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BF" w:rsidRPr="00D41503" w:rsidRDefault="00E272BF" w:rsidP="00D41503">
      <w:pPr>
        <w:pStyle w:val="aff0"/>
        <w:rPr>
          <w:b/>
          <w:szCs w:val="28"/>
        </w:rPr>
      </w:pPr>
      <w:r w:rsidRPr="00D41503">
        <w:rPr>
          <w:b/>
          <w:szCs w:val="28"/>
        </w:rPr>
        <w:t>АДМИНИСТРАЦИЯ МУНИЦИПАЛЬНОГО ОБРАЗОВАНИЯ</w:t>
      </w:r>
    </w:p>
    <w:p w:rsidR="00E272BF" w:rsidRPr="00D41503" w:rsidRDefault="00E272BF" w:rsidP="00D41503">
      <w:pPr>
        <w:pStyle w:val="aff0"/>
        <w:rPr>
          <w:szCs w:val="28"/>
        </w:rPr>
      </w:pPr>
      <w:r w:rsidRPr="00D41503">
        <w:rPr>
          <w:b/>
          <w:szCs w:val="28"/>
        </w:rPr>
        <w:t>«ПИНЕЖСКИЙ МУНИЦИПАЛЬНЫЙ РАЙОН»</w:t>
      </w:r>
    </w:p>
    <w:p w:rsidR="00E272BF" w:rsidRPr="00D41503" w:rsidRDefault="00E272BF" w:rsidP="00D41503">
      <w:pPr>
        <w:jc w:val="center"/>
        <w:rPr>
          <w:b/>
          <w:sz w:val="28"/>
          <w:szCs w:val="28"/>
        </w:rPr>
      </w:pPr>
    </w:p>
    <w:p w:rsidR="00D41503" w:rsidRPr="00D41503" w:rsidRDefault="00D41503" w:rsidP="00D41503">
      <w:pPr>
        <w:jc w:val="center"/>
        <w:rPr>
          <w:b/>
          <w:sz w:val="28"/>
          <w:szCs w:val="28"/>
        </w:rPr>
      </w:pPr>
    </w:p>
    <w:p w:rsidR="00E272BF" w:rsidRPr="00D41503" w:rsidRDefault="00E272BF" w:rsidP="00D41503">
      <w:pPr>
        <w:jc w:val="center"/>
        <w:rPr>
          <w:b/>
          <w:sz w:val="28"/>
          <w:szCs w:val="28"/>
        </w:rPr>
      </w:pPr>
      <w:proofErr w:type="gramStart"/>
      <w:r w:rsidRPr="00D41503">
        <w:rPr>
          <w:b/>
          <w:sz w:val="28"/>
          <w:szCs w:val="28"/>
        </w:rPr>
        <w:t>П</w:t>
      </w:r>
      <w:proofErr w:type="gramEnd"/>
      <w:r w:rsidRPr="00D41503">
        <w:rPr>
          <w:b/>
          <w:sz w:val="28"/>
          <w:szCs w:val="28"/>
        </w:rPr>
        <w:t xml:space="preserve"> О С Т А Н О В Л Е Н И Е</w:t>
      </w:r>
    </w:p>
    <w:p w:rsidR="00D41503" w:rsidRPr="00D41503" w:rsidRDefault="00D41503" w:rsidP="00D41503">
      <w:pPr>
        <w:jc w:val="center"/>
        <w:rPr>
          <w:b/>
          <w:sz w:val="28"/>
          <w:szCs w:val="28"/>
        </w:rPr>
      </w:pPr>
    </w:p>
    <w:p w:rsidR="00D41503" w:rsidRPr="00D41503" w:rsidRDefault="00D41503" w:rsidP="00D41503">
      <w:pPr>
        <w:jc w:val="center"/>
        <w:rPr>
          <w:b/>
          <w:sz w:val="28"/>
          <w:szCs w:val="28"/>
        </w:rPr>
      </w:pPr>
    </w:p>
    <w:p w:rsidR="00E272BF" w:rsidRPr="00D41503" w:rsidRDefault="00E272BF" w:rsidP="00D41503">
      <w:pPr>
        <w:pStyle w:val="3"/>
        <w:spacing w:before="0" w:after="0"/>
        <w:jc w:val="center"/>
        <w:rPr>
          <w:rFonts w:ascii="Times New Roman" w:hAnsi="Times New Roman"/>
          <w:b w:val="0"/>
          <w:sz w:val="28"/>
          <w:szCs w:val="28"/>
        </w:rPr>
      </w:pPr>
      <w:r w:rsidRPr="00D41503">
        <w:rPr>
          <w:rFonts w:ascii="Times New Roman" w:hAnsi="Times New Roman"/>
          <w:b w:val="0"/>
          <w:sz w:val="28"/>
          <w:szCs w:val="28"/>
        </w:rPr>
        <w:t xml:space="preserve">от </w:t>
      </w:r>
      <w:r w:rsidR="00D41503" w:rsidRPr="00D41503">
        <w:rPr>
          <w:rFonts w:ascii="Times New Roman" w:hAnsi="Times New Roman"/>
          <w:b w:val="0"/>
          <w:sz w:val="28"/>
          <w:szCs w:val="28"/>
        </w:rPr>
        <w:t>18 апреля</w:t>
      </w:r>
      <w:r w:rsidRPr="00D41503">
        <w:rPr>
          <w:rFonts w:ascii="Times New Roman" w:hAnsi="Times New Roman"/>
          <w:b w:val="0"/>
          <w:sz w:val="28"/>
          <w:szCs w:val="28"/>
        </w:rPr>
        <w:t xml:space="preserve"> 2017 г. № </w:t>
      </w:r>
      <w:r w:rsidR="00D41503" w:rsidRPr="00D41503">
        <w:rPr>
          <w:rFonts w:ascii="Times New Roman" w:hAnsi="Times New Roman"/>
          <w:b w:val="0"/>
          <w:sz w:val="28"/>
          <w:szCs w:val="28"/>
        </w:rPr>
        <w:t>0331</w:t>
      </w:r>
      <w:r w:rsidRPr="00D41503">
        <w:rPr>
          <w:rFonts w:ascii="Times New Roman" w:hAnsi="Times New Roman"/>
          <w:b w:val="0"/>
          <w:sz w:val="28"/>
          <w:szCs w:val="28"/>
        </w:rPr>
        <w:t xml:space="preserve"> - па</w:t>
      </w:r>
    </w:p>
    <w:p w:rsidR="00D41503" w:rsidRPr="00D41503" w:rsidRDefault="00D41503" w:rsidP="00D41503"/>
    <w:p w:rsidR="00D41503" w:rsidRPr="00D41503" w:rsidRDefault="00D41503" w:rsidP="00D41503"/>
    <w:p w:rsidR="00E272BF" w:rsidRPr="00D41503" w:rsidRDefault="00E272BF" w:rsidP="00D41503">
      <w:pPr>
        <w:jc w:val="center"/>
        <w:rPr>
          <w:sz w:val="20"/>
          <w:szCs w:val="20"/>
        </w:rPr>
      </w:pPr>
      <w:r w:rsidRPr="00D41503">
        <w:rPr>
          <w:sz w:val="20"/>
          <w:szCs w:val="20"/>
        </w:rPr>
        <w:t>с. Карпогоры</w:t>
      </w:r>
    </w:p>
    <w:p w:rsidR="00D41503" w:rsidRPr="00D41503" w:rsidRDefault="00D41503" w:rsidP="00D41503">
      <w:pPr>
        <w:jc w:val="center"/>
        <w:rPr>
          <w:sz w:val="28"/>
          <w:szCs w:val="28"/>
        </w:rPr>
      </w:pPr>
    </w:p>
    <w:p w:rsidR="00D41503" w:rsidRPr="00D41503" w:rsidRDefault="00D41503" w:rsidP="00D41503">
      <w:pPr>
        <w:jc w:val="center"/>
        <w:rPr>
          <w:sz w:val="28"/>
          <w:szCs w:val="28"/>
        </w:rPr>
      </w:pPr>
    </w:p>
    <w:p w:rsidR="00E272BF" w:rsidRPr="00D41503" w:rsidRDefault="00E272BF" w:rsidP="00D41503">
      <w:pPr>
        <w:jc w:val="both"/>
        <w:rPr>
          <w:sz w:val="28"/>
          <w:szCs w:val="28"/>
        </w:rPr>
      </w:pPr>
    </w:p>
    <w:p w:rsidR="00E272BF" w:rsidRPr="00D41503" w:rsidRDefault="00E272BF" w:rsidP="00D41503">
      <w:pPr>
        <w:jc w:val="center"/>
        <w:rPr>
          <w:b/>
          <w:sz w:val="28"/>
          <w:szCs w:val="28"/>
        </w:rPr>
      </w:pPr>
      <w:proofErr w:type="gramStart"/>
      <w:r w:rsidRPr="00D41503">
        <w:rPr>
          <w:b/>
          <w:sz w:val="28"/>
          <w:szCs w:val="28"/>
        </w:rPr>
        <w:t>О проведении открытого</w:t>
      </w:r>
      <w:r w:rsidR="00680128" w:rsidRPr="00D41503">
        <w:rPr>
          <w:b/>
          <w:sz w:val="28"/>
          <w:szCs w:val="28"/>
        </w:rPr>
        <w:t xml:space="preserve"> конкурса</w:t>
      </w:r>
      <w:r w:rsidRPr="00D41503">
        <w:rPr>
          <w:b/>
          <w:bCs/>
          <w:sz w:val="28"/>
          <w:szCs w:val="28"/>
        </w:rPr>
        <w:t xml:space="preserve"> на право получения свидетельства об осуществлении автобусных перевозок по муниципальным маршрутам  по нерегулируемым тарифам</w:t>
      </w:r>
      <w:proofErr w:type="gramEnd"/>
      <w:r w:rsidRPr="00D41503">
        <w:rPr>
          <w:b/>
          <w:bCs/>
          <w:sz w:val="28"/>
          <w:szCs w:val="28"/>
        </w:rPr>
        <w:t xml:space="preserve"> на территории муниципального образования «Пинежский муниципальный район»</w:t>
      </w:r>
    </w:p>
    <w:p w:rsidR="00E272BF" w:rsidRPr="00D41503" w:rsidRDefault="00E272BF" w:rsidP="00D41503">
      <w:pPr>
        <w:jc w:val="both"/>
        <w:rPr>
          <w:b/>
          <w:sz w:val="28"/>
          <w:szCs w:val="28"/>
        </w:rPr>
      </w:pPr>
    </w:p>
    <w:p w:rsidR="00D41503" w:rsidRPr="00D41503" w:rsidRDefault="00D41503" w:rsidP="00D41503">
      <w:pPr>
        <w:jc w:val="both"/>
        <w:rPr>
          <w:b/>
          <w:sz w:val="28"/>
          <w:szCs w:val="28"/>
        </w:rPr>
      </w:pPr>
    </w:p>
    <w:p w:rsidR="00D41503" w:rsidRPr="00D41503" w:rsidRDefault="00D41503" w:rsidP="00D41503">
      <w:pPr>
        <w:jc w:val="both"/>
        <w:rPr>
          <w:b/>
          <w:sz w:val="28"/>
          <w:szCs w:val="28"/>
        </w:rPr>
      </w:pPr>
    </w:p>
    <w:p w:rsidR="00680128" w:rsidRPr="00D41503" w:rsidRDefault="00680128" w:rsidP="00D41503">
      <w:pPr>
        <w:pStyle w:val="ConsPlusNormal"/>
        <w:ind w:firstLine="709"/>
        <w:jc w:val="both"/>
        <w:rPr>
          <w:rFonts w:ascii="Times New Roman" w:hAnsi="Times New Roman" w:cs="Times New Roman"/>
          <w:sz w:val="28"/>
          <w:szCs w:val="28"/>
        </w:rPr>
      </w:pPr>
      <w:proofErr w:type="gramStart"/>
      <w:r w:rsidRPr="00D41503">
        <w:rPr>
          <w:rFonts w:ascii="Times New Roman" w:hAnsi="Times New Roman" w:cs="Times New Roman"/>
          <w:sz w:val="28"/>
          <w:szCs w:val="28"/>
        </w:rPr>
        <w:t>В соответствии с</w:t>
      </w:r>
      <w:r w:rsidR="003C65B3" w:rsidRPr="00D41503">
        <w:rPr>
          <w:rFonts w:ascii="Times New Roman" w:hAnsi="Times New Roman" w:cs="Times New Roman"/>
          <w:sz w:val="28"/>
          <w:szCs w:val="28"/>
        </w:rPr>
        <w:t xml:space="preserve"> требованиями </w:t>
      </w:r>
      <w:r w:rsidRPr="00D41503">
        <w:rPr>
          <w:rFonts w:ascii="Times New Roman" w:hAnsi="Times New Roman" w:cs="Times New Roman"/>
          <w:sz w:val="28"/>
          <w:szCs w:val="28"/>
        </w:rPr>
        <w:t xml:space="preserve">Федерального закона от 13.07.2015 </w:t>
      </w:r>
      <w:r w:rsidR="00D41503">
        <w:rPr>
          <w:rFonts w:ascii="Times New Roman" w:hAnsi="Times New Roman" w:cs="Times New Roman"/>
          <w:sz w:val="28"/>
          <w:szCs w:val="28"/>
        </w:rPr>
        <w:t xml:space="preserve">         </w:t>
      </w:r>
      <w:r w:rsidRPr="00D41503">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C65B3" w:rsidRPr="00D41503">
        <w:rPr>
          <w:rFonts w:ascii="Times New Roman" w:hAnsi="Times New Roman" w:cs="Times New Roman"/>
          <w:sz w:val="28"/>
          <w:szCs w:val="28"/>
        </w:rPr>
        <w:t xml:space="preserve">, </w:t>
      </w:r>
      <w:r w:rsidRPr="00D41503">
        <w:rPr>
          <w:rFonts w:ascii="Times New Roman" w:hAnsi="Times New Roman" w:cs="Times New Roman"/>
          <w:sz w:val="28"/>
          <w:szCs w:val="28"/>
        </w:rPr>
        <w:t xml:space="preserve">Федерального закона </w:t>
      </w:r>
      <w:r w:rsidR="00D41503">
        <w:rPr>
          <w:rFonts w:ascii="Times New Roman" w:hAnsi="Times New Roman" w:cs="Times New Roman"/>
          <w:sz w:val="28"/>
          <w:szCs w:val="28"/>
        </w:rPr>
        <w:t xml:space="preserve">               </w:t>
      </w:r>
      <w:r w:rsidR="003C65B3" w:rsidRPr="00D41503">
        <w:rPr>
          <w:rFonts w:ascii="Times New Roman" w:hAnsi="Times New Roman" w:cs="Times New Roman"/>
          <w:sz w:val="28"/>
          <w:szCs w:val="28"/>
        </w:rPr>
        <w:t xml:space="preserve">от </w:t>
      </w:r>
      <w:r w:rsidRPr="00D41503">
        <w:rPr>
          <w:rFonts w:ascii="Times New Roman" w:hAnsi="Times New Roman" w:cs="Times New Roman"/>
          <w:sz w:val="28"/>
          <w:szCs w:val="28"/>
        </w:rPr>
        <w:t>06.10.2003 № 131-ФЗ «Об общих принципах организации местного самоуправления в Российской Федерации» (с изменениями и дополнениями), областного закона от 30.05.2014 № 130-8-ОЗ «Об</w:t>
      </w:r>
      <w:proofErr w:type="gramEnd"/>
      <w:r w:rsidRPr="00D41503">
        <w:rPr>
          <w:rFonts w:ascii="Times New Roman" w:hAnsi="Times New Roman" w:cs="Times New Roman"/>
          <w:sz w:val="28"/>
          <w:szCs w:val="28"/>
        </w:rPr>
        <w:t xml:space="preserve"> организации транспортного обслуживания населения автомобильным транспортом общего пользования в Архангельской области»</w:t>
      </w:r>
      <w:r w:rsidR="003C65B3" w:rsidRPr="00D41503">
        <w:rPr>
          <w:rFonts w:ascii="Times New Roman" w:hAnsi="Times New Roman" w:cs="Times New Roman"/>
          <w:sz w:val="28"/>
          <w:szCs w:val="28"/>
        </w:rPr>
        <w:t xml:space="preserve"> и </w:t>
      </w:r>
      <w:r w:rsidRPr="00D41503">
        <w:rPr>
          <w:rFonts w:ascii="Times New Roman" w:hAnsi="Times New Roman" w:cs="Times New Roman"/>
          <w:sz w:val="28"/>
          <w:szCs w:val="28"/>
        </w:rPr>
        <w:t>постановлением администрации МО «П</w:t>
      </w:r>
      <w:r w:rsidR="00D41503">
        <w:rPr>
          <w:rFonts w:ascii="Times New Roman" w:hAnsi="Times New Roman" w:cs="Times New Roman"/>
          <w:sz w:val="28"/>
          <w:szCs w:val="28"/>
        </w:rPr>
        <w:t>инежский район» от 21.04.2016</w:t>
      </w:r>
      <w:r w:rsidRPr="00D41503">
        <w:rPr>
          <w:rFonts w:ascii="Times New Roman" w:hAnsi="Times New Roman" w:cs="Times New Roman"/>
          <w:sz w:val="28"/>
          <w:szCs w:val="28"/>
        </w:rPr>
        <w:t xml:space="preserve"> № 0334-па «Об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«Пинежский муниципальный район», администрация МО «Пинежский район» </w:t>
      </w:r>
    </w:p>
    <w:p w:rsidR="00680128" w:rsidRPr="00D41503" w:rsidRDefault="00680128" w:rsidP="00D41503">
      <w:pPr>
        <w:pStyle w:val="ConsPlusNormal"/>
        <w:ind w:firstLine="709"/>
        <w:jc w:val="both"/>
        <w:rPr>
          <w:rFonts w:ascii="Times New Roman" w:hAnsi="Times New Roman" w:cs="Times New Roman"/>
          <w:sz w:val="28"/>
          <w:szCs w:val="28"/>
        </w:rPr>
      </w:pPr>
      <w:proofErr w:type="spellStart"/>
      <w:proofErr w:type="gramStart"/>
      <w:r w:rsidRPr="00D41503">
        <w:rPr>
          <w:rFonts w:ascii="Times New Roman" w:hAnsi="Times New Roman" w:cs="Times New Roman"/>
          <w:b/>
          <w:sz w:val="28"/>
          <w:szCs w:val="28"/>
        </w:rPr>
        <w:t>п</w:t>
      </w:r>
      <w:proofErr w:type="spellEnd"/>
      <w:proofErr w:type="gramEnd"/>
      <w:r w:rsidRPr="00D41503">
        <w:rPr>
          <w:rFonts w:ascii="Times New Roman" w:hAnsi="Times New Roman" w:cs="Times New Roman"/>
          <w:b/>
          <w:sz w:val="28"/>
          <w:szCs w:val="28"/>
        </w:rPr>
        <w:t xml:space="preserve"> о с т а </w:t>
      </w:r>
      <w:proofErr w:type="spellStart"/>
      <w:r w:rsidRPr="00D41503">
        <w:rPr>
          <w:rFonts w:ascii="Times New Roman" w:hAnsi="Times New Roman" w:cs="Times New Roman"/>
          <w:b/>
          <w:sz w:val="28"/>
          <w:szCs w:val="28"/>
        </w:rPr>
        <w:t>н</w:t>
      </w:r>
      <w:proofErr w:type="spellEnd"/>
      <w:r w:rsidRPr="00D41503">
        <w:rPr>
          <w:rFonts w:ascii="Times New Roman" w:hAnsi="Times New Roman" w:cs="Times New Roman"/>
          <w:b/>
          <w:sz w:val="28"/>
          <w:szCs w:val="28"/>
        </w:rPr>
        <w:t xml:space="preserve"> о в л я е т</w:t>
      </w:r>
      <w:r w:rsidRPr="00D41503">
        <w:rPr>
          <w:rFonts w:ascii="Times New Roman" w:hAnsi="Times New Roman" w:cs="Times New Roman"/>
          <w:sz w:val="28"/>
          <w:szCs w:val="28"/>
        </w:rPr>
        <w:t>:</w:t>
      </w:r>
    </w:p>
    <w:p w:rsidR="00680128" w:rsidRPr="00D41503" w:rsidRDefault="00E272BF" w:rsidP="00D41503">
      <w:pPr>
        <w:pStyle w:val="25"/>
        <w:spacing w:after="0" w:line="240" w:lineRule="auto"/>
        <w:ind w:firstLine="709"/>
        <w:jc w:val="both"/>
        <w:rPr>
          <w:sz w:val="28"/>
          <w:szCs w:val="28"/>
        </w:rPr>
      </w:pPr>
      <w:r w:rsidRPr="00D41503">
        <w:rPr>
          <w:sz w:val="28"/>
          <w:szCs w:val="28"/>
        </w:rPr>
        <w:t xml:space="preserve">1. Подготовить информационное сообщение </w:t>
      </w:r>
      <w:proofErr w:type="gramStart"/>
      <w:r w:rsidRPr="00D41503">
        <w:rPr>
          <w:sz w:val="28"/>
          <w:szCs w:val="28"/>
        </w:rPr>
        <w:t xml:space="preserve">о проведении </w:t>
      </w:r>
      <w:r w:rsidR="00680128" w:rsidRPr="00D41503">
        <w:rPr>
          <w:sz w:val="28"/>
          <w:szCs w:val="28"/>
        </w:rPr>
        <w:t>открытого конкурса</w:t>
      </w:r>
      <w:r w:rsidR="00680128" w:rsidRPr="00D41503">
        <w:rPr>
          <w:bCs/>
          <w:sz w:val="28"/>
          <w:szCs w:val="28"/>
        </w:rPr>
        <w:t xml:space="preserve"> на право получения свидетельства об осуществлении автобусных перевозок по муниципальным маршрутам  по нерегулируемым тарифам</w:t>
      </w:r>
      <w:proofErr w:type="gramEnd"/>
      <w:r w:rsidR="00680128" w:rsidRPr="00D41503">
        <w:rPr>
          <w:bCs/>
          <w:sz w:val="28"/>
          <w:szCs w:val="28"/>
        </w:rPr>
        <w:t xml:space="preserve"> на территории муниципального образования «Пинежский муниципальный район» не позднее </w:t>
      </w:r>
      <w:r w:rsidR="00D41503">
        <w:rPr>
          <w:bCs/>
          <w:sz w:val="28"/>
          <w:szCs w:val="28"/>
        </w:rPr>
        <w:t>18</w:t>
      </w:r>
      <w:r w:rsidR="001B36AF" w:rsidRPr="00D41503">
        <w:rPr>
          <w:bCs/>
          <w:sz w:val="28"/>
          <w:szCs w:val="28"/>
        </w:rPr>
        <w:t xml:space="preserve"> апреля</w:t>
      </w:r>
      <w:r w:rsidR="00680128" w:rsidRPr="00D41503">
        <w:rPr>
          <w:bCs/>
          <w:sz w:val="28"/>
          <w:szCs w:val="28"/>
        </w:rPr>
        <w:t xml:space="preserve"> 2017 года и </w:t>
      </w:r>
      <w:r w:rsidR="00680128" w:rsidRPr="00D41503">
        <w:rPr>
          <w:sz w:val="28"/>
          <w:szCs w:val="28"/>
        </w:rPr>
        <w:t>разместить его на сайте администрации муниципального образования «Пинежский муниципальный район».</w:t>
      </w:r>
    </w:p>
    <w:p w:rsidR="00680128" w:rsidRPr="00D41503" w:rsidRDefault="00E272BF" w:rsidP="00D41503">
      <w:pPr>
        <w:pStyle w:val="1"/>
        <w:spacing w:before="0" w:after="0"/>
        <w:ind w:firstLine="709"/>
        <w:jc w:val="both"/>
        <w:rPr>
          <w:rFonts w:ascii="Times New Roman" w:hAnsi="Times New Roman"/>
          <w:b w:val="0"/>
          <w:sz w:val="28"/>
          <w:szCs w:val="28"/>
        </w:rPr>
      </w:pPr>
      <w:r w:rsidRPr="00D41503">
        <w:rPr>
          <w:rFonts w:ascii="Times New Roman" w:hAnsi="Times New Roman"/>
          <w:b w:val="0"/>
          <w:sz w:val="28"/>
          <w:szCs w:val="28"/>
        </w:rPr>
        <w:t xml:space="preserve">2. Утвердить </w:t>
      </w:r>
      <w:r w:rsidR="00BC60EB" w:rsidRPr="00D41503">
        <w:rPr>
          <w:rFonts w:ascii="Times New Roman" w:hAnsi="Times New Roman"/>
          <w:b w:val="0"/>
          <w:sz w:val="28"/>
          <w:szCs w:val="28"/>
        </w:rPr>
        <w:t>конкурсное задание</w:t>
      </w:r>
      <w:r w:rsidRPr="00D41503">
        <w:rPr>
          <w:rFonts w:ascii="Times New Roman" w:hAnsi="Times New Roman"/>
          <w:b w:val="0"/>
          <w:sz w:val="28"/>
          <w:szCs w:val="28"/>
        </w:rPr>
        <w:t xml:space="preserve"> </w:t>
      </w:r>
      <w:proofErr w:type="gramStart"/>
      <w:r w:rsidR="00680128" w:rsidRPr="00D41503">
        <w:rPr>
          <w:rFonts w:ascii="Times New Roman" w:hAnsi="Times New Roman"/>
          <w:b w:val="0"/>
          <w:sz w:val="28"/>
          <w:szCs w:val="28"/>
        </w:rPr>
        <w:t xml:space="preserve">на проведение открытого конкурса на право получения свидетельства об осуществлении </w:t>
      </w:r>
      <w:r w:rsidR="00680128" w:rsidRPr="00D41503">
        <w:rPr>
          <w:rFonts w:ascii="Times New Roman" w:hAnsi="Times New Roman"/>
          <w:b w:val="0"/>
          <w:bCs w:val="0"/>
          <w:sz w:val="28"/>
          <w:szCs w:val="28"/>
        </w:rPr>
        <w:t xml:space="preserve">автобусных </w:t>
      </w:r>
      <w:r w:rsidR="00680128" w:rsidRPr="00D41503">
        <w:rPr>
          <w:rFonts w:ascii="Times New Roman" w:hAnsi="Times New Roman"/>
          <w:b w:val="0"/>
          <w:sz w:val="28"/>
          <w:szCs w:val="28"/>
        </w:rPr>
        <w:t xml:space="preserve">перевозок по </w:t>
      </w:r>
      <w:r w:rsidR="00680128" w:rsidRPr="00D41503">
        <w:rPr>
          <w:rFonts w:ascii="Times New Roman" w:hAnsi="Times New Roman"/>
          <w:b w:val="0"/>
          <w:sz w:val="28"/>
          <w:szCs w:val="28"/>
        </w:rPr>
        <w:lastRenderedPageBreak/>
        <w:t>муниципальным</w:t>
      </w:r>
      <w:r w:rsidR="00680128" w:rsidRPr="00D41503">
        <w:rPr>
          <w:rFonts w:ascii="Times New Roman" w:hAnsi="Times New Roman"/>
          <w:b w:val="0"/>
          <w:bCs w:val="0"/>
          <w:sz w:val="28"/>
          <w:szCs w:val="28"/>
        </w:rPr>
        <w:t xml:space="preserve"> маршрутам </w:t>
      </w:r>
      <w:r w:rsidR="00680128" w:rsidRPr="00D41503">
        <w:rPr>
          <w:rFonts w:ascii="Times New Roman" w:hAnsi="Times New Roman"/>
          <w:b w:val="0"/>
          <w:sz w:val="28"/>
          <w:szCs w:val="28"/>
        </w:rPr>
        <w:t>по нерегулируем</w:t>
      </w:r>
      <w:r w:rsidR="00680128" w:rsidRPr="00D41503">
        <w:rPr>
          <w:rFonts w:ascii="Times New Roman" w:hAnsi="Times New Roman"/>
          <w:b w:val="0"/>
          <w:bCs w:val="0"/>
          <w:sz w:val="28"/>
          <w:szCs w:val="28"/>
        </w:rPr>
        <w:t>ым</w:t>
      </w:r>
      <w:r w:rsidR="00680128" w:rsidRPr="00D41503">
        <w:rPr>
          <w:rFonts w:ascii="Times New Roman" w:hAnsi="Times New Roman"/>
          <w:b w:val="0"/>
          <w:sz w:val="28"/>
          <w:szCs w:val="28"/>
        </w:rPr>
        <w:t xml:space="preserve"> тариф</w:t>
      </w:r>
      <w:r w:rsidR="00680128" w:rsidRPr="00D41503">
        <w:rPr>
          <w:rFonts w:ascii="Times New Roman" w:hAnsi="Times New Roman"/>
          <w:b w:val="0"/>
          <w:bCs w:val="0"/>
          <w:sz w:val="28"/>
          <w:szCs w:val="28"/>
        </w:rPr>
        <w:t>ам</w:t>
      </w:r>
      <w:proofErr w:type="gramEnd"/>
      <w:r w:rsidR="00680128" w:rsidRPr="00D41503">
        <w:rPr>
          <w:rFonts w:ascii="Times New Roman" w:hAnsi="Times New Roman"/>
          <w:b w:val="0"/>
          <w:sz w:val="28"/>
          <w:szCs w:val="28"/>
        </w:rPr>
        <w:t xml:space="preserve"> на территории муници</w:t>
      </w:r>
      <w:r w:rsidR="00680128" w:rsidRPr="00D41503">
        <w:rPr>
          <w:rFonts w:ascii="Times New Roman" w:hAnsi="Times New Roman"/>
          <w:b w:val="0"/>
          <w:bCs w:val="0"/>
          <w:sz w:val="28"/>
          <w:szCs w:val="28"/>
        </w:rPr>
        <w:t>пального образования «Пинежский</w:t>
      </w:r>
      <w:r w:rsidR="00680128" w:rsidRPr="00D41503">
        <w:rPr>
          <w:rFonts w:ascii="Times New Roman" w:hAnsi="Times New Roman"/>
          <w:b w:val="0"/>
          <w:sz w:val="28"/>
          <w:szCs w:val="28"/>
        </w:rPr>
        <w:t xml:space="preserve"> муниципальный район».</w:t>
      </w:r>
    </w:p>
    <w:p w:rsidR="00E272BF" w:rsidRPr="00D41503" w:rsidRDefault="00E272BF" w:rsidP="00D41503">
      <w:pPr>
        <w:pStyle w:val="25"/>
        <w:spacing w:after="0" w:line="240" w:lineRule="auto"/>
        <w:ind w:firstLine="709"/>
        <w:jc w:val="both"/>
        <w:rPr>
          <w:sz w:val="28"/>
          <w:szCs w:val="28"/>
        </w:rPr>
      </w:pPr>
      <w:r w:rsidRPr="00D41503">
        <w:rPr>
          <w:sz w:val="28"/>
          <w:szCs w:val="28"/>
        </w:rPr>
        <w:t>3. Настоящее постановление опубликовать в Информационном вестнике муниципального образования «Пинежский муниципальный район» и разместить на сайте администрации муниципального образования «Пинежский муниципальный район».</w:t>
      </w:r>
    </w:p>
    <w:p w:rsidR="00E272BF" w:rsidRPr="00D41503" w:rsidRDefault="00E272BF" w:rsidP="00D41503">
      <w:pPr>
        <w:pStyle w:val="25"/>
        <w:spacing w:after="0" w:line="240" w:lineRule="auto"/>
        <w:ind w:firstLine="709"/>
        <w:jc w:val="both"/>
        <w:rPr>
          <w:sz w:val="28"/>
          <w:szCs w:val="28"/>
        </w:rPr>
      </w:pPr>
      <w:r w:rsidRPr="00D41503">
        <w:rPr>
          <w:sz w:val="28"/>
          <w:szCs w:val="28"/>
        </w:rPr>
        <w:t>4. Настоящее постановление вступает в силу с момента его подписания.</w:t>
      </w:r>
    </w:p>
    <w:p w:rsidR="00E272BF" w:rsidRPr="00D41503" w:rsidRDefault="00E272BF" w:rsidP="00D41503">
      <w:pPr>
        <w:pStyle w:val="25"/>
        <w:spacing w:after="0" w:line="240" w:lineRule="auto"/>
        <w:ind w:firstLine="709"/>
        <w:jc w:val="both"/>
        <w:rPr>
          <w:sz w:val="28"/>
          <w:szCs w:val="28"/>
        </w:rPr>
      </w:pPr>
    </w:p>
    <w:p w:rsidR="00D41503" w:rsidRPr="00D41503" w:rsidRDefault="00D41503" w:rsidP="00D41503">
      <w:pPr>
        <w:pStyle w:val="25"/>
        <w:spacing w:after="0" w:line="240" w:lineRule="auto"/>
        <w:ind w:firstLine="709"/>
        <w:jc w:val="both"/>
        <w:rPr>
          <w:sz w:val="28"/>
          <w:szCs w:val="28"/>
        </w:rPr>
      </w:pPr>
    </w:p>
    <w:p w:rsidR="00D41503" w:rsidRPr="00D41503" w:rsidRDefault="00D41503" w:rsidP="00D41503">
      <w:pPr>
        <w:pStyle w:val="25"/>
        <w:spacing w:after="0" w:line="240" w:lineRule="auto"/>
        <w:ind w:firstLine="709"/>
        <w:jc w:val="both"/>
        <w:rPr>
          <w:sz w:val="28"/>
          <w:szCs w:val="28"/>
        </w:rPr>
      </w:pPr>
    </w:p>
    <w:p w:rsidR="00E272BF" w:rsidRPr="00D41503" w:rsidRDefault="00634C1A" w:rsidP="00D41503">
      <w:pPr>
        <w:pStyle w:val="25"/>
        <w:spacing w:after="0" w:line="240" w:lineRule="auto"/>
        <w:jc w:val="both"/>
        <w:rPr>
          <w:sz w:val="28"/>
          <w:szCs w:val="28"/>
        </w:rPr>
      </w:pPr>
      <w:r w:rsidRPr="00D41503">
        <w:rPr>
          <w:sz w:val="28"/>
          <w:szCs w:val="28"/>
        </w:rPr>
        <w:t xml:space="preserve">Глава </w:t>
      </w:r>
      <w:r w:rsidR="00E272BF" w:rsidRPr="00D41503">
        <w:rPr>
          <w:sz w:val="28"/>
          <w:szCs w:val="28"/>
        </w:rPr>
        <w:t xml:space="preserve">администрации </w:t>
      </w:r>
      <w:r w:rsidR="00D41503" w:rsidRPr="00D41503">
        <w:rPr>
          <w:sz w:val="28"/>
          <w:szCs w:val="28"/>
        </w:rPr>
        <w:t xml:space="preserve">                                                                           </w:t>
      </w:r>
      <w:r w:rsidRPr="00D41503">
        <w:rPr>
          <w:sz w:val="28"/>
          <w:szCs w:val="28"/>
        </w:rPr>
        <w:t>А.В. Хромцов</w:t>
      </w:r>
    </w:p>
    <w:p w:rsidR="00E272BF" w:rsidRDefault="00E272BF"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Default="00D41503" w:rsidP="00E272BF">
      <w:pPr>
        <w:jc w:val="right"/>
        <w:rPr>
          <w:bCs/>
          <w:sz w:val="28"/>
          <w:szCs w:val="28"/>
        </w:rPr>
      </w:pPr>
    </w:p>
    <w:p w:rsidR="00D41503" w:rsidRPr="00D41503" w:rsidRDefault="00D41503" w:rsidP="00E272BF">
      <w:pPr>
        <w:jc w:val="right"/>
        <w:rPr>
          <w:bCs/>
          <w:sz w:val="28"/>
          <w:szCs w:val="28"/>
        </w:rPr>
      </w:pPr>
    </w:p>
    <w:p w:rsidR="00E272BF" w:rsidRPr="00D41503" w:rsidRDefault="00E272BF" w:rsidP="00E272BF">
      <w:pPr>
        <w:jc w:val="right"/>
        <w:rPr>
          <w:bCs/>
          <w:sz w:val="28"/>
          <w:szCs w:val="28"/>
        </w:rPr>
      </w:pPr>
      <w:r w:rsidRPr="00D41503">
        <w:rPr>
          <w:bCs/>
          <w:sz w:val="28"/>
          <w:szCs w:val="28"/>
        </w:rPr>
        <w:lastRenderedPageBreak/>
        <w:t>Утверждено</w:t>
      </w:r>
    </w:p>
    <w:p w:rsidR="00E272BF" w:rsidRPr="00D41503" w:rsidRDefault="00E272BF" w:rsidP="00E272BF">
      <w:pPr>
        <w:jc w:val="right"/>
        <w:rPr>
          <w:bCs/>
          <w:sz w:val="28"/>
          <w:szCs w:val="28"/>
        </w:rPr>
      </w:pPr>
      <w:r w:rsidRPr="00D41503">
        <w:rPr>
          <w:bCs/>
          <w:sz w:val="28"/>
          <w:szCs w:val="28"/>
        </w:rPr>
        <w:t xml:space="preserve">постановлением администрации </w:t>
      </w:r>
    </w:p>
    <w:p w:rsidR="00E272BF" w:rsidRPr="00D41503" w:rsidRDefault="00E272BF" w:rsidP="00E272BF">
      <w:pPr>
        <w:jc w:val="right"/>
        <w:rPr>
          <w:bCs/>
          <w:sz w:val="28"/>
          <w:szCs w:val="28"/>
        </w:rPr>
      </w:pPr>
      <w:r w:rsidRPr="00D41503">
        <w:rPr>
          <w:bCs/>
          <w:sz w:val="28"/>
          <w:szCs w:val="28"/>
        </w:rPr>
        <w:t>МО «Пинежский район»</w:t>
      </w:r>
    </w:p>
    <w:p w:rsidR="00E272BF" w:rsidRPr="00D41503" w:rsidRDefault="00D41503" w:rsidP="00E272BF">
      <w:pPr>
        <w:jc w:val="right"/>
        <w:rPr>
          <w:bCs/>
          <w:sz w:val="28"/>
          <w:szCs w:val="28"/>
        </w:rPr>
      </w:pPr>
      <w:r>
        <w:rPr>
          <w:bCs/>
          <w:sz w:val="28"/>
          <w:szCs w:val="28"/>
        </w:rPr>
        <w:t>от 18.04.2017 № 0331 - па</w:t>
      </w:r>
    </w:p>
    <w:p w:rsidR="00E272BF" w:rsidRPr="00D41503" w:rsidRDefault="00E272BF" w:rsidP="00E272BF">
      <w:pPr>
        <w:jc w:val="both"/>
        <w:rPr>
          <w:b/>
          <w:bCs/>
          <w:sz w:val="28"/>
          <w:szCs w:val="28"/>
        </w:rPr>
      </w:pPr>
    </w:p>
    <w:p w:rsidR="00E272BF" w:rsidRPr="00D41503" w:rsidRDefault="00E272BF" w:rsidP="00E272BF">
      <w:pPr>
        <w:jc w:val="center"/>
        <w:rPr>
          <w:b/>
          <w:bCs/>
          <w:sz w:val="28"/>
          <w:szCs w:val="28"/>
        </w:rPr>
      </w:pPr>
      <w:r w:rsidRPr="00D41503">
        <w:rPr>
          <w:b/>
          <w:bCs/>
          <w:sz w:val="28"/>
          <w:szCs w:val="28"/>
        </w:rPr>
        <w:t>КОНКУРСНОЕ ЗАДАНИЕ</w:t>
      </w:r>
    </w:p>
    <w:p w:rsidR="00E272BF" w:rsidRPr="00D41503" w:rsidRDefault="00E272BF" w:rsidP="00E272BF">
      <w:pPr>
        <w:autoSpaceDE w:val="0"/>
        <w:autoSpaceDN w:val="0"/>
        <w:adjustRightInd w:val="0"/>
        <w:jc w:val="center"/>
        <w:rPr>
          <w:b/>
          <w:sz w:val="28"/>
          <w:szCs w:val="28"/>
        </w:rPr>
      </w:pPr>
    </w:p>
    <w:p w:rsidR="00E272BF" w:rsidRPr="00D41503" w:rsidRDefault="00E272BF" w:rsidP="00E272BF">
      <w:pPr>
        <w:pStyle w:val="1"/>
        <w:spacing w:before="0" w:after="0"/>
        <w:jc w:val="center"/>
        <w:rPr>
          <w:rFonts w:ascii="Times New Roman" w:hAnsi="Times New Roman"/>
          <w:sz w:val="28"/>
          <w:szCs w:val="28"/>
        </w:rPr>
      </w:pPr>
      <w:r w:rsidRPr="00D41503">
        <w:rPr>
          <w:rFonts w:ascii="Times New Roman" w:hAnsi="Times New Roman"/>
          <w:sz w:val="28"/>
          <w:szCs w:val="28"/>
        </w:rPr>
        <w:t>на проведение открытого конкурса</w:t>
      </w:r>
    </w:p>
    <w:p w:rsidR="00E272BF" w:rsidRPr="00D41503" w:rsidRDefault="00E272BF" w:rsidP="00E272BF">
      <w:pPr>
        <w:jc w:val="center"/>
        <w:rPr>
          <w:b/>
          <w:sz w:val="28"/>
          <w:szCs w:val="28"/>
        </w:rPr>
      </w:pPr>
      <w:proofErr w:type="gramStart"/>
      <w:r w:rsidRPr="00D41503">
        <w:rPr>
          <w:b/>
          <w:bCs/>
          <w:sz w:val="28"/>
          <w:szCs w:val="28"/>
        </w:rPr>
        <w:t>на право получения свидетельства об осуществлении автобусных перевозок по муниципальным</w:t>
      </w:r>
      <w:r w:rsidR="00680128" w:rsidRPr="00D41503">
        <w:rPr>
          <w:b/>
          <w:bCs/>
          <w:sz w:val="28"/>
          <w:szCs w:val="28"/>
        </w:rPr>
        <w:t xml:space="preserve"> маршрутам</w:t>
      </w:r>
      <w:r w:rsidRPr="00D41503">
        <w:rPr>
          <w:b/>
          <w:bCs/>
          <w:sz w:val="28"/>
          <w:szCs w:val="28"/>
        </w:rPr>
        <w:t xml:space="preserve"> по нерегулируемым тарифам на территории</w:t>
      </w:r>
      <w:proofErr w:type="gramEnd"/>
      <w:r w:rsidRPr="00D41503">
        <w:rPr>
          <w:b/>
          <w:bCs/>
          <w:sz w:val="28"/>
          <w:szCs w:val="28"/>
        </w:rPr>
        <w:t xml:space="preserve"> муниципального образования «Пинежский муниципальный район»</w:t>
      </w:r>
    </w:p>
    <w:p w:rsidR="00C274C0" w:rsidRPr="00D41503" w:rsidRDefault="00C274C0" w:rsidP="00AB3DC6">
      <w:pPr>
        <w:pStyle w:val="1"/>
        <w:ind w:left="142"/>
        <w:jc w:val="center"/>
        <w:rPr>
          <w:rFonts w:ascii="Times New Roman" w:hAnsi="Times New Roman"/>
          <w:sz w:val="26"/>
          <w:szCs w:val="26"/>
        </w:rPr>
      </w:pPr>
      <w:bookmarkStart w:id="0" w:name="_Toc442706866"/>
      <w:r w:rsidRPr="00D41503">
        <w:rPr>
          <w:rFonts w:ascii="Times New Roman" w:hAnsi="Times New Roman"/>
          <w:sz w:val="26"/>
          <w:szCs w:val="26"/>
        </w:rPr>
        <w:t>ОБЩИЕ УСЛОВИЯ ПРОВЕДЕНИЯ ОТКРЫТОГО КОНКУРСА</w:t>
      </w:r>
      <w:bookmarkEnd w:id="0"/>
    </w:p>
    <w:p w:rsidR="00C274C0" w:rsidRPr="00D41503" w:rsidRDefault="00C274C0" w:rsidP="00C274C0">
      <w:pPr>
        <w:pStyle w:val="2"/>
        <w:ind w:firstLine="709"/>
        <w:jc w:val="center"/>
        <w:rPr>
          <w:rFonts w:ascii="Times New Roman" w:hAnsi="Times New Roman" w:cs="Times New Roman"/>
          <w:i w:val="0"/>
          <w:sz w:val="26"/>
          <w:szCs w:val="26"/>
        </w:rPr>
      </w:pPr>
      <w:bookmarkStart w:id="1" w:name="_Toc442706867"/>
      <w:r w:rsidRPr="00D41503">
        <w:rPr>
          <w:rFonts w:ascii="Times New Roman" w:hAnsi="Times New Roman" w:cs="Times New Roman"/>
          <w:i w:val="0"/>
          <w:sz w:val="26"/>
          <w:szCs w:val="26"/>
        </w:rPr>
        <w:t>1. Законодательное регулирование</w:t>
      </w:r>
      <w:bookmarkEnd w:id="1"/>
    </w:p>
    <w:p w:rsidR="0008456D" w:rsidRPr="00D41503" w:rsidRDefault="00C274C0" w:rsidP="0008456D">
      <w:pPr>
        <w:ind w:firstLine="708"/>
        <w:jc w:val="both"/>
        <w:rPr>
          <w:bCs/>
          <w:sz w:val="26"/>
          <w:szCs w:val="26"/>
        </w:rPr>
      </w:pPr>
      <w:r w:rsidRPr="00D41503">
        <w:rPr>
          <w:bCs/>
          <w:sz w:val="26"/>
          <w:szCs w:val="26"/>
        </w:rPr>
        <w:t xml:space="preserve">1.1. </w:t>
      </w:r>
      <w:proofErr w:type="gramStart"/>
      <w:r w:rsidRPr="00D41503">
        <w:rPr>
          <w:bCs/>
          <w:sz w:val="26"/>
          <w:szCs w:val="26"/>
        </w:rPr>
        <w:t>Проведение открытого конкурса (далее – конкурс) осуществляется</w:t>
      </w:r>
      <w:r w:rsidRPr="00D41503">
        <w:rPr>
          <w:sz w:val="26"/>
          <w:szCs w:val="26"/>
        </w:rPr>
        <w:t xml:space="preserve"> в соответствии с Федеральным законом от 13 июля </w:t>
      </w:r>
      <w:smartTag w:uri="urn:schemas-microsoft-com:office:smarttags" w:element="metricconverter">
        <w:smartTagPr>
          <w:attr w:name="ProductID" w:val="2015 г"/>
        </w:smartTagPr>
        <w:r w:rsidRPr="00D41503">
          <w:rPr>
            <w:sz w:val="26"/>
            <w:szCs w:val="26"/>
          </w:rPr>
          <w:t>2015 г</w:t>
        </w:r>
      </w:smartTag>
      <w:r w:rsidRPr="00D41503">
        <w:rPr>
          <w:sz w:val="26"/>
          <w:szCs w:val="26"/>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Архангельской  области от 30 мая 2014 года № 130-8-ОЗ «Об организации транспортного обслуживания населения автомобильным транспортом</w:t>
      </w:r>
      <w:proofErr w:type="gramEnd"/>
      <w:r w:rsidRPr="00D41503">
        <w:rPr>
          <w:sz w:val="26"/>
          <w:szCs w:val="26"/>
        </w:rPr>
        <w:t xml:space="preserve"> общего пользования  в Архангельской области», постановлением администрации </w:t>
      </w:r>
      <w:r w:rsidR="0008456D" w:rsidRPr="00D41503">
        <w:rPr>
          <w:sz w:val="26"/>
          <w:szCs w:val="26"/>
        </w:rPr>
        <w:t xml:space="preserve">МО </w:t>
      </w:r>
      <w:r w:rsidR="00634C1A" w:rsidRPr="00D41503">
        <w:rPr>
          <w:sz w:val="26"/>
          <w:szCs w:val="26"/>
        </w:rPr>
        <w:t>«Пинежский</w:t>
      </w:r>
      <w:r w:rsidR="0008456D" w:rsidRPr="00D41503">
        <w:rPr>
          <w:sz w:val="26"/>
          <w:szCs w:val="26"/>
        </w:rPr>
        <w:t xml:space="preserve"> муниципальный район»</w:t>
      </w:r>
      <w:r w:rsidRPr="00D41503">
        <w:rPr>
          <w:sz w:val="26"/>
          <w:szCs w:val="26"/>
        </w:rPr>
        <w:t xml:space="preserve"> от </w:t>
      </w:r>
      <w:r w:rsidR="00634C1A" w:rsidRPr="00D41503">
        <w:rPr>
          <w:sz w:val="26"/>
          <w:szCs w:val="26"/>
        </w:rPr>
        <w:t>21 апреля 2016 года № 0334</w:t>
      </w:r>
      <w:r w:rsidR="0008456D" w:rsidRPr="00D41503">
        <w:rPr>
          <w:sz w:val="26"/>
          <w:szCs w:val="26"/>
        </w:rPr>
        <w:t>-па</w:t>
      </w:r>
      <w:r w:rsidRPr="00D41503">
        <w:rPr>
          <w:sz w:val="26"/>
          <w:szCs w:val="26"/>
        </w:rPr>
        <w:t xml:space="preserve"> «</w:t>
      </w:r>
      <w:r w:rsidR="0008456D" w:rsidRPr="00D41503">
        <w:rPr>
          <w:bCs/>
          <w:sz w:val="26"/>
          <w:szCs w:val="26"/>
        </w:rPr>
        <w:t xml:space="preserve">Об утверждении </w:t>
      </w:r>
      <w:r w:rsidR="0008456D" w:rsidRPr="00D41503">
        <w:rPr>
          <w:sz w:val="26"/>
          <w:szCs w:val="26"/>
        </w:rPr>
        <w:t>Порядка организации транспортного обслуживания по муниципальным маршрутам регулярных автобусных перевозок на территории муници</w:t>
      </w:r>
      <w:r w:rsidR="00634C1A" w:rsidRPr="00D41503">
        <w:rPr>
          <w:sz w:val="26"/>
          <w:szCs w:val="26"/>
        </w:rPr>
        <w:t>пального образования «Пинежский</w:t>
      </w:r>
      <w:r w:rsidR="0008456D" w:rsidRPr="00D41503">
        <w:rPr>
          <w:sz w:val="26"/>
          <w:szCs w:val="26"/>
        </w:rPr>
        <w:t xml:space="preserve"> муниципальный район».</w:t>
      </w:r>
    </w:p>
    <w:p w:rsidR="00C274C0" w:rsidRPr="00D41503" w:rsidRDefault="00C274C0" w:rsidP="00C274C0">
      <w:pPr>
        <w:pStyle w:val="2"/>
        <w:ind w:firstLine="709"/>
        <w:jc w:val="center"/>
        <w:rPr>
          <w:rFonts w:ascii="Times New Roman" w:hAnsi="Times New Roman" w:cs="Times New Roman"/>
          <w:i w:val="0"/>
          <w:sz w:val="26"/>
          <w:szCs w:val="26"/>
        </w:rPr>
      </w:pPr>
      <w:bookmarkStart w:id="2" w:name="_Toc442706868"/>
      <w:r w:rsidRPr="00D41503">
        <w:rPr>
          <w:rFonts w:ascii="Times New Roman" w:hAnsi="Times New Roman" w:cs="Times New Roman"/>
          <w:i w:val="0"/>
          <w:sz w:val="26"/>
          <w:szCs w:val="26"/>
        </w:rPr>
        <w:t>2. Предмет и основные задачи конкурса</w:t>
      </w:r>
      <w:bookmarkEnd w:id="2"/>
    </w:p>
    <w:p w:rsidR="00C274C0" w:rsidRPr="00D41503" w:rsidRDefault="00C274C0" w:rsidP="00C274C0">
      <w:pPr>
        <w:autoSpaceDE w:val="0"/>
        <w:autoSpaceDN w:val="0"/>
        <w:adjustRightInd w:val="0"/>
        <w:ind w:firstLine="709"/>
        <w:jc w:val="both"/>
        <w:rPr>
          <w:sz w:val="26"/>
          <w:szCs w:val="26"/>
          <w:lang w:eastAsia="en-US"/>
        </w:rPr>
      </w:pPr>
      <w:r w:rsidRPr="00D41503">
        <w:rPr>
          <w:sz w:val="26"/>
          <w:szCs w:val="26"/>
        </w:rPr>
        <w:t xml:space="preserve">2.1. </w:t>
      </w:r>
      <w:r w:rsidRPr="00D41503">
        <w:rPr>
          <w:sz w:val="26"/>
          <w:szCs w:val="26"/>
          <w:lang w:eastAsia="en-US"/>
        </w:rPr>
        <w:t xml:space="preserve">Предметом конкурса является </w:t>
      </w:r>
      <w:r w:rsidRPr="00D41503">
        <w:rPr>
          <w:sz w:val="26"/>
          <w:szCs w:val="26"/>
        </w:rPr>
        <w:t>право получени</w:t>
      </w:r>
      <w:r w:rsidR="007141B2" w:rsidRPr="00D41503">
        <w:rPr>
          <w:sz w:val="26"/>
          <w:szCs w:val="26"/>
        </w:rPr>
        <w:t>я</w:t>
      </w:r>
      <w:r w:rsidRPr="00D41503">
        <w:rPr>
          <w:sz w:val="26"/>
          <w:szCs w:val="26"/>
        </w:rPr>
        <w:t xml:space="preserve"> свидетельства об осуществлении перевозок по одному или нескольким муниципальным маршрутам регулярных перевозок на территории </w:t>
      </w:r>
      <w:r w:rsidR="00634C1A" w:rsidRPr="00D41503">
        <w:rPr>
          <w:sz w:val="26"/>
          <w:szCs w:val="26"/>
        </w:rPr>
        <w:t>МО «Пинежский</w:t>
      </w:r>
      <w:r w:rsidR="0008456D" w:rsidRPr="00D41503">
        <w:rPr>
          <w:sz w:val="26"/>
          <w:szCs w:val="26"/>
        </w:rPr>
        <w:t xml:space="preserve"> муниципальный район» </w:t>
      </w:r>
      <w:r w:rsidRPr="00D41503">
        <w:rPr>
          <w:sz w:val="26"/>
          <w:szCs w:val="26"/>
        </w:rPr>
        <w:t xml:space="preserve"> (далее именуется – свидетельство) </w:t>
      </w:r>
      <w:r w:rsidRPr="00D41503">
        <w:rPr>
          <w:sz w:val="26"/>
          <w:szCs w:val="26"/>
          <w:lang w:eastAsia="en-US"/>
        </w:rPr>
        <w:t>в соответствии с требованиями, указанными</w:t>
      </w:r>
      <w:r w:rsidRPr="00D41503">
        <w:rPr>
          <w:sz w:val="26"/>
          <w:szCs w:val="26"/>
        </w:rPr>
        <w:t xml:space="preserve"> в </w:t>
      </w:r>
      <w:r w:rsidRPr="00D41503">
        <w:rPr>
          <w:rStyle w:val="a6"/>
          <w:b w:val="0"/>
          <w:color w:val="auto"/>
          <w:sz w:val="26"/>
          <w:szCs w:val="26"/>
        </w:rPr>
        <w:t>конкурсной документации</w:t>
      </w:r>
      <w:r w:rsidRPr="00D41503">
        <w:rPr>
          <w:sz w:val="26"/>
          <w:szCs w:val="26"/>
        </w:rPr>
        <w:t xml:space="preserve"> и соответствующие законодательству Российской Федерации и </w:t>
      </w:r>
      <w:r w:rsidR="0008456D" w:rsidRPr="00D41503">
        <w:rPr>
          <w:sz w:val="26"/>
          <w:szCs w:val="26"/>
        </w:rPr>
        <w:t>Архангельской</w:t>
      </w:r>
      <w:r w:rsidRPr="00D41503">
        <w:rPr>
          <w:sz w:val="26"/>
          <w:szCs w:val="26"/>
        </w:rPr>
        <w:t xml:space="preserve"> области.</w:t>
      </w:r>
    </w:p>
    <w:p w:rsidR="00C274C0" w:rsidRPr="00D41503" w:rsidRDefault="00634C1A" w:rsidP="00C274C0">
      <w:pPr>
        <w:ind w:firstLine="709"/>
        <w:jc w:val="both"/>
        <w:rPr>
          <w:bCs/>
          <w:sz w:val="26"/>
          <w:szCs w:val="26"/>
        </w:rPr>
      </w:pPr>
      <w:r w:rsidRPr="00D41503">
        <w:rPr>
          <w:sz w:val="26"/>
          <w:szCs w:val="26"/>
        </w:rPr>
        <w:t>2.2. Объектом конкурса являю</w:t>
      </w:r>
      <w:r w:rsidR="00C274C0" w:rsidRPr="00D41503">
        <w:rPr>
          <w:sz w:val="26"/>
          <w:szCs w:val="26"/>
        </w:rPr>
        <w:t>тся лот</w:t>
      </w:r>
      <w:r w:rsidRPr="00D41503">
        <w:rPr>
          <w:sz w:val="26"/>
          <w:szCs w:val="26"/>
        </w:rPr>
        <w:t>ы, включающие</w:t>
      </w:r>
      <w:r w:rsidR="00C274C0" w:rsidRPr="00D41503">
        <w:rPr>
          <w:sz w:val="26"/>
          <w:szCs w:val="26"/>
        </w:rPr>
        <w:t xml:space="preserve"> в себя необходимое количество рейсов </w:t>
      </w:r>
      <w:r w:rsidRPr="00D41503">
        <w:rPr>
          <w:sz w:val="26"/>
          <w:szCs w:val="26"/>
        </w:rPr>
        <w:t>по нескольким автобусным маршрутам</w:t>
      </w:r>
      <w:r w:rsidR="00C274C0" w:rsidRPr="00D41503">
        <w:rPr>
          <w:sz w:val="26"/>
          <w:szCs w:val="26"/>
        </w:rPr>
        <w:t xml:space="preserve"> регулярных перевозок (далее – автобусный маршрут) в течение срока действия соответствующего свидетельства</w:t>
      </w:r>
      <w:r w:rsidR="00C274C0" w:rsidRPr="00D41503">
        <w:rPr>
          <w:bCs/>
          <w:sz w:val="26"/>
          <w:szCs w:val="26"/>
        </w:rPr>
        <w:t>.</w:t>
      </w:r>
      <w:r w:rsidRPr="00D41503">
        <w:rPr>
          <w:bCs/>
          <w:sz w:val="26"/>
          <w:szCs w:val="26"/>
        </w:rPr>
        <w:t xml:space="preserve"> Список лотов участвующих в конкурсе представлен в Приложении № 1 к конкурсному заданию.</w:t>
      </w:r>
    </w:p>
    <w:p w:rsidR="00C274C0" w:rsidRPr="00D41503" w:rsidRDefault="00C274C0" w:rsidP="00C274C0">
      <w:pPr>
        <w:ind w:firstLine="709"/>
        <w:jc w:val="both"/>
        <w:rPr>
          <w:sz w:val="26"/>
          <w:szCs w:val="26"/>
        </w:rPr>
      </w:pPr>
      <w:r w:rsidRPr="00D41503">
        <w:rPr>
          <w:sz w:val="26"/>
          <w:szCs w:val="26"/>
        </w:rPr>
        <w:t xml:space="preserve">2.3. </w:t>
      </w:r>
      <w:r w:rsidR="007141B2" w:rsidRPr="00D41503">
        <w:rPr>
          <w:sz w:val="26"/>
          <w:szCs w:val="26"/>
        </w:rPr>
        <w:t>Целью конкурса является 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защита прав потребителей этих услуг.</w:t>
      </w:r>
    </w:p>
    <w:p w:rsidR="007141B2" w:rsidRPr="00D41503" w:rsidRDefault="00C274C0" w:rsidP="007141B2">
      <w:pPr>
        <w:autoSpaceDE w:val="0"/>
        <w:autoSpaceDN w:val="0"/>
        <w:adjustRightInd w:val="0"/>
        <w:ind w:firstLine="709"/>
        <w:jc w:val="both"/>
        <w:rPr>
          <w:sz w:val="26"/>
          <w:szCs w:val="26"/>
        </w:rPr>
      </w:pPr>
      <w:r w:rsidRPr="00D41503">
        <w:rPr>
          <w:sz w:val="26"/>
          <w:szCs w:val="26"/>
        </w:rPr>
        <w:t>2.4</w:t>
      </w:r>
      <w:r w:rsidR="007141B2" w:rsidRPr="00D41503">
        <w:rPr>
          <w:sz w:val="26"/>
          <w:szCs w:val="26"/>
        </w:rPr>
        <w:t xml:space="preserve"> Задача конкурса: отбор перевозчиков, способных обеспечить лучшие условия осуществления регулярных автобусных перевозок.</w:t>
      </w:r>
    </w:p>
    <w:p w:rsidR="00C274C0" w:rsidRPr="00D41503" w:rsidRDefault="00C274C0" w:rsidP="00C274C0">
      <w:pPr>
        <w:pStyle w:val="2"/>
        <w:spacing w:before="0" w:after="0"/>
        <w:ind w:firstLine="709"/>
        <w:jc w:val="center"/>
        <w:rPr>
          <w:rFonts w:ascii="Times New Roman" w:hAnsi="Times New Roman" w:cs="Times New Roman"/>
          <w:i w:val="0"/>
          <w:sz w:val="26"/>
          <w:szCs w:val="26"/>
        </w:rPr>
      </w:pPr>
      <w:bookmarkStart w:id="3" w:name="_Toc442706869"/>
      <w:r w:rsidRPr="00D41503">
        <w:rPr>
          <w:rFonts w:ascii="Times New Roman" w:hAnsi="Times New Roman" w:cs="Times New Roman"/>
          <w:i w:val="0"/>
          <w:sz w:val="26"/>
          <w:szCs w:val="26"/>
        </w:rPr>
        <w:lastRenderedPageBreak/>
        <w:t>3. Затраты на участие в конкурсе</w:t>
      </w:r>
      <w:bookmarkEnd w:id="3"/>
    </w:p>
    <w:p w:rsidR="00C274C0" w:rsidRPr="00D41503" w:rsidRDefault="00C274C0" w:rsidP="00C274C0">
      <w:pPr>
        <w:tabs>
          <w:tab w:val="left" w:pos="142"/>
        </w:tabs>
        <w:autoSpaceDE w:val="0"/>
        <w:autoSpaceDN w:val="0"/>
        <w:adjustRightInd w:val="0"/>
        <w:spacing w:after="60"/>
        <w:ind w:firstLine="709"/>
        <w:jc w:val="both"/>
        <w:rPr>
          <w:sz w:val="26"/>
          <w:szCs w:val="26"/>
        </w:rPr>
      </w:pPr>
      <w:r w:rsidRPr="00D41503">
        <w:rPr>
          <w:sz w:val="26"/>
          <w:szCs w:val="26"/>
        </w:rPr>
        <w:t xml:space="preserve">3.1. Участники конкурса не несут затрат, связанных с подготовкой и изданием конкурсной документации и проведением конкурса. </w:t>
      </w:r>
    </w:p>
    <w:p w:rsidR="00C274C0" w:rsidRPr="00D41503" w:rsidRDefault="00C274C0" w:rsidP="0008456D">
      <w:pPr>
        <w:pStyle w:val="2"/>
        <w:ind w:firstLine="709"/>
        <w:jc w:val="center"/>
        <w:rPr>
          <w:rFonts w:ascii="Times New Roman" w:hAnsi="Times New Roman" w:cs="Times New Roman"/>
          <w:i w:val="0"/>
          <w:sz w:val="26"/>
          <w:szCs w:val="26"/>
        </w:rPr>
      </w:pPr>
      <w:bookmarkStart w:id="4" w:name="_Toc442706870"/>
      <w:r w:rsidRPr="00D41503">
        <w:rPr>
          <w:rFonts w:ascii="Times New Roman" w:hAnsi="Times New Roman" w:cs="Times New Roman"/>
          <w:i w:val="0"/>
          <w:sz w:val="26"/>
          <w:szCs w:val="26"/>
        </w:rPr>
        <w:t>4. Условия допуска к участию в конкурсе</w:t>
      </w:r>
      <w:bookmarkEnd w:id="4"/>
    </w:p>
    <w:p w:rsidR="007141B2" w:rsidRPr="00D41503" w:rsidRDefault="00C274C0" w:rsidP="007141B2">
      <w:pPr>
        <w:widowControl w:val="0"/>
        <w:autoSpaceDE w:val="0"/>
        <w:autoSpaceDN w:val="0"/>
        <w:adjustRightInd w:val="0"/>
        <w:ind w:firstLine="708"/>
        <w:jc w:val="both"/>
        <w:rPr>
          <w:sz w:val="26"/>
          <w:szCs w:val="26"/>
        </w:rPr>
      </w:pPr>
      <w:r w:rsidRPr="00D41503">
        <w:rPr>
          <w:sz w:val="26"/>
          <w:szCs w:val="26"/>
        </w:rPr>
        <w:t xml:space="preserve">4.1. </w:t>
      </w:r>
      <w:r w:rsidR="007141B2" w:rsidRPr="00D41503">
        <w:rPr>
          <w:sz w:val="26"/>
          <w:szCs w:val="26"/>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A5BAC" w:rsidRPr="00D41503" w:rsidRDefault="004A5BAC" w:rsidP="004A5BAC">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ab/>
        <w:t>1) наличие свидетельства о государственной регистрации в качестве юридического лица или свидетельства о государственной регистрации в качестве индивидуального предпринимателя;</w:t>
      </w:r>
    </w:p>
    <w:p w:rsidR="004A5BAC" w:rsidRPr="00D41503" w:rsidRDefault="004A5BAC" w:rsidP="004A5BAC">
      <w:pPr>
        <w:pStyle w:val="ConsPlusNormal"/>
        <w:ind w:firstLine="540"/>
        <w:jc w:val="both"/>
        <w:rPr>
          <w:rFonts w:ascii="Times New Roman" w:hAnsi="Times New Roman" w:cs="Times New Roman"/>
          <w:sz w:val="26"/>
          <w:szCs w:val="26"/>
        </w:rPr>
      </w:pPr>
      <w:bookmarkStart w:id="5" w:name="P348"/>
      <w:bookmarkEnd w:id="5"/>
      <w:r w:rsidRPr="00D41503">
        <w:rPr>
          <w:rFonts w:ascii="Times New Roman" w:hAnsi="Times New Roman" w:cs="Times New Roman"/>
          <w:sz w:val="26"/>
          <w:szCs w:val="26"/>
        </w:rPr>
        <w:tab/>
        <w:t>2) наличие лицензии на право осуществления деятельности по перевозке пассажиров автомобильным транспортом, оборудованным для перевозки более восьми человек;</w:t>
      </w:r>
    </w:p>
    <w:p w:rsidR="004A5BAC" w:rsidRPr="00D41503" w:rsidRDefault="004A5BAC" w:rsidP="004A5BAC">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ab/>
        <w:t>3)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7141B2" w:rsidRPr="00D41503" w:rsidRDefault="004A5BAC" w:rsidP="004A5BAC">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ab/>
        <w:t>4) наличие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7141B2" w:rsidRPr="00D41503" w:rsidRDefault="00634C1A" w:rsidP="00634C1A">
      <w:pPr>
        <w:widowControl w:val="0"/>
        <w:autoSpaceDE w:val="0"/>
        <w:autoSpaceDN w:val="0"/>
        <w:adjustRightInd w:val="0"/>
        <w:jc w:val="both"/>
        <w:rPr>
          <w:sz w:val="26"/>
          <w:szCs w:val="26"/>
        </w:rPr>
      </w:pPr>
      <w:r w:rsidRPr="00D41503">
        <w:rPr>
          <w:sz w:val="26"/>
          <w:szCs w:val="26"/>
        </w:rPr>
        <w:tab/>
      </w:r>
      <w:r w:rsidR="004A5BAC" w:rsidRPr="00D41503">
        <w:rPr>
          <w:sz w:val="26"/>
          <w:szCs w:val="26"/>
        </w:rPr>
        <w:t>5</w:t>
      </w:r>
      <w:r w:rsidR="007141B2" w:rsidRPr="00D41503">
        <w:rPr>
          <w:sz w:val="26"/>
          <w:szCs w:val="26"/>
        </w:rPr>
        <w:t>) не</w:t>
      </w:r>
      <w:r w:rsidRPr="00D41503">
        <w:rPr>
          <w:sz w:val="26"/>
          <w:szCs w:val="26"/>
        </w:rPr>
        <w:t xml:space="preserve"> </w:t>
      </w:r>
      <w:r w:rsidR="007141B2" w:rsidRPr="00D41503">
        <w:rPr>
          <w:sz w:val="26"/>
          <w:szCs w:val="26"/>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w:t>
      </w:r>
      <w:r w:rsidRPr="00D41503">
        <w:rPr>
          <w:sz w:val="26"/>
          <w:szCs w:val="26"/>
        </w:rPr>
        <w:t xml:space="preserve"> предпринимателя и об </w:t>
      </w:r>
      <w:r w:rsidR="007141B2" w:rsidRPr="00D41503">
        <w:rPr>
          <w:sz w:val="26"/>
          <w:szCs w:val="26"/>
        </w:rPr>
        <w:t>открытии конкурсного производства;</w:t>
      </w:r>
    </w:p>
    <w:p w:rsidR="007141B2" w:rsidRPr="00D41503" w:rsidRDefault="004A5BAC" w:rsidP="007141B2">
      <w:pPr>
        <w:widowControl w:val="0"/>
        <w:autoSpaceDE w:val="0"/>
        <w:autoSpaceDN w:val="0"/>
        <w:adjustRightInd w:val="0"/>
        <w:ind w:firstLine="708"/>
        <w:jc w:val="both"/>
        <w:rPr>
          <w:sz w:val="26"/>
          <w:szCs w:val="26"/>
        </w:rPr>
      </w:pPr>
      <w:r w:rsidRPr="00D41503">
        <w:rPr>
          <w:sz w:val="26"/>
          <w:szCs w:val="26"/>
        </w:rPr>
        <w:t>6</w:t>
      </w:r>
      <w:r w:rsidR="007141B2" w:rsidRPr="00D41503">
        <w:rPr>
          <w:sz w:val="26"/>
          <w:szCs w:val="26"/>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141B2" w:rsidRPr="00D41503" w:rsidRDefault="004A5BAC" w:rsidP="007141B2">
      <w:pPr>
        <w:widowControl w:val="0"/>
        <w:autoSpaceDE w:val="0"/>
        <w:autoSpaceDN w:val="0"/>
        <w:adjustRightInd w:val="0"/>
        <w:ind w:firstLine="708"/>
        <w:jc w:val="both"/>
        <w:rPr>
          <w:sz w:val="26"/>
          <w:szCs w:val="26"/>
        </w:rPr>
      </w:pPr>
      <w:r w:rsidRPr="00D41503">
        <w:rPr>
          <w:sz w:val="26"/>
          <w:szCs w:val="26"/>
        </w:rPr>
        <w:t>7</w:t>
      </w:r>
      <w:r w:rsidR="007141B2" w:rsidRPr="00D41503">
        <w:rPr>
          <w:sz w:val="26"/>
          <w:szCs w:val="26"/>
        </w:rPr>
        <w:t>) наличие договора простого товарищества в письменной форме (для участников договора простого товарищества).</w:t>
      </w:r>
    </w:p>
    <w:p w:rsidR="007141B2" w:rsidRPr="00D41503" w:rsidRDefault="007141B2" w:rsidP="007141B2">
      <w:pPr>
        <w:autoSpaceDE w:val="0"/>
        <w:autoSpaceDN w:val="0"/>
        <w:adjustRightInd w:val="0"/>
        <w:ind w:firstLine="708"/>
        <w:jc w:val="both"/>
        <w:rPr>
          <w:sz w:val="26"/>
          <w:szCs w:val="26"/>
        </w:rPr>
      </w:pPr>
      <w:r w:rsidRPr="00D41503">
        <w:rPr>
          <w:sz w:val="26"/>
          <w:szCs w:val="26"/>
        </w:rPr>
        <w:t>4.2.</w:t>
      </w:r>
      <w:r w:rsidR="00634C1A" w:rsidRPr="00D41503">
        <w:rPr>
          <w:sz w:val="26"/>
          <w:szCs w:val="26"/>
        </w:rPr>
        <w:t xml:space="preserve"> </w:t>
      </w:r>
      <w:r w:rsidRPr="00D41503">
        <w:rPr>
          <w:sz w:val="26"/>
          <w:szCs w:val="26"/>
        </w:rPr>
        <w:t>Требования, пред</w:t>
      </w:r>
      <w:r w:rsidR="00AB35BC" w:rsidRPr="00D41503">
        <w:rPr>
          <w:sz w:val="26"/>
          <w:szCs w:val="26"/>
        </w:rPr>
        <w:t>усмотренные подпунктами 2, 5 и 6</w:t>
      </w:r>
      <w:r w:rsidRPr="00D41503">
        <w:rPr>
          <w:sz w:val="26"/>
          <w:szCs w:val="26"/>
        </w:rPr>
        <w:t xml:space="preserve"> настоящего пункта, применяются в отношении каждого участника договора простого товарищества при участии в конкурсе уполномоченного участника договора простого товарищества.</w:t>
      </w:r>
    </w:p>
    <w:p w:rsidR="00EA1314" w:rsidRPr="00D41503" w:rsidRDefault="00C274C0" w:rsidP="00EA1314">
      <w:pPr>
        <w:pStyle w:val="2"/>
        <w:ind w:firstLine="709"/>
        <w:jc w:val="center"/>
        <w:rPr>
          <w:rFonts w:ascii="Times New Roman" w:hAnsi="Times New Roman" w:cs="Times New Roman"/>
          <w:i w:val="0"/>
          <w:sz w:val="26"/>
          <w:szCs w:val="26"/>
        </w:rPr>
      </w:pPr>
      <w:bookmarkStart w:id="6" w:name="_Toc442706871"/>
      <w:r w:rsidRPr="00D41503">
        <w:rPr>
          <w:rFonts w:ascii="Times New Roman" w:hAnsi="Times New Roman" w:cs="Times New Roman"/>
          <w:i w:val="0"/>
          <w:sz w:val="26"/>
          <w:szCs w:val="26"/>
        </w:rPr>
        <w:t>5. Порядок, место, срок подачи заявок на участие в конкурсе</w:t>
      </w:r>
      <w:bookmarkEnd w:id="6"/>
      <w:r w:rsidR="00EA1314" w:rsidRPr="00D41503">
        <w:rPr>
          <w:rFonts w:ascii="Times New Roman" w:hAnsi="Times New Roman" w:cs="Times New Roman"/>
          <w:i w:val="0"/>
          <w:sz w:val="26"/>
          <w:szCs w:val="26"/>
        </w:rPr>
        <w:t>, требования к заявке на участие в конкурсе</w:t>
      </w:r>
    </w:p>
    <w:p w:rsidR="004A5BAC" w:rsidRPr="00D41503" w:rsidRDefault="004A5BAC" w:rsidP="004A5BAC">
      <w:pPr>
        <w:autoSpaceDE w:val="0"/>
        <w:autoSpaceDN w:val="0"/>
        <w:adjustRightInd w:val="0"/>
        <w:ind w:firstLine="540"/>
        <w:jc w:val="both"/>
        <w:rPr>
          <w:sz w:val="26"/>
          <w:szCs w:val="26"/>
        </w:rPr>
      </w:pPr>
      <w:r w:rsidRPr="00D41503">
        <w:rPr>
          <w:sz w:val="26"/>
          <w:szCs w:val="26"/>
        </w:rPr>
        <w:t>5.1. Для участия в конкурсе претенденту необходимо подать в адрес организатора заявку по форме, указанной в приложении № 2 к настоящему Конкурсному заданию, в срок, предусмотренный в извещении.</w:t>
      </w:r>
    </w:p>
    <w:p w:rsidR="004A5BAC" w:rsidRPr="00D41503" w:rsidRDefault="004A5BAC" w:rsidP="004A5BAC">
      <w:pPr>
        <w:autoSpaceDE w:val="0"/>
        <w:autoSpaceDN w:val="0"/>
        <w:adjustRightInd w:val="0"/>
        <w:ind w:firstLine="540"/>
        <w:jc w:val="both"/>
        <w:rPr>
          <w:sz w:val="26"/>
          <w:szCs w:val="26"/>
        </w:rPr>
      </w:pPr>
      <w:r w:rsidRPr="00D41503">
        <w:rPr>
          <w:sz w:val="26"/>
          <w:szCs w:val="26"/>
        </w:rPr>
        <w:t>5.2. Претендент вправе подать заявки на участие в конкурсе по нескольким лотам, выставленным на конкурс, при условии подачи на каждый лот отдельной заявки с перечнем транспортных средств, не представленным в заявках на участие в конкурсе по другим лотам.</w:t>
      </w:r>
    </w:p>
    <w:p w:rsidR="004A5BAC" w:rsidRPr="00D41503" w:rsidRDefault="004A5BAC" w:rsidP="004A5BAC">
      <w:pPr>
        <w:autoSpaceDE w:val="0"/>
        <w:autoSpaceDN w:val="0"/>
        <w:adjustRightInd w:val="0"/>
        <w:ind w:firstLine="540"/>
        <w:jc w:val="both"/>
        <w:rPr>
          <w:sz w:val="26"/>
          <w:szCs w:val="26"/>
        </w:rPr>
      </w:pPr>
      <w:r w:rsidRPr="00D41503">
        <w:rPr>
          <w:sz w:val="26"/>
          <w:szCs w:val="26"/>
        </w:rPr>
        <w:t>5.</w:t>
      </w:r>
      <w:r w:rsidR="0049280F" w:rsidRPr="00D41503">
        <w:rPr>
          <w:sz w:val="26"/>
          <w:szCs w:val="26"/>
        </w:rPr>
        <w:t>3.</w:t>
      </w:r>
      <w:r w:rsidRPr="00D41503">
        <w:rPr>
          <w:sz w:val="26"/>
          <w:szCs w:val="26"/>
        </w:rPr>
        <w:t xml:space="preserve"> Заявка оформляется претендентом на русском языке, за исключением специальных терминов, и подается в адрес организатора в запечатанном конверте. На конверте обязательно указывается наименование лота, на который подается заявка; допускается указание наименования участника и его почтовый адрес.</w:t>
      </w:r>
    </w:p>
    <w:p w:rsidR="004A5BAC" w:rsidRPr="00D41503" w:rsidRDefault="00EA1314" w:rsidP="004A5BAC">
      <w:pPr>
        <w:autoSpaceDE w:val="0"/>
        <w:autoSpaceDN w:val="0"/>
        <w:adjustRightInd w:val="0"/>
        <w:ind w:firstLine="540"/>
        <w:jc w:val="both"/>
        <w:rPr>
          <w:sz w:val="26"/>
          <w:szCs w:val="26"/>
        </w:rPr>
      </w:pPr>
      <w:r w:rsidRPr="00D41503">
        <w:rPr>
          <w:sz w:val="26"/>
          <w:szCs w:val="26"/>
        </w:rPr>
        <w:lastRenderedPageBreak/>
        <w:t xml:space="preserve">5.4. </w:t>
      </w:r>
      <w:r w:rsidR="004A5BAC" w:rsidRPr="00D41503">
        <w:rPr>
          <w:sz w:val="26"/>
          <w:szCs w:val="26"/>
        </w:rPr>
        <w:t xml:space="preserve"> К заявке на участие в конкурсе должны быть приложены следующие документы:</w:t>
      </w:r>
    </w:p>
    <w:p w:rsidR="004A5BAC" w:rsidRPr="00D41503" w:rsidRDefault="00EA1314" w:rsidP="004A5BAC">
      <w:pPr>
        <w:autoSpaceDE w:val="0"/>
        <w:autoSpaceDN w:val="0"/>
        <w:adjustRightInd w:val="0"/>
        <w:ind w:firstLine="540"/>
        <w:jc w:val="both"/>
        <w:rPr>
          <w:sz w:val="26"/>
          <w:szCs w:val="26"/>
        </w:rPr>
      </w:pPr>
      <w:r w:rsidRPr="00D41503">
        <w:rPr>
          <w:sz w:val="26"/>
          <w:szCs w:val="26"/>
        </w:rPr>
        <w:t>5.4.1.</w:t>
      </w:r>
      <w:r w:rsidR="004A5BAC" w:rsidRPr="00D41503">
        <w:rPr>
          <w:sz w:val="26"/>
          <w:szCs w:val="26"/>
        </w:rPr>
        <w:t xml:space="preserve"> Опись приложенных документов.</w:t>
      </w:r>
      <w:r w:rsidR="00AB35BC" w:rsidRPr="00D41503">
        <w:rPr>
          <w:sz w:val="26"/>
          <w:szCs w:val="26"/>
        </w:rPr>
        <w:t xml:space="preserve"> Приложение № 3 к настоящему Конкурсному заданию.</w:t>
      </w:r>
    </w:p>
    <w:p w:rsidR="004A5BAC" w:rsidRPr="00D41503" w:rsidRDefault="00EA1314" w:rsidP="004A5BAC">
      <w:pPr>
        <w:autoSpaceDE w:val="0"/>
        <w:autoSpaceDN w:val="0"/>
        <w:adjustRightInd w:val="0"/>
        <w:ind w:firstLine="540"/>
        <w:jc w:val="both"/>
        <w:rPr>
          <w:sz w:val="26"/>
          <w:szCs w:val="26"/>
        </w:rPr>
      </w:pPr>
      <w:r w:rsidRPr="00D41503">
        <w:rPr>
          <w:sz w:val="26"/>
          <w:szCs w:val="26"/>
        </w:rPr>
        <w:t>5.4.2.</w:t>
      </w:r>
      <w:r w:rsidR="004A5BAC" w:rsidRPr="00D41503">
        <w:rPr>
          <w:sz w:val="26"/>
          <w:szCs w:val="26"/>
        </w:rPr>
        <w:t xml:space="preserve"> Оригинал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полученный не ранее чем за шесть месяцев до даты объявления конкурса, либо ее нотариально заверенная копия.</w:t>
      </w:r>
    </w:p>
    <w:p w:rsidR="004A5BAC" w:rsidRPr="00D41503" w:rsidRDefault="00EA1314" w:rsidP="004A5BAC">
      <w:pPr>
        <w:autoSpaceDE w:val="0"/>
        <w:autoSpaceDN w:val="0"/>
        <w:adjustRightInd w:val="0"/>
        <w:ind w:firstLine="540"/>
        <w:jc w:val="both"/>
        <w:rPr>
          <w:sz w:val="26"/>
          <w:szCs w:val="26"/>
        </w:rPr>
      </w:pPr>
      <w:r w:rsidRPr="00D41503">
        <w:rPr>
          <w:sz w:val="26"/>
          <w:szCs w:val="26"/>
        </w:rPr>
        <w:t>5.4.3.</w:t>
      </w:r>
      <w:r w:rsidR="004A5BAC" w:rsidRPr="00D41503">
        <w:rPr>
          <w:sz w:val="26"/>
          <w:szCs w:val="26"/>
        </w:rPr>
        <w:t xml:space="preserve"> Копия паспорта претендента (для индивидуальных предпринимателей) и (или) документ, подтверждающий полномочия лица на осуществление действий от имени участника (для индивидуальных предпринимателей и юридических лиц).</w:t>
      </w:r>
    </w:p>
    <w:p w:rsidR="004A5BAC" w:rsidRPr="00D41503" w:rsidRDefault="00EA1314" w:rsidP="004A5BAC">
      <w:pPr>
        <w:autoSpaceDE w:val="0"/>
        <w:autoSpaceDN w:val="0"/>
        <w:adjustRightInd w:val="0"/>
        <w:ind w:firstLine="540"/>
        <w:jc w:val="both"/>
        <w:rPr>
          <w:sz w:val="26"/>
          <w:szCs w:val="26"/>
        </w:rPr>
      </w:pPr>
      <w:r w:rsidRPr="00D41503">
        <w:rPr>
          <w:sz w:val="26"/>
          <w:szCs w:val="26"/>
        </w:rPr>
        <w:t>5.4.4.</w:t>
      </w:r>
      <w:r w:rsidR="004A5BAC" w:rsidRPr="00D41503">
        <w:rPr>
          <w:sz w:val="26"/>
          <w:szCs w:val="26"/>
        </w:rPr>
        <w:t xml:space="preserve"> Заверенная претендентом копия лицензии на право осуществления пассажирских перевозок.</w:t>
      </w:r>
    </w:p>
    <w:p w:rsidR="004A5BAC" w:rsidRPr="00D41503" w:rsidRDefault="00EA1314" w:rsidP="004A5BAC">
      <w:pPr>
        <w:autoSpaceDE w:val="0"/>
        <w:autoSpaceDN w:val="0"/>
        <w:adjustRightInd w:val="0"/>
        <w:ind w:firstLine="540"/>
        <w:jc w:val="both"/>
        <w:rPr>
          <w:sz w:val="26"/>
          <w:szCs w:val="26"/>
        </w:rPr>
      </w:pPr>
      <w:r w:rsidRPr="00D41503">
        <w:rPr>
          <w:sz w:val="26"/>
          <w:szCs w:val="26"/>
        </w:rPr>
        <w:t>5.4.5.</w:t>
      </w:r>
      <w:r w:rsidR="004A5BAC" w:rsidRPr="00D41503">
        <w:rPr>
          <w:sz w:val="26"/>
          <w:szCs w:val="26"/>
        </w:rPr>
        <w:t xml:space="preserve"> Заверенная претендентом копия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4A5BAC" w:rsidRPr="00D41503" w:rsidRDefault="00EA1314" w:rsidP="004A5BAC">
      <w:pPr>
        <w:autoSpaceDE w:val="0"/>
        <w:autoSpaceDN w:val="0"/>
        <w:adjustRightInd w:val="0"/>
        <w:ind w:firstLine="540"/>
        <w:jc w:val="both"/>
        <w:rPr>
          <w:sz w:val="26"/>
          <w:szCs w:val="26"/>
        </w:rPr>
      </w:pPr>
      <w:r w:rsidRPr="00D41503">
        <w:rPr>
          <w:sz w:val="26"/>
          <w:szCs w:val="26"/>
        </w:rPr>
        <w:t>5.4.6.</w:t>
      </w:r>
      <w:r w:rsidR="004A5BAC" w:rsidRPr="00D41503">
        <w:rPr>
          <w:sz w:val="26"/>
          <w:szCs w:val="26"/>
        </w:rPr>
        <w:t xml:space="preserve"> Заверенные претендентом копии документов, подтверждающих наличие в собственности, во владении на ином законном основании транспортных средств (копия свидетельства о регистрации транспортного средства, копия договора аренды с актом передачи транспортных средств (при владении транспортом по договору аренды), копия лицензионной карточки).</w:t>
      </w:r>
    </w:p>
    <w:p w:rsidR="004A5BAC" w:rsidRPr="00D41503" w:rsidRDefault="00EA1314" w:rsidP="004A5BAC">
      <w:pPr>
        <w:autoSpaceDE w:val="0"/>
        <w:autoSpaceDN w:val="0"/>
        <w:adjustRightInd w:val="0"/>
        <w:ind w:firstLine="540"/>
        <w:jc w:val="both"/>
        <w:rPr>
          <w:sz w:val="26"/>
          <w:szCs w:val="26"/>
        </w:rPr>
      </w:pPr>
      <w:r w:rsidRPr="00D41503">
        <w:rPr>
          <w:sz w:val="26"/>
          <w:szCs w:val="26"/>
        </w:rPr>
        <w:t>5.4.7.</w:t>
      </w:r>
      <w:r w:rsidR="004A5BAC" w:rsidRPr="00D41503">
        <w:rPr>
          <w:sz w:val="26"/>
          <w:szCs w:val="26"/>
        </w:rPr>
        <w:t xml:space="preserve"> Заверенная претендентом копия договора с медицинским работником или с соответствующей организацией, имеющей лицензию на проведение ежедневного </w:t>
      </w:r>
      <w:proofErr w:type="spellStart"/>
      <w:r w:rsidR="004A5BAC" w:rsidRPr="00D41503">
        <w:rPr>
          <w:sz w:val="26"/>
          <w:szCs w:val="26"/>
        </w:rPr>
        <w:t>предрейсового</w:t>
      </w:r>
      <w:proofErr w:type="spellEnd"/>
      <w:r w:rsidR="004A5BAC" w:rsidRPr="00D41503">
        <w:rPr>
          <w:sz w:val="26"/>
          <w:szCs w:val="26"/>
        </w:rPr>
        <w:t xml:space="preserve"> медицинского осмотра водителей, а также заверенная претендентом копия лицензии на проведение ежедневного </w:t>
      </w:r>
      <w:proofErr w:type="spellStart"/>
      <w:r w:rsidR="004A5BAC" w:rsidRPr="00D41503">
        <w:rPr>
          <w:sz w:val="26"/>
          <w:szCs w:val="26"/>
        </w:rPr>
        <w:t>предрейсового</w:t>
      </w:r>
      <w:proofErr w:type="spellEnd"/>
      <w:r w:rsidR="004A5BAC" w:rsidRPr="00D41503">
        <w:rPr>
          <w:sz w:val="26"/>
          <w:szCs w:val="26"/>
        </w:rPr>
        <w:t xml:space="preserve"> медицинского осмотра водителей, выданная медицинскому работнику или соответствующей организации.</w:t>
      </w:r>
    </w:p>
    <w:p w:rsidR="004A5BAC" w:rsidRPr="00D41503" w:rsidRDefault="00EA1314" w:rsidP="004A5BAC">
      <w:pPr>
        <w:autoSpaceDE w:val="0"/>
        <w:autoSpaceDN w:val="0"/>
        <w:adjustRightInd w:val="0"/>
        <w:ind w:firstLine="540"/>
        <w:jc w:val="both"/>
        <w:rPr>
          <w:sz w:val="26"/>
          <w:szCs w:val="26"/>
        </w:rPr>
      </w:pPr>
      <w:r w:rsidRPr="00D41503">
        <w:rPr>
          <w:sz w:val="26"/>
          <w:szCs w:val="26"/>
        </w:rPr>
        <w:t>5.4.8.</w:t>
      </w:r>
      <w:r w:rsidR="004A5BAC" w:rsidRPr="00D41503">
        <w:rPr>
          <w:sz w:val="26"/>
          <w:szCs w:val="26"/>
        </w:rPr>
        <w:t xml:space="preserve"> Заверенные претендентом копии документов, подтверждающих наличие собственной ремонтно-технической базы, либо заверенная претендентом копия договора аренды ремонтно-технической базы (при наличии), либо договор на техническое обслуживание транспортных средств (при наличии).</w:t>
      </w:r>
    </w:p>
    <w:p w:rsidR="004A5BAC" w:rsidRPr="00D41503" w:rsidRDefault="00EA1314" w:rsidP="004A5BAC">
      <w:pPr>
        <w:autoSpaceDE w:val="0"/>
        <w:autoSpaceDN w:val="0"/>
        <w:adjustRightInd w:val="0"/>
        <w:ind w:firstLine="540"/>
        <w:jc w:val="both"/>
        <w:rPr>
          <w:sz w:val="26"/>
          <w:szCs w:val="26"/>
        </w:rPr>
      </w:pPr>
      <w:r w:rsidRPr="00D41503">
        <w:rPr>
          <w:sz w:val="26"/>
          <w:szCs w:val="26"/>
        </w:rPr>
        <w:t>5.4.9.</w:t>
      </w:r>
      <w:r w:rsidR="004A5BAC" w:rsidRPr="00D41503">
        <w:rPr>
          <w:sz w:val="26"/>
          <w:szCs w:val="26"/>
        </w:rPr>
        <w:t xml:space="preserve"> Оригинал справки из ГИБДД о количестве нарушений правил дорожного движения, допущенных претендентом или его работниками, и дорожно-транспортных происшествий, совершенных по вине претендента или его работников, за год, предшествующий дате конкурса.</w:t>
      </w:r>
    </w:p>
    <w:p w:rsidR="004A5BAC" w:rsidRPr="00D41503" w:rsidRDefault="00EA1314" w:rsidP="004A5BAC">
      <w:pPr>
        <w:autoSpaceDE w:val="0"/>
        <w:autoSpaceDN w:val="0"/>
        <w:adjustRightInd w:val="0"/>
        <w:ind w:firstLine="540"/>
        <w:jc w:val="both"/>
        <w:rPr>
          <w:sz w:val="26"/>
          <w:szCs w:val="26"/>
        </w:rPr>
      </w:pPr>
      <w:r w:rsidRPr="00D41503">
        <w:rPr>
          <w:sz w:val="26"/>
          <w:szCs w:val="26"/>
        </w:rPr>
        <w:t>5.5.</w:t>
      </w:r>
      <w:r w:rsidR="004A5BAC" w:rsidRPr="00D41503">
        <w:rPr>
          <w:sz w:val="26"/>
          <w:szCs w:val="26"/>
        </w:rPr>
        <w:t xml:space="preserve"> Заявка, представленная по истечении установленного в информационном сообщении срока, не принимается к рассмотрению и, в случае указания на конверте адреса, возвращается претенденту в запечатанном виде. В случае отсутствия почтового адреса претендента конверт с конкурсной заявкой вскрывается, а содержащаяся в нем документация возвращается претенденту.</w:t>
      </w:r>
    </w:p>
    <w:p w:rsidR="004A5BAC" w:rsidRPr="00D41503" w:rsidRDefault="00EA1314" w:rsidP="004A5BAC">
      <w:pPr>
        <w:autoSpaceDE w:val="0"/>
        <w:autoSpaceDN w:val="0"/>
        <w:adjustRightInd w:val="0"/>
        <w:ind w:firstLine="540"/>
        <w:jc w:val="both"/>
        <w:rPr>
          <w:sz w:val="26"/>
          <w:szCs w:val="26"/>
        </w:rPr>
      </w:pPr>
      <w:r w:rsidRPr="00D41503">
        <w:rPr>
          <w:sz w:val="26"/>
          <w:szCs w:val="26"/>
        </w:rPr>
        <w:t>5.6.</w:t>
      </w:r>
      <w:r w:rsidR="004A5BAC" w:rsidRPr="00D41503">
        <w:rPr>
          <w:sz w:val="26"/>
          <w:szCs w:val="26"/>
        </w:rPr>
        <w:t xml:space="preserve"> Претендент не допускается к участию в конкурсе в отношении определенного лота в следующих случаях:</w:t>
      </w:r>
    </w:p>
    <w:p w:rsidR="004A5BAC" w:rsidRPr="00D41503" w:rsidRDefault="00EA1314" w:rsidP="004A5BAC">
      <w:pPr>
        <w:autoSpaceDE w:val="0"/>
        <w:autoSpaceDN w:val="0"/>
        <w:adjustRightInd w:val="0"/>
        <w:ind w:firstLine="540"/>
        <w:jc w:val="both"/>
        <w:rPr>
          <w:sz w:val="26"/>
          <w:szCs w:val="26"/>
        </w:rPr>
      </w:pPr>
      <w:r w:rsidRPr="00D41503">
        <w:rPr>
          <w:sz w:val="26"/>
          <w:szCs w:val="26"/>
        </w:rPr>
        <w:t>5.6.1.</w:t>
      </w:r>
      <w:r w:rsidR="004A5BAC" w:rsidRPr="00D41503">
        <w:rPr>
          <w:sz w:val="26"/>
          <w:szCs w:val="26"/>
        </w:rPr>
        <w:t xml:space="preserve"> Заявка в отношении определенного лота предоставлена с нарушением требований, установленных</w:t>
      </w:r>
      <w:r w:rsidRPr="00D41503">
        <w:rPr>
          <w:sz w:val="26"/>
          <w:szCs w:val="26"/>
        </w:rPr>
        <w:t xml:space="preserve"> пунктами 5.2.</w:t>
      </w:r>
      <w:r w:rsidR="004A5BAC" w:rsidRPr="00D41503">
        <w:rPr>
          <w:sz w:val="26"/>
          <w:szCs w:val="26"/>
        </w:rPr>
        <w:t xml:space="preserve">, </w:t>
      </w:r>
      <w:r w:rsidRPr="00D41503">
        <w:rPr>
          <w:sz w:val="26"/>
          <w:szCs w:val="26"/>
        </w:rPr>
        <w:t>5.3.</w:t>
      </w:r>
      <w:r w:rsidR="004A5BAC" w:rsidRPr="00D41503">
        <w:rPr>
          <w:sz w:val="26"/>
          <w:szCs w:val="26"/>
        </w:rPr>
        <w:t xml:space="preserve">и </w:t>
      </w:r>
      <w:hyperlink r:id="rId7" w:history="1">
        <w:r w:rsidRPr="00D41503">
          <w:rPr>
            <w:sz w:val="26"/>
            <w:szCs w:val="26"/>
          </w:rPr>
          <w:t>5.4.</w:t>
        </w:r>
      </w:hyperlink>
      <w:r w:rsidRPr="00D41503">
        <w:rPr>
          <w:sz w:val="26"/>
          <w:szCs w:val="26"/>
        </w:rPr>
        <w:t xml:space="preserve"> настоящего конкурсного задания</w:t>
      </w:r>
      <w:r w:rsidR="004A5BAC" w:rsidRPr="00D41503">
        <w:rPr>
          <w:sz w:val="26"/>
          <w:szCs w:val="26"/>
        </w:rPr>
        <w:t>.</w:t>
      </w:r>
    </w:p>
    <w:p w:rsidR="004A5BAC" w:rsidRPr="00D41503" w:rsidRDefault="00EA1314" w:rsidP="004A5BAC">
      <w:pPr>
        <w:autoSpaceDE w:val="0"/>
        <w:autoSpaceDN w:val="0"/>
        <w:adjustRightInd w:val="0"/>
        <w:ind w:firstLine="540"/>
        <w:jc w:val="both"/>
        <w:rPr>
          <w:sz w:val="26"/>
          <w:szCs w:val="26"/>
        </w:rPr>
      </w:pPr>
      <w:r w:rsidRPr="00D41503">
        <w:rPr>
          <w:sz w:val="26"/>
          <w:szCs w:val="26"/>
        </w:rPr>
        <w:t>5.6.2.</w:t>
      </w:r>
      <w:r w:rsidR="004A5BAC" w:rsidRPr="00D41503">
        <w:rPr>
          <w:sz w:val="26"/>
          <w:szCs w:val="26"/>
        </w:rPr>
        <w:t xml:space="preserve"> В случае установления недостоверности сведений, содержащихся в заявке, представленной претендентом на участие в конкурсе в отношении определенного лота.</w:t>
      </w:r>
    </w:p>
    <w:p w:rsidR="004A5BAC" w:rsidRPr="00D41503" w:rsidRDefault="00EA1314" w:rsidP="004A5BAC">
      <w:pPr>
        <w:autoSpaceDE w:val="0"/>
        <w:autoSpaceDN w:val="0"/>
        <w:adjustRightInd w:val="0"/>
        <w:ind w:firstLine="540"/>
        <w:jc w:val="both"/>
        <w:rPr>
          <w:sz w:val="26"/>
          <w:szCs w:val="26"/>
        </w:rPr>
      </w:pPr>
      <w:r w:rsidRPr="00D41503">
        <w:rPr>
          <w:sz w:val="26"/>
          <w:szCs w:val="26"/>
        </w:rPr>
        <w:lastRenderedPageBreak/>
        <w:t>5.6.3.</w:t>
      </w:r>
      <w:r w:rsidR="004A5BAC" w:rsidRPr="00D41503">
        <w:rPr>
          <w:sz w:val="26"/>
          <w:szCs w:val="26"/>
        </w:rPr>
        <w:t xml:space="preserve"> Транспортные средства, представленные претендентом в перечне к заявке на участие в конкурсе в отношении определенного лота, представлены претендентом в перечне к заявке на участие в конкурсе в отношении иного лота.</w:t>
      </w:r>
    </w:p>
    <w:p w:rsidR="00EA1314" w:rsidRPr="00D41503" w:rsidRDefault="00EA1314" w:rsidP="00EA1314">
      <w:pPr>
        <w:autoSpaceDE w:val="0"/>
        <w:autoSpaceDN w:val="0"/>
        <w:adjustRightInd w:val="0"/>
        <w:ind w:firstLine="540"/>
        <w:jc w:val="both"/>
        <w:rPr>
          <w:sz w:val="26"/>
          <w:szCs w:val="26"/>
        </w:rPr>
      </w:pPr>
      <w:r w:rsidRPr="00D41503">
        <w:rPr>
          <w:sz w:val="26"/>
          <w:szCs w:val="26"/>
        </w:rPr>
        <w:t>5.7.</w:t>
      </w:r>
      <w:r w:rsidR="004A5BAC" w:rsidRPr="00D41503">
        <w:rPr>
          <w:sz w:val="26"/>
          <w:szCs w:val="26"/>
        </w:rPr>
        <w:t xml:space="preserve"> Вышеперечисленный перечень условий, по которым претендент не допускается к участию в конкурсе, является исчерпывающим.</w:t>
      </w:r>
    </w:p>
    <w:p w:rsidR="004A5BAC" w:rsidRPr="00D41503" w:rsidRDefault="00EA1314" w:rsidP="00EA1314">
      <w:pPr>
        <w:autoSpaceDE w:val="0"/>
        <w:autoSpaceDN w:val="0"/>
        <w:adjustRightInd w:val="0"/>
        <w:ind w:firstLine="540"/>
        <w:jc w:val="both"/>
        <w:rPr>
          <w:sz w:val="26"/>
          <w:szCs w:val="26"/>
        </w:rPr>
      </w:pPr>
      <w:r w:rsidRPr="00D41503">
        <w:rPr>
          <w:sz w:val="26"/>
          <w:szCs w:val="26"/>
        </w:rPr>
        <w:t>5.8.</w:t>
      </w:r>
      <w:r w:rsidR="004A5BAC" w:rsidRPr="00D41503">
        <w:rPr>
          <w:sz w:val="26"/>
          <w:szCs w:val="26"/>
        </w:rPr>
        <w:t xml:space="preserve"> </w:t>
      </w:r>
      <w:proofErr w:type="gramStart"/>
      <w:r w:rsidR="004A5BAC" w:rsidRPr="00D41503">
        <w:rPr>
          <w:sz w:val="26"/>
          <w:szCs w:val="26"/>
        </w:rPr>
        <w:t>При получении конверта с заявкой представитель организатора регистрирует его в реестре по форме, указанной в п</w:t>
      </w:r>
      <w:r w:rsidRPr="00D41503">
        <w:rPr>
          <w:sz w:val="26"/>
          <w:szCs w:val="26"/>
        </w:rPr>
        <w:t>риложении № 2 к Порядку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w:t>
      </w:r>
      <w:r w:rsidR="004A5BAC" w:rsidRPr="00D41503">
        <w:rPr>
          <w:sz w:val="26"/>
          <w:szCs w:val="26"/>
        </w:rPr>
        <w:t>, фиксируя на конверте дату и время подачи, порядковый номер согласно номеру в реестре, и заверяет своей подписью.</w:t>
      </w:r>
      <w:proofErr w:type="gramEnd"/>
    </w:p>
    <w:p w:rsidR="00ED6AEA" w:rsidRPr="00D41503" w:rsidRDefault="00AB35BC" w:rsidP="00ED6AEA">
      <w:pPr>
        <w:pStyle w:val="2"/>
        <w:ind w:firstLine="709"/>
        <w:jc w:val="both"/>
        <w:rPr>
          <w:rFonts w:ascii="Times New Roman" w:hAnsi="Times New Roman" w:cs="Times New Roman"/>
          <w:i w:val="0"/>
          <w:sz w:val="26"/>
          <w:szCs w:val="26"/>
        </w:rPr>
      </w:pPr>
      <w:bookmarkStart w:id="7" w:name="_Toc442706875"/>
      <w:r w:rsidRPr="00D41503">
        <w:rPr>
          <w:rFonts w:ascii="Times New Roman" w:hAnsi="Times New Roman" w:cs="Times New Roman"/>
          <w:i w:val="0"/>
          <w:sz w:val="26"/>
          <w:szCs w:val="26"/>
        </w:rPr>
        <w:t>6</w:t>
      </w:r>
      <w:r w:rsidR="00ED6AEA" w:rsidRPr="00D41503">
        <w:rPr>
          <w:rFonts w:ascii="Times New Roman" w:hAnsi="Times New Roman" w:cs="Times New Roman"/>
          <w:i w:val="0"/>
          <w:sz w:val="26"/>
          <w:szCs w:val="26"/>
        </w:rPr>
        <w:t>.-Формы, порядок, начало и окончание срока направления заинтересованному лицу разъяснений положений конкурсной документации</w:t>
      </w:r>
    </w:p>
    <w:p w:rsidR="00ED6AEA" w:rsidRPr="00D41503" w:rsidRDefault="00F63EB5" w:rsidP="00ED6AEA">
      <w:pPr>
        <w:pStyle w:val="ConsPlusNormal"/>
        <w:ind w:firstLine="709"/>
        <w:jc w:val="both"/>
        <w:rPr>
          <w:rFonts w:ascii="Times New Roman" w:hAnsi="Times New Roman" w:cs="Times New Roman"/>
          <w:sz w:val="26"/>
          <w:szCs w:val="26"/>
        </w:rPr>
      </w:pPr>
      <w:r w:rsidRPr="00D41503">
        <w:rPr>
          <w:rFonts w:ascii="Times New Roman" w:hAnsi="Times New Roman" w:cs="Times New Roman"/>
          <w:sz w:val="26"/>
          <w:szCs w:val="26"/>
        </w:rPr>
        <w:t>6</w:t>
      </w:r>
      <w:r w:rsidR="00ED6AEA" w:rsidRPr="00D41503">
        <w:rPr>
          <w:rFonts w:ascii="Times New Roman" w:hAnsi="Times New Roman" w:cs="Times New Roman"/>
          <w:sz w:val="26"/>
          <w:szCs w:val="26"/>
        </w:rPr>
        <w:t>.1. Любое заинтересованное лицо вправе направить в письменной форме организатору</w:t>
      </w:r>
      <w:r w:rsidR="00ED6AEA" w:rsidRPr="00D41503">
        <w:rPr>
          <w:rFonts w:ascii="Times New Roman" w:hAnsi="Times New Roman" w:cs="Times New Roman"/>
          <w:bCs/>
          <w:sz w:val="26"/>
          <w:szCs w:val="26"/>
        </w:rPr>
        <w:t xml:space="preserve"> конкурса запрос о разъяснении положений </w:t>
      </w:r>
      <w:r w:rsidR="00ED6AEA" w:rsidRPr="00D41503">
        <w:rPr>
          <w:rStyle w:val="a7"/>
          <w:rFonts w:ascii="Times New Roman" w:hAnsi="Times New Roman" w:cs="Times New Roman"/>
          <w:sz w:val="26"/>
          <w:szCs w:val="26"/>
        </w:rPr>
        <w:t>настоящей</w:t>
      </w:r>
      <w:r w:rsidR="00ED6AEA" w:rsidRPr="00D41503">
        <w:rPr>
          <w:rFonts w:ascii="Times New Roman" w:hAnsi="Times New Roman" w:cs="Times New Roman"/>
          <w:bCs/>
          <w:sz w:val="26"/>
          <w:szCs w:val="26"/>
        </w:rPr>
        <w:t xml:space="preserve"> конкурсной докумен</w:t>
      </w:r>
      <w:r w:rsidR="00AB35BC" w:rsidRPr="00D41503">
        <w:rPr>
          <w:rFonts w:ascii="Times New Roman" w:hAnsi="Times New Roman" w:cs="Times New Roman"/>
          <w:bCs/>
          <w:sz w:val="26"/>
          <w:szCs w:val="26"/>
        </w:rPr>
        <w:t xml:space="preserve">тации, Приложение № 4 к Конкурсному заданию. </w:t>
      </w:r>
    </w:p>
    <w:p w:rsidR="00ED6AEA" w:rsidRPr="00D41503" w:rsidRDefault="00F63EB5" w:rsidP="00ED6AEA">
      <w:pPr>
        <w:tabs>
          <w:tab w:val="left" w:pos="142"/>
        </w:tabs>
        <w:autoSpaceDE w:val="0"/>
        <w:autoSpaceDN w:val="0"/>
        <w:adjustRightInd w:val="0"/>
        <w:ind w:firstLine="709"/>
        <w:jc w:val="both"/>
        <w:rPr>
          <w:sz w:val="26"/>
          <w:szCs w:val="26"/>
        </w:rPr>
      </w:pPr>
      <w:r w:rsidRPr="00D41503">
        <w:rPr>
          <w:sz w:val="26"/>
          <w:szCs w:val="26"/>
        </w:rPr>
        <w:t>6</w:t>
      </w:r>
      <w:r w:rsidR="00ED6AEA" w:rsidRPr="00D41503">
        <w:rPr>
          <w:sz w:val="26"/>
          <w:szCs w:val="26"/>
        </w:rPr>
        <w:t xml:space="preserve">.2.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ED6AEA" w:rsidRPr="00D41503">
        <w:rPr>
          <w:rStyle w:val="a7"/>
          <w:sz w:val="26"/>
          <w:szCs w:val="26"/>
        </w:rPr>
        <w:t>настоящей</w:t>
      </w:r>
      <w:r w:rsidR="00C571FD" w:rsidRPr="00D41503">
        <w:rPr>
          <w:sz w:val="26"/>
          <w:szCs w:val="26"/>
        </w:rPr>
        <w:t xml:space="preserve"> конкурсной документации, П</w:t>
      </w:r>
      <w:r w:rsidRPr="00D41503">
        <w:rPr>
          <w:sz w:val="26"/>
          <w:szCs w:val="26"/>
        </w:rPr>
        <w:t>риложение № 5</w:t>
      </w:r>
      <w:r w:rsidR="00ED6AEA" w:rsidRPr="00D41503">
        <w:rPr>
          <w:sz w:val="26"/>
          <w:szCs w:val="26"/>
        </w:rPr>
        <w:t xml:space="preserve"> </w:t>
      </w:r>
      <w:r w:rsidR="00ED6AEA" w:rsidRPr="00D41503">
        <w:rPr>
          <w:rStyle w:val="a7"/>
          <w:sz w:val="26"/>
          <w:szCs w:val="26"/>
        </w:rPr>
        <w:t>настоящей</w:t>
      </w:r>
      <w:r w:rsidRPr="00D41503">
        <w:rPr>
          <w:sz w:val="26"/>
          <w:szCs w:val="26"/>
        </w:rPr>
        <w:t xml:space="preserve"> конкурсной документации</w:t>
      </w:r>
      <w:r w:rsidR="00ED6AEA" w:rsidRPr="00D41503">
        <w:rPr>
          <w:sz w:val="26"/>
          <w:szCs w:val="26"/>
        </w:rPr>
        <w:t xml:space="preserve">, если указанный запрос поступил к организатору конкурса не </w:t>
      </w:r>
      <w:proofErr w:type="gramStart"/>
      <w:r w:rsidR="00ED6AEA" w:rsidRPr="00D41503">
        <w:rPr>
          <w:sz w:val="26"/>
          <w:szCs w:val="26"/>
        </w:rPr>
        <w:t>позднее</w:t>
      </w:r>
      <w:proofErr w:type="gramEnd"/>
      <w:r w:rsidR="00ED6AEA" w:rsidRPr="00D41503">
        <w:rPr>
          <w:sz w:val="26"/>
          <w:szCs w:val="26"/>
        </w:rPr>
        <w:t xml:space="preserve"> чем за пять дней до дня окончания подачи заявок на участие в конкурсе. </w:t>
      </w:r>
    </w:p>
    <w:p w:rsidR="00C274C0" w:rsidRPr="00D41503" w:rsidRDefault="00C571FD" w:rsidP="00D14736">
      <w:pPr>
        <w:pStyle w:val="2"/>
        <w:ind w:firstLine="709"/>
        <w:jc w:val="center"/>
        <w:rPr>
          <w:rFonts w:ascii="Times New Roman" w:hAnsi="Times New Roman" w:cs="Times New Roman"/>
          <w:i w:val="0"/>
          <w:sz w:val="26"/>
          <w:szCs w:val="26"/>
        </w:rPr>
      </w:pPr>
      <w:r w:rsidRPr="00D41503">
        <w:rPr>
          <w:rFonts w:ascii="Times New Roman" w:hAnsi="Times New Roman" w:cs="Times New Roman"/>
          <w:i w:val="0"/>
          <w:sz w:val="26"/>
          <w:szCs w:val="26"/>
        </w:rPr>
        <w:t>7</w:t>
      </w:r>
      <w:r w:rsidR="00C274C0" w:rsidRPr="00D41503">
        <w:rPr>
          <w:rFonts w:ascii="Times New Roman" w:hAnsi="Times New Roman" w:cs="Times New Roman"/>
          <w:i w:val="0"/>
          <w:sz w:val="26"/>
          <w:szCs w:val="26"/>
        </w:rPr>
        <w:t xml:space="preserve">. Порядок </w:t>
      </w:r>
      <w:bookmarkEnd w:id="7"/>
      <w:r w:rsidRPr="00D41503">
        <w:rPr>
          <w:rFonts w:ascii="Times New Roman" w:hAnsi="Times New Roman" w:cs="Times New Roman"/>
          <w:i w:val="0"/>
          <w:sz w:val="26"/>
          <w:szCs w:val="26"/>
        </w:rPr>
        <w:t>проведения конкурса</w:t>
      </w:r>
    </w:p>
    <w:p w:rsidR="00F63EB5" w:rsidRPr="00D41503" w:rsidRDefault="00C83D40" w:rsidP="00F63EB5">
      <w:pPr>
        <w:autoSpaceDE w:val="0"/>
        <w:autoSpaceDN w:val="0"/>
        <w:adjustRightInd w:val="0"/>
        <w:ind w:firstLine="540"/>
        <w:jc w:val="both"/>
        <w:rPr>
          <w:sz w:val="26"/>
          <w:szCs w:val="26"/>
        </w:rPr>
      </w:pPr>
      <w:bookmarkStart w:id="8" w:name="_Toc442706878"/>
      <w:r w:rsidRPr="00D41503">
        <w:rPr>
          <w:sz w:val="26"/>
          <w:szCs w:val="26"/>
        </w:rPr>
        <w:t>7</w:t>
      </w:r>
      <w:r w:rsidR="00F63EB5" w:rsidRPr="00D41503">
        <w:rPr>
          <w:sz w:val="26"/>
          <w:szCs w:val="26"/>
        </w:rPr>
        <w:t>.1. Конкурс проводится в три этапа в соответствии с настоящим Порядком.</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.2. На каждом этапе проведения конкурса ведется аудиозапись и оформляется соответствующий протокол.</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.3. Первый этап конкурса - вскрытие конвертов с заявками.</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.3.1. Претенденты или их уполномоченные представители вправе присутствовать при вскрытии конвертов с заявками.</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.3.2. Комиссия вскрывает конверты с заявками на участие в конкурсе в день, время и месте, указанные в извещении, в присутствии претендентов или их уполномоченных представителей (в случае их явки).</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.3.3. Комиссия проверяет соответствие содержимого конвертов приложенным к заявкам описям.</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 xml:space="preserve">.3.4. Комиссия назначает дату второго этапа конкурса, который должен быть проведен не позднее </w:t>
      </w:r>
      <w:r w:rsidR="00F63EB5" w:rsidRPr="00D41503">
        <w:rPr>
          <w:b/>
          <w:sz w:val="26"/>
          <w:szCs w:val="26"/>
        </w:rPr>
        <w:t>десяти дней</w:t>
      </w:r>
      <w:r w:rsidR="00F63EB5" w:rsidRPr="00D41503">
        <w:rPr>
          <w:sz w:val="26"/>
          <w:szCs w:val="26"/>
        </w:rPr>
        <w:t xml:space="preserve"> от даты проведения первого этапа.</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.3.5. Результаты первого этапа конкурса оформляются протоколом вскрытия конвертов с заявками.</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.4. Второй этап конкурса - допуск претендентов к участию в конкурсе.</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.4.1. Претенденты или их уполномоченные представители не вправе присутствовать при осуществлении допуска претендентов к участию в конкурсе.</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 xml:space="preserve">.4.2. Комиссия осуществляет допуск претендентов к конкурсу на основании поданных конкурсных заявок и документов, запрошенных комиссией в соответствии с </w:t>
      </w:r>
      <w:hyperlink r:id="rId8" w:history="1">
        <w:r w:rsidR="00F63EB5" w:rsidRPr="00D41503">
          <w:rPr>
            <w:sz w:val="26"/>
            <w:szCs w:val="26"/>
          </w:rPr>
          <w:t>пунктом 4.7</w:t>
        </w:r>
      </w:hyperlink>
      <w:r w:rsidRPr="00D41503">
        <w:rPr>
          <w:sz w:val="26"/>
          <w:szCs w:val="26"/>
        </w:rPr>
        <w:t>.3.</w:t>
      </w:r>
      <w:r w:rsidR="00145D86" w:rsidRPr="00D41503">
        <w:rPr>
          <w:sz w:val="26"/>
          <w:szCs w:val="26"/>
        </w:rPr>
        <w:t xml:space="preserve"> Порядка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w:t>
      </w:r>
      <w:r w:rsidRPr="00D41503">
        <w:rPr>
          <w:sz w:val="26"/>
          <w:szCs w:val="26"/>
        </w:rPr>
        <w:t xml:space="preserve"> </w:t>
      </w:r>
    </w:p>
    <w:p w:rsidR="00F63EB5" w:rsidRPr="00D41503" w:rsidRDefault="00C83D40" w:rsidP="00F63EB5">
      <w:pPr>
        <w:autoSpaceDE w:val="0"/>
        <w:autoSpaceDN w:val="0"/>
        <w:adjustRightInd w:val="0"/>
        <w:ind w:firstLine="540"/>
        <w:jc w:val="both"/>
        <w:rPr>
          <w:sz w:val="26"/>
          <w:szCs w:val="26"/>
        </w:rPr>
      </w:pPr>
      <w:r w:rsidRPr="00D41503">
        <w:rPr>
          <w:sz w:val="26"/>
          <w:szCs w:val="26"/>
        </w:rPr>
        <w:lastRenderedPageBreak/>
        <w:t>7</w:t>
      </w:r>
      <w:r w:rsidR="00F63EB5" w:rsidRPr="00D41503">
        <w:rPr>
          <w:sz w:val="26"/>
          <w:szCs w:val="26"/>
        </w:rPr>
        <w:t xml:space="preserve">.4.3. Комиссия назначает дату проведения третьего этапа конкурса не позднее чем через </w:t>
      </w:r>
      <w:r w:rsidR="00F63EB5" w:rsidRPr="00D41503">
        <w:rPr>
          <w:b/>
          <w:sz w:val="26"/>
          <w:szCs w:val="26"/>
        </w:rPr>
        <w:t xml:space="preserve">десять дней </w:t>
      </w:r>
      <w:r w:rsidR="00F63EB5" w:rsidRPr="00D41503">
        <w:rPr>
          <w:sz w:val="26"/>
          <w:szCs w:val="26"/>
        </w:rPr>
        <w:t>от даты проведения второго этапа.</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.4.4. Результаты второго этапа конкурса оформляются протоколом допуска претендентов к участию в конкурсе.</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.5. Допускается совмещение первого и второго этапов конкурса. При этом оформляются два протокола: протокол вскрытия конвертов с заявками и протокол допуска претендентов к участию в конкурсе.</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.6. Третий этап конкурса - оценка и сопоставление заявок претендентов, допущенных к участию в конкурсе.</w:t>
      </w:r>
    </w:p>
    <w:p w:rsidR="00F63EB5" w:rsidRPr="00D41503" w:rsidRDefault="00C83D40"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.6.1. Участники или их уполномоченные представители не вправе присутствовать при оценке и сопоставлении заявок участников, допущенных к участию в конкурсе.</w:t>
      </w:r>
    </w:p>
    <w:p w:rsidR="00F63EB5" w:rsidRPr="00D41503" w:rsidRDefault="00C83D40"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7</w:t>
      </w:r>
      <w:r w:rsidR="00F63EB5" w:rsidRPr="00D41503">
        <w:rPr>
          <w:rFonts w:ascii="Times New Roman" w:hAnsi="Times New Roman" w:cs="Times New Roman"/>
          <w:sz w:val="26"/>
          <w:szCs w:val="26"/>
        </w:rPr>
        <w:t>.6.2. Оценка и сопоставление заявок на участие в открытом конкурсе осуществляются по следующим критериям:</w:t>
      </w:r>
    </w:p>
    <w:p w:rsidR="00F63EB5" w:rsidRPr="00D41503" w:rsidRDefault="00F63EB5" w:rsidP="00F63EB5">
      <w:pPr>
        <w:pStyle w:val="ConsPlusNormal"/>
        <w:ind w:firstLine="540"/>
        <w:jc w:val="both"/>
        <w:rPr>
          <w:rFonts w:ascii="Times New Roman" w:hAnsi="Times New Roman" w:cs="Times New Roman"/>
          <w:sz w:val="26"/>
          <w:szCs w:val="26"/>
        </w:rPr>
      </w:pPr>
      <w:proofErr w:type="gramStart"/>
      <w:r w:rsidRPr="00D41503">
        <w:rPr>
          <w:rFonts w:ascii="Times New Roman" w:hAnsi="Times New Roman" w:cs="Times New Roman"/>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roofErr w:type="gramEnd"/>
    </w:p>
    <w:p w:rsidR="00F63EB5" w:rsidRPr="00D41503" w:rsidRDefault="00F63EB5"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2) 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63EB5" w:rsidRPr="00D41503" w:rsidRDefault="00F63EB5"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3) влияющие на качество перевозок характеристики транспортных средств, предлагаемых юридическим лицом, индивидуальным предпринимателем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63EB5" w:rsidRPr="00D41503" w:rsidRDefault="00F63EB5"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4) 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63EB5" w:rsidRPr="00D41503" w:rsidRDefault="00145D86"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7</w:t>
      </w:r>
      <w:r w:rsidR="00F63EB5" w:rsidRPr="00D41503">
        <w:rPr>
          <w:rFonts w:ascii="Times New Roman" w:hAnsi="Times New Roman" w:cs="Times New Roman"/>
          <w:sz w:val="26"/>
          <w:szCs w:val="26"/>
        </w:rPr>
        <w:t>.6.3. Шкала для оценки критериев у</w:t>
      </w:r>
      <w:r w:rsidRPr="00D41503">
        <w:rPr>
          <w:rFonts w:ascii="Times New Roman" w:hAnsi="Times New Roman" w:cs="Times New Roman"/>
          <w:sz w:val="26"/>
          <w:szCs w:val="26"/>
        </w:rPr>
        <w:t>становлена в Приложении</w:t>
      </w:r>
      <w:r w:rsidR="00F63EB5" w:rsidRPr="00D41503">
        <w:rPr>
          <w:rFonts w:ascii="Times New Roman" w:hAnsi="Times New Roman" w:cs="Times New Roman"/>
          <w:sz w:val="26"/>
          <w:szCs w:val="26"/>
        </w:rPr>
        <w:t xml:space="preserve"> №</w:t>
      </w:r>
      <w:r w:rsidR="00F13833" w:rsidRPr="00D41503">
        <w:rPr>
          <w:rFonts w:ascii="Times New Roman" w:hAnsi="Times New Roman" w:cs="Times New Roman"/>
          <w:sz w:val="26"/>
          <w:szCs w:val="26"/>
        </w:rPr>
        <w:t xml:space="preserve"> 6</w:t>
      </w:r>
      <w:r w:rsidRPr="00D41503">
        <w:rPr>
          <w:rFonts w:ascii="Times New Roman" w:hAnsi="Times New Roman" w:cs="Times New Roman"/>
          <w:sz w:val="26"/>
          <w:szCs w:val="26"/>
        </w:rPr>
        <w:t xml:space="preserve">  к Конкурсному заданию.</w:t>
      </w:r>
    </w:p>
    <w:p w:rsidR="00F63EB5" w:rsidRPr="00D41503" w:rsidRDefault="00145D86" w:rsidP="00F63EB5">
      <w:pPr>
        <w:autoSpaceDE w:val="0"/>
        <w:autoSpaceDN w:val="0"/>
        <w:adjustRightInd w:val="0"/>
        <w:ind w:firstLine="540"/>
        <w:jc w:val="both"/>
        <w:rPr>
          <w:sz w:val="26"/>
          <w:szCs w:val="26"/>
        </w:rPr>
      </w:pPr>
      <w:r w:rsidRPr="00D41503">
        <w:rPr>
          <w:sz w:val="26"/>
          <w:szCs w:val="26"/>
        </w:rPr>
        <w:t>7.6.4</w:t>
      </w:r>
      <w:r w:rsidR="00F63EB5" w:rsidRPr="00D41503">
        <w:rPr>
          <w:sz w:val="26"/>
          <w:szCs w:val="26"/>
        </w:rPr>
        <w:t xml:space="preserve">. Комиссия осуществляет оценку и сопоставление заявок претендентов, допущенных к участию в конкурсе, раздельно по каждому лоту в соответствии с </w:t>
      </w:r>
      <w:r w:rsidRPr="00D41503">
        <w:rPr>
          <w:sz w:val="26"/>
          <w:szCs w:val="26"/>
        </w:rPr>
        <w:t>П</w:t>
      </w:r>
      <w:r w:rsidR="00F63EB5" w:rsidRPr="00D41503">
        <w:rPr>
          <w:sz w:val="26"/>
          <w:szCs w:val="26"/>
        </w:rPr>
        <w:t>риложе</w:t>
      </w:r>
      <w:r w:rsidR="00F13833" w:rsidRPr="00D41503">
        <w:rPr>
          <w:sz w:val="26"/>
          <w:szCs w:val="26"/>
        </w:rPr>
        <w:t>нием № 6</w:t>
      </w:r>
      <w:r w:rsidRPr="00D41503">
        <w:rPr>
          <w:sz w:val="26"/>
          <w:szCs w:val="26"/>
        </w:rPr>
        <w:t xml:space="preserve"> к Конкурсному заданию</w:t>
      </w:r>
      <w:r w:rsidR="00F63EB5" w:rsidRPr="00D41503">
        <w:rPr>
          <w:sz w:val="26"/>
          <w:szCs w:val="26"/>
        </w:rPr>
        <w:t>.</w:t>
      </w:r>
    </w:p>
    <w:p w:rsidR="00F63EB5" w:rsidRPr="00D41503" w:rsidRDefault="00145D86"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7.6.5</w:t>
      </w:r>
      <w:r w:rsidR="00F63EB5" w:rsidRPr="00D41503">
        <w:rPr>
          <w:rFonts w:ascii="Times New Roman" w:hAnsi="Times New Roman" w:cs="Times New Roman"/>
          <w:sz w:val="26"/>
          <w:szCs w:val="26"/>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F63EB5" w:rsidRPr="00D41503" w:rsidRDefault="00145D86"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7.6.6</w:t>
      </w:r>
      <w:r w:rsidR="00F63EB5" w:rsidRPr="00D41503">
        <w:rPr>
          <w:rFonts w:ascii="Times New Roman" w:hAnsi="Times New Roman" w:cs="Times New Roman"/>
          <w:sz w:val="26"/>
          <w:szCs w:val="26"/>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w:t>
      </w:r>
      <w:r w:rsidR="00F63EB5" w:rsidRPr="00D41503">
        <w:rPr>
          <w:rFonts w:ascii="Times New Roman" w:hAnsi="Times New Roman" w:cs="Times New Roman"/>
          <w:sz w:val="26"/>
          <w:szCs w:val="26"/>
        </w:rPr>
        <w:lastRenderedPageBreak/>
        <w:t>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F63EB5" w:rsidRPr="00D41503" w:rsidRDefault="00145D86"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7.6.7</w:t>
      </w:r>
      <w:r w:rsidR="00F63EB5" w:rsidRPr="00D41503">
        <w:rPr>
          <w:rFonts w:ascii="Times New Roman" w:hAnsi="Times New Roman" w:cs="Times New Roman"/>
          <w:sz w:val="26"/>
          <w:szCs w:val="26"/>
        </w:rPr>
        <w:t xml:space="preserve">. </w:t>
      </w:r>
      <w:proofErr w:type="gramStart"/>
      <w:r w:rsidR="00F63EB5" w:rsidRPr="00D41503">
        <w:rPr>
          <w:rFonts w:ascii="Times New Roman" w:hAnsi="Times New Roman" w:cs="Times New Roman"/>
          <w:sz w:val="26"/>
          <w:szCs w:val="26"/>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roofErr w:type="gramEnd"/>
      <w:r w:rsidR="00F63EB5" w:rsidRPr="00D41503">
        <w:rPr>
          <w:rFonts w:ascii="Times New Roman" w:hAnsi="Times New Roman" w:cs="Times New Roman"/>
          <w:sz w:val="26"/>
          <w:szCs w:val="26"/>
        </w:rPr>
        <w:t xml:space="preserve"> или об отмене предусмотренного конкурсной документацией маршрута регулярных перевозок.</w:t>
      </w:r>
    </w:p>
    <w:p w:rsidR="00F63EB5" w:rsidRPr="00D41503" w:rsidRDefault="00145D86" w:rsidP="00F63EB5">
      <w:pPr>
        <w:autoSpaceDE w:val="0"/>
        <w:autoSpaceDN w:val="0"/>
        <w:adjustRightInd w:val="0"/>
        <w:ind w:firstLine="540"/>
        <w:jc w:val="both"/>
        <w:rPr>
          <w:sz w:val="26"/>
          <w:szCs w:val="26"/>
        </w:rPr>
      </w:pPr>
      <w:r w:rsidRPr="00D41503">
        <w:rPr>
          <w:sz w:val="26"/>
          <w:szCs w:val="26"/>
        </w:rPr>
        <w:t>7.6.8</w:t>
      </w:r>
      <w:r w:rsidR="00F63EB5" w:rsidRPr="00D41503">
        <w:rPr>
          <w:sz w:val="26"/>
          <w:szCs w:val="26"/>
        </w:rPr>
        <w:t xml:space="preserve">. Результаты третьего этапа конкурса оформляются протоколом результатов конкурса. </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 xml:space="preserve">.7. Протоколы этапов конкурса оформляются и подписываются присутствовавшими членами комиссии, а также размещаются на сайте, публикуются в официальном печатном издании МО «Пинежский район»  и письменно доводятся до участников не позднее </w:t>
      </w:r>
      <w:r w:rsidR="00F63EB5" w:rsidRPr="00D41503">
        <w:rPr>
          <w:b/>
          <w:sz w:val="26"/>
          <w:szCs w:val="26"/>
        </w:rPr>
        <w:t>пяти дней</w:t>
      </w:r>
      <w:r w:rsidR="00F63EB5" w:rsidRPr="00D41503">
        <w:rPr>
          <w:sz w:val="26"/>
          <w:szCs w:val="26"/>
        </w:rPr>
        <w:t xml:space="preserve"> от даты проведения соответствующего этапа конкурса.</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 Протоколы этапов конкурса должны содержать следующие сведения:</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.8.1. Место, дата и время проведения конкурса.</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.8.2. Состав присутствующих членов комиссии.</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.8.3.Состав присутствующих претендентов или их уполномоченных представителей (для первого этапа).</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.8.4. Состав лотов, выставленных на конкурс.</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.8.5. Результаты вскрытия конвертов по каждому лоту (для первого этапа), результаты допуска претендентов к участию в конкурсе по каждому лоту (для второго этапа), результаты оценки и сопоставления заявок претендентов, наименование победителя конкурса по каждому лоту (для третьего этапа).</w:t>
      </w:r>
    </w:p>
    <w:p w:rsidR="00F63EB5" w:rsidRPr="00D41503" w:rsidRDefault="00145D86" w:rsidP="00F63EB5">
      <w:pPr>
        <w:autoSpaceDE w:val="0"/>
        <w:autoSpaceDN w:val="0"/>
        <w:adjustRightInd w:val="0"/>
        <w:ind w:firstLine="540"/>
        <w:jc w:val="both"/>
        <w:rPr>
          <w:sz w:val="26"/>
          <w:szCs w:val="26"/>
        </w:rPr>
      </w:pPr>
      <w:r w:rsidRPr="00D41503">
        <w:rPr>
          <w:sz w:val="26"/>
          <w:szCs w:val="26"/>
        </w:rPr>
        <w:t>7</w:t>
      </w:r>
      <w:r w:rsidR="00F63EB5" w:rsidRPr="00D41503">
        <w:rPr>
          <w:sz w:val="26"/>
          <w:szCs w:val="26"/>
        </w:rPr>
        <w:t>.9. Результаты открытого конкурса могут быть обжалованы в судебном порядке.</w:t>
      </w:r>
    </w:p>
    <w:p w:rsidR="00F63EB5" w:rsidRPr="00D41503" w:rsidRDefault="00F63EB5" w:rsidP="00F63EB5">
      <w:pPr>
        <w:autoSpaceDE w:val="0"/>
        <w:autoSpaceDN w:val="0"/>
        <w:adjustRightInd w:val="0"/>
        <w:jc w:val="center"/>
      </w:pPr>
    </w:p>
    <w:p w:rsidR="00F63EB5" w:rsidRPr="00D41503" w:rsidRDefault="00145D86" w:rsidP="00F63EB5">
      <w:pPr>
        <w:autoSpaceDE w:val="0"/>
        <w:autoSpaceDN w:val="0"/>
        <w:adjustRightInd w:val="0"/>
        <w:jc w:val="center"/>
        <w:outlineLvl w:val="1"/>
        <w:rPr>
          <w:b/>
          <w:sz w:val="26"/>
          <w:szCs w:val="26"/>
        </w:rPr>
      </w:pPr>
      <w:r w:rsidRPr="00D41503">
        <w:rPr>
          <w:b/>
          <w:sz w:val="26"/>
          <w:szCs w:val="26"/>
        </w:rPr>
        <w:t>8</w:t>
      </w:r>
      <w:r w:rsidR="00F63EB5" w:rsidRPr="00D41503">
        <w:rPr>
          <w:b/>
          <w:sz w:val="26"/>
          <w:szCs w:val="26"/>
        </w:rPr>
        <w:t>. Выдача свидетельства и карты маршрута регулярных перевозок по результатам проведения открытого конкурса</w:t>
      </w:r>
    </w:p>
    <w:p w:rsidR="00F63EB5" w:rsidRPr="00D41503" w:rsidRDefault="00F63EB5" w:rsidP="00F63EB5">
      <w:pPr>
        <w:autoSpaceDE w:val="0"/>
        <w:autoSpaceDN w:val="0"/>
        <w:adjustRightInd w:val="0"/>
        <w:jc w:val="center"/>
        <w:outlineLvl w:val="1"/>
      </w:pPr>
    </w:p>
    <w:p w:rsidR="00F63EB5" w:rsidRPr="00D41503" w:rsidRDefault="00145D86" w:rsidP="00F63EB5">
      <w:pPr>
        <w:pStyle w:val="ConsPlusNormal"/>
        <w:ind w:firstLine="540"/>
        <w:jc w:val="both"/>
        <w:rPr>
          <w:rFonts w:ascii="Times New Roman" w:hAnsi="Times New Roman" w:cs="Times New Roman"/>
          <w:sz w:val="26"/>
          <w:szCs w:val="26"/>
        </w:rPr>
      </w:pPr>
      <w:r w:rsidRPr="00D41503">
        <w:rPr>
          <w:rFonts w:ascii="Times New Roman" w:hAnsi="Times New Roman" w:cs="Times New Roman"/>
          <w:sz w:val="26"/>
          <w:szCs w:val="26"/>
        </w:rPr>
        <w:t>8</w:t>
      </w:r>
      <w:r w:rsidR="00F63EB5" w:rsidRPr="00D41503">
        <w:rPr>
          <w:rFonts w:ascii="Times New Roman" w:hAnsi="Times New Roman" w:cs="Times New Roman"/>
          <w:sz w:val="26"/>
          <w:szCs w:val="26"/>
        </w:rPr>
        <w:t xml:space="preserve">.1. </w:t>
      </w:r>
      <w:proofErr w:type="gramStart"/>
      <w:r w:rsidR="00F63EB5" w:rsidRPr="00D41503">
        <w:rPr>
          <w:rFonts w:ascii="Times New Roman" w:hAnsi="Times New Roman" w:cs="Times New Roman"/>
          <w:sz w:val="26"/>
          <w:szCs w:val="26"/>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подавшим такую заявку на участие в</w:t>
      </w:r>
      <w:proofErr w:type="gramEnd"/>
      <w:r w:rsidR="00F63EB5" w:rsidRPr="00D41503">
        <w:rPr>
          <w:rFonts w:ascii="Times New Roman" w:hAnsi="Times New Roman" w:cs="Times New Roman"/>
          <w:sz w:val="26"/>
          <w:szCs w:val="26"/>
        </w:rPr>
        <w:t xml:space="preserve"> открытом </w:t>
      </w:r>
      <w:proofErr w:type="gramStart"/>
      <w:r w:rsidR="00F63EB5" w:rsidRPr="00D41503">
        <w:rPr>
          <w:rFonts w:ascii="Times New Roman" w:hAnsi="Times New Roman" w:cs="Times New Roman"/>
          <w:sz w:val="26"/>
          <w:szCs w:val="26"/>
        </w:rPr>
        <w:t>конкурсе</w:t>
      </w:r>
      <w:proofErr w:type="gramEnd"/>
      <w:r w:rsidR="00F63EB5" w:rsidRPr="00D41503">
        <w:rPr>
          <w:rFonts w:ascii="Times New Roman" w:hAnsi="Times New Roman" w:cs="Times New Roman"/>
          <w:sz w:val="26"/>
          <w:szCs w:val="26"/>
        </w:rPr>
        <w:t>.</w:t>
      </w:r>
    </w:p>
    <w:p w:rsidR="00F63EB5" w:rsidRPr="00D41503" w:rsidRDefault="00145D86" w:rsidP="00F63EB5">
      <w:pPr>
        <w:pStyle w:val="ConsPlusNormal"/>
        <w:ind w:firstLine="540"/>
        <w:jc w:val="both"/>
        <w:rPr>
          <w:rFonts w:ascii="Times New Roman" w:hAnsi="Times New Roman" w:cs="Times New Roman"/>
          <w:sz w:val="26"/>
          <w:szCs w:val="26"/>
        </w:rPr>
      </w:pPr>
      <w:bookmarkStart w:id="9" w:name="P300"/>
      <w:bookmarkEnd w:id="9"/>
      <w:r w:rsidRPr="00D41503">
        <w:rPr>
          <w:rFonts w:ascii="Times New Roman" w:hAnsi="Times New Roman" w:cs="Times New Roman"/>
          <w:sz w:val="26"/>
          <w:szCs w:val="26"/>
        </w:rPr>
        <w:t>8</w:t>
      </w:r>
      <w:r w:rsidR="00F63EB5" w:rsidRPr="00D41503">
        <w:rPr>
          <w:rFonts w:ascii="Times New Roman" w:hAnsi="Times New Roman" w:cs="Times New Roman"/>
          <w:sz w:val="26"/>
          <w:szCs w:val="26"/>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00F63EB5" w:rsidRPr="00D41503">
        <w:rPr>
          <w:rFonts w:ascii="Times New Roman" w:hAnsi="Times New Roman" w:cs="Times New Roman"/>
          <w:b/>
          <w:sz w:val="26"/>
          <w:szCs w:val="26"/>
        </w:rPr>
        <w:t>десяти дней</w:t>
      </w:r>
      <w:r w:rsidR="00F63EB5" w:rsidRPr="00D41503">
        <w:rPr>
          <w:rFonts w:ascii="Times New Roman" w:hAnsi="Times New Roman" w:cs="Times New Roman"/>
          <w:sz w:val="26"/>
          <w:szCs w:val="26"/>
        </w:rPr>
        <w:t xml:space="preserve"> со дня проведения открытого конкурса на срок не менее чем </w:t>
      </w:r>
      <w:r w:rsidR="00F63EB5" w:rsidRPr="00D41503">
        <w:rPr>
          <w:rFonts w:ascii="Times New Roman" w:hAnsi="Times New Roman" w:cs="Times New Roman"/>
          <w:b/>
          <w:sz w:val="26"/>
          <w:szCs w:val="26"/>
        </w:rPr>
        <w:t>пять лет</w:t>
      </w:r>
      <w:r w:rsidR="00F63EB5" w:rsidRPr="00D41503">
        <w:rPr>
          <w:rFonts w:ascii="Times New Roman" w:hAnsi="Times New Roman" w:cs="Times New Roman"/>
          <w:sz w:val="26"/>
          <w:szCs w:val="26"/>
        </w:rPr>
        <w:t xml:space="preserve">. </w:t>
      </w:r>
      <w:proofErr w:type="gramStart"/>
      <w:r w:rsidR="00F63EB5" w:rsidRPr="00D41503">
        <w:rPr>
          <w:rFonts w:ascii="Times New Roman" w:hAnsi="Times New Roman" w:cs="Times New Roman"/>
          <w:sz w:val="26"/>
          <w:szCs w:val="26"/>
        </w:rPr>
        <w:t xml:space="preserve">Если до истечения срока их действия не наступят обстоятельства, предусмотренные </w:t>
      </w:r>
      <w:hyperlink w:anchor="P475" w:history="1">
        <w:r w:rsidR="00F63EB5" w:rsidRPr="00D41503">
          <w:rPr>
            <w:rFonts w:ascii="Times New Roman" w:hAnsi="Times New Roman" w:cs="Times New Roman"/>
            <w:sz w:val="26"/>
            <w:szCs w:val="26"/>
          </w:rPr>
          <w:t>пунктами 1</w:t>
        </w:r>
      </w:hyperlink>
      <w:r w:rsidR="00F63EB5" w:rsidRPr="00D41503">
        <w:rPr>
          <w:rFonts w:ascii="Times New Roman" w:hAnsi="Times New Roman" w:cs="Times New Roman"/>
          <w:sz w:val="26"/>
          <w:szCs w:val="26"/>
        </w:rPr>
        <w:t xml:space="preserve"> - </w:t>
      </w:r>
      <w:hyperlink w:anchor="P478" w:history="1">
        <w:r w:rsidR="00F63EB5" w:rsidRPr="00D41503">
          <w:rPr>
            <w:rFonts w:ascii="Times New Roman" w:hAnsi="Times New Roman" w:cs="Times New Roman"/>
            <w:sz w:val="26"/>
            <w:szCs w:val="26"/>
          </w:rPr>
          <w:t>4 части 1 статьи 29</w:t>
        </w:r>
      </w:hyperlink>
      <w:r w:rsidR="00F63EB5" w:rsidRPr="00D41503">
        <w:rPr>
          <w:rFonts w:ascii="Times New Roman" w:hAnsi="Times New Roman" w:cs="Times New Roman"/>
          <w:sz w:val="26"/>
          <w:szCs w:val="26"/>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w:t>
      </w:r>
      <w:proofErr w:type="gramEnd"/>
      <w:r w:rsidR="00F63EB5" w:rsidRPr="00D41503">
        <w:rPr>
          <w:rFonts w:ascii="Times New Roman" w:hAnsi="Times New Roman" w:cs="Times New Roman"/>
          <w:sz w:val="26"/>
          <w:szCs w:val="26"/>
        </w:rPr>
        <w:t xml:space="preserve"> маршруту регулярных перевозок и </w:t>
      </w:r>
      <w:r w:rsidR="00F63EB5" w:rsidRPr="00D41503">
        <w:rPr>
          <w:rFonts w:ascii="Times New Roman" w:hAnsi="Times New Roman" w:cs="Times New Roman"/>
          <w:sz w:val="26"/>
          <w:szCs w:val="26"/>
        </w:rPr>
        <w:lastRenderedPageBreak/>
        <w:t xml:space="preserve">карт маршрута регулярных перевозок продлевается на срок не менее чем </w:t>
      </w:r>
      <w:r w:rsidR="00F63EB5" w:rsidRPr="00D41503">
        <w:rPr>
          <w:rFonts w:ascii="Times New Roman" w:hAnsi="Times New Roman" w:cs="Times New Roman"/>
          <w:b/>
          <w:sz w:val="26"/>
          <w:szCs w:val="26"/>
        </w:rPr>
        <w:t>пять лет</w:t>
      </w:r>
      <w:r w:rsidR="00F63EB5" w:rsidRPr="00D41503">
        <w:rPr>
          <w:rFonts w:ascii="Times New Roman" w:hAnsi="Times New Roman" w:cs="Times New Roman"/>
          <w:sz w:val="26"/>
          <w:szCs w:val="26"/>
        </w:rPr>
        <w:t>.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bookmarkEnd w:id="8"/>
    <w:p w:rsidR="00C274C0" w:rsidRPr="00D41503" w:rsidRDefault="00145D86" w:rsidP="00C274C0">
      <w:pPr>
        <w:pStyle w:val="12"/>
        <w:spacing w:after="60"/>
        <w:ind w:left="0" w:firstLine="709"/>
        <w:jc w:val="both"/>
        <w:rPr>
          <w:sz w:val="26"/>
          <w:szCs w:val="26"/>
        </w:rPr>
      </w:pPr>
      <w:r w:rsidRPr="00D41503">
        <w:rPr>
          <w:sz w:val="26"/>
          <w:szCs w:val="26"/>
        </w:rPr>
        <w:t>8.3</w:t>
      </w:r>
      <w:r w:rsidR="00C274C0" w:rsidRPr="00D41503">
        <w:rPr>
          <w:sz w:val="26"/>
          <w:szCs w:val="26"/>
        </w:rPr>
        <w:t xml:space="preserve">.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w:t>
      </w:r>
      <w:proofErr w:type="gramStart"/>
      <w:r w:rsidR="00C274C0" w:rsidRPr="00D41503">
        <w:rPr>
          <w:sz w:val="26"/>
          <w:szCs w:val="26"/>
        </w:rPr>
        <w:t>формы бланка карты маршрута регулярных перевозок</w:t>
      </w:r>
      <w:proofErr w:type="gramEnd"/>
      <w:r w:rsidR="00C274C0" w:rsidRPr="00D41503">
        <w:rPr>
          <w:sz w:val="26"/>
          <w:szCs w:val="26"/>
        </w:rPr>
        <w:t xml:space="preserve"> и порядка его заполнения».</w:t>
      </w:r>
    </w:p>
    <w:p w:rsidR="00C274C0" w:rsidRPr="00D41503" w:rsidRDefault="00145D86" w:rsidP="00C274C0">
      <w:pPr>
        <w:pStyle w:val="12"/>
        <w:spacing w:after="60"/>
        <w:ind w:left="0" w:firstLine="709"/>
        <w:jc w:val="both"/>
        <w:rPr>
          <w:rStyle w:val="a7"/>
          <w:sz w:val="26"/>
          <w:szCs w:val="26"/>
        </w:rPr>
      </w:pPr>
      <w:r w:rsidRPr="00D41503">
        <w:rPr>
          <w:sz w:val="26"/>
          <w:szCs w:val="26"/>
        </w:rPr>
        <w:t>8.4</w:t>
      </w:r>
      <w:r w:rsidR="00C274C0" w:rsidRPr="00D41503">
        <w:rPr>
          <w:sz w:val="26"/>
          <w:szCs w:val="26"/>
        </w:rPr>
        <w:t xml:space="preserve">. Участник конкурса, </w:t>
      </w:r>
      <w:r w:rsidR="00C274C0" w:rsidRPr="00D41503">
        <w:rPr>
          <w:rStyle w:val="a7"/>
          <w:sz w:val="26"/>
          <w:szCs w:val="26"/>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274C0" w:rsidRPr="00D41503" w:rsidRDefault="00145D86" w:rsidP="00C274C0">
      <w:pPr>
        <w:pStyle w:val="12"/>
        <w:spacing w:after="60"/>
        <w:ind w:left="0" w:firstLine="709"/>
        <w:jc w:val="both"/>
        <w:rPr>
          <w:rStyle w:val="a7"/>
          <w:sz w:val="26"/>
          <w:szCs w:val="26"/>
        </w:rPr>
      </w:pPr>
      <w:r w:rsidRPr="00D41503">
        <w:rPr>
          <w:rStyle w:val="a7"/>
          <w:sz w:val="26"/>
          <w:szCs w:val="26"/>
        </w:rPr>
        <w:t>8.5</w:t>
      </w:r>
      <w:r w:rsidR="00C274C0" w:rsidRPr="00D41503">
        <w:rPr>
          <w:rStyle w:val="a7"/>
          <w:sz w:val="26"/>
          <w:szCs w:val="26"/>
        </w:rPr>
        <w:t xml:space="preserve">. </w:t>
      </w:r>
      <w:r w:rsidR="00C274C0" w:rsidRPr="00D41503">
        <w:rPr>
          <w:sz w:val="26"/>
          <w:szCs w:val="26"/>
        </w:rPr>
        <w:t xml:space="preserve">Участник конкурса, </w:t>
      </w:r>
      <w:r w:rsidR="00C274C0" w:rsidRPr="00D41503">
        <w:rPr>
          <w:rStyle w:val="a7"/>
          <w:sz w:val="26"/>
          <w:szCs w:val="26"/>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00C274C0" w:rsidRPr="00D41503">
        <w:rPr>
          <w:rStyle w:val="a7"/>
          <w:sz w:val="26"/>
          <w:szCs w:val="26"/>
          <w:lang w:val="en-US"/>
        </w:rPr>
        <w:t>GPS</w:t>
      </w:r>
      <w:r w:rsidR="00C274C0" w:rsidRPr="00D41503">
        <w:rPr>
          <w:rStyle w:val="a7"/>
          <w:sz w:val="26"/>
          <w:szCs w:val="26"/>
        </w:rPr>
        <w:t xml:space="preserve"> уполномоченного органа исполнительной власти </w:t>
      </w:r>
      <w:r w:rsidR="001A31D2" w:rsidRPr="00D41503">
        <w:rPr>
          <w:rStyle w:val="a7"/>
          <w:sz w:val="26"/>
          <w:szCs w:val="26"/>
        </w:rPr>
        <w:t>Архангельской</w:t>
      </w:r>
      <w:r w:rsidR="00C274C0" w:rsidRPr="00D41503">
        <w:rPr>
          <w:rStyle w:val="a7"/>
          <w:sz w:val="26"/>
          <w:szCs w:val="26"/>
        </w:rPr>
        <w:t xml:space="preserve"> области до начала осуществления предусмотренных данным свидетельством регулярных перевозок.</w:t>
      </w:r>
    </w:p>
    <w:p w:rsidR="00C274C0" w:rsidRPr="00D41503" w:rsidRDefault="00145D86" w:rsidP="00C274C0">
      <w:pPr>
        <w:pStyle w:val="12"/>
        <w:spacing w:after="60"/>
        <w:ind w:left="0" w:firstLine="709"/>
        <w:jc w:val="both"/>
        <w:rPr>
          <w:rStyle w:val="a7"/>
          <w:sz w:val="26"/>
          <w:szCs w:val="26"/>
        </w:rPr>
      </w:pPr>
      <w:r w:rsidRPr="00D41503">
        <w:rPr>
          <w:rStyle w:val="a7"/>
          <w:sz w:val="26"/>
          <w:szCs w:val="26"/>
        </w:rPr>
        <w:t>8.6</w:t>
      </w:r>
      <w:r w:rsidR="00C274C0" w:rsidRPr="00D41503">
        <w:rPr>
          <w:rStyle w:val="a7"/>
          <w:sz w:val="26"/>
          <w:szCs w:val="26"/>
        </w:rPr>
        <w:t xml:space="preserve">. </w:t>
      </w:r>
      <w:r w:rsidR="00C274C0" w:rsidRPr="00D41503">
        <w:rPr>
          <w:sz w:val="26"/>
          <w:szCs w:val="26"/>
        </w:rPr>
        <w:t xml:space="preserve">Участник конкурса, </w:t>
      </w:r>
      <w:r w:rsidR="00C274C0" w:rsidRPr="00D41503">
        <w:rPr>
          <w:rStyle w:val="a7"/>
          <w:sz w:val="26"/>
          <w:szCs w:val="26"/>
        </w:rPr>
        <w:t>получивший право на получение свидетельства и принявший на себя обязательства по приобретению транспортных сре</w:t>
      </w:r>
      <w:proofErr w:type="gramStart"/>
      <w:r w:rsidR="00C274C0" w:rsidRPr="00D41503">
        <w:rPr>
          <w:rStyle w:val="a7"/>
          <w:sz w:val="26"/>
          <w:szCs w:val="26"/>
        </w:rPr>
        <w:t>дств в ср</w:t>
      </w:r>
      <w:proofErr w:type="gramEnd"/>
      <w:r w:rsidR="00C274C0" w:rsidRPr="00D41503">
        <w:rPr>
          <w:rStyle w:val="a7"/>
          <w:sz w:val="26"/>
          <w:szCs w:val="26"/>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274C0" w:rsidRPr="00D41503" w:rsidRDefault="00C274C0" w:rsidP="00C274C0">
      <w:pPr>
        <w:spacing w:after="60"/>
        <w:jc w:val="both"/>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D14736" w:rsidRPr="00D41503" w:rsidRDefault="00D14736" w:rsidP="0008456D">
      <w:pPr>
        <w:pStyle w:val="12"/>
        <w:spacing w:after="60"/>
        <w:ind w:left="0" w:firstLine="709"/>
        <w:jc w:val="right"/>
        <w:rPr>
          <w:sz w:val="26"/>
          <w:szCs w:val="26"/>
        </w:rPr>
      </w:pPr>
    </w:p>
    <w:p w:rsidR="00AB3DC6" w:rsidRPr="00D41503" w:rsidRDefault="00AB3DC6" w:rsidP="00AB3DC6">
      <w:pPr>
        <w:pStyle w:val="2"/>
        <w:spacing w:before="0" w:after="0"/>
        <w:jc w:val="right"/>
        <w:rPr>
          <w:rFonts w:ascii="Times New Roman" w:hAnsi="Times New Roman" w:cs="Times New Roman"/>
          <w:i w:val="0"/>
        </w:rPr>
      </w:pPr>
      <w:bookmarkStart w:id="10" w:name="_Toc442706879"/>
    </w:p>
    <w:p w:rsidR="00AB3DC6" w:rsidRPr="00D41503" w:rsidRDefault="00AB3DC6" w:rsidP="00AB3DC6">
      <w:pPr>
        <w:pStyle w:val="2"/>
        <w:spacing w:before="0" w:after="0"/>
        <w:jc w:val="right"/>
        <w:rPr>
          <w:rFonts w:ascii="Times New Roman" w:hAnsi="Times New Roman" w:cs="Times New Roman"/>
          <w:i w:val="0"/>
        </w:rPr>
      </w:pPr>
    </w:p>
    <w:p w:rsidR="00AB3DC6" w:rsidRPr="00D41503" w:rsidRDefault="00AB3DC6" w:rsidP="00AB3DC6">
      <w:pPr>
        <w:pStyle w:val="2"/>
        <w:spacing w:before="0" w:after="0"/>
        <w:jc w:val="right"/>
        <w:rPr>
          <w:rFonts w:ascii="Times New Roman" w:hAnsi="Times New Roman" w:cs="Times New Roman"/>
          <w:i w:val="0"/>
        </w:rPr>
      </w:pPr>
    </w:p>
    <w:p w:rsidR="00AB3DC6" w:rsidRPr="00D41503" w:rsidRDefault="00AB3DC6" w:rsidP="00AB3DC6">
      <w:pPr>
        <w:pStyle w:val="2"/>
        <w:spacing w:before="0" w:after="0"/>
        <w:jc w:val="right"/>
        <w:rPr>
          <w:rFonts w:ascii="Times New Roman" w:hAnsi="Times New Roman" w:cs="Times New Roman"/>
          <w:i w:val="0"/>
        </w:rPr>
      </w:pPr>
    </w:p>
    <w:p w:rsidR="00AB3DC6" w:rsidRPr="00D41503" w:rsidRDefault="00AB3DC6" w:rsidP="00D41503">
      <w:pPr>
        <w:pStyle w:val="2"/>
        <w:spacing w:before="0" w:after="0"/>
        <w:rPr>
          <w:rFonts w:ascii="Times New Roman" w:hAnsi="Times New Roman" w:cs="Times New Roman"/>
          <w:i w:val="0"/>
        </w:rPr>
      </w:pPr>
    </w:p>
    <w:p w:rsidR="00AB3DC6" w:rsidRPr="00D41503" w:rsidRDefault="00AB3DC6" w:rsidP="00AB3DC6">
      <w:pPr>
        <w:pStyle w:val="2"/>
        <w:spacing w:before="0" w:after="0"/>
        <w:jc w:val="right"/>
        <w:rPr>
          <w:rFonts w:ascii="Times New Roman" w:hAnsi="Times New Roman" w:cs="Times New Roman"/>
          <w:i w:val="0"/>
        </w:rPr>
        <w:sectPr w:rsidR="00AB3DC6" w:rsidRPr="00D41503" w:rsidSect="00D41503">
          <w:pgSz w:w="11906" w:h="16838"/>
          <w:pgMar w:top="1134" w:right="567" w:bottom="1134" w:left="1701" w:header="709" w:footer="403" w:gutter="0"/>
          <w:pgNumType w:start="13"/>
          <w:cols w:space="720"/>
          <w:docGrid w:linePitch="326"/>
        </w:sectPr>
      </w:pPr>
    </w:p>
    <w:p w:rsidR="00AB3DC6" w:rsidRPr="00D41503" w:rsidRDefault="00AB3DC6" w:rsidP="00AB3DC6">
      <w:pPr>
        <w:pStyle w:val="2"/>
        <w:spacing w:before="0" w:after="0"/>
        <w:jc w:val="right"/>
        <w:rPr>
          <w:rFonts w:ascii="Times New Roman" w:hAnsi="Times New Roman" w:cs="Times New Roman"/>
          <w:b w:val="0"/>
          <w:i w:val="0"/>
          <w:sz w:val="26"/>
          <w:szCs w:val="26"/>
        </w:rPr>
      </w:pPr>
      <w:r w:rsidRPr="00D41503">
        <w:rPr>
          <w:rFonts w:ascii="Times New Roman" w:hAnsi="Times New Roman" w:cs="Times New Roman"/>
          <w:b w:val="0"/>
          <w:i w:val="0"/>
          <w:sz w:val="26"/>
          <w:szCs w:val="26"/>
        </w:rPr>
        <w:lastRenderedPageBreak/>
        <w:t>Приложение № 1</w:t>
      </w:r>
      <w:bookmarkEnd w:id="10"/>
    </w:p>
    <w:p w:rsidR="00AB3DC6" w:rsidRPr="00D41503" w:rsidRDefault="00C54606" w:rsidP="00C54606">
      <w:pPr>
        <w:pStyle w:val="2"/>
        <w:spacing w:before="0" w:after="0"/>
        <w:jc w:val="center"/>
        <w:rPr>
          <w:rFonts w:ascii="Times New Roman" w:hAnsi="Times New Roman" w:cs="Times New Roman"/>
          <w:i w:val="0"/>
        </w:rPr>
      </w:pPr>
      <w:r w:rsidRPr="00D41503">
        <w:rPr>
          <w:rFonts w:ascii="Times New Roman" w:hAnsi="Times New Roman" w:cs="Times New Roman"/>
          <w:i w:val="0"/>
        </w:rPr>
        <w:t>СПИСОК ЛОТОВ, УЧАСТВУЮЩИХ В КОНКУРСЕ</w:t>
      </w:r>
    </w:p>
    <w:p w:rsidR="00AB3DC6" w:rsidRPr="00D41503" w:rsidRDefault="00AB3DC6" w:rsidP="00AB3DC6">
      <w:pPr>
        <w:ind w:firstLine="709"/>
        <w:jc w:val="center"/>
        <w:rPr>
          <w:bCs/>
          <w:sz w:val="28"/>
          <w:szCs w:val="28"/>
        </w:rPr>
      </w:pPr>
    </w:p>
    <w:tbl>
      <w:tblPr>
        <w:tblW w:w="15309" w:type="dxa"/>
        <w:tblLayout w:type="fixed"/>
        <w:tblLook w:val="04A0"/>
      </w:tblPr>
      <w:tblGrid>
        <w:gridCol w:w="567"/>
        <w:gridCol w:w="709"/>
        <w:gridCol w:w="1597"/>
        <w:gridCol w:w="1417"/>
        <w:gridCol w:w="1560"/>
        <w:gridCol w:w="954"/>
        <w:gridCol w:w="1405"/>
        <w:gridCol w:w="1185"/>
        <w:gridCol w:w="1237"/>
        <w:gridCol w:w="1147"/>
        <w:gridCol w:w="1135"/>
        <w:gridCol w:w="1134"/>
        <w:gridCol w:w="1262"/>
      </w:tblGrid>
      <w:tr w:rsidR="00E01D0A" w:rsidRPr="00D41503" w:rsidTr="00E01D0A">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proofErr w:type="spellStart"/>
            <w:r w:rsidRPr="00D41503">
              <w:rPr>
                <w:b/>
                <w:bCs/>
                <w:sz w:val="16"/>
                <w:szCs w:val="16"/>
              </w:rPr>
              <w:t>Реги</w:t>
            </w:r>
            <w:proofErr w:type="spellEnd"/>
          </w:p>
          <w:p w:rsidR="00E01D0A" w:rsidRPr="00D41503" w:rsidRDefault="00E01D0A" w:rsidP="00C571FD">
            <w:pPr>
              <w:jc w:val="center"/>
              <w:rPr>
                <w:b/>
                <w:bCs/>
                <w:sz w:val="16"/>
                <w:szCs w:val="16"/>
              </w:rPr>
            </w:pPr>
            <w:proofErr w:type="spellStart"/>
            <w:r w:rsidRPr="00D41503">
              <w:rPr>
                <w:b/>
                <w:bCs/>
                <w:sz w:val="16"/>
                <w:szCs w:val="16"/>
              </w:rPr>
              <w:t>стра</w:t>
            </w:r>
            <w:proofErr w:type="spellEnd"/>
          </w:p>
          <w:p w:rsidR="00E01D0A" w:rsidRPr="00D41503" w:rsidRDefault="00E01D0A" w:rsidP="00C571FD">
            <w:pPr>
              <w:jc w:val="center"/>
              <w:rPr>
                <w:b/>
                <w:bCs/>
                <w:sz w:val="16"/>
                <w:szCs w:val="16"/>
              </w:rPr>
            </w:pPr>
            <w:proofErr w:type="spellStart"/>
            <w:r w:rsidRPr="00D41503">
              <w:rPr>
                <w:b/>
                <w:bCs/>
                <w:sz w:val="16"/>
                <w:szCs w:val="16"/>
              </w:rPr>
              <w:t>ционный</w:t>
            </w:r>
            <w:proofErr w:type="spellEnd"/>
            <w:r w:rsidRPr="00D41503">
              <w:rPr>
                <w:b/>
                <w:bCs/>
                <w:sz w:val="16"/>
                <w:szCs w:val="16"/>
              </w:rPr>
              <w:t xml:space="preserve"> номер марш рута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Порядковый номер  маршрута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Наименование маршрута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Наименования промежуточных остановочных пунктов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Наименование улиц, автомобильных дорог</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Протяженность маршрута,</w:t>
            </w:r>
          </w:p>
          <w:p w:rsidR="00E01D0A" w:rsidRPr="00D41503" w:rsidRDefault="00E01D0A" w:rsidP="00C571FD">
            <w:pPr>
              <w:jc w:val="center"/>
              <w:rPr>
                <w:b/>
                <w:bCs/>
                <w:sz w:val="16"/>
                <w:szCs w:val="16"/>
              </w:rPr>
            </w:pPr>
            <w:r w:rsidRPr="00D41503">
              <w:rPr>
                <w:b/>
                <w:bCs/>
                <w:sz w:val="16"/>
                <w:szCs w:val="16"/>
              </w:rPr>
              <w:t>км</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Порядок посадки</w:t>
            </w:r>
          </w:p>
          <w:p w:rsidR="00E01D0A" w:rsidRPr="00D41503" w:rsidRDefault="00E01D0A" w:rsidP="00C571FD">
            <w:pPr>
              <w:jc w:val="center"/>
              <w:rPr>
                <w:b/>
                <w:bCs/>
                <w:sz w:val="16"/>
                <w:szCs w:val="16"/>
              </w:rPr>
            </w:pPr>
            <w:r w:rsidRPr="00D41503">
              <w:rPr>
                <w:b/>
                <w:bCs/>
                <w:sz w:val="16"/>
                <w:szCs w:val="16"/>
              </w:rPr>
              <w:t>и высадки пассажиров</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Вид регулярных перевозок</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Виды транспортных средств</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Экологические характеристики транспортных средств</w:t>
            </w:r>
          </w:p>
        </w:tc>
        <w:tc>
          <w:tcPr>
            <w:tcW w:w="3531" w:type="dxa"/>
            <w:gridSpan w:val="3"/>
            <w:tcBorders>
              <w:top w:val="single" w:sz="4" w:space="0" w:color="auto"/>
              <w:left w:val="nil"/>
              <w:bottom w:val="single" w:sz="4" w:space="0" w:color="auto"/>
              <w:right w:val="single" w:sz="4" w:space="0" w:color="auto"/>
            </w:tcBorders>
            <w:shd w:val="clear" w:color="auto" w:fill="auto"/>
            <w:hideMark/>
          </w:tcPr>
          <w:p w:rsidR="00E01D0A" w:rsidRPr="00D41503" w:rsidRDefault="00E01D0A" w:rsidP="00C571FD">
            <w:pPr>
              <w:jc w:val="center"/>
              <w:rPr>
                <w:b/>
                <w:bCs/>
                <w:sz w:val="16"/>
                <w:szCs w:val="16"/>
              </w:rPr>
            </w:pPr>
            <w:r w:rsidRPr="00D41503">
              <w:rPr>
                <w:b/>
                <w:bCs/>
                <w:sz w:val="16"/>
                <w:szCs w:val="16"/>
              </w:rPr>
              <w:t>Расписание</w:t>
            </w:r>
          </w:p>
        </w:tc>
      </w:tr>
      <w:tr w:rsidR="00E01D0A" w:rsidRPr="00D41503" w:rsidTr="00E01D0A">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jc w:val="center"/>
              <w:rPr>
                <w:b/>
                <w:bCs/>
                <w:sz w:val="16"/>
                <w:szCs w:val="16"/>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01D0A" w:rsidRPr="00D41503" w:rsidRDefault="00E01D0A" w:rsidP="00C571FD">
            <w:pPr>
              <w:jc w:val="center"/>
              <w:rPr>
                <w:b/>
                <w:bCs/>
                <w:sz w:val="16"/>
                <w:szCs w:val="16"/>
              </w:rPr>
            </w:pPr>
            <w:r w:rsidRPr="00D41503">
              <w:rPr>
                <w:b/>
                <w:bCs/>
                <w:sz w:val="16"/>
                <w:szCs w:val="16"/>
              </w:rPr>
              <w:t>Время отправления с начального пункта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01D0A" w:rsidRPr="00D41503" w:rsidRDefault="00E01D0A" w:rsidP="00C571FD">
            <w:pPr>
              <w:jc w:val="center"/>
              <w:rPr>
                <w:b/>
                <w:bCs/>
                <w:sz w:val="16"/>
                <w:szCs w:val="16"/>
              </w:rPr>
            </w:pPr>
            <w:r w:rsidRPr="00D41503">
              <w:rPr>
                <w:b/>
                <w:bCs/>
                <w:sz w:val="16"/>
                <w:szCs w:val="16"/>
              </w:rPr>
              <w:t>Время отправления с конечного пункта</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E01D0A" w:rsidRPr="00D41503" w:rsidRDefault="00E01D0A" w:rsidP="00C571FD">
            <w:pPr>
              <w:jc w:val="center"/>
              <w:rPr>
                <w:b/>
                <w:bCs/>
                <w:sz w:val="16"/>
                <w:szCs w:val="16"/>
              </w:rPr>
            </w:pPr>
            <w:r w:rsidRPr="00D41503">
              <w:rPr>
                <w:b/>
                <w:bCs/>
                <w:sz w:val="16"/>
                <w:szCs w:val="16"/>
              </w:rPr>
              <w:t>дни следования</w:t>
            </w: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pPr>
              <w:rPr>
                <w:b/>
                <w:bCs/>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E01D0A" w:rsidRPr="00D41503" w:rsidRDefault="00E01D0A" w:rsidP="00C571FD">
            <w:pPr>
              <w:rPr>
                <w:b/>
                <w:bCs/>
                <w:sz w:val="20"/>
                <w:szCs w:val="20"/>
              </w:rPr>
            </w:pPr>
          </w:p>
        </w:tc>
      </w:tr>
      <w:tr w:rsidR="00E01D0A" w:rsidRPr="00D41503" w:rsidTr="00E01D0A">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pPr>
              <w:rPr>
                <w:b/>
                <w:bCs/>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pPr>
              <w:rPr>
                <w:b/>
                <w:bCs/>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E01D0A" w:rsidRPr="00D41503" w:rsidRDefault="00E01D0A" w:rsidP="00C571FD">
            <w:pPr>
              <w:rPr>
                <w:b/>
                <w:bCs/>
                <w:sz w:val="20"/>
                <w:szCs w:val="20"/>
              </w:rPr>
            </w:pPr>
          </w:p>
        </w:tc>
      </w:tr>
      <w:tr w:rsidR="00E01D0A" w:rsidRPr="00D41503" w:rsidTr="00E01D0A">
        <w:trPr>
          <w:trHeight w:val="151"/>
        </w:trPr>
        <w:tc>
          <w:tcPr>
            <w:tcW w:w="567" w:type="dxa"/>
            <w:tcBorders>
              <w:top w:val="nil"/>
              <w:left w:val="single" w:sz="8" w:space="0" w:color="auto"/>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1</w:t>
            </w:r>
          </w:p>
        </w:tc>
        <w:tc>
          <w:tcPr>
            <w:tcW w:w="709"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2</w:t>
            </w:r>
          </w:p>
        </w:tc>
        <w:tc>
          <w:tcPr>
            <w:tcW w:w="1597"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3</w:t>
            </w:r>
          </w:p>
        </w:tc>
        <w:tc>
          <w:tcPr>
            <w:tcW w:w="1417"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4</w:t>
            </w:r>
          </w:p>
        </w:tc>
        <w:tc>
          <w:tcPr>
            <w:tcW w:w="1560"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5</w:t>
            </w:r>
          </w:p>
        </w:tc>
        <w:tc>
          <w:tcPr>
            <w:tcW w:w="954"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6</w:t>
            </w:r>
          </w:p>
        </w:tc>
        <w:tc>
          <w:tcPr>
            <w:tcW w:w="1405"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7</w:t>
            </w:r>
          </w:p>
        </w:tc>
        <w:tc>
          <w:tcPr>
            <w:tcW w:w="1185"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8</w:t>
            </w:r>
          </w:p>
        </w:tc>
        <w:tc>
          <w:tcPr>
            <w:tcW w:w="1237"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9</w:t>
            </w:r>
          </w:p>
        </w:tc>
        <w:tc>
          <w:tcPr>
            <w:tcW w:w="1147" w:type="dxa"/>
            <w:tcBorders>
              <w:top w:val="nil"/>
              <w:left w:val="nil"/>
              <w:bottom w:val="nil"/>
              <w:right w:val="single" w:sz="4" w:space="0" w:color="auto"/>
            </w:tcBorders>
            <w:shd w:val="clear" w:color="auto" w:fill="auto"/>
            <w:noWrap/>
            <w:vAlign w:val="bottom"/>
            <w:hideMark/>
          </w:tcPr>
          <w:p w:rsidR="00E01D0A" w:rsidRPr="00D41503" w:rsidRDefault="00E01D0A" w:rsidP="00C571FD">
            <w:pPr>
              <w:jc w:val="center"/>
              <w:rPr>
                <w:sz w:val="16"/>
                <w:szCs w:val="16"/>
              </w:rPr>
            </w:pPr>
            <w:r w:rsidRPr="00D41503">
              <w:rPr>
                <w:sz w:val="16"/>
                <w:szCs w:val="16"/>
              </w:rPr>
              <w:t>10</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1D0A" w:rsidRPr="00D41503" w:rsidRDefault="00E01D0A" w:rsidP="00C571FD">
            <w:pPr>
              <w:jc w:val="center"/>
              <w:rPr>
                <w:sz w:val="20"/>
                <w:szCs w:val="20"/>
              </w:rPr>
            </w:pPr>
            <w:r w:rsidRPr="00D41503">
              <w:rPr>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E01D0A" w:rsidRPr="00D41503" w:rsidRDefault="00E01D0A" w:rsidP="00C571FD">
            <w:pPr>
              <w:jc w:val="center"/>
              <w:rPr>
                <w:sz w:val="20"/>
                <w:szCs w:val="20"/>
              </w:rPr>
            </w:pPr>
            <w:r w:rsidRPr="00D41503">
              <w:rPr>
                <w:sz w:val="20"/>
                <w:szCs w:val="20"/>
              </w:rPr>
              <w:t>14</w:t>
            </w:r>
          </w:p>
        </w:tc>
        <w:tc>
          <w:tcPr>
            <w:tcW w:w="1262" w:type="dxa"/>
            <w:tcBorders>
              <w:top w:val="nil"/>
              <w:left w:val="nil"/>
              <w:bottom w:val="single" w:sz="4" w:space="0" w:color="auto"/>
              <w:right w:val="single" w:sz="4" w:space="0" w:color="auto"/>
            </w:tcBorders>
            <w:shd w:val="clear" w:color="auto" w:fill="auto"/>
            <w:noWrap/>
            <w:vAlign w:val="bottom"/>
            <w:hideMark/>
          </w:tcPr>
          <w:p w:rsidR="00E01D0A" w:rsidRPr="00D41503" w:rsidRDefault="00E01D0A" w:rsidP="00C571FD">
            <w:pPr>
              <w:jc w:val="center"/>
              <w:rPr>
                <w:sz w:val="20"/>
                <w:szCs w:val="20"/>
              </w:rPr>
            </w:pPr>
            <w:r w:rsidRPr="00D41503">
              <w:rPr>
                <w:sz w:val="20"/>
                <w:szCs w:val="20"/>
              </w:rPr>
              <w:t>15</w:t>
            </w:r>
          </w:p>
        </w:tc>
      </w:tr>
      <w:tr w:rsidR="00E01D0A" w:rsidRPr="00D41503" w:rsidTr="00E01D0A">
        <w:trPr>
          <w:trHeight w:val="300"/>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b/>
                <w:sz w:val="20"/>
                <w:szCs w:val="20"/>
              </w:rPr>
            </w:pPr>
            <w:r w:rsidRPr="00D41503">
              <w:rPr>
                <w:b/>
                <w:sz w:val="20"/>
                <w:szCs w:val="20"/>
              </w:rPr>
              <w:t>ЛОТ № 1</w:t>
            </w: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д. Кушкопала – с. Карпогоры – ж/</w:t>
            </w:r>
            <w:proofErr w:type="spellStart"/>
            <w:r w:rsidRPr="00D41503">
              <w:rPr>
                <w:sz w:val="16"/>
                <w:szCs w:val="16"/>
              </w:rPr>
              <w:t>д</w:t>
            </w:r>
            <w:proofErr w:type="spellEnd"/>
            <w:r w:rsidRPr="00D41503">
              <w:rPr>
                <w:sz w:val="16"/>
                <w:szCs w:val="16"/>
              </w:rPr>
              <w:t xml:space="preserve"> вокзал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«Первая»,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«Больница»,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 п. Привокзальный»,</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Ваймуша,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Айнова</w:t>
            </w:r>
            <w:proofErr w:type="spellEnd"/>
            <w:r w:rsidRPr="00D41503">
              <w:rPr>
                <w:rFonts w:ascii="Times New Roman" w:hAnsi="Times New Roman" w:cs="Times New Roman"/>
                <w:sz w:val="16"/>
                <w:szCs w:val="16"/>
              </w:rPr>
              <w:t xml:space="preserve">,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Церкова,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Ёркино</w:t>
            </w:r>
            <w:proofErr w:type="spellEnd"/>
            <w:r w:rsidRPr="00D41503">
              <w:rPr>
                <w:rFonts w:ascii="Times New Roman" w:hAnsi="Times New Roman" w:cs="Times New Roman"/>
                <w:sz w:val="16"/>
                <w:szCs w:val="16"/>
              </w:rPr>
              <w:t xml:space="preserve">, </w:t>
            </w:r>
          </w:p>
          <w:p w:rsidR="00E01D0A" w:rsidRPr="00D41503" w:rsidRDefault="00E01D0A" w:rsidP="00C571FD">
            <w:pPr>
              <w:jc w:val="center"/>
              <w:rPr>
                <w:sz w:val="16"/>
                <w:szCs w:val="16"/>
              </w:rPr>
            </w:pPr>
            <w:r w:rsidRPr="00D41503">
              <w:rPr>
                <w:sz w:val="16"/>
                <w:szCs w:val="16"/>
              </w:rPr>
              <w:t xml:space="preserve">д. Кушкопала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ул. Комарова,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proofErr w:type="gramStart"/>
            <w:r w:rsidRPr="00D41503">
              <w:rPr>
                <w:rFonts w:ascii="Times New Roman" w:hAnsi="Times New Roman" w:cs="Times New Roman"/>
                <w:sz w:val="16"/>
                <w:szCs w:val="16"/>
              </w:rPr>
              <w:t>Карпогоры-пассажирская</w:t>
            </w:r>
            <w:proofErr w:type="spellEnd"/>
            <w:proofErr w:type="gram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jc w:val="center"/>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30,0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b/>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sz w:val="20"/>
                <w:szCs w:val="20"/>
              </w:rPr>
            </w:pPr>
          </w:p>
          <w:p w:rsidR="00E01D0A" w:rsidRPr="00D41503" w:rsidRDefault="00E01D0A" w:rsidP="00C571FD">
            <w:pPr>
              <w:jc w:val="center"/>
              <w:rPr>
                <w:b/>
                <w:sz w:val="20"/>
                <w:szCs w:val="20"/>
              </w:rPr>
            </w:pPr>
            <w:r w:rsidRPr="00D41503">
              <w:rPr>
                <w:b/>
                <w:sz w:val="20"/>
                <w:szCs w:val="20"/>
              </w:rPr>
              <w:t>Сб.</w:t>
            </w: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Вс.</w:t>
            </w:r>
          </w:p>
          <w:p w:rsidR="00E01D0A" w:rsidRPr="00D41503" w:rsidRDefault="00E01D0A" w:rsidP="00C571FD">
            <w:pPr>
              <w:jc w:val="center"/>
              <w:rPr>
                <w:b/>
                <w:sz w:val="20"/>
                <w:szCs w:val="20"/>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06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50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час.20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час.20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12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13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20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20 час. 40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22 час.20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23 час. 00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с. Карпогоры – </w:t>
            </w:r>
          </w:p>
          <w:p w:rsidR="00E01D0A" w:rsidRPr="00D41503" w:rsidRDefault="00E01D0A" w:rsidP="00C571FD">
            <w:pPr>
              <w:jc w:val="center"/>
              <w:rPr>
                <w:sz w:val="16"/>
                <w:szCs w:val="16"/>
              </w:rPr>
            </w:pPr>
            <w:r w:rsidRPr="00D41503">
              <w:rPr>
                <w:sz w:val="16"/>
                <w:szCs w:val="16"/>
              </w:rPr>
              <w:t>д. Ваймуша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«Больница»,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остановка «Ваймуша 3»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w:t>
            </w:r>
            <w:r w:rsidRPr="00D41503">
              <w:rPr>
                <w:rFonts w:ascii="Times New Roman" w:hAnsi="Times New Roman" w:cs="Times New Roman"/>
                <w:sz w:val="16"/>
                <w:szCs w:val="16"/>
              </w:rPr>
              <w:lastRenderedPageBreak/>
              <w:t>Коми»</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lastRenderedPageBreak/>
              <w:t>10,7</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 xml:space="preserve">посадка и высадка пассажиров только в установленных остановочных пунктах по маршруту регулярных перевозок и в </w:t>
            </w:r>
            <w:r w:rsidRPr="00D41503">
              <w:rPr>
                <w:sz w:val="16"/>
                <w:szCs w:val="16"/>
              </w:rPr>
              <w:lastRenderedPageBreak/>
              <w:t>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lastRenderedPageBreak/>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Сб.</w:t>
            </w:r>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25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09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15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15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11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11 час. 45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с. Карпогоры – </w:t>
            </w:r>
          </w:p>
          <w:p w:rsidR="00E01D0A" w:rsidRPr="00D41503" w:rsidRDefault="00E01D0A" w:rsidP="00C571FD">
            <w:pPr>
              <w:jc w:val="center"/>
              <w:rPr>
                <w:sz w:val="16"/>
                <w:szCs w:val="16"/>
              </w:rPr>
            </w:pPr>
            <w:r w:rsidRPr="00D41503">
              <w:rPr>
                <w:sz w:val="16"/>
                <w:szCs w:val="16"/>
              </w:rPr>
              <w:t xml:space="preserve">д. </w:t>
            </w:r>
            <w:proofErr w:type="spellStart"/>
            <w:r w:rsidRPr="00D41503">
              <w:rPr>
                <w:sz w:val="16"/>
                <w:szCs w:val="16"/>
              </w:rPr>
              <w:t>Шардонемь</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«Больница»,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«Ваймуша 3»,</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Айнова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Церкова,</w:t>
            </w:r>
          </w:p>
          <w:p w:rsidR="00E01D0A" w:rsidRPr="00D41503" w:rsidRDefault="00E01D0A" w:rsidP="00C571FD">
            <w:pPr>
              <w:jc w:val="center"/>
              <w:rPr>
                <w:sz w:val="16"/>
                <w:szCs w:val="16"/>
              </w:rPr>
            </w:pPr>
            <w:r w:rsidRPr="00D41503">
              <w:rPr>
                <w:sz w:val="16"/>
                <w:szCs w:val="16"/>
              </w:rPr>
              <w:t xml:space="preserve">д. </w:t>
            </w:r>
            <w:proofErr w:type="spellStart"/>
            <w:r w:rsidRPr="00D41503">
              <w:rPr>
                <w:sz w:val="16"/>
                <w:szCs w:val="16"/>
              </w:rPr>
              <w:t>Шардонемь</w:t>
            </w:r>
            <w:proofErr w:type="spellEnd"/>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19,5</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Сб.</w:t>
            </w: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Вс.</w:t>
            </w:r>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06 час. 50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20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09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11 час.30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b/>
                <w:sz w:val="20"/>
                <w:szCs w:val="20"/>
              </w:rPr>
            </w:pPr>
            <w:r w:rsidRPr="00D41503">
              <w:rPr>
                <w:b/>
                <w:sz w:val="20"/>
                <w:szCs w:val="20"/>
              </w:rPr>
              <w:t>ЛОТ № 2</w:t>
            </w: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с. Карпогоры –</w:t>
            </w:r>
          </w:p>
          <w:p w:rsidR="00E01D0A" w:rsidRPr="00D41503" w:rsidRDefault="00E01D0A" w:rsidP="00C571FD">
            <w:pPr>
              <w:jc w:val="center"/>
              <w:rPr>
                <w:sz w:val="16"/>
                <w:szCs w:val="16"/>
              </w:rPr>
            </w:pPr>
            <w:r w:rsidRPr="00D41503">
              <w:rPr>
                <w:sz w:val="16"/>
                <w:szCs w:val="16"/>
              </w:rPr>
              <w:t xml:space="preserve">п. </w:t>
            </w:r>
            <w:proofErr w:type="spellStart"/>
            <w:r w:rsidRPr="00D41503">
              <w:rPr>
                <w:sz w:val="16"/>
                <w:szCs w:val="16"/>
              </w:rPr>
              <w:t>Сога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«Первая»,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«Больница»,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Сога</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ул. Комарова,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proofErr w:type="gramStart"/>
            <w:r w:rsidRPr="00D41503">
              <w:rPr>
                <w:rFonts w:ascii="Times New Roman" w:hAnsi="Times New Roman" w:cs="Times New Roman"/>
                <w:sz w:val="16"/>
                <w:szCs w:val="16"/>
              </w:rPr>
              <w:t>Карпогоры-пассажирская</w:t>
            </w:r>
            <w:proofErr w:type="spellEnd"/>
            <w:proofErr w:type="gram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8,4</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Сб.</w:t>
            </w: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Вс.</w:t>
            </w:r>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45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25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40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 час. 50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C571FD"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C571FD" w:rsidRPr="00D41503" w:rsidRDefault="00C571FD"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C571FD" w:rsidRPr="00D41503" w:rsidRDefault="00C571FD"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C571FD" w:rsidRPr="00D41503" w:rsidRDefault="00C571FD"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C571FD" w:rsidRPr="00D41503" w:rsidRDefault="00C571FD" w:rsidP="00C571FD">
            <w:pPr>
              <w:jc w:val="center"/>
              <w:rPr>
                <w:sz w:val="16"/>
                <w:szCs w:val="16"/>
              </w:rPr>
            </w:pPr>
            <w:r w:rsidRPr="00D41503">
              <w:rPr>
                <w:sz w:val="16"/>
                <w:szCs w:val="16"/>
              </w:rPr>
              <w:t>19 час. 30 мин.</w:t>
            </w:r>
          </w:p>
        </w:tc>
        <w:tc>
          <w:tcPr>
            <w:tcW w:w="1134" w:type="dxa"/>
            <w:tcBorders>
              <w:top w:val="nil"/>
              <w:left w:val="nil"/>
              <w:bottom w:val="single" w:sz="4" w:space="0" w:color="auto"/>
              <w:right w:val="single" w:sz="4" w:space="0" w:color="auto"/>
            </w:tcBorders>
            <w:shd w:val="clear" w:color="auto" w:fill="auto"/>
            <w:noWrap/>
            <w:hideMark/>
          </w:tcPr>
          <w:p w:rsidR="00C571FD" w:rsidRPr="00D41503" w:rsidRDefault="00C571FD" w:rsidP="00C571FD">
            <w:pPr>
              <w:jc w:val="center"/>
              <w:rPr>
                <w:sz w:val="16"/>
                <w:szCs w:val="16"/>
              </w:rPr>
            </w:pPr>
            <w:r w:rsidRPr="00D41503">
              <w:rPr>
                <w:sz w:val="16"/>
                <w:szCs w:val="16"/>
              </w:rPr>
              <w:t>19 час. 45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C571FD" w:rsidRPr="00D41503" w:rsidRDefault="00C571FD"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16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20"/>
                <w:szCs w:val="20"/>
              </w:rPr>
            </w:pPr>
            <w:r w:rsidRPr="00D41503">
              <w:rPr>
                <w:sz w:val="16"/>
                <w:szCs w:val="16"/>
              </w:rPr>
              <w:t>16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с. Карпогоры –</w:t>
            </w:r>
          </w:p>
          <w:p w:rsidR="00E01D0A" w:rsidRPr="00D41503" w:rsidRDefault="00E01D0A" w:rsidP="00C571FD">
            <w:pPr>
              <w:pStyle w:val="ConsPlusNormal"/>
              <w:ind w:firstLine="0"/>
              <w:jc w:val="center"/>
              <w:rPr>
                <w:rFonts w:ascii="Times New Roman" w:hAnsi="Times New Roman" w:cs="Times New Roman"/>
                <w:sz w:val="16"/>
                <w:szCs w:val="16"/>
              </w:rPr>
            </w:pPr>
            <w:proofErr w:type="gramStart"/>
            <w:r w:rsidRPr="00D41503">
              <w:rPr>
                <w:rFonts w:ascii="Times New Roman" w:hAnsi="Times New Roman" w:cs="Times New Roman"/>
                <w:sz w:val="16"/>
                <w:szCs w:val="16"/>
              </w:rPr>
              <w:t>ж</w:t>
            </w:r>
            <w:proofErr w:type="gramEnd"/>
            <w:r w:rsidRPr="00D41503">
              <w:rPr>
                <w:rFonts w:ascii="Times New Roman" w:hAnsi="Times New Roman" w:cs="Times New Roman"/>
                <w:sz w:val="16"/>
                <w:szCs w:val="16"/>
              </w:rPr>
              <w:t>/</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w:t>
            </w:r>
          </w:p>
          <w:p w:rsidR="00E01D0A" w:rsidRPr="00D41503" w:rsidRDefault="00E01D0A" w:rsidP="00C571FD">
            <w:pPr>
              <w:jc w:val="center"/>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с.  Карпогоры, остановка «Центральная», остановка </w:t>
            </w:r>
            <w:r w:rsidRPr="00D41503">
              <w:rPr>
                <w:rFonts w:ascii="Times New Roman" w:hAnsi="Times New Roman" w:cs="Times New Roman"/>
                <w:sz w:val="16"/>
                <w:szCs w:val="16"/>
              </w:rPr>
              <w:lastRenderedPageBreak/>
              <w:t>«Больница»,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остановка «Первая»,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Сога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 п. Привокзальный»</w:t>
            </w:r>
          </w:p>
          <w:p w:rsidR="00E01D0A" w:rsidRPr="00D41503" w:rsidRDefault="00E01D0A" w:rsidP="00C571FD">
            <w:pPr>
              <w:jc w:val="center"/>
              <w:rPr>
                <w:sz w:val="16"/>
                <w:szCs w:val="16"/>
              </w:rPr>
            </w:pPr>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lastRenderedPageBreak/>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lastRenderedPageBreak/>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ул. Комарова,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proofErr w:type="gramStart"/>
            <w:r w:rsidRPr="00D41503">
              <w:rPr>
                <w:rFonts w:ascii="Times New Roman" w:hAnsi="Times New Roman" w:cs="Times New Roman"/>
                <w:sz w:val="16"/>
                <w:szCs w:val="16"/>
              </w:rPr>
              <w:t>Карпогоры-пассажирская</w:t>
            </w:r>
            <w:proofErr w:type="spellEnd"/>
            <w:proofErr w:type="gram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lastRenderedPageBreak/>
              <w:t>10,1</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 xml:space="preserve">посадка и высадка пассажиров только в </w:t>
            </w:r>
            <w:r w:rsidRPr="00D41503">
              <w:rPr>
                <w:sz w:val="16"/>
                <w:szCs w:val="16"/>
              </w:rPr>
              <w:lastRenderedPageBreak/>
              <w:t>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lastRenderedPageBreak/>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w:t>
            </w:r>
            <w:r w:rsidRPr="00D41503">
              <w:rPr>
                <w:b/>
                <w:sz w:val="20"/>
                <w:szCs w:val="20"/>
              </w:rPr>
              <w:lastRenderedPageBreak/>
              <w:t xml:space="preserve">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Сб.</w:t>
            </w: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Вс.</w:t>
            </w:r>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45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20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35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15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50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20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10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25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30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50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20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10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12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10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16 час. 35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15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30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21 час. 50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20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23 час. 15 мин.</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b/>
                <w:sz w:val="20"/>
                <w:szCs w:val="20"/>
              </w:rPr>
            </w:pPr>
            <w:r w:rsidRPr="00D41503">
              <w:rPr>
                <w:b/>
                <w:sz w:val="20"/>
                <w:szCs w:val="20"/>
              </w:rPr>
              <w:t>ЛОТ № 3</w:t>
            </w: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д. Веркола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с. Карпогоры – </w:t>
            </w:r>
          </w:p>
          <w:p w:rsidR="00E01D0A" w:rsidRPr="00D41503" w:rsidRDefault="00E01D0A" w:rsidP="00C571FD">
            <w:pPr>
              <w:jc w:val="center"/>
              <w:rPr>
                <w:sz w:val="16"/>
                <w:szCs w:val="16"/>
              </w:rPr>
            </w:pPr>
            <w:proofErr w:type="gramStart"/>
            <w:r w:rsidRPr="00D41503">
              <w:rPr>
                <w:sz w:val="16"/>
                <w:szCs w:val="16"/>
              </w:rPr>
              <w:t>ж</w:t>
            </w:r>
            <w:proofErr w:type="gramEnd"/>
            <w:r w:rsidRPr="00D41503">
              <w:rPr>
                <w:sz w:val="16"/>
                <w:szCs w:val="16"/>
              </w:rPr>
              <w:t>/</w:t>
            </w:r>
            <w:proofErr w:type="spellStart"/>
            <w:r w:rsidRPr="00D41503">
              <w:rPr>
                <w:sz w:val="16"/>
                <w:szCs w:val="16"/>
              </w:rPr>
              <w:t>д</w:t>
            </w:r>
            <w:proofErr w:type="spellEnd"/>
            <w:r w:rsidRPr="00D41503">
              <w:rPr>
                <w:sz w:val="16"/>
                <w:szCs w:val="16"/>
              </w:rPr>
              <w:t xml:space="preserve"> вокзал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«Первая»,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w:t>
            </w:r>
            <w:r w:rsidRPr="00D41503">
              <w:rPr>
                <w:rFonts w:ascii="Times New Roman" w:hAnsi="Times New Roman" w:cs="Times New Roman"/>
                <w:sz w:val="16"/>
                <w:szCs w:val="16"/>
              </w:rPr>
              <w:lastRenderedPageBreak/>
              <w:t xml:space="preserve">«Больница»,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 п. Привокзальный»,</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Ваймуша,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Айнова</w:t>
            </w:r>
            <w:proofErr w:type="spellEnd"/>
            <w:r w:rsidRPr="00D41503">
              <w:rPr>
                <w:rFonts w:ascii="Times New Roman" w:hAnsi="Times New Roman" w:cs="Times New Roman"/>
                <w:sz w:val="16"/>
                <w:szCs w:val="16"/>
              </w:rPr>
              <w:t xml:space="preserve">,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Церкова,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Ёркино</w:t>
            </w:r>
            <w:proofErr w:type="spellEnd"/>
            <w:r w:rsidRPr="00D41503">
              <w:rPr>
                <w:rFonts w:ascii="Times New Roman" w:hAnsi="Times New Roman" w:cs="Times New Roman"/>
                <w:sz w:val="16"/>
                <w:szCs w:val="16"/>
              </w:rPr>
              <w:t xml:space="preserve">,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Кушкопала, </w:t>
            </w:r>
          </w:p>
          <w:p w:rsidR="00E01D0A" w:rsidRPr="00D41503" w:rsidRDefault="00E01D0A" w:rsidP="00C571FD">
            <w:pPr>
              <w:jc w:val="center"/>
              <w:rPr>
                <w:sz w:val="16"/>
                <w:szCs w:val="16"/>
              </w:rPr>
            </w:pPr>
            <w:r w:rsidRPr="00D41503">
              <w:rPr>
                <w:sz w:val="16"/>
                <w:szCs w:val="16"/>
              </w:rPr>
              <w:t>д. Веркола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lastRenderedPageBreak/>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Октябрьская,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Ф.Абрамова,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lastRenderedPageBreak/>
              <w:t xml:space="preserve">ул. Комарова,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proofErr w:type="gramStart"/>
            <w:r w:rsidRPr="00D41503">
              <w:rPr>
                <w:rFonts w:ascii="Times New Roman" w:hAnsi="Times New Roman" w:cs="Times New Roman"/>
                <w:sz w:val="16"/>
                <w:szCs w:val="16"/>
              </w:rPr>
              <w:t>Карпогоры-пассажирская</w:t>
            </w:r>
            <w:proofErr w:type="spellEnd"/>
            <w:proofErr w:type="gram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pStyle w:val="ConsPlusNormal"/>
              <w:ind w:firstLine="0"/>
              <w:rPr>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Веркола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lastRenderedPageBreak/>
              <w:t>48,1</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 xml:space="preserve">посадка и высадка пассажиров только в установленных остановочных </w:t>
            </w:r>
            <w:r w:rsidRPr="00D41503">
              <w:rPr>
                <w:sz w:val="16"/>
                <w:szCs w:val="16"/>
              </w:rPr>
              <w:lastRenderedPageBreak/>
              <w:t>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lastRenderedPageBreak/>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16"/>
                <w:szCs w:val="16"/>
              </w:rPr>
            </w:pPr>
          </w:p>
          <w:p w:rsidR="00E01D0A" w:rsidRPr="00D41503" w:rsidRDefault="00E01D0A" w:rsidP="00C571FD">
            <w:pPr>
              <w:jc w:val="center"/>
              <w:rPr>
                <w:b/>
                <w:sz w:val="16"/>
                <w:szCs w:val="16"/>
              </w:rPr>
            </w:pPr>
          </w:p>
          <w:p w:rsidR="00E01D0A" w:rsidRPr="00D41503" w:rsidRDefault="00E01D0A" w:rsidP="00C571FD">
            <w:pPr>
              <w:jc w:val="center"/>
              <w:rPr>
                <w:b/>
                <w:sz w:val="20"/>
                <w:szCs w:val="20"/>
              </w:rPr>
            </w:pPr>
            <w:r w:rsidRPr="00D41503">
              <w:rPr>
                <w:b/>
                <w:sz w:val="20"/>
                <w:szCs w:val="20"/>
              </w:rPr>
              <w:t xml:space="preserve">Вт; </w:t>
            </w:r>
            <w:proofErr w:type="spellStart"/>
            <w:proofErr w:type="gramStart"/>
            <w:r w:rsidRPr="00D41503">
              <w:rPr>
                <w:b/>
                <w:sz w:val="20"/>
                <w:szCs w:val="20"/>
              </w:rPr>
              <w:t>Чт</w:t>
            </w:r>
            <w:proofErr w:type="spellEnd"/>
            <w:proofErr w:type="gramEnd"/>
          </w:p>
          <w:p w:rsidR="00E01D0A" w:rsidRPr="00D41503" w:rsidRDefault="00E01D0A" w:rsidP="00C571FD">
            <w:pPr>
              <w:jc w:val="center"/>
              <w:rPr>
                <w:b/>
                <w:sz w:val="20"/>
                <w:szCs w:val="20"/>
              </w:rPr>
            </w:pPr>
          </w:p>
          <w:p w:rsidR="00E01D0A" w:rsidRPr="00D41503" w:rsidRDefault="00E01D0A" w:rsidP="00C571FD">
            <w:pPr>
              <w:jc w:val="center"/>
              <w:rPr>
                <w:b/>
                <w:sz w:val="20"/>
                <w:szCs w:val="20"/>
              </w:rPr>
            </w:pPr>
            <w:proofErr w:type="spellStart"/>
            <w:proofErr w:type="gramStart"/>
            <w:r w:rsidRPr="00D41503">
              <w:rPr>
                <w:b/>
                <w:sz w:val="20"/>
                <w:szCs w:val="20"/>
              </w:rPr>
              <w:t>Пт</w:t>
            </w:r>
            <w:proofErr w:type="spellEnd"/>
            <w:proofErr w:type="gramEnd"/>
          </w:p>
          <w:p w:rsidR="00E01D0A" w:rsidRPr="00D41503" w:rsidRDefault="00E01D0A" w:rsidP="00C571FD">
            <w:pPr>
              <w:jc w:val="center"/>
              <w:rPr>
                <w:b/>
                <w:sz w:val="20"/>
                <w:szCs w:val="20"/>
              </w:rPr>
            </w:pPr>
          </w:p>
          <w:p w:rsidR="00E01D0A" w:rsidRPr="00D41503" w:rsidRDefault="00E01D0A" w:rsidP="00C571FD">
            <w:pPr>
              <w:jc w:val="center"/>
              <w:rPr>
                <w:b/>
                <w:sz w:val="16"/>
                <w:szCs w:val="16"/>
              </w:rPr>
            </w:pPr>
            <w:proofErr w:type="spellStart"/>
            <w:proofErr w:type="gramStart"/>
            <w:r w:rsidRPr="00D41503">
              <w:rPr>
                <w:b/>
                <w:sz w:val="20"/>
                <w:szCs w:val="20"/>
              </w:rPr>
              <w:t>Вс</w:t>
            </w:r>
            <w:proofErr w:type="spellEnd"/>
            <w:proofErr w:type="gramEnd"/>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08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40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66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40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lastRenderedPageBreak/>
              <w:t>10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Шуйга</w:t>
            </w:r>
            <w:proofErr w:type="spellEnd"/>
            <w:r w:rsidRPr="00D41503">
              <w:rPr>
                <w:rFonts w:ascii="Times New Roman" w:hAnsi="Times New Roman" w:cs="Times New Roman"/>
                <w:sz w:val="16"/>
                <w:szCs w:val="16"/>
              </w:rPr>
              <w:t xml:space="preserve">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 с. Карпогоры – </w:t>
            </w:r>
          </w:p>
          <w:p w:rsidR="00E01D0A" w:rsidRPr="00D41503" w:rsidRDefault="00E01D0A" w:rsidP="00C571FD">
            <w:pPr>
              <w:jc w:val="center"/>
              <w:rPr>
                <w:sz w:val="16"/>
                <w:szCs w:val="16"/>
              </w:rPr>
            </w:pPr>
            <w:proofErr w:type="gramStart"/>
            <w:r w:rsidRPr="00D41503">
              <w:rPr>
                <w:sz w:val="16"/>
                <w:szCs w:val="16"/>
              </w:rPr>
              <w:t>ж</w:t>
            </w:r>
            <w:proofErr w:type="gramEnd"/>
            <w:r w:rsidRPr="00D41503">
              <w:rPr>
                <w:sz w:val="16"/>
                <w:szCs w:val="16"/>
              </w:rPr>
              <w:t>/</w:t>
            </w:r>
            <w:proofErr w:type="spellStart"/>
            <w:r w:rsidRPr="00D41503">
              <w:rPr>
                <w:sz w:val="16"/>
                <w:szCs w:val="16"/>
              </w:rPr>
              <w:t>д</w:t>
            </w:r>
            <w:proofErr w:type="spellEnd"/>
            <w:r w:rsidRPr="00D41503">
              <w:rPr>
                <w:sz w:val="16"/>
                <w:szCs w:val="16"/>
              </w:rPr>
              <w:t xml:space="preserve"> вокзал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Шуйга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Сура,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п. Новолавела,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Заедовье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Каскомень</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Явзора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Летопола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Веркола,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Лосево</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Кушкопала,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Ёркино</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Шардонемь</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Церкова,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Айнова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д. Ваймуша,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с. Карпогоры, </w:t>
            </w:r>
          </w:p>
          <w:p w:rsidR="00E01D0A" w:rsidRPr="00D41503" w:rsidRDefault="00E01D0A" w:rsidP="00C571FD">
            <w:pPr>
              <w:pStyle w:val="ConsPlusNormal"/>
              <w:ind w:firstLine="0"/>
              <w:rPr>
                <w:rFonts w:ascii="Times New Roman" w:hAnsi="Times New Roman" w:cs="Times New Roman"/>
                <w:sz w:val="16"/>
                <w:szCs w:val="16"/>
              </w:rPr>
            </w:pPr>
            <w:proofErr w:type="gramStart"/>
            <w:r w:rsidRPr="00D41503">
              <w:rPr>
                <w:rFonts w:ascii="Times New Roman" w:hAnsi="Times New Roman" w:cs="Times New Roman"/>
                <w:sz w:val="16"/>
                <w:szCs w:val="16"/>
              </w:rPr>
              <w:t>ж</w:t>
            </w:r>
            <w:proofErr w:type="gramEnd"/>
            <w:r w:rsidRPr="00D41503">
              <w:rPr>
                <w:rFonts w:ascii="Times New Roman" w:hAnsi="Times New Roman" w:cs="Times New Roman"/>
                <w:sz w:val="16"/>
                <w:szCs w:val="16"/>
              </w:rPr>
              <w:t>/</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w:t>
            </w:r>
          </w:p>
          <w:p w:rsidR="00E01D0A" w:rsidRPr="00D41503" w:rsidRDefault="00E01D0A" w:rsidP="00C571FD">
            <w:pPr>
              <w:jc w:val="center"/>
              <w:rPr>
                <w:sz w:val="16"/>
                <w:szCs w:val="16"/>
              </w:rPr>
            </w:pPr>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Шуйга-Сура-Новолавела</w:t>
            </w:r>
            <w:proofErr w:type="spellEnd"/>
            <w:r w:rsidRPr="00D41503">
              <w:rPr>
                <w:rFonts w:ascii="Times New Roman" w:hAnsi="Times New Roman" w:cs="Times New Roman"/>
                <w:sz w:val="16"/>
                <w:szCs w:val="16"/>
              </w:rPr>
              <w:t xml:space="preserve">»,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r w:rsidRPr="00D41503">
              <w:rPr>
                <w:rFonts w:ascii="Times New Roman" w:hAnsi="Times New Roman" w:cs="Times New Roman"/>
                <w:sz w:val="16"/>
                <w:szCs w:val="16"/>
              </w:rPr>
              <w:t>Карпогоры-пассажирская</w:t>
            </w:r>
            <w:proofErr w:type="spell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roofErr w:type="gramStart"/>
            <w:r w:rsidRPr="00D41503">
              <w:rPr>
                <w:rFonts w:ascii="Times New Roman" w:hAnsi="Times New Roman" w:cs="Times New Roman"/>
                <w:sz w:val="16"/>
                <w:szCs w:val="16"/>
              </w:rPr>
              <w:t xml:space="preserve"> ,</w:t>
            </w:r>
            <w:proofErr w:type="gramEnd"/>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Веркола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Явзора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Лосево</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sz w:val="16"/>
                <w:szCs w:val="16"/>
              </w:rPr>
            </w:pPr>
            <w:r w:rsidRPr="00D41503">
              <w:rPr>
                <w:rFonts w:ascii="Times New Roman" w:hAnsi="Times New Roman" w:cs="Times New Roman"/>
                <w:sz w:val="16"/>
                <w:szCs w:val="16"/>
              </w:rPr>
              <w:lastRenderedPageBreak/>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Шардонемь</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lastRenderedPageBreak/>
              <w:t>116,0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20"/>
                <w:szCs w:val="20"/>
              </w:rPr>
            </w:pPr>
            <w:r w:rsidRPr="00D41503">
              <w:rPr>
                <w:b/>
                <w:sz w:val="20"/>
                <w:szCs w:val="20"/>
              </w:rPr>
              <w:t xml:space="preserve"> </w:t>
            </w: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 xml:space="preserve">Ср; </w:t>
            </w:r>
            <w:proofErr w:type="spellStart"/>
            <w:proofErr w:type="gramStart"/>
            <w:r w:rsidRPr="00D41503">
              <w:rPr>
                <w:b/>
                <w:sz w:val="20"/>
                <w:szCs w:val="20"/>
              </w:rPr>
              <w:t>Пт</w:t>
            </w:r>
            <w:proofErr w:type="spellEnd"/>
            <w:proofErr w:type="gramEnd"/>
            <w:r w:rsidRPr="00D41503">
              <w:rPr>
                <w:b/>
                <w:sz w:val="20"/>
                <w:szCs w:val="20"/>
              </w:rPr>
              <w:t xml:space="preserve">; </w:t>
            </w:r>
            <w:proofErr w:type="spellStart"/>
            <w:r w:rsidRPr="00D41503">
              <w:rPr>
                <w:b/>
                <w:sz w:val="20"/>
                <w:szCs w:val="20"/>
              </w:rPr>
              <w:t>Вс</w:t>
            </w:r>
            <w:proofErr w:type="spellEnd"/>
          </w:p>
          <w:p w:rsidR="00E01D0A" w:rsidRPr="00D41503" w:rsidRDefault="00E01D0A" w:rsidP="00C571FD">
            <w:pPr>
              <w:jc w:val="center"/>
              <w:rPr>
                <w:sz w:val="16"/>
                <w:szCs w:val="16"/>
              </w:rPr>
            </w:pPr>
          </w:p>
          <w:p w:rsidR="00E01D0A" w:rsidRPr="00D41503" w:rsidRDefault="00E01D0A" w:rsidP="00C571FD">
            <w:pPr>
              <w:jc w:val="center"/>
              <w:rPr>
                <w:sz w:val="16"/>
                <w:szCs w:val="16"/>
              </w:rPr>
            </w:pPr>
            <w:r w:rsidRPr="00D41503">
              <w:rPr>
                <w:sz w:val="16"/>
                <w:szCs w:val="16"/>
              </w:rPr>
              <w:t>(вечерние рейсы только в дни прибытия поезда)</w:t>
            </w: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06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30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9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560"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954"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40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85"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23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47" w:type="dxa"/>
            <w:vMerge/>
            <w:tcBorders>
              <w:top w:val="single" w:sz="4" w:space="0" w:color="auto"/>
              <w:left w:val="single" w:sz="4" w:space="0" w:color="auto"/>
              <w:bottom w:val="single" w:sz="4" w:space="0" w:color="auto"/>
              <w:right w:val="single" w:sz="4" w:space="0" w:color="auto"/>
            </w:tcBorders>
            <w:vAlign w:val="center"/>
            <w:hideMark/>
          </w:tcPr>
          <w:p w:rsidR="00E01D0A" w:rsidRPr="00D41503" w:rsidRDefault="00E01D0A" w:rsidP="00C571FD"/>
        </w:tc>
        <w:tc>
          <w:tcPr>
            <w:tcW w:w="1135" w:type="dxa"/>
            <w:tcBorders>
              <w:top w:val="nil"/>
              <w:left w:val="nil"/>
              <w:bottom w:val="single" w:sz="4" w:space="0" w:color="auto"/>
              <w:right w:val="single" w:sz="4" w:space="0" w:color="auto"/>
            </w:tcBorders>
            <w:shd w:val="clear" w:color="auto" w:fill="auto"/>
            <w:noWrap/>
            <w:vAlign w:val="bottom"/>
            <w:hideMark/>
          </w:tcPr>
          <w:p w:rsidR="00E01D0A" w:rsidRPr="00D41503" w:rsidRDefault="00E01D0A" w:rsidP="00C571FD">
            <w:pPr>
              <w:rPr>
                <w:rFonts w:ascii="Calibri" w:hAnsi="Calibri"/>
                <w:sz w:val="20"/>
                <w:szCs w:val="20"/>
              </w:rPr>
            </w:pPr>
            <w:r w:rsidRPr="00D41503">
              <w:rPr>
                <w:rFonts w:ascii="Calibri" w:hAnsi="Calibri"/>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01D0A" w:rsidRPr="00D41503" w:rsidRDefault="00E01D0A" w:rsidP="00C571FD">
            <w:pPr>
              <w:rPr>
                <w:rFonts w:ascii="Calibri" w:hAnsi="Calibri"/>
                <w:sz w:val="20"/>
                <w:szCs w:val="20"/>
              </w:rPr>
            </w:pPr>
            <w:r w:rsidRPr="00D41503">
              <w:rPr>
                <w:rFonts w:ascii="Calibri" w:hAnsi="Calibri"/>
                <w:sz w:val="20"/>
                <w:szCs w:val="20"/>
              </w:rPr>
              <w:t> </w:t>
            </w:r>
          </w:p>
        </w:tc>
        <w:tc>
          <w:tcPr>
            <w:tcW w:w="1262" w:type="dxa"/>
            <w:vMerge/>
            <w:tcBorders>
              <w:top w:val="nil"/>
              <w:left w:val="single" w:sz="4" w:space="0" w:color="auto"/>
              <w:bottom w:val="single" w:sz="4" w:space="0" w:color="auto"/>
              <w:right w:val="single" w:sz="4" w:space="0" w:color="auto"/>
            </w:tcBorders>
            <w:vAlign w:val="center"/>
            <w:hideMark/>
          </w:tcPr>
          <w:p w:rsidR="00E01D0A" w:rsidRPr="00D41503" w:rsidRDefault="00E01D0A" w:rsidP="00C571FD"/>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lastRenderedPageBreak/>
              <w:t>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д. Нюхча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 с. Карпогоры – </w:t>
            </w:r>
          </w:p>
          <w:p w:rsidR="00E01D0A" w:rsidRPr="00D41503" w:rsidRDefault="00E01D0A" w:rsidP="00C571FD">
            <w:pPr>
              <w:jc w:val="center"/>
              <w:rPr>
                <w:sz w:val="16"/>
                <w:szCs w:val="16"/>
              </w:rPr>
            </w:pPr>
            <w:proofErr w:type="gramStart"/>
            <w:r w:rsidRPr="00D41503">
              <w:rPr>
                <w:sz w:val="16"/>
                <w:szCs w:val="16"/>
              </w:rPr>
              <w:t>ж</w:t>
            </w:r>
            <w:proofErr w:type="gramEnd"/>
            <w:r w:rsidRPr="00D41503">
              <w:rPr>
                <w:sz w:val="16"/>
                <w:szCs w:val="16"/>
              </w:rPr>
              <w:t>/</w:t>
            </w:r>
            <w:proofErr w:type="spellStart"/>
            <w:r w:rsidRPr="00D41503">
              <w:rPr>
                <w:sz w:val="16"/>
                <w:szCs w:val="16"/>
              </w:rPr>
              <w:t>д</w:t>
            </w:r>
            <w:proofErr w:type="spellEnd"/>
            <w:r w:rsidRPr="00D41503">
              <w:rPr>
                <w:sz w:val="16"/>
                <w:szCs w:val="16"/>
              </w:rPr>
              <w:t xml:space="preserve"> вокзал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Нюхча,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п. Сосновка,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д. </w:t>
            </w:r>
            <w:proofErr w:type="spellStart"/>
            <w:r w:rsidRPr="00D41503">
              <w:rPr>
                <w:rFonts w:ascii="Times New Roman" w:hAnsi="Times New Roman" w:cs="Times New Roman"/>
                <w:sz w:val="16"/>
                <w:szCs w:val="16"/>
              </w:rPr>
              <w:t>Сульца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Кулосега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Городецк</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Остров,</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Заедовье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Явзора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Летопола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Веркола, </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Лосево</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Кушкопала,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Ёркино</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Шардонемь</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Церкова,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Айнова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д. Ваймуша,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с. Карпогоры, </w:t>
            </w:r>
          </w:p>
          <w:p w:rsidR="00E01D0A" w:rsidRPr="00D41503" w:rsidRDefault="00E01D0A" w:rsidP="00C571FD">
            <w:pPr>
              <w:pStyle w:val="ConsPlusNormal"/>
              <w:ind w:firstLine="0"/>
              <w:rPr>
                <w:rFonts w:ascii="Times New Roman" w:hAnsi="Times New Roman" w:cs="Times New Roman"/>
                <w:sz w:val="16"/>
                <w:szCs w:val="16"/>
              </w:rPr>
            </w:pPr>
            <w:proofErr w:type="gramStart"/>
            <w:r w:rsidRPr="00D41503">
              <w:rPr>
                <w:rFonts w:ascii="Times New Roman" w:hAnsi="Times New Roman" w:cs="Times New Roman"/>
                <w:sz w:val="16"/>
                <w:szCs w:val="16"/>
              </w:rPr>
              <w:t>ж</w:t>
            </w:r>
            <w:proofErr w:type="gramEnd"/>
            <w:r w:rsidRPr="00D41503">
              <w:rPr>
                <w:rFonts w:ascii="Times New Roman" w:hAnsi="Times New Roman" w:cs="Times New Roman"/>
                <w:sz w:val="16"/>
                <w:szCs w:val="16"/>
              </w:rPr>
              <w:t>/</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вокзал</w:t>
            </w:r>
          </w:p>
          <w:p w:rsidR="00E01D0A" w:rsidRPr="00D41503" w:rsidRDefault="00E01D0A" w:rsidP="00C571FD">
            <w:pPr>
              <w:jc w:val="center"/>
              <w:rPr>
                <w:sz w:val="16"/>
                <w:szCs w:val="16"/>
              </w:rPr>
            </w:pPr>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ж/</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станции «</w:t>
            </w:r>
            <w:proofErr w:type="spellStart"/>
            <w:r w:rsidRPr="00D41503">
              <w:rPr>
                <w:rFonts w:ascii="Times New Roman" w:hAnsi="Times New Roman" w:cs="Times New Roman"/>
                <w:sz w:val="16"/>
                <w:szCs w:val="16"/>
              </w:rPr>
              <w:t>Карпогоры-пассажирская</w:t>
            </w:r>
            <w:proofErr w:type="spellEnd"/>
            <w:r w:rsidRPr="00D41503">
              <w:rPr>
                <w:rFonts w:ascii="Times New Roman" w:hAnsi="Times New Roman" w:cs="Times New Roman"/>
                <w:sz w:val="16"/>
                <w:szCs w:val="16"/>
              </w:rPr>
              <w:t>» от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roofErr w:type="gramStart"/>
            <w:r w:rsidRPr="00D41503">
              <w:rPr>
                <w:rFonts w:ascii="Times New Roman" w:hAnsi="Times New Roman" w:cs="Times New Roman"/>
                <w:sz w:val="16"/>
                <w:szCs w:val="16"/>
              </w:rPr>
              <w:t xml:space="preserve"> ,</w:t>
            </w:r>
            <w:proofErr w:type="gramEnd"/>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Веркола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Явзора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Лосево</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p w:rsidR="00E01D0A" w:rsidRPr="00D41503" w:rsidRDefault="00E01D0A" w:rsidP="00C571FD">
            <w:pPr>
              <w:pStyle w:val="ConsPlusNormal"/>
              <w:ind w:firstLine="0"/>
              <w:rPr>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д. </w:t>
            </w:r>
            <w:proofErr w:type="spellStart"/>
            <w:r w:rsidRPr="00D41503">
              <w:rPr>
                <w:rFonts w:ascii="Times New Roman" w:hAnsi="Times New Roman" w:cs="Times New Roman"/>
                <w:sz w:val="16"/>
                <w:szCs w:val="16"/>
              </w:rPr>
              <w:t>Шардонемь</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от</w:t>
            </w:r>
            <w:proofErr w:type="gramEnd"/>
            <w:r w:rsidRPr="00D41503">
              <w:rPr>
                <w:rFonts w:ascii="Times New Roman" w:hAnsi="Times New Roman" w:cs="Times New Roman"/>
                <w:sz w:val="16"/>
                <w:szCs w:val="16"/>
              </w:rPr>
              <w:t xml:space="preserve">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w:t>
            </w:r>
            <w:proofErr w:type="gramStart"/>
            <w:r w:rsidRPr="00D41503">
              <w:rPr>
                <w:rFonts w:ascii="Times New Roman" w:hAnsi="Times New Roman" w:cs="Times New Roman"/>
                <w:sz w:val="16"/>
                <w:szCs w:val="16"/>
              </w:rPr>
              <w:t>с</w:t>
            </w:r>
            <w:proofErr w:type="gramEnd"/>
            <w:r w:rsidRPr="00D41503">
              <w:rPr>
                <w:rFonts w:ascii="Times New Roman" w:hAnsi="Times New Roman" w:cs="Times New Roman"/>
                <w:sz w:val="16"/>
                <w:szCs w:val="16"/>
              </w:rPr>
              <w:t xml:space="preserve"> Республикой Коми»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172,0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Сб</w:t>
            </w:r>
            <w:proofErr w:type="spellEnd"/>
          </w:p>
          <w:p w:rsidR="00E01D0A" w:rsidRPr="00D41503" w:rsidRDefault="00E01D0A" w:rsidP="00C571FD">
            <w:pPr>
              <w:jc w:val="center"/>
              <w:rPr>
                <w:sz w:val="16"/>
                <w:szCs w:val="16"/>
              </w:rPr>
            </w:pPr>
          </w:p>
          <w:p w:rsidR="00E01D0A" w:rsidRPr="00D41503" w:rsidRDefault="00E01D0A" w:rsidP="00C571FD">
            <w:pPr>
              <w:jc w:val="center"/>
              <w:rPr>
                <w:sz w:val="16"/>
                <w:szCs w:val="16"/>
              </w:rPr>
            </w:pPr>
            <w:r w:rsidRPr="00D41503">
              <w:rPr>
                <w:sz w:val="16"/>
                <w:szCs w:val="16"/>
              </w:rPr>
              <w:t>(вечерние рейсы только в дни прибытия поезда)</w:t>
            </w: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05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17 час. 45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 xml:space="preserve">22 час. 30 </w:t>
            </w:r>
            <w:proofErr w:type="spellStart"/>
            <w:r w:rsidRPr="00D41503">
              <w:rPr>
                <w:sz w:val="16"/>
                <w:szCs w:val="16"/>
              </w:rPr>
              <w:t>мсин</w:t>
            </w:r>
            <w:proofErr w:type="spellEnd"/>
            <w:r w:rsidRPr="00D41503">
              <w:rPr>
                <w:sz w:val="16"/>
                <w:szCs w:val="16"/>
              </w:rPr>
              <w:t>.</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п. Сосновка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Сульца</w:t>
            </w:r>
            <w:proofErr w:type="spellEnd"/>
            <w:r w:rsidRPr="00D41503">
              <w:rPr>
                <w:rFonts w:ascii="Times New Roman" w:hAnsi="Times New Roman" w:cs="Times New Roman"/>
                <w:sz w:val="16"/>
                <w:szCs w:val="16"/>
              </w:rPr>
              <w:t xml:space="preserve"> – </w:t>
            </w:r>
          </w:p>
          <w:p w:rsidR="00E01D0A" w:rsidRPr="00D41503" w:rsidRDefault="00E01D0A" w:rsidP="00C571FD">
            <w:pPr>
              <w:jc w:val="center"/>
              <w:rPr>
                <w:sz w:val="16"/>
                <w:szCs w:val="16"/>
              </w:rPr>
            </w:pPr>
            <w:r w:rsidRPr="00D41503">
              <w:rPr>
                <w:sz w:val="16"/>
                <w:szCs w:val="16"/>
              </w:rPr>
              <w:t xml:space="preserve">п. </w:t>
            </w:r>
            <w:proofErr w:type="spellStart"/>
            <w:r w:rsidRPr="00D41503">
              <w:rPr>
                <w:sz w:val="16"/>
                <w:szCs w:val="16"/>
              </w:rPr>
              <w:t>Кулосега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 xml:space="preserve">д. </w:t>
            </w:r>
            <w:proofErr w:type="spellStart"/>
            <w:r w:rsidRPr="00D41503">
              <w:rPr>
                <w:sz w:val="16"/>
                <w:szCs w:val="16"/>
              </w:rPr>
              <w:t>Сульца</w:t>
            </w:r>
            <w:proofErr w:type="spellEnd"/>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Карпогоры-Сосновка-Нюхча-граница</w:t>
            </w:r>
            <w:proofErr w:type="spellEnd"/>
            <w:r w:rsidRPr="00D41503">
              <w:rPr>
                <w:rFonts w:ascii="Times New Roman" w:hAnsi="Times New Roman" w:cs="Times New Roman"/>
                <w:sz w:val="16"/>
                <w:szCs w:val="16"/>
              </w:rPr>
              <w:t xml:space="preserve"> с Республикой Коми»</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13,0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 xml:space="preserve">посадка и высадка пассажиров только в установленных остановочных пунктах по маршруту </w:t>
            </w:r>
            <w:r w:rsidRPr="00D41503">
              <w:rPr>
                <w:sz w:val="16"/>
                <w:szCs w:val="16"/>
              </w:rPr>
              <w:lastRenderedPageBreak/>
              <w:t>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lastRenderedPageBreak/>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 xml:space="preserve">из </w:t>
            </w:r>
          </w:p>
          <w:p w:rsidR="00E01D0A" w:rsidRPr="00D41503" w:rsidRDefault="00E01D0A" w:rsidP="00C571FD">
            <w:pPr>
              <w:jc w:val="center"/>
              <w:rPr>
                <w:b/>
                <w:sz w:val="16"/>
                <w:szCs w:val="16"/>
              </w:rPr>
            </w:pPr>
            <w:proofErr w:type="spellStart"/>
            <w:r w:rsidRPr="00D41503">
              <w:rPr>
                <w:b/>
                <w:sz w:val="16"/>
                <w:szCs w:val="16"/>
              </w:rPr>
              <w:t>Кулосеги</w:t>
            </w:r>
            <w:proofErr w:type="spellEnd"/>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 xml:space="preserve">в </w:t>
            </w:r>
          </w:p>
          <w:p w:rsidR="00E01D0A" w:rsidRPr="00D41503" w:rsidRDefault="00E01D0A" w:rsidP="00C571FD">
            <w:pPr>
              <w:jc w:val="center"/>
              <w:rPr>
                <w:b/>
                <w:sz w:val="16"/>
                <w:szCs w:val="16"/>
              </w:rPr>
            </w:pPr>
            <w:proofErr w:type="spellStart"/>
            <w:r w:rsidRPr="00D41503">
              <w:rPr>
                <w:b/>
                <w:sz w:val="16"/>
                <w:szCs w:val="16"/>
              </w:rPr>
              <w:t>Кулосегу</w:t>
            </w:r>
            <w:proofErr w:type="spellEnd"/>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 xml:space="preserve">Ср; </w:t>
            </w:r>
            <w:proofErr w:type="spellStart"/>
            <w:proofErr w:type="gramStart"/>
            <w:r w:rsidRPr="00D41503">
              <w:rPr>
                <w:b/>
                <w:sz w:val="20"/>
                <w:szCs w:val="20"/>
              </w:rPr>
              <w:t>Пт</w:t>
            </w:r>
            <w:proofErr w:type="spellEnd"/>
            <w:proofErr w:type="gramEnd"/>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15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b/>
                <w:sz w:val="20"/>
                <w:szCs w:val="20"/>
              </w:rPr>
            </w:pPr>
            <w:r w:rsidRPr="00D41503">
              <w:rPr>
                <w:b/>
                <w:sz w:val="20"/>
                <w:szCs w:val="20"/>
              </w:rPr>
              <w:lastRenderedPageBreak/>
              <w:t>ЛОТ № 4</w:t>
            </w: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13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Веегора</w:t>
            </w:r>
            <w:proofErr w:type="spellEnd"/>
            <w:r w:rsidRPr="00D41503">
              <w:rPr>
                <w:rFonts w:ascii="Times New Roman" w:hAnsi="Times New Roman" w:cs="Times New Roman"/>
                <w:sz w:val="16"/>
                <w:szCs w:val="16"/>
              </w:rPr>
              <w:t xml:space="preserve">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 с. Карпогоры – </w:t>
            </w:r>
          </w:p>
          <w:p w:rsidR="00E01D0A" w:rsidRPr="00D41503" w:rsidRDefault="00E01D0A" w:rsidP="00C571FD">
            <w:pPr>
              <w:jc w:val="center"/>
              <w:rPr>
                <w:sz w:val="16"/>
                <w:szCs w:val="16"/>
              </w:rPr>
            </w:pPr>
            <w:proofErr w:type="gramStart"/>
            <w:r w:rsidRPr="00D41503">
              <w:rPr>
                <w:sz w:val="16"/>
                <w:szCs w:val="16"/>
              </w:rPr>
              <w:t>ж</w:t>
            </w:r>
            <w:proofErr w:type="gramEnd"/>
            <w:r w:rsidRPr="00D41503">
              <w:rPr>
                <w:sz w:val="16"/>
                <w:szCs w:val="16"/>
              </w:rPr>
              <w:t>/</w:t>
            </w:r>
            <w:proofErr w:type="spellStart"/>
            <w:r w:rsidRPr="00D41503">
              <w:rPr>
                <w:sz w:val="16"/>
                <w:szCs w:val="16"/>
              </w:rPr>
              <w:t>д</w:t>
            </w:r>
            <w:proofErr w:type="spellEnd"/>
            <w:r w:rsidRPr="00D41503">
              <w:rPr>
                <w:sz w:val="16"/>
                <w:szCs w:val="16"/>
              </w:rPr>
              <w:t xml:space="preserve"> вокзал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с. Карпогоры, остановка «Центральная»,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остановка «Первая»,</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 остановка «Больница»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Шотова</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д. Марьина,</w:t>
            </w:r>
          </w:p>
          <w:p w:rsidR="00E01D0A" w:rsidRPr="00D41503" w:rsidRDefault="00E01D0A" w:rsidP="00C571FD">
            <w:pPr>
              <w:jc w:val="center"/>
              <w:rPr>
                <w:sz w:val="16"/>
                <w:szCs w:val="16"/>
              </w:rPr>
            </w:pPr>
            <w:proofErr w:type="spellStart"/>
            <w:r w:rsidRPr="00D41503">
              <w:rPr>
                <w:sz w:val="16"/>
                <w:szCs w:val="16"/>
              </w:rPr>
              <w:t>д</w:t>
            </w:r>
            <w:proofErr w:type="gramStart"/>
            <w:r w:rsidRPr="00D41503">
              <w:rPr>
                <w:sz w:val="16"/>
                <w:szCs w:val="16"/>
              </w:rPr>
              <w:t>.Ш</w:t>
            </w:r>
            <w:proofErr w:type="gramEnd"/>
            <w:r w:rsidRPr="00D41503">
              <w:rPr>
                <w:sz w:val="16"/>
                <w:szCs w:val="16"/>
              </w:rPr>
              <w:t>отогорка</w:t>
            </w:r>
            <w:proofErr w:type="spellEnd"/>
            <w:r w:rsidRPr="00D41503">
              <w:rPr>
                <w:sz w:val="16"/>
                <w:szCs w:val="16"/>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Комарова,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53,0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 xml:space="preserve">Вт; </w:t>
            </w:r>
            <w:proofErr w:type="spellStart"/>
            <w:proofErr w:type="gramStart"/>
            <w:r w:rsidRPr="00D41503">
              <w:rPr>
                <w:b/>
                <w:sz w:val="20"/>
                <w:szCs w:val="20"/>
              </w:rPr>
              <w:t>Чт</w:t>
            </w:r>
            <w:proofErr w:type="spellEnd"/>
            <w:proofErr w:type="gram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b/>
                <w:sz w:val="20"/>
                <w:szCs w:val="20"/>
              </w:rPr>
            </w:pPr>
          </w:p>
          <w:p w:rsidR="00E01D0A" w:rsidRPr="00D41503" w:rsidRDefault="00E01D0A" w:rsidP="00C571FD">
            <w:pPr>
              <w:jc w:val="center"/>
              <w:rPr>
                <w:b/>
                <w:sz w:val="20"/>
                <w:szCs w:val="20"/>
              </w:rPr>
            </w:pPr>
            <w:r w:rsidRPr="00D41503">
              <w:rPr>
                <w:b/>
                <w:sz w:val="20"/>
                <w:szCs w:val="20"/>
              </w:rPr>
              <w:t xml:space="preserve">Вт; </w:t>
            </w:r>
            <w:proofErr w:type="spellStart"/>
            <w:proofErr w:type="gramStart"/>
            <w:r w:rsidRPr="00D41503">
              <w:rPr>
                <w:b/>
                <w:sz w:val="20"/>
                <w:szCs w:val="20"/>
              </w:rPr>
              <w:t>Пт</w:t>
            </w:r>
            <w:proofErr w:type="spellEnd"/>
            <w:proofErr w:type="gramEnd"/>
            <w:r w:rsidRPr="00D41503">
              <w:rPr>
                <w:b/>
                <w:sz w:val="20"/>
                <w:szCs w:val="20"/>
              </w:rPr>
              <w:t xml:space="preserve">; </w:t>
            </w:r>
            <w:proofErr w:type="spellStart"/>
            <w:r w:rsidRPr="00D41503">
              <w:rPr>
                <w:b/>
                <w:sz w:val="20"/>
                <w:szCs w:val="20"/>
              </w:rPr>
              <w:t>Вс</w:t>
            </w:r>
            <w:proofErr w:type="spellEnd"/>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20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20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b/>
                <w:sz w:val="20"/>
                <w:szCs w:val="20"/>
              </w:rPr>
            </w:pPr>
            <w:r w:rsidRPr="00D41503">
              <w:rPr>
                <w:b/>
                <w:sz w:val="20"/>
                <w:szCs w:val="20"/>
              </w:rPr>
              <w:t>ЛОТ № 5</w:t>
            </w:r>
          </w:p>
        </w:tc>
      </w:tr>
      <w:tr w:rsidR="00E01D0A" w:rsidRPr="00D41503" w:rsidTr="00E01D0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r w:rsidRPr="00D41503">
              <w:rPr>
                <w:sz w:val="18"/>
                <w:szCs w:val="1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п. </w:t>
            </w:r>
            <w:proofErr w:type="spellStart"/>
            <w:r w:rsidRPr="00D41503">
              <w:rPr>
                <w:rFonts w:ascii="Times New Roman" w:hAnsi="Times New Roman" w:cs="Times New Roman"/>
                <w:sz w:val="16"/>
                <w:szCs w:val="16"/>
              </w:rPr>
              <w:t>Русковера</w:t>
            </w:r>
            <w:proofErr w:type="spellEnd"/>
            <w:r w:rsidRPr="00D41503">
              <w:rPr>
                <w:rFonts w:ascii="Times New Roman" w:hAnsi="Times New Roman" w:cs="Times New Roman"/>
                <w:sz w:val="16"/>
                <w:szCs w:val="16"/>
              </w:rPr>
              <w:t xml:space="preserve"> – </w:t>
            </w:r>
          </w:p>
          <w:p w:rsidR="00E01D0A" w:rsidRPr="00D41503" w:rsidRDefault="00E01D0A" w:rsidP="00C571FD">
            <w:pPr>
              <w:pStyle w:val="ConsPlusNormal"/>
              <w:ind w:firstLine="0"/>
              <w:jc w:val="center"/>
              <w:rPr>
                <w:rFonts w:ascii="Times New Roman" w:hAnsi="Times New Roman" w:cs="Times New Roman"/>
                <w:sz w:val="16"/>
                <w:szCs w:val="16"/>
              </w:rPr>
            </w:pPr>
            <w:r w:rsidRPr="00D41503">
              <w:rPr>
                <w:rFonts w:ascii="Times New Roman" w:hAnsi="Times New Roman" w:cs="Times New Roman"/>
                <w:sz w:val="16"/>
                <w:szCs w:val="16"/>
              </w:rPr>
              <w:t xml:space="preserve">п. Ясный – </w:t>
            </w:r>
          </w:p>
          <w:p w:rsidR="00E01D0A" w:rsidRPr="00D41503" w:rsidRDefault="00E01D0A" w:rsidP="00C571FD">
            <w:pPr>
              <w:jc w:val="center"/>
              <w:rPr>
                <w:sz w:val="16"/>
                <w:szCs w:val="16"/>
              </w:rPr>
            </w:pPr>
            <w:r w:rsidRPr="00D41503">
              <w:rPr>
                <w:sz w:val="16"/>
                <w:szCs w:val="16"/>
              </w:rPr>
              <w:t>с. Карпогоры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 xml:space="preserve">д. </w:t>
            </w:r>
            <w:proofErr w:type="spellStart"/>
            <w:r w:rsidRPr="00D41503">
              <w:rPr>
                <w:rFonts w:ascii="Times New Roman" w:hAnsi="Times New Roman" w:cs="Times New Roman"/>
                <w:sz w:val="16"/>
                <w:szCs w:val="16"/>
              </w:rPr>
              <w:t>Земцово</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п. Таёжный,</w:t>
            </w:r>
          </w:p>
          <w:p w:rsidR="00E01D0A" w:rsidRPr="00D41503" w:rsidRDefault="00E01D0A" w:rsidP="00C571FD">
            <w:pPr>
              <w:jc w:val="center"/>
              <w:rPr>
                <w:sz w:val="16"/>
                <w:szCs w:val="16"/>
              </w:rPr>
            </w:pPr>
            <w:r w:rsidRPr="00D41503">
              <w:rPr>
                <w:sz w:val="16"/>
                <w:szCs w:val="16"/>
              </w:rPr>
              <w:t xml:space="preserve">п. Ясный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Быстрова,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Ленина,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Красных Партизан,</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ул. Комарова,</w:t>
            </w:r>
          </w:p>
          <w:p w:rsidR="00E01D0A" w:rsidRPr="00D41503" w:rsidRDefault="00E01D0A" w:rsidP="00C571FD">
            <w:pPr>
              <w:pStyle w:val="ConsPlusNormal"/>
              <w:ind w:firstLine="0"/>
              <w:rPr>
                <w:rFonts w:ascii="Times New Roman" w:hAnsi="Times New Roman" w:cs="Times New Roman"/>
                <w:sz w:val="16"/>
                <w:szCs w:val="16"/>
              </w:rPr>
            </w:pPr>
            <w:r w:rsidRPr="00D41503">
              <w:rPr>
                <w:rFonts w:ascii="Times New Roman" w:hAnsi="Times New Roman" w:cs="Times New Roman"/>
                <w:sz w:val="16"/>
                <w:szCs w:val="16"/>
              </w:rPr>
              <w:t>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w:t>
            </w:r>
            <w:proofErr w:type="spellStart"/>
            <w:r w:rsidRPr="00D41503">
              <w:rPr>
                <w:rFonts w:ascii="Times New Roman" w:hAnsi="Times New Roman" w:cs="Times New Roman"/>
                <w:sz w:val="16"/>
                <w:szCs w:val="16"/>
              </w:rPr>
              <w:t>Русковера-Ясный</w:t>
            </w:r>
            <w:proofErr w:type="spellEnd"/>
            <w:r w:rsidRPr="00D41503">
              <w:rPr>
                <w:rFonts w:ascii="Times New Roman" w:hAnsi="Times New Roman" w:cs="Times New Roman"/>
                <w:sz w:val="16"/>
                <w:szCs w:val="16"/>
              </w:rPr>
              <w:t>», а/</w:t>
            </w:r>
            <w:proofErr w:type="spellStart"/>
            <w:r w:rsidRPr="00D41503">
              <w:rPr>
                <w:rFonts w:ascii="Times New Roman" w:hAnsi="Times New Roman" w:cs="Times New Roman"/>
                <w:sz w:val="16"/>
                <w:szCs w:val="16"/>
              </w:rPr>
              <w:t>д</w:t>
            </w:r>
            <w:proofErr w:type="spellEnd"/>
            <w:r w:rsidRPr="00D41503">
              <w:rPr>
                <w:rFonts w:ascii="Times New Roman" w:hAnsi="Times New Roman" w:cs="Times New Roman"/>
                <w:sz w:val="16"/>
                <w:szCs w:val="16"/>
              </w:rPr>
              <w:t xml:space="preserve"> «подъезд к п. Ясный от автомобильной дороги </w:t>
            </w:r>
            <w:proofErr w:type="spellStart"/>
            <w:r w:rsidRPr="00D41503">
              <w:rPr>
                <w:rFonts w:ascii="Times New Roman" w:hAnsi="Times New Roman" w:cs="Times New Roman"/>
                <w:sz w:val="16"/>
                <w:szCs w:val="16"/>
              </w:rPr>
              <w:t>Карпогоры-Веегора-Лешуконское</w:t>
            </w:r>
            <w:proofErr w:type="spellEnd"/>
            <w:r w:rsidRPr="00D41503">
              <w:rPr>
                <w:rFonts w:ascii="Times New Roman" w:hAnsi="Times New Roman" w:cs="Times New Roman"/>
                <w:sz w:val="16"/>
                <w:szCs w:val="16"/>
              </w:rPr>
              <w:t>»</w:t>
            </w:r>
          </w:p>
          <w:p w:rsidR="00E01D0A" w:rsidRPr="00D41503" w:rsidRDefault="00E01D0A" w:rsidP="00C571FD">
            <w:pPr>
              <w:pStyle w:val="ConsPlusNormal"/>
              <w:ind w:firstLine="0"/>
              <w:rPr>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37,0</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регулярные перевозки по нерегулируемым тарифам</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Автобусы,  малый класс ТС,  1 единица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r w:rsidRPr="00D41503">
              <w:rPr>
                <w:sz w:val="16"/>
                <w:szCs w:val="16"/>
              </w:rPr>
              <w:t>Без ограничений</w:t>
            </w: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b/>
                <w:sz w:val="16"/>
                <w:szCs w:val="16"/>
              </w:rPr>
            </w:pPr>
            <w:r w:rsidRPr="00D41503">
              <w:rPr>
                <w:b/>
                <w:sz w:val="16"/>
                <w:szCs w:val="16"/>
              </w:rPr>
              <w:t>из</w:t>
            </w:r>
          </w:p>
          <w:p w:rsidR="00E01D0A" w:rsidRPr="00D41503" w:rsidRDefault="00E01D0A" w:rsidP="00C571FD">
            <w:pPr>
              <w:jc w:val="center"/>
              <w:rPr>
                <w:sz w:val="16"/>
                <w:szCs w:val="16"/>
              </w:rPr>
            </w:pPr>
            <w:r w:rsidRPr="00D41503">
              <w:rPr>
                <w:b/>
                <w:sz w:val="16"/>
                <w:szCs w:val="16"/>
              </w:rPr>
              <w:t xml:space="preserve"> Карпогор</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b/>
                <w:sz w:val="16"/>
                <w:szCs w:val="16"/>
              </w:rPr>
              <w:t>в Карпогоры</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b/>
                <w:sz w:val="20"/>
                <w:szCs w:val="20"/>
              </w:rPr>
            </w:pPr>
          </w:p>
          <w:p w:rsidR="00E01D0A" w:rsidRPr="00D41503" w:rsidRDefault="00E01D0A" w:rsidP="00C571FD">
            <w:pPr>
              <w:jc w:val="center"/>
              <w:rPr>
                <w:b/>
                <w:sz w:val="20"/>
                <w:szCs w:val="20"/>
              </w:rPr>
            </w:pPr>
          </w:p>
          <w:p w:rsidR="00E01D0A" w:rsidRPr="00D41503" w:rsidRDefault="00E01D0A" w:rsidP="00C571FD">
            <w:pPr>
              <w:jc w:val="center"/>
              <w:rPr>
                <w:b/>
                <w:sz w:val="20"/>
                <w:szCs w:val="20"/>
              </w:rPr>
            </w:pPr>
            <w:proofErr w:type="spellStart"/>
            <w:proofErr w:type="gramStart"/>
            <w:r w:rsidRPr="00D41503">
              <w:rPr>
                <w:b/>
                <w:sz w:val="20"/>
                <w:szCs w:val="20"/>
              </w:rPr>
              <w:t>Пн</w:t>
            </w:r>
            <w:proofErr w:type="spellEnd"/>
            <w:proofErr w:type="gramEnd"/>
            <w:r w:rsidRPr="00D41503">
              <w:rPr>
                <w:b/>
                <w:sz w:val="20"/>
                <w:szCs w:val="20"/>
              </w:rPr>
              <w:t xml:space="preserve">; Вт; Ср; </w:t>
            </w:r>
            <w:proofErr w:type="spellStart"/>
            <w:r w:rsidRPr="00D41503">
              <w:rPr>
                <w:b/>
                <w:sz w:val="20"/>
                <w:szCs w:val="20"/>
              </w:rPr>
              <w:t>Чт</w:t>
            </w:r>
            <w:proofErr w:type="spellEnd"/>
            <w:r w:rsidRPr="00D41503">
              <w:rPr>
                <w:b/>
                <w:sz w:val="20"/>
                <w:szCs w:val="20"/>
              </w:rPr>
              <w:t xml:space="preserve">; </w:t>
            </w:r>
            <w:proofErr w:type="spellStart"/>
            <w:r w:rsidRPr="00D41503">
              <w:rPr>
                <w:b/>
                <w:sz w:val="20"/>
                <w:szCs w:val="20"/>
              </w:rPr>
              <w:t>Пт</w:t>
            </w:r>
            <w:proofErr w:type="spellEnd"/>
          </w:p>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14 час. 00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07 час. 20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r w:rsidR="00E01D0A" w:rsidRPr="00D41503" w:rsidTr="00E01D0A">
        <w:trPr>
          <w:trHeight w:val="3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pStyle w:val="ConsPlusNormal"/>
              <w:ind w:firstLine="0"/>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c>
          <w:tcPr>
            <w:tcW w:w="1135"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22 час. 30 мин.</w:t>
            </w:r>
          </w:p>
        </w:tc>
        <w:tc>
          <w:tcPr>
            <w:tcW w:w="1134" w:type="dxa"/>
            <w:tcBorders>
              <w:top w:val="nil"/>
              <w:left w:val="nil"/>
              <w:bottom w:val="single" w:sz="4" w:space="0" w:color="auto"/>
              <w:right w:val="single" w:sz="4" w:space="0" w:color="auto"/>
            </w:tcBorders>
            <w:shd w:val="clear" w:color="auto" w:fill="auto"/>
            <w:noWrap/>
            <w:hideMark/>
          </w:tcPr>
          <w:p w:rsidR="00E01D0A" w:rsidRPr="00D41503" w:rsidRDefault="00E01D0A" w:rsidP="00C571FD">
            <w:pPr>
              <w:jc w:val="center"/>
              <w:rPr>
                <w:sz w:val="16"/>
                <w:szCs w:val="16"/>
              </w:rPr>
            </w:pPr>
            <w:r w:rsidRPr="00D41503">
              <w:rPr>
                <w:sz w:val="16"/>
                <w:szCs w:val="16"/>
              </w:rPr>
              <w:t>18 час. 00 мин.</w:t>
            </w:r>
          </w:p>
        </w:tc>
        <w:tc>
          <w:tcPr>
            <w:tcW w:w="1262" w:type="dxa"/>
            <w:vMerge/>
            <w:tcBorders>
              <w:top w:val="nil"/>
              <w:left w:val="single" w:sz="4" w:space="0" w:color="auto"/>
              <w:bottom w:val="single" w:sz="4" w:space="0" w:color="auto"/>
              <w:right w:val="single" w:sz="4" w:space="0" w:color="auto"/>
            </w:tcBorders>
            <w:shd w:val="clear" w:color="auto" w:fill="auto"/>
            <w:hideMark/>
          </w:tcPr>
          <w:p w:rsidR="00E01D0A" w:rsidRPr="00D41503" w:rsidRDefault="00E01D0A" w:rsidP="00C571FD">
            <w:pPr>
              <w:jc w:val="center"/>
              <w:rPr>
                <w:sz w:val="16"/>
                <w:szCs w:val="16"/>
              </w:rPr>
            </w:pPr>
          </w:p>
        </w:tc>
      </w:tr>
    </w:tbl>
    <w:p w:rsidR="00AB3DC6" w:rsidRPr="00D41503" w:rsidRDefault="00AB3DC6" w:rsidP="00AB3DC6">
      <w:pPr>
        <w:ind w:firstLine="567"/>
        <w:jc w:val="both"/>
        <w:rPr>
          <w:b/>
          <w:sz w:val="20"/>
          <w:szCs w:val="20"/>
          <w:u w:val="single"/>
        </w:rPr>
      </w:pPr>
    </w:p>
    <w:p w:rsidR="00AB3DC6" w:rsidRPr="00D41503" w:rsidRDefault="00AB3DC6" w:rsidP="00C571FD">
      <w:pPr>
        <w:jc w:val="both"/>
        <w:rPr>
          <w:sz w:val="20"/>
          <w:szCs w:val="20"/>
        </w:rPr>
      </w:pPr>
      <w:r w:rsidRPr="00D41503">
        <w:rPr>
          <w:b/>
          <w:sz w:val="20"/>
          <w:szCs w:val="20"/>
          <w:u w:val="single"/>
        </w:rPr>
        <w:t>Условие проезда отдельных категорий граждан:</w:t>
      </w:r>
      <w:r w:rsidRPr="00D41503">
        <w:rPr>
          <w:sz w:val="20"/>
          <w:szCs w:val="20"/>
        </w:rPr>
        <w:t xml:space="preserve"> Перевозка отдельных категорий граждан, имеющих право </w:t>
      </w:r>
      <w:r w:rsidRPr="00D41503">
        <w:rPr>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w:t>
      </w:r>
      <w:r w:rsidR="00C571FD" w:rsidRPr="00D41503">
        <w:rPr>
          <w:sz w:val="20"/>
          <w:szCs w:val="20"/>
        </w:rPr>
        <w:t>ийской Федерации и Архангельской</w:t>
      </w:r>
      <w:r w:rsidRPr="00D41503">
        <w:rPr>
          <w:sz w:val="20"/>
          <w:szCs w:val="20"/>
        </w:rPr>
        <w:t xml:space="preserve"> области.</w:t>
      </w:r>
    </w:p>
    <w:p w:rsidR="00AB3DC6" w:rsidRPr="00D41503" w:rsidRDefault="00AB3DC6" w:rsidP="00C571FD">
      <w:pPr>
        <w:jc w:val="both"/>
        <w:rPr>
          <w:b/>
          <w:sz w:val="20"/>
          <w:szCs w:val="20"/>
        </w:rPr>
      </w:pPr>
      <w:r w:rsidRPr="00D41503">
        <w:rPr>
          <w:b/>
          <w:sz w:val="20"/>
          <w:szCs w:val="20"/>
        </w:rPr>
        <w:lastRenderedPageBreak/>
        <w:t>Примечание:</w:t>
      </w:r>
    </w:p>
    <w:p w:rsidR="00AB3DC6" w:rsidRPr="00D41503" w:rsidRDefault="00AB3DC6" w:rsidP="00C571FD">
      <w:pPr>
        <w:jc w:val="both"/>
        <w:rPr>
          <w:sz w:val="20"/>
          <w:szCs w:val="20"/>
        </w:rPr>
      </w:pPr>
      <w:r w:rsidRPr="00D41503">
        <w:rPr>
          <w:sz w:val="20"/>
          <w:szCs w:val="20"/>
        </w:rPr>
        <w:t>А – автобус;</w:t>
      </w:r>
    </w:p>
    <w:p w:rsidR="00AB3DC6" w:rsidRPr="00D41503" w:rsidRDefault="00C571FD" w:rsidP="00C571FD">
      <w:pPr>
        <w:rPr>
          <w:rStyle w:val="a7"/>
        </w:rPr>
      </w:pPr>
      <w:r w:rsidRPr="00D41503">
        <w:rPr>
          <w:rStyle w:val="afe"/>
          <w:b w:val="0"/>
          <w:color w:val="auto"/>
          <w:sz w:val="20"/>
          <w:szCs w:val="20"/>
        </w:rPr>
        <w:t>К</w:t>
      </w:r>
      <w:r w:rsidR="00AB3DC6" w:rsidRPr="00D41503">
        <w:rPr>
          <w:rStyle w:val="afe"/>
          <w:b w:val="0"/>
          <w:color w:val="auto"/>
          <w:sz w:val="20"/>
          <w:szCs w:val="20"/>
        </w:rPr>
        <w:t>ласс транспортных средств</w:t>
      </w:r>
      <w:r w:rsidR="00AB3DC6" w:rsidRPr="00D41503">
        <w:rPr>
          <w:rStyle w:val="a7"/>
          <w:szCs w:val="20"/>
        </w:rPr>
        <w:t xml:space="preserve"> - группа транспортных средств, характеризующихся определенными габаритами в части длины:</w:t>
      </w:r>
    </w:p>
    <w:p w:rsidR="00AB3DC6" w:rsidRPr="00D41503" w:rsidRDefault="00AB3DC6" w:rsidP="00C571FD">
      <w:pPr>
        <w:rPr>
          <w:rStyle w:val="a7"/>
          <w:szCs w:val="20"/>
        </w:rPr>
      </w:pPr>
      <w:r w:rsidRPr="00D41503">
        <w:rPr>
          <w:rStyle w:val="a7"/>
          <w:szCs w:val="20"/>
        </w:rPr>
        <w:t>М</w:t>
      </w:r>
      <w:proofErr w:type="gramStart"/>
      <w:r w:rsidRPr="00D41503">
        <w:rPr>
          <w:rStyle w:val="a7"/>
          <w:szCs w:val="20"/>
        </w:rPr>
        <w:t>1</w:t>
      </w:r>
      <w:proofErr w:type="gramEnd"/>
      <w:r w:rsidRPr="00D41503">
        <w:rPr>
          <w:rStyle w:val="a7"/>
          <w:szCs w:val="20"/>
        </w:rPr>
        <w:t xml:space="preserve"> – особо малый (до </w:t>
      </w:r>
      <w:smartTag w:uri="urn:schemas-microsoft-com:office:smarttags" w:element="metricconverter">
        <w:smartTagPr>
          <w:attr w:name="ProductID" w:val="5 м"/>
        </w:smartTagPr>
        <w:r w:rsidRPr="00D41503">
          <w:rPr>
            <w:rStyle w:val="a7"/>
            <w:szCs w:val="20"/>
          </w:rPr>
          <w:t>5 м</w:t>
        </w:r>
      </w:smartTag>
      <w:r w:rsidRPr="00D41503">
        <w:rPr>
          <w:rStyle w:val="a7"/>
          <w:szCs w:val="20"/>
        </w:rPr>
        <w:t xml:space="preserve"> </w:t>
      </w:r>
      <w:proofErr w:type="spellStart"/>
      <w:r w:rsidRPr="00D41503">
        <w:rPr>
          <w:rStyle w:val="a7"/>
          <w:szCs w:val="20"/>
        </w:rPr>
        <w:t>вкл</w:t>
      </w:r>
      <w:proofErr w:type="spellEnd"/>
      <w:r w:rsidRPr="00D41503">
        <w:rPr>
          <w:rStyle w:val="a7"/>
          <w:szCs w:val="20"/>
        </w:rPr>
        <w:t>.);</w:t>
      </w:r>
    </w:p>
    <w:p w:rsidR="00AB3DC6" w:rsidRPr="00D41503" w:rsidRDefault="00AB3DC6" w:rsidP="00C571FD">
      <w:pPr>
        <w:rPr>
          <w:rStyle w:val="a7"/>
          <w:szCs w:val="20"/>
        </w:rPr>
      </w:pPr>
      <w:r w:rsidRPr="00D41503">
        <w:rPr>
          <w:rStyle w:val="a7"/>
          <w:szCs w:val="20"/>
        </w:rPr>
        <w:t xml:space="preserve">М – малый (от </w:t>
      </w:r>
      <w:smartTag w:uri="urn:schemas-microsoft-com:office:smarttags" w:element="metricconverter">
        <w:smartTagPr>
          <w:attr w:name="ProductID" w:val="5 м"/>
        </w:smartTagPr>
        <w:r w:rsidRPr="00D41503">
          <w:rPr>
            <w:rStyle w:val="a7"/>
            <w:szCs w:val="20"/>
          </w:rPr>
          <w:t>5 м</w:t>
        </w:r>
      </w:smartTag>
      <w:r w:rsidRPr="00D41503">
        <w:rPr>
          <w:rStyle w:val="a7"/>
          <w:szCs w:val="20"/>
        </w:rPr>
        <w:t xml:space="preserve"> до </w:t>
      </w:r>
      <w:smartTag w:uri="urn:schemas-microsoft-com:office:smarttags" w:element="metricconverter">
        <w:smartTagPr>
          <w:attr w:name="ProductID" w:val="7,5 м"/>
        </w:smartTagPr>
        <w:r w:rsidRPr="00D41503">
          <w:rPr>
            <w:rStyle w:val="a7"/>
            <w:szCs w:val="20"/>
          </w:rPr>
          <w:t>7,5 м</w:t>
        </w:r>
      </w:smartTag>
      <w:r w:rsidRPr="00D41503">
        <w:rPr>
          <w:rStyle w:val="a7"/>
          <w:szCs w:val="20"/>
        </w:rPr>
        <w:t xml:space="preserve"> </w:t>
      </w:r>
      <w:proofErr w:type="spellStart"/>
      <w:r w:rsidRPr="00D41503">
        <w:rPr>
          <w:rStyle w:val="a7"/>
          <w:szCs w:val="20"/>
        </w:rPr>
        <w:t>вкл</w:t>
      </w:r>
      <w:proofErr w:type="spellEnd"/>
      <w:r w:rsidRPr="00D41503">
        <w:rPr>
          <w:rStyle w:val="a7"/>
          <w:szCs w:val="20"/>
        </w:rPr>
        <w:t>.);</w:t>
      </w:r>
    </w:p>
    <w:p w:rsidR="00AB3DC6" w:rsidRPr="00D41503" w:rsidRDefault="00AB3DC6" w:rsidP="00C571FD">
      <w:pPr>
        <w:rPr>
          <w:rStyle w:val="a7"/>
          <w:szCs w:val="20"/>
        </w:rPr>
      </w:pPr>
      <w:proofErr w:type="spellStart"/>
      <w:r w:rsidRPr="00D41503">
        <w:rPr>
          <w:rStyle w:val="a7"/>
          <w:szCs w:val="20"/>
        </w:rPr>
        <w:t>Срд</w:t>
      </w:r>
      <w:proofErr w:type="spellEnd"/>
      <w:r w:rsidRPr="00D41503">
        <w:rPr>
          <w:rStyle w:val="a7"/>
          <w:szCs w:val="20"/>
        </w:rPr>
        <w:t xml:space="preserve"> – средний (от </w:t>
      </w:r>
      <w:smartTag w:uri="urn:schemas-microsoft-com:office:smarttags" w:element="metricconverter">
        <w:smartTagPr>
          <w:attr w:name="ProductID" w:val="7,5 м"/>
        </w:smartTagPr>
        <w:r w:rsidRPr="00D41503">
          <w:rPr>
            <w:rStyle w:val="a7"/>
            <w:szCs w:val="20"/>
          </w:rPr>
          <w:t>7,5 м</w:t>
        </w:r>
      </w:smartTag>
      <w:r w:rsidRPr="00D41503">
        <w:rPr>
          <w:rStyle w:val="a7"/>
          <w:szCs w:val="20"/>
        </w:rPr>
        <w:t xml:space="preserve"> до </w:t>
      </w:r>
      <w:smartTag w:uri="urn:schemas-microsoft-com:office:smarttags" w:element="metricconverter">
        <w:smartTagPr>
          <w:attr w:name="ProductID" w:val="10 м"/>
        </w:smartTagPr>
        <w:r w:rsidRPr="00D41503">
          <w:rPr>
            <w:rStyle w:val="a7"/>
            <w:szCs w:val="20"/>
          </w:rPr>
          <w:t>10 м</w:t>
        </w:r>
      </w:smartTag>
      <w:r w:rsidRPr="00D41503">
        <w:rPr>
          <w:rStyle w:val="a7"/>
          <w:szCs w:val="20"/>
        </w:rPr>
        <w:t xml:space="preserve"> </w:t>
      </w:r>
      <w:proofErr w:type="spellStart"/>
      <w:r w:rsidRPr="00D41503">
        <w:rPr>
          <w:rStyle w:val="a7"/>
          <w:szCs w:val="20"/>
        </w:rPr>
        <w:t>вкл</w:t>
      </w:r>
      <w:proofErr w:type="spellEnd"/>
      <w:r w:rsidRPr="00D41503">
        <w:rPr>
          <w:rStyle w:val="a7"/>
          <w:szCs w:val="20"/>
        </w:rPr>
        <w:t>.);</w:t>
      </w:r>
    </w:p>
    <w:p w:rsidR="00AB3DC6" w:rsidRPr="00D41503" w:rsidRDefault="00AB3DC6" w:rsidP="00C571FD">
      <w:pPr>
        <w:rPr>
          <w:rStyle w:val="a7"/>
          <w:szCs w:val="20"/>
        </w:rPr>
      </w:pPr>
      <w:proofErr w:type="gramStart"/>
      <w:r w:rsidRPr="00D41503">
        <w:rPr>
          <w:rStyle w:val="a7"/>
          <w:szCs w:val="20"/>
        </w:rPr>
        <w:t>Б</w:t>
      </w:r>
      <w:proofErr w:type="gramEnd"/>
      <w:r w:rsidRPr="00D41503">
        <w:rPr>
          <w:rStyle w:val="a7"/>
          <w:szCs w:val="20"/>
        </w:rPr>
        <w:t xml:space="preserve"> – большой (от </w:t>
      </w:r>
      <w:smartTag w:uri="urn:schemas-microsoft-com:office:smarttags" w:element="metricconverter">
        <w:smartTagPr>
          <w:attr w:name="ProductID" w:val="10 м"/>
        </w:smartTagPr>
        <w:r w:rsidRPr="00D41503">
          <w:rPr>
            <w:rStyle w:val="a7"/>
            <w:szCs w:val="20"/>
          </w:rPr>
          <w:t>10 м</w:t>
        </w:r>
      </w:smartTag>
      <w:r w:rsidRPr="00D41503">
        <w:rPr>
          <w:rStyle w:val="a7"/>
          <w:szCs w:val="20"/>
        </w:rPr>
        <w:t xml:space="preserve"> до </w:t>
      </w:r>
      <w:smartTag w:uri="urn:schemas-microsoft-com:office:smarttags" w:element="metricconverter">
        <w:smartTagPr>
          <w:attr w:name="ProductID" w:val="16 м"/>
        </w:smartTagPr>
        <w:r w:rsidRPr="00D41503">
          <w:rPr>
            <w:rStyle w:val="a7"/>
            <w:szCs w:val="20"/>
          </w:rPr>
          <w:t>16 м</w:t>
        </w:r>
      </w:smartTag>
      <w:r w:rsidRPr="00D41503">
        <w:rPr>
          <w:rStyle w:val="a7"/>
          <w:szCs w:val="20"/>
        </w:rPr>
        <w:t xml:space="preserve"> </w:t>
      </w:r>
      <w:proofErr w:type="spellStart"/>
      <w:r w:rsidRPr="00D41503">
        <w:rPr>
          <w:rStyle w:val="a7"/>
          <w:szCs w:val="20"/>
        </w:rPr>
        <w:t>вкл</w:t>
      </w:r>
      <w:proofErr w:type="spellEnd"/>
      <w:r w:rsidRPr="00D41503">
        <w:rPr>
          <w:rStyle w:val="a7"/>
          <w:szCs w:val="20"/>
        </w:rPr>
        <w:t>.);</w:t>
      </w:r>
    </w:p>
    <w:p w:rsidR="00AB3DC6" w:rsidRPr="00D41503" w:rsidRDefault="00AB3DC6" w:rsidP="00C571FD">
      <w:pPr>
        <w:rPr>
          <w:rStyle w:val="a7"/>
          <w:szCs w:val="20"/>
        </w:rPr>
      </w:pPr>
      <w:r w:rsidRPr="00D41503">
        <w:rPr>
          <w:rStyle w:val="a7"/>
          <w:szCs w:val="20"/>
        </w:rPr>
        <w:t>Б</w:t>
      </w:r>
      <w:proofErr w:type="gramStart"/>
      <w:r w:rsidRPr="00D41503">
        <w:rPr>
          <w:rStyle w:val="a7"/>
          <w:szCs w:val="20"/>
        </w:rPr>
        <w:t>1</w:t>
      </w:r>
      <w:proofErr w:type="gramEnd"/>
      <w:r w:rsidRPr="00D41503">
        <w:rPr>
          <w:rStyle w:val="a7"/>
          <w:szCs w:val="20"/>
        </w:rPr>
        <w:t xml:space="preserve"> – особо большой (свыше </w:t>
      </w:r>
      <w:smartTag w:uri="urn:schemas-microsoft-com:office:smarttags" w:element="metricconverter">
        <w:smartTagPr>
          <w:attr w:name="ProductID" w:val="16 м"/>
        </w:smartTagPr>
        <w:r w:rsidRPr="00D41503">
          <w:rPr>
            <w:rStyle w:val="a7"/>
            <w:szCs w:val="20"/>
          </w:rPr>
          <w:t>16 м</w:t>
        </w:r>
      </w:smartTag>
      <w:r w:rsidRPr="00D41503">
        <w:rPr>
          <w:rStyle w:val="a7"/>
          <w:szCs w:val="20"/>
        </w:rPr>
        <w:t>);</w:t>
      </w:r>
    </w:p>
    <w:p w:rsidR="00AB3DC6" w:rsidRPr="00D41503" w:rsidRDefault="00AB3DC6" w:rsidP="00C571FD">
      <w:pPr>
        <w:rPr>
          <w:rStyle w:val="a7"/>
          <w:szCs w:val="20"/>
        </w:rPr>
      </w:pPr>
      <w:r w:rsidRPr="00D41503">
        <w:rPr>
          <w:rStyle w:val="afe"/>
          <w:b w:val="0"/>
          <w:color w:val="auto"/>
          <w:sz w:val="20"/>
          <w:szCs w:val="20"/>
        </w:rPr>
        <w:t>НРТ – регулярные перевозки по нерегулируемым тарифам</w:t>
      </w:r>
      <w:r w:rsidRPr="00D41503">
        <w:rPr>
          <w:rStyle w:val="a7"/>
          <w:b/>
          <w:szCs w:val="20"/>
        </w:rPr>
        <w:t xml:space="preserve"> </w:t>
      </w:r>
      <w:r w:rsidRPr="00D41503">
        <w:rPr>
          <w:rStyle w:val="a7"/>
          <w:szCs w:val="20"/>
        </w:rPr>
        <w:t>- регулярные перевозки, осуществляемые с применением тарифов, установленных перевозчиком;</w:t>
      </w:r>
    </w:p>
    <w:p w:rsidR="00AB3DC6" w:rsidRPr="00D41503" w:rsidRDefault="00AB3DC6" w:rsidP="00C571FD">
      <w:pPr>
        <w:rPr>
          <w:rStyle w:val="a7"/>
          <w:szCs w:val="20"/>
        </w:rPr>
      </w:pPr>
      <w:r w:rsidRPr="00D41503">
        <w:rPr>
          <w:rStyle w:val="a7"/>
          <w:szCs w:val="20"/>
        </w:rPr>
        <w:t>Г – круглогодичный маршрут;</w:t>
      </w:r>
    </w:p>
    <w:p w:rsidR="00AB3DC6" w:rsidRPr="00D41503" w:rsidRDefault="00AB3DC6" w:rsidP="00C571FD">
      <w:pPr>
        <w:rPr>
          <w:rStyle w:val="a7"/>
          <w:szCs w:val="20"/>
        </w:rPr>
      </w:pPr>
      <w:r w:rsidRPr="00D41503">
        <w:rPr>
          <w:rStyle w:val="a7"/>
          <w:szCs w:val="20"/>
        </w:rPr>
        <w:t>С - сезонный</w:t>
      </w:r>
    </w:p>
    <w:p w:rsidR="00AB3DC6" w:rsidRPr="00D41503" w:rsidRDefault="00C571FD" w:rsidP="00C571FD">
      <w:pPr>
        <w:rPr>
          <w:rStyle w:val="a7"/>
          <w:szCs w:val="20"/>
        </w:rPr>
      </w:pPr>
      <w:r w:rsidRPr="00D41503">
        <w:rPr>
          <w:rStyle w:val="a7"/>
          <w:szCs w:val="20"/>
        </w:rPr>
        <w:t>ЕЖД</w:t>
      </w:r>
      <w:r w:rsidR="00AB3DC6" w:rsidRPr="00D41503">
        <w:rPr>
          <w:rStyle w:val="a7"/>
          <w:szCs w:val="20"/>
        </w:rPr>
        <w:t xml:space="preserve"> – ежедневное обслуживание;</w:t>
      </w:r>
    </w:p>
    <w:p w:rsidR="00AB3DC6" w:rsidRPr="00D41503" w:rsidRDefault="00AB3DC6" w:rsidP="00AB3DC6">
      <w:pPr>
        <w:rPr>
          <w:sz w:val="22"/>
          <w:szCs w:val="22"/>
        </w:rPr>
      </w:pPr>
    </w:p>
    <w:p w:rsidR="00AB3DC6" w:rsidRPr="00D41503" w:rsidRDefault="00AB3DC6" w:rsidP="00AB3DC6">
      <w:pPr>
        <w:rPr>
          <w:sz w:val="22"/>
          <w:szCs w:val="22"/>
        </w:rPr>
        <w:sectPr w:rsidR="00AB3DC6" w:rsidRPr="00D41503" w:rsidSect="00691096">
          <w:pgSz w:w="16838" w:h="11906" w:orient="landscape"/>
          <w:pgMar w:top="849" w:right="1134" w:bottom="851" w:left="567" w:header="709" w:footer="403" w:gutter="0"/>
          <w:pgNumType w:start="13"/>
          <w:cols w:space="720"/>
          <w:docGrid w:linePitch="326"/>
        </w:sectPr>
      </w:pPr>
    </w:p>
    <w:p w:rsidR="00AB3DC6" w:rsidRPr="00D41503" w:rsidRDefault="00AB3DC6" w:rsidP="00691096">
      <w:pPr>
        <w:pStyle w:val="2"/>
        <w:spacing w:before="0" w:after="0"/>
        <w:contextualSpacing/>
        <w:jc w:val="right"/>
        <w:rPr>
          <w:rFonts w:ascii="Times New Roman" w:hAnsi="Times New Roman" w:cs="Times New Roman"/>
          <w:b w:val="0"/>
          <w:i w:val="0"/>
          <w:sz w:val="26"/>
          <w:szCs w:val="26"/>
        </w:rPr>
      </w:pPr>
      <w:bookmarkStart w:id="11" w:name="_Toc442706881"/>
      <w:r w:rsidRPr="00D41503">
        <w:rPr>
          <w:rFonts w:ascii="Times New Roman" w:hAnsi="Times New Roman" w:cs="Times New Roman"/>
          <w:b w:val="0"/>
          <w:i w:val="0"/>
          <w:sz w:val="26"/>
          <w:szCs w:val="26"/>
        </w:rPr>
        <w:lastRenderedPageBreak/>
        <w:t>Приложение № 2</w:t>
      </w:r>
      <w:bookmarkEnd w:id="11"/>
    </w:p>
    <w:p w:rsidR="00AB3DC6" w:rsidRPr="00D41503" w:rsidRDefault="00AB3DC6" w:rsidP="00691096">
      <w:pPr>
        <w:pStyle w:val="2"/>
        <w:spacing w:before="0" w:after="0"/>
        <w:contextualSpacing/>
        <w:jc w:val="right"/>
        <w:rPr>
          <w:rFonts w:ascii="Times New Roman" w:hAnsi="Times New Roman" w:cs="Times New Roman"/>
          <w:b w:val="0"/>
          <w:i w:val="0"/>
          <w:sz w:val="26"/>
          <w:szCs w:val="26"/>
        </w:rPr>
      </w:pPr>
      <w:bookmarkStart w:id="12" w:name="_Toc442706882"/>
      <w:r w:rsidRPr="00D41503">
        <w:rPr>
          <w:rFonts w:ascii="Times New Roman" w:hAnsi="Times New Roman" w:cs="Times New Roman"/>
          <w:b w:val="0"/>
          <w:i w:val="0"/>
          <w:sz w:val="26"/>
          <w:szCs w:val="26"/>
        </w:rPr>
        <w:t>Форма заявки на участие в конкурсе</w:t>
      </w:r>
      <w:bookmarkEnd w:id="12"/>
    </w:p>
    <w:p w:rsidR="00691096" w:rsidRPr="00D41503" w:rsidRDefault="00AB3DC6" w:rsidP="00691096">
      <w:pPr>
        <w:pStyle w:val="2"/>
        <w:contextualSpacing/>
        <w:jc w:val="right"/>
        <w:rPr>
          <w:rFonts w:ascii="Times New Roman" w:hAnsi="Times New Roman" w:cs="Times New Roman"/>
          <w:b w:val="0"/>
          <w:i w:val="0"/>
          <w:sz w:val="26"/>
          <w:szCs w:val="26"/>
        </w:rPr>
      </w:pPr>
      <w:bookmarkStart w:id="13" w:name="_Toc442706883"/>
      <w:bookmarkStart w:id="14" w:name="_Toc442706647"/>
      <w:bookmarkStart w:id="15" w:name="_Toc442632506"/>
      <w:r w:rsidRPr="00D41503">
        <w:rPr>
          <w:rFonts w:ascii="Times New Roman" w:hAnsi="Times New Roman" w:cs="Times New Roman"/>
          <w:b w:val="0"/>
          <w:i w:val="0"/>
          <w:sz w:val="26"/>
          <w:szCs w:val="26"/>
        </w:rPr>
        <w:t xml:space="preserve">В администрацию </w:t>
      </w:r>
    </w:p>
    <w:p w:rsidR="00AB3DC6" w:rsidRPr="00D41503" w:rsidRDefault="00E01D0A" w:rsidP="00691096">
      <w:pPr>
        <w:pStyle w:val="2"/>
        <w:contextualSpacing/>
        <w:jc w:val="right"/>
        <w:rPr>
          <w:sz w:val="26"/>
          <w:szCs w:val="26"/>
        </w:rPr>
      </w:pPr>
      <w:r w:rsidRPr="00D41503">
        <w:rPr>
          <w:rFonts w:ascii="Times New Roman" w:hAnsi="Times New Roman" w:cs="Times New Roman"/>
          <w:b w:val="0"/>
          <w:i w:val="0"/>
          <w:sz w:val="26"/>
          <w:szCs w:val="26"/>
        </w:rPr>
        <w:t>МО «Пинежский</w:t>
      </w:r>
      <w:r w:rsidR="00691096" w:rsidRPr="00D41503">
        <w:rPr>
          <w:rFonts w:ascii="Times New Roman" w:hAnsi="Times New Roman" w:cs="Times New Roman"/>
          <w:b w:val="0"/>
          <w:i w:val="0"/>
          <w:sz w:val="26"/>
          <w:szCs w:val="26"/>
        </w:rPr>
        <w:t xml:space="preserve"> муниципальный район»</w:t>
      </w:r>
    </w:p>
    <w:p w:rsidR="00691096" w:rsidRPr="00D41503" w:rsidRDefault="00691096" w:rsidP="00AB3DC6">
      <w:pPr>
        <w:pStyle w:val="2"/>
        <w:jc w:val="center"/>
        <w:rPr>
          <w:rFonts w:ascii="Times New Roman" w:hAnsi="Times New Roman" w:cs="Times New Roman"/>
          <w:i w:val="0"/>
          <w:sz w:val="26"/>
          <w:szCs w:val="26"/>
        </w:rPr>
      </w:pPr>
    </w:p>
    <w:p w:rsidR="00E01D0A" w:rsidRPr="00D41503" w:rsidRDefault="00E01D0A" w:rsidP="00E01D0A">
      <w:pPr>
        <w:pStyle w:val="ConsPlusNonformat"/>
        <w:jc w:val="center"/>
        <w:rPr>
          <w:rFonts w:ascii="Times New Roman" w:hAnsi="Times New Roman" w:cs="Times New Roman"/>
          <w:b/>
        </w:rPr>
      </w:pPr>
      <w:bookmarkStart w:id="16" w:name="_Toc442706884"/>
      <w:bookmarkEnd w:id="13"/>
      <w:bookmarkEnd w:id="14"/>
      <w:bookmarkEnd w:id="15"/>
      <w:r w:rsidRPr="00D41503">
        <w:rPr>
          <w:rFonts w:ascii="Times New Roman" w:hAnsi="Times New Roman" w:cs="Times New Roman"/>
          <w:b/>
        </w:rPr>
        <w:t>ЗАЯВКА</w:t>
      </w:r>
    </w:p>
    <w:p w:rsidR="00E01D0A" w:rsidRPr="00D41503" w:rsidRDefault="00E01D0A" w:rsidP="00E01D0A">
      <w:pPr>
        <w:pStyle w:val="ConsPlusNonformat"/>
        <w:jc w:val="center"/>
        <w:rPr>
          <w:rFonts w:ascii="Times New Roman" w:hAnsi="Times New Roman" w:cs="Times New Roman"/>
          <w:b/>
        </w:rPr>
      </w:pPr>
      <w:r w:rsidRPr="00D41503">
        <w:rPr>
          <w:rFonts w:ascii="Times New Roman" w:hAnsi="Times New Roman" w:cs="Times New Roman"/>
          <w:b/>
        </w:rPr>
        <w:t xml:space="preserve">НА УЧАСТИЕ В ОТКРЫТОМ КОНКУРСЕ </w:t>
      </w:r>
      <w:r w:rsidRPr="00D41503">
        <w:rPr>
          <w:rFonts w:ascii="Times New Roman" w:hAnsi="Times New Roman" w:cs="Times New Roman"/>
          <w:b/>
          <w:bCs/>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D41503">
        <w:rPr>
          <w:rFonts w:cs="Times New Roman"/>
          <w:b/>
          <w:bCs/>
        </w:rPr>
        <w:t xml:space="preserve"> </w:t>
      </w:r>
      <w:r w:rsidRPr="00D41503">
        <w:rPr>
          <w:rFonts w:ascii="Times New Roman" w:hAnsi="Times New Roman" w:cs="Times New Roman"/>
          <w:b/>
          <w:bCs/>
        </w:rPr>
        <w:t>НА ТЕРРИТОРИИ ПИНЕЖСКОГО МУНИЦИПАЛЬНОГО РАЙОНА</w:t>
      </w:r>
    </w:p>
    <w:p w:rsidR="00E01D0A" w:rsidRPr="00D41503" w:rsidRDefault="00E01D0A" w:rsidP="00E01D0A">
      <w:pPr>
        <w:pStyle w:val="ConsPlusNonformat"/>
        <w:rPr>
          <w:sz w:val="22"/>
          <w:szCs w:val="22"/>
        </w:rPr>
      </w:pPr>
    </w:p>
    <w:p w:rsidR="00E01D0A" w:rsidRPr="00D41503" w:rsidRDefault="00E01D0A" w:rsidP="00E01D0A">
      <w:pPr>
        <w:pStyle w:val="ConsPlusNonformat"/>
        <w:jc w:val="center"/>
        <w:rPr>
          <w:rFonts w:ascii="Times New Roman" w:hAnsi="Times New Roman" w:cs="Times New Roman"/>
          <w:sz w:val="22"/>
          <w:szCs w:val="22"/>
        </w:rPr>
      </w:pPr>
      <w:r w:rsidRPr="00D41503">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D0A" w:rsidRPr="00D41503" w:rsidRDefault="00E01D0A" w:rsidP="00E01D0A">
      <w:pPr>
        <w:pStyle w:val="ConsPlusNonformat"/>
        <w:jc w:val="center"/>
        <w:rPr>
          <w:rFonts w:ascii="Times New Roman" w:hAnsi="Times New Roman" w:cs="Times New Roman"/>
          <w:sz w:val="22"/>
          <w:szCs w:val="22"/>
        </w:rPr>
      </w:pPr>
      <w:proofErr w:type="gramStart"/>
      <w:r w:rsidRPr="00D41503">
        <w:rPr>
          <w:rFonts w:ascii="Times New Roman" w:hAnsi="Times New Roman" w:cs="Times New Roman"/>
          <w:sz w:val="22"/>
          <w:szCs w:val="22"/>
        </w:rPr>
        <w:t>(полное наименование, организационно-правовая форма, телефон и местонахождение - для юридического лица,</w:t>
      </w:r>
      <w:proofErr w:type="gramEnd"/>
    </w:p>
    <w:p w:rsidR="00E01D0A" w:rsidRPr="00D41503" w:rsidRDefault="00E01D0A" w:rsidP="00E01D0A">
      <w:pPr>
        <w:pStyle w:val="ConsPlusNonformat"/>
        <w:jc w:val="center"/>
        <w:rPr>
          <w:rFonts w:ascii="Times New Roman" w:hAnsi="Times New Roman" w:cs="Times New Roman"/>
          <w:sz w:val="22"/>
          <w:szCs w:val="22"/>
        </w:rPr>
      </w:pPr>
      <w:r w:rsidRPr="00D41503">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D0A" w:rsidRPr="00D41503" w:rsidRDefault="00E01D0A" w:rsidP="00E01D0A">
      <w:pPr>
        <w:pStyle w:val="ConsPlusNonformat"/>
        <w:jc w:val="center"/>
        <w:rPr>
          <w:rFonts w:ascii="Times New Roman" w:hAnsi="Times New Roman" w:cs="Times New Roman"/>
          <w:sz w:val="22"/>
          <w:szCs w:val="22"/>
        </w:rPr>
      </w:pPr>
      <w:proofErr w:type="gramStart"/>
      <w:r w:rsidRPr="00D41503">
        <w:rPr>
          <w:rFonts w:ascii="Times New Roman" w:hAnsi="Times New Roman" w:cs="Times New Roman"/>
          <w:sz w:val="22"/>
          <w:szCs w:val="22"/>
        </w:rPr>
        <w:t>фамилия, имя, отчество, местожительство, телефон, данные документа, удостоверяющего личность, - для индивидуального предпринимателя)</w:t>
      </w:r>
      <w:proofErr w:type="gramEnd"/>
    </w:p>
    <w:p w:rsidR="00E01D0A" w:rsidRPr="00D41503" w:rsidRDefault="00E01D0A" w:rsidP="00E01D0A">
      <w:pPr>
        <w:jc w:val="both"/>
        <w:rPr>
          <w:sz w:val="22"/>
        </w:rPr>
      </w:pPr>
      <w:r w:rsidRPr="00D41503">
        <w:rPr>
          <w:sz w:val="22"/>
        </w:rPr>
        <w:t>заявляет (</w:t>
      </w:r>
      <w:proofErr w:type="spellStart"/>
      <w:r w:rsidRPr="00D41503">
        <w:rPr>
          <w:sz w:val="22"/>
        </w:rPr>
        <w:t>ю</w:t>
      </w:r>
      <w:proofErr w:type="spellEnd"/>
      <w:r w:rsidRPr="00D41503">
        <w:rPr>
          <w:sz w:val="22"/>
        </w:rPr>
        <w:t xml:space="preserve">)  об  участии  в  открытом  конкурсе на </w:t>
      </w:r>
      <w:r w:rsidRPr="00D41503">
        <w:rPr>
          <w:sz w:val="22"/>
          <w:shd w:val="clear" w:color="auto" w:fill="FFFFFF"/>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D41503">
        <w:rPr>
          <w:rFonts w:ascii="Arial" w:hAnsi="Arial" w:cs="Arial"/>
          <w:sz w:val="22"/>
          <w:shd w:val="clear" w:color="auto" w:fill="FFFFFF"/>
        </w:rPr>
        <w:t xml:space="preserve"> </w:t>
      </w:r>
      <w:r w:rsidRPr="00D41503">
        <w:rPr>
          <w:sz w:val="22"/>
        </w:rPr>
        <w:t>на территории Пинежского муниципального района.</w:t>
      </w:r>
    </w:p>
    <w:p w:rsidR="00E01D0A" w:rsidRPr="00D41503" w:rsidRDefault="00E01D0A" w:rsidP="00E01D0A">
      <w:pPr>
        <w:pStyle w:val="ConsPlusNonformat"/>
        <w:jc w:val="both"/>
        <w:rPr>
          <w:rFonts w:ascii="Times New Roman" w:hAnsi="Times New Roman" w:cs="Times New Roman"/>
          <w:sz w:val="22"/>
          <w:szCs w:val="22"/>
        </w:rPr>
      </w:pPr>
    </w:p>
    <w:p w:rsidR="00E01D0A" w:rsidRPr="00D41503" w:rsidRDefault="00E01D0A" w:rsidP="00E01D0A">
      <w:pPr>
        <w:pStyle w:val="ConsPlusNonformat"/>
        <w:jc w:val="center"/>
        <w:rPr>
          <w:rFonts w:ascii="Times New Roman" w:hAnsi="Times New Roman" w:cs="Times New Roman"/>
          <w:sz w:val="22"/>
          <w:szCs w:val="22"/>
        </w:rPr>
      </w:pPr>
      <w:r w:rsidRPr="00D41503">
        <w:rPr>
          <w:rFonts w:ascii="Times New Roman" w:hAnsi="Times New Roman" w:cs="Times New Roman"/>
          <w:sz w:val="22"/>
          <w:szCs w:val="22"/>
        </w:rPr>
        <w:t>_______________________________________________________________________________________</w:t>
      </w:r>
    </w:p>
    <w:p w:rsidR="00E01D0A" w:rsidRPr="00D41503" w:rsidRDefault="00E01D0A" w:rsidP="00E01D0A">
      <w:pPr>
        <w:pStyle w:val="ConsPlusNonformat"/>
        <w:jc w:val="center"/>
        <w:rPr>
          <w:rFonts w:ascii="Times New Roman" w:hAnsi="Times New Roman" w:cs="Times New Roman"/>
          <w:sz w:val="22"/>
          <w:szCs w:val="22"/>
        </w:rPr>
      </w:pPr>
      <w:r w:rsidRPr="00D41503">
        <w:rPr>
          <w:rFonts w:ascii="Times New Roman" w:hAnsi="Times New Roman" w:cs="Times New Roman"/>
          <w:sz w:val="22"/>
          <w:szCs w:val="22"/>
        </w:rPr>
        <w:t>(указать номер лота)</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 xml:space="preserve">   </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 xml:space="preserve"> ОГРН _______________________________________________  ИНН 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Серия, номер и дата выдачи лицензии 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 xml:space="preserve">Транспортные    средства:   марка,   количество,   </w:t>
      </w:r>
      <w:proofErr w:type="gramStart"/>
      <w:r w:rsidRPr="00D41503">
        <w:rPr>
          <w:rFonts w:ascii="Times New Roman" w:hAnsi="Times New Roman"/>
        </w:rPr>
        <w:t>государственный</w:t>
      </w:r>
      <w:proofErr w:type="gramEnd"/>
    </w:p>
    <w:p w:rsidR="00E01D0A" w:rsidRPr="00D41503" w:rsidRDefault="00E01D0A" w:rsidP="00E01D0A">
      <w:pPr>
        <w:pStyle w:val="ConsPlusNonformat"/>
        <w:widowControl/>
        <w:rPr>
          <w:rFonts w:ascii="Times New Roman" w:hAnsi="Times New Roman"/>
        </w:rPr>
      </w:pPr>
      <w:r w:rsidRPr="00D41503">
        <w:rPr>
          <w:rFonts w:ascii="Times New Roman" w:hAnsi="Times New Roman"/>
        </w:rPr>
        <w:t>регистрационный номер, год выпуска (допускается отдельным списком) 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 xml:space="preserve">Резервные транспортные средства: марка, количество, </w:t>
      </w:r>
      <w:proofErr w:type="gramStart"/>
      <w:r w:rsidRPr="00D41503">
        <w:rPr>
          <w:rFonts w:ascii="Times New Roman" w:hAnsi="Times New Roman"/>
        </w:rPr>
        <w:t>государственный</w:t>
      </w:r>
      <w:proofErr w:type="gramEnd"/>
    </w:p>
    <w:p w:rsidR="00E01D0A" w:rsidRPr="00D41503" w:rsidRDefault="00E01D0A" w:rsidP="00E01D0A">
      <w:pPr>
        <w:pStyle w:val="ConsPlusNonformat"/>
        <w:widowControl/>
        <w:rPr>
          <w:rFonts w:ascii="Times New Roman" w:hAnsi="Times New Roman"/>
        </w:rPr>
      </w:pPr>
      <w:r w:rsidRPr="00D41503">
        <w:rPr>
          <w:rFonts w:ascii="Times New Roman" w:hAnsi="Times New Roman"/>
        </w:rPr>
        <w:t>регистрационный номер, год выпуска (допускается отдельным списком) 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pStyle w:val="ConsPlusNonformat"/>
        <w:widowControl/>
        <w:rPr>
          <w:rFonts w:ascii="Times New Roman" w:hAnsi="Times New Roman"/>
        </w:rPr>
      </w:pPr>
      <w:r w:rsidRPr="00D41503">
        <w:rPr>
          <w:rFonts w:ascii="Times New Roman" w:hAnsi="Times New Roman"/>
        </w:rPr>
        <w:t>________________________________________________________________________________________________</w:t>
      </w:r>
    </w:p>
    <w:p w:rsidR="00E01D0A" w:rsidRPr="00D41503" w:rsidRDefault="00E01D0A" w:rsidP="00E01D0A">
      <w:pPr>
        <w:spacing w:line="312" w:lineRule="auto"/>
        <w:ind w:firstLine="547"/>
        <w:jc w:val="both"/>
        <w:rPr>
          <w:sz w:val="22"/>
        </w:rPr>
      </w:pPr>
      <w:r w:rsidRPr="00D41503">
        <w:rPr>
          <w:sz w:val="22"/>
        </w:rPr>
        <w:t>В  случае  победы в открытом конкурсе берем (у)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E01D0A" w:rsidRPr="00D41503" w:rsidRDefault="00E01D0A" w:rsidP="00E01D0A">
      <w:pPr>
        <w:spacing w:line="312" w:lineRule="auto"/>
        <w:ind w:firstLine="547"/>
        <w:jc w:val="both"/>
        <w:rPr>
          <w:sz w:val="22"/>
        </w:rPr>
      </w:pPr>
      <w:r w:rsidRPr="00D41503">
        <w:rPr>
          <w:sz w:val="22"/>
          <w:szCs w:val="22"/>
        </w:rPr>
        <w:t>К заявке прилагаются документы согласно описи.</w:t>
      </w:r>
    </w:p>
    <w:p w:rsidR="00E01D0A" w:rsidRPr="00D41503" w:rsidRDefault="00E01D0A" w:rsidP="00E01D0A">
      <w:pPr>
        <w:pStyle w:val="ConsPlusNonformat"/>
        <w:rPr>
          <w:sz w:val="22"/>
          <w:szCs w:val="22"/>
        </w:rPr>
      </w:pPr>
    </w:p>
    <w:p w:rsidR="00E01D0A" w:rsidRPr="00D41503" w:rsidRDefault="00E01D0A" w:rsidP="00E01D0A">
      <w:pPr>
        <w:pStyle w:val="ConsPlusNonformat"/>
        <w:jc w:val="both"/>
        <w:rPr>
          <w:rFonts w:ascii="Times New Roman" w:hAnsi="Times New Roman" w:cs="Times New Roman"/>
          <w:sz w:val="22"/>
          <w:szCs w:val="22"/>
        </w:rPr>
      </w:pPr>
      <w:r w:rsidRPr="00D41503">
        <w:rPr>
          <w:rFonts w:ascii="Times New Roman" w:hAnsi="Times New Roman" w:cs="Times New Roman"/>
          <w:sz w:val="22"/>
          <w:szCs w:val="22"/>
        </w:rPr>
        <w:t>________________________                          ______________                             __________________</w:t>
      </w:r>
    </w:p>
    <w:p w:rsidR="00E01D0A" w:rsidRPr="00D41503" w:rsidRDefault="00E01D0A" w:rsidP="00E01D0A">
      <w:pPr>
        <w:pStyle w:val="ConsPlusNonformat"/>
        <w:widowControl/>
        <w:rPr>
          <w:rFonts w:ascii="Times New Roman" w:hAnsi="Times New Roman" w:cs="Times New Roman"/>
          <w:sz w:val="22"/>
          <w:szCs w:val="22"/>
        </w:rPr>
      </w:pPr>
      <w:r w:rsidRPr="00D41503">
        <w:rPr>
          <w:rFonts w:ascii="Times New Roman" w:hAnsi="Times New Roman" w:cs="Times New Roman"/>
          <w:sz w:val="22"/>
          <w:szCs w:val="22"/>
        </w:rPr>
        <w:t>(наименование должности)                               (подпись)                                            (расшифровка)</w:t>
      </w:r>
    </w:p>
    <w:p w:rsidR="00E01D0A" w:rsidRPr="00D41503" w:rsidRDefault="00E01D0A" w:rsidP="00E01D0A">
      <w:pPr>
        <w:pStyle w:val="ConsPlusNonformat"/>
        <w:widowControl/>
        <w:rPr>
          <w:rFonts w:ascii="Times New Roman" w:hAnsi="Times New Roman" w:cs="Times New Roman"/>
          <w:sz w:val="22"/>
          <w:szCs w:val="22"/>
        </w:rPr>
      </w:pPr>
    </w:p>
    <w:p w:rsidR="00E01D0A" w:rsidRPr="00D41503" w:rsidRDefault="00E01D0A" w:rsidP="00E01D0A">
      <w:pPr>
        <w:pStyle w:val="ConsPlusNonformat"/>
        <w:widowControl/>
        <w:rPr>
          <w:rFonts w:ascii="Times New Roman" w:hAnsi="Times New Roman" w:cs="Times New Roman"/>
          <w:sz w:val="22"/>
          <w:szCs w:val="22"/>
        </w:rPr>
      </w:pPr>
      <w:r w:rsidRPr="00D41503">
        <w:rPr>
          <w:rFonts w:ascii="Times New Roman" w:hAnsi="Times New Roman" w:cs="Times New Roman"/>
          <w:sz w:val="22"/>
          <w:szCs w:val="22"/>
        </w:rPr>
        <w:t>М.П.</w:t>
      </w:r>
    </w:p>
    <w:p w:rsidR="00E01D0A" w:rsidRPr="00D41503" w:rsidRDefault="00E01D0A" w:rsidP="00E01D0A">
      <w:pPr>
        <w:autoSpaceDE w:val="0"/>
        <w:autoSpaceDN w:val="0"/>
        <w:adjustRightInd w:val="0"/>
        <w:jc w:val="right"/>
        <w:outlineLvl w:val="1"/>
      </w:pPr>
    </w:p>
    <w:p w:rsidR="00E01D0A" w:rsidRPr="00D41503" w:rsidRDefault="00E01D0A" w:rsidP="00E01D0A">
      <w:pPr>
        <w:autoSpaceDE w:val="0"/>
        <w:autoSpaceDN w:val="0"/>
        <w:adjustRightInd w:val="0"/>
        <w:jc w:val="right"/>
        <w:outlineLvl w:val="1"/>
      </w:pPr>
    </w:p>
    <w:p w:rsidR="001A31D2" w:rsidRPr="00D41503" w:rsidRDefault="001A31D2" w:rsidP="00AB3DC6">
      <w:pPr>
        <w:pStyle w:val="2"/>
        <w:spacing w:before="0" w:after="0"/>
        <w:jc w:val="right"/>
        <w:rPr>
          <w:rFonts w:ascii="Times New Roman" w:hAnsi="Times New Roman" w:cs="Times New Roman"/>
          <w:b w:val="0"/>
          <w:i w:val="0"/>
        </w:rPr>
      </w:pPr>
    </w:p>
    <w:p w:rsidR="0013160C" w:rsidRPr="00D41503" w:rsidRDefault="0013160C" w:rsidP="0013160C"/>
    <w:p w:rsidR="00AB3DC6" w:rsidRPr="00D41503" w:rsidRDefault="00AB3DC6" w:rsidP="00AB3DC6">
      <w:pPr>
        <w:pStyle w:val="2"/>
        <w:spacing w:before="0" w:after="0"/>
        <w:jc w:val="right"/>
        <w:rPr>
          <w:rFonts w:ascii="Times New Roman" w:hAnsi="Times New Roman" w:cs="Times New Roman"/>
          <w:b w:val="0"/>
          <w:i w:val="0"/>
          <w:sz w:val="26"/>
          <w:szCs w:val="26"/>
        </w:rPr>
      </w:pPr>
      <w:bookmarkStart w:id="17" w:name="_Toc442706886"/>
      <w:bookmarkEnd w:id="16"/>
      <w:r w:rsidRPr="00D41503">
        <w:rPr>
          <w:rFonts w:ascii="Times New Roman" w:hAnsi="Times New Roman" w:cs="Times New Roman"/>
          <w:b w:val="0"/>
          <w:i w:val="0"/>
          <w:sz w:val="26"/>
          <w:szCs w:val="26"/>
        </w:rPr>
        <w:lastRenderedPageBreak/>
        <w:t xml:space="preserve">Приложение № </w:t>
      </w:r>
      <w:bookmarkEnd w:id="17"/>
      <w:r w:rsidR="00AB35BC" w:rsidRPr="00D41503">
        <w:rPr>
          <w:rFonts w:ascii="Times New Roman" w:hAnsi="Times New Roman" w:cs="Times New Roman"/>
          <w:b w:val="0"/>
          <w:i w:val="0"/>
          <w:sz w:val="26"/>
          <w:szCs w:val="26"/>
        </w:rPr>
        <w:t>3</w:t>
      </w:r>
    </w:p>
    <w:p w:rsidR="00AB3DC6" w:rsidRPr="00D41503" w:rsidRDefault="00AB3DC6" w:rsidP="00AB3DC6">
      <w:pPr>
        <w:pStyle w:val="2"/>
        <w:spacing w:before="0" w:after="0"/>
        <w:jc w:val="right"/>
        <w:rPr>
          <w:rFonts w:ascii="Times New Roman" w:hAnsi="Times New Roman" w:cs="Times New Roman"/>
          <w:i w:val="0"/>
          <w:sz w:val="26"/>
          <w:szCs w:val="26"/>
        </w:rPr>
      </w:pPr>
      <w:bookmarkStart w:id="18" w:name="_Toc442706887"/>
      <w:r w:rsidRPr="00D41503">
        <w:rPr>
          <w:rFonts w:ascii="Times New Roman" w:hAnsi="Times New Roman" w:cs="Times New Roman"/>
          <w:b w:val="0"/>
          <w:i w:val="0"/>
          <w:sz w:val="26"/>
          <w:szCs w:val="26"/>
        </w:rPr>
        <w:t>Форма бланка описи документов</w:t>
      </w:r>
      <w:bookmarkEnd w:id="18"/>
    </w:p>
    <w:p w:rsidR="00AB3DC6" w:rsidRPr="00D41503" w:rsidRDefault="00AB3DC6" w:rsidP="00AB3DC6">
      <w:pPr>
        <w:ind w:firstLine="709"/>
        <w:jc w:val="right"/>
        <w:rPr>
          <w:b/>
          <w:bCs/>
        </w:rPr>
      </w:pPr>
    </w:p>
    <w:p w:rsidR="00AB3DC6" w:rsidRPr="00D41503" w:rsidRDefault="00AB3DC6" w:rsidP="00AB3DC6">
      <w:pPr>
        <w:ind w:firstLine="709"/>
        <w:jc w:val="center"/>
        <w:rPr>
          <w:b/>
          <w:bCs/>
          <w:sz w:val="28"/>
          <w:szCs w:val="28"/>
        </w:rPr>
      </w:pPr>
    </w:p>
    <w:p w:rsidR="00AB3DC6" w:rsidRPr="00D41503" w:rsidRDefault="00AB3DC6" w:rsidP="0013160C">
      <w:pPr>
        <w:spacing w:after="240"/>
        <w:contextualSpacing/>
        <w:jc w:val="center"/>
        <w:rPr>
          <w:b/>
          <w:caps/>
        </w:rPr>
      </w:pPr>
      <w:r w:rsidRPr="00D41503">
        <w:rPr>
          <w:b/>
        </w:rPr>
        <w:t>ОПИСЬ ДОКУМЕНТОВ,</w:t>
      </w:r>
    </w:p>
    <w:p w:rsidR="00AB3DC6" w:rsidRPr="00D41503" w:rsidRDefault="00AB3DC6" w:rsidP="0013160C">
      <w:pPr>
        <w:tabs>
          <w:tab w:val="left" w:pos="567"/>
        </w:tabs>
        <w:contextualSpacing/>
        <w:jc w:val="center"/>
        <w:rPr>
          <w:b/>
          <w:bCs/>
          <w:sz w:val="26"/>
          <w:szCs w:val="26"/>
        </w:rPr>
      </w:pPr>
      <w:r w:rsidRPr="00D41503">
        <w:rPr>
          <w:b/>
          <w:sz w:val="26"/>
          <w:szCs w:val="26"/>
        </w:rPr>
        <w:t xml:space="preserve">представляемых </w:t>
      </w:r>
      <w:proofErr w:type="gramStart"/>
      <w:r w:rsidRPr="00D41503">
        <w:rPr>
          <w:b/>
          <w:sz w:val="26"/>
          <w:szCs w:val="26"/>
        </w:rPr>
        <w:t xml:space="preserve">для участия в конкурсе на право получения свидетельства об осуществлении </w:t>
      </w:r>
      <w:r w:rsidR="00AB35BC" w:rsidRPr="00D41503">
        <w:rPr>
          <w:b/>
          <w:sz w:val="26"/>
          <w:szCs w:val="26"/>
        </w:rPr>
        <w:t xml:space="preserve">регулярных автобусных </w:t>
      </w:r>
      <w:r w:rsidRPr="00D41503">
        <w:rPr>
          <w:b/>
          <w:sz w:val="26"/>
          <w:szCs w:val="26"/>
        </w:rPr>
        <w:t xml:space="preserve">перевозок по </w:t>
      </w:r>
      <w:r w:rsidRPr="00D41503">
        <w:rPr>
          <w:b/>
          <w:bCs/>
          <w:sz w:val="26"/>
          <w:szCs w:val="26"/>
        </w:rPr>
        <w:t>муниципальным маршрутам</w:t>
      </w:r>
      <w:proofErr w:type="gramEnd"/>
      <w:r w:rsidRPr="00D41503">
        <w:rPr>
          <w:b/>
          <w:bCs/>
          <w:sz w:val="26"/>
          <w:szCs w:val="26"/>
        </w:rPr>
        <w:t xml:space="preserve"> </w:t>
      </w:r>
      <w:r w:rsidR="00AB35BC" w:rsidRPr="00D41503">
        <w:rPr>
          <w:b/>
          <w:bCs/>
          <w:sz w:val="26"/>
          <w:szCs w:val="26"/>
        </w:rPr>
        <w:t xml:space="preserve">по нерегулируемым тарифам </w:t>
      </w:r>
      <w:r w:rsidRPr="00D41503">
        <w:rPr>
          <w:b/>
          <w:bCs/>
          <w:sz w:val="26"/>
          <w:szCs w:val="26"/>
        </w:rPr>
        <w:t xml:space="preserve">на территории </w:t>
      </w:r>
      <w:r w:rsidR="00AB35BC" w:rsidRPr="00D41503">
        <w:rPr>
          <w:b/>
          <w:bCs/>
          <w:sz w:val="26"/>
          <w:szCs w:val="26"/>
        </w:rPr>
        <w:t>МО «Пинежский</w:t>
      </w:r>
      <w:r w:rsidR="001A31D2" w:rsidRPr="00D41503">
        <w:rPr>
          <w:b/>
          <w:bCs/>
          <w:sz w:val="26"/>
          <w:szCs w:val="26"/>
        </w:rPr>
        <w:t xml:space="preserve"> муниципальный район»</w:t>
      </w:r>
      <w:r w:rsidRPr="00D41503">
        <w:rPr>
          <w:b/>
          <w:bCs/>
          <w:sz w:val="26"/>
          <w:szCs w:val="26"/>
        </w:rPr>
        <w:t xml:space="preserve"> </w:t>
      </w:r>
    </w:p>
    <w:p w:rsidR="00AB3DC6" w:rsidRPr="00D41503" w:rsidRDefault="00AB3DC6" w:rsidP="00AB3DC6">
      <w:pPr>
        <w:jc w:val="center"/>
        <w:rPr>
          <w:caps/>
          <w:sz w:val="28"/>
          <w:szCs w:val="28"/>
        </w:rPr>
      </w:pPr>
    </w:p>
    <w:p w:rsidR="00AB3DC6" w:rsidRPr="00D41503" w:rsidRDefault="00AB3DC6" w:rsidP="00AB35BC">
      <w:pPr>
        <w:jc w:val="center"/>
        <w:rPr>
          <w:sz w:val="20"/>
          <w:szCs w:val="20"/>
        </w:rPr>
      </w:pPr>
      <w:r w:rsidRPr="00D41503">
        <w:rPr>
          <w:sz w:val="26"/>
          <w:szCs w:val="26"/>
        </w:rPr>
        <w:t>Настоящим ___________________________________</w:t>
      </w:r>
      <w:r w:rsidR="00AB35BC" w:rsidRPr="00D41503">
        <w:rPr>
          <w:sz w:val="26"/>
          <w:szCs w:val="26"/>
        </w:rPr>
        <w:t xml:space="preserve"> </w:t>
      </w:r>
      <w:r w:rsidRPr="00D41503">
        <w:rPr>
          <w:sz w:val="26"/>
          <w:szCs w:val="26"/>
        </w:rPr>
        <w:t xml:space="preserve">подтверждаю, что для участия </w:t>
      </w:r>
      <w:r w:rsidR="0013160C" w:rsidRPr="00D41503">
        <w:rPr>
          <w:sz w:val="26"/>
          <w:szCs w:val="26"/>
        </w:rPr>
        <w:t xml:space="preserve">                                          </w:t>
      </w:r>
      <w:r w:rsidRPr="00D41503">
        <w:rPr>
          <w:sz w:val="20"/>
          <w:szCs w:val="20"/>
        </w:rPr>
        <w:t>(наименование заявителя)</w:t>
      </w:r>
    </w:p>
    <w:p w:rsidR="00AB3DC6" w:rsidRPr="00D41503" w:rsidRDefault="00AB3DC6" w:rsidP="00AB35BC">
      <w:pPr>
        <w:tabs>
          <w:tab w:val="left" w:pos="567"/>
        </w:tabs>
        <w:jc w:val="both"/>
        <w:rPr>
          <w:sz w:val="26"/>
          <w:szCs w:val="26"/>
        </w:rPr>
      </w:pPr>
      <w:proofErr w:type="gramStart"/>
      <w:r w:rsidRPr="00D41503">
        <w:rPr>
          <w:sz w:val="26"/>
          <w:szCs w:val="26"/>
        </w:rPr>
        <w:t xml:space="preserve">в конкурсе на право получения свидетельства об осуществлении </w:t>
      </w:r>
      <w:r w:rsidR="00AB35BC" w:rsidRPr="00D41503">
        <w:rPr>
          <w:sz w:val="26"/>
          <w:szCs w:val="26"/>
        </w:rPr>
        <w:t xml:space="preserve">регулярных автобусных </w:t>
      </w:r>
      <w:r w:rsidRPr="00D41503">
        <w:rPr>
          <w:sz w:val="26"/>
          <w:szCs w:val="26"/>
        </w:rPr>
        <w:t xml:space="preserve">перевозок по </w:t>
      </w:r>
      <w:r w:rsidRPr="00D41503">
        <w:rPr>
          <w:bCs/>
          <w:sz w:val="26"/>
          <w:szCs w:val="26"/>
        </w:rPr>
        <w:t>муниципальным маршрутам</w:t>
      </w:r>
      <w:r w:rsidR="00AB35BC" w:rsidRPr="00D41503">
        <w:rPr>
          <w:bCs/>
          <w:sz w:val="26"/>
          <w:szCs w:val="26"/>
        </w:rPr>
        <w:t xml:space="preserve"> по нерегулируемым тарифам</w:t>
      </w:r>
      <w:proofErr w:type="gramEnd"/>
      <w:r w:rsidR="00AB35BC" w:rsidRPr="00D41503">
        <w:rPr>
          <w:bCs/>
          <w:sz w:val="26"/>
          <w:szCs w:val="26"/>
        </w:rPr>
        <w:t xml:space="preserve"> на территории МО «Пинежский</w:t>
      </w:r>
      <w:r w:rsidR="0013160C" w:rsidRPr="00D41503">
        <w:rPr>
          <w:bCs/>
          <w:sz w:val="26"/>
          <w:szCs w:val="26"/>
        </w:rPr>
        <w:t xml:space="preserve"> муниципальный район»</w:t>
      </w:r>
      <w:r w:rsidRPr="00D41503">
        <w:rPr>
          <w:bCs/>
          <w:sz w:val="26"/>
          <w:szCs w:val="26"/>
        </w:rPr>
        <w:t xml:space="preserve"> </w:t>
      </w:r>
      <w:r w:rsidRPr="00D41503">
        <w:rPr>
          <w:sz w:val="26"/>
          <w:szCs w:val="26"/>
        </w:rPr>
        <w:t>направляются ниже перечисленные документы:</w:t>
      </w:r>
    </w:p>
    <w:p w:rsidR="00AB3DC6" w:rsidRPr="00D41503" w:rsidRDefault="00AB3DC6" w:rsidP="00AB3DC6">
      <w:pPr>
        <w:autoSpaceDE w:val="0"/>
        <w:autoSpaceDN w:val="0"/>
        <w:adjustRightInd w:val="0"/>
        <w:ind w:firstLine="540"/>
        <w:outlineLvl w:val="2"/>
        <w:rPr>
          <w:i/>
          <w:sz w:val="28"/>
          <w:szCs w:val="28"/>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5747"/>
        <w:gridCol w:w="1742"/>
        <w:gridCol w:w="1701"/>
      </w:tblGrid>
      <w:tr w:rsidR="00AB3DC6" w:rsidRPr="00D41503" w:rsidTr="001A31D2">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D41503" w:rsidRDefault="00AB3DC6" w:rsidP="00C54606">
            <w:pPr>
              <w:jc w:val="center"/>
              <w:rPr>
                <w:sz w:val="26"/>
                <w:szCs w:val="26"/>
              </w:rPr>
            </w:pPr>
            <w:r w:rsidRPr="00D41503">
              <w:rPr>
                <w:sz w:val="26"/>
                <w:szCs w:val="26"/>
              </w:rPr>
              <w:t xml:space="preserve">№№ </w:t>
            </w:r>
            <w:proofErr w:type="spellStart"/>
            <w:r w:rsidRPr="00D41503">
              <w:rPr>
                <w:sz w:val="26"/>
                <w:szCs w:val="26"/>
              </w:rPr>
              <w:t>п\</w:t>
            </w:r>
            <w:proofErr w:type="gramStart"/>
            <w:r w:rsidRPr="00D41503">
              <w:rPr>
                <w:sz w:val="26"/>
                <w:szCs w:val="26"/>
              </w:rPr>
              <w:t>п</w:t>
            </w:r>
            <w:proofErr w:type="spellEnd"/>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D41503" w:rsidRDefault="00AB3DC6" w:rsidP="00C54606">
            <w:pPr>
              <w:jc w:val="center"/>
              <w:rPr>
                <w:sz w:val="26"/>
                <w:szCs w:val="26"/>
              </w:rPr>
            </w:pPr>
            <w:r w:rsidRPr="00D41503">
              <w:rPr>
                <w:sz w:val="26"/>
                <w:szCs w:val="26"/>
              </w:rPr>
              <w:t>Наименование</w:t>
            </w:r>
          </w:p>
        </w:tc>
        <w:tc>
          <w:tcPr>
            <w:tcW w:w="1742"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D41503" w:rsidRDefault="00AB3DC6" w:rsidP="00C54606">
            <w:pPr>
              <w:jc w:val="center"/>
              <w:rPr>
                <w:sz w:val="26"/>
                <w:szCs w:val="26"/>
              </w:rPr>
            </w:pPr>
            <w:r w:rsidRPr="00D41503">
              <w:rPr>
                <w:sz w:val="26"/>
                <w:szCs w:val="26"/>
              </w:rPr>
              <w:t>Номера страниц</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rsidR="00AB3DC6" w:rsidRPr="00D41503" w:rsidRDefault="00AB3DC6" w:rsidP="00C54606">
            <w:pPr>
              <w:jc w:val="center"/>
              <w:rPr>
                <w:sz w:val="26"/>
                <w:szCs w:val="26"/>
              </w:rPr>
            </w:pPr>
            <w:r w:rsidRPr="00D41503">
              <w:rPr>
                <w:sz w:val="26"/>
                <w:szCs w:val="26"/>
              </w:rPr>
              <w:t>Кол-во</w:t>
            </w:r>
          </w:p>
          <w:p w:rsidR="00AB3DC6" w:rsidRPr="00D41503" w:rsidRDefault="00AB3DC6" w:rsidP="00C54606">
            <w:pPr>
              <w:jc w:val="center"/>
              <w:rPr>
                <w:sz w:val="26"/>
                <w:szCs w:val="26"/>
              </w:rPr>
            </w:pPr>
            <w:r w:rsidRPr="00D41503">
              <w:rPr>
                <w:sz w:val="26"/>
                <w:szCs w:val="26"/>
              </w:rPr>
              <w:t>страниц</w:t>
            </w: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rPr>
          <w:trHeight w:val="189"/>
        </w:trPr>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b/>
                <w:i/>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r w:rsidR="00AB3DC6" w:rsidRPr="00D41503" w:rsidTr="001A31D2">
        <w:tc>
          <w:tcPr>
            <w:tcW w:w="709"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jc w:val="center"/>
              <w:rPr>
                <w:sz w:val="28"/>
                <w:szCs w:val="28"/>
              </w:rPr>
            </w:pPr>
          </w:p>
        </w:tc>
        <w:tc>
          <w:tcPr>
            <w:tcW w:w="7489" w:type="dxa"/>
            <w:gridSpan w:val="2"/>
            <w:tcBorders>
              <w:top w:val="single" w:sz="4" w:space="0" w:color="auto"/>
              <w:left w:val="single" w:sz="4" w:space="0" w:color="auto"/>
              <w:bottom w:val="single" w:sz="4" w:space="0" w:color="auto"/>
              <w:right w:val="single" w:sz="4" w:space="0" w:color="auto"/>
            </w:tcBorders>
          </w:tcPr>
          <w:p w:rsidR="00AB3DC6" w:rsidRPr="00D41503" w:rsidRDefault="00AB3DC6" w:rsidP="00F11218">
            <w:pPr>
              <w:ind w:left="227" w:hanging="227"/>
              <w:rPr>
                <w:sz w:val="28"/>
                <w:szCs w:val="28"/>
              </w:rPr>
            </w:pPr>
            <w:r w:rsidRPr="00D41503">
              <w:rPr>
                <w:b/>
                <w:sz w:val="28"/>
                <w:szCs w:val="28"/>
              </w:rPr>
              <w:t xml:space="preserve">                                                                                                         </w:t>
            </w:r>
            <w:r w:rsidRPr="00D41503">
              <w:rPr>
                <w:sz w:val="28"/>
                <w:szCs w:val="28"/>
              </w:rPr>
              <w:t>Всего листов:</w:t>
            </w:r>
          </w:p>
          <w:p w:rsidR="00AB3DC6" w:rsidRPr="00D41503"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D41503" w:rsidRDefault="00AB3DC6" w:rsidP="00F11218">
            <w:pPr>
              <w:rPr>
                <w:sz w:val="28"/>
                <w:szCs w:val="28"/>
              </w:rPr>
            </w:pPr>
          </w:p>
        </w:tc>
      </w:tr>
    </w:tbl>
    <w:p w:rsidR="00AB3DC6" w:rsidRPr="00D41503" w:rsidRDefault="00AB3DC6" w:rsidP="00AB3DC6">
      <w:pPr>
        <w:rPr>
          <w:b/>
          <w:sz w:val="28"/>
          <w:szCs w:val="28"/>
        </w:rPr>
      </w:pPr>
    </w:p>
    <w:p w:rsidR="00AB3DC6" w:rsidRPr="00D41503" w:rsidRDefault="00AB3DC6" w:rsidP="00AB3DC6">
      <w:r w:rsidRPr="00D41503">
        <w:t>Заявитель  (уполномоченный представитель) ___________________</w:t>
      </w:r>
      <w:r w:rsidR="001A31D2" w:rsidRPr="00D41503">
        <w:t>__________________</w:t>
      </w:r>
      <w:r w:rsidRPr="00D41503">
        <w:t>_</w:t>
      </w:r>
    </w:p>
    <w:p w:rsidR="001A31D2" w:rsidRPr="00D41503" w:rsidRDefault="00AB3DC6" w:rsidP="001A31D2">
      <w:r w:rsidRPr="00D41503">
        <w:rPr>
          <w:i/>
        </w:rPr>
        <w:t>(подпись)</w:t>
      </w:r>
      <w:r w:rsidRPr="00D41503">
        <w:t>______________________________________________________________________</w:t>
      </w:r>
      <w:bookmarkStart w:id="19" w:name="_Toc442706888"/>
      <w:bookmarkStart w:id="20" w:name="_Toc442706652"/>
      <w:bookmarkStart w:id="21" w:name="_Toc442632511"/>
    </w:p>
    <w:p w:rsidR="00AB3DC6" w:rsidRPr="00D41503" w:rsidRDefault="001A31D2" w:rsidP="001A31D2">
      <w:r w:rsidRPr="00D41503">
        <w:rPr>
          <w:sz w:val="20"/>
          <w:szCs w:val="20"/>
        </w:rPr>
        <w:t xml:space="preserve">          </w:t>
      </w:r>
      <w:r w:rsidR="00AB3DC6" w:rsidRPr="00D41503">
        <w:rPr>
          <w:b/>
          <w:sz w:val="20"/>
          <w:szCs w:val="20"/>
        </w:rPr>
        <w:t>(</w:t>
      </w:r>
      <w:r w:rsidR="00AB3DC6" w:rsidRPr="00D41503">
        <w:rPr>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9"/>
      <w:bookmarkEnd w:id="20"/>
      <w:bookmarkEnd w:id="21"/>
      <w:r w:rsidRPr="00D41503">
        <w:rPr>
          <w:sz w:val="20"/>
          <w:szCs w:val="20"/>
        </w:rPr>
        <w:t xml:space="preserve">  </w:t>
      </w:r>
    </w:p>
    <w:p w:rsidR="00AB3DC6" w:rsidRPr="00D41503" w:rsidRDefault="00AB3DC6" w:rsidP="00AB3DC6">
      <w:r w:rsidRPr="00D41503">
        <w:t>М. П.</w:t>
      </w:r>
    </w:p>
    <w:p w:rsidR="00AB3DC6" w:rsidRPr="00D41503" w:rsidRDefault="00AB3DC6" w:rsidP="00AB3DC6">
      <w:pPr>
        <w:rPr>
          <w:bCs/>
        </w:rPr>
      </w:pPr>
    </w:p>
    <w:p w:rsidR="0013160C" w:rsidRPr="00D41503" w:rsidRDefault="0013160C"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BD79C0" w:rsidRPr="00D41503" w:rsidRDefault="00BD79C0" w:rsidP="00BD79C0">
      <w:pPr>
        <w:pStyle w:val="2"/>
        <w:spacing w:before="0" w:after="0"/>
        <w:jc w:val="right"/>
        <w:rPr>
          <w:rFonts w:ascii="Times New Roman" w:hAnsi="Times New Roman" w:cs="Times New Roman"/>
          <w:b w:val="0"/>
          <w:i w:val="0"/>
          <w:sz w:val="26"/>
          <w:szCs w:val="26"/>
        </w:rPr>
      </w:pPr>
      <w:bookmarkStart w:id="22" w:name="_Toc442706891"/>
      <w:r w:rsidRPr="00D41503">
        <w:rPr>
          <w:rFonts w:ascii="Times New Roman" w:hAnsi="Times New Roman" w:cs="Times New Roman"/>
          <w:b w:val="0"/>
          <w:i w:val="0"/>
          <w:sz w:val="26"/>
          <w:szCs w:val="26"/>
        </w:rPr>
        <w:lastRenderedPageBreak/>
        <w:t xml:space="preserve">Приложение № </w:t>
      </w:r>
      <w:bookmarkEnd w:id="22"/>
      <w:r w:rsidR="00F13833" w:rsidRPr="00D41503">
        <w:rPr>
          <w:rFonts w:ascii="Times New Roman" w:hAnsi="Times New Roman" w:cs="Times New Roman"/>
          <w:b w:val="0"/>
          <w:i w:val="0"/>
          <w:sz w:val="26"/>
          <w:szCs w:val="26"/>
        </w:rPr>
        <w:t>4</w:t>
      </w:r>
    </w:p>
    <w:p w:rsidR="00BD79C0" w:rsidRPr="00D41503" w:rsidRDefault="00BD79C0" w:rsidP="00BD79C0">
      <w:pPr>
        <w:pStyle w:val="2"/>
        <w:spacing w:before="0" w:after="0"/>
        <w:jc w:val="right"/>
        <w:rPr>
          <w:rFonts w:ascii="Times New Roman" w:hAnsi="Times New Roman" w:cs="Times New Roman"/>
          <w:b w:val="0"/>
          <w:i w:val="0"/>
          <w:sz w:val="26"/>
          <w:szCs w:val="26"/>
        </w:rPr>
      </w:pPr>
      <w:bookmarkStart w:id="23" w:name="_Toc442706892"/>
      <w:r w:rsidRPr="00D41503">
        <w:rPr>
          <w:rFonts w:ascii="Times New Roman" w:hAnsi="Times New Roman" w:cs="Times New Roman"/>
          <w:b w:val="0"/>
          <w:i w:val="0"/>
          <w:sz w:val="26"/>
          <w:szCs w:val="26"/>
        </w:rPr>
        <w:t>Форма запроса о разъяснении положений конкурсной документации</w:t>
      </w:r>
      <w:bookmarkEnd w:id="23"/>
    </w:p>
    <w:p w:rsidR="00BD79C0" w:rsidRPr="00D41503" w:rsidRDefault="00BD79C0" w:rsidP="00BD79C0">
      <w:pPr>
        <w:jc w:val="right"/>
        <w:rPr>
          <w:sz w:val="28"/>
          <w:szCs w:val="28"/>
        </w:rPr>
      </w:pPr>
    </w:p>
    <w:p w:rsidR="00BD79C0" w:rsidRPr="00D41503" w:rsidRDefault="00BD79C0" w:rsidP="00BD79C0">
      <w:pPr>
        <w:pStyle w:val="2"/>
        <w:contextualSpacing/>
        <w:jc w:val="right"/>
        <w:rPr>
          <w:rFonts w:ascii="Times New Roman" w:hAnsi="Times New Roman" w:cs="Times New Roman"/>
          <w:b w:val="0"/>
          <w:i w:val="0"/>
        </w:rPr>
      </w:pPr>
      <w:r w:rsidRPr="00D41503">
        <w:rPr>
          <w:rFonts w:ascii="Times New Roman" w:hAnsi="Times New Roman" w:cs="Times New Roman"/>
          <w:b w:val="0"/>
          <w:i w:val="0"/>
        </w:rPr>
        <w:t xml:space="preserve">В администрацию </w:t>
      </w:r>
    </w:p>
    <w:p w:rsidR="00BD79C0" w:rsidRPr="00D41503" w:rsidRDefault="00AB35BC" w:rsidP="00BD79C0">
      <w:pPr>
        <w:pStyle w:val="2"/>
        <w:contextualSpacing/>
        <w:jc w:val="right"/>
      </w:pPr>
      <w:r w:rsidRPr="00D41503">
        <w:rPr>
          <w:rFonts w:ascii="Times New Roman" w:hAnsi="Times New Roman" w:cs="Times New Roman"/>
          <w:b w:val="0"/>
          <w:i w:val="0"/>
        </w:rPr>
        <w:t>МО «Пинежский</w:t>
      </w:r>
      <w:r w:rsidR="00BD79C0" w:rsidRPr="00D41503">
        <w:rPr>
          <w:rFonts w:ascii="Times New Roman" w:hAnsi="Times New Roman" w:cs="Times New Roman"/>
          <w:b w:val="0"/>
          <w:i w:val="0"/>
        </w:rPr>
        <w:t xml:space="preserve"> муниципальный район»</w:t>
      </w:r>
    </w:p>
    <w:p w:rsidR="00BD79C0" w:rsidRPr="00D41503" w:rsidRDefault="00BD79C0" w:rsidP="00BD79C0">
      <w:pPr>
        <w:jc w:val="right"/>
        <w:rPr>
          <w:sz w:val="28"/>
          <w:szCs w:val="28"/>
        </w:rPr>
      </w:pPr>
    </w:p>
    <w:p w:rsidR="00BD79C0" w:rsidRPr="00D41503" w:rsidRDefault="00BD79C0" w:rsidP="00BD79C0">
      <w:pPr>
        <w:jc w:val="right"/>
        <w:rPr>
          <w:sz w:val="28"/>
          <w:szCs w:val="28"/>
        </w:rPr>
      </w:pPr>
    </w:p>
    <w:p w:rsidR="00BD79C0" w:rsidRPr="00D41503" w:rsidRDefault="00BD79C0" w:rsidP="00BD79C0">
      <w:pPr>
        <w:jc w:val="center"/>
        <w:rPr>
          <w:b/>
          <w:sz w:val="28"/>
          <w:szCs w:val="28"/>
        </w:rPr>
      </w:pPr>
      <w:r w:rsidRPr="00D41503">
        <w:rPr>
          <w:b/>
          <w:sz w:val="28"/>
          <w:szCs w:val="28"/>
        </w:rPr>
        <w:t xml:space="preserve">ЗАПРОС О РАЗЪЯСНЕНИИ </w:t>
      </w:r>
    </w:p>
    <w:p w:rsidR="00BD79C0" w:rsidRPr="00D41503" w:rsidRDefault="00BD79C0" w:rsidP="00BD79C0">
      <w:pPr>
        <w:tabs>
          <w:tab w:val="center" w:pos="5244"/>
          <w:tab w:val="right" w:pos="10260"/>
        </w:tabs>
        <w:rPr>
          <w:b/>
          <w:sz w:val="28"/>
          <w:szCs w:val="28"/>
        </w:rPr>
      </w:pPr>
      <w:r w:rsidRPr="00D41503">
        <w:rPr>
          <w:b/>
          <w:sz w:val="28"/>
          <w:szCs w:val="28"/>
        </w:rPr>
        <w:tab/>
        <w:t>ПОЛОЖЕНИЙ КОНКУРСНОЙ ДОКУМЕНТАЦИИ</w:t>
      </w:r>
    </w:p>
    <w:p w:rsidR="00BD79C0" w:rsidRPr="00D41503" w:rsidRDefault="00BD79C0" w:rsidP="00BD79C0">
      <w:pPr>
        <w:tabs>
          <w:tab w:val="center" w:pos="5244"/>
          <w:tab w:val="right" w:pos="10260"/>
        </w:tabs>
        <w:rPr>
          <w:b/>
          <w:sz w:val="28"/>
          <w:szCs w:val="28"/>
        </w:rPr>
      </w:pPr>
    </w:p>
    <w:p w:rsidR="00BD79C0" w:rsidRPr="00D41503" w:rsidRDefault="00BD79C0" w:rsidP="00BD79C0">
      <w:pPr>
        <w:tabs>
          <w:tab w:val="center" w:pos="5244"/>
          <w:tab w:val="right" w:pos="10260"/>
        </w:tabs>
        <w:rPr>
          <w:b/>
          <w:sz w:val="28"/>
          <w:szCs w:val="28"/>
        </w:rPr>
      </w:pPr>
      <w:r w:rsidRPr="00D41503">
        <w:rPr>
          <w:b/>
          <w:sz w:val="28"/>
          <w:szCs w:val="28"/>
        </w:rPr>
        <w:tab/>
      </w:r>
    </w:p>
    <w:p w:rsidR="00BD79C0" w:rsidRPr="00D41503" w:rsidRDefault="00BD79C0" w:rsidP="00BD79C0">
      <w:pPr>
        <w:pBdr>
          <w:top w:val="single" w:sz="4" w:space="1" w:color="auto"/>
        </w:pBdr>
        <w:spacing w:after="240"/>
        <w:jc w:val="center"/>
        <w:rPr>
          <w:sz w:val="20"/>
          <w:szCs w:val="20"/>
        </w:rPr>
      </w:pPr>
      <w:r w:rsidRPr="00D41503">
        <w:rPr>
          <w:sz w:val="20"/>
          <w:szCs w:val="20"/>
        </w:rPr>
        <w:t>(полное и</w:t>
      </w:r>
      <w:r w:rsidR="00AB35BC" w:rsidRPr="00D41503">
        <w:rPr>
          <w:sz w:val="20"/>
          <w:szCs w:val="20"/>
        </w:rPr>
        <w:t xml:space="preserve"> </w:t>
      </w:r>
      <w:r w:rsidRPr="00D41503">
        <w:rPr>
          <w:sz w:val="20"/>
          <w:szCs w:val="20"/>
        </w:rPr>
        <w:t xml:space="preserve">(или) сокращенное наименование юридического лица, Ф.И.О. индивидуального предпринимателя, наименование </w:t>
      </w:r>
      <w:r w:rsidRPr="00D41503">
        <w:rPr>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174"/>
        <w:gridCol w:w="6"/>
        <w:gridCol w:w="6960"/>
        <w:gridCol w:w="289"/>
        <w:gridCol w:w="11"/>
      </w:tblGrid>
      <w:tr w:rsidR="00BD79C0" w:rsidRPr="00D41503" w:rsidTr="00E01D0A">
        <w:trPr>
          <w:trHeight w:val="449"/>
        </w:trPr>
        <w:tc>
          <w:tcPr>
            <w:tcW w:w="2520" w:type="dxa"/>
            <w:vAlign w:val="bottom"/>
          </w:tcPr>
          <w:p w:rsidR="00BD79C0" w:rsidRPr="00D41503" w:rsidRDefault="00BD79C0" w:rsidP="00E01D0A">
            <w:pPr>
              <w:rPr>
                <w:sz w:val="26"/>
                <w:szCs w:val="26"/>
              </w:rPr>
            </w:pPr>
            <w:r w:rsidRPr="00D41503">
              <w:rPr>
                <w:sz w:val="26"/>
                <w:szCs w:val="26"/>
              </w:rPr>
              <w:t>Место нахождения</w:t>
            </w:r>
          </w:p>
        </w:tc>
        <w:tc>
          <w:tcPr>
            <w:tcW w:w="7440" w:type="dxa"/>
            <w:gridSpan w:val="5"/>
            <w:tcBorders>
              <w:top w:val="nil"/>
              <w:left w:val="nil"/>
              <w:bottom w:val="single" w:sz="4" w:space="0" w:color="auto"/>
              <w:right w:val="nil"/>
            </w:tcBorders>
            <w:vAlign w:val="bottom"/>
          </w:tcPr>
          <w:p w:rsidR="00BD79C0" w:rsidRPr="00D41503" w:rsidRDefault="00BD79C0" w:rsidP="00E01D0A">
            <w:pPr>
              <w:rPr>
                <w:sz w:val="26"/>
                <w:szCs w:val="26"/>
              </w:rPr>
            </w:pPr>
          </w:p>
        </w:tc>
      </w:tr>
      <w:tr w:rsidR="00BD79C0" w:rsidRPr="00D41503" w:rsidTr="00E01D0A">
        <w:trPr>
          <w:trHeight w:val="405"/>
        </w:trPr>
        <w:tc>
          <w:tcPr>
            <w:tcW w:w="9960" w:type="dxa"/>
            <w:gridSpan w:val="6"/>
            <w:tcBorders>
              <w:top w:val="nil"/>
              <w:left w:val="nil"/>
              <w:bottom w:val="single" w:sz="4" w:space="0" w:color="auto"/>
              <w:right w:val="nil"/>
            </w:tcBorders>
            <w:vAlign w:val="bottom"/>
          </w:tcPr>
          <w:p w:rsidR="00BD79C0" w:rsidRPr="00D41503" w:rsidRDefault="00BD79C0" w:rsidP="00E01D0A">
            <w:pPr>
              <w:rPr>
                <w:sz w:val="26"/>
                <w:szCs w:val="26"/>
              </w:rPr>
            </w:pPr>
          </w:p>
        </w:tc>
      </w:tr>
      <w:tr w:rsidR="00BD79C0" w:rsidRPr="00D41503" w:rsidTr="00E01D0A">
        <w:trPr>
          <w:trHeight w:val="290"/>
        </w:trPr>
        <w:tc>
          <w:tcPr>
            <w:tcW w:w="9960" w:type="dxa"/>
            <w:gridSpan w:val="6"/>
            <w:tcBorders>
              <w:top w:val="nil"/>
              <w:left w:val="nil"/>
              <w:bottom w:val="single" w:sz="4" w:space="0" w:color="auto"/>
              <w:right w:val="nil"/>
            </w:tcBorders>
            <w:vAlign w:val="bottom"/>
          </w:tcPr>
          <w:p w:rsidR="00BD79C0" w:rsidRPr="00D41503" w:rsidRDefault="00BD79C0" w:rsidP="00E01D0A">
            <w:pPr>
              <w:rPr>
                <w:sz w:val="26"/>
                <w:szCs w:val="26"/>
              </w:rPr>
            </w:pPr>
          </w:p>
        </w:tc>
      </w:tr>
      <w:tr w:rsidR="00BD79C0" w:rsidRPr="00D41503" w:rsidTr="00E01D0A">
        <w:tc>
          <w:tcPr>
            <w:tcW w:w="9960" w:type="dxa"/>
            <w:gridSpan w:val="6"/>
            <w:tcBorders>
              <w:top w:val="single" w:sz="4" w:space="0" w:color="auto"/>
              <w:left w:val="nil"/>
              <w:bottom w:val="nil"/>
              <w:right w:val="nil"/>
            </w:tcBorders>
          </w:tcPr>
          <w:p w:rsidR="00BD79C0" w:rsidRPr="00D41503" w:rsidRDefault="00BD79C0" w:rsidP="00E01D0A">
            <w:pPr>
              <w:jc w:val="center"/>
            </w:pPr>
            <w:r w:rsidRPr="00D41503">
              <w:rPr>
                <w:sz w:val="22"/>
                <w:szCs w:val="22"/>
              </w:rPr>
              <w:t>(юридический и почтовый адрес юридического лица, место жительства индивидуального предпринимателя)</w:t>
            </w:r>
          </w:p>
        </w:tc>
      </w:tr>
      <w:tr w:rsidR="00BD79C0" w:rsidRPr="00D41503" w:rsidTr="00E01D0A">
        <w:trPr>
          <w:trHeight w:val="407"/>
        </w:trPr>
        <w:tc>
          <w:tcPr>
            <w:tcW w:w="2700" w:type="dxa"/>
            <w:gridSpan w:val="3"/>
            <w:vAlign w:val="bottom"/>
          </w:tcPr>
          <w:p w:rsidR="00BD79C0" w:rsidRPr="00D41503" w:rsidRDefault="00BD79C0" w:rsidP="00E01D0A">
            <w:pPr>
              <w:tabs>
                <w:tab w:val="left" w:pos="2296"/>
              </w:tabs>
              <w:rPr>
                <w:sz w:val="26"/>
                <w:szCs w:val="26"/>
              </w:rPr>
            </w:pPr>
            <w:r w:rsidRPr="00D41503">
              <w:rPr>
                <w:sz w:val="26"/>
                <w:szCs w:val="26"/>
              </w:rPr>
              <w:t>Контактный телефон</w:t>
            </w:r>
          </w:p>
        </w:tc>
        <w:tc>
          <w:tcPr>
            <w:tcW w:w="7260" w:type="dxa"/>
            <w:gridSpan w:val="3"/>
            <w:tcBorders>
              <w:top w:val="nil"/>
              <w:left w:val="nil"/>
              <w:bottom w:val="single" w:sz="4" w:space="0" w:color="auto"/>
              <w:right w:val="nil"/>
            </w:tcBorders>
            <w:vAlign w:val="bottom"/>
          </w:tcPr>
          <w:p w:rsidR="00BD79C0" w:rsidRPr="00D41503" w:rsidRDefault="00BD79C0" w:rsidP="00E01D0A">
            <w:pPr>
              <w:rPr>
                <w:sz w:val="26"/>
                <w:szCs w:val="26"/>
              </w:rPr>
            </w:pPr>
          </w:p>
        </w:tc>
      </w:tr>
      <w:tr w:rsidR="00BD79C0" w:rsidRPr="00D41503" w:rsidTr="00E01D0A">
        <w:trPr>
          <w:gridAfter w:val="1"/>
          <w:wAfter w:w="11" w:type="dxa"/>
          <w:trHeight w:val="508"/>
        </w:trPr>
        <w:tc>
          <w:tcPr>
            <w:tcW w:w="2694" w:type="dxa"/>
            <w:gridSpan w:val="2"/>
            <w:vAlign w:val="bottom"/>
          </w:tcPr>
          <w:p w:rsidR="00BD79C0" w:rsidRPr="00D41503" w:rsidRDefault="00BD79C0" w:rsidP="00E01D0A">
            <w:pPr>
              <w:tabs>
                <w:tab w:val="left" w:pos="2296"/>
              </w:tabs>
              <w:rPr>
                <w:sz w:val="26"/>
                <w:szCs w:val="26"/>
              </w:rPr>
            </w:pPr>
            <w:r w:rsidRPr="00D41503">
              <w:rPr>
                <w:sz w:val="26"/>
                <w:szCs w:val="26"/>
                <w:lang w:val="en-US"/>
              </w:rPr>
              <w:t>E</w:t>
            </w:r>
            <w:r w:rsidRPr="00D41503">
              <w:rPr>
                <w:sz w:val="26"/>
                <w:szCs w:val="26"/>
              </w:rPr>
              <w:t>-</w:t>
            </w:r>
            <w:proofErr w:type="spellStart"/>
            <w:r w:rsidRPr="00D41503">
              <w:rPr>
                <w:sz w:val="26"/>
                <w:szCs w:val="26"/>
              </w:rPr>
              <w:t>mail</w:t>
            </w:r>
            <w:proofErr w:type="spellEnd"/>
            <w:r w:rsidRPr="00D41503">
              <w:rPr>
                <w:sz w:val="26"/>
                <w:szCs w:val="26"/>
              </w:rPr>
              <w:t xml:space="preserve"> заявителя</w:t>
            </w:r>
          </w:p>
        </w:tc>
        <w:tc>
          <w:tcPr>
            <w:tcW w:w="7255" w:type="dxa"/>
            <w:gridSpan w:val="3"/>
            <w:tcBorders>
              <w:top w:val="single" w:sz="4" w:space="0" w:color="auto"/>
              <w:left w:val="nil"/>
              <w:bottom w:val="single" w:sz="4" w:space="0" w:color="auto"/>
              <w:right w:val="nil"/>
            </w:tcBorders>
            <w:vAlign w:val="bottom"/>
          </w:tcPr>
          <w:p w:rsidR="00BD79C0" w:rsidRPr="00D41503" w:rsidRDefault="00BD79C0" w:rsidP="00E01D0A">
            <w:pPr>
              <w:rPr>
                <w:sz w:val="26"/>
                <w:szCs w:val="26"/>
              </w:rPr>
            </w:pPr>
          </w:p>
        </w:tc>
      </w:tr>
      <w:tr w:rsidR="00BD79C0" w:rsidRPr="00D41503" w:rsidTr="00E01D0A">
        <w:trPr>
          <w:gridAfter w:val="2"/>
          <w:wAfter w:w="300" w:type="dxa"/>
          <w:trHeight w:val="60"/>
        </w:trPr>
        <w:tc>
          <w:tcPr>
            <w:tcW w:w="9660" w:type="dxa"/>
            <w:gridSpan w:val="4"/>
            <w:vAlign w:val="bottom"/>
          </w:tcPr>
          <w:p w:rsidR="00BD79C0" w:rsidRPr="00D41503" w:rsidRDefault="00BD79C0" w:rsidP="00E01D0A">
            <w:pPr>
              <w:rPr>
                <w:sz w:val="26"/>
                <w:szCs w:val="26"/>
              </w:rPr>
            </w:pPr>
            <w:r w:rsidRPr="00D41503">
              <w:rPr>
                <w:sz w:val="26"/>
                <w:szCs w:val="26"/>
              </w:rPr>
              <w:tab/>
            </w:r>
            <w:r w:rsidRPr="00D41503">
              <w:rPr>
                <w:sz w:val="26"/>
                <w:szCs w:val="26"/>
              </w:rPr>
              <w:tab/>
            </w:r>
            <w:r w:rsidRPr="00D41503">
              <w:rPr>
                <w:sz w:val="26"/>
                <w:szCs w:val="26"/>
              </w:rPr>
              <w:tab/>
            </w:r>
            <w:r w:rsidRPr="00D41503">
              <w:rPr>
                <w:sz w:val="26"/>
                <w:szCs w:val="26"/>
              </w:rPr>
              <w:tab/>
            </w:r>
            <w:r w:rsidRPr="00D41503">
              <w:rPr>
                <w:sz w:val="26"/>
                <w:szCs w:val="26"/>
              </w:rPr>
              <w:tab/>
            </w:r>
            <w:r w:rsidRPr="00D41503">
              <w:rPr>
                <w:sz w:val="26"/>
                <w:szCs w:val="26"/>
              </w:rPr>
              <w:tab/>
            </w:r>
            <w:r w:rsidRPr="00D41503">
              <w:rPr>
                <w:sz w:val="26"/>
                <w:szCs w:val="26"/>
              </w:rPr>
              <w:tab/>
            </w:r>
            <w:r w:rsidRPr="00D41503">
              <w:rPr>
                <w:sz w:val="26"/>
                <w:szCs w:val="26"/>
              </w:rPr>
              <w:tab/>
            </w:r>
            <w:r w:rsidRPr="00D41503">
              <w:rPr>
                <w:sz w:val="26"/>
                <w:szCs w:val="26"/>
              </w:rPr>
              <w:tab/>
              <w:t>(при наличии)</w:t>
            </w:r>
          </w:p>
        </w:tc>
      </w:tr>
      <w:tr w:rsidR="00BD79C0" w:rsidRPr="00D41503" w:rsidTr="00E01D0A">
        <w:trPr>
          <w:gridAfter w:val="2"/>
          <w:wAfter w:w="300" w:type="dxa"/>
          <w:trHeight w:val="60"/>
        </w:trPr>
        <w:tc>
          <w:tcPr>
            <w:tcW w:w="9660" w:type="dxa"/>
            <w:gridSpan w:val="4"/>
            <w:vAlign w:val="bottom"/>
          </w:tcPr>
          <w:p w:rsidR="00BD79C0" w:rsidRPr="00D41503" w:rsidRDefault="00BD79C0" w:rsidP="00E01D0A">
            <w:pPr>
              <w:rPr>
                <w:sz w:val="26"/>
                <w:szCs w:val="26"/>
              </w:rPr>
            </w:pPr>
          </w:p>
        </w:tc>
      </w:tr>
    </w:tbl>
    <w:p w:rsidR="00BD79C0" w:rsidRPr="00D41503" w:rsidRDefault="00BD79C0" w:rsidP="00BD79C0">
      <w:pPr>
        <w:rPr>
          <w:sz w:val="26"/>
          <w:szCs w:val="26"/>
        </w:rPr>
      </w:pPr>
      <w:r w:rsidRPr="00D41503">
        <w:rPr>
          <w:sz w:val="26"/>
          <w:szCs w:val="26"/>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
        <w:gridCol w:w="1869"/>
        <w:gridCol w:w="7208"/>
      </w:tblGrid>
      <w:tr w:rsidR="00BD79C0" w:rsidRPr="00D41503" w:rsidTr="00E01D0A">
        <w:trPr>
          <w:trHeight w:val="289"/>
        </w:trPr>
        <w:tc>
          <w:tcPr>
            <w:tcW w:w="313"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r w:rsidRPr="00D41503">
              <w:rPr>
                <w:sz w:val="26"/>
                <w:szCs w:val="26"/>
              </w:rPr>
              <w:t xml:space="preserve">№ </w:t>
            </w:r>
            <w:proofErr w:type="spellStart"/>
            <w:proofErr w:type="gramStart"/>
            <w:r w:rsidRPr="00D41503">
              <w:rPr>
                <w:sz w:val="26"/>
                <w:szCs w:val="26"/>
              </w:rPr>
              <w:t>п</w:t>
            </w:r>
            <w:proofErr w:type="spellEnd"/>
            <w:proofErr w:type="gramEnd"/>
            <w:r w:rsidRPr="00D41503">
              <w:rPr>
                <w:sz w:val="26"/>
                <w:szCs w:val="26"/>
              </w:rPr>
              <w:t>/</w:t>
            </w:r>
            <w:proofErr w:type="spellStart"/>
            <w:r w:rsidRPr="00D41503">
              <w:rPr>
                <w:sz w:val="26"/>
                <w:szCs w:val="26"/>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jc w:val="center"/>
              <w:rPr>
                <w:sz w:val="26"/>
                <w:szCs w:val="26"/>
              </w:rPr>
            </w:pPr>
            <w:r w:rsidRPr="00D41503">
              <w:rPr>
                <w:sz w:val="26"/>
                <w:szCs w:val="26"/>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jc w:val="center"/>
              <w:rPr>
                <w:sz w:val="26"/>
                <w:szCs w:val="26"/>
              </w:rPr>
            </w:pPr>
            <w:r w:rsidRPr="00D41503">
              <w:rPr>
                <w:sz w:val="26"/>
                <w:szCs w:val="26"/>
              </w:rPr>
              <w:t>Содержание запроса на разъяснение положений конкурсной документации</w:t>
            </w:r>
          </w:p>
        </w:tc>
      </w:tr>
      <w:tr w:rsidR="00BD79C0" w:rsidRPr="00D41503" w:rsidTr="00E01D0A">
        <w:trPr>
          <w:trHeight w:val="306"/>
        </w:trPr>
        <w:tc>
          <w:tcPr>
            <w:tcW w:w="313"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r w:rsidR="00BD79C0" w:rsidRPr="00D41503" w:rsidTr="00E01D0A">
        <w:trPr>
          <w:trHeight w:val="266"/>
        </w:trPr>
        <w:tc>
          <w:tcPr>
            <w:tcW w:w="313"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r w:rsidR="00BD79C0" w:rsidRPr="00D41503" w:rsidTr="00E01D0A">
        <w:trPr>
          <w:trHeight w:val="211"/>
        </w:trPr>
        <w:tc>
          <w:tcPr>
            <w:tcW w:w="313"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bl>
    <w:p w:rsidR="00BD79C0" w:rsidRPr="00D41503" w:rsidRDefault="00BD79C0" w:rsidP="00BD79C0">
      <w:pPr>
        <w:tabs>
          <w:tab w:val="left" w:pos="3855"/>
        </w:tabs>
        <w:rPr>
          <w:bCs/>
          <w:sz w:val="26"/>
          <w:szCs w:val="26"/>
        </w:rPr>
      </w:pPr>
      <w:r w:rsidRPr="00D41503">
        <w:rPr>
          <w:sz w:val="26"/>
          <w:szCs w:val="26"/>
        </w:rPr>
        <w:t>Ответ на запрос прошу направить по адресу:______________________________________________________________</w:t>
      </w:r>
    </w:p>
    <w:p w:rsidR="00BD79C0" w:rsidRPr="00D41503" w:rsidRDefault="00BD79C0" w:rsidP="00BD79C0">
      <w:pPr>
        <w:rPr>
          <w:sz w:val="26"/>
          <w:szCs w:val="26"/>
        </w:rPr>
      </w:pPr>
      <w:r w:rsidRPr="00D41503">
        <w:rPr>
          <w:sz w:val="26"/>
          <w:szCs w:val="26"/>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BD79C0" w:rsidRPr="00D41503" w:rsidTr="00E01D0A">
        <w:trPr>
          <w:trHeight w:val="303"/>
        </w:trPr>
        <w:tc>
          <w:tcPr>
            <w:tcW w:w="3351" w:type="dxa"/>
            <w:tcBorders>
              <w:top w:val="nil"/>
              <w:left w:val="nil"/>
              <w:bottom w:val="single" w:sz="4" w:space="0" w:color="auto"/>
              <w:right w:val="nil"/>
            </w:tcBorders>
          </w:tcPr>
          <w:p w:rsidR="00BD79C0" w:rsidRPr="00D41503" w:rsidRDefault="00BD79C0" w:rsidP="00E01D0A">
            <w:pPr>
              <w:autoSpaceDE w:val="0"/>
              <w:autoSpaceDN w:val="0"/>
              <w:rPr>
                <w:sz w:val="26"/>
                <w:szCs w:val="26"/>
              </w:rPr>
            </w:pPr>
          </w:p>
        </w:tc>
        <w:tc>
          <w:tcPr>
            <w:tcW w:w="410" w:type="dxa"/>
          </w:tcPr>
          <w:p w:rsidR="00BD79C0" w:rsidRPr="00D41503" w:rsidRDefault="00BD79C0" w:rsidP="00E01D0A">
            <w:pPr>
              <w:autoSpaceDE w:val="0"/>
              <w:autoSpaceDN w:val="0"/>
              <w:jc w:val="center"/>
              <w:rPr>
                <w:sz w:val="26"/>
                <w:szCs w:val="26"/>
              </w:rPr>
            </w:pPr>
          </w:p>
        </w:tc>
        <w:tc>
          <w:tcPr>
            <w:tcW w:w="3068" w:type="dxa"/>
            <w:tcBorders>
              <w:top w:val="nil"/>
              <w:left w:val="nil"/>
              <w:bottom w:val="single" w:sz="4" w:space="0" w:color="auto"/>
              <w:right w:val="nil"/>
            </w:tcBorders>
          </w:tcPr>
          <w:p w:rsidR="00BD79C0" w:rsidRPr="00D41503" w:rsidRDefault="00BD79C0" w:rsidP="00E01D0A">
            <w:pPr>
              <w:autoSpaceDE w:val="0"/>
              <w:autoSpaceDN w:val="0"/>
              <w:jc w:val="both"/>
              <w:rPr>
                <w:sz w:val="26"/>
                <w:szCs w:val="26"/>
              </w:rPr>
            </w:pPr>
          </w:p>
        </w:tc>
        <w:tc>
          <w:tcPr>
            <w:tcW w:w="333" w:type="dxa"/>
          </w:tcPr>
          <w:p w:rsidR="00BD79C0" w:rsidRPr="00D41503" w:rsidRDefault="00BD79C0" w:rsidP="00E01D0A">
            <w:pPr>
              <w:autoSpaceDE w:val="0"/>
              <w:autoSpaceDN w:val="0"/>
              <w:jc w:val="center"/>
              <w:rPr>
                <w:sz w:val="26"/>
                <w:szCs w:val="26"/>
              </w:rPr>
            </w:pPr>
          </w:p>
        </w:tc>
        <w:tc>
          <w:tcPr>
            <w:tcW w:w="2786" w:type="dxa"/>
            <w:tcBorders>
              <w:top w:val="nil"/>
              <w:left w:val="nil"/>
              <w:bottom w:val="single" w:sz="4" w:space="0" w:color="auto"/>
              <w:right w:val="nil"/>
            </w:tcBorders>
          </w:tcPr>
          <w:p w:rsidR="00BD79C0" w:rsidRPr="00D41503" w:rsidRDefault="00BD79C0" w:rsidP="00E01D0A">
            <w:pPr>
              <w:autoSpaceDE w:val="0"/>
              <w:autoSpaceDN w:val="0"/>
              <w:rPr>
                <w:sz w:val="26"/>
                <w:szCs w:val="26"/>
              </w:rPr>
            </w:pPr>
          </w:p>
        </w:tc>
      </w:tr>
      <w:tr w:rsidR="00BD79C0" w:rsidRPr="00D41503" w:rsidTr="00E01D0A">
        <w:trPr>
          <w:trHeight w:val="476"/>
        </w:trPr>
        <w:tc>
          <w:tcPr>
            <w:tcW w:w="3351" w:type="dxa"/>
            <w:tcBorders>
              <w:top w:val="single" w:sz="4" w:space="0" w:color="auto"/>
              <w:left w:val="nil"/>
              <w:bottom w:val="nil"/>
              <w:right w:val="nil"/>
            </w:tcBorders>
          </w:tcPr>
          <w:p w:rsidR="00BD79C0" w:rsidRPr="00D41503" w:rsidRDefault="00BD79C0" w:rsidP="00E01D0A">
            <w:pPr>
              <w:autoSpaceDE w:val="0"/>
              <w:autoSpaceDN w:val="0"/>
              <w:jc w:val="center"/>
              <w:rPr>
                <w:sz w:val="26"/>
                <w:szCs w:val="26"/>
              </w:rPr>
            </w:pPr>
            <w:r w:rsidRPr="00D41503">
              <w:rPr>
                <w:sz w:val="26"/>
                <w:szCs w:val="26"/>
              </w:rPr>
              <w:t>( наименование заявителя)</w:t>
            </w:r>
          </w:p>
        </w:tc>
        <w:tc>
          <w:tcPr>
            <w:tcW w:w="410" w:type="dxa"/>
          </w:tcPr>
          <w:p w:rsidR="00BD79C0" w:rsidRPr="00D41503" w:rsidRDefault="00BD79C0" w:rsidP="00E01D0A">
            <w:pPr>
              <w:autoSpaceDE w:val="0"/>
              <w:autoSpaceDN w:val="0"/>
              <w:jc w:val="center"/>
              <w:rPr>
                <w:sz w:val="26"/>
                <w:szCs w:val="26"/>
              </w:rPr>
            </w:pPr>
          </w:p>
        </w:tc>
        <w:tc>
          <w:tcPr>
            <w:tcW w:w="3068" w:type="dxa"/>
            <w:tcBorders>
              <w:top w:val="single" w:sz="4" w:space="0" w:color="auto"/>
              <w:left w:val="nil"/>
              <w:bottom w:val="nil"/>
              <w:right w:val="nil"/>
            </w:tcBorders>
          </w:tcPr>
          <w:p w:rsidR="00BD79C0" w:rsidRPr="00D41503" w:rsidRDefault="00BD79C0" w:rsidP="00E01D0A">
            <w:pPr>
              <w:autoSpaceDE w:val="0"/>
              <w:autoSpaceDN w:val="0"/>
              <w:ind w:left="-138"/>
              <w:jc w:val="center"/>
              <w:rPr>
                <w:sz w:val="26"/>
                <w:szCs w:val="26"/>
              </w:rPr>
            </w:pPr>
            <w:r w:rsidRPr="00D41503">
              <w:rPr>
                <w:sz w:val="26"/>
                <w:szCs w:val="26"/>
              </w:rPr>
              <w:t>(подпись)</w:t>
            </w:r>
          </w:p>
        </w:tc>
        <w:tc>
          <w:tcPr>
            <w:tcW w:w="333" w:type="dxa"/>
          </w:tcPr>
          <w:p w:rsidR="00BD79C0" w:rsidRPr="00D41503" w:rsidRDefault="00BD79C0" w:rsidP="00E01D0A">
            <w:pPr>
              <w:autoSpaceDE w:val="0"/>
              <w:autoSpaceDN w:val="0"/>
              <w:jc w:val="center"/>
              <w:rPr>
                <w:sz w:val="26"/>
                <w:szCs w:val="26"/>
              </w:rPr>
            </w:pPr>
          </w:p>
        </w:tc>
        <w:tc>
          <w:tcPr>
            <w:tcW w:w="2786" w:type="dxa"/>
            <w:tcBorders>
              <w:top w:val="single" w:sz="4" w:space="0" w:color="auto"/>
              <w:left w:val="nil"/>
              <w:bottom w:val="nil"/>
              <w:right w:val="nil"/>
            </w:tcBorders>
          </w:tcPr>
          <w:p w:rsidR="00BD79C0" w:rsidRPr="00D41503" w:rsidRDefault="00BD79C0" w:rsidP="00E01D0A">
            <w:pPr>
              <w:autoSpaceDE w:val="0"/>
              <w:autoSpaceDN w:val="0"/>
              <w:jc w:val="center"/>
              <w:rPr>
                <w:sz w:val="26"/>
                <w:szCs w:val="26"/>
              </w:rPr>
            </w:pPr>
            <w:r w:rsidRPr="00D41503">
              <w:rPr>
                <w:sz w:val="26"/>
                <w:szCs w:val="26"/>
              </w:rPr>
              <w:t>(расшифровка подписи)</w:t>
            </w:r>
          </w:p>
        </w:tc>
      </w:tr>
    </w:tbl>
    <w:p w:rsidR="00BD79C0" w:rsidRPr="00D41503" w:rsidRDefault="00BD79C0" w:rsidP="00BD79C0">
      <w:pPr>
        <w:spacing w:before="240"/>
        <w:jc w:val="center"/>
        <w:rPr>
          <w:sz w:val="26"/>
          <w:szCs w:val="26"/>
        </w:rPr>
      </w:pPr>
      <w:r w:rsidRPr="00D41503">
        <w:rPr>
          <w:sz w:val="26"/>
          <w:szCs w:val="26"/>
        </w:rPr>
        <w:t>М.П.</w:t>
      </w:r>
    </w:p>
    <w:p w:rsidR="00BD79C0" w:rsidRPr="00D41503" w:rsidRDefault="00BD79C0" w:rsidP="00BD79C0">
      <w:pPr>
        <w:jc w:val="right"/>
        <w:rPr>
          <w:sz w:val="28"/>
          <w:szCs w:val="28"/>
        </w:rPr>
      </w:pPr>
    </w:p>
    <w:p w:rsidR="00BD79C0" w:rsidRPr="00D41503" w:rsidRDefault="00BD79C0" w:rsidP="00BD79C0">
      <w:pPr>
        <w:jc w:val="right"/>
        <w:rPr>
          <w:sz w:val="28"/>
          <w:szCs w:val="28"/>
        </w:rPr>
      </w:pPr>
    </w:p>
    <w:p w:rsidR="00BD79C0" w:rsidRPr="00D41503" w:rsidRDefault="00BD79C0" w:rsidP="00BD79C0">
      <w:pPr>
        <w:rPr>
          <w:sz w:val="28"/>
          <w:szCs w:val="28"/>
        </w:rPr>
      </w:pPr>
    </w:p>
    <w:p w:rsidR="00BD79C0" w:rsidRPr="00D41503" w:rsidRDefault="00BD79C0" w:rsidP="00BD79C0">
      <w:pPr>
        <w:rPr>
          <w:sz w:val="28"/>
          <w:szCs w:val="28"/>
        </w:rPr>
      </w:pPr>
    </w:p>
    <w:p w:rsidR="00BD79C0" w:rsidRPr="00D41503" w:rsidRDefault="00BD79C0" w:rsidP="00BD79C0">
      <w:pPr>
        <w:rPr>
          <w:sz w:val="28"/>
          <w:szCs w:val="28"/>
        </w:rPr>
        <w:sectPr w:rsidR="00BD79C0" w:rsidRPr="00D41503" w:rsidSect="00D41503">
          <w:pgSz w:w="11906" w:h="16838"/>
          <w:pgMar w:top="1134" w:right="567" w:bottom="1134" w:left="1701" w:header="709" w:footer="403" w:gutter="0"/>
          <w:pgNumType w:start="20"/>
          <w:cols w:space="720"/>
        </w:sectPr>
      </w:pPr>
    </w:p>
    <w:p w:rsidR="00BD79C0" w:rsidRPr="00D41503" w:rsidRDefault="00BD79C0" w:rsidP="00BD79C0">
      <w:pPr>
        <w:pStyle w:val="2"/>
        <w:spacing w:before="0" w:after="0"/>
        <w:jc w:val="right"/>
        <w:rPr>
          <w:rFonts w:ascii="Times New Roman" w:hAnsi="Times New Roman" w:cs="Times New Roman"/>
          <w:b w:val="0"/>
          <w:i w:val="0"/>
          <w:sz w:val="26"/>
          <w:szCs w:val="26"/>
        </w:rPr>
      </w:pPr>
      <w:bookmarkStart w:id="24" w:name="_Toc442706893"/>
      <w:r w:rsidRPr="00D41503">
        <w:rPr>
          <w:rFonts w:ascii="Times New Roman" w:hAnsi="Times New Roman" w:cs="Times New Roman"/>
          <w:b w:val="0"/>
          <w:i w:val="0"/>
          <w:sz w:val="26"/>
          <w:szCs w:val="26"/>
        </w:rPr>
        <w:lastRenderedPageBreak/>
        <w:t xml:space="preserve">Приложение № </w:t>
      </w:r>
      <w:bookmarkEnd w:id="24"/>
      <w:r w:rsidR="00F13833" w:rsidRPr="00D41503">
        <w:rPr>
          <w:rFonts w:ascii="Times New Roman" w:hAnsi="Times New Roman" w:cs="Times New Roman"/>
          <w:b w:val="0"/>
          <w:i w:val="0"/>
          <w:sz w:val="26"/>
          <w:szCs w:val="26"/>
        </w:rPr>
        <w:t>5</w:t>
      </w:r>
    </w:p>
    <w:p w:rsidR="00BD79C0" w:rsidRPr="00D41503" w:rsidRDefault="00BD79C0" w:rsidP="00BD79C0">
      <w:pPr>
        <w:pStyle w:val="2"/>
        <w:spacing w:before="0" w:after="0"/>
        <w:jc w:val="right"/>
        <w:rPr>
          <w:rFonts w:ascii="Times New Roman" w:hAnsi="Times New Roman" w:cs="Times New Roman"/>
          <w:b w:val="0"/>
          <w:i w:val="0"/>
          <w:sz w:val="26"/>
          <w:szCs w:val="26"/>
        </w:rPr>
      </w:pPr>
      <w:bookmarkStart w:id="25" w:name="_Toc442706894"/>
      <w:r w:rsidRPr="00D41503">
        <w:rPr>
          <w:rFonts w:ascii="Times New Roman" w:hAnsi="Times New Roman" w:cs="Times New Roman"/>
          <w:b w:val="0"/>
          <w:i w:val="0"/>
          <w:sz w:val="26"/>
          <w:szCs w:val="26"/>
        </w:rPr>
        <w:t>Форма разъяснения положений конкурсной документации</w:t>
      </w:r>
      <w:bookmarkEnd w:id="25"/>
    </w:p>
    <w:p w:rsidR="00BD79C0" w:rsidRPr="00D41503" w:rsidRDefault="00BD79C0" w:rsidP="00BD79C0">
      <w:pPr>
        <w:jc w:val="right"/>
        <w:rPr>
          <w:spacing w:val="-3"/>
          <w:sz w:val="28"/>
          <w:szCs w:val="28"/>
        </w:rPr>
      </w:pPr>
    </w:p>
    <w:p w:rsidR="00BD79C0" w:rsidRPr="00D41503" w:rsidRDefault="00BD79C0" w:rsidP="00BD79C0">
      <w:pPr>
        <w:ind w:firstLine="720"/>
        <w:rPr>
          <w:sz w:val="28"/>
          <w:szCs w:val="28"/>
        </w:rPr>
      </w:pPr>
    </w:p>
    <w:p w:rsidR="00BD79C0" w:rsidRPr="00D41503" w:rsidRDefault="00BD79C0" w:rsidP="00BD79C0">
      <w:pPr>
        <w:ind w:firstLine="720"/>
        <w:rPr>
          <w:sz w:val="28"/>
          <w:szCs w:val="28"/>
        </w:rPr>
      </w:pPr>
    </w:p>
    <w:p w:rsidR="00BD79C0" w:rsidRPr="00D41503" w:rsidRDefault="00BD79C0" w:rsidP="00BD79C0">
      <w:pPr>
        <w:jc w:val="center"/>
        <w:rPr>
          <w:b/>
          <w:sz w:val="28"/>
          <w:szCs w:val="28"/>
        </w:rPr>
      </w:pPr>
      <w:r w:rsidRPr="00D41503">
        <w:rPr>
          <w:b/>
          <w:sz w:val="28"/>
          <w:szCs w:val="28"/>
        </w:rPr>
        <w:t xml:space="preserve">РАЗЪЯСНЕНИЕ ПОЛОЖЕНИЙ </w:t>
      </w:r>
    </w:p>
    <w:p w:rsidR="00BD79C0" w:rsidRPr="00D41503" w:rsidRDefault="00BD79C0" w:rsidP="00BD79C0">
      <w:pPr>
        <w:jc w:val="center"/>
        <w:rPr>
          <w:b/>
          <w:sz w:val="28"/>
          <w:szCs w:val="28"/>
        </w:rPr>
      </w:pPr>
      <w:r w:rsidRPr="00D41503">
        <w:rPr>
          <w:b/>
          <w:sz w:val="28"/>
          <w:szCs w:val="28"/>
        </w:rPr>
        <w:t>КОНКУРСНОЙ ДОКУМЕНТАЦИИ</w:t>
      </w:r>
    </w:p>
    <w:p w:rsidR="00BD79C0" w:rsidRPr="00D41503" w:rsidRDefault="00BD79C0" w:rsidP="00BD79C0">
      <w:pPr>
        <w:ind w:firstLine="720"/>
        <w:jc w:val="center"/>
        <w:rPr>
          <w:sz w:val="28"/>
          <w:szCs w:val="28"/>
        </w:rPr>
      </w:pPr>
    </w:p>
    <w:p w:rsidR="00BD79C0" w:rsidRPr="00D41503" w:rsidRDefault="00BD79C0" w:rsidP="00BD79C0">
      <w:pPr>
        <w:rPr>
          <w:sz w:val="26"/>
          <w:szCs w:val="26"/>
        </w:rPr>
      </w:pPr>
      <w:r w:rsidRPr="00D41503">
        <w:rPr>
          <w:sz w:val="26"/>
          <w:szCs w:val="26"/>
        </w:rPr>
        <w:t>Разъяснение предоставляется</w:t>
      </w:r>
    </w:p>
    <w:p w:rsidR="00BD79C0" w:rsidRPr="00D41503" w:rsidRDefault="00BD79C0" w:rsidP="00BD79C0">
      <w:pPr>
        <w:tabs>
          <w:tab w:val="center" w:pos="5244"/>
          <w:tab w:val="right" w:pos="10260"/>
        </w:tabs>
        <w:rPr>
          <w:b/>
          <w:sz w:val="26"/>
          <w:szCs w:val="26"/>
        </w:rPr>
      </w:pPr>
      <w:r w:rsidRPr="00D41503">
        <w:rPr>
          <w:b/>
          <w:sz w:val="26"/>
          <w:szCs w:val="26"/>
        </w:rPr>
        <w:tab/>
      </w:r>
    </w:p>
    <w:p w:rsidR="00BD79C0" w:rsidRPr="00D41503" w:rsidRDefault="00BD79C0" w:rsidP="00BD79C0">
      <w:pPr>
        <w:pBdr>
          <w:top w:val="single" w:sz="4" w:space="1" w:color="auto"/>
        </w:pBdr>
        <w:spacing w:after="240"/>
        <w:jc w:val="center"/>
        <w:rPr>
          <w:sz w:val="22"/>
          <w:szCs w:val="22"/>
        </w:rPr>
      </w:pPr>
      <w:r w:rsidRPr="00D41503">
        <w:rPr>
          <w:sz w:val="22"/>
          <w:szCs w:val="22"/>
        </w:rPr>
        <w:t>(полное и</w:t>
      </w:r>
      <w:r w:rsidR="00EA1314" w:rsidRPr="00D41503">
        <w:rPr>
          <w:sz w:val="22"/>
          <w:szCs w:val="22"/>
        </w:rPr>
        <w:t xml:space="preserve"> </w:t>
      </w:r>
      <w:r w:rsidRPr="00D41503">
        <w:rPr>
          <w:sz w:val="22"/>
          <w:szCs w:val="22"/>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D79C0" w:rsidRPr="00D41503" w:rsidRDefault="00BD79C0" w:rsidP="00BD79C0">
      <w:pPr>
        <w:pBdr>
          <w:top w:val="single" w:sz="4" w:space="1" w:color="auto"/>
        </w:pBdr>
        <w:spacing w:after="240"/>
        <w:jc w:val="center"/>
        <w:rPr>
          <w:sz w:val="26"/>
          <w:szCs w:val="26"/>
        </w:rPr>
      </w:pPr>
    </w:p>
    <w:p w:rsidR="00BD79C0" w:rsidRPr="00D41503" w:rsidRDefault="00BD79C0" w:rsidP="00BD79C0">
      <w:pPr>
        <w:rPr>
          <w:sz w:val="26"/>
          <w:szCs w:val="26"/>
        </w:rPr>
      </w:pPr>
      <w:r w:rsidRPr="00D41503">
        <w:rPr>
          <w:sz w:val="26"/>
          <w:szCs w:val="26"/>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1801"/>
        <w:gridCol w:w="7175"/>
      </w:tblGrid>
      <w:tr w:rsidR="00BD79C0" w:rsidRPr="00D41503" w:rsidTr="00E01D0A">
        <w:trPr>
          <w:trHeight w:val="305"/>
        </w:trPr>
        <w:tc>
          <w:tcPr>
            <w:tcW w:w="244"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r w:rsidRPr="00D41503">
              <w:rPr>
                <w:sz w:val="26"/>
                <w:szCs w:val="26"/>
              </w:rPr>
              <w:t xml:space="preserve">№ </w:t>
            </w:r>
            <w:proofErr w:type="spellStart"/>
            <w:proofErr w:type="gramStart"/>
            <w:r w:rsidRPr="00D41503">
              <w:rPr>
                <w:sz w:val="26"/>
                <w:szCs w:val="26"/>
              </w:rPr>
              <w:t>п</w:t>
            </w:r>
            <w:proofErr w:type="spellEnd"/>
            <w:proofErr w:type="gramEnd"/>
            <w:r w:rsidRPr="00D41503">
              <w:rPr>
                <w:sz w:val="26"/>
                <w:szCs w:val="26"/>
              </w:rPr>
              <w:t>/</w:t>
            </w:r>
            <w:proofErr w:type="spellStart"/>
            <w:r w:rsidRPr="00D41503">
              <w:rPr>
                <w:sz w:val="26"/>
                <w:szCs w:val="26"/>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jc w:val="center"/>
              <w:rPr>
                <w:sz w:val="26"/>
                <w:szCs w:val="26"/>
              </w:rPr>
            </w:pPr>
            <w:r w:rsidRPr="00D41503">
              <w:rPr>
                <w:sz w:val="26"/>
                <w:szCs w:val="26"/>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jc w:val="center"/>
              <w:rPr>
                <w:sz w:val="26"/>
                <w:szCs w:val="26"/>
              </w:rPr>
            </w:pPr>
            <w:r w:rsidRPr="00D41503">
              <w:rPr>
                <w:sz w:val="26"/>
                <w:szCs w:val="26"/>
              </w:rPr>
              <w:t xml:space="preserve">Содержание разъяснений </w:t>
            </w:r>
          </w:p>
        </w:tc>
      </w:tr>
      <w:tr w:rsidR="00BD79C0" w:rsidRPr="00D41503" w:rsidTr="00E01D0A">
        <w:trPr>
          <w:trHeight w:val="323"/>
        </w:trPr>
        <w:tc>
          <w:tcPr>
            <w:tcW w:w="244"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r w:rsidR="00BD79C0" w:rsidRPr="00D41503" w:rsidTr="00E01D0A">
        <w:trPr>
          <w:trHeight w:val="281"/>
        </w:trPr>
        <w:tc>
          <w:tcPr>
            <w:tcW w:w="244"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r w:rsidR="00BD79C0" w:rsidRPr="00D41503" w:rsidTr="00E01D0A">
        <w:trPr>
          <w:trHeight w:val="223"/>
        </w:trPr>
        <w:tc>
          <w:tcPr>
            <w:tcW w:w="244"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D41503" w:rsidRDefault="00BD79C0" w:rsidP="00E01D0A">
            <w:pPr>
              <w:snapToGrid w:val="0"/>
              <w:rPr>
                <w:sz w:val="26"/>
                <w:szCs w:val="26"/>
              </w:rPr>
            </w:pPr>
          </w:p>
        </w:tc>
      </w:tr>
    </w:tbl>
    <w:p w:rsidR="00BD79C0" w:rsidRPr="00D41503" w:rsidRDefault="00BD79C0" w:rsidP="00BD79C0">
      <w:pPr>
        <w:ind w:firstLine="720"/>
        <w:rPr>
          <w:sz w:val="28"/>
          <w:szCs w:val="28"/>
        </w:rPr>
      </w:pPr>
    </w:p>
    <w:p w:rsidR="00BD79C0" w:rsidRPr="00D41503" w:rsidRDefault="00BD79C0" w:rsidP="00BD79C0">
      <w:pPr>
        <w:ind w:firstLine="720"/>
        <w:rPr>
          <w:sz w:val="28"/>
          <w:szCs w:val="28"/>
        </w:rPr>
      </w:pPr>
    </w:p>
    <w:tbl>
      <w:tblPr>
        <w:tblpPr w:leftFromText="180" w:rightFromText="180" w:vertAnchor="text" w:horzAnchor="margin" w:tblpX="108" w:tblpY="720"/>
        <w:tblW w:w="4924" w:type="pct"/>
        <w:tblLook w:val="01E0"/>
      </w:tblPr>
      <w:tblGrid>
        <w:gridCol w:w="3178"/>
        <w:gridCol w:w="272"/>
        <w:gridCol w:w="2992"/>
        <w:gridCol w:w="325"/>
        <w:gridCol w:w="2797"/>
      </w:tblGrid>
      <w:tr w:rsidR="00BD79C0" w:rsidRPr="00D41503" w:rsidTr="00E01D0A">
        <w:trPr>
          <w:trHeight w:val="292"/>
        </w:trPr>
        <w:tc>
          <w:tcPr>
            <w:tcW w:w="1662" w:type="pct"/>
            <w:tcBorders>
              <w:top w:val="nil"/>
              <w:left w:val="nil"/>
              <w:bottom w:val="single" w:sz="4" w:space="0" w:color="auto"/>
              <w:right w:val="nil"/>
            </w:tcBorders>
          </w:tcPr>
          <w:p w:rsidR="00BD79C0" w:rsidRPr="00D41503" w:rsidRDefault="00BD79C0" w:rsidP="00E01D0A">
            <w:pPr>
              <w:autoSpaceDE w:val="0"/>
              <w:autoSpaceDN w:val="0"/>
              <w:rPr>
                <w:sz w:val="28"/>
                <w:szCs w:val="28"/>
              </w:rPr>
            </w:pPr>
          </w:p>
        </w:tc>
        <w:tc>
          <w:tcPr>
            <w:tcW w:w="142" w:type="pct"/>
          </w:tcPr>
          <w:p w:rsidR="00BD79C0" w:rsidRPr="00D41503" w:rsidRDefault="00BD79C0" w:rsidP="00E01D0A">
            <w:pPr>
              <w:autoSpaceDE w:val="0"/>
              <w:autoSpaceDN w:val="0"/>
              <w:jc w:val="center"/>
              <w:rPr>
                <w:sz w:val="28"/>
                <w:szCs w:val="28"/>
              </w:rPr>
            </w:pPr>
          </w:p>
        </w:tc>
        <w:tc>
          <w:tcPr>
            <w:tcW w:w="1564" w:type="pct"/>
            <w:tcBorders>
              <w:top w:val="nil"/>
              <w:left w:val="nil"/>
              <w:bottom w:val="single" w:sz="4" w:space="0" w:color="auto"/>
              <w:right w:val="nil"/>
            </w:tcBorders>
          </w:tcPr>
          <w:p w:rsidR="00BD79C0" w:rsidRPr="00D41503" w:rsidRDefault="00BD79C0" w:rsidP="00E01D0A">
            <w:pPr>
              <w:autoSpaceDE w:val="0"/>
              <w:autoSpaceDN w:val="0"/>
              <w:jc w:val="both"/>
              <w:rPr>
                <w:sz w:val="28"/>
                <w:szCs w:val="28"/>
              </w:rPr>
            </w:pPr>
          </w:p>
        </w:tc>
        <w:tc>
          <w:tcPr>
            <w:tcW w:w="170" w:type="pct"/>
          </w:tcPr>
          <w:p w:rsidR="00BD79C0" w:rsidRPr="00D41503" w:rsidRDefault="00BD79C0" w:rsidP="00E01D0A">
            <w:pPr>
              <w:autoSpaceDE w:val="0"/>
              <w:autoSpaceDN w:val="0"/>
              <w:jc w:val="center"/>
              <w:rPr>
                <w:sz w:val="28"/>
                <w:szCs w:val="28"/>
              </w:rPr>
            </w:pPr>
          </w:p>
        </w:tc>
        <w:tc>
          <w:tcPr>
            <w:tcW w:w="1462" w:type="pct"/>
            <w:tcBorders>
              <w:top w:val="nil"/>
              <w:left w:val="nil"/>
              <w:bottom w:val="single" w:sz="4" w:space="0" w:color="auto"/>
              <w:right w:val="nil"/>
            </w:tcBorders>
          </w:tcPr>
          <w:p w:rsidR="00BD79C0" w:rsidRPr="00D41503" w:rsidRDefault="00BD79C0" w:rsidP="00E01D0A">
            <w:pPr>
              <w:autoSpaceDE w:val="0"/>
              <w:autoSpaceDN w:val="0"/>
              <w:rPr>
                <w:sz w:val="28"/>
                <w:szCs w:val="28"/>
              </w:rPr>
            </w:pPr>
          </w:p>
        </w:tc>
      </w:tr>
      <w:tr w:rsidR="00BD79C0" w:rsidRPr="00D41503" w:rsidTr="00E01D0A">
        <w:trPr>
          <w:trHeight w:val="345"/>
        </w:trPr>
        <w:tc>
          <w:tcPr>
            <w:tcW w:w="1662" w:type="pct"/>
            <w:tcBorders>
              <w:top w:val="single" w:sz="4" w:space="0" w:color="auto"/>
              <w:left w:val="nil"/>
              <w:bottom w:val="nil"/>
              <w:right w:val="nil"/>
            </w:tcBorders>
          </w:tcPr>
          <w:p w:rsidR="00BD79C0" w:rsidRPr="00D41503" w:rsidRDefault="00BD79C0" w:rsidP="00E01D0A">
            <w:pPr>
              <w:autoSpaceDE w:val="0"/>
              <w:autoSpaceDN w:val="0"/>
              <w:jc w:val="center"/>
              <w:rPr>
                <w:sz w:val="20"/>
                <w:szCs w:val="20"/>
              </w:rPr>
            </w:pPr>
            <w:r w:rsidRPr="00D41503">
              <w:rPr>
                <w:sz w:val="20"/>
                <w:szCs w:val="20"/>
              </w:rPr>
              <w:t>(наименование должности)</w:t>
            </w:r>
          </w:p>
        </w:tc>
        <w:tc>
          <w:tcPr>
            <w:tcW w:w="142" w:type="pct"/>
          </w:tcPr>
          <w:p w:rsidR="00BD79C0" w:rsidRPr="00D41503" w:rsidRDefault="00BD79C0" w:rsidP="00E01D0A">
            <w:pPr>
              <w:autoSpaceDE w:val="0"/>
              <w:autoSpaceDN w:val="0"/>
              <w:jc w:val="center"/>
              <w:rPr>
                <w:sz w:val="20"/>
                <w:szCs w:val="20"/>
              </w:rPr>
            </w:pPr>
          </w:p>
        </w:tc>
        <w:tc>
          <w:tcPr>
            <w:tcW w:w="1564" w:type="pct"/>
            <w:tcBorders>
              <w:top w:val="single" w:sz="4" w:space="0" w:color="auto"/>
              <w:left w:val="nil"/>
              <w:bottom w:val="nil"/>
              <w:right w:val="nil"/>
            </w:tcBorders>
          </w:tcPr>
          <w:p w:rsidR="00BD79C0" w:rsidRPr="00D41503" w:rsidRDefault="00BD79C0" w:rsidP="00E01D0A">
            <w:pPr>
              <w:autoSpaceDE w:val="0"/>
              <w:autoSpaceDN w:val="0"/>
              <w:ind w:left="-138"/>
              <w:jc w:val="center"/>
              <w:rPr>
                <w:sz w:val="20"/>
                <w:szCs w:val="20"/>
              </w:rPr>
            </w:pPr>
            <w:r w:rsidRPr="00D41503">
              <w:rPr>
                <w:sz w:val="20"/>
                <w:szCs w:val="20"/>
              </w:rPr>
              <w:t>(подпись)</w:t>
            </w:r>
          </w:p>
        </w:tc>
        <w:tc>
          <w:tcPr>
            <w:tcW w:w="170" w:type="pct"/>
          </w:tcPr>
          <w:p w:rsidR="00BD79C0" w:rsidRPr="00D41503" w:rsidRDefault="00BD79C0" w:rsidP="00E01D0A">
            <w:pPr>
              <w:autoSpaceDE w:val="0"/>
              <w:autoSpaceDN w:val="0"/>
              <w:jc w:val="center"/>
              <w:rPr>
                <w:sz w:val="20"/>
                <w:szCs w:val="20"/>
              </w:rPr>
            </w:pPr>
          </w:p>
        </w:tc>
        <w:tc>
          <w:tcPr>
            <w:tcW w:w="1462" w:type="pct"/>
            <w:tcBorders>
              <w:top w:val="single" w:sz="4" w:space="0" w:color="auto"/>
              <w:left w:val="nil"/>
              <w:bottom w:val="nil"/>
              <w:right w:val="nil"/>
            </w:tcBorders>
          </w:tcPr>
          <w:p w:rsidR="00BD79C0" w:rsidRPr="00D41503" w:rsidRDefault="00BD79C0" w:rsidP="00E01D0A">
            <w:pPr>
              <w:autoSpaceDE w:val="0"/>
              <w:autoSpaceDN w:val="0"/>
              <w:jc w:val="center"/>
              <w:rPr>
                <w:sz w:val="20"/>
                <w:szCs w:val="20"/>
              </w:rPr>
            </w:pPr>
            <w:r w:rsidRPr="00D41503">
              <w:rPr>
                <w:sz w:val="20"/>
                <w:szCs w:val="20"/>
              </w:rPr>
              <w:t>(расшифровка подписи)</w:t>
            </w:r>
          </w:p>
        </w:tc>
      </w:tr>
    </w:tbl>
    <w:p w:rsidR="00BD79C0" w:rsidRPr="00D41503" w:rsidRDefault="00BD79C0" w:rsidP="00BD79C0">
      <w:pPr>
        <w:tabs>
          <w:tab w:val="left" w:pos="5040"/>
        </w:tabs>
        <w:ind w:firstLine="720"/>
        <w:rPr>
          <w:sz w:val="20"/>
          <w:szCs w:val="20"/>
        </w:rPr>
      </w:pPr>
    </w:p>
    <w:p w:rsidR="00BD79C0" w:rsidRPr="00D41503" w:rsidRDefault="00BD79C0" w:rsidP="00BD79C0">
      <w:pPr>
        <w:tabs>
          <w:tab w:val="left" w:pos="5040"/>
        </w:tabs>
        <w:ind w:firstLine="720"/>
        <w:rPr>
          <w:sz w:val="20"/>
          <w:szCs w:val="20"/>
        </w:rPr>
      </w:pPr>
    </w:p>
    <w:p w:rsidR="00BD79C0" w:rsidRPr="00D41503" w:rsidRDefault="00BD79C0" w:rsidP="00BD79C0">
      <w:pPr>
        <w:ind w:firstLine="720"/>
        <w:rPr>
          <w:sz w:val="28"/>
          <w:szCs w:val="28"/>
        </w:rPr>
      </w:pPr>
    </w:p>
    <w:p w:rsidR="00BD79C0" w:rsidRPr="00D41503" w:rsidRDefault="00BD79C0" w:rsidP="00BD79C0">
      <w:pPr>
        <w:ind w:firstLine="720"/>
        <w:rPr>
          <w:sz w:val="28"/>
          <w:szCs w:val="28"/>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ED6AEA" w:rsidRPr="00D41503" w:rsidRDefault="00ED6AEA" w:rsidP="0013160C">
      <w:pPr>
        <w:autoSpaceDE w:val="0"/>
        <w:autoSpaceDN w:val="0"/>
        <w:adjustRightInd w:val="0"/>
        <w:ind w:firstLine="709"/>
        <w:jc w:val="right"/>
        <w:rPr>
          <w:rFonts w:eastAsia="Calibri"/>
          <w:sz w:val="26"/>
          <w:szCs w:val="26"/>
        </w:rPr>
      </w:pPr>
    </w:p>
    <w:p w:rsidR="0013160C" w:rsidRPr="00D41503" w:rsidRDefault="0013160C" w:rsidP="0013160C">
      <w:pPr>
        <w:autoSpaceDE w:val="0"/>
        <w:autoSpaceDN w:val="0"/>
        <w:adjustRightInd w:val="0"/>
        <w:ind w:firstLine="709"/>
        <w:jc w:val="right"/>
        <w:rPr>
          <w:rFonts w:eastAsia="Calibri"/>
          <w:sz w:val="26"/>
          <w:szCs w:val="26"/>
        </w:rPr>
      </w:pPr>
      <w:r w:rsidRPr="00D41503">
        <w:rPr>
          <w:rFonts w:eastAsia="Calibri"/>
          <w:sz w:val="26"/>
          <w:szCs w:val="26"/>
        </w:rPr>
        <w:lastRenderedPageBreak/>
        <w:t>Приложение №</w:t>
      </w:r>
      <w:r w:rsidR="00F13833" w:rsidRPr="00D41503">
        <w:rPr>
          <w:rFonts w:eastAsia="Calibri"/>
          <w:sz w:val="26"/>
          <w:szCs w:val="26"/>
        </w:rPr>
        <w:t xml:space="preserve"> 6</w:t>
      </w:r>
      <w:r w:rsidRPr="00D41503">
        <w:rPr>
          <w:rFonts w:eastAsia="Calibri"/>
          <w:sz w:val="26"/>
          <w:szCs w:val="26"/>
        </w:rPr>
        <w:t xml:space="preserve"> </w:t>
      </w:r>
    </w:p>
    <w:p w:rsidR="0013160C" w:rsidRPr="00D41503" w:rsidRDefault="0013160C" w:rsidP="0013160C">
      <w:pPr>
        <w:autoSpaceDE w:val="0"/>
        <w:autoSpaceDN w:val="0"/>
        <w:adjustRightInd w:val="0"/>
        <w:ind w:firstLine="709"/>
        <w:jc w:val="right"/>
        <w:rPr>
          <w:rFonts w:eastAsia="Calibri"/>
          <w:sz w:val="28"/>
          <w:szCs w:val="28"/>
        </w:rPr>
      </w:pPr>
    </w:p>
    <w:p w:rsidR="00F13833" w:rsidRPr="00D41503" w:rsidRDefault="00F13833" w:rsidP="00F13833">
      <w:pPr>
        <w:autoSpaceDE w:val="0"/>
        <w:autoSpaceDN w:val="0"/>
        <w:adjustRightInd w:val="0"/>
        <w:jc w:val="center"/>
      </w:pPr>
      <w:r w:rsidRPr="00D41503">
        <w:rPr>
          <w:b/>
          <w:sz w:val="28"/>
          <w:szCs w:val="28"/>
        </w:rPr>
        <w:t xml:space="preserve"> Шкала  </w:t>
      </w:r>
    </w:p>
    <w:p w:rsidR="00F13833" w:rsidRPr="00D41503" w:rsidRDefault="00F13833" w:rsidP="00F13833">
      <w:pPr>
        <w:jc w:val="center"/>
        <w:rPr>
          <w:b/>
          <w:sz w:val="28"/>
          <w:szCs w:val="28"/>
        </w:rPr>
      </w:pPr>
      <w:r w:rsidRPr="00D41503">
        <w:rPr>
          <w:b/>
          <w:sz w:val="28"/>
          <w:szCs w:val="28"/>
        </w:rPr>
        <w:t xml:space="preserve">для оценки критериев и сопоставления заявок на участие в открытом конкурсе на право получения  свидетельства об осуществлении перевозок </w:t>
      </w:r>
    </w:p>
    <w:p w:rsidR="00F13833" w:rsidRPr="00D41503" w:rsidRDefault="00F13833" w:rsidP="00F13833">
      <w:pPr>
        <w:jc w:val="center"/>
        <w:rPr>
          <w:b/>
          <w:sz w:val="28"/>
          <w:szCs w:val="28"/>
        </w:rPr>
      </w:pPr>
      <w:r w:rsidRPr="00D41503">
        <w:rPr>
          <w:b/>
          <w:sz w:val="28"/>
          <w:szCs w:val="28"/>
        </w:rPr>
        <w:t>по муниципальному маршруту регулярных перевозок</w:t>
      </w:r>
    </w:p>
    <w:p w:rsidR="00F13833" w:rsidRPr="00D41503" w:rsidRDefault="00F13833" w:rsidP="00F1383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587"/>
        <w:gridCol w:w="3367"/>
      </w:tblGrid>
      <w:tr w:rsidR="00F13833" w:rsidRPr="00D41503" w:rsidTr="003F4C1D">
        <w:tc>
          <w:tcPr>
            <w:tcW w:w="617" w:type="dxa"/>
            <w:shd w:val="clear" w:color="auto" w:fill="auto"/>
          </w:tcPr>
          <w:p w:rsidR="00F13833" w:rsidRPr="00D41503" w:rsidRDefault="00F13833" w:rsidP="003F4C1D">
            <w:pPr>
              <w:jc w:val="center"/>
              <w:rPr>
                <w:b/>
              </w:rPr>
            </w:pPr>
            <w:r w:rsidRPr="00D41503">
              <w:rPr>
                <w:b/>
              </w:rPr>
              <w:t>№</w:t>
            </w:r>
          </w:p>
          <w:p w:rsidR="00F13833" w:rsidRPr="00D41503" w:rsidRDefault="00F13833" w:rsidP="003F4C1D">
            <w:pPr>
              <w:jc w:val="center"/>
            </w:pPr>
            <w:proofErr w:type="spellStart"/>
            <w:proofErr w:type="gramStart"/>
            <w:r w:rsidRPr="00D41503">
              <w:rPr>
                <w:b/>
              </w:rPr>
              <w:t>п</w:t>
            </w:r>
            <w:proofErr w:type="spellEnd"/>
            <w:proofErr w:type="gramEnd"/>
            <w:r w:rsidRPr="00D41503">
              <w:rPr>
                <w:b/>
              </w:rPr>
              <w:t>/</w:t>
            </w:r>
            <w:proofErr w:type="spellStart"/>
            <w:r w:rsidRPr="00D41503">
              <w:rPr>
                <w:b/>
              </w:rPr>
              <w:t>п</w:t>
            </w:r>
            <w:proofErr w:type="spellEnd"/>
          </w:p>
        </w:tc>
        <w:tc>
          <w:tcPr>
            <w:tcW w:w="5587" w:type="dxa"/>
            <w:shd w:val="clear" w:color="auto" w:fill="auto"/>
          </w:tcPr>
          <w:p w:rsidR="00F13833" w:rsidRPr="00D41503" w:rsidRDefault="00F13833" w:rsidP="003F4C1D">
            <w:pPr>
              <w:jc w:val="center"/>
              <w:rPr>
                <w:b/>
              </w:rPr>
            </w:pPr>
            <w:r w:rsidRPr="00D41503">
              <w:rPr>
                <w:b/>
              </w:rPr>
              <w:t>Оцениваемый критерий</w:t>
            </w:r>
          </w:p>
        </w:tc>
        <w:tc>
          <w:tcPr>
            <w:tcW w:w="3367" w:type="dxa"/>
            <w:shd w:val="clear" w:color="auto" w:fill="auto"/>
          </w:tcPr>
          <w:p w:rsidR="00F13833" w:rsidRPr="00D41503" w:rsidRDefault="00F13833" w:rsidP="003F4C1D">
            <w:pPr>
              <w:jc w:val="center"/>
              <w:rPr>
                <w:b/>
              </w:rPr>
            </w:pPr>
            <w:r w:rsidRPr="00D41503">
              <w:rPr>
                <w:b/>
              </w:rPr>
              <w:t>Количество баллов</w:t>
            </w:r>
          </w:p>
        </w:tc>
      </w:tr>
      <w:tr w:rsidR="00F13833" w:rsidRPr="00D41503" w:rsidTr="003F4C1D">
        <w:trPr>
          <w:trHeight w:val="3462"/>
        </w:trPr>
        <w:tc>
          <w:tcPr>
            <w:tcW w:w="617" w:type="dxa"/>
            <w:vMerge w:val="restart"/>
            <w:shd w:val="clear" w:color="auto" w:fill="auto"/>
          </w:tcPr>
          <w:p w:rsidR="00F13833" w:rsidRPr="00D41503" w:rsidRDefault="00F13833" w:rsidP="003F4C1D">
            <w:pPr>
              <w:jc w:val="center"/>
              <w:rPr>
                <w:lang w:val="en-US"/>
              </w:rPr>
            </w:pPr>
            <w:r w:rsidRPr="00D41503">
              <w:t>1</w:t>
            </w:r>
          </w:p>
        </w:tc>
        <w:tc>
          <w:tcPr>
            <w:tcW w:w="5587" w:type="dxa"/>
            <w:shd w:val="clear" w:color="auto" w:fill="auto"/>
          </w:tcPr>
          <w:p w:rsidR="00F13833" w:rsidRPr="00D41503" w:rsidRDefault="00F13833" w:rsidP="003F4C1D">
            <w:pPr>
              <w:jc w:val="center"/>
            </w:pPr>
            <w:proofErr w:type="gramStart"/>
            <w:r w:rsidRPr="00D41503">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 (</w:t>
            </w:r>
            <w:r w:rsidRPr="00D41503">
              <w:rPr>
                <w:lang w:val="en-US"/>
              </w:rPr>
              <w:t>k</w:t>
            </w:r>
            <w:r w:rsidRPr="00D41503">
              <w:t>*):</w:t>
            </w:r>
            <w:proofErr w:type="gramEnd"/>
          </w:p>
          <w:p w:rsidR="00F13833" w:rsidRPr="00D41503" w:rsidRDefault="00F13833" w:rsidP="003F4C1D"/>
        </w:tc>
        <w:tc>
          <w:tcPr>
            <w:tcW w:w="3367" w:type="dxa"/>
            <w:shd w:val="clear" w:color="auto" w:fill="auto"/>
          </w:tcPr>
          <w:p w:rsidR="00F13833" w:rsidRPr="00D41503" w:rsidRDefault="00F13833" w:rsidP="003F4C1D">
            <w:pPr>
              <w:spacing w:line="276" w:lineRule="auto"/>
            </w:pPr>
          </w:p>
        </w:tc>
      </w:tr>
      <w:tr w:rsidR="00F13833" w:rsidRPr="00D41503" w:rsidTr="003F4C1D">
        <w:tc>
          <w:tcPr>
            <w:tcW w:w="617" w:type="dxa"/>
            <w:vMerge/>
            <w:shd w:val="clear" w:color="auto" w:fill="auto"/>
          </w:tcPr>
          <w:p w:rsidR="00F13833" w:rsidRPr="00D41503" w:rsidRDefault="00F13833" w:rsidP="003F4C1D"/>
        </w:tc>
        <w:tc>
          <w:tcPr>
            <w:tcW w:w="5587" w:type="dxa"/>
            <w:shd w:val="clear" w:color="auto" w:fill="auto"/>
          </w:tcPr>
          <w:p w:rsidR="00F13833" w:rsidRPr="00D41503" w:rsidRDefault="00F13833" w:rsidP="003F4C1D">
            <w:pPr>
              <w:rPr>
                <w:lang w:val="en-US"/>
              </w:rPr>
            </w:pPr>
            <w:r w:rsidRPr="00D41503">
              <w:rPr>
                <w:lang w:val="en-US"/>
              </w:rPr>
              <w:t>k &gt; 1</w:t>
            </w:r>
          </w:p>
        </w:tc>
        <w:tc>
          <w:tcPr>
            <w:tcW w:w="3367" w:type="dxa"/>
            <w:shd w:val="clear" w:color="auto" w:fill="auto"/>
          </w:tcPr>
          <w:p w:rsidR="00F13833" w:rsidRPr="00D41503" w:rsidRDefault="00F13833" w:rsidP="003F4C1D">
            <w:pPr>
              <w:jc w:val="center"/>
            </w:pPr>
            <w:r w:rsidRPr="00D41503">
              <w:t>- 5</w:t>
            </w:r>
          </w:p>
        </w:tc>
      </w:tr>
      <w:tr w:rsidR="00F13833" w:rsidRPr="00D41503" w:rsidTr="003F4C1D">
        <w:tc>
          <w:tcPr>
            <w:tcW w:w="617" w:type="dxa"/>
            <w:vMerge/>
            <w:shd w:val="clear" w:color="auto" w:fill="auto"/>
          </w:tcPr>
          <w:p w:rsidR="00F13833" w:rsidRPr="00D41503" w:rsidRDefault="00F13833" w:rsidP="003F4C1D"/>
        </w:tc>
        <w:tc>
          <w:tcPr>
            <w:tcW w:w="5587" w:type="dxa"/>
            <w:shd w:val="clear" w:color="auto" w:fill="auto"/>
          </w:tcPr>
          <w:p w:rsidR="00F13833" w:rsidRPr="00D41503" w:rsidRDefault="00F13833" w:rsidP="003F4C1D">
            <w:pPr>
              <w:rPr>
                <w:lang w:val="en-US"/>
              </w:rPr>
            </w:pPr>
            <w:r w:rsidRPr="00D41503">
              <w:rPr>
                <w:lang w:val="en-US"/>
              </w:rPr>
              <w:t>k =1</w:t>
            </w:r>
          </w:p>
        </w:tc>
        <w:tc>
          <w:tcPr>
            <w:tcW w:w="3367" w:type="dxa"/>
            <w:shd w:val="clear" w:color="auto" w:fill="auto"/>
          </w:tcPr>
          <w:p w:rsidR="00F13833" w:rsidRPr="00D41503" w:rsidRDefault="00F13833" w:rsidP="003F4C1D">
            <w:pPr>
              <w:jc w:val="center"/>
            </w:pPr>
            <w:r w:rsidRPr="00D41503">
              <w:t>0</w:t>
            </w:r>
          </w:p>
        </w:tc>
      </w:tr>
      <w:tr w:rsidR="00F13833" w:rsidRPr="00D41503" w:rsidTr="003F4C1D">
        <w:tc>
          <w:tcPr>
            <w:tcW w:w="617" w:type="dxa"/>
            <w:vMerge/>
            <w:shd w:val="clear" w:color="auto" w:fill="auto"/>
          </w:tcPr>
          <w:p w:rsidR="00F13833" w:rsidRPr="00D41503" w:rsidRDefault="00F13833" w:rsidP="003F4C1D"/>
        </w:tc>
        <w:tc>
          <w:tcPr>
            <w:tcW w:w="5587" w:type="dxa"/>
            <w:shd w:val="clear" w:color="auto" w:fill="auto"/>
          </w:tcPr>
          <w:p w:rsidR="00F13833" w:rsidRPr="00D41503" w:rsidRDefault="00F13833" w:rsidP="003F4C1D">
            <w:pPr>
              <w:rPr>
                <w:lang w:val="en-US"/>
              </w:rPr>
            </w:pPr>
            <w:r w:rsidRPr="00D41503">
              <w:rPr>
                <w:lang w:val="en-US"/>
              </w:rPr>
              <w:t xml:space="preserve">k = </w:t>
            </w:r>
            <w:r w:rsidRPr="00D41503">
              <w:t>от 0,51 – до 0,99</w:t>
            </w:r>
            <w:r w:rsidRPr="00D41503">
              <w:rPr>
                <w:lang w:val="en-US"/>
              </w:rPr>
              <w:t xml:space="preserve"> </w:t>
            </w:r>
          </w:p>
        </w:tc>
        <w:tc>
          <w:tcPr>
            <w:tcW w:w="3367" w:type="dxa"/>
            <w:shd w:val="clear" w:color="auto" w:fill="auto"/>
          </w:tcPr>
          <w:p w:rsidR="00F13833" w:rsidRPr="00D41503" w:rsidRDefault="00F13833" w:rsidP="003F4C1D">
            <w:pPr>
              <w:jc w:val="center"/>
            </w:pPr>
            <w:r w:rsidRPr="00D41503">
              <w:t>1</w:t>
            </w:r>
          </w:p>
        </w:tc>
      </w:tr>
      <w:tr w:rsidR="00F13833" w:rsidRPr="00D41503" w:rsidTr="003F4C1D">
        <w:tc>
          <w:tcPr>
            <w:tcW w:w="617" w:type="dxa"/>
            <w:vMerge/>
            <w:shd w:val="clear" w:color="auto" w:fill="auto"/>
          </w:tcPr>
          <w:p w:rsidR="00F13833" w:rsidRPr="00D41503" w:rsidRDefault="00F13833" w:rsidP="003F4C1D"/>
        </w:tc>
        <w:tc>
          <w:tcPr>
            <w:tcW w:w="5587" w:type="dxa"/>
            <w:shd w:val="clear" w:color="auto" w:fill="auto"/>
          </w:tcPr>
          <w:p w:rsidR="00F13833" w:rsidRPr="00D41503" w:rsidRDefault="00F13833" w:rsidP="003F4C1D">
            <w:r w:rsidRPr="00D41503">
              <w:rPr>
                <w:lang w:val="en-US"/>
              </w:rPr>
              <w:t xml:space="preserve">k = </w:t>
            </w:r>
            <w:r w:rsidRPr="00D41503">
              <w:t>от 0,1 – до 0,5</w:t>
            </w:r>
          </w:p>
        </w:tc>
        <w:tc>
          <w:tcPr>
            <w:tcW w:w="3367" w:type="dxa"/>
            <w:shd w:val="clear" w:color="auto" w:fill="auto"/>
          </w:tcPr>
          <w:p w:rsidR="00F13833" w:rsidRPr="00D41503" w:rsidRDefault="00F13833" w:rsidP="003F4C1D">
            <w:pPr>
              <w:jc w:val="center"/>
            </w:pPr>
            <w:r w:rsidRPr="00D41503">
              <w:t>3</w:t>
            </w:r>
          </w:p>
        </w:tc>
      </w:tr>
      <w:tr w:rsidR="00F13833" w:rsidRPr="00D41503" w:rsidTr="003F4C1D">
        <w:tc>
          <w:tcPr>
            <w:tcW w:w="617" w:type="dxa"/>
            <w:vMerge/>
            <w:shd w:val="clear" w:color="auto" w:fill="auto"/>
          </w:tcPr>
          <w:p w:rsidR="00F13833" w:rsidRPr="00D41503" w:rsidRDefault="00F13833" w:rsidP="003F4C1D"/>
        </w:tc>
        <w:tc>
          <w:tcPr>
            <w:tcW w:w="5587" w:type="dxa"/>
            <w:shd w:val="clear" w:color="auto" w:fill="auto"/>
          </w:tcPr>
          <w:p w:rsidR="00F13833" w:rsidRPr="00D41503" w:rsidRDefault="00F13833" w:rsidP="003F4C1D">
            <w:pPr>
              <w:rPr>
                <w:lang w:val="en-US"/>
              </w:rPr>
            </w:pPr>
            <w:r w:rsidRPr="00D41503">
              <w:rPr>
                <w:lang w:val="en-US"/>
              </w:rPr>
              <w:t>k = 0</w:t>
            </w:r>
          </w:p>
        </w:tc>
        <w:tc>
          <w:tcPr>
            <w:tcW w:w="3367" w:type="dxa"/>
            <w:shd w:val="clear" w:color="auto" w:fill="auto"/>
          </w:tcPr>
          <w:p w:rsidR="00F13833" w:rsidRPr="00D41503" w:rsidRDefault="00F13833" w:rsidP="003F4C1D">
            <w:pPr>
              <w:jc w:val="center"/>
            </w:pPr>
            <w:r w:rsidRPr="00D41503">
              <w:t>7</w:t>
            </w:r>
          </w:p>
        </w:tc>
      </w:tr>
      <w:tr w:rsidR="00F13833" w:rsidRPr="00D41503" w:rsidTr="003F4C1D">
        <w:tc>
          <w:tcPr>
            <w:tcW w:w="617" w:type="dxa"/>
            <w:vMerge w:val="restart"/>
            <w:shd w:val="clear" w:color="auto" w:fill="auto"/>
          </w:tcPr>
          <w:p w:rsidR="00F13833" w:rsidRPr="00D41503" w:rsidRDefault="00F13833" w:rsidP="003F4C1D">
            <w:pPr>
              <w:jc w:val="center"/>
              <w:rPr>
                <w:lang w:val="en-US"/>
              </w:rPr>
            </w:pPr>
            <w:r w:rsidRPr="00D41503">
              <w:rPr>
                <w:lang w:val="en-US"/>
              </w:rPr>
              <w:t>2</w:t>
            </w:r>
          </w:p>
        </w:tc>
        <w:tc>
          <w:tcPr>
            <w:tcW w:w="5587" w:type="dxa"/>
            <w:shd w:val="clear" w:color="auto" w:fill="auto"/>
          </w:tcPr>
          <w:p w:rsidR="00F13833" w:rsidRPr="00D41503" w:rsidRDefault="00F13833" w:rsidP="003F4C1D">
            <w:pPr>
              <w:jc w:val="center"/>
            </w:pPr>
            <w:r w:rsidRPr="00D41503">
              <w:t>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67" w:type="dxa"/>
            <w:shd w:val="clear" w:color="auto" w:fill="auto"/>
          </w:tcPr>
          <w:p w:rsidR="00F13833" w:rsidRPr="00D41503" w:rsidRDefault="00F13833" w:rsidP="003F4C1D">
            <w:pPr>
              <w:spacing w:line="276" w:lineRule="auto"/>
              <w:rPr>
                <w:sz w:val="28"/>
                <w:szCs w:val="28"/>
              </w:rPr>
            </w:pP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r w:rsidRPr="00D41503">
              <w:t>без опыта работы</w:t>
            </w:r>
          </w:p>
        </w:tc>
        <w:tc>
          <w:tcPr>
            <w:tcW w:w="3367" w:type="dxa"/>
            <w:shd w:val="clear" w:color="auto" w:fill="auto"/>
          </w:tcPr>
          <w:p w:rsidR="00F13833" w:rsidRPr="00D41503" w:rsidRDefault="00F13833" w:rsidP="003F4C1D">
            <w:pPr>
              <w:jc w:val="center"/>
            </w:pPr>
            <w:r w:rsidRPr="00D41503">
              <w:t>0</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r w:rsidRPr="00D41503">
              <w:t>до 1 года включительно</w:t>
            </w:r>
          </w:p>
        </w:tc>
        <w:tc>
          <w:tcPr>
            <w:tcW w:w="3367" w:type="dxa"/>
            <w:shd w:val="clear" w:color="auto" w:fill="auto"/>
          </w:tcPr>
          <w:p w:rsidR="00F13833" w:rsidRPr="00D41503" w:rsidRDefault="00F13833" w:rsidP="003F4C1D">
            <w:pPr>
              <w:jc w:val="center"/>
            </w:pPr>
            <w:r w:rsidRPr="00D41503">
              <w:t>8</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r w:rsidRPr="00D41503">
              <w:t>от 1 года  до 3 лет включительно</w:t>
            </w:r>
          </w:p>
        </w:tc>
        <w:tc>
          <w:tcPr>
            <w:tcW w:w="3367" w:type="dxa"/>
            <w:shd w:val="clear" w:color="auto" w:fill="auto"/>
          </w:tcPr>
          <w:p w:rsidR="00F13833" w:rsidRPr="00D41503" w:rsidRDefault="00F13833" w:rsidP="003F4C1D">
            <w:pPr>
              <w:jc w:val="center"/>
            </w:pPr>
            <w:r w:rsidRPr="00D41503">
              <w:t>11</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r w:rsidRPr="00D41503">
              <w:t>от 3 лет до 5 лет включительно</w:t>
            </w:r>
          </w:p>
        </w:tc>
        <w:tc>
          <w:tcPr>
            <w:tcW w:w="3367" w:type="dxa"/>
            <w:shd w:val="clear" w:color="auto" w:fill="auto"/>
          </w:tcPr>
          <w:p w:rsidR="00F13833" w:rsidRPr="00D41503" w:rsidRDefault="00F13833" w:rsidP="003F4C1D">
            <w:pPr>
              <w:jc w:val="center"/>
            </w:pPr>
            <w:r w:rsidRPr="00D41503">
              <w:t>13</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r w:rsidRPr="00D41503">
              <w:t>свыше 5 лет</w:t>
            </w:r>
          </w:p>
        </w:tc>
        <w:tc>
          <w:tcPr>
            <w:tcW w:w="3367" w:type="dxa"/>
            <w:shd w:val="clear" w:color="auto" w:fill="auto"/>
          </w:tcPr>
          <w:p w:rsidR="00F13833" w:rsidRPr="00D41503" w:rsidRDefault="00F13833" w:rsidP="003F4C1D">
            <w:pPr>
              <w:jc w:val="center"/>
            </w:pPr>
            <w:r w:rsidRPr="00D41503">
              <w:t>15</w:t>
            </w:r>
          </w:p>
        </w:tc>
      </w:tr>
      <w:tr w:rsidR="00F13833" w:rsidRPr="00D41503" w:rsidTr="003F4C1D">
        <w:tc>
          <w:tcPr>
            <w:tcW w:w="617" w:type="dxa"/>
            <w:vMerge w:val="restart"/>
            <w:shd w:val="clear" w:color="auto" w:fill="auto"/>
          </w:tcPr>
          <w:p w:rsidR="00F13833" w:rsidRPr="00D41503" w:rsidRDefault="00F13833" w:rsidP="003F4C1D">
            <w:pPr>
              <w:jc w:val="center"/>
            </w:pPr>
            <w:r w:rsidRPr="00D41503">
              <w:t>3</w:t>
            </w:r>
          </w:p>
        </w:tc>
        <w:tc>
          <w:tcPr>
            <w:tcW w:w="5587" w:type="dxa"/>
            <w:shd w:val="clear" w:color="auto" w:fill="auto"/>
          </w:tcPr>
          <w:p w:rsidR="00F13833" w:rsidRPr="00D41503" w:rsidRDefault="00F13833" w:rsidP="003F4C1D">
            <w:pPr>
              <w:jc w:val="center"/>
            </w:pPr>
            <w:r w:rsidRPr="00D41503">
              <w:t>Влияющие на качество перевозок характеристики транспортных средств, предлагаемых юридическим лицом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367" w:type="dxa"/>
            <w:shd w:val="clear" w:color="auto" w:fill="auto"/>
          </w:tcPr>
          <w:p w:rsidR="00F13833" w:rsidRPr="00D41503" w:rsidRDefault="00F13833" w:rsidP="003F4C1D">
            <w:pPr>
              <w:spacing w:after="200" w:line="276" w:lineRule="auto"/>
            </w:pP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 xml:space="preserve">- наличие оборудования для перевозок </w:t>
            </w:r>
            <w:r w:rsidRPr="00D41503">
              <w:rPr>
                <w:rFonts w:ascii="Times New Roman" w:hAnsi="Times New Roman" w:cs="Times New Roman"/>
                <w:sz w:val="24"/>
                <w:szCs w:val="24"/>
              </w:rPr>
              <w:lastRenderedPageBreak/>
              <w:t xml:space="preserve">пассажиров с ограниченными возможностями передвижения (соответствие требованиям доступности и безопасности для пассажиров-инвалидов, установленных ГОСТ </w:t>
            </w:r>
            <w:proofErr w:type="gramStart"/>
            <w:r w:rsidRPr="00D41503">
              <w:rPr>
                <w:rFonts w:ascii="Times New Roman" w:hAnsi="Times New Roman" w:cs="Times New Roman"/>
                <w:sz w:val="24"/>
                <w:szCs w:val="24"/>
              </w:rPr>
              <w:t>Р</w:t>
            </w:r>
            <w:proofErr w:type="gramEnd"/>
            <w:r w:rsidRPr="00D41503">
              <w:rPr>
                <w:rFonts w:ascii="Times New Roman" w:hAnsi="Times New Roman" w:cs="Times New Roman"/>
                <w:sz w:val="24"/>
                <w:szCs w:val="24"/>
              </w:rPr>
              <w:t xml:space="preserve"> 50844-95)</w:t>
            </w:r>
          </w:p>
        </w:tc>
        <w:tc>
          <w:tcPr>
            <w:tcW w:w="3367" w:type="dxa"/>
            <w:shd w:val="clear" w:color="auto" w:fill="auto"/>
          </w:tcPr>
          <w:p w:rsidR="00F13833" w:rsidRPr="00D41503" w:rsidRDefault="00F13833" w:rsidP="003F4C1D">
            <w:pPr>
              <w:jc w:val="center"/>
            </w:pPr>
            <w:r w:rsidRPr="00D41503">
              <w:lastRenderedPageBreak/>
              <w:t>2</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 наличие системы кондиционирования воздуха в салоне</w:t>
            </w:r>
          </w:p>
        </w:tc>
        <w:tc>
          <w:tcPr>
            <w:tcW w:w="3367" w:type="dxa"/>
            <w:shd w:val="clear" w:color="auto" w:fill="auto"/>
          </w:tcPr>
          <w:p w:rsidR="00F13833" w:rsidRPr="00D41503" w:rsidRDefault="00F13833" w:rsidP="003F4C1D">
            <w:pPr>
              <w:jc w:val="center"/>
            </w:pPr>
            <w:r w:rsidRPr="00D41503">
              <w:t>0,5</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 наличие багажного отделения</w:t>
            </w:r>
          </w:p>
        </w:tc>
        <w:tc>
          <w:tcPr>
            <w:tcW w:w="3367" w:type="dxa"/>
            <w:shd w:val="clear" w:color="auto" w:fill="auto"/>
          </w:tcPr>
          <w:p w:rsidR="00F13833" w:rsidRPr="00D41503" w:rsidRDefault="00F13833" w:rsidP="003F4C1D">
            <w:pPr>
              <w:jc w:val="center"/>
            </w:pPr>
            <w:r w:rsidRPr="00D41503">
              <w:t>0,5</w:t>
            </w:r>
          </w:p>
        </w:tc>
      </w:tr>
      <w:tr w:rsidR="00F13833" w:rsidRPr="00D41503" w:rsidTr="003F4C1D">
        <w:tc>
          <w:tcPr>
            <w:tcW w:w="617" w:type="dxa"/>
            <w:vMerge/>
            <w:shd w:val="clear" w:color="auto" w:fill="auto"/>
          </w:tcPr>
          <w:p w:rsidR="00F13833" w:rsidRPr="00D41503" w:rsidRDefault="00F13833" w:rsidP="003F4C1D">
            <w:pPr>
              <w:rPr>
                <w:sz w:val="28"/>
                <w:szCs w:val="28"/>
              </w:rPr>
            </w:pPr>
          </w:p>
        </w:tc>
        <w:tc>
          <w:tcPr>
            <w:tcW w:w="5587" w:type="dxa"/>
            <w:shd w:val="clear" w:color="auto" w:fill="auto"/>
          </w:tcPr>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 экологический класс:</w:t>
            </w:r>
          </w:p>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1) 3</w:t>
            </w:r>
          </w:p>
          <w:p w:rsidR="00F13833" w:rsidRPr="00D41503" w:rsidRDefault="00F13833" w:rsidP="003F4C1D">
            <w:pPr>
              <w:pStyle w:val="ConsPlusNormal"/>
              <w:jc w:val="both"/>
              <w:rPr>
                <w:rFonts w:ascii="Times New Roman" w:hAnsi="Times New Roman" w:cs="Times New Roman"/>
                <w:sz w:val="24"/>
                <w:szCs w:val="24"/>
              </w:rPr>
            </w:pPr>
            <w:r w:rsidRPr="00D41503">
              <w:rPr>
                <w:rFonts w:ascii="Times New Roman" w:hAnsi="Times New Roman" w:cs="Times New Roman"/>
                <w:sz w:val="24"/>
                <w:szCs w:val="24"/>
              </w:rPr>
              <w:t>2) 4 - 5</w:t>
            </w:r>
          </w:p>
        </w:tc>
        <w:tc>
          <w:tcPr>
            <w:tcW w:w="3367" w:type="dxa"/>
            <w:shd w:val="clear" w:color="auto" w:fill="auto"/>
          </w:tcPr>
          <w:p w:rsidR="00F13833" w:rsidRPr="00D41503" w:rsidRDefault="00F13833" w:rsidP="003F4C1D"/>
          <w:p w:rsidR="00F13833" w:rsidRPr="00D41503" w:rsidRDefault="00F13833" w:rsidP="003F4C1D">
            <w:pPr>
              <w:jc w:val="center"/>
            </w:pPr>
            <w:r w:rsidRPr="00D41503">
              <w:t>1</w:t>
            </w:r>
          </w:p>
          <w:p w:rsidR="00F13833" w:rsidRPr="00D41503" w:rsidRDefault="00F13833" w:rsidP="003F4C1D">
            <w:pPr>
              <w:jc w:val="center"/>
            </w:pPr>
            <w:r w:rsidRPr="00D41503">
              <w:t>2</w:t>
            </w:r>
          </w:p>
        </w:tc>
      </w:tr>
      <w:tr w:rsidR="00F13833" w:rsidRPr="00D41503" w:rsidTr="003F4C1D">
        <w:trPr>
          <w:trHeight w:val="1737"/>
        </w:trPr>
        <w:tc>
          <w:tcPr>
            <w:tcW w:w="617" w:type="dxa"/>
            <w:vMerge w:val="restart"/>
            <w:shd w:val="clear" w:color="auto" w:fill="auto"/>
          </w:tcPr>
          <w:p w:rsidR="00F13833" w:rsidRPr="00D41503" w:rsidRDefault="00F13833" w:rsidP="003F4C1D">
            <w:pPr>
              <w:jc w:val="center"/>
            </w:pPr>
            <w:r w:rsidRPr="00D41503">
              <w:t>4</w:t>
            </w:r>
          </w:p>
        </w:tc>
        <w:tc>
          <w:tcPr>
            <w:tcW w:w="5587" w:type="dxa"/>
            <w:shd w:val="clear" w:color="auto" w:fill="auto"/>
          </w:tcPr>
          <w:p w:rsidR="00F13833" w:rsidRPr="00D41503" w:rsidRDefault="00F13833" w:rsidP="003F4C1D">
            <w:pPr>
              <w:pStyle w:val="ConsPlusNormal"/>
              <w:jc w:val="center"/>
              <w:rPr>
                <w:rFonts w:ascii="Times New Roman" w:hAnsi="Times New Roman" w:cs="Times New Roman"/>
                <w:sz w:val="24"/>
                <w:szCs w:val="24"/>
              </w:rPr>
            </w:pPr>
            <w:r w:rsidRPr="00D41503">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13833" w:rsidRPr="00D41503" w:rsidRDefault="00F13833" w:rsidP="003F4C1D">
            <w:pPr>
              <w:jc w:val="center"/>
            </w:pPr>
          </w:p>
        </w:tc>
        <w:tc>
          <w:tcPr>
            <w:tcW w:w="3367" w:type="dxa"/>
            <w:shd w:val="clear" w:color="auto" w:fill="auto"/>
          </w:tcPr>
          <w:p w:rsidR="00F13833" w:rsidRPr="00D41503" w:rsidRDefault="00F13833" w:rsidP="003F4C1D">
            <w:pPr>
              <w:spacing w:after="200" w:line="276" w:lineRule="auto"/>
            </w:pPr>
            <w:r w:rsidRPr="00D41503">
              <w:t xml:space="preserve"> </w:t>
            </w:r>
          </w:p>
        </w:tc>
      </w:tr>
      <w:tr w:rsidR="00F13833" w:rsidRPr="00D41503" w:rsidTr="003F4C1D">
        <w:trPr>
          <w:trHeight w:val="362"/>
        </w:trPr>
        <w:tc>
          <w:tcPr>
            <w:tcW w:w="617" w:type="dxa"/>
            <w:vMerge/>
            <w:shd w:val="clear" w:color="auto" w:fill="auto"/>
          </w:tcPr>
          <w:p w:rsidR="00F13833" w:rsidRPr="00D41503" w:rsidRDefault="00F13833" w:rsidP="003F4C1D">
            <w:pPr>
              <w:rPr>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r w:rsidRPr="00D41503">
              <w:t>до 5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pPr>
              <w:pStyle w:val="ConsPlusNormal"/>
              <w:jc w:val="center"/>
              <w:rPr>
                <w:rFonts w:ascii="Times New Roman" w:hAnsi="Times New Roman" w:cs="Times New Roman"/>
                <w:sz w:val="24"/>
                <w:szCs w:val="24"/>
              </w:rPr>
            </w:pPr>
            <w:r w:rsidRPr="00D41503">
              <w:rPr>
                <w:rFonts w:ascii="Times New Roman" w:hAnsi="Times New Roman" w:cs="Times New Roman"/>
                <w:sz w:val="24"/>
                <w:szCs w:val="24"/>
              </w:rPr>
              <w:t>10</w:t>
            </w:r>
          </w:p>
        </w:tc>
      </w:tr>
      <w:tr w:rsidR="00F13833" w:rsidRPr="00D41503" w:rsidTr="003F4C1D">
        <w:trPr>
          <w:trHeight w:val="362"/>
        </w:trPr>
        <w:tc>
          <w:tcPr>
            <w:tcW w:w="617" w:type="dxa"/>
            <w:vMerge/>
            <w:shd w:val="clear" w:color="auto" w:fill="auto"/>
          </w:tcPr>
          <w:p w:rsidR="00F13833" w:rsidRPr="00D41503" w:rsidRDefault="00F13833" w:rsidP="003F4C1D">
            <w:pPr>
              <w:rPr>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r w:rsidRPr="00D41503">
              <w:t>от 5  до 10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pPr>
              <w:pStyle w:val="ConsPlusNormal"/>
              <w:jc w:val="center"/>
              <w:rPr>
                <w:rFonts w:ascii="Times New Roman" w:hAnsi="Times New Roman" w:cs="Times New Roman"/>
                <w:sz w:val="24"/>
                <w:szCs w:val="24"/>
              </w:rPr>
            </w:pPr>
            <w:r w:rsidRPr="00D41503">
              <w:rPr>
                <w:rFonts w:ascii="Times New Roman" w:hAnsi="Times New Roman" w:cs="Times New Roman"/>
                <w:sz w:val="24"/>
                <w:szCs w:val="24"/>
              </w:rPr>
              <w:t>5</w:t>
            </w:r>
          </w:p>
        </w:tc>
      </w:tr>
      <w:tr w:rsidR="00F13833" w:rsidRPr="00D41503" w:rsidTr="003F4C1D">
        <w:trPr>
          <w:trHeight w:val="362"/>
        </w:trPr>
        <w:tc>
          <w:tcPr>
            <w:tcW w:w="617" w:type="dxa"/>
            <w:vMerge/>
            <w:shd w:val="clear" w:color="auto" w:fill="auto"/>
          </w:tcPr>
          <w:p w:rsidR="00F13833" w:rsidRPr="00D41503" w:rsidRDefault="00F13833" w:rsidP="003F4C1D">
            <w:pPr>
              <w:rPr>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r w:rsidRPr="00D41503">
              <w:t>от 10 лет до 15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F13833" w:rsidRPr="00D41503" w:rsidRDefault="00F13833" w:rsidP="003F4C1D">
            <w:pPr>
              <w:pStyle w:val="ConsPlusNormal"/>
              <w:jc w:val="center"/>
              <w:rPr>
                <w:rFonts w:ascii="Times New Roman" w:hAnsi="Times New Roman" w:cs="Times New Roman"/>
                <w:sz w:val="24"/>
                <w:szCs w:val="24"/>
              </w:rPr>
            </w:pPr>
            <w:r w:rsidRPr="00D41503">
              <w:rPr>
                <w:rFonts w:ascii="Times New Roman" w:hAnsi="Times New Roman" w:cs="Times New Roman"/>
                <w:sz w:val="24"/>
                <w:szCs w:val="24"/>
              </w:rPr>
              <w:t>1</w:t>
            </w:r>
          </w:p>
        </w:tc>
      </w:tr>
    </w:tbl>
    <w:p w:rsidR="00F13833" w:rsidRPr="00D41503" w:rsidRDefault="00F13833" w:rsidP="00F13833">
      <w:pPr>
        <w:pStyle w:val="ConsPlusNormal"/>
        <w:jc w:val="both"/>
        <w:outlineLvl w:val="0"/>
        <w:rPr>
          <w:rFonts w:ascii="Times New Roman" w:hAnsi="Times New Roman" w:cs="Times New Roman"/>
          <w:sz w:val="28"/>
          <w:szCs w:val="28"/>
        </w:rPr>
      </w:pPr>
    </w:p>
    <w:p w:rsidR="00F13833" w:rsidRPr="00D41503" w:rsidRDefault="00F13833" w:rsidP="00F13833">
      <w:pPr>
        <w:pStyle w:val="ConsPlusNormal"/>
        <w:jc w:val="both"/>
        <w:outlineLvl w:val="0"/>
        <w:rPr>
          <w:rFonts w:ascii="Times New Roman" w:hAnsi="Times New Roman" w:cs="Times New Roman"/>
          <w:sz w:val="24"/>
          <w:szCs w:val="24"/>
        </w:rPr>
      </w:pPr>
      <w:proofErr w:type="gramStart"/>
      <w:r w:rsidRPr="00D41503">
        <w:rPr>
          <w:rFonts w:ascii="Times New Roman" w:hAnsi="Times New Roman" w:cs="Times New Roman"/>
          <w:sz w:val="28"/>
          <w:szCs w:val="28"/>
        </w:rPr>
        <w:t>*</w:t>
      </w:r>
      <w:r w:rsidRPr="00D41503">
        <w:rPr>
          <w:rFonts w:ascii="Times New Roman" w:hAnsi="Times New Roman" w:cs="Times New Roman"/>
          <w:sz w:val="24"/>
          <w:szCs w:val="24"/>
        </w:rPr>
        <w:t xml:space="preserve">Значение критерия рассчитывается по формуле  </w:t>
      </w:r>
      <w:r w:rsidRPr="00D41503">
        <w:rPr>
          <w:rFonts w:ascii="Times New Roman" w:hAnsi="Times New Roman" w:cs="Times New Roman"/>
          <w:b/>
          <w:sz w:val="24"/>
          <w:szCs w:val="24"/>
          <w:lang w:val="en-US"/>
        </w:rPr>
        <w:t>k</w:t>
      </w:r>
      <w:r w:rsidRPr="00D41503">
        <w:rPr>
          <w:rFonts w:ascii="Times New Roman" w:hAnsi="Times New Roman" w:cs="Times New Roman"/>
          <w:b/>
          <w:sz w:val="24"/>
          <w:szCs w:val="24"/>
        </w:rPr>
        <w:t xml:space="preserve"> = </w:t>
      </w:r>
      <w:r w:rsidRPr="00D41503">
        <w:rPr>
          <w:rFonts w:ascii="Times New Roman" w:hAnsi="Times New Roman" w:cs="Times New Roman"/>
          <w:b/>
          <w:sz w:val="24"/>
          <w:szCs w:val="24"/>
          <w:lang w:val="en-US"/>
        </w:rPr>
        <w:t>D</w:t>
      </w:r>
      <w:r w:rsidRPr="00D41503">
        <w:rPr>
          <w:rFonts w:ascii="Times New Roman" w:hAnsi="Times New Roman" w:cs="Times New Roman"/>
          <w:b/>
          <w:sz w:val="24"/>
          <w:szCs w:val="24"/>
        </w:rPr>
        <w:t xml:space="preserve"> / </w:t>
      </w:r>
      <w:r w:rsidRPr="00D41503">
        <w:rPr>
          <w:rFonts w:ascii="Times New Roman" w:hAnsi="Times New Roman" w:cs="Times New Roman"/>
          <w:b/>
          <w:sz w:val="24"/>
          <w:szCs w:val="24"/>
          <w:lang w:val="en-US"/>
        </w:rPr>
        <w:t>A</w:t>
      </w:r>
      <w:r w:rsidRPr="00D41503">
        <w:rPr>
          <w:rFonts w:ascii="Times New Roman" w:hAnsi="Times New Roman" w:cs="Times New Roman"/>
          <w:b/>
          <w:sz w:val="24"/>
          <w:szCs w:val="24"/>
        </w:rPr>
        <w:t xml:space="preserve">, </w:t>
      </w:r>
      <w:r w:rsidRPr="00D41503">
        <w:rPr>
          <w:rFonts w:ascii="Times New Roman" w:hAnsi="Times New Roman" w:cs="Times New Roman"/>
          <w:sz w:val="24"/>
          <w:szCs w:val="24"/>
        </w:rPr>
        <w:t xml:space="preserve">где </w:t>
      </w:r>
      <w:r w:rsidRPr="00D41503">
        <w:rPr>
          <w:rFonts w:ascii="Times New Roman" w:hAnsi="Times New Roman" w:cs="Times New Roman"/>
          <w:sz w:val="24"/>
          <w:szCs w:val="24"/>
          <w:lang w:val="en-US"/>
        </w:rPr>
        <w:t>D</w:t>
      </w:r>
      <w:r w:rsidRPr="00D41503">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А – среднее количество транспортных средств, имевшихся в распоряжении юридического лица, индивидуального в течение года, предшествующего дате проведения открытого</w:t>
      </w:r>
      <w:proofErr w:type="gramEnd"/>
      <w:r w:rsidRPr="00D41503">
        <w:rPr>
          <w:rFonts w:ascii="Times New Roman" w:hAnsi="Times New Roman" w:cs="Times New Roman"/>
          <w:sz w:val="24"/>
          <w:szCs w:val="24"/>
        </w:rPr>
        <w:t xml:space="preserve"> конкурса</w:t>
      </w:r>
    </w:p>
    <w:p w:rsidR="0013160C" w:rsidRPr="00D41503" w:rsidRDefault="00F13833" w:rsidP="0013160C">
      <w:pPr>
        <w:autoSpaceDE w:val="0"/>
        <w:autoSpaceDN w:val="0"/>
        <w:adjustRightInd w:val="0"/>
        <w:jc w:val="both"/>
        <w:rPr>
          <w:rFonts w:eastAsia="Calibri"/>
        </w:rPr>
      </w:pPr>
      <w:r w:rsidRPr="00D41503">
        <w:rPr>
          <w:sz w:val="20"/>
          <w:szCs w:val="20"/>
        </w:rPr>
        <w:tab/>
      </w:r>
      <w:r w:rsidRPr="00D41503">
        <w:t>**</w:t>
      </w:r>
      <w:r w:rsidR="0013160C" w:rsidRPr="00D41503">
        <w:t xml:space="preserve"> </w:t>
      </w:r>
      <w:r w:rsidR="0013160C" w:rsidRPr="00D41503">
        <w:rPr>
          <w:rFonts w:eastAsia="Calibri"/>
        </w:rPr>
        <w:t xml:space="preserve">Для участников договора простого товарищества подсчет баллов по критериям оценки и сопоставление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13160C" w:rsidRPr="00D41503" w:rsidRDefault="00F13833" w:rsidP="0013160C">
      <w:pPr>
        <w:autoSpaceDE w:val="0"/>
        <w:autoSpaceDN w:val="0"/>
        <w:adjustRightInd w:val="0"/>
        <w:jc w:val="both"/>
        <w:rPr>
          <w:rFonts w:eastAsia="Calibri"/>
        </w:rPr>
      </w:pPr>
      <w:r w:rsidRPr="00D41503">
        <w:tab/>
      </w:r>
      <w:r w:rsidR="0013160C" w:rsidRPr="00D41503">
        <w:t>**</w:t>
      </w:r>
      <w:r w:rsidRPr="00D41503">
        <w:t>*</w:t>
      </w:r>
      <w:r w:rsidR="0013160C" w:rsidRPr="00D41503">
        <w:t xml:space="preserve"> Подсчет баллов проводится путем оценки по каждому транспортному средству отдельно и деления полученного суммарного количества баллов на количество транспортных средств, п</w:t>
      </w:r>
      <w:r w:rsidRPr="00D41503">
        <w:t xml:space="preserve">редлагаемых </w:t>
      </w:r>
      <w:r w:rsidR="0013160C" w:rsidRPr="00D41503">
        <w:t xml:space="preserve">для осуществления регулярных автобусных перевозок. </w:t>
      </w:r>
    </w:p>
    <w:p w:rsidR="0013160C" w:rsidRPr="00D41503" w:rsidRDefault="0013160C" w:rsidP="0013160C">
      <w:pPr>
        <w:autoSpaceDE w:val="0"/>
        <w:autoSpaceDN w:val="0"/>
        <w:adjustRightInd w:val="0"/>
        <w:jc w:val="both"/>
      </w:pPr>
    </w:p>
    <w:p w:rsidR="0013160C" w:rsidRPr="00D41503" w:rsidRDefault="0013160C" w:rsidP="0013160C">
      <w:pPr>
        <w:autoSpaceDE w:val="0"/>
        <w:autoSpaceDN w:val="0"/>
        <w:adjustRightInd w:val="0"/>
        <w:jc w:val="both"/>
        <w:rPr>
          <w:sz w:val="20"/>
          <w:szCs w:val="20"/>
        </w:rPr>
      </w:pPr>
    </w:p>
    <w:p w:rsidR="00D14736" w:rsidRDefault="00D14736"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Default="00765C1D" w:rsidP="0008456D">
      <w:pPr>
        <w:pStyle w:val="12"/>
        <w:spacing w:after="60"/>
        <w:ind w:left="0" w:firstLine="709"/>
        <w:jc w:val="right"/>
        <w:rPr>
          <w:sz w:val="26"/>
          <w:szCs w:val="26"/>
        </w:rPr>
      </w:pPr>
    </w:p>
    <w:p w:rsidR="00765C1D" w:rsidRPr="00A759DC" w:rsidRDefault="00765C1D" w:rsidP="00765C1D">
      <w:pPr>
        <w:pStyle w:val="1"/>
        <w:spacing w:before="0" w:after="0"/>
        <w:jc w:val="center"/>
        <w:rPr>
          <w:sz w:val="28"/>
          <w:szCs w:val="28"/>
        </w:rPr>
      </w:pPr>
      <w:r w:rsidRPr="00A759DC">
        <w:rPr>
          <w:sz w:val="28"/>
          <w:szCs w:val="28"/>
        </w:rPr>
        <w:lastRenderedPageBreak/>
        <w:t>Извещение о проведении открытого конкурса</w:t>
      </w:r>
    </w:p>
    <w:p w:rsidR="00765C1D" w:rsidRPr="00A759DC" w:rsidRDefault="00765C1D" w:rsidP="00765C1D">
      <w:pPr>
        <w:jc w:val="center"/>
        <w:rPr>
          <w:sz w:val="28"/>
          <w:szCs w:val="28"/>
        </w:rPr>
      </w:pPr>
      <w:proofErr w:type="gramStart"/>
      <w:r w:rsidRPr="00A759DC">
        <w:rPr>
          <w:b/>
          <w:bCs/>
          <w:sz w:val="28"/>
          <w:szCs w:val="28"/>
        </w:rPr>
        <w:t xml:space="preserve">на право получения свидетельства об осуществлении </w:t>
      </w:r>
      <w:r>
        <w:rPr>
          <w:b/>
          <w:bCs/>
          <w:sz w:val="28"/>
          <w:szCs w:val="28"/>
        </w:rPr>
        <w:t xml:space="preserve">регулярных автобусных </w:t>
      </w:r>
      <w:r w:rsidRPr="00A759DC">
        <w:rPr>
          <w:b/>
          <w:bCs/>
          <w:sz w:val="28"/>
          <w:szCs w:val="28"/>
        </w:rPr>
        <w:t>перевозок по муниципальным маршрут</w:t>
      </w:r>
      <w:r>
        <w:rPr>
          <w:b/>
          <w:bCs/>
          <w:sz w:val="28"/>
          <w:szCs w:val="28"/>
        </w:rPr>
        <w:t>ам</w:t>
      </w:r>
      <w:r w:rsidRPr="00A759DC">
        <w:rPr>
          <w:b/>
          <w:bCs/>
          <w:sz w:val="28"/>
          <w:szCs w:val="28"/>
        </w:rPr>
        <w:t xml:space="preserve"> по нерегулируемым тарифам на территории</w:t>
      </w:r>
      <w:proofErr w:type="gramEnd"/>
      <w:r w:rsidRPr="00A759DC">
        <w:rPr>
          <w:b/>
          <w:bCs/>
          <w:sz w:val="28"/>
          <w:szCs w:val="28"/>
        </w:rPr>
        <w:t xml:space="preserve"> муниципального образования «Пинежский муниципальный район»</w:t>
      </w:r>
    </w:p>
    <w:p w:rsidR="00765C1D" w:rsidRPr="00A759DC" w:rsidRDefault="00765C1D" w:rsidP="00765C1D">
      <w:pPr>
        <w:jc w:val="both"/>
        <w:rPr>
          <w:sz w:val="28"/>
          <w:szCs w:val="28"/>
        </w:rPr>
      </w:pPr>
      <w:r w:rsidRPr="00A759DC">
        <w:rPr>
          <w:sz w:val="28"/>
          <w:szCs w:val="28"/>
        </w:rPr>
        <w:t> </w:t>
      </w:r>
    </w:p>
    <w:p w:rsidR="00765C1D" w:rsidRDefault="00765C1D" w:rsidP="00765C1D">
      <w:pPr>
        <w:jc w:val="both"/>
        <w:rPr>
          <w:sz w:val="28"/>
          <w:szCs w:val="28"/>
        </w:rPr>
      </w:pPr>
      <w:r>
        <w:rPr>
          <w:b/>
          <w:bCs/>
          <w:sz w:val="28"/>
          <w:szCs w:val="28"/>
        </w:rPr>
        <w:tab/>
      </w:r>
      <w:r w:rsidRPr="00A759DC">
        <w:rPr>
          <w:b/>
          <w:bCs/>
          <w:sz w:val="28"/>
          <w:szCs w:val="28"/>
        </w:rPr>
        <w:t xml:space="preserve">Организатор открытого конкурса: </w:t>
      </w:r>
      <w:r w:rsidRPr="00A759DC">
        <w:rPr>
          <w:sz w:val="28"/>
          <w:szCs w:val="28"/>
        </w:rPr>
        <w:t>Администрация муниципального образования «Пинежский муниципальный район»</w:t>
      </w:r>
      <w:r>
        <w:rPr>
          <w:sz w:val="28"/>
          <w:szCs w:val="28"/>
        </w:rPr>
        <w:t>.</w:t>
      </w:r>
    </w:p>
    <w:p w:rsidR="00765C1D" w:rsidRPr="00A759DC" w:rsidRDefault="00765C1D" w:rsidP="00765C1D">
      <w:pPr>
        <w:jc w:val="both"/>
        <w:rPr>
          <w:sz w:val="28"/>
          <w:szCs w:val="28"/>
        </w:rPr>
      </w:pPr>
      <w:r>
        <w:rPr>
          <w:b/>
          <w:bCs/>
          <w:sz w:val="28"/>
          <w:szCs w:val="28"/>
        </w:rPr>
        <w:tab/>
      </w:r>
      <w:r w:rsidRPr="00A759DC">
        <w:rPr>
          <w:b/>
          <w:bCs/>
          <w:sz w:val="28"/>
          <w:szCs w:val="28"/>
        </w:rPr>
        <w:t xml:space="preserve">Адрес организатора открытого конкурса: </w:t>
      </w:r>
      <w:r w:rsidRPr="00A759DC">
        <w:rPr>
          <w:sz w:val="28"/>
          <w:szCs w:val="28"/>
        </w:rPr>
        <w:t>164600, Архангельская область, Пинежский район, с. Карпогоры, ул.Ф.Абрамова, д. 43А</w:t>
      </w:r>
      <w:r w:rsidRPr="00A759DC">
        <w:rPr>
          <w:b/>
          <w:bCs/>
          <w:sz w:val="28"/>
          <w:szCs w:val="28"/>
        </w:rPr>
        <w:t xml:space="preserve">. </w:t>
      </w:r>
      <w:r w:rsidRPr="00A759DC">
        <w:rPr>
          <w:sz w:val="28"/>
          <w:szCs w:val="28"/>
        </w:rPr>
        <w:t xml:space="preserve">Адрес электронной почты: </w:t>
      </w:r>
      <w:hyperlink r:id="rId9" w:history="1">
        <w:r w:rsidRPr="00A759DC">
          <w:rPr>
            <w:rStyle w:val="a3"/>
            <w:color w:val="auto"/>
            <w:sz w:val="28"/>
            <w:szCs w:val="28"/>
            <w:lang w:val="en-US"/>
          </w:rPr>
          <w:t>pinegamo</w:t>
        </w:r>
        <w:r w:rsidRPr="00A759DC">
          <w:rPr>
            <w:rStyle w:val="a3"/>
            <w:color w:val="auto"/>
            <w:sz w:val="28"/>
            <w:szCs w:val="28"/>
          </w:rPr>
          <w:t>@</w:t>
        </w:r>
        <w:r w:rsidRPr="00A759DC">
          <w:rPr>
            <w:rStyle w:val="a3"/>
            <w:color w:val="auto"/>
            <w:sz w:val="28"/>
            <w:szCs w:val="28"/>
            <w:lang w:val="en-US"/>
          </w:rPr>
          <w:t>atnet</w:t>
        </w:r>
        <w:r w:rsidRPr="00A759DC">
          <w:rPr>
            <w:rStyle w:val="a3"/>
            <w:color w:val="auto"/>
            <w:sz w:val="28"/>
            <w:szCs w:val="28"/>
          </w:rPr>
          <w:t>.</w:t>
        </w:r>
        <w:r w:rsidRPr="00A759DC">
          <w:rPr>
            <w:rStyle w:val="a3"/>
            <w:color w:val="auto"/>
            <w:sz w:val="28"/>
            <w:szCs w:val="28"/>
            <w:lang w:val="en-US"/>
          </w:rPr>
          <w:t>ru</w:t>
        </w:r>
      </w:hyperlink>
    </w:p>
    <w:p w:rsidR="00765C1D" w:rsidRPr="00A759DC" w:rsidRDefault="00765C1D" w:rsidP="00765C1D">
      <w:pPr>
        <w:jc w:val="both"/>
        <w:rPr>
          <w:sz w:val="28"/>
          <w:szCs w:val="28"/>
        </w:rPr>
      </w:pPr>
      <w:r>
        <w:rPr>
          <w:b/>
          <w:bCs/>
          <w:sz w:val="28"/>
          <w:szCs w:val="28"/>
        </w:rPr>
        <w:tab/>
      </w:r>
      <w:r w:rsidRPr="00A759DC">
        <w:rPr>
          <w:b/>
          <w:bCs/>
          <w:sz w:val="28"/>
          <w:szCs w:val="28"/>
        </w:rPr>
        <w:t>Цель открытого конкурса:</w:t>
      </w:r>
      <w:r w:rsidRPr="00A759DC">
        <w:rPr>
          <w:sz w:val="28"/>
          <w:szCs w:val="28"/>
        </w:rPr>
        <w:t xml:space="preserve"> 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защита прав потребителей этих услуг.</w:t>
      </w:r>
    </w:p>
    <w:p w:rsidR="00765C1D" w:rsidRPr="00A759DC" w:rsidRDefault="00765C1D" w:rsidP="00765C1D">
      <w:pPr>
        <w:jc w:val="both"/>
        <w:rPr>
          <w:sz w:val="28"/>
          <w:szCs w:val="28"/>
        </w:rPr>
      </w:pPr>
      <w:r>
        <w:rPr>
          <w:b/>
          <w:bCs/>
          <w:color w:val="000000"/>
          <w:sz w:val="28"/>
          <w:szCs w:val="28"/>
        </w:rPr>
        <w:tab/>
      </w:r>
      <w:r w:rsidRPr="00A759DC">
        <w:rPr>
          <w:b/>
          <w:bCs/>
          <w:color w:val="000000"/>
          <w:sz w:val="28"/>
          <w:szCs w:val="28"/>
        </w:rPr>
        <w:t xml:space="preserve">Предмет открытого конкурса: </w:t>
      </w:r>
      <w:r w:rsidRPr="00A759DC">
        <w:rPr>
          <w:color w:val="000000"/>
          <w:sz w:val="28"/>
          <w:szCs w:val="28"/>
        </w:rPr>
        <w:t xml:space="preserve">право получения свидетельства об осуществлении перевозок </w:t>
      </w:r>
      <w:r>
        <w:rPr>
          <w:color w:val="000000"/>
          <w:sz w:val="28"/>
          <w:szCs w:val="28"/>
        </w:rPr>
        <w:t xml:space="preserve">по </w:t>
      </w:r>
      <w:r w:rsidRPr="00A759DC">
        <w:rPr>
          <w:color w:val="000000"/>
          <w:sz w:val="28"/>
          <w:szCs w:val="28"/>
        </w:rPr>
        <w:t>муниципальным маршрутам регулярных</w:t>
      </w:r>
      <w:r>
        <w:rPr>
          <w:color w:val="000000"/>
          <w:sz w:val="28"/>
          <w:szCs w:val="28"/>
        </w:rPr>
        <w:t xml:space="preserve"> автобусных</w:t>
      </w:r>
      <w:r w:rsidRPr="00A759DC">
        <w:rPr>
          <w:color w:val="000000"/>
          <w:sz w:val="28"/>
          <w:szCs w:val="28"/>
        </w:rPr>
        <w:t xml:space="preserve"> перевозок по нерегулируемым тарифам на территории </w:t>
      </w:r>
      <w:r w:rsidRPr="00A759DC">
        <w:rPr>
          <w:sz w:val="28"/>
          <w:szCs w:val="28"/>
        </w:rPr>
        <w:t>муници</w:t>
      </w:r>
      <w:r>
        <w:rPr>
          <w:sz w:val="28"/>
          <w:szCs w:val="28"/>
        </w:rPr>
        <w:t>пального образования «Пинежский</w:t>
      </w:r>
      <w:r w:rsidRPr="00A759DC">
        <w:rPr>
          <w:sz w:val="28"/>
          <w:szCs w:val="28"/>
        </w:rPr>
        <w:t xml:space="preserve"> муниципальный район»</w:t>
      </w:r>
      <w:r w:rsidRPr="00A759DC">
        <w:rPr>
          <w:color w:val="000000"/>
          <w:sz w:val="28"/>
          <w:szCs w:val="28"/>
        </w:rPr>
        <w:t xml:space="preserve"> в соответствии с требованиями, указанными в </w:t>
      </w:r>
      <w:r w:rsidRPr="00A759DC">
        <w:rPr>
          <w:rStyle w:val="a10"/>
          <w:color w:val="000000"/>
          <w:sz w:val="28"/>
          <w:szCs w:val="28"/>
        </w:rPr>
        <w:t>конкурсной документации</w:t>
      </w:r>
      <w:r w:rsidRPr="00A759DC">
        <w:rPr>
          <w:sz w:val="28"/>
          <w:szCs w:val="28"/>
        </w:rPr>
        <w:t xml:space="preserve"> (далее – конкурсная документация) и соответствующих законодательству Российской Федерации.</w:t>
      </w:r>
    </w:p>
    <w:p w:rsidR="00765C1D" w:rsidRPr="00A759DC" w:rsidRDefault="00765C1D" w:rsidP="00765C1D">
      <w:pPr>
        <w:jc w:val="both"/>
        <w:rPr>
          <w:sz w:val="28"/>
          <w:szCs w:val="28"/>
        </w:rPr>
      </w:pPr>
      <w:r>
        <w:rPr>
          <w:b/>
          <w:bCs/>
          <w:sz w:val="28"/>
          <w:szCs w:val="28"/>
        </w:rPr>
        <w:tab/>
      </w:r>
      <w:r w:rsidRPr="00A759DC">
        <w:rPr>
          <w:b/>
          <w:bCs/>
          <w:sz w:val="28"/>
          <w:szCs w:val="28"/>
        </w:rPr>
        <w:t xml:space="preserve">Сведения об объекте открытого конкурса: </w:t>
      </w:r>
      <w:r w:rsidRPr="00A759DC">
        <w:rPr>
          <w:sz w:val="28"/>
          <w:szCs w:val="28"/>
        </w:rPr>
        <w:t>представлены</w:t>
      </w:r>
      <w:r>
        <w:rPr>
          <w:sz w:val="28"/>
          <w:szCs w:val="28"/>
        </w:rPr>
        <w:t xml:space="preserve"> в П</w:t>
      </w:r>
      <w:r w:rsidRPr="00A759DC">
        <w:rPr>
          <w:sz w:val="28"/>
          <w:szCs w:val="28"/>
        </w:rPr>
        <w:t>риложении № 1 к</w:t>
      </w:r>
      <w:r>
        <w:rPr>
          <w:sz w:val="28"/>
          <w:szCs w:val="28"/>
        </w:rPr>
        <w:t xml:space="preserve"> Конкурсному заданию</w:t>
      </w:r>
      <w:r w:rsidRPr="00A759DC">
        <w:rPr>
          <w:sz w:val="28"/>
          <w:szCs w:val="28"/>
        </w:rPr>
        <w:t>.</w:t>
      </w:r>
    </w:p>
    <w:p w:rsidR="00765C1D" w:rsidRPr="00A759DC" w:rsidRDefault="00765C1D" w:rsidP="00765C1D">
      <w:pPr>
        <w:jc w:val="both"/>
        <w:rPr>
          <w:sz w:val="28"/>
          <w:szCs w:val="28"/>
        </w:rPr>
      </w:pPr>
      <w:r>
        <w:rPr>
          <w:b/>
          <w:bCs/>
          <w:sz w:val="28"/>
          <w:szCs w:val="28"/>
        </w:rPr>
        <w:tab/>
      </w:r>
      <w:r w:rsidRPr="00A759DC">
        <w:rPr>
          <w:b/>
          <w:bCs/>
          <w:sz w:val="28"/>
          <w:szCs w:val="28"/>
        </w:rPr>
        <w:t xml:space="preserve">Порядок проведения открытого конкурса и определения победителя открытого конкурса: </w:t>
      </w:r>
      <w:r>
        <w:rPr>
          <w:sz w:val="28"/>
          <w:szCs w:val="28"/>
        </w:rPr>
        <w:t>указан в Конкурсном задании</w:t>
      </w:r>
      <w:r w:rsidRPr="00A759DC">
        <w:rPr>
          <w:sz w:val="28"/>
          <w:szCs w:val="28"/>
        </w:rPr>
        <w:t>.</w:t>
      </w:r>
    </w:p>
    <w:p w:rsidR="00765C1D" w:rsidRPr="00A759DC" w:rsidRDefault="00765C1D" w:rsidP="00765C1D">
      <w:pPr>
        <w:jc w:val="both"/>
        <w:rPr>
          <w:sz w:val="28"/>
          <w:szCs w:val="28"/>
        </w:rPr>
      </w:pPr>
      <w:r>
        <w:rPr>
          <w:b/>
          <w:bCs/>
          <w:sz w:val="28"/>
          <w:szCs w:val="28"/>
        </w:rPr>
        <w:tab/>
      </w:r>
      <w:r w:rsidRPr="00A759DC">
        <w:rPr>
          <w:b/>
          <w:bCs/>
          <w:sz w:val="28"/>
          <w:szCs w:val="28"/>
        </w:rPr>
        <w:t>Выдача свидетельства:</w:t>
      </w:r>
      <w:r w:rsidRPr="00A759DC">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765C1D" w:rsidRPr="00A759DC" w:rsidRDefault="00765C1D" w:rsidP="00765C1D">
      <w:pPr>
        <w:jc w:val="both"/>
        <w:rPr>
          <w:sz w:val="28"/>
          <w:szCs w:val="28"/>
        </w:rPr>
      </w:pPr>
      <w:r>
        <w:rPr>
          <w:b/>
          <w:bCs/>
          <w:sz w:val="28"/>
          <w:szCs w:val="28"/>
        </w:rPr>
        <w:tab/>
      </w:r>
      <w:r w:rsidRPr="00A759DC">
        <w:rPr>
          <w:b/>
          <w:bCs/>
          <w:sz w:val="28"/>
          <w:szCs w:val="28"/>
        </w:rPr>
        <w:t xml:space="preserve">Размер, порядок и сроки внесения платы, взимаемой за предоставление конкурсной документации: </w:t>
      </w:r>
      <w:r w:rsidRPr="00A759DC">
        <w:rPr>
          <w:sz w:val="28"/>
          <w:szCs w:val="28"/>
          <w:u w:val="single"/>
        </w:rPr>
        <w:t>бесплатно</w:t>
      </w:r>
      <w:r w:rsidRPr="00A759DC">
        <w:rPr>
          <w:sz w:val="28"/>
          <w:szCs w:val="28"/>
        </w:rPr>
        <w:t>.</w:t>
      </w:r>
    </w:p>
    <w:p w:rsidR="00765C1D" w:rsidRPr="00A759DC" w:rsidRDefault="00765C1D" w:rsidP="00765C1D">
      <w:pPr>
        <w:jc w:val="both"/>
        <w:rPr>
          <w:sz w:val="28"/>
          <w:szCs w:val="28"/>
        </w:rPr>
      </w:pPr>
      <w:r w:rsidRPr="00A759DC">
        <w:rPr>
          <w:sz w:val="28"/>
          <w:szCs w:val="28"/>
        </w:rPr>
        <w:t>Конкурсная документация размещена на официальном сайте муници</w:t>
      </w:r>
      <w:r>
        <w:rPr>
          <w:sz w:val="28"/>
          <w:szCs w:val="28"/>
        </w:rPr>
        <w:t>пального образования «Пинежский</w:t>
      </w:r>
      <w:r w:rsidRPr="00A759DC">
        <w:rPr>
          <w:sz w:val="28"/>
          <w:szCs w:val="28"/>
        </w:rPr>
        <w:t xml:space="preserve"> муниципальный район» (далее – официальный сайт организатора открытого конкурса):</w:t>
      </w:r>
      <w:r w:rsidRPr="00A759DC">
        <w:rPr>
          <w:b/>
          <w:sz w:val="28"/>
          <w:szCs w:val="28"/>
        </w:rPr>
        <w:t xml:space="preserve"> </w:t>
      </w:r>
      <w:hyperlink r:id="rId10" w:history="1">
        <w:r w:rsidRPr="002A1260">
          <w:rPr>
            <w:rStyle w:val="a3"/>
            <w:b/>
            <w:color w:val="auto"/>
            <w:sz w:val="28"/>
            <w:szCs w:val="28"/>
          </w:rPr>
          <w:t>www.</w:t>
        </w:r>
        <w:r w:rsidRPr="002A1260">
          <w:rPr>
            <w:rStyle w:val="a3"/>
            <w:b/>
            <w:color w:val="auto"/>
            <w:sz w:val="28"/>
            <w:szCs w:val="28"/>
            <w:lang w:val="en-US"/>
          </w:rPr>
          <w:t>pinezhye</w:t>
        </w:r>
        <w:r w:rsidRPr="002A1260">
          <w:rPr>
            <w:rStyle w:val="a3"/>
            <w:b/>
            <w:color w:val="auto"/>
            <w:sz w:val="28"/>
            <w:szCs w:val="28"/>
          </w:rPr>
          <w:t>.</w:t>
        </w:r>
        <w:proofErr w:type="spellStart"/>
        <w:r w:rsidRPr="002A1260">
          <w:rPr>
            <w:rStyle w:val="a3"/>
            <w:b/>
            <w:color w:val="auto"/>
            <w:sz w:val="28"/>
            <w:szCs w:val="28"/>
          </w:rPr>
          <w:t>ru</w:t>
        </w:r>
        <w:proofErr w:type="spellEnd"/>
      </w:hyperlink>
      <w:r w:rsidRPr="00A759DC">
        <w:rPr>
          <w:sz w:val="28"/>
          <w:szCs w:val="28"/>
        </w:rPr>
        <w:t xml:space="preserve"> </w:t>
      </w:r>
    </w:p>
    <w:p w:rsidR="00765C1D" w:rsidRPr="00193432" w:rsidRDefault="00765C1D" w:rsidP="00765C1D">
      <w:pPr>
        <w:pStyle w:val="ae"/>
        <w:spacing w:before="0" w:beforeAutospacing="0" w:after="0" w:afterAutospacing="0"/>
        <w:jc w:val="both"/>
        <w:rPr>
          <w:rFonts w:ascii="Times New Roman" w:hAnsi="Times New Roman" w:cs="Times New Roman"/>
          <w:sz w:val="28"/>
          <w:szCs w:val="28"/>
        </w:rPr>
      </w:pPr>
      <w:r>
        <w:rPr>
          <w:b/>
          <w:bCs/>
          <w:sz w:val="28"/>
          <w:szCs w:val="28"/>
        </w:rPr>
        <w:tab/>
      </w:r>
      <w:r w:rsidRPr="00193432">
        <w:rPr>
          <w:rFonts w:ascii="Times New Roman" w:hAnsi="Times New Roman" w:cs="Times New Roman"/>
          <w:b/>
          <w:bCs/>
          <w:sz w:val="28"/>
          <w:szCs w:val="28"/>
        </w:rPr>
        <w:t xml:space="preserve">Срок, место и порядок предоставления конкурсной документации: </w:t>
      </w:r>
      <w:proofErr w:type="gramStart"/>
      <w:r w:rsidRPr="00193432">
        <w:rPr>
          <w:rFonts w:ascii="Times New Roman" w:hAnsi="Times New Roman" w:cs="Times New Roman"/>
          <w:sz w:val="28"/>
          <w:szCs w:val="28"/>
        </w:rPr>
        <w:t>Претенденты имеют возможность ознакомиться с условиями открытого конкурса, а также подать заявки на участие в открытом  конкурсе</w:t>
      </w:r>
      <w:r w:rsidRPr="00193432">
        <w:rPr>
          <w:rFonts w:ascii="Times New Roman" w:hAnsi="Times New Roman" w:cs="Times New Roman"/>
          <w:color w:val="000000"/>
          <w:sz w:val="28"/>
          <w:szCs w:val="28"/>
        </w:rPr>
        <w:t xml:space="preserve">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w:t>
      </w:r>
      <w:r w:rsidRPr="00193432">
        <w:rPr>
          <w:rFonts w:ascii="Times New Roman" w:hAnsi="Times New Roman" w:cs="Times New Roman"/>
          <w:sz w:val="28"/>
          <w:szCs w:val="28"/>
        </w:rPr>
        <w:t>муниципального образования «Пинежский муниципальный район» (в запечатанном конверте) по рабочим дням с 09 ч. 00 мин. до 13 ч. 00 мин. и с 14 ч. 00</w:t>
      </w:r>
      <w:proofErr w:type="gramEnd"/>
      <w:r w:rsidRPr="00193432">
        <w:rPr>
          <w:rFonts w:ascii="Times New Roman" w:hAnsi="Times New Roman" w:cs="Times New Roman"/>
          <w:sz w:val="28"/>
          <w:szCs w:val="28"/>
        </w:rPr>
        <w:t xml:space="preserve"> мин. до 17 ч. 00 мин. с момента публикации настоящего сообщения по «</w:t>
      </w:r>
      <w:r>
        <w:rPr>
          <w:rFonts w:ascii="Times New Roman" w:hAnsi="Times New Roman" w:cs="Times New Roman"/>
          <w:sz w:val="28"/>
          <w:szCs w:val="28"/>
        </w:rPr>
        <w:t>19</w:t>
      </w:r>
      <w:r w:rsidRPr="00193432">
        <w:rPr>
          <w:rFonts w:ascii="Times New Roman" w:hAnsi="Times New Roman" w:cs="Times New Roman"/>
          <w:sz w:val="28"/>
          <w:szCs w:val="28"/>
        </w:rPr>
        <w:t xml:space="preserve">» мая 2017 года до 11 часов 00 минут по московскому времени в администрации МО «Пинежский район» по адресу: 164600, с. Карпогоры, ул.Ф.Абрамова, д. 43А, </w:t>
      </w:r>
      <w:proofErr w:type="spellStart"/>
      <w:r w:rsidRPr="00193432">
        <w:rPr>
          <w:rFonts w:ascii="Times New Roman" w:hAnsi="Times New Roman" w:cs="Times New Roman"/>
          <w:sz w:val="28"/>
          <w:szCs w:val="28"/>
        </w:rPr>
        <w:t>каб</w:t>
      </w:r>
      <w:proofErr w:type="spellEnd"/>
      <w:r w:rsidRPr="00193432">
        <w:rPr>
          <w:rFonts w:ascii="Times New Roman" w:hAnsi="Times New Roman" w:cs="Times New Roman"/>
          <w:sz w:val="28"/>
          <w:szCs w:val="28"/>
        </w:rPr>
        <w:t xml:space="preserve">. № 6А. Контактный телефон: 8(81856) 2-25-28. </w:t>
      </w:r>
    </w:p>
    <w:p w:rsidR="00765C1D" w:rsidRPr="009F1834" w:rsidRDefault="00765C1D" w:rsidP="00765C1D">
      <w:pPr>
        <w:jc w:val="both"/>
        <w:rPr>
          <w:sz w:val="28"/>
          <w:szCs w:val="28"/>
        </w:rPr>
      </w:pPr>
      <w:r>
        <w:rPr>
          <w:b/>
          <w:bCs/>
          <w:sz w:val="28"/>
          <w:szCs w:val="28"/>
        </w:rPr>
        <w:lastRenderedPageBreak/>
        <w:tab/>
      </w:r>
      <w:r w:rsidRPr="009F1834">
        <w:rPr>
          <w:b/>
          <w:sz w:val="28"/>
          <w:szCs w:val="28"/>
        </w:rPr>
        <w:t xml:space="preserve">Дата начала и  окончания принятия заявок: </w:t>
      </w:r>
      <w:r w:rsidRPr="009F1834">
        <w:rPr>
          <w:sz w:val="28"/>
          <w:szCs w:val="28"/>
        </w:rPr>
        <w:t>с «</w:t>
      </w:r>
      <w:r>
        <w:rPr>
          <w:sz w:val="28"/>
          <w:szCs w:val="28"/>
        </w:rPr>
        <w:t>19</w:t>
      </w:r>
      <w:r w:rsidRPr="009F1834">
        <w:rPr>
          <w:sz w:val="28"/>
          <w:szCs w:val="28"/>
        </w:rPr>
        <w:t>» апреля 2017 года до «</w:t>
      </w:r>
      <w:r>
        <w:rPr>
          <w:sz w:val="28"/>
          <w:szCs w:val="28"/>
        </w:rPr>
        <w:t>19</w:t>
      </w:r>
      <w:r w:rsidRPr="009F1834">
        <w:rPr>
          <w:sz w:val="28"/>
          <w:szCs w:val="28"/>
        </w:rPr>
        <w:t>» мая 2017 года 11 час. 00 мин. (время московское).</w:t>
      </w:r>
    </w:p>
    <w:p w:rsidR="00765C1D" w:rsidRPr="009F1834" w:rsidRDefault="00765C1D" w:rsidP="00765C1D">
      <w:pPr>
        <w:jc w:val="both"/>
        <w:rPr>
          <w:sz w:val="28"/>
          <w:szCs w:val="28"/>
        </w:rPr>
      </w:pPr>
      <w:r w:rsidRPr="009F1834">
        <w:rPr>
          <w:sz w:val="28"/>
          <w:szCs w:val="28"/>
        </w:rPr>
        <w:tab/>
      </w:r>
      <w:r w:rsidRPr="009F1834">
        <w:rPr>
          <w:b/>
          <w:sz w:val="28"/>
          <w:szCs w:val="28"/>
        </w:rPr>
        <w:t xml:space="preserve">Дата, время и место вскрытия конвертов с конкурсной документацией: </w:t>
      </w:r>
      <w:r w:rsidRPr="00E4097D">
        <w:rPr>
          <w:sz w:val="28"/>
          <w:szCs w:val="28"/>
        </w:rPr>
        <w:t>«19»</w:t>
      </w:r>
      <w:r w:rsidRPr="009F1834">
        <w:rPr>
          <w:b/>
          <w:sz w:val="28"/>
          <w:szCs w:val="28"/>
        </w:rPr>
        <w:t xml:space="preserve"> </w:t>
      </w:r>
      <w:r w:rsidRPr="009F1834">
        <w:rPr>
          <w:sz w:val="28"/>
          <w:szCs w:val="28"/>
        </w:rPr>
        <w:t xml:space="preserve">мая 2017 года в 11 час. 00 мин. (время московское),  ул. Ф.Абрамова, 43А, с. Карпогоры, Пинежский район, Архангельская область, 164600, </w:t>
      </w:r>
      <w:proofErr w:type="spellStart"/>
      <w:r w:rsidRPr="009F1834">
        <w:rPr>
          <w:sz w:val="28"/>
          <w:szCs w:val="28"/>
        </w:rPr>
        <w:t>каб</w:t>
      </w:r>
      <w:proofErr w:type="spellEnd"/>
      <w:r w:rsidRPr="009F1834">
        <w:rPr>
          <w:sz w:val="28"/>
          <w:szCs w:val="28"/>
        </w:rPr>
        <w:t>. № 18.</w:t>
      </w:r>
    </w:p>
    <w:p w:rsidR="00765C1D" w:rsidRPr="009F1834" w:rsidRDefault="00765C1D" w:rsidP="00765C1D">
      <w:pPr>
        <w:jc w:val="both"/>
        <w:rPr>
          <w:sz w:val="28"/>
          <w:szCs w:val="28"/>
        </w:rPr>
      </w:pPr>
      <w:r w:rsidRPr="009F1834">
        <w:rPr>
          <w:sz w:val="28"/>
          <w:szCs w:val="28"/>
        </w:rPr>
        <w:tab/>
      </w:r>
      <w:r w:rsidRPr="009F1834">
        <w:rPr>
          <w:b/>
          <w:sz w:val="28"/>
          <w:szCs w:val="28"/>
        </w:rPr>
        <w:t xml:space="preserve">Место и дата рассмотрения заявок: </w:t>
      </w:r>
      <w:r w:rsidRPr="009F1834">
        <w:rPr>
          <w:sz w:val="28"/>
          <w:szCs w:val="28"/>
        </w:rPr>
        <w:t xml:space="preserve">ул.Ф.Абрамова, 43А, с. Карпогоры, Пинежский район, Архангельская область, 164600, </w:t>
      </w:r>
      <w:proofErr w:type="spellStart"/>
      <w:r w:rsidRPr="009F1834">
        <w:rPr>
          <w:sz w:val="28"/>
          <w:szCs w:val="28"/>
        </w:rPr>
        <w:t>каб</w:t>
      </w:r>
      <w:proofErr w:type="spellEnd"/>
      <w:r w:rsidRPr="009F1834">
        <w:rPr>
          <w:sz w:val="28"/>
          <w:szCs w:val="28"/>
        </w:rPr>
        <w:t>. № 18,  «</w:t>
      </w:r>
      <w:r>
        <w:rPr>
          <w:sz w:val="28"/>
          <w:szCs w:val="28"/>
        </w:rPr>
        <w:t>19</w:t>
      </w:r>
      <w:r w:rsidRPr="009F1834">
        <w:rPr>
          <w:sz w:val="28"/>
          <w:szCs w:val="28"/>
        </w:rPr>
        <w:t>» мая 2017 года в 11 час. 00 мин. (время московское).</w:t>
      </w:r>
    </w:p>
    <w:p w:rsidR="00765C1D" w:rsidRPr="009F1834" w:rsidRDefault="00765C1D" w:rsidP="00765C1D">
      <w:pPr>
        <w:jc w:val="both"/>
        <w:rPr>
          <w:sz w:val="28"/>
          <w:szCs w:val="28"/>
        </w:rPr>
      </w:pPr>
      <w:r w:rsidRPr="009F1834">
        <w:rPr>
          <w:sz w:val="28"/>
          <w:szCs w:val="28"/>
        </w:rPr>
        <w:tab/>
      </w:r>
      <w:r w:rsidRPr="009F1834">
        <w:rPr>
          <w:b/>
          <w:sz w:val="28"/>
          <w:szCs w:val="28"/>
        </w:rPr>
        <w:t>Место и дата оценки заявок</w:t>
      </w:r>
      <w:r w:rsidRPr="009F1834">
        <w:rPr>
          <w:sz w:val="28"/>
          <w:szCs w:val="28"/>
        </w:rPr>
        <w:t xml:space="preserve">: ул.Ф.Абрамова, 43А, с. Карпогоры, Пинежский район, Архангельская область, 164600, </w:t>
      </w:r>
      <w:proofErr w:type="spellStart"/>
      <w:r w:rsidRPr="009F1834">
        <w:rPr>
          <w:sz w:val="28"/>
          <w:szCs w:val="28"/>
        </w:rPr>
        <w:t>каб</w:t>
      </w:r>
      <w:proofErr w:type="spellEnd"/>
      <w:r w:rsidRPr="009F1834">
        <w:rPr>
          <w:sz w:val="28"/>
          <w:szCs w:val="28"/>
        </w:rPr>
        <w:t>.  № 18, не позднее «</w:t>
      </w:r>
      <w:r>
        <w:rPr>
          <w:sz w:val="28"/>
          <w:szCs w:val="28"/>
        </w:rPr>
        <w:t>23</w:t>
      </w:r>
      <w:r w:rsidRPr="009F1834">
        <w:rPr>
          <w:sz w:val="28"/>
          <w:szCs w:val="28"/>
        </w:rPr>
        <w:t>» мая 2017 года.</w:t>
      </w:r>
    </w:p>
    <w:p w:rsidR="00765C1D" w:rsidRPr="009F1834" w:rsidRDefault="00765C1D" w:rsidP="00765C1D">
      <w:pPr>
        <w:jc w:val="both"/>
        <w:rPr>
          <w:sz w:val="28"/>
          <w:szCs w:val="28"/>
        </w:rPr>
      </w:pPr>
      <w:r w:rsidRPr="009F1834">
        <w:rPr>
          <w:sz w:val="28"/>
          <w:szCs w:val="28"/>
        </w:rPr>
        <w:tab/>
      </w:r>
      <w:r w:rsidRPr="009F1834">
        <w:rPr>
          <w:b/>
          <w:sz w:val="28"/>
          <w:szCs w:val="28"/>
        </w:rPr>
        <w:t xml:space="preserve">Место приема документов для участия в  конкурсе: </w:t>
      </w:r>
      <w:r w:rsidRPr="009F1834">
        <w:rPr>
          <w:sz w:val="28"/>
          <w:szCs w:val="28"/>
        </w:rPr>
        <w:t xml:space="preserve">ул.Ф.Абрамова, 43А, с. Карпогоры, Пинежский район, Архангельская область, 164600, </w:t>
      </w:r>
      <w:proofErr w:type="spellStart"/>
      <w:r w:rsidRPr="009F1834">
        <w:rPr>
          <w:sz w:val="28"/>
          <w:szCs w:val="28"/>
        </w:rPr>
        <w:t>каб</w:t>
      </w:r>
      <w:proofErr w:type="spellEnd"/>
      <w:r w:rsidRPr="009F1834">
        <w:rPr>
          <w:sz w:val="28"/>
          <w:szCs w:val="28"/>
        </w:rPr>
        <w:t xml:space="preserve">. № 6 А, контактное лицо – </w:t>
      </w:r>
      <w:proofErr w:type="spellStart"/>
      <w:r w:rsidRPr="009F1834">
        <w:rPr>
          <w:sz w:val="28"/>
          <w:szCs w:val="28"/>
        </w:rPr>
        <w:t>Несветов</w:t>
      </w:r>
      <w:proofErr w:type="spellEnd"/>
      <w:r w:rsidRPr="009F1834">
        <w:rPr>
          <w:sz w:val="28"/>
          <w:szCs w:val="28"/>
        </w:rPr>
        <w:t xml:space="preserve"> Сергей Алексеевич, тел. 8(81856)2-25-28.  </w:t>
      </w:r>
    </w:p>
    <w:p w:rsidR="00765C1D" w:rsidRPr="00D14736" w:rsidRDefault="00765C1D" w:rsidP="00765C1D">
      <w:pPr>
        <w:jc w:val="both"/>
        <w:rPr>
          <w:sz w:val="26"/>
          <w:szCs w:val="26"/>
        </w:rPr>
      </w:pPr>
      <w:r>
        <w:rPr>
          <w:b/>
          <w:bCs/>
          <w:sz w:val="28"/>
          <w:szCs w:val="28"/>
        </w:rPr>
        <w:tab/>
      </w:r>
    </w:p>
    <w:p w:rsidR="00765C1D" w:rsidRDefault="00765C1D" w:rsidP="00765C1D"/>
    <w:p w:rsidR="00765C1D" w:rsidRPr="00D41503" w:rsidRDefault="00765C1D" w:rsidP="0008456D">
      <w:pPr>
        <w:pStyle w:val="12"/>
        <w:spacing w:after="60"/>
        <w:ind w:left="0" w:firstLine="709"/>
        <w:jc w:val="right"/>
        <w:rPr>
          <w:sz w:val="26"/>
          <w:szCs w:val="26"/>
        </w:rPr>
      </w:pPr>
    </w:p>
    <w:sectPr w:rsidR="00765C1D" w:rsidRPr="00D41503" w:rsidSect="007745F1">
      <w:pgSz w:w="11906" w:h="16838"/>
      <w:pgMar w:top="85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D3" w:rsidRDefault="00A254D3" w:rsidP="0008456D">
      <w:r>
        <w:separator/>
      </w:r>
    </w:p>
  </w:endnote>
  <w:endnote w:type="continuationSeparator" w:id="0">
    <w:p w:rsidR="00A254D3" w:rsidRDefault="00A254D3" w:rsidP="00084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D3" w:rsidRDefault="00A254D3" w:rsidP="0008456D">
      <w:r>
        <w:separator/>
      </w:r>
    </w:p>
  </w:footnote>
  <w:footnote w:type="continuationSeparator" w:id="0">
    <w:p w:rsidR="00A254D3" w:rsidRDefault="00A254D3" w:rsidP="00084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4711A44"/>
    <w:multiLevelType w:val="hybridMultilevel"/>
    <w:tmpl w:val="0D7CD448"/>
    <w:lvl w:ilvl="0" w:tplc="981E1C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0539"/>
    <w:rsid w:val="00040539"/>
    <w:rsid w:val="00043069"/>
    <w:rsid w:val="0008456D"/>
    <w:rsid w:val="000C41A0"/>
    <w:rsid w:val="000E0871"/>
    <w:rsid w:val="00121A9C"/>
    <w:rsid w:val="0013160C"/>
    <w:rsid w:val="0013202B"/>
    <w:rsid w:val="00145D86"/>
    <w:rsid w:val="00170749"/>
    <w:rsid w:val="00185FAF"/>
    <w:rsid w:val="001A31D2"/>
    <w:rsid w:val="001B36AF"/>
    <w:rsid w:val="002A6C5C"/>
    <w:rsid w:val="002D267F"/>
    <w:rsid w:val="002D6A89"/>
    <w:rsid w:val="002E4C27"/>
    <w:rsid w:val="003C306B"/>
    <w:rsid w:val="003C65B3"/>
    <w:rsid w:val="00454864"/>
    <w:rsid w:val="00454B35"/>
    <w:rsid w:val="0049280F"/>
    <w:rsid w:val="004A5BAC"/>
    <w:rsid w:val="004B3462"/>
    <w:rsid w:val="004F728F"/>
    <w:rsid w:val="004F7B8F"/>
    <w:rsid w:val="00500D74"/>
    <w:rsid w:val="00515487"/>
    <w:rsid w:val="005241C3"/>
    <w:rsid w:val="00585355"/>
    <w:rsid w:val="005D75A9"/>
    <w:rsid w:val="0060784C"/>
    <w:rsid w:val="00634C1A"/>
    <w:rsid w:val="00660168"/>
    <w:rsid w:val="00680128"/>
    <w:rsid w:val="0068221A"/>
    <w:rsid w:val="00691096"/>
    <w:rsid w:val="006D5142"/>
    <w:rsid w:val="007141B2"/>
    <w:rsid w:val="00763AB7"/>
    <w:rsid w:val="00765C1D"/>
    <w:rsid w:val="007745F1"/>
    <w:rsid w:val="008540B7"/>
    <w:rsid w:val="008554E4"/>
    <w:rsid w:val="008646AC"/>
    <w:rsid w:val="00885BA6"/>
    <w:rsid w:val="008C67CC"/>
    <w:rsid w:val="008E12AA"/>
    <w:rsid w:val="008E32E6"/>
    <w:rsid w:val="008E7027"/>
    <w:rsid w:val="009030E9"/>
    <w:rsid w:val="009A4FC7"/>
    <w:rsid w:val="009D716A"/>
    <w:rsid w:val="00A0061E"/>
    <w:rsid w:val="00A01CE8"/>
    <w:rsid w:val="00A2537C"/>
    <w:rsid w:val="00A254D3"/>
    <w:rsid w:val="00A76AF5"/>
    <w:rsid w:val="00AA7314"/>
    <w:rsid w:val="00AB2840"/>
    <w:rsid w:val="00AB35BC"/>
    <w:rsid w:val="00AB3DC6"/>
    <w:rsid w:val="00AC4EF5"/>
    <w:rsid w:val="00AC5577"/>
    <w:rsid w:val="00B50CBD"/>
    <w:rsid w:val="00BC60EB"/>
    <w:rsid w:val="00BD36F5"/>
    <w:rsid w:val="00BD79C0"/>
    <w:rsid w:val="00C274C0"/>
    <w:rsid w:val="00C537F2"/>
    <w:rsid w:val="00C54606"/>
    <w:rsid w:val="00C571FD"/>
    <w:rsid w:val="00C61507"/>
    <w:rsid w:val="00C660C2"/>
    <w:rsid w:val="00C83D40"/>
    <w:rsid w:val="00CB27E0"/>
    <w:rsid w:val="00CC0DB2"/>
    <w:rsid w:val="00D14736"/>
    <w:rsid w:val="00D2554B"/>
    <w:rsid w:val="00D30F01"/>
    <w:rsid w:val="00D41503"/>
    <w:rsid w:val="00DB69E4"/>
    <w:rsid w:val="00DE3181"/>
    <w:rsid w:val="00DE6AD7"/>
    <w:rsid w:val="00E01D0A"/>
    <w:rsid w:val="00E03A7A"/>
    <w:rsid w:val="00E272BF"/>
    <w:rsid w:val="00E334F6"/>
    <w:rsid w:val="00E429FE"/>
    <w:rsid w:val="00EA1314"/>
    <w:rsid w:val="00ED6AEA"/>
    <w:rsid w:val="00F11218"/>
    <w:rsid w:val="00F13833"/>
    <w:rsid w:val="00F63EB5"/>
    <w:rsid w:val="00F8453D"/>
    <w:rsid w:val="00FD2DE2"/>
    <w:rsid w:val="00FE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53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274C0"/>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AB3DC6"/>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AB3DC6"/>
    <w:pPr>
      <w:keepNext/>
      <w:spacing w:before="240" w:after="60"/>
      <w:outlineLvl w:val="3"/>
    </w:pPr>
    <w:rPr>
      <w:rFonts w:eastAsia="Calibri"/>
      <w:b/>
      <w:bCs/>
      <w:sz w:val="28"/>
      <w:szCs w:val="28"/>
    </w:rPr>
  </w:style>
  <w:style w:type="paragraph" w:styleId="5">
    <w:name w:val="heading 5"/>
    <w:basedOn w:val="a"/>
    <w:next w:val="a"/>
    <w:link w:val="50"/>
    <w:uiPriority w:val="9"/>
    <w:semiHidden/>
    <w:unhideWhenUsed/>
    <w:qFormat/>
    <w:rsid w:val="00BC60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539"/>
    <w:rPr>
      <w:rFonts w:ascii="Cambria" w:eastAsia="Times New Roman" w:hAnsi="Cambria" w:cs="Times New Roman"/>
      <w:b/>
      <w:bCs/>
      <w:kern w:val="32"/>
      <w:sz w:val="32"/>
      <w:szCs w:val="32"/>
      <w:lang w:eastAsia="ru-RU"/>
    </w:rPr>
  </w:style>
  <w:style w:type="character" w:styleId="a3">
    <w:name w:val="Hyperlink"/>
    <w:basedOn w:val="a0"/>
    <w:unhideWhenUsed/>
    <w:rsid w:val="00040539"/>
    <w:rPr>
      <w:color w:val="0000FF"/>
      <w:u w:val="single"/>
    </w:rPr>
  </w:style>
  <w:style w:type="character" w:customStyle="1" w:styleId="a10">
    <w:name w:val="a1"/>
    <w:basedOn w:val="a0"/>
    <w:rsid w:val="00040539"/>
  </w:style>
  <w:style w:type="character" w:customStyle="1" w:styleId="20">
    <w:name w:val="Заголовок 2 Знак"/>
    <w:basedOn w:val="a0"/>
    <w:link w:val="2"/>
    <w:rsid w:val="00C274C0"/>
    <w:rPr>
      <w:rFonts w:ascii="Arial" w:eastAsia="Calibri" w:hAnsi="Arial" w:cs="Arial"/>
      <w:b/>
      <w:bCs/>
      <w:i/>
      <w:iCs/>
      <w:sz w:val="28"/>
      <w:szCs w:val="28"/>
      <w:lang w:eastAsia="ru-RU"/>
    </w:rPr>
  </w:style>
  <w:style w:type="character" w:customStyle="1" w:styleId="a4">
    <w:name w:val="Основной текст с отступом Знак"/>
    <w:basedOn w:val="a0"/>
    <w:link w:val="a5"/>
    <w:locked/>
    <w:rsid w:val="00C274C0"/>
    <w:rPr>
      <w:rFonts w:ascii="Calibri" w:eastAsia="Calibri" w:hAnsi="Calibri"/>
      <w:bCs/>
      <w:sz w:val="28"/>
      <w:szCs w:val="26"/>
      <w:lang w:eastAsia="ru-RU"/>
    </w:rPr>
  </w:style>
  <w:style w:type="paragraph" w:styleId="a5">
    <w:name w:val="Body Text Indent"/>
    <w:basedOn w:val="a"/>
    <w:link w:val="a4"/>
    <w:rsid w:val="00C274C0"/>
    <w:pPr>
      <w:autoSpaceDE w:val="0"/>
      <w:autoSpaceDN w:val="0"/>
      <w:adjustRightInd w:val="0"/>
      <w:ind w:left="-284" w:firstLine="426"/>
      <w:jc w:val="both"/>
    </w:pPr>
    <w:rPr>
      <w:rFonts w:ascii="Calibri" w:eastAsia="Calibri" w:hAnsi="Calibri" w:cstheme="minorBidi"/>
      <w:bCs/>
      <w:sz w:val="28"/>
      <w:szCs w:val="26"/>
    </w:rPr>
  </w:style>
  <w:style w:type="character" w:customStyle="1" w:styleId="11">
    <w:name w:val="Основной текст с отступом Знак1"/>
    <w:basedOn w:val="a0"/>
    <w:link w:val="a5"/>
    <w:uiPriority w:val="99"/>
    <w:semiHidden/>
    <w:rsid w:val="00C274C0"/>
    <w:rPr>
      <w:rFonts w:ascii="Times New Roman" w:eastAsia="Times New Roman" w:hAnsi="Times New Roman" w:cs="Times New Roman"/>
      <w:sz w:val="24"/>
      <w:szCs w:val="24"/>
      <w:lang w:eastAsia="ru-RU"/>
    </w:rPr>
  </w:style>
  <w:style w:type="paragraph" w:customStyle="1" w:styleId="12">
    <w:name w:val="Абзац списка1"/>
    <w:basedOn w:val="a"/>
    <w:rsid w:val="00C274C0"/>
    <w:pPr>
      <w:ind w:left="720"/>
    </w:pPr>
    <w:rPr>
      <w:rFonts w:eastAsia="Calibri"/>
    </w:rPr>
  </w:style>
  <w:style w:type="paragraph" w:customStyle="1" w:styleId="ConsPlusNormal">
    <w:name w:val="ConsPlusNormal"/>
    <w:rsid w:val="00C274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6">
    <w:name w:val="Гипертекстовая ссылка"/>
    <w:basedOn w:val="a0"/>
    <w:rsid w:val="00C274C0"/>
    <w:rPr>
      <w:rFonts w:ascii="Times New Roman" w:hAnsi="Times New Roman" w:cs="Times New Roman" w:hint="default"/>
      <w:b/>
      <w:bCs w:val="0"/>
      <w:color w:val="008000"/>
    </w:rPr>
  </w:style>
  <w:style w:type="character" w:customStyle="1" w:styleId="a7">
    <w:name w:val="Цветовое выделение для Нормальный"/>
    <w:rsid w:val="00C274C0"/>
    <w:rPr>
      <w:sz w:val="20"/>
    </w:rPr>
  </w:style>
  <w:style w:type="paragraph" w:styleId="a8">
    <w:name w:val="header"/>
    <w:basedOn w:val="a"/>
    <w:link w:val="a9"/>
    <w:uiPriority w:val="99"/>
    <w:unhideWhenUsed/>
    <w:rsid w:val="0008456D"/>
    <w:pPr>
      <w:tabs>
        <w:tab w:val="center" w:pos="4677"/>
        <w:tab w:val="right" w:pos="9355"/>
      </w:tabs>
    </w:pPr>
  </w:style>
  <w:style w:type="character" w:customStyle="1" w:styleId="a9">
    <w:name w:val="Верхний колонтитул Знак"/>
    <w:basedOn w:val="a0"/>
    <w:link w:val="a8"/>
    <w:uiPriority w:val="99"/>
    <w:rsid w:val="0008456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8456D"/>
    <w:pPr>
      <w:tabs>
        <w:tab w:val="center" w:pos="4677"/>
        <w:tab w:val="right" w:pos="9355"/>
      </w:tabs>
    </w:pPr>
  </w:style>
  <w:style w:type="character" w:customStyle="1" w:styleId="ab">
    <w:name w:val="Нижний колонтитул Знак"/>
    <w:basedOn w:val="a0"/>
    <w:link w:val="aa"/>
    <w:uiPriority w:val="99"/>
    <w:rsid w:val="000845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0">
    <w:name w:val="заголовок 11"/>
    <w:uiPriority w:val="99"/>
    <w:rsid w:val="00D14736"/>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semiHidden/>
    <w:rsid w:val="00AB3DC6"/>
    <w:pPr>
      <w:tabs>
        <w:tab w:val="right" w:leader="dot" w:pos="9911"/>
      </w:tabs>
      <w:jc w:val="center"/>
    </w:pPr>
    <w:rPr>
      <w:rFonts w:eastAsia="Calibri"/>
    </w:rPr>
  </w:style>
  <w:style w:type="paragraph" w:styleId="21">
    <w:name w:val="toc 2"/>
    <w:basedOn w:val="a"/>
    <w:next w:val="a"/>
    <w:autoRedefine/>
    <w:semiHidden/>
    <w:rsid w:val="00AB3DC6"/>
    <w:pPr>
      <w:spacing w:after="100"/>
      <w:ind w:left="240"/>
    </w:pPr>
    <w:rPr>
      <w:rFonts w:eastAsia="Calibri"/>
    </w:rPr>
  </w:style>
  <w:style w:type="paragraph" w:customStyle="1" w:styleId="14">
    <w:name w:val="Заголовок оглавления1"/>
    <w:basedOn w:val="1"/>
    <w:next w:val="a"/>
    <w:semiHidden/>
    <w:rsid w:val="00AB3DC6"/>
    <w:pPr>
      <w:keepLines/>
      <w:spacing w:before="480" w:after="0" w:line="276" w:lineRule="auto"/>
      <w:outlineLvl w:val="9"/>
    </w:pPr>
    <w:rPr>
      <w:rFonts w:eastAsia="Calibri"/>
      <w:color w:val="365F91"/>
      <w:kern w:val="0"/>
      <w:sz w:val="28"/>
      <w:szCs w:val="28"/>
      <w:lang w:eastAsia="en-US"/>
    </w:rPr>
  </w:style>
  <w:style w:type="character" w:customStyle="1" w:styleId="30">
    <w:name w:val="Заголовок 3 Знак"/>
    <w:basedOn w:val="a0"/>
    <w:link w:val="3"/>
    <w:rsid w:val="00AB3DC6"/>
    <w:rPr>
      <w:rFonts w:ascii="Cambria" w:eastAsia="Calibri" w:hAnsi="Cambria" w:cs="Times New Roman"/>
      <w:b/>
      <w:bCs/>
      <w:sz w:val="26"/>
      <w:szCs w:val="26"/>
      <w:lang w:eastAsia="ru-RU"/>
    </w:rPr>
  </w:style>
  <w:style w:type="character" w:customStyle="1" w:styleId="40">
    <w:name w:val="Заголовок 4 Знак"/>
    <w:basedOn w:val="a0"/>
    <w:link w:val="4"/>
    <w:rsid w:val="00AB3DC6"/>
    <w:rPr>
      <w:rFonts w:ascii="Times New Roman" w:eastAsia="Calibri" w:hAnsi="Times New Roman" w:cs="Times New Roman"/>
      <w:b/>
      <w:bCs/>
      <w:sz w:val="28"/>
      <w:szCs w:val="28"/>
      <w:lang w:eastAsia="ru-RU"/>
    </w:rPr>
  </w:style>
  <w:style w:type="character" w:styleId="ac">
    <w:name w:val="FollowedHyperlink"/>
    <w:basedOn w:val="a0"/>
    <w:rsid w:val="00AB3DC6"/>
    <w:rPr>
      <w:rFonts w:ascii="Times New Roman" w:hAnsi="Times New Roman" w:cs="Times New Roman" w:hint="default"/>
      <w:color w:val="800080"/>
      <w:u w:val="single"/>
    </w:rPr>
  </w:style>
  <w:style w:type="character" w:customStyle="1" w:styleId="ad">
    <w:name w:val="Обычный (веб) Знак"/>
    <w:basedOn w:val="a0"/>
    <w:link w:val="ae"/>
    <w:locked/>
    <w:rsid w:val="00AB3DC6"/>
    <w:rPr>
      <w:rFonts w:ascii="Calibri" w:eastAsia="Calibri" w:hAnsi="Calibri"/>
      <w:sz w:val="24"/>
      <w:szCs w:val="24"/>
      <w:lang w:eastAsia="ru-RU"/>
    </w:rPr>
  </w:style>
  <w:style w:type="paragraph" w:styleId="ae">
    <w:name w:val="Normal (Web)"/>
    <w:basedOn w:val="a"/>
    <w:link w:val="ad"/>
    <w:rsid w:val="00AB3DC6"/>
    <w:pPr>
      <w:spacing w:before="100" w:beforeAutospacing="1" w:after="100" w:afterAutospacing="1"/>
    </w:pPr>
    <w:rPr>
      <w:rFonts w:ascii="Calibri" w:eastAsia="Calibri" w:hAnsi="Calibri" w:cstheme="minorBidi"/>
    </w:rPr>
  </w:style>
  <w:style w:type="character" w:customStyle="1" w:styleId="af">
    <w:name w:val="Текст сноски Знак"/>
    <w:basedOn w:val="a0"/>
    <w:link w:val="af0"/>
    <w:semiHidden/>
    <w:locked/>
    <w:rsid w:val="00AB3DC6"/>
    <w:rPr>
      <w:rFonts w:ascii="Calibri" w:eastAsia="Calibri" w:hAnsi="Calibri"/>
      <w:lang w:eastAsia="ru-RU"/>
    </w:rPr>
  </w:style>
  <w:style w:type="paragraph" w:styleId="af0">
    <w:name w:val="footnote text"/>
    <w:basedOn w:val="a"/>
    <w:link w:val="af"/>
    <w:semiHidden/>
    <w:rsid w:val="00AB3DC6"/>
    <w:rPr>
      <w:rFonts w:ascii="Calibri" w:eastAsia="Calibri" w:hAnsi="Calibri" w:cstheme="minorBidi"/>
      <w:sz w:val="22"/>
      <w:szCs w:val="22"/>
    </w:rPr>
  </w:style>
  <w:style w:type="character" w:customStyle="1" w:styleId="15">
    <w:name w:val="Текст сноски Знак1"/>
    <w:basedOn w:val="a0"/>
    <w:link w:val="af0"/>
    <w:uiPriority w:val="99"/>
    <w:semiHidden/>
    <w:rsid w:val="00AB3DC6"/>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2"/>
    <w:semiHidden/>
    <w:locked/>
    <w:rsid w:val="00AB3DC6"/>
    <w:rPr>
      <w:rFonts w:ascii="Calibri" w:eastAsia="Calibri" w:hAnsi="Calibri"/>
      <w:lang w:eastAsia="ru-RU"/>
    </w:rPr>
  </w:style>
  <w:style w:type="paragraph" w:styleId="af2">
    <w:name w:val="endnote text"/>
    <w:basedOn w:val="a"/>
    <w:link w:val="af1"/>
    <w:semiHidden/>
    <w:rsid w:val="00AB3DC6"/>
    <w:rPr>
      <w:rFonts w:ascii="Calibri" w:eastAsia="Calibri" w:hAnsi="Calibri" w:cstheme="minorBidi"/>
      <w:sz w:val="22"/>
      <w:szCs w:val="22"/>
    </w:rPr>
  </w:style>
  <w:style w:type="character" w:customStyle="1" w:styleId="16">
    <w:name w:val="Текст концевой сноски Знак1"/>
    <w:basedOn w:val="a0"/>
    <w:link w:val="af2"/>
    <w:uiPriority w:val="99"/>
    <w:semiHidden/>
    <w:rsid w:val="00AB3DC6"/>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AB3DC6"/>
    <w:rPr>
      <w:rFonts w:ascii="Calibri" w:eastAsia="Calibri" w:hAnsi="Calibri"/>
      <w:sz w:val="24"/>
      <w:szCs w:val="24"/>
      <w:lang w:eastAsia="ru-RU"/>
    </w:rPr>
  </w:style>
  <w:style w:type="paragraph" w:styleId="af4">
    <w:name w:val="Body Text"/>
    <w:basedOn w:val="a"/>
    <w:link w:val="af3"/>
    <w:rsid w:val="00AB3DC6"/>
    <w:pPr>
      <w:spacing w:after="120"/>
    </w:pPr>
    <w:rPr>
      <w:rFonts w:ascii="Calibri" w:eastAsia="Calibri" w:hAnsi="Calibri" w:cstheme="minorBidi"/>
    </w:rPr>
  </w:style>
  <w:style w:type="character" w:customStyle="1" w:styleId="17">
    <w:name w:val="Основной текст Знак1"/>
    <w:basedOn w:val="a0"/>
    <w:link w:val="af4"/>
    <w:uiPriority w:val="99"/>
    <w:semiHidden/>
    <w:rsid w:val="00AB3DC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locked/>
    <w:rsid w:val="00AB3DC6"/>
    <w:rPr>
      <w:rFonts w:ascii="Calibri" w:eastAsia="Calibri" w:hAnsi="Calibri"/>
      <w:sz w:val="16"/>
      <w:szCs w:val="16"/>
      <w:lang w:eastAsia="ru-RU"/>
    </w:rPr>
  </w:style>
  <w:style w:type="paragraph" w:styleId="32">
    <w:name w:val="Body Text 3"/>
    <w:basedOn w:val="a"/>
    <w:link w:val="31"/>
    <w:rsid w:val="00AB3DC6"/>
    <w:pPr>
      <w:spacing w:after="120"/>
    </w:pPr>
    <w:rPr>
      <w:rFonts w:ascii="Calibri" w:eastAsia="Calibri" w:hAnsi="Calibri" w:cstheme="minorBidi"/>
      <w:sz w:val="16"/>
      <w:szCs w:val="16"/>
    </w:rPr>
  </w:style>
  <w:style w:type="character" w:customStyle="1" w:styleId="310">
    <w:name w:val="Основной текст 3 Знак1"/>
    <w:basedOn w:val="a0"/>
    <w:link w:val="32"/>
    <w:uiPriority w:val="99"/>
    <w:semiHidden/>
    <w:rsid w:val="00AB3DC6"/>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locked/>
    <w:rsid w:val="00AB3DC6"/>
    <w:rPr>
      <w:rFonts w:ascii="Calibri" w:eastAsia="Calibri" w:hAnsi="Calibri"/>
      <w:sz w:val="28"/>
      <w:szCs w:val="24"/>
      <w:lang w:eastAsia="ru-RU"/>
    </w:rPr>
  </w:style>
  <w:style w:type="paragraph" w:styleId="23">
    <w:name w:val="Body Text Indent 2"/>
    <w:basedOn w:val="a"/>
    <w:link w:val="22"/>
    <w:rsid w:val="00AB3DC6"/>
    <w:pPr>
      <w:ind w:left="360"/>
      <w:jc w:val="both"/>
    </w:pPr>
    <w:rPr>
      <w:rFonts w:ascii="Calibri" w:eastAsia="Calibri" w:hAnsi="Calibri" w:cstheme="minorBidi"/>
      <w:sz w:val="28"/>
    </w:rPr>
  </w:style>
  <w:style w:type="character" w:customStyle="1" w:styleId="210">
    <w:name w:val="Основной текст с отступом 2 Знак1"/>
    <w:basedOn w:val="a0"/>
    <w:link w:val="23"/>
    <w:uiPriority w:val="99"/>
    <w:semiHidden/>
    <w:rsid w:val="00AB3DC6"/>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locked/>
    <w:rsid w:val="00AB3DC6"/>
    <w:rPr>
      <w:rFonts w:ascii="Calibri" w:eastAsia="Calibri" w:hAnsi="Calibri"/>
      <w:sz w:val="28"/>
      <w:szCs w:val="28"/>
      <w:lang w:eastAsia="ru-RU"/>
    </w:rPr>
  </w:style>
  <w:style w:type="paragraph" w:styleId="34">
    <w:name w:val="Body Text Indent 3"/>
    <w:basedOn w:val="a"/>
    <w:link w:val="33"/>
    <w:rsid w:val="00AB3DC6"/>
    <w:pPr>
      <w:ind w:left="6360"/>
    </w:pPr>
    <w:rPr>
      <w:rFonts w:ascii="Calibri" w:eastAsia="Calibri" w:hAnsi="Calibri" w:cstheme="minorBidi"/>
      <w:sz w:val="28"/>
      <w:szCs w:val="28"/>
    </w:rPr>
  </w:style>
  <w:style w:type="character" w:customStyle="1" w:styleId="311">
    <w:name w:val="Основной текст с отступом 3 Знак1"/>
    <w:basedOn w:val="a0"/>
    <w:link w:val="34"/>
    <w:uiPriority w:val="99"/>
    <w:semiHidden/>
    <w:rsid w:val="00AB3DC6"/>
    <w:rPr>
      <w:rFonts w:ascii="Times New Roman" w:eastAsia="Times New Roman" w:hAnsi="Times New Roman" w:cs="Times New Roman"/>
      <w:sz w:val="16"/>
      <w:szCs w:val="16"/>
      <w:lang w:eastAsia="ru-RU"/>
    </w:rPr>
  </w:style>
  <w:style w:type="character" w:customStyle="1" w:styleId="af5">
    <w:name w:val="Текст выноски Знак"/>
    <w:basedOn w:val="a0"/>
    <w:link w:val="af6"/>
    <w:semiHidden/>
    <w:locked/>
    <w:rsid w:val="00AB3DC6"/>
    <w:rPr>
      <w:rFonts w:ascii="Tahoma" w:hAnsi="Tahoma" w:cs="Tahoma"/>
      <w:sz w:val="16"/>
      <w:szCs w:val="16"/>
      <w:lang w:eastAsia="ru-RU"/>
    </w:rPr>
  </w:style>
  <w:style w:type="paragraph" w:styleId="af6">
    <w:name w:val="Balloon Text"/>
    <w:basedOn w:val="a"/>
    <w:link w:val="af5"/>
    <w:semiHidden/>
    <w:rsid w:val="00AB3DC6"/>
    <w:rPr>
      <w:rFonts w:ascii="Tahoma" w:eastAsiaTheme="minorHAnsi" w:hAnsi="Tahoma" w:cs="Tahoma"/>
      <w:sz w:val="16"/>
      <w:szCs w:val="16"/>
    </w:rPr>
  </w:style>
  <w:style w:type="character" w:customStyle="1" w:styleId="18">
    <w:name w:val="Текст выноски Знак1"/>
    <w:basedOn w:val="a0"/>
    <w:link w:val="af6"/>
    <w:uiPriority w:val="99"/>
    <w:semiHidden/>
    <w:rsid w:val="00AB3DC6"/>
    <w:rPr>
      <w:rFonts w:ascii="Tahoma" w:eastAsia="Times New Roman" w:hAnsi="Tahoma" w:cs="Tahoma"/>
      <w:sz w:val="16"/>
      <w:szCs w:val="16"/>
      <w:lang w:eastAsia="ru-RU"/>
    </w:rPr>
  </w:style>
  <w:style w:type="paragraph" w:customStyle="1" w:styleId="af7">
    <w:name w:val="Îáû÷íûé"/>
    <w:rsid w:val="00AB3DC6"/>
    <w:pPr>
      <w:spacing w:after="0" w:line="240" w:lineRule="auto"/>
    </w:pPr>
    <w:rPr>
      <w:rFonts w:ascii="Times New Roman" w:eastAsia="Calibri" w:hAnsi="Times New Roman" w:cs="Times New Roman"/>
      <w:sz w:val="20"/>
      <w:szCs w:val="20"/>
      <w:lang w:eastAsia="ru-RU"/>
    </w:rPr>
  </w:style>
  <w:style w:type="paragraph" w:customStyle="1" w:styleId="24">
    <w:name w:val="Абзац списка2"/>
    <w:basedOn w:val="a"/>
    <w:rsid w:val="00AB3DC6"/>
    <w:pPr>
      <w:ind w:left="720"/>
    </w:pPr>
    <w:rPr>
      <w:rFonts w:eastAsia="Calibri"/>
    </w:rPr>
  </w:style>
  <w:style w:type="paragraph" w:customStyle="1" w:styleId="35">
    <w:name w:val="3"/>
    <w:basedOn w:val="a"/>
    <w:rsid w:val="00AB3DC6"/>
    <w:pPr>
      <w:spacing w:before="100" w:beforeAutospacing="1" w:after="100" w:afterAutospacing="1"/>
    </w:pPr>
    <w:rPr>
      <w:rFonts w:eastAsia="Calibri"/>
    </w:rPr>
  </w:style>
  <w:style w:type="paragraph" w:customStyle="1" w:styleId="ConsPlusTitle">
    <w:name w:val="ConsPlusTitle"/>
    <w:rsid w:val="00AB3DC6"/>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6">
    <w:name w:val="Стиль3"/>
    <w:basedOn w:val="23"/>
    <w:rsid w:val="00AB3DC6"/>
    <w:pPr>
      <w:widowControl w:val="0"/>
      <w:tabs>
        <w:tab w:val="num" w:pos="1307"/>
      </w:tabs>
      <w:adjustRightInd w:val="0"/>
      <w:ind w:left="1080"/>
    </w:pPr>
    <w:rPr>
      <w:sz w:val="24"/>
    </w:rPr>
  </w:style>
  <w:style w:type="paragraph" w:customStyle="1" w:styleId="af8">
    <w:name w:val="Словарная статья"/>
    <w:basedOn w:val="a"/>
    <w:next w:val="a"/>
    <w:rsid w:val="00AB3DC6"/>
    <w:pPr>
      <w:autoSpaceDE w:val="0"/>
      <w:autoSpaceDN w:val="0"/>
      <w:adjustRightInd w:val="0"/>
      <w:ind w:right="118"/>
      <w:jc w:val="both"/>
    </w:pPr>
    <w:rPr>
      <w:rFonts w:ascii="Arial" w:eastAsia="Calibri" w:hAnsi="Arial" w:cs="Arial"/>
      <w:sz w:val="20"/>
      <w:szCs w:val="20"/>
    </w:rPr>
  </w:style>
  <w:style w:type="paragraph" w:customStyle="1" w:styleId="ConsTitle">
    <w:name w:val="ConsTitle"/>
    <w:rsid w:val="00AB3DC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AB3DC6"/>
    <w:pPr>
      <w:keepNext/>
      <w:overflowPunct w:val="0"/>
      <w:autoSpaceDE w:val="0"/>
      <w:autoSpaceDN w:val="0"/>
      <w:adjustRightInd w:val="0"/>
      <w:jc w:val="center"/>
    </w:pPr>
    <w:rPr>
      <w:rFonts w:eastAsia="Calibri"/>
      <w:sz w:val="28"/>
      <w:szCs w:val="20"/>
    </w:rPr>
  </w:style>
  <w:style w:type="paragraph" w:customStyle="1" w:styleId="19">
    <w:name w:val="заголовок 1"/>
    <w:basedOn w:val="a"/>
    <w:next w:val="a"/>
    <w:rsid w:val="00AB3DC6"/>
    <w:pPr>
      <w:keepNext/>
      <w:widowControl w:val="0"/>
      <w:autoSpaceDE w:val="0"/>
      <w:autoSpaceDN w:val="0"/>
    </w:pPr>
    <w:rPr>
      <w:rFonts w:eastAsia="Calibri"/>
      <w:sz w:val="26"/>
      <w:szCs w:val="26"/>
    </w:rPr>
  </w:style>
  <w:style w:type="paragraph" w:customStyle="1" w:styleId="f22">
    <w:name w:val="Основной текст с отсf2упом 2"/>
    <w:basedOn w:val="a"/>
    <w:rsid w:val="00AB3DC6"/>
    <w:pPr>
      <w:widowControl w:val="0"/>
      <w:ind w:firstLine="510"/>
      <w:jc w:val="both"/>
    </w:pPr>
    <w:rPr>
      <w:rFonts w:ascii="Arial" w:eastAsia="Calibri" w:hAnsi="Arial"/>
      <w:sz w:val="26"/>
      <w:szCs w:val="20"/>
    </w:rPr>
  </w:style>
  <w:style w:type="paragraph" w:customStyle="1" w:styleId="af9">
    <w:name w:val="Нормальный (таблица)"/>
    <w:basedOn w:val="a"/>
    <w:next w:val="a"/>
    <w:rsid w:val="00AB3DC6"/>
    <w:pPr>
      <w:widowControl w:val="0"/>
      <w:autoSpaceDE w:val="0"/>
      <w:autoSpaceDN w:val="0"/>
      <w:adjustRightInd w:val="0"/>
      <w:jc w:val="both"/>
    </w:pPr>
    <w:rPr>
      <w:rFonts w:ascii="Arial" w:eastAsia="Calibri" w:hAnsi="Arial" w:cs="Arial"/>
    </w:rPr>
  </w:style>
  <w:style w:type="paragraph" w:customStyle="1" w:styleId="afa">
    <w:name w:val="Прижатый влево"/>
    <w:basedOn w:val="a"/>
    <w:next w:val="a"/>
    <w:rsid w:val="00AB3DC6"/>
    <w:pPr>
      <w:widowControl w:val="0"/>
      <w:autoSpaceDE w:val="0"/>
      <w:autoSpaceDN w:val="0"/>
      <w:adjustRightInd w:val="0"/>
    </w:pPr>
    <w:rPr>
      <w:rFonts w:ascii="Arial" w:eastAsia="Calibri" w:hAnsi="Arial" w:cs="Arial"/>
    </w:rPr>
  </w:style>
  <w:style w:type="paragraph" w:customStyle="1" w:styleId="afb">
    <w:name w:val="Таблицы (моноширинный)"/>
    <w:basedOn w:val="a"/>
    <w:next w:val="a"/>
    <w:rsid w:val="00AB3DC6"/>
    <w:pPr>
      <w:widowControl w:val="0"/>
      <w:autoSpaceDE w:val="0"/>
      <w:autoSpaceDN w:val="0"/>
      <w:adjustRightInd w:val="0"/>
    </w:pPr>
    <w:rPr>
      <w:rFonts w:ascii="Courier New" w:eastAsia="Calibri" w:hAnsi="Courier New" w:cs="Courier New"/>
      <w:sz w:val="26"/>
      <w:szCs w:val="26"/>
    </w:rPr>
  </w:style>
  <w:style w:type="character" w:styleId="afc">
    <w:name w:val="page number"/>
    <w:basedOn w:val="a0"/>
    <w:rsid w:val="00AB3DC6"/>
    <w:rPr>
      <w:rFonts w:ascii="Times New Roman" w:hAnsi="Times New Roman" w:cs="Times New Roman" w:hint="default"/>
    </w:rPr>
  </w:style>
  <w:style w:type="character" w:customStyle="1" w:styleId="afd">
    <w:name w:val="Знак Знак"/>
    <w:basedOn w:val="a0"/>
    <w:rsid w:val="00AB3DC6"/>
    <w:rPr>
      <w:rFonts w:ascii="Times New Roman" w:hAnsi="Times New Roman" w:cs="Times New Roman" w:hint="default"/>
      <w:sz w:val="24"/>
      <w:szCs w:val="24"/>
      <w:lang w:val="ru-RU" w:eastAsia="ru-RU" w:bidi="ar-SA"/>
    </w:rPr>
  </w:style>
  <w:style w:type="character" w:customStyle="1" w:styleId="afe">
    <w:name w:val="Цветовое выделение"/>
    <w:rsid w:val="00AB3DC6"/>
    <w:rPr>
      <w:b/>
      <w:bCs w:val="0"/>
      <w:color w:val="000080"/>
    </w:rPr>
  </w:style>
  <w:style w:type="paragraph" w:customStyle="1" w:styleId="aff">
    <w:name w:val="Знак Знак Знак Знак"/>
    <w:basedOn w:val="a"/>
    <w:rsid w:val="00AB3DC6"/>
    <w:pPr>
      <w:spacing w:after="160" w:line="240" w:lineRule="exact"/>
    </w:pPr>
    <w:rPr>
      <w:rFonts w:ascii="Verdana" w:hAnsi="Verdana"/>
      <w:sz w:val="20"/>
      <w:szCs w:val="20"/>
      <w:lang w:val="en-US" w:eastAsia="en-US"/>
    </w:rPr>
  </w:style>
  <w:style w:type="paragraph" w:styleId="25">
    <w:name w:val="Body Text 2"/>
    <w:basedOn w:val="a"/>
    <w:link w:val="26"/>
    <w:uiPriority w:val="99"/>
    <w:semiHidden/>
    <w:unhideWhenUsed/>
    <w:rsid w:val="00E272BF"/>
    <w:pPr>
      <w:spacing w:after="120" w:line="480" w:lineRule="auto"/>
    </w:pPr>
  </w:style>
  <w:style w:type="character" w:customStyle="1" w:styleId="26">
    <w:name w:val="Основной текст 2 Знак"/>
    <w:basedOn w:val="a0"/>
    <w:link w:val="25"/>
    <w:uiPriority w:val="99"/>
    <w:semiHidden/>
    <w:rsid w:val="00E272BF"/>
    <w:rPr>
      <w:rFonts w:ascii="Times New Roman" w:eastAsia="Times New Roman" w:hAnsi="Times New Roman" w:cs="Times New Roman"/>
      <w:sz w:val="24"/>
      <w:szCs w:val="24"/>
      <w:lang w:eastAsia="ru-RU"/>
    </w:rPr>
  </w:style>
  <w:style w:type="paragraph" w:styleId="aff0">
    <w:name w:val="Title"/>
    <w:basedOn w:val="a"/>
    <w:link w:val="aff1"/>
    <w:qFormat/>
    <w:rsid w:val="00E272BF"/>
    <w:pPr>
      <w:jc w:val="center"/>
    </w:pPr>
    <w:rPr>
      <w:sz w:val="28"/>
      <w:szCs w:val="20"/>
    </w:rPr>
  </w:style>
  <w:style w:type="character" w:customStyle="1" w:styleId="aff1">
    <w:name w:val="Название Знак"/>
    <w:basedOn w:val="a0"/>
    <w:link w:val="aff0"/>
    <w:rsid w:val="00E272B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BC60E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3E6E9CF377086BFF54EBC20608E3B41ED20486C02C53DBA71C5A3EACD61CF300843CD156794A3C23D4d5W0N" TargetMode="External"/><Relationship Id="rId3" Type="http://schemas.openxmlformats.org/officeDocument/2006/relationships/settings" Target="settings.xml"/><Relationship Id="rId7" Type="http://schemas.openxmlformats.org/officeDocument/2006/relationships/hyperlink" Target="consultantplus://offline/ref=0C883E6E9CF377086BFF54EBC20608E3B41ED20486C02C53DBA71C5A3EACD61CF300843CD156794A3C23D8d5W5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hyperlink" Target="mailto:pinegamo@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7208</Words>
  <Characters>41087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Ошуркова Людмила Николаевна</dc:creator>
  <cp:lastModifiedBy>Мельникова</cp:lastModifiedBy>
  <cp:revision>3</cp:revision>
  <cp:lastPrinted>2017-04-18T08:45:00Z</cp:lastPrinted>
  <dcterms:created xsi:type="dcterms:W3CDTF">2017-04-18T08:46:00Z</dcterms:created>
  <dcterms:modified xsi:type="dcterms:W3CDTF">2017-04-18T08:55:00Z</dcterms:modified>
</cp:coreProperties>
</file>