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B7" w:rsidRPr="00090349" w:rsidRDefault="00E155B7" w:rsidP="00E155B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90349">
        <w:rPr>
          <w:rFonts w:ascii="Times New Roman" w:hAnsi="Times New Roman" w:cs="Times New Roman"/>
        </w:rPr>
        <w:t>Утверждено</w:t>
      </w:r>
    </w:p>
    <w:p w:rsidR="00E155B7" w:rsidRDefault="00E155B7" w:rsidP="00E155B7">
      <w:pPr>
        <w:spacing w:after="0" w:line="240" w:lineRule="auto"/>
        <w:ind w:left="4950"/>
        <w:rPr>
          <w:rFonts w:ascii="Times New Roman" w:hAnsi="Times New Roman" w:cs="Times New Roman"/>
        </w:rPr>
      </w:pPr>
      <w:r w:rsidRPr="00090349">
        <w:rPr>
          <w:rFonts w:ascii="Times New Roman" w:hAnsi="Times New Roman" w:cs="Times New Roman"/>
        </w:rPr>
        <w:t xml:space="preserve">Распоряжением </w:t>
      </w:r>
      <w:r>
        <w:rPr>
          <w:rFonts w:ascii="Times New Roman" w:hAnsi="Times New Roman" w:cs="Times New Roman"/>
        </w:rPr>
        <w:t xml:space="preserve"> председателя Контрольно-счетной к</w:t>
      </w:r>
      <w:r w:rsidRPr="00090349">
        <w:rPr>
          <w:rFonts w:ascii="Times New Roman" w:hAnsi="Times New Roman" w:cs="Times New Roman"/>
        </w:rPr>
        <w:t xml:space="preserve">омиссии </w:t>
      </w:r>
      <w:proofErr w:type="spellStart"/>
      <w:r w:rsidRPr="00090349">
        <w:rPr>
          <w:rFonts w:ascii="Times New Roman" w:hAnsi="Times New Roman" w:cs="Times New Roman"/>
        </w:rPr>
        <w:t>Пинежского</w:t>
      </w:r>
      <w:proofErr w:type="spellEnd"/>
      <w:r w:rsidRPr="000903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090349">
        <w:rPr>
          <w:rFonts w:ascii="Times New Roman" w:hAnsi="Times New Roman" w:cs="Times New Roman"/>
        </w:rPr>
        <w:t>униципального</w:t>
      </w:r>
      <w:r>
        <w:rPr>
          <w:rFonts w:ascii="Times New Roman" w:hAnsi="Times New Roman" w:cs="Times New Roman"/>
        </w:rPr>
        <w:t xml:space="preserve"> </w:t>
      </w:r>
      <w:r w:rsidRPr="00090349">
        <w:rPr>
          <w:rFonts w:ascii="Times New Roman" w:hAnsi="Times New Roman" w:cs="Times New Roman"/>
        </w:rPr>
        <w:t xml:space="preserve">района </w:t>
      </w:r>
    </w:p>
    <w:p w:rsidR="00E155B7" w:rsidRPr="00090349" w:rsidRDefault="00E155B7" w:rsidP="00E155B7">
      <w:pPr>
        <w:spacing w:after="0" w:line="240" w:lineRule="auto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29.12.2018</w:t>
      </w:r>
      <w:r w:rsidRPr="00090349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14-рк</w:t>
      </w:r>
    </w:p>
    <w:p w:rsidR="00E155B7" w:rsidRPr="00090349" w:rsidRDefault="00E155B7" w:rsidP="00E155B7">
      <w:pPr>
        <w:spacing w:after="0" w:line="240" w:lineRule="auto"/>
        <w:rPr>
          <w:rFonts w:ascii="Times New Roman" w:hAnsi="Times New Roman" w:cs="Times New Roman"/>
        </w:rPr>
      </w:pPr>
    </w:p>
    <w:p w:rsidR="00E155B7" w:rsidRPr="00090349" w:rsidRDefault="00E155B7" w:rsidP="00E155B7">
      <w:pPr>
        <w:spacing w:after="0" w:line="240" w:lineRule="auto"/>
        <w:rPr>
          <w:rFonts w:ascii="Times New Roman" w:hAnsi="Times New Roman" w:cs="Times New Roman"/>
        </w:rPr>
      </w:pPr>
    </w:p>
    <w:p w:rsidR="00E155B7" w:rsidRPr="00090349" w:rsidRDefault="00E155B7" w:rsidP="00E155B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90349">
        <w:rPr>
          <w:rFonts w:ascii="Times New Roman" w:hAnsi="Times New Roman" w:cs="Times New Roman"/>
        </w:rPr>
        <w:t>П</w:t>
      </w:r>
      <w:proofErr w:type="gramEnd"/>
      <w:r w:rsidRPr="00090349">
        <w:rPr>
          <w:rFonts w:ascii="Times New Roman" w:hAnsi="Times New Roman" w:cs="Times New Roman"/>
        </w:rPr>
        <w:t xml:space="preserve"> Л А Н</w:t>
      </w:r>
    </w:p>
    <w:p w:rsidR="00E155B7" w:rsidRPr="00090349" w:rsidRDefault="00E155B7" w:rsidP="00E155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349">
        <w:rPr>
          <w:rFonts w:ascii="Times New Roman" w:hAnsi="Times New Roman" w:cs="Times New Roman"/>
        </w:rPr>
        <w:t xml:space="preserve">работы Контрольно-счетной комиссии </w:t>
      </w:r>
    </w:p>
    <w:p w:rsidR="00E155B7" w:rsidRPr="00090349" w:rsidRDefault="00E155B7" w:rsidP="00E155B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90349">
        <w:rPr>
          <w:rFonts w:ascii="Times New Roman" w:hAnsi="Times New Roman" w:cs="Times New Roman"/>
        </w:rPr>
        <w:t>Пинежского</w:t>
      </w:r>
      <w:proofErr w:type="spellEnd"/>
      <w:r w:rsidRPr="00090349">
        <w:rPr>
          <w:rFonts w:ascii="Times New Roman" w:hAnsi="Times New Roman" w:cs="Times New Roman"/>
        </w:rPr>
        <w:t xml:space="preserve"> муниципального района на 201</w:t>
      </w:r>
      <w:r>
        <w:rPr>
          <w:rFonts w:ascii="Times New Roman" w:hAnsi="Times New Roman" w:cs="Times New Roman"/>
        </w:rPr>
        <w:t>9</w:t>
      </w:r>
      <w:r w:rsidRPr="00090349">
        <w:rPr>
          <w:rFonts w:ascii="Times New Roman" w:hAnsi="Times New Roman" w:cs="Times New Roman"/>
        </w:rPr>
        <w:t xml:space="preserve"> год</w:t>
      </w:r>
    </w:p>
    <w:p w:rsidR="00E155B7" w:rsidRPr="00090349" w:rsidRDefault="00E155B7" w:rsidP="00E155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55B7" w:rsidRPr="00090349" w:rsidRDefault="00E155B7" w:rsidP="00E155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5675"/>
        <w:gridCol w:w="1664"/>
        <w:gridCol w:w="1631"/>
      </w:tblGrid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90349">
              <w:rPr>
                <w:rFonts w:ascii="Times New Roman" w:hAnsi="Times New Roman" w:cs="Times New Roman"/>
              </w:rPr>
              <w:t>п</w:t>
            </w:r>
            <w:proofErr w:type="gramEnd"/>
            <w:r w:rsidRPr="000903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631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Примечание</w:t>
            </w:r>
            <w:r>
              <w:rPr>
                <w:rFonts w:ascii="Times New Roman" w:hAnsi="Times New Roman" w:cs="Times New Roman"/>
              </w:rPr>
              <w:t>/ основание для включения мероприятия в план</w:t>
            </w:r>
            <w:r w:rsidRPr="000903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55B7" w:rsidRPr="00090349" w:rsidTr="00DA0FAB">
        <w:tc>
          <w:tcPr>
            <w:tcW w:w="0" w:type="auto"/>
            <w:gridSpan w:val="4"/>
          </w:tcPr>
          <w:p w:rsidR="00E155B7" w:rsidRPr="00736B99" w:rsidRDefault="00E155B7" w:rsidP="00DA0FA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36B99">
              <w:rPr>
                <w:rFonts w:ascii="Times New Roman" w:hAnsi="Times New Roman" w:cs="Times New Roman"/>
                <w:b/>
              </w:rPr>
              <w:t>. Экспертно-аналитические мероприятия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973588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5" w:type="dxa"/>
          </w:tcPr>
          <w:p w:rsidR="00E155B7" w:rsidRPr="00973588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 xml:space="preserve">Экспертиза </w:t>
            </w:r>
            <w:r>
              <w:rPr>
                <w:rFonts w:ascii="Times New Roman" w:hAnsi="Times New Roman" w:cs="Times New Roman"/>
              </w:rPr>
              <w:t>проекта районного бюджет на 2020</w:t>
            </w:r>
            <w:r w:rsidRPr="00973588">
              <w:rPr>
                <w:rFonts w:ascii="Times New Roman" w:hAnsi="Times New Roman" w:cs="Times New Roman"/>
              </w:rPr>
              <w:t xml:space="preserve"> год, в том числе обоснованности  показателей (параметров и характеристик) бюджета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п.2 ч.2 ст. 9 Закона 6-ФЗ, ч.1 ст. 157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973588" w:rsidRDefault="00E155B7" w:rsidP="00DA0FAB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5" w:type="dxa"/>
          </w:tcPr>
          <w:p w:rsidR="00E155B7" w:rsidRPr="00973588" w:rsidRDefault="00E155B7" w:rsidP="00DA0FAB">
            <w:r w:rsidRPr="00973588">
              <w:rPr>
                <w:rFonts w:ascii="Times New Roman" w:hAnsi="Times New Roman" w:cs="Times New Roman"/>
              </w:rPr>
              <w:t>Экспертиза проектов решений о бюджете на 20</w:t>
            </w:r>
            <w:r>
              <w:rPr>
                <w:rFonts w:ascii="Times New Roman" w:hAnsi="Times New Roman" w:cs="Times New Roman"/>
              </w:rPr>
              <w:t>20</w:t>
            </w:r>
            <w:r w:rsidRPr="00973588">
              <w:rPr>
                <w:rFonts w:ascii="Times New Roman" w:hAnsi="Times New Roman" w:cs="Times New Roman"/>
              </w:rPr>
              <w:t xml:space="preserve"> год, в том числе обоснованность показателей (параметров и характеристик) бюджетов поселений 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3588">
              <w:rPr>
                <w:rFonts w:ascii="Times New Roman" w:hAnsi="Times New Roman" w:cs="Times New Roman"/>
              </w:rPr>
              <w:t>в соответствии с заключенными Соглашениями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  <w:r>
              <w:rPr>
                <w:rFonts w:ascii="Times New Roman" w:hAnsi="Times New Roman" w:cs="Times New Roman"/>
              </w:rPr>
              <w:t xml:space="preserve"> обращения 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п.2 ч.2 ст. 9 Закона 6-ФЗ, ч.1 ст. 157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973588" w:rsidRDefault="00E155B7" w:rsidP="00DA0FAB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75" w:type="dxa"/>
          </w:tcPr>
          <w:p w:rsidR="00E155B7" w:rsidRPr="00973588" w:rsidRDefault="00E155B7" w:rsidP="00DA0FAB">
            <w:r w:rsidRPr="00973588">
              <w:rPr>
                <w:rFonts w:ascii="Times New Roman" w:hAnsi="Times New Roman" w:cs="Times New Roman"/>
              </w:rPr>
              <w:t>Экспертиза проектов решений «О внесении изменений и дополнений в решение «О районном бюджете на 201</w:t>
            </w:r>
            <w:r>
              <w:rPr>
                <w:rFonts w:ascii="Times New Roman" w:hAnsi="Times New Roman" w:cs="Times New Roman"/>
              </w:rPr>
              <w:t>9</w:t>
            </w:r>
            <w:r w:rsidRPr="00973588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1664" w:type="dxa"/>
          </w:tcPr>
          <w:p w:rsidR="00E155B7" w:rsidRPr="00090349" w:rsidRDefault="00E155B7" w:rsidP="00DA0FAB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п.2,7 ч.2 ст. 9 Закона 6-ФЗ, 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973588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75" w:type="dxa"/>
          </w:tcPr>
          <w:p w:rsidR="00E155B7" w:rsidRPr="00973588" w:rsidRDefault="00E155B7" w:rsidP="00DA0FAB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 xml:space="preserve">Экспертиза проектов решений по внесению изменений в решение о бюджете бюджетов поселений 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2 ч.2 ст. 9 Закона 6-ФЗ, ч.1 ст. 157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973588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5" w:type="dxa"/>
          </w:tcPr>
          <w:p w:rsidR="00E155B7" w:rsidRPr="00973588" w:rsidRDefault="00E155B7" w:rsidP="00DA0FAB">
            <w:r w:rsidRPr="00973588">
              <w:rPr>
                <w:rFonts w:ascii="Times New Roman" w:hAnsi="Times New Roman" w:cs="Times New Roman"/>
              </w:rPr>
              <w:t xml:space="preserve">Экспертиза проектов нормативных правовых актов регулирующих бюджетные правоотношения </w:t>
            </w:r>
          </w:p>
        </w:tc>
        <w:tc>
          <w:tcPr>
            <w:tcW w:w="1664" w:type="dxa"/>
          </w:tcPr>
          <w:p w:rsidR="00E155B7" w:rsidRPr="00090349" w:rsidRDefault="00E155B7" w:rsidP="00DA0FAB">
            <w:r w:rsidRPr="00090349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ч.2 ст. 157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973588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75" w:type="dxa"/>
          </w:tcPr>
          <w:p w:rsidR="00E155B7" w:rsidRPr="00973588" w:rsidRDefault="00E155B7" w:rsidP="00DA0FAB">
            <w:r w:rsidRPr="00973588">
              <w:rPr>
                <w:rFonts w:ascii="Times New Roman" w:hAnsi="Times New Roman" w:cs="Times New Roman"/>
              </w:rPr>
              <w:t>Финансово-экономическая экспертиза проектов муниципальных правовых  актов (включая обоснованность финансово-экономических обоснований) в части, касающейся расходных обязательств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E155B7" w:rsidRPr="00090349" w:rsidRDefault="00E155B7" w:rsidP="00DA0FAB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п.7 ч.2 ст. 9 Закона 6-ФЗ, 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973588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75" w:type="dxa"/>
          </w:tcPr>
          <w:p w:rsidR="00E155B7" w:rsidRPr="00973588" w:rsidRDefault="00E155B7" w:rsidP="00DA0FAB">
            <w:r>
              <w:rPr>
                <w:rFonts w:ascii="Times New Roman" w:hAnsi="Times New Roman" w:cs="Times New Roman"/>
              </w:rPr>
              <w:t>Финансово-экономическая э</w:t>
            </w:r>
            <w:r w:rsidRPr="00973588">
              <w:rPr>
                <w:rFonts w:ascii="Times New Roman" w:hAnsi="Times New Roman" w:cs="Times New Roman"/>
              </w:rPr>
              <w:t>кспертиза муниципальных программ (проектов муниципальных программ)</w:t>
            </w:r>
          </w:p>
        </w:tc>
        <w:tc>
          <w:tcPr>
            <w:tcW w:w="1664" w:type="dxa"/>
          </w:tcPr>
          <w:p w:rsidR="00E155B7" w:rsidRPr="00090349" w:rsidRDefault="00E155B7" w:rsidP="00DA0FAB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п.7 ч.2 ст. 9 Закона 6-ФЗ, ч.2 ст. 157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675" w:type="dxa"/>
          </w:tcPr>
          <w:p w:rsidR="00E155B7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и мониторинга бюджетного процесса в муниципальном образовании, в том числе подготовка </w:t>
            </w:r>
            <w:proofErr w:type="spellStart"/>
            <w:r>
              <w:rPr>
                <w:rFonts w:ascii="Times New Roman" w:hAnsi="Times New Roman" w:cs="Times New Roman"/>
              </w:rPr>
              <w:t>предожений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устранению выявленных отклонений в бюджетном процессе и совершенствованию бюджетного законодательства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7934">
              <w:rPr>
                <w:rFonts w:ascii="Times New Roman" w:hAnsi="Times New Roman" w:cs="Times New Roman"/>
                <w:sz w:val="16"/>
                <w:szCs w:val="16"/>
              </w:rPr>
              <w:t xml:space="preserve"> ч.2 ст.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157 БК РФ п.8 ч.2 ст.9 Закона 6-ФЗ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973588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75" w:type="dxa"/>
          </w:tcPr>
          <w:p w:rsidR="00E155B7" w:rsidRPr="00BB5AAB" w:rsidRDefault="00E155B7" w:rsidP="00DA0FAB">
            <w:pPr>
              <w:rPr>
                <w:rFonts w:ascii="Times New Roman" w:hAnsi="Times New Roman" w:cs="Times New Roman"/>
              </w:rPr>
            </w:pPr>
            <w:r w:rsidRPr="00BB5AAB">
              <w:rPr>
                <w:rFonts w:ascii="Times New Roman" w:hAnsi="Times New Roman" w:cs="Times New Roman"/>
              </w:rPr>
              <w:t xml:space="preserve">Предварительный </w:t>
            </w:r>
            <w:r>
              <w:rPr>
                <w:rFonts w:ascii="Times New Roman" w:hAnsi="Times New Roman" w:cs="Times New Roman"/>
              </w:rPr>
              <w:t xml:space="preserve">и последующий </w:t>
            </w:r>
            <w:proofErr w:type="gramStart"/>
            <w:r w:rsidRPr="00BB5AA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5AAB">
              <w:rPr>
                <w:rFonts w:ascii="Times New Roman" w:hAnsi="Times New Roman" w:cs="Times New Roman"/>
              </w:rPr>
              <w:t xml:space="preserve"> исполнением районного бюджета, включая организацию подготовки информации о ходе исполнения </w:t>
            </w:r>
            <w:r>
              <w:rPr>
                <w:rFonts w:ascii="Times New Roman" w:hAnsi="Times New Roman" w:cs="Times New Roman"/>
              </w:rPr>
              <w:t xml:space="preserve">районного </w:t>
            </w:r>
            <w:r w:rsidRPr="00BB5AAB">
              <w:rPr>
                <w:rFonts w:ascii="Times New Roman" w:hAnsi="Times New Roman" w:cs="Times New Roman"/>
              </w:rPr>
              <w:t xml:space="preserve">бюджета </w:t>
            </w:r>
          </w:p>
        </w:tc>
        <w:tc>
          <w:tcPr>
            <w:tcW w:w="1664" w:type="dxa"/>
          </w:tcPr>
          <w:p w:rsidR="00E155B7" w:rsidRPr="00090349" w:rsidRDefault="00E155B7" w:rsidP="00DA0FAB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БК РФ</w:t>
            </w:r>
          </w:p>
        </w:tc>
      </w:tr>
      <w:tr w:rsidR="00E155B7" w:rsidRPr="00090349" w:rsidTr="00DA0FAB">
        <w:tc>
          <w:tcPr>
            <w:tcW w:w="0" w:type="auto"/>
            <w:gridSpan w:val="4"/>
          </w:tcPr>
          <w:p w:rsidR="00E155B7" w:rsidRPr="00736B99" w:rsidRDefault="00E155B7" w:rsidP="00DA0F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B99">
              <w:rPr>
                <w:rFonts w:ascii="Times New Roman" w:hAnsi="Times New Roman" w:cs="Times New Roman"/>
                <w:b/>
              </w:rPr>
              <w:t>2. Контрольные мероприятия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5342E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</w:t>
            </w:r>
            <w:r>
              <w:rPr>
                <w:rFonts w:ascii="Times New Roman" w:hAnsi="Times New Roman" w:cs="Times New Roman"/>
              </w:rPr>
              <w:t>8</w:t>
            </w:r>
            <w:r w:rsidRPr="00973588">
              <w:rPr>
                <w:rFonts w:ascii="Times New Roman" w:hAnsi="Times New Roman" w:cs="Times New Roman"/>
              </w:rPr>
              <w:t xml:space="preserve"> год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264.4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675" w:type="dxa"/>
          </w:tcPr>
          <w:p w:rsidR="00E155B7" w:rsidRPr="001806F2" w:rsidRDefault="00E155B7" w:rsidP="00DA0FAB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t xml:space="preserve">Внешняя проверка в соответствии с заключенными Соглашениями годовых отчетов об исполнении бюджета за 2018 год и подготовка заключений на годовой отчет об исполнении бюджета поселений </w:t>
            </w:r>
            <w:proofErr w:type="spellStart"/>
            <w:r w:rsidRPr="001806F2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1806F2">
              <w:rPr>
                <w:rFonts w:ascii="Times New Roman" w:hAnsi="Times New Roman" w:cs="Times New Roman"/>
              </w:rPr>
              <w:t xml:space="preserve"> района за 2018 год</w:t>
            </w:r>
          </w:p>
        </w:tc>
        <w:tc>
          <w:tcPr>
            <w:tcW w:w="1664" w:type="dxa"/>
          </w:tcPr>
          <w:p w:rsidR="00E155B7" w:rsidRPr="001806F2" w:rsidRDefault="00E155B7" w:rsidP="00DA0FAB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E155B7" w:rsidRPr="001806F2" w:rsidRDefault="00E155B7" w:rsidP="00DA0FAB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t>ст. 264.4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5342E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5" w:type="dxa"/>
          </w:tcPr>
          <w:p w:rsidR="00E155B7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распорядителей бюджетных средств</w:t>
            </w:r>
          </w:p>
        </w:tc>
        <w:tc>
          <w:tcPr>
            <w:tcW w:w="1664" w:type="dxa"/>
          </w:tcPr>
          <w:p w:rsidR="00E155B7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264.4 БК РФ, ст. 268.1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5342E" w:rsidRDefault="00E155B7" w:rsidP="00DA0FAB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Поверка достоверности, полноты и соответствия нормативным требованиям составления и предоставления бюджетной отчетности </w:t>
            </w:r>
            <w:r>
              <w:rPr>
                <w:rFonts w:ascii="Times New Roman" w:hAnsi="Times New Roman" w:cs="Times New Roman"/>
              </w:rPr>
              <w:t>муниципальных образований поселений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В соответствии с заключенными соглашениями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5342E" w:rsidRDefault="00E155B7" w:rsidP="00DA0FAB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аудита в сфере закупок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БК РФ, Закон 44-ФЗ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ст.98ч.1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, Закон 6-ФЗ, Положение о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Контрольно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четной комиссии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5342E" w:rsidRDefault="00E155B7" w:rsidP="00DA0FAB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5" w:type="dxa"/>
          </w:tcPr>
          <w:p w:rsidR="00E155B7" w:rsidRPr="0005342E" w:rsidRDefault="00E155B7" w:rsidP="00DA0FAB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Проверка исполнения расходов в рамках муниципальных программ</w:t>
            </w:r>
          </w:p>
        </w:tc>
        <w:tc>
          <w:tcPr>
            <w:tcW w:w="1664" w:type="dxa"/>
          </w:tcPr>
          <w:p w:rsidR="00E155B7" w:rsidRPr="0005342E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5342E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75" w:type="dxa"/>
          </w:tcPr>
          <w:p w:rsidR="00E155B7" w:rsidRPr="0005342E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полноты и своевременности отражения доходов</w:t>
            </w:r>
          </w:p>
        </w:tc>
        <w:tc>
          <w:tcPr>
            <w:tcW w:w="1664" w:type="dxa"/>
          </w:tcPr>
          <w:p w:rsidR="00E155B7" w:rsidRPr="0005342E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  <w:tr w:rsidR="00E155B7" w:rsidRPr="00090349" w:rsidTr="00DA0FAB">
        <w:tc>
          <w:tcPr>
            <w:tcW w:w="0" w:type="auto"/>
            <w:gridSpan w:val="4"/>
          </w:tcPr>
          <w:p w:rsidR="00E155B7" w:rsidRPr="0005342E" w:rsidRDefault="00E155B7" w:rsidP="00DA0FAB">
            <w:pPr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05342E">
              <w:rPr>
                <w:rFonts w:ascii="Times New Roman" w:hAnsi="Times New Roman" w:cs="Times New Roman"/>
                <w:b/>
              </w:rPr>
              <w:t>етодологическое обеспечение, кадровая работа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Подготовка и утверждение стандартов</w:t>
            </w:r>
            <w:r>
              <w:rPr>
                <w:rFonts w:ascii="Times New Roman" w:hAnsi="Times New Roman" w:cs="Times New Roman"/>
              </w:rPr>
              <w:t>, регламентов</w:t>
            </w:r>
            <w:r w:rsidRPr="00090349">
              <w:rPr>
                <w:rFonts w:ascii="Times New Roman" w:hAnsi="Times New Roman" w:cs="Times New Roman"/>
              </w:rPr>
              <w:t xml:space="preserve"> и методик внешнего муниципального финансового контроля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Подготовка предложений о принятии, изменении, дополнении или отмене правовых актов Контрольно-счетной комиссии</w:t>
            </w:r>
          </w:p>
        </w:tc>
        <w:tc>
          <w:tcPr>
            <w:tcW w:w="1664" w:type="dxa"/>
          </w:tcPr>
          <w:p w:rsidR="00E155B7" w:rsidRPr="00090349" w:rsidRDefault="00E155B7" w:rsidP="00DA0FAB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онтрольно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E155B7" w:rsidRPr="00090349" w:rsidTr="00DA0FAB">
        <w:trPr>
          <w:trHeight w:val="770"/>
        </w:trPr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Ведение кадровой работы в соответствии с действующим законодательством</w:t>
            </w:r>
          </w:p>
        </w:tc>
        <w:tc>
          <w:tcPr>
            <w:tcW w:w="1664" w:type="dxa"/>
          </w:tcPr>
          <w:p w:rsidR="00E155B7" w:rsidRPr="00090349" w:rsidRDefault="00E155B7" w:rsidP="00DA0FAB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о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 о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Организация и проведение мероприятий по повышению квалификации сотрудников Контрольно-счетной комиссии</w:t>
            </w:r>
          </w:p>
        </w:tc>
        <w:tc>
          <w:tcPr>
            <w:tcW w:w="1664" w:type="dxa"/>
          </w:tcPr>
          <w:p w:rsidR="00E155B7" w:rsidRPr="00090349" w:rsidRDefault="00E155B7" w:rsidP="00DA0FAB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E155B7" w:rsidRPr="00090349" w:rsidTr="00DA0FAB">
        <w:tc>
          <w:tcPr>
            <w:tcW w:w="0" w:type="auto"/>
            <w:gridSpan w:val="4"/>
          </w:tcPr>
          <w:p w:rsidR="00E155B7" w:rsidRPr="0005342E" w:rsidRDefault="00E155B7" w:rsidP="00DA0F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>4. Материально-техническое обеспечение и  бухгалтерский учет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Подготовка и исполнение сметы расходов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161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Составление и предоставление в установленные сроки бюджетной, налоговой и статистической отчетности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264.1, 264.2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Осуществление закупок для нужд  Контрольно-счетной комиссии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72 БК РФ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Проведение инвентаризации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11 Закона 402-ФЗ</w:t>
            </w:r>
          </w:p>
        </w:tc>
      </w:tr>
      <w:tr w:rsidR="00E155B7" w:rsidRPr="00090349" w:rsidTr="00DA0FAB">
        <w:tc>
          <w:tcPr>
            <w:tcW w:w="0" w:type="auto"/>
            <w:gridSpan w:val="4"/>
          </w:tcPr>
          <w:p w:rsidR="00E155B7" w:rsidRPr="0005342E" w:rsidRDefault="00E155B7" w:rsidP="00DA0F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>5. Организационная работа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Подготовка плана работы Контрольно-счетной комиссии 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ст.12 Закона 6-ФЗ, Положение о Контрольно-счетной комиссии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Подготовка ежегодного отчета о деятельности Контрольно-счетной комиссии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19 Закона 6-ФЗ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Рассмотрение запросов и обращений по вопросам, входящим в компетенцию Контрольно-счетной комиссии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Закон № 59-ФЗ от 02.05.2006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Разработка номенклатуры дел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Основные правила работы архивов организаций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664" w:type="dxa"/>
          </w:tcPr>
          <w:p w:rsidR="00E155B7" w:rsidRDefault="00E155B7" w:rsidP="00DA0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155B7" w:rsidRPr="00D0289F" w:rsidRDefault="00E155B7" w:rsidP="00DA0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п.10 ч.2 ст. 9 ФЗ № 6-ФЗ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Участие в семинарах, совещаниях, конференциях, ассоциациях, советах, представляющих профессиональные интересы контрольно-счетных </w:t>
            </w:r>
            <w:r w:rsidRPr="00090349">
              <w:rPr>
                <w:rFonts w:ascii="Times New Roman" w:hAnsi="Times New Roman" w:cs="Times New Roman"/>
              </w:rPr>
              <w:lastRenderedPageBreak/>
              <w:t>органов.  Организация работы по повышению квалификации работников Контрольно-счетной комиссии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</w:tc>
        <w:tc>
          <w:tcPr>
            <w:tcW w:w="1631" w:type="dxa"/>
          </w:tcPr>
          <w:p w:rsidR="00E155B7" w:rsidRPr="00D0289F" w:rsidRDefault="00E155B7" w:rsidP="00DA0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  <w:tr w:rsidR="00E155B7" w:rsidRPr="00090349" w:rsidTr="00DA0FAB">
        <w:tc>
          <w:tcPr>
            <w:tcW w:w="0" w:type="auto"/>
          </w:tcPr>
          <w:p w:rsidR="00E155B7" w:rsidRPr="00090349" w:rsidRDefault="00E155B7" w:rsidP="00DA0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5.7</w:t>
            </w:r>
          </w:p>
        </w:tc>
        <w:tc>
          <w:tcPr>
            <w:tcW w:w="5675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Участие в заседаниях депутатской </w:t>
            </w:r>
            <w:r>
              <w:rPr>
                <w:rFonts w:ascii="Times New Roman" w:hAnsi="Times New Roman" w:cs="Times New Roman"/>
              </w:rPr>
              <w:t xml:space="preserve"> постояннодействующей </w:t>
            </w:r>
            <w:r w:rsidRPr="00090349">
              <w:rPr>
                <w:rFonts w:ascii="Times New Roman" w:hAnsi="Times New Roman" w:cs="Times New Roman"/>
              </w:rPr>
              <w:t>комиссии по бюджету, налогам, экономической политике Собрания депутатов МО «</w:t>
            </w:r>
            <w:proofErr w:type="spellStart"/>
            <w:r w:rsidRPr="00090349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090349">
              <w:rPr>
                <w:rFonts w:ascii="Times New Roman" w:hAnsi="Times New Roman" w:cs="Times New Roman"/>
              </w:rPr>
              <w:t xml:space="preserve"> муниципальный район», сессиях Собрания депутатов</w:t>
            </w:r>
          </w:p>
        </w:tc>
        <w:tc>
          <w:tcPr>
            <w:tcW w:w="1664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E155B7" w:rsidRPr="00090349" w:rsidRDefault="00E155B7" w:rsidP="00DA0FAB">
            <w:pPr>
              <w:jc w:val="both"/>
              <w:rPr>
                <w:rFonts w:ascii="Times New Roman" w:hAnsi="Times New Roman" w:cs="Times New Roman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</w:tbl>
    <w:p w:rsidR="00E155B7" w:rsidRPr="00090349" w:rsidRDefault="00E155B7" w:rsidP="00E155B7"/>
    <w:p w:rsidR="00E155B7" w:rsidRPr="00090349" w:rsidRDefault="00E155B7" w:rsidP="00E155B7"/>
    <w:p w:rsidR="00E155B7" w:rsidRDefault="00E155B7" w:rsidP="00E155B7"/>
    <w:p w:rsidR="00E155B7" w:rsidRDefault="00E155B7" w:rsidP="00E155B7"/>
    <w:p w:rsidR="00E155B7" w:rsidRDefault="00E155B7" w:rsidP="00E155B7"/>
    <w:p w:rsidR="00E155B7" w:rsidRDefault="00E155B7" w:rsidP="00E155B7"/>
    <w:p w:rsidR="001D4984" w:rsidRDefault="001D4984">
      <w:bookmarkStart w:id="0" w:name="_GoBack"/>
      <w:bookmarkEnd w:id="0"/>
    </w:p>
    <w:sectPr w:rsidR="001D4984" w:rsidSect="00A9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B7"/>
    <w:rsid w:val="001D4984"/>
    <w:rsid w:val="00E1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1</cp:revision>
  <dcterms:created xsi:type="dcterms:W3CDTF">2019-05-29T12:04:00Z</dcterms:created>
  <dcterms:modified xsi:type="dcterms:W3CDTF">2019-05-29T12:05:00Z</dcterms:modified>
</cp:coreProperties>
</file>