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F4" w:rsidRPr="008905F4" w:rsidRDefault="008905F4" w:rsidP="008905F4">
      <w:pPr>
        <w:autoSpaceDE w:val="0"/>
        <w:autoSpaceDN w:val="0"/>
        <w:adjustRightInd w:val="0"/>
        <w:ind w:right="104"/>
        <w:jc w:val="center"/>
        <w:rPr>
          <w:b/>
          <w:sz w:val="32"/>
          <w:szCs w:val="32"/>
        </w:rPr>
      </w:pPr>
      <w:r w:rsidRPr="008905F4">
        <w:rPr>
          <w:b/>
          <w:sz w:val="32"/>
          <w:szCs w:val="32"/>
        </w:rPr>
        <w:t>Внесены изменения в областной закон о налоге на имущество</w:t>
      </w:r>
    </w:p>
    <w:p w:rsidR="008905F4" w:rsidRDefault="008905F4" w:rsidP="0089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5F4" w:rsidRDefault="008905F4" w:rsidP="0089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</w:t>
      </w:r>
      <w:r w:rsidRPr="003C532F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№ 3 </w:t>
      </w:r>
      <w:r w:rsidRPr="003C532F">
        <w:rPr>
          <w:sz w:val="28"/>
          <w:szCs w:val="28"/>
        </w:rPr>
        <w:t xml:space="preserve">по Архангельской области и Ненецкому автономному округу </w:t>
      </w:r>
      <w:r>
        <w:rPr>
          <w:sz w:val="28"/>
          <w:szCs w:val="28"/>
        </w:rPr>
        <w:t>сообщает</w:t>
      </w:r>
      <w:r w:rsidRPr="003C532F">
        <w:rPr>
          <w:sz w:val="28"/>
          <w:szCs w:val="28"/>
        </w:rPr>
        <w:t xml:space="preserve"> о внесении изменений в Закон Архангельской области от 14.11.2003 N 204-25-ОЗ. </w:t>
      </w:r>
    </w:p>
    <w:p w:rsidR="008905F4" w:rsidRDefault="007B0FCA" w:rsidP="00890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proofErr w:type="gramStart"/>
        <w:r w:rsidR="008905F4">
          <w:rPr>
            <w:sz w:val="28"/>
            <w:szCs w:val="28"/>
          </w:rPr>
          <w:t>Законом</w:t>
        </w:r>
      </w:hyperlink>
      <w:r w:rsidR="008905F4">
        <w:rPr>
          <w:sz w:val="28"/>
          <w:szCs w:val="28"/>
        </w:rPr>
        <w:t xml:space="preserve"> Архангельской области от 26.10.2018 N 12-2-ОЗ "О внесении изменения в статью 1.1 областного закона "О введении в действие на территории Архангельской области налога на имущество организаций в соответствии с частью 2 Налогового кодекса РФ и внесении изменений в некоторые законодательные акты Архангельской области" исключена норма, согласно которой особенности определения налоговой базы исходя из кадастровой стоимости имущества в отношении отдельных</w:t>
      </w:r>
      <w:proofErr w:type="gramEnd"/>
      <w:r w:rsidR="008905F4">
        <w:rPr>
          <w:sz w:val="28"/>
          <w:szCs w:val="28"/>
        </w:rPr>
        <w:t xml:space="preserve"> объектов недвижимого имущества не распространялись на следующие объекты недвижимого имущества, принадлежащие организациям, применяющим общий режим налогообложения: административно-деловые центры и торговые центры (комплексы) и помещения в них; </w:t>
      </w:r>
      <w:proofErr w:type="gramStart"/>
      <w:r w:rsidR="008905F4">
        <w:rPr>
          <w:sz w:val="28"/>
          <w:szCs w:val="28"/>
        </w:rPr>
        <w:t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предусматривало размещение офисов, торговых объектов, объектов общественного питания и бытового обслуживания либо которые фактически использовались для размещения офисов, торговых объектов, объектов общественного питания и бытового обслуживания.</w:t>
      </w:r>
      <w:proofErr w:type="gramEnd"/>
    </w:p>
    <w:p w:rsidR="008905F4" w:rsidRDefault="008905F4" w:rsidP="008905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 вступает в силу с 1 января 2019 года.</w:t>
      </w:r>
    </w:p>
    <w:p w:rsidR="008905F4" w:rsidRPr="00AC0D37" w:rsidRDefault="008905F4" w:rsidP="008905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861BEC">
        <w:rPr>
          <w:sz w:val="28"/>
          <w:szCs w:val="28"/>
        </w:rPr>
        <w:t xml:space="preserve">Законом Архангельской области от 26.10.2018 </w:t>
      </w:r>
      <w:r>
        <w:rPr>
          <w:sz w:val="28"/>
          <w:szCs w:val="28"/>
        </w:rPr>
        <w:t xml:space="preserve"> N 11-2-ОЗ "О внесении изменений в статью 2 областного закона "О введении в действие на территории Архангельской области налога на имущество организаций в соответствии с частью 2 Налогового кодекса РФ и внесении изменений в некоторые законодательные акты Архангельской области" исключены ставки налога на имущество организаций в отношении </w:t>
      </w:r>
      <w:bookmarkStart w:id="0" w:name="_GoBack"/>
      <w:bookmarkEnd w:id="0"/>
      <w:r>
        <w:rPr>
          <w:sz w:val="28"/>
          <w:szCs w:val="28"/>
        </w:rPr>
        <w:t>движ</w:t>
      </w:r>
      <w:r w:rsidR="007B0FCA">
        <w:rPr>
          <w:sz w:val="28"/>
          <w:szCs w:val="28"/>
        </w:rPr>
        <w:t>имого имущества указанного в п.25 ст.381</w:t>
      </w:r>
      <w:proofErr w:type="gramEnd"/>
      <w:r w:rsidR="007B0FCA">
        <w:rPr>
          <w:sz w:val="28"/>
          <w:szCs w:val="28"/>
        </w:rPr>
        <w:t xml:space="preserve"> НК РФ</w:t>
      </w:r>
      <w:r>
        <w:rPr>
          <w:sz w:val="28"/>
          <w:szCs w:val="28"/>
        </w:rPr>
        <w:t>.</w:t>
      </w:r>
    </w:p>
    <w:p w:rsidR="008905F4" w:rsidRDefault="008905F4" w:rsidP="008905F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Документ вступает в силу с 1 января 2019 года.</w:t>
      </w:r>
    </w:p>
    <w:p w:rsidR="00290BE3" w:rsidRDefault="007B0FCA"/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B8"/>
    <w:rsid w:val="007B0FCA"/>
    <w:rsid w:val="008905F4"/>
    <w:rsid w:val="00AC0D37"/>
    <w:rsid w:val="00C817FC"/>
    <w:rsid w:val="00E506B8"/>
    <w:rsid w:val="00F269A8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1065C2C44F4333C2A9D51447BD4D6EF81B755EDCA7B22C75B1FF167B1F6BD1172CFD5E5E94DED10E233E009E967EB3YBy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2018-11-21T12:55:00Z</cp:lastPrinted>
  <dcterms:created xsi:type="dcterms:W3CDTF">2018-11-20T11:30:00Z</dcterms:created>
  <dcterms:modified xsi:type="dcterms:W3CDTF">2018-11-21T12:56:00Z</dcterms:modified>
</cp:coreProperties>
</file>