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EA" w:rsidRPr="001E5EEA" w:rsidRDefault="001E5EEA" w:rsidP="0063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EEA" w:rsidRDefault="001E5EEA" w:rsidP="001E5E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AB9A4C" wp14:editId="194B52BE">
            <wp:simplePos x="0" y="0"/>
            <wp:positionH relativeFrom="column">
              <wp:posOffset>-60960</wp:posOffset>
            </wp:positionH>
            <wp:positionV relativeFrom="paragraph">
              <wp:posOffset>31750</wp:posOffset>
            </wp:positionV>
            <wp:extent cx="2606040" cy="2676525"/>
            <wp:effectExtent l="0" t="0" r="3810" b="9525"/>
            <wp:wrapTight wrapText="bothSides">
              <wp:wrapPolygon edited="0">
                <wp:start x="0" y="0"/>
                <wp:lineTo x="0" y="21523"/>
                <wp:lineTo x="21474" y="21523"/>
                <wp:lineTo x="214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C8E">
        <w:rPr>
          <w:rFonts w:ascii="Times New Roman" w:hAnsi="Times New Roman" w:cs="Times New Roman"/>
          <w:b/>
          <w:i/>
          <w:sz w:val="26"/>
          <w:szCs w:val="26"/>
        </w:rPr>
        <w:t xml:space="preserve">Начальник Межрайонной ИФНС России № 3 по Архангельской области и Ненецкому автономному округу Олег Вячеславович </w:t>
      </w:r>
      <w:proofErr w:type="spellStart"/>
      <w:r w:rsidRPr="00E32C8E">
        <w:rPr>
          <w:rFonts w:ascii="Times New Roman" w:hAnsi="Times New Roman" w:cs="Times New Roman"/>
          <w:b/>
          <w:i/>
          <w:sz w:val="26"/>
          <w:szCs w:val="26"/>
        </w:rPr>
        <w:t>Танковский</w:t>
      </w:r>
      <w:proofErr w:type="spellEnd"/>
      <w:r w:rsidRPr="00E32C8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32C8E">
        <w:rPr>
          <w:rFonts w:ascii="Times New Roman" w:hAnsi="Times New Roman" w:cs="Times New Roman"/>
          <w:b/>
          <w:i/>
          <w:sz w:val="25"/>
          <w:szCs w:val="25"/>
        </w:rPr>
        <w:t>ответил на ряд вопросов корреспондентов средств массовой информации</w:t>
      </w:r>
      <w:r w:rsidRPr="00E32C8E">
        <w:rPr>
          <w:rFonts w:ascii="Times New Roman" w:hAnsi="Times New Roman" w:cs="Times New Roman"/>
          <w:b/>
          <w:i/>
          <w:sz w:val="26"/>
          <w:szCs w:val="26"/>
        </w:rPr>
        <w:t xml:space="preserve"> об изменениях, касающихся налогообложения имущества, внесенных ФЗ от 15.04.2019 № 63.</w:t>
      </w:r>
    </w:p>
    <w:p w:rsidR="001E5EEA" w:rsidRPr="00E32C8E" w:rsidRDefault="001E5EEA" w:rsidP="001E5E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1E5EEA" w:rsidRPr="00635813" w:rsidRDefault="001E5EEA" w:rsidP="001E5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13">
        <w:rPr>
          <w:rFonts w:ascii="Times New Roman" w:hAnsi="Times New Roman" w:cs="Times New Roman"/>
          <w:b/>
          <w:sz w:val="24"/>
          <w:szCs w:val="24"/>
        </w:rPr>
        <w:t xml:space="preserve">Олег Вячеславович,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35813">
        <w:rPr>
          <w:rFonts w:ascii="Times New Roman" w:hAnsi="Times New Roman" w:cs="Times New Roman"/>
          <w:b/>
          <w:sz w:val="24"/>
          <w:szCs w:val="24"/>
        </w:rPr>
        <w:t>акие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дополнительные гарантии</w:t>
      </w:r>
      <w:r w:rsidRPr="006358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граждан </w:t>
      </w:r>
      <w:r w:rsidR="0043240F">
        <w:rPr>
          <w:rFonts w:ascii="Times New Roman" w:hAnsi="Times New Roman" w:cs="Times New Roman"/>
          <w:b/>
          <w:sz w:val="24"/>
          <w:szCs w:val="24"/>
        </w:rPr>
        <w:t>предусматривает принятый федеральный закон</w:t>
      </w:r>
      <w:r w:rsidRPr="00635813">
        <w:rPr>
          <w:rFonts w:ascii="Times New Roman" w:hAnsi="Times New Roman" w:cs="Times New Roman"/>
          <w:b/>
          <w:sz w:val="24"/>
          <w:szCs w:val="24"/>
        </w:rPr>
        <w:t>?</w:t>
      </w:r>
    </w:p>
    <w:p w:rsidR="001E5EEA" w:rsidRPr="00635813" w:rsidRDefault="001E5EEA" w:rsidP="001E5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13">
        <w:rPr>
          <w:rFonts w:ascii="Times New Roman" w:hAnsi="Times New Roman" w:cs="Times New Roman"/>
          <w:b/>
          <w:sz w:val="24"/>
          <w:szCs w:val="24"/>
        </w:rPr>
        <w:t xml:space="preserve">О.В.: </w:t>
      </w:r>
      <w:r w:rsidRPr="00E32C8E">
        <w:rPr>
          <w:rFonts w:ascii="Times New Roman" w:hAnsi="Times New Roman" w:cs="Times New Roman"/>
          <w:sz w:val="24"/>
          <w:szCs w:val="24"/>
        </w:rPr>
        <w:t>Н</w:t>
      </w:r>
      <w:r w:rsidRPr="00635813">
        <w:rPr>
          <w:rFonts w:ascii="Times New Roman" w:hAnsi="Times New Roman" w:cs="Times New Roman"/>
          <w:sz w:val="24"/>
          <w:szCs w:val="24"/>
        </w:rPr>
        <w:t>ачиная с 2018 года, к числу льготников, имеющих право на налоговый вычет в размере кадастровой стоимости 600 кв. м в отношении одного земельного участка, отнесены физические лица, имеющие трех и более несовершеннолетних детей (далее – многодетные).</w:t>
      </w:r>
    </w:p>
    <w:p w:rsidR="001E5EEA" w:rsidRPr="00635813" w:rsidRDefault="001E5EEA" w:rsidP="004324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813">
        <w:rPr>
          <w:rFonts w:ascii="Times New Roman" w:hAnsi="Times New Roman" w:cs="Times New Roman"/>
          <w:sz w:val="24"/>
          <w:szCs w:val="24"/>
        </w:rPr>
        <w:t xml:space="preserve">Кроме того в ст. 403 НК РФ внесены изменения, увеличивающие размер налоговых вычетов для жилых помещений многодетных. В частности, налоговая база по налогу для </w:t>
      </w:r>
      <w:proofErr w:type="gramStart"/>
      <w:r w:rsidRPr="00635813">
        <w:rPr>
          <w:rFonts w:ascii="Times New Roman" w:hAnsi="Times New Roman" w:cs="Times New Roman"/>
          <w:sz w:val="24"/>
          <w:szCs w:val="24"/>
        </w:rPr>
        <w:t>многодетных</w:t>
      </w:r>
      <w:proofErr w:type="gramEnd"/>
      <w:r w:rsidRPr="00635813">
        <w:rPr>
          <w:rFonts w:ascii="Times New Roman" w:hAnsi="Times New Roman" w:cs="Times New Roman"/>
          <w:sz w:val="24"/>
          <w:szCs w:val="24"/>
        </w:rPr>
        <w:t>, уменьшается на величину кадастровой стоимости 5 кв. м в отношении квартиры, части квартиры, комнаты и 7 кв. м в отношении жилого дома, части жилого дома в расчете на каждого несовершеннолетнего ребенка. Данный вычет предоставляется в отношении одного объекта налогообложения каждого вида.</w:t>
      </w:r>
    </w:p>
    <w:p w:rsidR="0043240F" w:rsidRPr="00635813" w:rsidRDefault="0043240F" w:rsidP="0043240F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Ч</w:t>
      </w:r>
      <w:r w:rsidRPr="00635813">
        <w:rPr>
          <w:b/>
        </w:rPr>
        <w:t>то изменилось в расчете земельного налога</w:t>
      </w:r>
      <w:r>
        <w:rPr>
          <w:b/>
        </w:rPr>
        <w:t xml:space="preserve"> для </w:t>
      </w:r>
      <w:r w:rsidRPr="00635813">
        <w:rPr>
          <w:b/>
        </w:rPr>
        <w:t>физических лиц?</w:t>
      </w:r>
    </w:p>
    <w:p w:rsidR="0043240F" w:rsidRPr="00635813" w:rsidRDefault="0043240F" w:rsidP="0043240F">
      <w:pPr>
        <w:pStyle w:val="a3"/>
        <w:spacing w:before="0" w:beforeAutospacing="0" w:after="0" w:afterAutospacing="0"/>
        <w:jc w:val="both"/>
      </w:pPr>
      <w:r w:rsidRPr="00635813">
        <w:rPr>
          <w:b/>
        </w:rPr>
        <w:t>О.В.:</w:t>
      </w:r>
      <w:r w:rsidRPr="00635813">
        <w:t xml:space="preserve"> </w:t>
      </w:r>
      <w:r>
        <w:t>С налогового периода 2018 года в</w:t>
      </w:r>
      <w:r w:rsidRPr="00635813">
        <w:t>ведено ограничение на увеличение суммы земельного налога физических лиц: если сумма земельного налога за земельный участок, по каким-то причинам повысилась, то это повышение не может быть больше 10% по сравнению с предыдущим годом.</w:t>
      </w:r>
    </w:p>
    <w:p w:rsidR="0043240F" w:rsidRPr="00635813" w:rsidRDefault="0043240F" w:rsidP="0043240F">
      <w:pPr>
        <w:pStyle w:val="a3"/>
        <w:spacing w:before="0" w:beforeAutospacing="0" w:after="0" w:afterAutospacing="0"/>
        <w:jc w:val="both"/>
      </w:pPr>
      <w:r w:rsidRPr="00635813">
        <w:t>Эта норма не применяется при исчислении налога в отношении земельных участков, предназначенных для жилищного строительства, в связи с несвоевременной застройкой которых, за соответствующий налоговый период для расчета налога применены коэффициенты 2 или 4.</w:t>
      </w:r>
    </w:p>
    <w:p w:rsidR="001E5EEA" w:rsidRPr="00635813" w:rsidRDefault="00E823E4" w:rsidP="001E5E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Урегулировал ли новый закон вопрос начисления имущественных налогов на утраченное имущество?</w:t>
      </w:r>
    </w:p>
    <w:p w:rsidR="001E5EEA" w:rsidRPr="00635813" w:rsidRDefault="001E5EEA" w:rsidP="001E5E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813">
        <w:rPr>
          <w:rFonts w:ascii="Times New Roman" w:hAnsi="Times New Roman" w:cs="Times New Roman"/>
          <w:b/>
          <w:sz w:val="24"/>
          <w:szCs w:val="24"/>
        </w:rPr>
        <w:t>О.В.:</w:t>
      </w:r>
      <w:r w:rsidRPr="00635813">
        <w:rPr>
          <w:rFonts w:ascii="Times New Roman" w:hAnsi="Times New Roman" w:cs="Times New Roman"/>
          <w:sz w:val="24"/>
          <w:szCs w:val="24"/>
        </w:rPr>
        <w:t xml:space="preserve"> Начиная с 2018 года, не являются объектом налогообложения транспортные средства, находящиеся в розыске, а также транспортные средства, розыск которых прекращен (с месяца начала розыска и до месяца его возврата лицу, на которое оно зарегистрировано). Факты угона, возврата транспортного средства должны быть подтверждены документально. Таким образом, окончание розыска транспортного средства, не приведшего к его возврату, не повлечет возобновление налогообложения.</w:t>
      </w:r>
    </w:p>
    <w:p w:rsidR="001E5EEA" w:rsidRDefault="00E823E4" w:rsidP="001E5EEA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b/>
        </w:rPr>
        <w:tab/>
      </w:r>
      <w:r w:rsidRPr="00F5164C">
        <w:rPr>
          <w:rFonts w:eastAsiaTheme="minorHAnsi"/>
          <w:lang w:eastAsia="en-US"/>
        </w:rPr>
        <w:t>Также, со дня официального опубликования закона</w:t>
      </w:r>
      <w:r w:rsidR="00F5164C">
        <w:rPr>
          <w:rFonts w:eastAsiaTheme="minorHAnsi"/>
          <w:lang w:eastAsia="en-US"/>
        </w:rPr>
        <w:t xml:space="preserve"> изменится порядок налогообложения в отношении налога на имущество. Теперь, исчисление налога прекращается с 1 числа месяца гибели или </w:t>
      </w:r>
      <w:proofErr w:type="spellStart"/>
      <w:r w:rsidR="00F5164C">
        <w:rPr>
          <w:rFonts w:eastAsiaTheme="minorHAnsi"/>
          <w:lang w:eastAsia="en-US"/>
        </w:rPr>
        <w:t>утичтожения</w:t>
      </w:r>
      <w:proofErr w:type="spellEnd"/>
      <w:r w:rsidR="00F5164C">
        <w:rPr>
          <w:rFonts w:eastAsiaTheme="minorHAnsi"/>
          <w:lang w:eastAsia="en-US"/>
        </w:rPr>
        <w:t xml:space="preserve"> объекта недвижимости (вследствие сноса, пожара и пр.). </w:t>
      </w:r>
      <w:r w:rsidR="002B5EA4">
        <w:rPr>
          <w:rFonts w:eastAsiaTheme="minorHAnsi"/>
          <w:lang w:eastAsia="en-US"/>
        </w:rPr>
        <w:t>Собственник должен обратиться в налоговый орган с заявлением и документами, подтверждающими прекращение существования имущества.</w:t>
      </w:r>
    </w:p>
    <w:p w:rsidR="002B5EA4" w:rsidRPr="00F5164C" w:rsidRDefault="002B5EA4" w:rsidP="001E5EEA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ab/>
        <w:t xml:space="preserve">Напомню, что ранее налогообложение объектов недвижимости </w:t>
      </w:r>
      <w:r w:rsidR="00DA02D3">
        <w:rPr>
          <w:rFonts w:eastAsiaTheme="minorHAnsi"/>
          <w:lang w:eastAsia="en-US"/>
        </w:rPr>
        <w:t>прекращалось не с момента прекра</w:t>
      </w:r>
      <w:r>
        <w:rPr>
          <w:rFonts w:eastAsiaTheme="minorHAnsi"/>
          <w:lang w:eastAsia="en-US"/>
        </w:rPr>
        <w:t xml:space="preserve">щения существования объекта, а </w:t>
      </w:r>
      <w:proofErr w:type="gramStart"/>
      <w:r>
        <w:rPr>
          <w:rFonts w:eastAsiaTheme="minorHAnsi"/>
          <w:lang w:eastAsia="en-US"/>
        </w:rPr>
        <w:t>с даты снятия</w:t>
      </w:r>
      <w:proofErr w:type="gramEnd"/>
      <w:r>
        <w:rPr>
          <w:rFonts w:eastAsiaTheme="minorHAnsi"/>
          <w:lang w:eastAsia="en-US"/>
        </w:rPr>
        <w:t xml:space="preserve"> с учета в Едином государственном кадастровом реестре недвижимости.</w:t>
      </w:r>
    </w:p>
    <w:p w:rsidR="001E5EEA" w:rsidRDefault="001E5EEA" w:rsidP="001E5EEA">
      <w:pPr>
        <w:pStyle w:val="a3"/>
        <w:spacing w:before="0" w:beforeAutospacing="0" w:after="0" w:afterAutospacing="0"/>
        <w:jc w:val="both"/>
        <w:rPr>
          <w:b/>
        </w:rPr>
      </w:pPr>
    </w:p>
    <w:p w:rsidR="001E5EEA" w:rsidRPr="00635813" w:rsidRDefault="001E5EEA" w:rsidP="001E5EEA">
      <w:pPr>
        <w:pStyle w:val="a3"/>
        <w:spacing w:before="0" w:beforeAutospacing="0" w:after="0" w:afterAutospacing="0"/>
        <w:jc w:val="both"/>
        <w:rPr>
          <w:b/>
        </w:rPr>
      </w:pPr>
      <w:r w:rsidRPr="00635813">
        <w:rPr>
          <w:b/>
        </w:rPr>
        <w:t>Олег Вячеславович, расскажите что такое «</w:t>
      </w:r>
      <w:proofErr w:type="spellStart"/>
      <w:r w:rsidRPr="00635813">
        <w:rPr>
          <w:b/>
        </w:rPr>
        <w:t>проактивный</w:t>
      </w:r>
      <w:proofErr w:type="spellEnd"/>
      <w:r w:rsidRPr="00635813">
        <w:rPr>
          <w:b/>
        </w:rPr>
        <w:t>»  порядок предоставления льгот?</w:t>
      </w:r>
    </w:p>
    <w:p w:rsidR="001E5EEA" w:rsidRDefault="001E5EEA" w:rsidP="001E5EEA">
      <w:pPr>
        <w:pStyle w:val="a3"/>
        <w:spacing w:before="0" w:beforeAutospacing="0" w:after="0" w:afterAutospacing="0"/>
        <w:jc w:val="both"/>
      </w:pPr>
      <w:r w:rsidRPr="00635813">
        <w:rPr>
          <w:b/>
        </w:rPr>
        <w:t>О.В.:</w:t>
      </w:r>
      <w:r w:rsidRPr="00635813">
        <w:t xml:space="preserve"> </w:t>
      </w:r>
      <w:r w:rsidR="00DA02D3">
        <w:t xml:space="preserve">На смену ранее </w:t>
      </w:r>
      <w:proofErr w:type="spellStart"/>
      <w:r w:rsidR="00DA02D3">
        <w:t>действовашему</w:t>
      </w:r>
      <w:proofErr w:type="spellEnd"/>
      <w:r w:rsidR="00DA02D3">
        <w:t xml:space="preserve"> заявительному порядку пришел</w:t>
      </w:r>
      <w:r w:rsidRPr="00635813">
        <w:t xml:space="preserve">  «</w:t>
      </w:r>
      <w:proofErr w:type="spellStart"/>
      <w:r w:rsidRPr="00635813">
        <w:t>проактивный</w:t>
      </w:r>
      <w:proofErr w:type="spellEnd"/>
      <w:r w:rsidRPr="00635813">
        <w:t xml:space="preserve">» порядок предоставления налоговых льгот - без </w:t>
      </w:r>
      <w:r w:rsidR="00DA02D3">
        <w:t xml:space="preserve">необходимости подачи </w:t>
      </w:r>
      <w:r w:rsidRPr="00635813">
        <w:t>заявлений в налоговый орган. То есть, если лицо, имеющее право на льготу, в том числе в виде налогового вычета, не представило в налоговый орган заявление о предоставлении</w:t>
      </w:r>
      <w:r w:rsidR="00DB28FD">
        <w:t xml:space="preserve"> льготы,</w:t>
      </w:r>
      <w:r w:rsidRPr="00635813">
        <w:t xml:space="preserve"> то льгота </w:t>
      </w:r>
      <w:r w:rsidR="00FA5B56">
        <w:t xml:space="preserve">может быть </w:t>
      </w:r>
      <w:r w:rsidRPr="00635813">
        <w:t>предоставл</w:t>
      </w:r>
      <w:r w:rsidR="00FA5B56">
        <w:t>ена</w:t>
      </w:r>
      <w:r w:rsidRPr="00635813">
        <w:t xml:space="preserve"> на основании сведений, полученных налоговым органом от других регистрирующих органов в соответствии с федеральными законами. </w:t>
      </w:r>
    </w:p>
    <w:p w:rsidR="00FA5B56" w:rsidRPr="00635813" w:rsidRDefault="00FA5B56" w:rsidP="00FA5B56">
      <w:pPr>
        <w:pStyle w:val="a3"/>
        <w:spacing w:before="0" w:beforeAutospacing="0" w:after="0" w:afterAutospacing="0"/>
        <w:ind w:firstLine="708"/>
        <w:jc w:val="both"/>
      </w:pPr>
      <w:proofErr w:type="spellStart"/>
      <w:r>
        <w:t>Проактивный</w:t>
      </w:r>
      <w:proofErr w:type="spellEnd"/>
      <w:r>
        <w:t xml:space="preserve"> подход применяется не только при предоставлении льгот, но и некоторых видах вычетов по имущественным налогам.</w:t>
      </w:r>
    </w:p>
    <w:p w:rsidR="001E5EEA" w:rsidRDefault="001E5EEA" w:rsidP="001E5EEA">
      <w:pPr>
        <w:pStyle w:val="a3"/>
        <w:spacing w:before="0" w:beforeAutospacing="0" w:after="0" w:afterAutospacing="0"/>
        <w:jc w:val="both"/>
        <w:rPr>
          <w:b/>
        </w:rPr>
      </w:pPr>
    </w:p>
    <w:p w:rsidR="001E5EEA" w:rsidRPr="001E5EEA" w:rsidRDefault="001E5EEA" w:rsidP="00635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EEA" w:rsidRPr="001E5EEA" w:rsidSect="00F0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95C"/>
    <w:rsid w:val="00030310"/>
    <w:rsid w:val="001E5EEA"/>
    <w:rsid w:val="0021083D"/>
    <w:rsid w:val="002B5EA4"/>
    <w:rsid w:val="0043240F"/>
    <w:rsid w:val="0043313B"/>
    <w:rsid w:val="0063348F"/>
    <w:rsid w:val="00635813"/>
    <w:rsid w:val="006B2747"/>
    <w:rsid w:val="006D395C"/>
    <w:rsid w:val="007A7828"/>
    <w:rsid w:val="00B95786"/>
    <w:rsid w:val="00D93E8B"/>
    <w:rsid w:val="00DA02D3"/>
    <w:rsid w:val="00DB28FD"/>
    <w:rsid w:val="00E32C8E"/>
    <w:rsid w:val="00E706B8"/>
    <w:rsid w:val="00E823E4"/>
    <w:rsid w:val="00F025D5"/>
    <w:rsid w:val="00F5164C"/>
    <w:rsid w:val="00F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Починков</dc:creator>
  <cp:keywords/>
  <dc:description/>
  <cp:lastModifiedBy>Починкова Екатерина Сидоровна</cp:lastModifiedBy>
  <cp:revision>6</cp:revision>
  <cp:lastPrinted>2019-04-30T08:03:00Z</cp:lastPrinted>
  <dcterms:created xsi:type="dcterms:W3CDTF">2019-04-28T08:37:00Z</dcterms:created>
  <dcterms:modified xsi:type="dcterms:W3CDTF">2019-04-30T14:49:00Z</dcterms:modified>
</cp:coreProperties>
</file>