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38" w:rsidRDefault="001E2E38" w:rsidP="001E2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A0808"/>
          <w:sz w:val="28"/>
          <w:szCs w:val="28"/>
          <w:lang w:eastAsia="ru-RU"/>
        </w:rPr>
        <w:t>У</w:t>
      </w:r>
      <w:r w:rsidRPr="001E2E38">
        <w:rPr>
          <w:rFonts w:ascii="Times New Roman" w:eastAsia="Times New Roman" w:hAnsi="Times New Roman" w:cs="Times New Roman"/>
          <w:b/>
          <w:color w:val="0A0808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b/>
          <w:color w:val="0A0808"/>
          <w:sz w:val="28"/>
          <w:szCs w:val="28"/>
          <w:lang w:eastAsia="ru-RU"/>
        </w:rPr>
        <w:t>а</w:t>
      </w:r>
      <w:r w:rsidRPr="001E2E38">
        <w:rPr>
          <w:rFonts w:ascii="Times New Roman" w:eastAsia="Times New Roman" w:hAnsi="Times New Roman" w:cs="Times New Roman"/>
          <w:b/>
          <w:color w:val="0A0808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b/>
          <w:color w:val="0A0808"/>
          <w:sz w:val="28"/>
          <w:szCs w:val="28"/>
          <w:lang w:eastAsia="ru-RU"/>
        </w:rPr>
        <w:t>а</w:t>
      </w:r>
      <w:r w:rsidRPr="001E2E38">
        <w:rPr>
          <w:rFonts w:ascii="Times New Roman" w:eastAsia="Times New Roman" w:hAnsi="Times New Roman" w:cs="Times New Roman"/>
          <w:b/>
          <w:color w:val="0A0808"/>
          <w:sz w:val="28"/>
          <w:szCs w:val="28"/>
          <w:lang w:eastAsia="ru-RU"/>
        </w:rPr>
        <w:t xml:space="preserve"> уведомления на уменьшение суммы налога по приобретению ККТ.</w:t>
      </w:r>
    </w:p>
    <w:p w:rsidR="001E2E38" w:rsidRPr="001E2E38" w:rsidRDefault="001E2E38" w:rsidP="001E2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808"/>
          <w:sz w:val="28"/>
          <w:szCs w:val="28"/>
          <w:lang w:eastAsia="ru-RU"/>
        </w:rPr>
      </w:pPr>
      <w:bookmarkStart w:id="0" w:name="_GoBack"/>
      <w:bookmarkEnd w:id="0"/>
    </w:p>
    <w:p w:rsidR="00F308A3" w:rsidRDefault="00F308A3" w:rsidP="00F30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8572B8" wp14:editId="708EE3B8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266950" cy="1133475"/>
            <wp:effectExtent l="19050" t="0" r="0" b="0"/>
            <wp:wrapSquare wrapText="bothSides"/>
            <wp:docPr id="1" name="Рисунок 1" descr="https://resa-audit.ru/images/images/news/onlajn_kass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a-audit.ru/images/images/news/onlajn_kass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308A3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Межрайонная</w:t>
      </w:r>
      <w:proofErr w:type="gramEnd"/>
      <w:r w:rsidRPr="00F308A3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ИФНС России № 3 по Архангельской области</w:t>
      </w: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и Ненецкому автономному округу </w:t>
      </w:r>
      <w:r w:rsidRPr="00F308A3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сообщает</w:t>
      </w: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о</w:t>
      </w:r>
      <w:r w:rsidRPr="00F308A3">
        <w:rPr>
          <w:rFonts w:ascii="Times New Roman" w:hAnsi="Times New Roman" w:cs="Times New Roman"/>
          <w:sz w:val="28"/>
          <w:szCs w:val="28"/>
        </w:rPr>
        <w:t>б утверждении формы, формата и порядка предоставления 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</w:t>
      </w:r>
      <w:r w:rsidRPr="00F308A3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(далее – ККТ) </w:t>
      </w:r>
      <w:r w:rsidRPr="00F308A3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F308A3">
        <w:rPr>
          <w:rFonts w:ascii="Times New Roman" w:eastAsia="Times New Roman" w:hAnsi="Times New Roman" w:cs="Times New Roman"/>
          <w:sz w:val="28"/>
          <w:szCs w:val="28"/>
        </w:rPr>
        <w:t xml:space="preserve"> ФНС </w:t>
      </w:r>
      <w:r w:rsidRPr="00F308A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08A3">
        <w:rPr>
          <w:rFonts w:ascii="Times New Roman" w:eastAsia="Times New Roman" w:hAnsi="Times New Roman" w:cs="Times New Roman"/>
          <w:sz w:val="28"/>
          <w:szCs w:val="28"/>
        </w:rPr>
        <w:t xml:space="preserve">оссии от </w:t>
      </w:r>
      <w:r w:rsidRPr="00F308A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308A3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F308A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08A3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F308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308A3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F308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308A3">
        <w:rPr>
          <w:rFonts w:ascii="Times New Roman" w:hAnsi="Times New Roman" w:cs="Times New Roman"/>
          <w:sz w:val="28"/>
          <w:szCs w:val="28"/>
        </w:rPr>
        <w:t>ММВ-7-3/138@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8A3" w:rsidRPr="00F308A3" w:rsidRDefault="00F308A3" w:rsidP="00F30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8A3">
        <w:rPr>
          <w:rFonts w:ascii="Times New Roman" w:hAnsi="Times New Roman" w:cs="Times New Roman"/>
          <w:bCs/>
          <w:sz w:val="28"/>
          <w:szCs w:val="28"/>
        </w:rPr>
        <w:t xml:space="preserve">Уведомить налоговый орган об уменьшении суммы налога при </w:t>
      </w:r>
      <w:r>
        <w:rPr>
          <w:rFonts w:ascii="Times New Roman" w:hAnsi="Times New Roman" w:cs="Times New Roman"/>
          <w:bCs/>
          <w:sz w:val="28"/>
          <w:szCs w:val="28"/>
        </w:rPr>
        <w:t>патентной системе налогообложения (далее – ПСН)</w:t>
      </w:r>
      <w:r w:rsidRPr="00F308A3">
        <w:rPr>
          <w:rFonts w:ascii="Times New Roman" w:hAnsi="Times New Roman" w:cs="Times New Roman"/>
          <w:bCs/>
          <w:sz w:val="28"/>
          <w:szCs w:val="28"/>
        </w:rPr>
        <w:t xml:space="preserve"> на расходы по приобретению ККТ необходимо по утвержденной форме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08A3" w:rsidRPr="00F308A3" w:rsidRDefault="00F308A3" w:rsidP="00F30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8A3">
        <w:rPr>
          <w:rFonts w:ascii="Times New Roman" w:hAnsi="Times New Roman" w:cs="Times New Roman"/>
          <w:sz w:val="28"/>
          <w:szCs w:val="28"/>
        </w:rPr>
        <w:t>Налогоплательщики на ПСН вправе уменьшить исчисленный налог на сумму расходов по приобретению ККТ. Размер вычета - не более 18 000 рублей на каждый экземпляр ККТ при условии регистрации указанной техники в налоговых органах с 1 февраля 2017 года до 1 июля 2019 года.</w:t>
      </w:r>
    </w:p>
    <w:p w:rsidR="00F308A3" w:rsidRPr="00F308A3" w:rsidRDefault="00F308A3" w:rsidP="00F30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</w:p>
    <w:p w:rsidR="00290BE3" w:rsidRPr="00F308A3" w:rsidRDefault="001E2E38">
      <w:pPr>
        <w:rPr>
          <w:sz w:val="28"/>
          <w:szCs w:val="28"/>
        </w:rPr>
      </w:pPr>
    </w:p>
    <w:sectPr w:rsidR="00290BE3" w:rsidRPr="00F3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B"/>
    <w:rsid w:val="001E2E38"/>
    <w:rsid w:val="00C817FC"/>
    <w:rsid w:val="00D03A6B"/>
    <w:rsid w:val="00F308A3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2019-06-25T08:17:00Z</dcterms:created>
  <dcterms:modified xsi:type="dcterms:W3CDTF">2019-06-25T08:29:00Z</dcterms:modified>
</cp:coreProperties>
</file>