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C5" w:rsidRPr="007F6EC5" w:rsidRDefault="007F6EC5" w:rsidP="007F6E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F6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Пост-релиз об итогах информационной к</w:t>
      </w:r>
      <w:r w:rsidR="00DE00B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</w:t>
      </w:r>
      <w:r w:rsidRPr="007F6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мпании о налоговых льготах по имущественным налогам</w:t>
      </w:r>
    </w:p>
    <w:p w:rsidR="007F6EC5" w:rsidRPr="007F6EC5" w:rsidRDefault="00F578D1" w:rsidP="007F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c" w:tooltip="Смотреть оригинал фото на сайте: www.nalog.ru" w:history="1">
        <w:r w:rsidR="007F6EC5" w:rsidRPr="007F6EC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0018C316" wp14:editId="5100CFF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1" name="Рисунок 1" descr="Пост-релиз о проведении мероприятия «День открытых дверей» по имущественным налогам физических лиц - УФНС">
                <a:hlinkClick xmlns:a="http://schemas.openxmlformats.org/drawingml/2006/main" r:id="rId5" tgtFrame="&quot;_blanc&quot;" tooltip="&quot;Смотреть оригинал фото на сайте: www.nalog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ст-релиз о проведении мероприятия «День открытых дверей» по имущественным налогам физических лиц - УФНС">
                        <a:hlinkClick r:id="rId5" tgtFrame="&quot;_blanc&quot;" tooltip="&quot;Смотреть оригинал фото на сайте: www.nalog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C6C10" w:rsidRDefault="00DC6C10" w:rsidP="007F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10" w:rsidRDefault="00DC6C10" w:rsidP="007F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BC" w:rsidRDefault="005964BC" w:rsidP="00596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Кампания по информированию граждан о налоговом законодательстве, порядке и сроках уплаты имущественных налогов проведена в Межрайонной ИФНС России № 3 по Архангельской области и Ненецкому автономному округу с участием 14 сотрудников налоговой инспекции. Кампания посвящена информированию граждан о налоговом законодательстве, порядке исчисления и уплаты имущественных налогов.</w:t>
      </w:r>
    </w:p>
    <w:p w:rsidR="005964BC" w:rsidRDefault="005964BC" w:rsidP="00596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принятых заявлений на льготу от налогоплательщиков в ходе информационной кампании составило </w:t>
      </w:r>
      <w:r w:rsidRPr="005964B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подключено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 налогоплательщика для физических лиц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»   1</w:t>
      </w:r>
      <w:r w:rsidR="0045782A" w:rsidRP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 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 граждан. </w:t>
      </w:r>
    </w:p>
    <w:p w:rsidR="005964BC" w:rsidRDefault="005964BC" w:rsidP="00596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инспекции провели встречи с гражданами на семинарах на территориях Холмогорского,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а также города Новодвинска. За период проведения информационной кампании Инспекцией проведено 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на которых присутствовало 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участвующим выданы информационные листовки о </w:t>
      </w:r>
      <w:r>
        <w:rPr>
          <w:rFonts w:ascii="Times New Roman" w:hAnsi="Times New Roman" w:cs="Times New Roman"/>
          <w:sz w:val="24"/>
          <w:szCs w:val="24"/>
        </w:rPr>
        <w:t>порядке подачи физическими лицами заявления о предоставлении налоговой льготы и документов, подтверждающих право на данную льготу, об установленных льготах по имущественным налогам, уплачиваемым физическими лицами, на налоговый период 201</w:t>
      </w:r>
      <w:r w:rsidR="004578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проведения мероприятий принято </w:t>
      </w:r>
      <w:r w:rsidR="004578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предоставление льгот.</w:t>
      </w:r>
    </w:p>
    <w:p w:rsidR="005964BC" w:rsidRDefault="005964BC" w:rsidP="0059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мобильные офисы в сельские поселениях Холмогорского района, в которых гражданам была предоставлена информация о порядке  начисления и сроках уплаты налога на имущество физических лиц, транспортного и земельного налогов, а также возможность заполнить заявление о предоставлении льготы.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желающих налогоплательщиков  сотрудники налоговой инспекции зарегистрировали  в Интернет - сервисе “Личный кабинет для налогоплательщиков физических лиц”. </w:t>
      </w:r>
    </w:p>
    <w:p w:rsidR="005964BC" w:rsidRDefault="005964BC" w:rsidP="00596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64BC" w:rsidRDefault="005964BC" w:rsidP="0059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5E" w:rsidRDefault="00245F5E" w:rsidP="00F56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F5E" w:rsidSect="00B1574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A"/>
    <w:rsid w:val="0000596D"/>
    <w:rsid w:val="00014E66"/>
    <w:rsid w:val="00223AA8"/>
    <w:rsid w:val="00245F5E"/>
    <w:rsid w:val="00360B18"/>
    <w:rsid w:val="003D56D7"/>
    <w:rsid w:val="0045782A"/>
    <w:rsid w:val="00555D51"/>
    <w:rsid w:val="005964BC"/>
    <w:rsid w:val="0059745F"/>
    <w:rsid w:val="005D75CD"/>
    <w:rsid w:val="0073635E"/>
    <w:rsid w:val="0078054A"/>
    <w:rsid w:val="007F6EC5"/>
    <w:rsid w:val="00834DBA"/>
    <w:rsid w:val="00870946"/>
    <w:rsid w:val="008D67BC"/>
    <w:rsid w:val="00B15741"/>
    <w:rsid w:val="00DC6C10"/>
    <w:rsid w:val="00DE00BE"/>
    <w:rsid w:val="00E65910"/>
    <w:rsid w:val="00E97ABC"/>
    <w:rsid w:val="00F5673F"/>
    <w:rsid w:val="00F578D1"/>
    <w:rsid w:val="00F638A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B18"/>
  </w:style>
  <w:style w:type="character" w:styleId="a4">
    <w:name w:val="Hyperlink"/>
    <w:basedOn w:val="a0"/>
    <w:uiPriority w:val="99"/>
    <w:semiHidden/>
    <w:unhideWhenUsed/>
    <w:rsid w:val="00360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B18"/>
  </w:style>
  <w:style w:type="character" w:styleId="a4">
    <w:name w:val="Hyperlink"/>
    <w:basedOn w:val="a0"/>
    <w:uiPriority w:val="99"/>
    <w:semiHidden/>
    <w:unhideWhenUsed/>
    <w:rsid w:val="0036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ru/cdn/image/732083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Нина Николаевна</dc:creator>
  <cp:lastModifiedBy>Починкова Екатерина Сидоровна</cp:lastModifiedBy>
  <cp:revision>7</cp:revision>
  <cp:lastPrinted>2018-05-10T12:48:00Z</cp:lastPrinted>
  <dcterms:created xsi:type="dcterms:W3CDTF">2018-05-07T15:12:00Z</dcterms:created>
  <dcterms:modified xsi:type="dcterms:W3CDTF">2019-04-30T15:01:00Z</dcterms:modified>
</cp:coreProperties>
</file>