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C8" w:rsidRPr="005846C8" w:rsidRDefault="005846C8" w:rsidP="0058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6C8">
        <w:rPr>
          <w:rFonts w:ascii="Times New Roman" w:hAnsi="Times New Roman" w:cs="Times New Roman"/>
          <w:b/>
          <w:bCs/>
          <w:sz w:val="32"/>
          <w:szCs w:val="32"/>
        </w:rPr>
        <w:t>С 25 апреля 2019 года применяются</w:t>
      </w:r>
      <w:r w:rsidRPr="005846C8">
        <w:rPr>
          <w:rFonts w:ascii="Times New Roman" w:hAnsi="Times New Roman" w:cs="Times New Roman"/>
          <w:b/>
          <w:bCs/>
          <w:sz w:val="32"/>
          <w:szCs w:val="32"/>
        </w:rPr>
        <w:t xml:space="preserve"> у</w:t>
      </w:r>
      <w:r w:rsidRPr="005846C8">
        <w:rPr>
          <w:rFonts w:ascii="Times New Roman" w:hAnsi="Times New Roman" w:cs="Times New Roman"/>
          <w:b/>
          <w:bCs/>
          <w:sz w:val="32"/>
          <w:szCs w:val="32"/>
        </w:rPr>
        <w:t>точненные рекомендации по проведению камеральных проверок налоговых деклараций по НДС</w:t>
      </w:r>
    </w:p>
    <w:p w:rsidR="005846C8" w:rsidRDefault="005846C8" w:rsidP="00584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46C8" w:rsidRPr="005846C8" w:rsidRDefault="005846C8" w:rsidP="00584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0</wp:posOffset>
            </wp:positionV>
            <wp:extent cx="1409700" cy="1057275"/>
            <wp:effectExtent l="0" t="0" r="0" b="9525"/>
            <wp:wrapSquare wrapText="bothSides"/>
            <wp:docPr id="1" name="Рисунок 1" descr="T:\4 ОРН\~БУГАЕВА~\Картинки\Картинки для сайта\1349796666_mk_na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 ОРН\~БУГАЕВА~\Картинки\Картинки для сайта\1349796666_mk_na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846C8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5846C8">
        <w:rPr>
          <w:rFonts w:ascii="Times New Roman" w:hAnsi="Times New Roman" w:cs="Times New Roman"/>
          <w:sz w:val="26"/>
          <w:szCs w:val="26"/>
        </w:rPr>
        <w:t xml:space="preserve"> ИФНС России № 3 по Архангельской области и Ненецкому автономному округу с</w:t>
      </w:r>
      <w:r w:rsidRPr="005846C8">
        <w:rPr>
          <w:rFonts w:ascii="Times New Roman" w:hAnsi="Times New Roman" w:cs="Times New Roman"/>
          <w:sz w:val="26"/>
          <w:szCs w:val="26"/>
        </w:rPr>
        <w:t>ообщается, что в связи с вступлением в силу с 01.01.2019 Федерального закона от 03.08.2018 N 303-Ф</w:t>
      </w:r>
      <w:bookmarkStart w:id="0" w:name="_GoBack"/>
      <w:bookmarkEnd w:id="0"/>
      <w:r w:rsidRPr="005846C8">
        <w:rPr>
          <w:rFonts w:ascii="Times New Roman" w:hAnsi="Times New Roman" w:cs="Times New Roman"/>
          <w:sz w:val="26"/>
          <w:szCs w:val="26"/>
        </w:rPr>
        <w:t>З изложены в новой редакции приложения к письму ФНС России от 16.07.2013 N АС-4-2/12705:</w:t>
      </w:r>
    </w:p>
    <w:p w:rsidR="005846C8" w:rsidRPr="005846C8" w:rsidRDefault="005846C8" w:rsidP="00584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6C8">
        <w:rPr>
          <w:rFonts w:ascii="Times New Roman" w:hAnsi="Times New Roman" w:cs="Times New Roman"/>
          <w:sz w:val="26"/>
          <w:szCs w:val="26"/>
        </w:rPr>
        <w:t>N 2.3 "Раздел 9 "Сведения из книги продаж" налоговой декларации по налогу на добавленную стоимость, в котором выявлены ошибки или несоответствия"; и</w:t>
      </w:r>
    </w:p>
    <w:p w:rsidR="005846C8" w:rsidRPr="005846C8" w:rsidRDefault="005846C8" w:rsidP="00584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6C8">
        <w:rPr>
          <w:rFonts w:ascii="Times New Roman" w:hAnsi="Times New Roman" w:cs="Times New Roman"/>
          <w:sz w:val="26"/>
          <w:szCs w:val="26"/>
        </w:rPr>
        <w:t>N 2.4 "Приложение 1 к разделу 9 "Сведения из дополнительных листов книги продаж" налоговой декларации по налогу на добавленную стоимость, в котором выявлены ошибки или несоответствия".</w:t>
      </w:r>
    </w:p>
    <w:p w:rsidR="005846C8" w:rsidRPr="005846C8" w:rsidRDefault="005846C8" w:rsidP="00584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6C8">
        <w:rPr>
          <w:rFonts w:ascii="Times New Roman" w:hAnsi="Times New Roman" w:cs="Times New Roman"/>
          <w:sz w:val="26"/>
          <w:szCs w:val="26"/>
        </w:rPr>
        <w:t>Новые положения письма применяются с 25 апреля 2019 года.</w:t>
      </w:r>
    </w:p>
    <w:p w:rsidR="00290BE3" w:rsidRPr="005846C8" w:rsidRDefault="005846C8" w:rsidP="005846C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90BE3" w:rsidRPr="005846C8" w:rsidSect="00E5333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82"/>
    <w:rsid w:val="00461A82"/>
    <w:rsid w:val="005846C8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2019-04-15T07:57:00Z</dcterms:created>
  <dcterms:modified xsi:type="dcterms:W3CDTF">2019-04-15T08:01:00Z</dcterms:modified>
</cp:coreProperties>
</file>