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6" w:rsidRDefault="00CC1996" w:rsidP="00CC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1996" w:rsidRDefault="007F3717" w:rsidP="007F37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C1996">
        <w:rPr>
          <w:rFonts w:ascii="Times New Roman" w:hAnsi="Times New Roman" w:cs="Times New Roman"/>
          <w:b/>
          <w:bCs/>
          <w:sz w:val="28"/>
          <w:szCs w:val="28"/>
        </w:rPr>
        <w:t xml:space="preserve">ак применяются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ополнительные тарифы страховых взносов на ОПС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996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="00CC1996">
        <w:rPr>
          <w:rFonts w:ascii="Times New Roman" w:hAnsi="Times New Roman" w:cs="Times New Roman"/>
          <w:b/>
          <w:bCs/>
          <w:sz w:val="28"/>
          <w:szCs w:val="28"/>
        </w:rPr>
        <w:t>выплатам сотрудников</w:t>
      </w:r>
      <w:proofErr w:type="gramEnd"/>
      <w:r w:rsidR="00CC1996">
        <w:rPr>
          <w:rFonts w:ascii="Times New Roman" w:hAnsi="Times New Roman" w:cs="Times New Roman"/>
          <w:b/>
          <w:bCs/>
          <w:sz w:val="28"/>
          <w:szCs w:val="28"/>
        </w:rPr>
        <w:t>, занятых одновременно на работах с вредными и нормальными условиями труда</w:t>
      </w:r>
    </w:p>
    <w:p w:rsidR="007F3717" w:rsidRDefault="007F3717" w:rsidP="007F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C17A002" wp14:editId="21622E4A">
            <wp:simplePos x="0" y="0"/>
            <wp:positionH relativeFrom="column">
              <wp:posOffset>41910</wp:posOffset>
            </wp:positionH>
            <wp:positionV relativeFrom="paragraph">
              <wp:posOffset>166370</wp:posOffset>
            </wp:positionV>
            <wp:extent cx="2400300" cy="1800225"/>
            <wp:effectExtent l="0" t="0" r="0" b="9525"/>
            <wp:wrapSquare wrapText="bothSides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96" w:rsidRDefault="00CC1996" w:rsidP="007F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3 по Архангельской области и Ненецкому автономному округу </w:t>
      </w:r>
      <w:r w:rsidR="007F3717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как исчислять страховые взносы в случае частичной занятости работника в течение месяца как на работах, поименованных в подпунктах 1 - 18 части 1 статьи 30 Федерального закона N 400-ФЗ, так и на работах, не поименованных в указанных подпунктах:</w:t>
      </w:r>
    </w:p>
    <w:p w:rsidR="00CC1996" w:rsidRDefault="00CC1996" w:rsidP="007F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организации не ведется раздельный учет выплат работнику, исчисление страховых взносов по дополнительным тарифам на ОПС осуществляется со всех начисленных в этом месяце выплат и вознаграждений работнику, пропорционально количеству фактически отработанных дней (часов) на соответствующих видах работ с вредными, тяжелыми и опасными условиями труда;</w:t>
      </w:r>
    </w:p>
    <w:p w:rsidR="00CC1996" w:rsidRDefault="00CC1996" w:rsidP="007F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организации ведется раздельный учет выплат таким работникам, то исчисление страховых взносов по дополнительному тарифу производится в общем порядке применительно к выплатам, начисленным за работу во вредных, тяжелых и опасных условиях труда.</w:t>
      </w:r>
      <w:bookmarkStart w:id="0" w:name="_GoBack"/>
      <w:bookmarkEnd w:id="0"/>
    </w:p>
    <w:p w:rsidR="00290BE3" w:rsidRDefault="007F3717" w:rsidP="007F3717">
      <w:pPr>
        <w:spacing w:after="0"/>
      </w:pPr>
    </w:p>
    <w:sectPr w:rsidR="00290BE3" w:rsidSect="00675750">
      <w:pgSz w:w="11905" w:h="16838"/>
      <w:pgMar w:top="34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1"/>
    <w:rsid w:val="00056881"/>
    <w:rsid w:val="007F3717"/>
    <w:rsid w:val="00C817FC"/>
    <w:rsid w:val="00CC1996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2019-04-19T06:20:00Z</cp:lastPrinted>
  <dcterms:created xsi:type="dcterms:W3CDTF">2019-04-18T13:01:00Z</dcterms:created>
  <dcterms:modified xsi:type="dcterms:W3CDTF">2019-04-19T06:20:00Z</dcterms:modified>
</cp:coreProperties>
</file>