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2A" w:rsidRPr="00B372A2" w:rsidRDefault="00BF462A" w:rsidP="00B95CF9">
      <w:pPr>
        <w:pStyle w:val="afc"/>
        <w:jc w:val="center"/>
        <w:rPr>
          <w:rFonts w:cs="Times New Roman"/>
          <w:color w:val="000000" w:themeColor="text1"/>
          <w:szCs w:val="24"/>
          <w:lang w:val="ru-RU"/>
        </w:rPr>
      </w:pPr>
      <w:r w:rsidRPr="00B372A2">
        <w:rPr>
          <w:rFonts w:cs="Times New Roman"/>
          <w:color w:val="000000" w:themeColor="text1"/>
          <w:szCs w:val="24"/>
          <w:lang w:val="ru-RU"/>
        </w:rPr>
        <w:t>ООО «Геодезия и Межевание»</w:t>
      </w:r>
    </w:p>
    <w:p w:rsidR="00BF462A" w:rsidRPr="00B372A2" w:rsidRDefault="00BF462A" w:rsidP="00B95CF9">
      <w:pPr>
        <w:pStyle w:val="afc"/>
        <w:jc w:val="center"/>
        <w:rPr>
          <w:rFonts w:cs="Times New Roman"/>
          <w:color w:val="000000" w:themeColor="text1"/>
          <w:szCs w:val="24"/>
          <w:lang w:val="ru-RU"/>
        </w:rPr>
      </w:pPr>
      <w:r w:rsidRPr="00B372A2">
        <w:rPr>
          <w:rFonts w:cs="Times New Roman"/>
          <w:color w:val="000000" w:themeColor="text1"/>
          <w:szCs w:val="24"/>
          <w:lang w:val="ru-RU"/>
        </w:rPr>
        <w:t>150002 Россия, г. Ярославль, Комсомольская пл., д. 7</w:t>
      </w:r>
    </w:p>
    <w:p w:rsidR="00BF462A" w:rsidRPr="00B372A2" w:rsidRDefault="00BF462A" w:rsidP="00B95CF9">
      <w:pPr>
        <w:pStyle w:val="afc"/>
        <w:rPr>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D02868" w:rsidRPr="00B372A2" w:rsidRDefault="00BF462A" w:rsidP="001959C4">
      <w:pPr>
        <w:pStyle w:val="afc"/>
        <w:ind w:left="5387"/>
        <w:rPr>
          <w:rFonts w:cs="Times New Roman"/>
          <w:color w:val="000000" w:themeColor="text1"/>
          <w:szCs w:val="24"/>
          <w:lang w:val="ru-RU"/>
        </w:rPr>
      </w:pPr>
      <w:r w:rsidRPr="00B372A2">
        <w:rPr>
          <w:rFonts w:cs="Times New Roman"/>
          <w:color w:val="000000" w:themeColor="text1"/>
          <w:szCs w:val="24"/>
          <w:lang w:val="ru-RU"/>
        </w:rPr>
        <w:t xml:space="preserve">Заказчик: Администрация </w:t>
      </w:r>
      <w:r w:rsidR="002F4281" w:rsidRPr="00B372A2">
        <w:rPr>
          <w:rFonts w:cs="Times New Roman"/>
          <w:color w:val="000000" w:themeColor="text1"/>
          <w:szCs w:val="24"/>
          <w:lang w:val="ru-RU"/>
        </w:rPr>
        <w:t>муниципального образования</w:t>
      </w:r>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w:t>
      </w:r>
      <w:r w:rsidR="00471A3A">
        <w:rPr>
          <w:rFonts w:cs="Times New Roman"/>
          <w:color w:val="000000" w:themeColor="text1"/>
          <w:szCs w:val="24"/>
          <w:lang w:val="ru-RU"/>
        </w:rPr>
        <w:t>Кушкопальское</w:t>
      </w:r>
      <w:r w:rsidR="00D02868" w:rsidRPr="00B372A2">
        <w:rPr>
          <w:rFonts w:cs="Times New Roman"/>
          <w:color w:val="000000" w:themeColor="text1"/>
          <w:szCs w:val="24"/>
          <w:lang w:val="ru-RU"/>
        </w:rPr>
        <w:t xml:space="preserve">» </w:t>
      </w:r>
    </w:p>
    <w:p w:rsidR="00BF462A" w:rsidRPr="00B372A2" w:rsidRDefault="00DC17A9" w:rsidP="001959C4">
      <w:pPr>
        <w:pStyle w:val="afc"/>
        <w:ind w:left="5387"/>
        <w:rPr>
          <w:rFonts w:cs="Times New Roman"/>
          <w:color w:val="000000" w:themeColor="text1"/>
          <w:szCs w:val="24"/>
          <w:lang w:val="ru-RU"/>
        </w:rPr>
      </w:pPr>
      <w:r>
        <w:rPr>
          <w:rFonts w:cs="Times New Roman"/>
          <w:color w:val="000000" w:themeColor="text1"/>
          <w:szCs w:val="24"/>
          <w:lang w:val="ru-RU"/>
        </w:rPr>
        <w:t>Пинежск</w:t>
      </w:r>
      <w:r w:rsidR="00D02868" w:rsidRPr="00B372A2">
        <w:rPr>
          <w:rFonts w:cs="Times New Roman"/>
          <w:color w:val="000000" w:themeColor="text1"/>
          <w:szCs w:val="24"/>
          <w:lang w:val="ru-RU"/>
        </w:rPr>
        <w:t>ого</w:t>
      </w:r>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 xml:space="preserve">муниципального </w:t>
      </w:r>
      <w:r w:rsidR="001959C4" w:rsidRPr="00B372A2">
        <w:rPr>
          <w:rFonts w:cs="Times New Roman"/>
          <w:color w:val="000000" w:themeColor="text1"/>
          <w:szCs w:val="24"/>
          <w:lang w:val="ru-RU"/>
        </w:rPr>
        <w:t xml:space="preserve">района </w:t>
      </w:r>
      <w:r w:rsidR="00D02868" w:rsidRPr="00B372A2">
        <w:rPr>
          <w:rFonts w:cs="Times New Roman"/>
          <w:color w:val="000000" w:themeColor="text1"/>
          <w:szCs w:val="24"/>
          <w:lang w:val="ru-RU"/>
        </w:rPr>
        <w:t>Архангельской</w:t>
      </w:r>
      <w:r w:rsidR="001959C4" w:rsidRPr="00B372A2">
        <w:rPr>
          <w:rFonts w:cs="Times New Roman"/>
          <w:color w:val="000000" w:themeColor="text1"/>
          <w:szCs w:val="24"/>
          <w:lang w:val="ru-RU"/>
        </w:rPr>
        <w:t xml:space="preserve"> области</w:t>
      </w:r>
    </w:p>
    <w:p w:rsidR="00BF462A" w:rsidRPr="00B372A2" w:rsidRDefault="00BF462A" w:rsidP="00B95CF9">
      <w:pPr>
        <w:pStyle w:val="afc"/>
        <w:ind w:left="5387"/>
        <w:rPr>
          <w:rFonts w:cs="Times New Roman"/>
          <w:color w:val="000000" w:themeColor="text1"/>
          <w:szCs w:val="24"/>
          <w:lang w:val="ru-RU"/>
        </w:rPr>
      </w:pPr>
    </w:p>
    <w:p w:rsidR="001614D2" w:rsidRDefault="00BF462A" w:rsidP="00B95CF9">
      <w:pPr>
        <w:pStyle w:val="afc"/>
        <w:ind w:left="5387"/>
        <w:rPr>
          <w:rFonts w:cs="Times New Roman"/>
          <w:color w:val="000000" w:themeColor="text1"/>
          <w:szCs w:val="24"/>
          <w:lang w:val="ru-RU"/>
        </w:rPr>
      </w:pPr>
      <w:r w:rsidRPr="00B372A2">
        <w:rPr>
          <w:rFonts w:cs="Times New Roman"/>
          <w:color w:val="000000" w:themeColor="text1"/>
          <w:szCs w:val="24"/>
          <w:lang w:val="ru-RU"/>
        </w:rPr>
        <w:t>Муниципальный контракт:</w:t>
      </w:r>
      <w:r w:rsidR="001959C4" w:rsidRPr="00B372A2">
        <w:rPr>
          <w:rFonts w:cs="Times New Roman"/>
          <w:color w:val="000000" w:themeColor="text1"/>
          <w:szCs w:val="24"/>
          <w:lang w:val="ru-RU"/>
        </w:rPr>
        <w:t xml:space="preserve"> </w:t>
      </w:r>
      <w:r w:rsidR="00B372A2" w:rsidRPr="00B372A2">
        <w:rPr>
          <w:color w:val="000000" w:themeColor="text1"/>
          <w:lang w:val="ru-RU"/>
        </w:rPr>
        <w:t xml:space="preserve">от </w:t>
      </w:r>
      <w:r w:rsidR="001614D2">
        <w:rPr>
          <w:color w:val="000000" w:themeColor="text1"/>
          <w:lang w:val="ru-RU"/>
        </w:rPr>
        <w:t>12</w:t>
      </w:r>
      <w:r w:rsidR="00B372A2" w:rsidRPr="00B372A2">
        <w:rPr>
          <w:color w:val="000000" w:themeColor="text1"/>
          <w:lang w:val="ru-RU"/>
        </w:rPr>
        <w:t xml:space="preserve"> </w:t>
      </w:r>
      <w:r w:rsidR="001614D2">
        <w:rPr>
          <w:color w:val="000000" w:themeColor="text1"/>
          <w:lang w:val="ru-RU"/>
        </w:rPr>
        <w:t>августа</w:t>
      </w:r>
      <w:r w:rsidR="00B372A2" w:rsidRPr="00B372A2">
        <w:rPr>
          <w:color w:val="000000" w:themeColor="text1"/>
          <w:lang w:val="ru-RU"/>
        </w:rPr>
        <w:t xml:space="preserve"> 2014 г</w:t>
      </w:r>
      <w:r w:rsidR="00C02E73">
        <w:rPr>
          <w:color w:val="000000" w:themeColor="text1"/>
          <w:lang w:val="ru-RU"/>
        </w:rPr>
        <w:t>.</w:t>
      </w:r>
      <w:r w:rsidR="00B372A2" w:rsidRPr="00B372A2">
        <w:rPr>
          <w:rFonts w:cs="Times New Roman"/>
          <w:color w:val="000000" w:themeColor="text1"/>
          <w:szCs w:val="24"/>
          <w:lang w:val="ru-RU"/>
        </w:rPr>
        <w:t xml:space="preserve"> </w:t>
      </w:r>
    </w:p>
    <w:p w:rsidR="00BF462A" w:rsidRPr="00B372A2" w:rsidRDefault="00DC17A9" w:rsidP="00B95CF9">
      <w:pPr>
        <w:pStyle w:val="afc"/>
        <w:ind w:left="5387"/>
        <w:rPr>
          <w:rFonts w:cs="Times New Roman"/>
          <w:color w:val="000000" w:themeColor="text1"/>
          <w:szCs w:val="24"/>
          <w:lang w:val="ru-RU"/>
        </w:rPr>
      </w:pPr>
      <w:r>
        <w:rPr>
          <w:rFonts w:cs="Times New Roman"/>
          <w:color w:val="000000" w:themeColor="text1"/>
          <w:szCs w:val="24"/>
          <w:lang w:val="ru-RU"/>
        </w:rPr>
        <w:t>Инвентарный</w:t>
      </w:r>
      <w:r w:rsidR="001614D2">
        <w:rPr>
          <w:rFonts w:cs="Times New Roman"/>
          <w:color w:val="000000" w:themeColor="text1"/>
          <w:szCs w:val="24"/>
          <w:lang w:val="ru-RU"/>
        </w:rPr>
        <w:t xml:space="preserve"> ГиМ – 2016/1</w:t>
      </w:r>
    </w:p>
    <w:p w:rsidR="00BF462A" w:rsidRPr="00B372A2" w:rsidRDefault="00BF462A" w:rsidP="00B95CF9">
      <w:pPr>
        <w:pStyle w:val="afc"/>
        <w:rPr>
          <w:rFonts w:cs="Times New Roman"/>
          <w:b/>
          <w:color w:val="000000" w:themeColor="text1"/>
          <w:szCs w:val="24"/>
          <w:lang w:val="ru-RU"/>
        </w:rPr>
      </w:pPr>
    </w:p>
    <w:p w:rsidR="00BF462A" w:rsidRPr="0009102F" w:rsidRDefault="00BF462A" w:rsidP="00B95CF9">
      <w:pPr>
        <w:pStyle w:val="afc"/>
        <w:rPr>
          <w:b/>
          <w:color w:val="FF0000"/>
          <w:szCs w:val="24"/>
          <w:lang w:val="ru-RU"/>
        </w:rPr>
      </w:pPr>
    </w:p>
    <w:p w:rsidR="00B95CF9" w:rsidRPr="0009102F" w:rsidRDefault="00B95CF9" w:rsidP="00B95CF9">
      <w:pPr>
        <w:pStyle w:val="afc"/>
        <w:rPr>
          <w:b/>
          <w:color w:val="FF0000"/>
          <w:szCs w:val="22"/>
          <w:lang w:val="ru-RU"/>
        </w:rPr>
      </w:pPr>
    </w:p>
    <w:p w:rsidR="00BF462A" w:rsidRPr="0009102F" w:rsidRDefault="00BF462A" w:rsidP="00B95CF9">
      <w:pPr>
        <w:pStyle w:val="afc"/>
        <w:rPr>
          <w:b/>
          <w:color w:val="FF0000"/>
          <w:szCs w:val="22"/>
          <w:lang w:val="ru-RU"/>
        </w:rPr>
      </w:pPr>
    </w:p>
    <w:p w:rsidR="00BF462A" w:rsidRPr="0009102F" w:rsidRDefault="00BF462A" w:rsidP="00B95CF9">
      <w:pPr>
        <w:pStyle w:val="afc"/>
        <w:rPr>
          <w:b/>
          <w:color w:val="FF0000"/>
          <w:szCs w:val="22"/>
          <w:lang w:val="ru-RU"/>
        </w:rPr>
      </w:pPr>
    </w:p>
    <w:p w:rsidR="001959C4" w:rsidRPr="00B372A2" w:rsidRDefault="001959C4" w:rsidP="00B95CF9">
      <w:pPr>
        <w:pStyle w:val="afc"/>
        <w:jc w:val="center"/>
        <w:rPr>
          <w:rFonts w:cs="Times New Roman"/>
          <w:b/>
          <w:color w:val="000000" w:themeColor="text1"/>
          <w:sz w:val="32"/>
          <w:szCs w:val="32"/>
          <w:lang w:val="ru-RU"/>
        </w:rPr>
      </w:pPr>
      <w:r w:rsidRPr="00B372A2">
        <w:rPr>
          <w:rFonts w:cs="Times New Roman"/>
          <w:b/>
          <w:color w:val="000000" w:themeColor="text1"/>
          <w:sz w:val="32"/>
          <w:szCs w:val="32"/>
          <w:lang w:val="ru-RU"/>
        </w:rPr>
        <w:t>Генеральный план</w:t>
      </w:r>
    </w:p>
    <w:p w:rsidR="008B66D4" w:rsidRPr="00B372A2" w:rsidRDefault="002F4281"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муниципального образования</w:t>
      </w:r>
      <w:r w:rsidR="001959C4" w:rsidRPr="00B372A2">
        <w:rPr>
          <w:rFonts w:cs="Times New Roman"/>
          <w:color w:val="000000" w:themeColor="text1"/>
          <w:sz w:val="28"/>
          <w:szCs w:val="28"/>
          <w:lang w:val="ru-RU"/>
        </w:rPr>
        <w:t xml:space="preserve"> </w:t>
      </w:r>
    </w:p>
    <w:p w:rsidR="001959C4" w:rsidRPr="00B372A2" w:rsidRDefault="00674BBC" w:rsidP="00B95CF9">
      <w:pPr>
        <w:pStyle w:val="afc"/>
        <w:jc w:val="center"/>
        <w:rPr>
          <w:rFonts w:cs="Times New Roman"/>
          <w:b/>
          <w:color w:val="000000" w:themeColor="text1"/>
          <w:sz w:val="28"/>
          <w:szCs w:val="28"/>
          <w:lang w:val="ru-RU"/>
        </w:rPr>
      </w:pPr>
      <w:r w:rsidRPr="00B372A2">
        <w:rPr>
          <w:rFonts w:cs="Times New Roman"/>
          <w:b/>
          <w:color w:val="000000" w:themeColor="text1"/>
          <w:sz w:val="28"/>
          <w:szCs w:val="28"/>
          <w:lang w:val="ru-RU"/>
        </w:rPr>
        <w:t>«</w:t>
      </w:r>
      <w:r w:rsidR="00471A3A">
        <w:rPr>
          <w:rFonts w:cs="Times New Roman"/>
          <w:b/>
          <w:color w:val="000000" w:themeColor="text1"/>
          <w:sz w:val="28"/>
          <w:szCs w:val="28"/>
          <w:lang w:val="ru-RU"/>
        </w:rPr>
        <w:t>Кушкопальское</w:t>
      </w:r>
      <w:r w:rsidRPr="00B372A2">
        <w:rPr>
          <w:rFonts w:cs="Times New Roman"/>
          <w:b/>
          <w:color w:val="000000" w:themeColor="text1"/>
          <w:sz w:val="28"/>
          <w:szCs w:val="28"/>
          <w:lang w:val="ru-RU"/>
        </w:rPr>
        <w:t>»</w:t>
      </w:r>
    </w:p>
    <w:p w:rsidR="00D02868" w:rsidRPr="00B372A2" w:rsidRDefault="00DC17A9" w:rsidP="00B95CF9">
      <w:pPr>
        <w:pStyle w:val="afc"/>
        <w:jc w:val="center"/>
        <w:rPr>
          <w:rFonts w:cs="Times New Roman"/>
          <w:color w:val="000000" w:themeColor="text1"/>
          <w:sz w:val="28"/>
          <w:szCs w:val="28"/>
          <w:lang w:val="ru-RU"/>
        </w:rPr>
      </w:pPr>
      <w:r>
        <w:rPr>
          <w:rFonts w:cs="Times New Roman"/>
          <w:color w:val="000000" w:themeColor="text1"/>
          <w:sz w:val="28"/>
          <w:szCs w:val="28"/>
          <w:lang w:val="ru-RU"/>
        </w:rPr>
        <w:t>Пинежск</w:t>
      </w:r>
      <w:r w:rsidR="00824280" w:rsidRPr="00B372A2">
        <w:rPr>
          <w:rFonts w:cs="Times New Roman"/>
          <w:color w:val="000000" w:themeColor="text1"/>
          <w:sz w:val="28"/>
          <w:szCs w:val="28"/>
          <w:lang w:val="ru-RU"/>
        </w:rPr>
        <w:t>ого муниц</w:t>
      </w:r>
      <w:r w:rsidR="00D02868" w:rsidRPr="00B372A2">
        <w:rPr>
          <w:rFonts w:cs="Times New Roman"/>
          <w:color w:val="000000" w:themeColor="text1"/>
          <w:sz w:val="28"/>
          <w:szCs w:val="28"/>
          <w:lang w:val="ru-RU"/>
        </w:rPr>
        <w:t>ипального</w:t>
      </w:r>
      <w:r w:rsidR="001959C4" w:rsidRPr="00B372A2">
        <w:rPr>
          <w:rFonts w:cs="Times New Roman"/>
          <w:color w:val="000000" w:themeColor="text1"/>
          <w:sz w:val="28"/>
          <w:szCs w:val="28"/>
          <w:lang w:val="ru-RU"/>
        </w:rPr>
        <w:t xml:space="preserve"> района</w:t>
      </w:r>
    </w:p>
    <w:p w:rsidR="00BF462A" w:rsidRDefault="001959C4"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 xml:space="preserve"> </w:t>
      </w:r>
      <w:r w:rsidR="00D02868" w:rsidRPr="00B372A2">
        <w:rPr>
          <w:rFonts w:cs="Times New Roman"/>
          <w:color w:val="000000" w:themeColor="text1"/>
          <w:sz w:val="28"/>
          <w:szCs w:val="28"/>
          <w:lang w:val="ru-RU"/>
        </w:rPr>
        <w:t>Архангельской</w:t>
      </w:r>
      <w:r w:rsidR="00BF462A" w:rsidRPr="00B372A2">
        <w:rPr>
          <w:rFonts w:cs="Times New Roman"/>
          <w:color w:val="000000" w:themeColor="text1"/>
          <w:sz w:val="28"/>
          <w:szCs w:val="28"/>
          <w:lang w:val="ru-RU"/>
        </w:rPr>
        <w:t xml:space="preserve"> области</w:t>
      </w:r>
    </w:p>
    <w:p w:rsidR="003D131B" w:rsidRDefault="003D131B" w:rsidP="00B95CF9">
      <w:pPr>
        <w:pStyle w:val="afc"/>
        <w:jc w:val="center"/>
        <w:rPr>
          <w:rFonts w:cs="Times New Roman"/>
          <w:color w:val="000000" w:themeColor="text1"/>
          <w:sz w:val="28"/>
          <w:szCs w:val="28"/>
          <w:lang w:val="ru-RU"/>
        </w:rPr>
      </w:pPr>
    </w:p>
    <w:p w:rsidR="003D131B" w:rsidRDefault="003D131B" w:rsidP="003D131B">
      <w:pPr>
        <w:tabs>
          <w:tab w:val="center" w:pos="4677"/>
          <w:tab w:val="right" w:pos="9355"/>
        </w:tabs>
        <w:jc w:val="center"/>
        <w:rPr>
          <w:rFonts w:eastAsia="Times New Roman" w:cs="Times New Roman"/>
          <w:b/>
          <w:bCs/>
          <w:szCs w:val="24"/>
          <w:lang w:eastAsia="ru-RU"/>
        </w:rPr>
      </w:pPr>
      <w:r>
        <w:rPr>
          <w:rFonts w:eastAsia="Times New Roman" w:cs="Times New Roman"/>
          <w:b/>
          <w:bCs/>
          <w:szCs w:val="24"/>
          <w:lang w:eastAsia="ru-RU"/>
        </w:rPr>
        <w:t>(утвержден решением Собрания депутатов муниципального образования «Пинежский муниципальный район» от 16 ноября 2018 года № 225)</w:t>
      </w:r>
    </w:p>
    <w:p w:rsidR="003D131B" w:rsidRPr="00B372A2" w:rsidRDefault="003D131B" w:rsidP="00B95CF9">
      <w:pPr>
        <w:pStyle w:val="afc"/>
        <w:jc w:val="center"/>
        <w:rPr>
          <w:rFonts w:cs="Times New Roman"/>
          <w:color w:val="000000" w:themeColor="text1"/>
          <w:sz w:val="28"/>
          <w:szCs w:val="28"/>
          <w:lang w:val="ru-RU"/>
        </w:rPr>
      </w:pPr>
    </w:p>
    <w:p w:rsidR="00BF462A" w:rsidRPr="00B372A2" w:rsidRDefault="00BF462A"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color w:val="000000" w:themeColor="text1"/>
          <w:lang w:val="ru-RU"/>
        </w:rPr>
      </w:pPr>
      <w:r w:rsidRPr="00B372A2">
        <w:rPr>
          <w:rFonts w:cs="Times New Roman"/>
          <w:color w:val="000000" w:themeColor="text1"/>
          <w:lang w:val="ru-RU"/>
        </w:rPr>
        <w:t>Нормативно-правовой акт</w:t>
      </w:r>
    </w:p>
    <w:p w:rsidR="00BF462A" w:rsidRPr="00B372A2" w:rsidRDefault="00BF462A" w:rsidP="00B95CF9">
      <w:pPr>
        <w:pStyle w:val="afc"/>
        <w:jc w:val="center"/>
        <w:rPr>
          <w:rFonts w:cs="Times New Roman"/>
          <w:color w:val="000000" w:themeColor="text1"/>
          <w:szCs w:val="22"/>
          <w:lang w:val="ru-RU"/>
        </w:rPr>
      </w:pPr>
    </w:p>
    <w:p w:rsidR="001230A1" w:rsidRPr="00B372A2" w:rsidRDefault="001230A1"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Пояснительная записка</w:t>
      </w:r>
    </w:p>
    <w:p w:rsidR="00BF462A" w:rsidRPr="00B372A2" w:rsidRDefault="00BF462A" w:rsidP="00B95CF9">
      <w:pPr>
        <w:pStyle w:val="afc"/>
        <w:jc w:val="center"/>
        <w:rPr>
          <w:rFonts w:cs="Times New Roman"/>
          <w:color w:val="000000" w:themeColor="text1"/>
          <w:szCs w:val="24"/>
          <w:lang w:val="ru-RU"/>
        </w:rPr>
      </w:pPr>
    </w:p>
    <w:p w:rsidR="00BF462A" w:rsidRPr="00B372A2" w:rsidRDefault="00674BBC"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Том 1</w:t>
      </w:r>
    </w:p>
    <w:p w:rsidR="001959C4" w:rsidRPr="00B372A2" w:rsidRDefault="00BF462A" w:rsidP="00A817AF">
      <w:pPr>
        <w:pStyle w:val="afc"/>
        <w:jc w:val="center"/>
        <w:rPr>
          <w:rFonts w:cs="Times New Roman"/>
          <w:b/>
          <w:color w:val="000000" w:themeColor="text1"/>
          <w:szCs w:val="24"/>
          <w:lang w:val="ru-RU"/>
        </w:rPr>
      </w:pPr>
      <w:r w:rsidRPr="00B372A2">
        <w:rPr>
          <w:rFonts w:cs="Times New Roman"/>
          <w:b/>
          <w:color w:val="000000" w:themeColor="text1"/>
          <w:szCs w:val="24"/>
          <w:lang w:val="ru-RU"/>
        </w:rPr>
        <w:t xml:space="preserve">Материалы по обоснованию </w:t>
      </w:r>
      <w:r w:rsidR="00674BBC" w:rsidRPr="00B372A2">
        <w:rPr>
          <w:rFonts w:cs="Times New Roman"/>
          <w:b/>
          <w:color w:val="000000" w:themeColor="text1"/>
          <w:szCs w:val="24"/>
          <w:lang w:val="ru-RU"/>
        </w:rPr>
        <w:t>проекта</w:t>
      </w:r>
    </w:p>
    <w:p w:rsidR="00BF462A" w:rsidRPr="00B372A2" w:rsidRDefault="00BF462A" w:rsidP="00B95CF9">
      <w:pPr>
        <w:pStyle w:val="afc"/>
        <w:jc w:val="center"/>
        <w:rPr>
          <w:rFonts w:cs="Times New Roman"/>
          <w:color w:val="000000" w:themeColor="text1"/>
          <w:szCs w:val="24"/>
          <w:lang w:val="ru-RU"/>
        </w:rPr>
      </w:pPr>
    </w:p>
    <w:p w:rsidR="00BF462A" w:rsidRPr="00B372A2" w:rsidRDefault="00BF462A" w:rsidP="00B95CF9">
      <w:pPr>
        <w:pStyle w:val="afc"/>
        <w:rPr>
          <w:rFonts w:cs="Times New Roman"/>
          <w:b/>
          <w:color w:val="000000" w:themeColor="text1"/>
          <w:szCs w:val="24"/>
          <w:lang w:val="ru-RU"/>
        </w:rPr>
      </w:pPr>
    </w:p>
    <w:p w:rsidR="00B95CF9" w:rsidRPr="0009102F" w:rsidRDefault="00B95CF9"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color w:val="FF0000"/>
          <w:szCs w:val="24"/>
          <w:lang w:val="ru-RU"/>
        </w:rPr>
      </w:pPr>
    </w:p>
    <w:p w:rsidR="001959C4"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Генеральный директор</w:t>
      </w:r>
    </w:p>
    <w:p w:rsidR="00BF462A" w:rsidRPr="00B372A2" w:rsidRDefault="001959C4" w:rsidP="00B95CF9">
      <w:pPr>
        <w:pStyle w:val="afc"/>
        <w:rPr>
          <w:rFonts w:cs="Times New Roman"/>
          <w:color w:val="000000" w:themeColor="text1"/>
          <w:szCs w:val="24"/>
          <w:lang w:val="ru-RU"/>
        </w:rPr>
      </w:pPr>
      <w:r w:rsidRPr="00B372A2">
        <w:rPr>
          <w:rFonts w:cs="Times New Roman"/>
          <w:color w:val="000000" w:themeColor="text1"/>
          <w:szCs w:val="24"/>
          <w:lang w:val="ru-RU"/>
        </w:rPr>
        <w:t>ООО «Геодезия и Межевание»</w:t>
      </w:r>
      <w:r w:rsidR="00BF462A" w:rsidRPr="00B372A2">
        <w:rPr>
          <w:rFonts w:cs="Times New Roman"/>
          <w:color w:val="000000" w:themeColor="text1"/>
          <w:szCs w:val="24"/>
          <w:lang w:val="ru-RU"/>
        </w:rPr>
        <w:t xml:space="preserve">                                                                           И. П. Губочкин</w:t>
      </w:r>
    </w:p>
    <w:p w:rsidR="00BF462A" w:rsidRPr="00B372A2" w:rsidRDefault="00BF462A"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Руководитель темы, </w:t>
      </w:r>
    </w:p>
    <w:p w:rsidR="00BF462A"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Главный архитектор проекта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8B66D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В. В. Богородицкий</w:t>
      </w:r>
    </w:p>
    <w:p w:rsidR="00BF462A" w:rsidRPr="00B372A2" w:rsidRDefault="00BF462A"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p>
    <w:p w:rsidR="008B66D4" w:rsidRPr="00B372A2" w:rsidRDefault="008B66D4"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p>
    <w:p w:rsidR="00A817AF" w:rsidRPr="00B372A2" w:rsidRDefault="00A817AF" w:rsidP="00B95CF9">
      <w:pPr>
        <w:pStyle w:val="afc"/>
        <w:rPr>
          <w:rFonts w:cs="Times New Roman"/>
          <w:color w:val="000000" w:themeColor="text1"/>
          <w:szCs w:val="24"/>
          <w:lang w:val="ru-RU"/>
        </w:rPr>
      </w:pPr>
    </w:p>
    <w:p w:rsidR="008B66D4" w:rsidRPr="00B372A2" w:rsidRDefault="008B66D4" w:rsidP="00B95CF9">
      <w:pPr>
        <w:pStyle w:val="afc"/>
        <w:rPr>
          <w:rFonts w:cs="Times New Roman"/>
          <w:color w:val="000000" w:themeColor="text1"/>
          <w:szCs w:val="24"/>
          <w:lang w:val="ru-RU"/>
        </w:rPr>
      </w:pPr>
    </w:p>
    <w:p w:rsidR="00D02868" w:rsidRPr="00B372A2" w:rsidRDefault="00D02868" w:rsidP="00B95CF9">
      <w:pPr>
        <w:pStyle w:val="afc"/>
        <w:rPr>
          <w:rFonts w:cs="Times New Roman"/>
          <w:color w:val="000000" w:themeColor="text1"/>
          <w:szCs w:val="24"/>
          <w:lang w:val="ru-RU"/>
        </w:rPr>
      </w:pPr>
    </w:p>
    <w:p w:rsidR="00B95CF9" w:rsidRPr="0009102F" w:rsidRDefault="001959C4" w:rsidP="00B95CF9">
      <w:pPr>
        <w:pStyle w:val="afc"/>
        <w:jc w:val="center"/>
        <w:rPr>
          <w:iCs w:val="0"/>
          <w:color w:val="FF0000"/>
          <w:szCs w:val="24"/>
        </w:rPr>
      </w:pPr>
      <w:proofErr w:type="gramStart"/>
      <w:r w:rsidRPr="00B372A2">
        <w:rPr>
          <w:rFonts w:cs="Times New Roman"/>
          <w:color w:val="000000" w:themeColor="text1"/>
          <w:szCs w:val="24"/>
        </w:rPr>
        <w:t>Ярославль</w:t>
      </w:r>
      <w:r w:rsidRPr="00B372A2">
        <w:rPr>
          <w:rFonts w:cs="Times New Roman"/>
          <w:color w:val="000000" w:themeColor="text1"/>
          <w:szCs w:val="24"/>
          <w:lang w:val="ru-RU"/>
        </w:rPr>
        <w:t xml:space="preserve"> </w:t>
      </w:r>
      <w:r w:rsidRPr="00B372A2">
        <w:rPr>
          <w:rFonts w:cs="Times New Roman"/>
          <w:color w:val="000000" w:themeColor="text1"/>
          <w:szCs w:val="24"/>
        </w:rPr>
        <w:t>201</w:t>
      </w:r>
      <w:r w:rsidR="00FD063F">
        <w:rPr>
          <w:rFonts w:cs="Times New Roman"/>
          <w:color w:val="000000" w:themeColor="text1"/>
          <w:szCs w:val="24"/>
          <w:lang w:val="ru-RU"/>
        </w:rPr>
        <w:t>8</w:t>
      </w:r>
      <w:r w:rsidR="00BF462A" w:rsidRPr="00B372A2">
        <w:rPr>
          <w:rFonts w:cs="Times New Roman"/>
          <w:color w:val="000000" w:themeColor="text1"/>
          <w:szCs w:val="24"/>
        </w:rPr>
        <w:t xml:space="preserve"> г.</w:t>
      </w:r>
      <w:proofErr w:type="gramEnd"/>
      <w:r w:rsidR="00B95CF9" w:rsidRPr="0009102F">
        <w:rPr>
          <w:rFonts w:cs="Times New Roman"/>
          <w:color w:val="FF0000"/>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27AAD" w:rsidRPr="00B372A2" w:rsidTr="00D8353F">
        <w:tc>
          <w:tcPr>
            <w:tcW w:w="993" w:type="dxa"/>
          </w:tcPr>
          <w:p w:rsidR="00527AAD" w:rsidRPr="00B372A2" w:rsidRDefault="00527AAD" w:rsidP="003163C7">
            <w:pPr>
              <w:pStyle w:val="10"/>
              <w:outlineLvl w:val="0"/>
            </w:pPr>
          </w:p>
        </w:tc>
        <w:tc>
          <w:tcPr>
            <w:tcW w:w="8896" w:type="dxa"/>
          </w:tcPr>
          <w:p w:rsidR="00527AAD" w:rsidRPr="00B372A2" w:rsidRDefault="00527AAD" w:rsidP="003163C7">
            <w:pPr>
              <w:pStyle w:val="21"/>
              <w:spacing w:line="360" w:lineRule="auto"/>
              <w:outlineLvl w:val="1"/>
              <w:rPr>
                <w:rFonts w:ascii="Times New Roman" w:hAnsi="Times New Roman" w:cs="Times New Roman"/>
                <w:b/>
                <w:color w:val="000000" w:themeColor="text1"/>
                <w:szCs w:val="24"/>
              </w:rPr>
            </w:pPr>
            <w:r w:rsidRPr="00B372A2">
              <w:rPr>
                <w:rFonts w:ascii="Times New Roman" w:hAnsi="Times New Roman" w:cs="Times New Roman"/>
                <w:b/>
                <w:color w:val="000000" w:themeColor="text1"/>
                <w:szCs w:val="24"/>
              </w:rPr>
              <w:t xml:space="preserve">Состав </w:t>
            </w:r>
            <w:r w:rsidR="00C41D5A" w:rsidRPr="00B372A2">
              <w:rPr>
                <w:rFonts w:ascii="Times New Roman" w:hAnsi="Times New Roman" w:cs="Times New Roman"/>
                <w:b/>
                <w:color w:val="000000" w:themeColor="text1"/>
                <w:szCs w:val="24"/>
              </w:rPr>
              <w:t xml:space="preserve">Генерального плана </w:t>
            </w:r>
            <w:r w:rsidR="006B7EDF" w:rsidRPr="00B372A2">
              <w:rPr>
                <w:rFonts w:ascii="Times New Roman" w:hAnsi="Times New Roman" w:cs="Times New Roman"/>
                <w:b/>
                <w:color w:val="000000" w:themeColor="text1"/>
                <w:szCs w:val="24"/>
              </w:rPr>
              <w:t>муниципального образования</w:t>
            </w:r>
            <w:r w:rsidR="00D02868" w:rsidRPr="00B372A2">
              <w:rPr>
                <w:rFonts w:ascii="Times New Roman" w:hAnsi="Times New Roman" w:cs="Times New Roman"/>
                <w:b/>
                <w:color w:val="000000" w:themeColor="text1"/>
                <w:szCs w:val="24"/>
              </w:rPr>
              <w:t xml:space="preserve">  «</w:t>
            </w:r>
            <w:r w:rsidR="00471A3A">
              <w:rPr>
                <w:rFonts w:ascii="Times New Roman" w:hAnsi="Times New Roman" w:cs="Times New Roman"/>
                <w:b/>
                <w:color w:val="000000" w:themeColor="text1"/>
                <w:szCs w:val="24"/>
              </w:rPr>
              <w:t>Кушкопальское</w:t>
            </w:r>
            <w:r w:rsidR="00D02868" w:rsidRPr="00B372A2">
              <w:rPr>
                <w:rFonts w:ascii="Times New Roman" w:hAnsi="Times New Roman" w:cs="Times New Roman"/>
                <w:b/>
                <w:color w:val="000000" w:themeColor="text1"/>
                <w:szCs w:val="24"/>
              </w:rPr>
              <w:t xml:space="preserve">»  </w:t>
            </w:r>
            <w:r w:rsidR="00DC17A9">
              <w:rPr>
                <w:rFonts w:ascii="Times New Roman" w:hAnsi="Times New Roman" w:cs="Times New Roman"/>
                <w:b/>
                <w:color w:val="000000" w:themeColor="text1"/>
                <w:szCs w:val="24"/>
              </w:rPr>
              <w:t>Пинежск</w:t>
            </w:r>
            <w:r w:rsidR="00D02868" w:rsidRPr="00B372A2">
              <w:rPr>
                <w:rFonts w:ascii="Times New Roman" w:hAnsi="Times New Roman" w:cs="Times New Roman"/>
                <w:b/>
                <w:color w:val="000000" w:themeColor="text1"/>
                <w:szCs w:val="24"/>
              </w:rPr>
              <w:t>ого муниципального района Архангельской области</w:t>
            </w:r>
          </w:p>
        </w:tc>
      </w:tr>
    </w:tbl>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3"/>
        <w:gridCol w:w="6233"/>
        <w:gridCol w:w="2232"/>
      </w:tblGrid>
      <w:tr w:rsidR="00527AAD" w:rsidRPr="00B372A2" w:rsidTr="000A1CEF">
        <w:tc>
          <w:tcPr>
            <w:tcW w:w="142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Номер тома</w:t>
            </w:r>
          </w:p>
        </w:tc>
        <w:tc>
          <w:tcPr>
            <w:tcW w:w="623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2232"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151973" w:rsidRPr="00B372A2" w:rsidTr="00222318">
        <w:tc>
          <w:tcPr>
            <w:tcW w:w="9888" w:type="dxa"/>
            <w:gridSpan w:val="3"/>
          </w:tcPr>
          <w:p w:rsidR="00151973" w:rsidRPr="00B372A2" w:rsidRDefault="00151973" w:rsidP="00674BBC">
            <w:pPr>
              <w:pStyle w:val="afa"/>
              <w:rPr>
                <w:rFonts w:cs="Times New Roman"/>
                <w:color w:val="000000" w:themeColor="text1"/>
                <w:szCs w:val="24"/>
              </w:rPr>
            </w:pPr>
            <w:r w:rsidRPr="00B372A2">
              <w:rPr>
                <w:rFonts w:cs="Times New Roman"/>
                <w:b/>
                <w:color w:val="000000" w:themeColor="text1"/>
                <w:szCs w:val="24"/>
              </w:rPr>
              <w:t xml:space="preserve">Материалы по обоснованию </w:t>
            </w:r>
            <w:r w:rsidR="00674BBC" w:rsidRPr="00B372A2">
              <w:rPr>
                <w:rFonts w:cs="Times New Roman"/>
                <w:b/>
                <w:color w:val="000000" w:themeColor="text1"/>
                <w:szCs w:val="24"/>
              </w:rPr>
              <w:t>проекта</w:t>
            </w:r>
            <w:r w:rsidRPr="00B372A2">
              <w:rPr>
                <w:rFonts w:cs="Times New Roman"/>
                <w:b/>
                <w:color w:val="000000" w:themeColor="text1"/>
                <w:szCs w:val="24"/>
              </w:rPr>
              <w:t>:</w:t>
            </w:r>
          </w:p>
        </w:tc>
      </w:tr>
      <w:tr w:rsidR="0059069D" w:rsidRPr="00B372A2" w:rsidTr="000A1CEF">
        <w:tc>
          <w:tcPr>
            <w:tcW w:w="142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Том </w:t>
            </w:r>
            <w:r w:rsidR="00674BBC" w:rsidRPr="00B372A2">
              <w:rPr>
                <w:rFonts w:cs="Times New Roman"/>
                <w:color w:val="000000" w:themeColor="text1"/>
                <w:szCs w:val="24"/>
              </w:rPr>
              <w:t>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59069D" w:rsidRPr="00B372A2" w:rsidRDefault="00151973" w:rsidP="00151973">
            <w:pPr>
              <w:pStyle w:val="afa"/>
              <w:rPr>
                <w:rFonts w:cs="Times New Roman"/>
                <w:color w:val="000000" w:themeColor="text1"/>
                <w:szCs w:val="24"/>
              </w:rPr>
            </w:pPr>
            <w:r w:rsidRPr="00B372A2">
              <w:rPr>
                <w:rFonts w:cs="Times New Roman"/>
                <w:iCs/>
                <w:color w:val="000000" w:themeColor="text1"/>
                <w:szCs w:val="24"/>
              </w:rPr>
              <w:t>Материалы по обоснованию генерального плана</w:t>
            </w:r>
          </w:p>
        </w:tc>
        <w:tc>
          <w:tcPr>
            <w:tcW w:w="2232" w:type="dxa"/>
          </w:tcPr>
          <w:p w:rsidR="0059069D" w:rsidRPr="00B372A2" w:rsidRDefault="0059069D" w:rsidP="008C5164">
            <w:pPr>
              <w:pStyle w:val="afa"/>
              <w:rPr>
                <w:rFonts w:cs="Times New Roman"/>
                <w:color w:val="000000" w:themeColor="text1"/>
                <w:szCs w:val="24"/>
              </w:rPr>
            </w:pPr>
            <w:r w:rsidRPr="00B372A2">
              <w:rPr>
                <w:rFonts w:cs="Times New Roman"/>
                <w:color w:val="000000" w:themeColor="text1"/>
                <w:szCs w:val="24"/>
              </w:rPr>
              <w:t xml:space="preserve">Инв. № </w:t>
            </w:r>
            <w:r w:rsidR="001614D2">
              <w:rPr>
                <w:rFonts w:cs="Times New Roman"/>
                <w:color w:val="000000" w:themeColor="text1"/>
                <w:szCs w:val="24"/>
              </w:rPr>
              <w:t xml:space="preserve"> ГиМ 2016/</w:t>
            </w:r>
            <w:r w:rsidR="003F0D23">
              <w:rPr>
                <w:rFonts w:cs="Times New Roman"/>
                <w:color w:val="000000" w:themeColor="text1"/>
                <w:szCs w:val="24"/>
              </w:rPr>
              <w:t>1</w:t>
            </w:r>
            <w:r w:rsidR="00674BBC" w:rsidRPr="00B372A2">
              <w:rPr>
                <w:rFonts w:cs="Times New Roman"/>
                <w:color w:val="000000" w:themeColor="text1"/>
                <w:szCs w:val="24"/>
              </w:rPr>
              <w:t>.1</w:t>
            </w:r>
          </w:p>
        </w:tc>
      </w:tr>
      <w:tr w:rsidR="00151973" w:rsidRPr="00B372A2" w:rsidTr="000A1CEF">
        <w:tc>
          <w:tcPr>
            <w:tcW w:w="1423" w:type="dxa"/>
          </w:tcPr>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Книга 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Анализ и  оценка современного состояния территории</w:t>
            </w:r>
          </w:p>
        </w:tc>
        <w:tc>
          <w:tcPr>
            <w:tcW w:w="2232" w:type="dxa"/>
          </w:tcPr>
          <w:p w:rsidR="00151973" w:rsidRPr="00B372A2" w:rsidRDefault="00151973" w:rsidP="00FB764B">
            <w:pPr>
              <w:pStyle w:val="afa"/>
              <w:rPr>
                <w:rFonts w:cs="Times New Roman"/>
                <w:color w:val="000000" w:themeColor="text1"/>
                <w:szCs w:val="24"/>
              </w:rPr>
            </w:pPr>
          </w:p>
        </w:tc>
      </w:tr>
      <w:tr w:rsidR="0059069D" w:rsidRPr="00B372A2" w:rsidTr="000A1CEF">
        <w:tc>
          <w:tcPr>
            <w:tcW w:w="1423" w:type="dxa"/>
          </w:tcPr>
          <w:p w:rsidR="0059069D" w:rsidRPr="00B372A2" w:rsidRDefault="0059069D" w:rsidP="007952F4">
            <w:pPr>
              <w:pStyle w:val="afa"/>
              <w:rPr>
                <w:rFonts w:cs="Times New Roman"/>
                <w:color w:val="000000" w:themeColor="text1"/>
                <w:szCs w:val="24"/>
              </w:rPr>
            </w:pPr>
            <w:r w:rsidRPr="00B372A2">
              <w:rPr>
                <w:rFonts w:cs="Times New Roman"/>
                <w:color w:val="000000" w:themeColor="text1"/>
                <w:szCs w:val="24"/>
              </w:rPr>
              <w:t>Книга 2</w:t>
            </w:r>
          </w:p>
        </w:tc>
        <w:tc>
          <w:tcPr>
            <w:tcW w:w="623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Концепция градостроительного развития территории. </w:t>
            </w:r>
          </w:p>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Обоснование мероприятий по территориальному планированию</w:t>
            </w:r>
          </w:p>
        </w:tc>
        <w:tc>
          <w:tcPr>
            <w:tcW w:w="2232" w:type="dxa"/>
          </w:tcPr>
          <w:p w:rsidR="0059069D" w:rsidRPr="00B372A2" w:rsidRDefault="0059069D" w:rsidP="00FB764B">
            <w:pPr>
              <w:pStyle w:val="afa"/>
              <w:rPr>
                <w:rFonts w:cs="Times New Roman"/>
                <w:color w:val="000000" w:themeColor="text1"/>
                <w:szCs w:val="24"/>
              </w:rPr>
            </w:pPr>
          </w:p>
        </w:tc>
      </w:tr>
      <w:tr w:rsidR="00674BBC" w:rsidRPr="00B372A2" w:rsidTr="006274E7">
        <w:tc>
          <w:tcPr>
            <w:tcW w:w="9888" w:type="dxa"/>
            <w:gridSpan w:val="3"/>
          </w:tcPr>
          <w:p w:rsidR="00674BBC" w:rsidRPr="00B372A2" w:rsidRDefault="00674BBC" w:rsidP="00FB764B">
            <w:pPr>
              <w:pStyle w:val="afa"/>
              <w:rPr>
                <w:rFonts w:cs="Times New Roman"/>
                <w:color w:val="000000" w:themeColor="text1"/>
                <w:szCs w:val="24"/>
              </w:rPr>
            </w:pPr>
            <w:r w:rsidRPr="00B372A2">
              <w:rPr>
                <w:rFonts w:cs="Times New Roman"/>
                <w:b/>
                <w:color w:val="000000" w:themeColor="text1"/>
                <w:szCs w:val="24"/>
              </w:rPr>
              <w:t>Положение о территориальном планировании (утверждаемая часть):</w:t>
            </w:r>
          </w:p>
        </w:tc>
      </w:tr>
      <w:tr w:rsidR="00674BBC" w:rsidRPr="00B372A2" w:rsidTr="000A1CEF">
        <w:tc>
          <w:tcPr>
            <w:tcW w:w="142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Том 2</w:t>
            </w:r>
          </w:p>
        </w:tc>
        <w:tc>
          <w:tcPr>
            <w:tcW w:w="623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674BBC" w:rsidRPr="00B372A2" w:rsidRDefault="002A2226" w:rsidP="006274E7">
            <w:pPr>
              <w:spacing w:before="200"/>
              <w:ind w:left="0"/>
              <w:rPr>
                <w:rFonts w:cs="Times New Roman"/>
                <w:color w:val="000000" w:themeColor="text1"/>
                <w:szCs w:val="24"/>
              </w:rPr>
            </w:pPr>
            <w:r>
              <w:rPr>
                <w:rFonts w:cs="Times New Roman"/>
                <w:color w:val="000000" w:themeColor="text1"/>
                <w:szCs w:val="24"/>
              </w:rPr>
              <w:t>Положения</w:t>
            </w:r>
            <w:r w:rsidR="00674BBC" w:rsidRPr="00B372A2">
              <w:rPr>
                <w:rFonts w:cs="Times New Roman"/>
                <w:color w:val="000000" w:themeColor="text1"/>
                <w:szCs w:val="24"/>
              </w:rPr>
              <w:t xml:space="preserve"> о территориальном планировании </w:t>
            </w:r>
          </w:p>
        </w:tc>
        <w:tc>
          <w:tcPr>
            <w:tcW w:w="2232" w:type="dxa"/>
          </w:tcPr>
          <w:p w:rsidR="00674BBC" w:rsidRPr="00B372A2" w:rsidRDefault="001614D2" w:rsidP="006274E7">
            <w:pPr>
              <w:pStyle w:val="afa"/>
              <w:rPr>
                <w:rFonts w:cs="Times New Roman"/>
                <w:color w:val="000000" w:themeColor="text1"/>
                <w:szCs w:val="24"/>
              </w:rPr>
            </w:pPr>
            <w:r>
              <w:rPr>
                <w:rFonts w:cs="Times New Roman"/>
                <w:color w:val="000000" w:themeColor="text1"/>
                <w:szCs w:val="24"/>
              </w:rPr>
              <w:t>Инв. №  ГиМ – 2016/</w:t>
            </w:r>
            <w:r w:rsidR="003F0D23">
              <w:rPr>
                <w:rFonts w:cs="Times New Roman"/>
                <w:color w:val="000000" w:themeColor="text1"/>
                <w:szCs w:val="24"/>
              </w:rPr>
              <w:t>1</w:t>
            </w:r>
            <w:r w:rsidR="00674BBC" w:rsidRPr="00B372A2">
              <w:rPr>
                <w:rFonts w:cs="Times New Roman"/>
                <w:color w:val="000000" w:themeColor="text1"/>
                <w:szCs w:val="24"/>
              </w:rPr>
              <w:t>.2</w:t>
            </w:r>
          </w:p>
        </w:tc>
      </w:tr>
    </w:tbl>
    <w:p w:rsidR="00527AAD" w:rsidRPr="0009102F" w:rsidRDefault="00527AAD" w:rsidP="00527AAD">
      <w:pPr>
        <w:ind w:firstLine="851"/>
        <w:rPr>
          <w:rFonts w:cs="Times New Roman"/>
          <w:b/>
          <w:color w:val="FF0000"/>
          <w:szCs w:val="24"/>
        </w:rPr>
      </w:pPr>
    </w:p>
    <w:p w:rsidR="00527AAD" w:rsidRPr="0009102F" w:rsidRDefault="00527AAD"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D848AF" w:rsidRDefault="00D848AF" w:rsidP="00835D49">
      <w:pPr>
        <w:rPr>
          <w:rFonts w:cs="Times New Roman"/>
          <w:color w:val="FF0000"/>
          <w:szCs w:val="24"/>
        </w:rPr>
      </w:pPr>
    </w:p>
    <w:p w:rsidR="00AD671A" w:rsidRPr="0009102F" w:rsidRDefault="00AD671A" w:rsidP="00835D49">
      <w:pPr>
        <w:rPr>
          <w:rFonts w:cs="Times New Roman"/>
          <w:color w:val="FF0000"/>
          <w:szCs w:val="24"/>
        </w:rPr>
      </w:pPr>
    </w:p>
    <w:p w:rsidR="00151973" w:rsidRPr="0009102F" w:rsidRDefault="00151973" w:rsidP="008C5164">
      <w:pPr>
        <w:ind w:left="0"/>
        <w:rPr>
          <w:rFonts w:cs="Times New Roman"/>
          <w:color w:val="FF0000"/>
          <w:szCs w:val="24"/>
        </w:rPr>
      </w:pPr>
    </w:p>
    <w:p w:rsidR="00151973" w:rsidRPr="00B372A2" w:rsidRDefault="00151973" w:rsidP="00AD671A">
      <w:pPr>
        <w:pStyle w:val="21"/>
        <w:rPr>
          <w:rFonts w:ascii="Times New Roman" w:hAnsi="Times New Roman" w:cs="Times New Roman"/>
          <w:b/>
          <w:color w:val="000000" w:themeColor="text1"/>
          <w:szCs w:val="24"/>
        </w:rPr>
      </w:pPr>
      <w:r w:rsidRPr="00B372A2">
        <w:rPr>
          <w:rFonts w:ascii="Times New Roman" w:hAnsi="Times New Roman" w:cs="Times New Roman"/>
          <w:b/>
          <w:color w:val="000000" w:themeColor="text1"/>
          <w:szCs w:val="24"/>
        </w:rPr>
        <w:lastRenderedPageBreak/>
        <w:t>Перечень графических материалов</w:t>
      </w:r>
    </w:p>
    <w:p w:rsidR="00151973" w:rsidRPr="00B372A2" w:rsidRDefault="00151973" w:rsidP="00AD671A">
      <w:pPr>
        <w:keepNext/>
        <w:ind w:left="0"/>
        <w:rPr>
          <w:rFonts w:cs="Times New Roman"/>
          <w:b/>
          <w:color w:val="000000" w:themeColor="text1"/>
          <w:szCs w:val="24"/>
        </w:rPr>
      </w:pPr>
      <w:r w:rsidRPr="00B372A2">
        <w:rPr>
          <w:rFonts w:cs="Times New Roman"/>
          <w:b/>
          <w:color w:val="000000" w:themeColor="text1"/>
          <w:szCs w:val="24"/>
        </w:rPr>
        <w:t xml:space="preserve">в составе генерального плана </w:t>
      </w:r>
      <w:r w:rsidR="002F4281" w:rsidRPr="00B372A2">
        <w:rPr>
          <w:rFonts w:cs="Times New Roman"/>
          <w:b/>
          <w:color w:val="000000" w:themeColor="text1"/>
          <w:szCs w:val="24"/>
        </w:rPr>
        <w:t xml:space="preserve"> </w:t>
      </w:r>
      <w:r w:rsidR="006B7EDF" w:rsidRPr="00B372A2">
        <w:rPr>
          <w:rFonts w:cs="Times New Roman"/>
          <w:b/>
          <w:color w:val="000000" w:themeColor="text1"/>
          <w:szCs w:val="24"/>
        </w:rPr>
        <w:t>муниципального образования</w:t>
      </w:r>
      <w:r w:rsidR="00D02868" w:rsidRPr="00B372A2">
        <w:rPr>
          <w:rFonts w:cs="Times New Roman"/>
          <w:b/>
          <w:color w:val="000000" w:themeColor="text1"/>
          <w:szCs w:val="24"/>
        </w:rPr>
        <w:t xml:space="preserve"> </w:t>
      </w:r>
      <w:r w:rsidRPr="00B372A2">
        <w:rPr>
          <w:rFonts w:cs="Times New Roman"/>
          <w:b/>
          <w:color w:val="000000" w:themeColor="text1"/>
          <w:szCs w:val="24"/>
        </w:rPr>
        <w:t xml:space="preserve"> </w:t>
      </w:r>
      <w:r w:rsidR="00D02868" w:rsidRPr="00B372A2">
        <w:rPr>
          <w:rFonts w:cs="Times New Roman"/>
          <w:b/>
          <w:color w:val="000000" w:themeColor="text1"/>
          <w:szCs w:val="24"/>
        </w:rPr>
        <w:t>«</w:t>
      </w:r>
      <w:r w:rsidR="00471A3A">
        <w:rPr>
          <w:rFonts w:cs="Times New Roman"/>
          <w:b/>
          <w:color w:val="000000" w:themeColor="text1"/>
          <w:szCs w:val="24"/>
        </w:rPr>
        <w:t>Кушкопальское</w:t>
      </w:r>
      <w:r w:rsidR="00D02868" w:rsidRPr="00B372A2">
        <w:rPr>
          <w:rFonts w:cs="Times New Roman"/>
          <w:b/>
          <w:color w:val="000000" w:themeColor="text1"/>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4701"/>
        <w:gridCol w:w="1914"/>
        <w:gridCol w:w="1997"/>
      </w:tblGrid>
      <w:tr w:rsidR="006B7EDF" w:rsidRPr="00B372A2" w:rsidTr="00276F84">
        <w:tc>
          <w:tcPr>
            <w:tcW w:w="127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 xml:space="preserve">№ </w:t>
            </w:r>
          </w:p>
          <w:p w:rsidR="006B7EDF" w:rsidRPr="00B372A2" w:rsidRDefault="006B7EDF" w:rsidP="00276F84">
            <w:pPr>
              <w:pStyle w:val="afa"/>
              <w:rPr>
                <w:rStyle w:val="ab"/>
                <w:rFonts w:ascii="Times New Roman" w:hAnsi="Times New Roman" w:cs="Times New Roman"/>
                <w:b/>
                <w:color w:val="000000" w:themeColor="text1"/>
                <w:sz w:val="24"/>
                <w:szCs w:val="24"/>
              </w:rPr>
            </w:pPr>
            <w:proofErr w:type="gramStart"/>
            <w:r w:rsidRPr="00B372A2">
              <w:rPr>
                <w:rStyle w:val="ab"/>
                <w:rFonts w:ascii="Times New Roman" w:hAnsi="Times New Roman" w:cs="Times New Roman"/>
                <w:b/>
                <w:color w:val="000000" w:themeColor="text1"/>
                <w:sz w:val="24"/>
                <w:szCs w:val="24"/>
              </w:rPr>
              <w:t>п</w:t>
            </w:r>
            <w:proofErr w:type="gramEnd"/>
            <w:r w:rsidRPr="00B372A2">
              <w:rPr>
                <w:rStyle w:val="ab"/>
                <w:rFonts w:ascii="Times New Roman" w:hAnsi="Times New Roman" w:cs="Times New Roman"/>
                <w:b/>
                <w:color w:val="000000" w:themeColor="text1"/>
                <w:sz w:val="24"/>
                <w:szCs w:val="24"/>
              </w:rPr>
              <w:t>/п</w:t>
            </w:r>
          </w:p>
        </w:tc>
        <w:tc>
          <w:tcPr>
            <w:tcW w:w="4701"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1914"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Масштаб</w:t>
            </w:r>
          </w:p>
        </w:tc>
        <w:tc>
          <w:tcPr>
            <w:tcW w:w="199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6B7EDF" w:rsidRPr="00B372A2" w:rsidTr="00276F84">
        <w:tc>
          <w:tcPr>
            <w:tcW w:w="9889" w:type="dxa"/>
            <w:gridSpan w:val="4"/>
          </w:tcPr>
          <w:p w:rsidR="006B7EDF" w:rsidRPr="00B372A2" w:rsidRDefault="006B7EDF" w:rsidP="00276F84">
            <w:pPr>
              <w:pStyle w:val="afa"/>
              <w:rPr>
                <w:rFonts w:cs="Times New Roman"/>
                <w:b/>
                <w:color w:val="000000" w:themeColor="text1"/>
                <w:szCs w:val="24"/>
              </w:rPr>
            </w:pPr>
            <w:r w:rsidRPr="00B372A2">
              <w:rPr>
                <w:rFonts w:cs="Times New Roman"/>
                <w:b/>
                <w:color w:val="000000" w:themeColor="text1"/>
                <w:szCs w:val="24"/>
              </w:rPr>
              <w:t>1. Материалы по обоснованию генерального плана:</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Опорный план  </w:t>
            </w:r>
          </w:p>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(Современное использование территории).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2</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существующих и планируемых границ земель различных категорий.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lang w:val="en-US"/>
              </w:rPr>
            </w:pPr>
            <w:r w:rsidRPr="00B372A2">
              <w:rPr>
                <w:rFonts w:cs="Times New Roman"/>
                <w:color w:val="000000" w:themeColor="text1"/>
                <w:szCs w:val="24"/>
              </w:rPr>
              <w:t>3</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Комплексная оценка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4</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Схема ограничений использования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5</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инженерно-транспортной инфраструктуры и благоустройства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6</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территорий, подверженных риску возникновения чрезвычайных ситуаций природного и техногенного характера.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9889" w:type="dxa"/>
            <w:gridSpan w:val="4"/>
          </w:tcPr>
          <w:p w:rsidR="006B7EDF" w:rsidRPr="00B372A2" w:rsidRDefault="00B65A78" w:rsidP="00276F84">
            <w:pPr>
              <w:pStyle w:val="afa"/>
              <w:rPr>
                <w:rFonts w:cs="Times New Roman"/>
                <w:color w:val="000000" w:themeColor="text1"/>
                <w:szCs w:val="24"/>
              </w:rPr>
            </w:pPr>
            <w:r>
              <w:rPr>
                <w:rStyle w:val="ab"/>
                <w:rFonts w:ascii="Times New Roman" w:hAnsi="Times New Roman" w:cs="Times New Roman"/>
                <w:b/>
                <w:color w:val="000000" w:themeColor="text1"/>
                <w:sz w:val="24"/>
                <w:szCs w:val="24"/>
              </w:rPr>
              <w:t>2. Положения</w:t>
            </w:r>
            <w:r w:rsidR="006B7EDF" w:rsidRPr="00B372A2">
              <w:rPr>
                <w:rStyle w:val="ab"/>
                <w:rFonts w:ascii="Times New Roman" w:hAnsi="Times New Roman" w:cs="Times New Roman"/>
                <w:b/>
                <w:color w:val="000000" w:themeColor="text1"/>
                <w:sz w:val="24"/>
                <w:szCs w:val="24"/>
              </w:rPr>
              <w:t xml:space="preserve"> о территориальном планировании:</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7</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функциональных зон.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8</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планируемого размещения объектов местного значения</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9</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границ населенных пунктов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10 000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bl>
    <w:p w:rsidR="00C20513" w:rsidRPr="00B372A2" w:rsidRDefault="00C20513" w:rsidP="00C20513">
      <w:pPr>
        <w:pStyle w:val="23"/>
        <w:rPr>
          <w:rFonts w:cs="Times New Roman"/>
          <w:color w:val="000000" w:themeColor="text1"/>
          <w:szCs w:val="24"/>
          <w:lang w:val="ru-RU"/>
        </w:rPr>
      </w:pPr>
      <w:r w:rsidRPr="00B372A2">
        <w:rPr>
          <w:rFonts w:cs="Times New Roman"/>
          <w:color w:val="000000" w:themeColor="text1"/>
          <w:szCs w:val="24"/>
        </w:rPr>
        <w:t>н/</w:t>
      </w:r>
      <w:proofErr w:type="gramStart"/>
      <w:r w:rsidRPr="00B372A2">
        <w:rPr>
          <w:rFonts w:cs="Times New Roman"/>
          <w:color w:val="000000" w:themeColor="text1"/>
          <w:szCs w:val="24"/>
        </w:rPr>
        <w:t>с  –</w:t>
      </w:r>
      <w:proofErr w:type="gramEnd"/>
      <w:r w:rsidRPr="00B372A2">
        <w:rPr>
          <w:rFonts w:cs="Times New Roman"/>
          <w:color w:val="000000" w:themeColor="text1"/>
          <w:szCs w:val="24"/>
        </w:rPr>
        <w:t xml:space="preserve"> не секретная.</w:t>
      </w:r>
    </w:p>
    <w:p w:rsidR="00C20513" w:rsidRPr="00B372A2" w:rsidRDefault="00C20513"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ED352E" w:rsidRDefault="00ED352E">
      <w:pPr>
        <w:spacing w:before="200" w:after="200"/>
        <w:ind w:left="0"/>
        <w:rPr>
          <w:rFonts w:cs="Times New Roman"/>
          <w:color w:val="FF0000"/>
          <w:szCs w:val="24"/>
        </w:rPr>
      </w:pPr>
      <w:r>
        <w:rPr>
          <w:rFonts w:cs="Times New Roman"/>
          <w:color w:val="FF0000"/>
          <w:szCs w:val="24"/>
        </w:rPr>
        <w:br w:type="page"/>
      </w:r>
    </w:p>
    <w:p w:rsidR="005223E1" w:rsidRDefault="000E1EB2" w:rsidP="000E1EB2">
      <w:pPr>
        <w:spacing w:before="200"/>
        <w:ind w:left="0"/>
        <w:jc w:val="both"/>
        <w:rPr>
          <w:rFonts w:cs="Times New Roman"/>
          <w:b/>
          <w:color w:val="000000" w:themeColor="text1"/>
          <w:szCs w:val="24"/>
        </w:rPr>
      </w:pPr>
      <w:r w:rsidRPr="000E1EB2">
        <w:rPr>
          <w:rFonts w:cs="Times New Roman"/>
          <w:b/>
          <w:color w:val="000000" w:themeColor="text1"/>
          <w:szCs w:val="24"/>
        </w:rPr>
        <w:lastRenderedPageBreak/>
        <w:t>СОДЕРЖАНИЕ</w:t>
      </w:r>
    </w:p>
    <w:p w:rsidR="00EA7144" w:rsidRDefault="004C51CD">
      <w:pPr>
        <w:pStyle w:val="15"/>
        <w:rPr>
          <w:rFonts w:asciiTheme="minorHAnsi" w:hAnsiTheme="minorHAnsi"/>
          <w:sz w:val="22"/>
          <w:lang w:eastAsia="ru-RU" w:bidi="ar-SA"/>
        </w:rPr>
      </w:pPr>
      <w:r w:rsidRPr="004C51CD">
        <w:rPr>
          <w:rFonts w:cs="Times New Roman"/>
          <w:b/>
          <w:szCs w:val="24"/>
        </w:rPr>
        <w:fldChar w:fldCharType="begin"/>
      </w:r>
      <w:r w:rsidR="000E1EB2">
        <w:rPr>
          <w:rFonts w:cs="Times New Roman"/>
          <w:b/>
          <w:szCs w:val="24"/>
        </w:rPr>
        <w:instrText xml:space="preserve"> TOC \h \z \t "Мой стиль 1;1" </w:instrText>
      </w:r>
      <w:r w:rsidRPr="004C51CD">
        <w:rPr>
          <w:rFonts w:cs="Times New Roman"/>
          <w:b/>
          <w:szCs w:val="24"/>
        </w:rPr>
        <w:fldChar w:fldCharType="separate"/>
      </w:r>
      <w:hyperlink w:anchor="_Toc444771244" w:history="1">
        <w:r w:rsidR="00EA7144" w:rsidRPr="00580EF7">
          <w:rPr>
            <w:rStyle w:val="aff2"/>
          </w:rPr>
          <w:t>Введение.</w:t>
        </w:r>
        <w:r w:rsidR="00EA7144">
          <w:rPr>
            <w:webHidden/>
          </w:rPr>
          <w:tab/>
        </w:r>
        <w:r>
          <w:rPr>
            <w:webHidden/>
          </w:rPr>
          <w:fldChar w:fldCharType="begin"/>
        </w:r>
        <w:r w:rsidR="00EA7144">
          <w:rPr>
            <w:webHidden/>
          </w:rPr>
          <w:instrText xml:space="preserve"> PAGEREF _Toc444771244 \h </w:instrText>
        </w:r>
        <w:r>
          <w:rPr>
            <w:webHidden/>
          </w:rPr>
        </w:r>
        <w:r>
          <w:rPr>
            <w:webHidden/>
          </w:rPr>
          <w:fldChar w:fldCharType="separate"/>
        </w:r>
        <w:r w:rsidR="00660582">
          <w:rPr>
            <w:webHidden/>
          </w:rPr>
          <w:t>6</w:t>
        </w:r>
        <w:r>
          <w:rPr>
            <w:webHidden/>
          </w:rPr>
          <w:fldChar w:fldCharType="end"/>
        </w:r>
      </w:hyperlink>
    </w:p>
    <w:p w:rsidR="00EA7144" w:rsidRDefault="004C51CD">
      <w:pPr>
        <w:pStyle w:val="15"/>
        <w:rPr>
          <w:rFonts w:asciiTheme="minorHAnsi" w:hAnsiTheme="minorHAnsi"/>
          <w:sz w:val="22"/>
          <w:lang w:eastAsia="ru-RU" w:bidi="ar-SA"/>
        </w:rPr>
      </w:pPr>
      <w:hyperlink w:anchor="_Toc444771245" w:history="1">
        <w:r w:rsidR="00EA7144" w:rsidRPr="00580EF7">
          <w:rPr>
            <w:rStyle w:val="aff2"/>
          </w:rPr>
          <w:t>1. Общие положения</w:t>
        </w:r>
        <w:r w:rsidR="00EA7144">
          <w:rPr>
            <w:webHidden/>
          </w:rPr>
          <w:tab/>
        </w:r>
        <w:r>
          <w:rPr>
            <w:webHidden/>
          </w:rPr>
          <w:fldChar w:fldCharType="begin"/>
        </w:r>
        <w:r w:rsidR="00EA7144">
          <w:rPr>
            <w:webHidden/>
          </w:rPr>
          <w:instrText xml:space="preserve"> PAGEREF _Toc444771245 \h </w:instrText>
        </w:r>
        <w:r>
          <w:rPr>
            <w:webHidden/>
          </w:rPr>
        </w:r>
        <w:r>
          <w:rPr>
            <w:webHidden/>
          </w:rPr>
          <w:fldChar w:fldCharType="separate"/>
        </w:r>
        <w:r w:rsidR="00660582">
          <w:rPr>
            <w:webHidden/>
          </w:rPr>
          <w:t>10</w:t>
        </w:r>
        <w:r>
          <w:rPr>
            <w:webHidden/>
          </w:rPr>
          <w:fldChar w:fldCharType="end"/>
        </w:r>
      </w:hyperlink>
    </w:p>
    <w:p w:rsidR="00EA7144" w:rsidRDefault="004C51CD">
      <w:pPr>
        <w:pStyle w:val="15"/>
        <w:rPr>
          <w:rFonts w:asciiTheme="minorHAnsi" w:hAnsiTheme="minorHAnsi"/>
          <w:sz w:val="22"/>
          <w:lang w:eastAsia="ru-RU" w:bidi="ar-SA"/>
        </w:rPr>
      </w:pPr>
      <w:hyperlink w:anchor="_Toc444771246" w:history="1">
        <w:r w:rsidR="00EA7144" w:rsidRPr="00580EF7">
          <w:rPr>
            <w:rStyle w:val="aff2"/>
          </w:rPr>
          <w:t>2. Цели и задачи территориального планирования муниципального образования «Кушкопальское»</w:t>
        </w:r>
        <w:r w:rsidR="00EA7144">
          <w:rPr>
            <w:webHidden/>
          </w:rPr>
          <w:tab/>
        </w:r>
        <w:r>
          <w:rPr>
            <w:webHidden/>
          </w:rPr>
          <w:fldChar w:fldCharType="begin"/>
        </w:r>
        <w:r w:rsidR="00EA7144">
          <w:rPr>
            <w:webHidden/>
          </w:rPr>
          <w:instrText xml:space="preserve"> PAGEREF _Toc444771246 \h </w:instrText>
        </w:r>
        <w:r>
          <w:rPr>
            <w:webHidden/>
          </w:rPr>
        </w:r>
        <w:r>
          <w:rPr>
            <w:webHidden/>
          </w:rPr>
          <w:fldChar w:fldCharType="separate"/>
        </w:r>
        <w:r w:rsidR="00660582">
          <w:rPr>
            <w:webHidden/>
          </w:rPr>
          <w:t>12</w:t>
        </w:r>
        <w:r>
          <w:rPr>
            <w:webHidden/>
          </w:rPr>
          <w:fldChar w:fldCharType="end"/>
        </w:r>
      </w:hyperlink>
    </w:p>
    <w:p w:rsidR="00EA7144" w:rsidRDefault="004C51CD">
      <w:pPr>
        <w:pStyle w:val="15"/>
        <w:rPr>
          <w:rFonts w:asciiTheme="minorHAnsi" w:hAnsiTheme="minorHAnsi"/>
          <w:sz w:val="22"/>
          <w:lang w:eastAsia="ru-RU" w:bidi="ar-SA"/>
        </w:rPr>
      </w:pPr>
      <w:hyperlink w:anchor="_Toc444771247" w:history="1">
        <w:r w:rsidR="00EA7144" w:rsidRPr="00580EF7">
          <w:rPr>
            <w:rStyle w:val="aff2"/>
          </w:rPr>
          <w:t>2.1 Муниципальные целевые программы</w:t>
        </w:r>
        <w:r w:rsidR="00EA7144">
          <w:rPr>
            <w:webHidden/>
          </w:rPr>
          <w:tab/>
        </w:r>
        <w:r>
          <w:rPr>
            <w:webHidden/>
          </w:rPr>
          <w:fldChar w:fldCharType="begin"/>
        </w:r>
        <w:r w:rsidR="00EA7144">
          <w:rPr>
            <w:webHidden/>
          </w:rPr>
          <w:instrText xml:space="preserve"> PAGEREF _Toc444771247 \h </w:instrText>
        </w:r>
        <w:r>
          <w:rPr>
            <w:webHidden/>
          </w:rPr>
        </w:r>
        <w:r>
          <w:rPr>
            <w:webHidden/>
          </w:rPr>
          <w:fldChar w:fldCharType="separate"/>
        </w:r>
        <w:r w:rsidR="00660582">
          <w:rPr>
            <w:webHidden/>
          </w:rPr>
          <w:t>14</w:t>
        </w:r>
        <w:r>
          <w:rPr>
            <w:webHidden/>
          </w:rPr>
          <w:fldChar w:fldCharType="end"/>
        </w:r>
      </w:hyperlink>
    </w:p>
    <w:p w:rsidR="00EA7144" w:rsidRDefault="004C51CD">
      <w:pPr>
        <w:pStyle w:val="15"/>
        <w:rPr>
          <w:rFonts w:asciiTheme="minorHAnsi" w:hAnsiTheme="minorHAnsi"/>
          <w:sz w:val="22"/>
          <w:lang w:eastAsia="ru-RU" w:bidi="ar-SA"/>
        </w:rPr>
      </w:pPr>
      <w:hyperlink w:anchor="_Toc444771248" w:history="1">
        <w:r w:rsidR="00EA7144" w:rsidRPr="00580EF7">
          <w:rPr>
            <w:rStyle w:val="aff2"/>
          </w:rPr>
          <w:t>Книга 1. Анализ и оценка современного состояния территории</w:t>
        </w:r>
        <w:r w:rsidR="00EA7144">
          <w:rPr>
            <w:webHidden/>
          </w:rPr>
          <w:tab/>
        </w:r>
        <w:r>
          <w:rPr>
            <w:webHidden/>
          </w:rPr>
          <w:fldChar w:fldCharType="begin"/>
        </w:r>
        <w:r w:rsidR="00EA7144">
          <w:rPr>
            <w:webHidden/>
          </w:rPr>
          <w:instrText xml:space="preserve"> PAGEREF _Toc444771248 \h </w:instrText>
        </w:r>
        <w:r>
          <w:rPr>
            <w:webHidden/>
          </w:rPr>
        </w:r>
        <w:r>
          <w:rPr>
            <w:webHidden/>
          </w:rPr>
          <w:fldChar w:fldCharType="separate"/>
        </w:r>
        <w:r w:rsidR="00660582">
          <w:rPr>
            <w:webHidden/>
          </w:rPr>
          <w:t>16</w:t>
        </w:r>
        <w:r>
          <w:rPr>
            <w:webHidden/>
          </w:rPr>
          <w:fldChar w:fldCharType="end"/>
        </w:r>
      </w:hyperlink>
    </w:p>
    <w:p w:rsidR="00EA7144" w:rsidRDefault="004C51CD">
      <w:pPr>
        <w:pStyle w:val="15"/>
        <w:rPr>
          <w:rFonts w:asciiTheme="minorHAnsi" w:hAnsiTheme="minorHAnsi"/>
          <w:sz w:val="22"/>
          <w:lang w:eastAsia="ru-RU" w:bidi="ar-SA"/>
        </w:rPr>
      </w:pPr>
      <w:hyperlink w:anchor="_Toc444771249" w:history="1">
        <w:r w:rsidR="00EA7144" w:rsidRPr="00580EF7">
          <w:rPr>
            <w:rStyle w:val="aff2"/>
          </w:rPr>
          <w:t>3. Анализ и оценка современного состояния территории МО «Кушкопальское»</w:t>
        </w:r>
        <w:r w:rsidR="00EA7144">
          <w:rPr>
            <w:webHidden/>
          </w:rPr>
          <w:tab/>
        </w:r>
        <w:r>
          <w:rPr>
            <w:webHidden/>
          </w:rPr>
          <w:fldChar w:fldCharType="begin"/>
        </w:r>
        <w:r w:rsidR="00EA7144">
          <w:rPr>
            <w:webHidden/>
          </w:rPr>
          <w:instrText xml:space="preserve"> PAGEREF _Toc444771249 \h </w:instrText>
        </w:r>
        <w:r>
          <w:rPr>
            <w:webHidden/>
          </w:rPr>
        </w:r>
        <w:r>
          <w:rPr>
            <w:webHidden/>
          </w:rPr>
          <w:fldChar w:fldCharType="separate"/>
        </w:r>
        <w:r w:rsidR="00660582">
          <w:rPr>
            <w:webHidden/>
          </w:rPr>
          <w:t>16</w:t>
        </w:r>
        <w:r>
          <w:rPr>
            <w:webHidden/>
          </w:rPr>
          <w:fldChar w:fldCharType="end"/>
        </w:r>
      </w:hyperlink>
    </w:p>
    <w:p w:rsidR="00EA7144" w:rsidRDefault="004C51CD">
      <w:pPr>
        <w:pStyle w:val="15"/>
        <w:rPr>
          <w:rFonts w:asciiTheme="minorHAnsi" w:hAnsiTheme="minorHAnsi"/>
          <w:sz w:val="22"/>
          <w:lang w:eastAsia="ru-RU" w:bidi="ar-SA"/>
        </w:rPr>
      </w:pPr>
      <w:hyperlink w:anchor="_Toc444771250" w:history="1">
        <w:r w:rsidR="00EA7144" w:rsidRPr="00580EF7">
          <w:rPr>
            <w:rStyle w:val="aff2"/>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r w:rsidR="00EA7144">
          <w:rPr>
            <w:webHidden/>
          </w:rPr>
          <w:tab/>
        </w:r>
        <w:r>
          <w:rPr>
            <w:webHidden/>
          </w:rPr>
          <w:fldChar w:fldCharType="begin"/>
        </w:r>
        <w:r w:rsidR="00EA7144">
          <w:rPr>
            <w:webHidden/>
          </w:rPr>
          <w:instrText xml:space="preserve"> PAGEREF _Toc444771250 \h </w:instrText>
        </w:r>
        <w:r>
          <w:rPr>
            <w:webHidden/>
          </w:rPr>
        </w:r>
        <w:r>
          <w:rPr>
            <w:webHidden/>
          </w:rPr>
          <w:fldChar w:fldCharType="separate"/>
        </w:r>
        <w:r w:rsidR="00660582">
          <w:rPr>
            <w:webHidden/>
          </w:rPr>
          <w:t>16</w:t>
        </w:r>
        <w:r>
          <w:rPr>
            <w:webHidden/>
          </w:rPr>
          <w:fldChar w:fldCharType="end"/>
        </w:r>
      </w:hyperlink>
    </w:p>
    <w:p w:rsidR="00EA7144" w:rsidRDefault="004C51CD">
      <w:pPr>
        <w:pStyle w:val="15"/>
        <w:rPr>
          <w:rFonts w:asciiTheme="minorHAnsi" w:hAnsiTheme="minorHAnsi"/>
          <w:sz w:val="22"/>
          <w:lang w:eastAsia="ru-RU" w:bidi="ar-SA"/>
        </w:rPr>
      </w:pPr>
      <w:hyperlink w:anchor="_Toc444771251" w:history="1">
        <w:r w:rsidR="00EA7144" w:rsidRPr="00580EF7">
          <w:rPr>
            <w:rStyle w:val="aff2"/>
          </w:rPr>
          <w:t>3.2 Анализ и оценка природно-ресурсного потенциала</w:t>
        </w:r>
        <w:r w:rsidR="00EA7144">
          <w:rPr>
            <w:webHidden/>
          </w:rPr>
          <w:tab/>
        </w:r>
        <w:r>
          <w:rPr>
            <w:webHidden/>
          </w:rPr>
          <w:fldChar w:fldCharType="begin"/>
        </w:r>
        <w:r w:rsidR="00EA7144">
          <w:rPr>
            <w:webHidden/>
          </w:rPr>
          <w:instrText xml:space="preserve"> PAGEREF _Toc444771251 \h </w:instrText>
        </w:r>
        <w:r>
          <w:rPr>
            <w:webHidden/>
          </w:rPr>
        </w:r>
        <w:r>
          <w:rPr>
            <w:webHidden/>
          </w:rPr>
          <w:fldChar w:fldCharType="separate"/>
        </w:r>
        <w:r w:rsidR="00660582">
          <w:rPr>
            <w:webHidden/>
          </w:rPr>
          <w:t>18</w:t>
        </w:r>
        <w:r>
          <w:rPr>
            <w:webHidden/>
          </w:rPr>
          <w:fldChar w:fldCharType="end"/>
        </w:r>
      </w:hyperlink>
    </w:p>
    <w:p w:rsidR="00EA7144" w:rsidRDefault="004C51CD">
      <w:pPr>
        <w:pStyle w:val="15"/>
        <w:rPr>
          <w:rFonts w:asciiTheme="minorHAnsi" w:hAnsiTheme="minorHAnsi"/>
          <w:sz w:val="22"/>
          <w:lang w:eastAsia="ru-RU" w:bidi="ar-SA"/>
        </w:rPr>
      </w:pPr>
      <w:hyperlink w:anchor="_Toc444771252" w:history="1">
        <w:r w:rsidR="00EA7144" w:rsidRPr="00580EF7">
          <w:rPr>
            <w:rStyle w:val="aff2"/>
          </w:rPr>
          <w:t>3.3 Функционально-планировочная организация территории МО</w:t>
        </w:r>
        <w:r w:rsidR="00EA7144">
          <w:rPr>
            <w:webHidden/>
          </w:rPr>
          <w:tab/>
        </w:r>
        <w:r>
          <w:rPr>
            <w:webHidden/>
          </w:rPr>
          <w:fldChar w:fldCharType="begin"/>
        </w:r>
        <w:r w:rsidR="00EA7144">
          <w:rPr>
            <w:webHidden/>
          </w:rPr>
          <w:instrText xml:space="preserve"> PAGEREF _Toc444771252 \h </w:instrText>
        </w:r>
        <w:r>
          <w:rPr>
            <w:webHidden/>
          </w:rPr>
        </w:r>
        <w:r>
          <w:rPr>
            <w:webHidden/>
          </w:rPr>
          <w:fldChar w:fldCharType="separate"/>
        </w:r>
        <w:r w:rsidR="00660582">
          <w:rPr>
            <w:webHidden/>
          </w:rPr>
          <w:t>39</w:t>
        </w:r>
        <w:r>
          <w:rPr>
            <w:webHidden/>
          </w:rPr>
          <w:fldChar w:fldCharType="end"/>
        </w:r>
      </w:hyperlink>
    </w:p>
    <w:p w:rsidR="00EA7144" w:rsidRDefault="004C51CD">
      <w:pPr>
        <w:pStyle w:val="15"/>
        <w:rPr>
          <w:rFonts w:asciiTheme="minorHAnsi" w:hAnsiTheme="minorHAnsi"/>
          <w:sz w:val="22"/>
          <w:lang w:eastAsia="ru-RU" w:bidi="ar-SA"/>
        </w:rPr>
      </w:pPr>
      <w:hyperlink w:anchor="_Toc444771253" w:history="1">
        <w:r w:rsidR="00EA7144" w:rsidRPr="00580EF7">
          <w:rPr>
            <w:rStyle w:val="aff2"/>
          </w:rPr>
          <w:t>3.3.1 Состав и характеристика земельного фонда.</w:t>
        </w:r>
        <w:r w:rsidR="00EA7144">
          <w:rPr>
            <w:webHidden/>
          </w:rPr>
          <w:tab/>
        </w:r>
        <w:r>
          <w:rPr>
            <w:webHidden/>
          </w:rPr>
          <w:fldChar w:fldCharType="begin"/>
        </w:r>
        <w:r w:rsidR="00EA7144">
          <w:rPr>
            <w:webHidden/>
          </w:rPr>
          <w:instrText xml:space="preserve"> PAGEREF _Toc444771253 \h </w:instrText>
        </w:r>
        <w:r>
          <w:rPr>
            <w:webHidden/>
          </w:rPr>
        </w:r>
        <w:r>
          <w:rPr>
            <w:webHidden/>
          </w:rPr>
          <w:fldChar w:fldCharType="separate"/>
        </w:r>
        <w:r w:rsidR="00660582">
          <w:rPr>
            <w:webHidden/>
          </w:rPr>
          <w:t>41</w:t>
        </w:r>
        <w:r>
          <w:rPr>
            <w:webHidden/>
          </w:rPr>
          <w:fldChar w:fldCharType="end"/>
        </w:r>
      </w:hyperlink>
    </w:p>
    <w:p w:rsidR="00EA7144" w:rsidRDefault="004C51CD">
      <w:pPr>
        <w:pStyle w:val="15"/>
        <w:rPr>
          <w:rFonts w:asciiTheme="minorHAnsi" w:hAnsiTheme="minorHAnsi"/>
          <w:sz w:val="22"/>
          <w:lang w:eastAsia="ru-RU" w:bidi="ar-SA"/>
        </w:rPr>
      </w:pPr>
      <w:hyperlink w:anchor="_Toc444771254" w:history="1">
        <w:r w:rsidR="00EA7144" w:rsidRPr="00580EF7">
          <w:rPr>
            <w:rStyle w:val="aff2"/>
          </w:rPr>
          <w:t>Проблемы и тенденции изменений в структуре и использовании земель МО</w:t>
        </w:r>
        <w:r w:rsidR="00EA7144">
          <w:rPr>
            <w:webHidden/>
          </w:rPr>
          <w:tab/>
        </w:r>
        <w:r>
          <w:rPr>
            <w:webHidden/>
          </w:rPr>
          <w:fldChar w:fldCharType="begin"/>
        </w:r>
        <w:r w:rsidR="00EA7144">
          <w:rPr>
            <w:webHidden/>
          </w:rPr>
          <w:instrText xml:space="preserve"> PAGEREF _Toc444771254 \h </w:instrText>
        </w:r>
        <w:r>
          <w:rPr>
            <w:webHidden/>
          </w:rPr>
        </w:r>
        <w:r>
          <w:rPr>
            <w:webHidden/>
          </w:rPr>
          <w:fldChar w:fldCharType="separate"/>
        </w:r>
        <w:r w:rsidR="00660582">
          <w:rPr>
            <w:webHidden/>
          </w:rPr>
          <w:t>41</w:t>
        </w:r>
        <w:r>
          <w:rPr>
            <w:webHidden/>
          </w:rPr>
          <w:fldChar w:fldCharType="end"/>
        </w:r>
      </w:hyperlink>
    </w:p>
    <w:p w:rsidR="00EA7144" w:rsidRDefault="004C51CD">
      <w:pPr>
        <w:pStyle w:val="15"/>
        <w:rPr>
          <w:rFonts w:asciiTheme="minorHAnsi" w:hAnsiTheme="minorHAnsi"/>
          <w:sz w:val="22"/>
          <w:lang w:eastAsia="ru-RU" w:bidi="ar-SA"/>
        </w:rPr>
      </w:pPr>
      <w:hyperlink w:anchor="_Toc444771255" w:history="1">
        <w:r w:rsidR="00EA7144" w:rsidRPr="00580EF7">
          <w:rPr>
            <w:rStyle w:val="aff2"/>
          </w:rPr>
          <w:t>3.4 Социально-экономический потенциал</w:t>
        </w:r>
        <w:r w:rsidR="00EA7144">
          <w:rPr>
            <w:webHidden/>
          </w:rPr>
          <w:tab/>
        </w:r>
        <w:r>
          <w:rPr>
            <w:webHidden/>
          </w:rPr>
          <w:fldChar w:fldCharType="begin"/>
        </w:r>
        <w:r w:rsidR="00EA7144">
          <w:rPr>
            <w:webHidden/>
          </w:rPr>
          <w:instrText xml:space="preserve"> PAGEREF _Toc444771255 \h </w:instrText>
        </w:r>
        <w:r>
          <w:rPr>
            <w:webHidden/>
          </w:rPr>
        </w:r>
        <w:r>
          <w:rPr>
            <w:webHidden/>
          </w:rPr>
          <w:fldChar w:fldCharType="separate"/>
        </w:r>
        <w:r w:rsidR="00660582">
          <w:rPr>
            <w:webHidden/>
          </w:rPr>
          <w:t>46</w:t>
        </w:r>
        <w:r>
          <w:rPr>
            <w:webHidden/>
          </w:rPr>
          <w:fldChar w:fldCharType="end"/>
        </w:r>
      </w:hyperlink>
    </w:p>
    <w:p w:rsidR="00EA7144" w:rsidRDefault="004C51CD">
      <w:pPr>
        <w:pStyle w:val="15"/>
        <w:rPr>
          <w:rFonts w:asciiTheme="minorHAnsi" w:hAnsiTheme="minorHAnsi"/>
          <w:sz w:val="22"/>
          <w:lang w:eastAsia="ru-RU" w:bidi="ar-SA"/>
        </w:rPr>
      </w:pPr>
      <w:hyperlink w:anchor="_Toc444771256" w:history="1">
        <w:r w:rsidR="00EA7144" w:rsidRPr="00580EF7">
          <w:rPr>
            <w:rStyle w:val="aff2"/>
          </w:rPr>
          <w:t>3.4.1 Население. Демографический потенциал. Трудовые ресурсы</w:t>
        </w:r>
        <w:r w:rsidR="00EA7144">
          <w:rPr>
            <w:webHidden/>
          </w:rPr>
          <w:tab/>
        </w:r>
        <w:r>
          <w:rPr>
            <w:webHidden/>
          </w:rPr>
          <w:fldChar w:fldCharType="begin"/>
        </w:r>
        <w:r w:rsidR="00EA7144">
          <w:rPr>
            <w:webHidden/>
          </w:rPr>
          <w:instrText xml:space="preserve"> PAGEREF _Toc444771256 \h </w:instrText>
        </w:r>
        <w:r>
          <w:rPr>
            <w:webHidden/>
          </w:rPr>
        </w:r>
        <w:r>
          <w:rPr>
            <w:webHidden/>
          </w:rPr>
          <w:fldChar w:fldCharType="separate"/>
        </w:r>
        <w:r w:rsidR="00660582">
          <w:rPr>
            <w:webHidden/>
          </w:rPr>
          <w:t>46</w:t>
        </w:r>
        <w:r>
          <w:rPr>
            <w:webHidden/>
          </w:rPr>
          <w:fldChar w:fldCharType="end"/>
        </w:r>
      </w:hyperlink>
    </w:p>
    <w:p w:rsidR="00EA7144" w:rsidRDefault="004C51CD">
      <w:pPr>
        <w:pStyle w:val="15"/>
        <w:rPr>
          <w:rFonts w:asciiTheme="minorHAnsi" w:hAnsiTheme="minorHAnsi"/>
          <w:sz w:val="22"/>
          <w:lang w:eastAsia="ru-RU" w:bidi="ar-SA"/>
        </w:rPr>
      </w:pPr>
      <w:hyperlink w:anchor="_Toc444771257" w:history="1">
        <w:r w:rsidR="00EA7144" w:rsidRPr="00580EF7">
          <w:rPr>
            <w:rStyle w:val="aff2"/>
          </w:rPr>
          <w:t>3.4.2 Экономический потенциал территории</w:t>
        </w:r>
        <w:r w:rsidR="00EA7144">
          <w:rPr>
            <w:webHidden/>
          </w:rPr>
          <w:tab/>
        </w:r>
        <w:r>
          <w:rPr>
            <w:webHidden/>
          </w:rPr>
          <w:fldChar w:fldCharType="begin"/>
        </w:r>
        <w:r w:rsidR="00EA7144">
          <w:rPr>
            <w:webHidden/>
          </w:rPr>
          <w:instrText xml:space="preserve"> PAGEREF _Toc444771257 \h </w:instrText>
        </w:r>
        <w:r>
          <w:rPr>
            <w:webHidden/>
          </w:rPr>
        </w:r>
        <w:r>
          <w:rPr>
            <w:webHidden/>
          </w:rPr>
          <w:fldChar w:fldCharType="separate"/>
        </w:r>
        <w:r w:rsidR="00660582">
          <w:rPr>
            <w:webHidden/>
          </w:rPr>
          <w:t>48</w:t>
        </w:r>
        <w:r>
          <w:rPr>
            <w:webHidden/>
          </w:rPr>
          <w:fldChar w:fldCharType="end"/>
        </w:r>
      </w:hyperlink>
    </w:p>
    <w:p w:rsidR="00EA7144" w:rsidRDefault="004C51CD">
      <w:pPr>
        <w:pStyle w:val="15"/>
        <w:rPr>
          <w:rFonts w:asciiTheme="minorHAnsi" w:hAnsiTheme="minorHAnsi"/>
          <w:sz w:val="22"/>
          <w:lang w:eastAsia="ru-RU" w:bidi="ar-SA"/>
        </w:rPr>
      </w:pPr>
      <w:hyperlink w:anchor="_Toc444771258" w:history="1">
        <w:r w:rsidR="00EA7144" w:rsidRPr="00580EF7">
          <w:rPr>
            <w:rStyle w:val="aff2"/>
          </w:rPr>
          <w:t>3.5 Инженерно-транспортная инфраструктура</w:t>
        </w:r>
        <w:r w:rsidR="00EA7144">
          <w:rPr>
            <w:webHidden/>
          </w:rPr>
          <w:tab/>
        </w:r>
        <w:r>
          <w:rPr>
            <w:webHidden/>
          </w:rPr>
          <w:fldChar w:fldCharType="begin"/>
        </w:r>
        <w:r w:rsidR="00EA7144">
          <w:rPr>
            <w:webHidden/>
          </w:rPr>
          <w:instrText xml:space="preserve"> PAGEREF _Toc444771258 \h </w:instrText>
        </w:r>
        <w:r>
          <w:rPr>
            <w:webHidden/>
          </w:rPr>
        </w:r>
        <w:r>
          <w:rPr>
            <w:webHidden/>
          </w:rPr>
          <w:fldChar w:fldCharType="separate"/>
        </w:r>
        <w:r w:rsidR="00660582">
          <w:rPr>
            <w:webHidden/>
          </w:rPr>
          <w:t>51</w:t>
        </w:r>
        <w:r>
          <w:rPr>
            <w:webHidden/>
          </w:rPr>
          <w:fldChar w:fldCharType="end"/>
        </w:r>
      </w:hyperlink>
    </w:p>
    <w:p w:rsidR="00EA7144" w:rsidRDefault="004C51CD">
      <w:pPr>
        <w:pStyle w:val="15"/>
        <w:rPr>
          <w:rFonts w:asciiTheme="minorHAnsi" w:hAnsiTheme="minorHAnsi"/>
          <w:sz w:val="22"/>
          <w:lang w:eastAsia="ru-RU" w:bidi="ar-SA"/>
        </w:rPr>
      </w:pPr>
      <w:hyperlink w:anchor="_Toc444771259" w:history="1">
        <w:r w:rsidR="00EA7144" w:rsidRPr="00580EF7">
          <w:rPr>
            <w:rStyle w:val="aff2"/>
          </w:rPr>
          <w:t>Инженерная инфраструктура</w:t>
        </w:r>
        <w:r w:rsidR="00EA7144">
          <w:rPr>
            <w:webHidden/>
          </w:rPr>
          <w:tab/>
        </w:r>
        <w:r>
          <w:rPr>
            <w:webHidden/>
          </w:rPr>
          <w:fldChar w:fldCharType="begin"/>
        </w:r>
        <w:r w:rsidR="00EA7144">
          <w:rPr>
            <w:webHidden/>
          </w:rPr>
          <w:instrText xml:space="preserve"> PAGEREF _Toc444771259 \h </w:instrText>
        </w:r>
        <w:r>
          <w:rPr>
            <w:webHidden/>
          </w:rPr>
        </w:r>
        <w:r>
          <w:rPr>
            <w:webHidden/>
          </w:rPr>
          <w:fldChar w:fldCharType="separate"/>
        </w:r>
        <w:r w:rsidR="00660582">
          <w:rPr>
            <w:webHidden/>
          </w:rPr>
          <w:t>51</w:t>
        </w:r>
        <w:r>
          <w:rPr>
            <w:webHidden/>
          </w:rPr>
          <w:fldChar w:fldCharType="end"/>
        </w:r>
      </w:hyperlink>
    </w:p>
    <w:p w:rsidR="00EA7144" w:rsidRDefault="004C51CD">
      <w:pPr>
        <w:pStyle w:val="15"/>
        <w:rPr>
          <w:rFonts w:asciiTheme="minorHAnsi" w:hAnsiTheme="minorHAnsi"/>
          <w:sz w:val="22"/>
          <w:lang w:eastAsia="ru-RU" w:bidi="ar-SA"/>
        </w:rPr>
      </w:pPr>
      <w:hyperlink w:anchor="_Toc444771260" w:history="1">
        <w:r w:rsidR="00EA7144" w:rsidRPr="00580EF7">
          <w:rPr>
            <w:rStyle w:val="aff2"/>
          </w:rPr>
          <w:t>3.6 Жилищный фонд</w:t>
        </w:r>
        <w:r w:rsidR="00EA7144">
          <w:rPr>
            <w:webHidden/>
          </w:rPr>
          <w:tab/>
        </w:r>
        <w:r>
          <w:rPr>
            <w:webHidden/>
          </w:rPr>
          <w:fldChar w:fldCharType="begin"/>
        </w:r>
        <w:r w:rsidR="00EA7144">
          <w:rPr>
            <w:webHidden/>
          </w:rPr>
          <w:instrText xml:space="preserve"> PAGEREF _Toc444771260 \h </w:instrText>
        </w:r>
        <w:r>
          <w:rPr>
            <w:webHidden/>
          </w:rPr>
        </w:r>
        <w:r>
          <w:rPr>
            <w:webHidden/>
          </w:rPr>
          <w:fldChar w:fldCharType="separate"/>
        </w:r>
        <w:r w:rsidR="00660582">
          <w:rPr>
            <w:webHidden/>
          </w:rPr>
          <w:t>67</w:t>
        </w:r>
        <w:r>
          <w:rPr>
            <w:webHidden/>
          </w:rPr>
          <w:fldChar w:fldCharType="end"/>
        </w:r>
      </w:hyperlink>
    </w:p>
    <w:p w:rsidR="00EA7144" w:rsidRDefault="004C51CD">
      <w:pPr>
        <w:pStyle w:val="15"/>
        <w:rPr>
          <w:rFonts w:asciiTheme="minorHAnsi" w:hAnsiTheme="minorHAnsi"/>
          <w:sz w:val="22"/>
          <w:lang w:eastAsia="ru-RU" w:bidi="ar-SA"/>
        </w:rPr>
      </w:pPr>
      <w:hyperlink w:anchor="_Toc444771261" w:history="1">
        <w:r w:rsidR="00EA7144" w:rsidRPr="00580EF7">
          <w:rPr>
            <w:rStyle w:val="aff2"/>
          </w:rPr>
          <w:t>3.7 Культурно-бытовое обслуживание населения</w:t>
        </w:r>
        <w:r w:rsidR="00EA7144">
          <w:rPr>
            <w:webHidden/>
          </w:rPr>
          <w:tab/>
        </w:r>
        <w:r>
          <w:rPr>
            <w:webHidden/>
          </w:rPr>
          <w:fldChar w:fldCharType="begin"/>
        </w:r>
        <w:r w:rsidR="00EA7144">
          <w:rPr>
            <w:webHidden/>
          </w:rPr>
          <w:instrText xml:space="preserve"> PAGEREF _Toc444771261 \h </w:instrText>
        </w:r>
        <w:r>
          <w:rPr>
            <w:webHidden/>
          </w:rPr>
        </w:r>
        <w:r>
          <w:rPr>
            <w:webHidden/>
          </w:rPr>
          <w:fldChar w:fldCharType="separate"/>
        </w:r>
        <w:r w:rsidR="00660582">
          <w:rPr>
            <w:webHidden/>
          </w:rPr>
          <w:t>68</w:t>
        </w:r>
        <w:r>
          <w:rPr>
            <w:webHidden/>
          </w:rPr>
          <w:fldChar w:fldCharType="end"/>
        </w:r>
      </w:hyperlink>
    </w:p>
    <w:p w:rsidR="00EA7144" w:rsidRDefault="004C51CD">
      <w:pPr>
        <w:pStyle w:val="15"/>
        <w:rPr>
          <w:rFonts w:asciiTheme="minorHAnsi" w:hAnsiTheme="minorHAnsi"/>
          <w:sz w:val="22"/>
          <w:lang w:eastAsia="ru-RU" w:bidi="ar-SA"/>
        </w:rPr>
      </w:pPr>
      <w:hyperlink w:anchor="_Toc444771262" w:history="1">
        <w:r w:rsidR="00EA7144" w:rsidRPr="00580EF7">
          <w:rPr>
            <w:rStyle w:val="aff2"/>
          </w:rPr>
          <w:t>3.8 Историко-культурный потенциал территории</w:t>
        </w:r>
        <w:r w:rsidR="00EA7144">
          <w:rPr>
            <w:webHidden/>
          </w:rPr>
          <w:tab/>
        </w:r>
        <w:r>
          <w:rPr>
            <w:webHidden/>
          </w:rPr>
          <w:fldChar w:fldCharType="begin"/>
        </w:r>
        <w:r w:rsidR="00EA7144">
          <w:rPr>
            <w:webHidden/>
          </w:rPr>
          <w:instrText xml:space="preserve"> PAGEREF _Toc444771262 \h </w:instrText>
        </w:r>
        <w:r>
          <w:rPr>
            <w:webHidden/>
          </w:rPr>
        </w:r>
        <w:r>
          <w:rPr>
            <w:webHidden/>
          </w:rPr>
          <w:fldChar w:fldCharType="separate"/>
        </w:r>
        <w:r w:rsidR="00660582">
          <w:rPr>
            <w:webHidden/>
          </w:rPr>
          <w:t>70</w:t>
        </w:r>
        <w:r>
          <w:rPr>
            <w:webHidden/>
          </w:rPr>
          <w:fldChar w:fldCharType="end"/>
        </w:r>
      </w:hyperlink>
    </w:p>
    <w:p w:rsidR="00EA7144" w:rsidRDefault="004C51CD">
      <w:pPr>
        <w:pStyle w:val="15"/>
        <w:rPr>
          <w:rFonts w:asciiTheme="minorHAnsi" w:hAnsiTheme="minorHAnsi"/>
          <w:sz w:val="22"/>
          <w:lang w:eastAsia="ru-RU" w:bidi="ar-SA"/>
        </w:rPr>
      </w:pPr>
      <w:hyperlink w:anchor="_Toc444771263" w:history="1">
        <w:r w:rsidR="00EA7144" w:rsidRPr="00580EF7">
          <w:rPr>
            <w:rStyle w:val="aff2"/>
          </w:rPr>
          <w:t>3.9 Ограничения использования территории</w:t>
        </w:r>
        <w:r w:rsidR="00EA7144">
          <w:rPr>
            <w:webHidden/>
          </w:rPr>
          <w:tab/>
        </w:r>
        <w:r>
          <w:rPr>
            <w:webHidden/>
          </w:rPr>
          <w:fldChar w:fldCharType="begin"/>
        </w:r>
        <w:r w:rsidR="00EA7144">
          <w:rPr>
            <w:webHidden/>
          </w:rPr>
          <w:instrText xml:space="preserve"> PAGEREF _Toc444771263 \h </w:instrText>
        </w:r>
        <w:r>
          <w:rPr>
            <w:webHidden/>
          </w:rPr>
        </w:r>
        <w:r>
          <w:rPr>
            <w:webHidden/>
          </w:rPr>
          <w:fldChar w:fldCharType="separate"/>
        </w:r>
        <w:r w:rsidR="00660582">
          <w:rPr>
            <w:webHidden/>
          </w:rPr>
          <w:t>71</w:t>
        </w:r>
        <w:r>
          <w:rPr>
            <w:webHidden/>
          </w:rPr>
          <w:fldChar w:fldCharType="end"/>
        </w:r>
      </w:hyperlink>
    </w:p>
    <w:p w:rsidR="00EA7144" w:rsidRDefault="004C51CD">
      <w:pPr>
        <w:pStyle w:val="15"/>
        <w:rPr>
          <w:rFonts w:asciiTheme="minorHAnsi" w:hAnsiTheme="minorHAnsi"/>
          <w:sz w:val="22"/>
          <w:lang w:eastAsia="ru-RU" w:bidi="ar-SA"/>
        </w:rPr>
      </w:pPr>
      <w:hyperlink w:anchor="_Toc444771264" w:history="1">
        <w:r w:rsidR="00EA7144" w:rsidRPr="00580EF7">
          <w:rPr>
            <w:rStyle w:val="aff2"/>
            <w:lang w:eastAsia="ru-RU"/>
          </w:rPr>
          <w:t>4. Санитарная очистка территории</w:t>
        </w:r>
        <w:r w:rsidR="00EA7144">
          <w:rPr>
            <w:webHidden/>
          </w:rPr>
          <w:tab/>
        </w:r>
        <w:r>
          <w:rPr>
            <w:webHidden/>
          </w:rPr>
          <w:fldChar w:fldCharType="begin"/>
        </w:r>
        <w:r w:rsidR="00EA7144">
          <w:rPr>
            <w:webHidden/>
          </w:rPr>
          <w:instrText xml:space="preserve"> PAGEREF _Toc444771264 \h </w:instrText>
        </w:r>
        <w:r>
          <w:rPr>
            <w:webHidden/>
          </w:rPr>
        </w:r>
        <w:r>
          <w:rPr>
            <w:webHidden/>
          </w:rPr>
          <w:fldChar w:fldCharType="separate"/>
        </w:r>
        <w:r w:rsidR="00660582">
          <w:rPr>
            <w:webHidden/>
          </w:rPr>
          <w:t>81</w:t>
        </w:r>
        <w:r>
          <w:rPr>
            <w:webHidden/>
          </w:rPr>
          <w:fldChar w:fldCharType="end"/>
        </w:r>
      </w:hyperlink>
    </w:p>
    <w:p w:rsidR="00EA7144" w:rsidRDefault="004C51CD">
      <w:pPr>
        <w:pStyle w:val="15"/>
        <w:rPr>
          <w:rFonts w:asciiTheme="minorHAnsi" w:hAnsiTheme="minorHAnsi"/>
          <w:sz w:val="22"/>
          <w:lang w:eastAsia="ru-RU" w:bidi="ar-SA"/>
        </w:rPr>
      </w:pPr>
      <w:hyperlink w:anchor="_Toc444771265" w:history="1">
        <w:r w:rsidR="00EA7144" w:rsidRPr="00580EF7">
          <w:rPr>
            <w:rStyle w:val="aff2"/>
          </w:rPr>
          <w:t>Книга 2. Концепция градостроительного развития территории.</w:t>
        </w:r>
        <w:r w:rsidR="00EA7144">
          <w:rPr>
            <w:webHidden/>
          </w:rPr>
          <w:tab/>
        </w:r>
        <w:r>
          <w:rPr>
            <w:webHidden/>
          </w:rPr>
          <w:fldChar w:fldCharType="begin"/>
        </w:r>
        <w:r w:rsidR="00EA7144">
          <w:rPr>
            <w:webHidden/>
          </w:rPr>
          <w:instrText xml:space="preserve"> PAGEREF _Toc444771265 \h </w:instrText>
        </w:r>
        <w:r>
          <w:rPr>
            <w:webHidden/>
          </w:rPr>
        </w:r>
        <w:r>
          <w:rPr>
            <w:webHidden/>
          </w:rPr>
          <w:fldChar w:fldCharType="separate"/>
        </w:r>
        <w:r w:rsidR="00660582">
          <w:rPr>
            <w:webHidden/>
          </w:rPr>
          <w:t>83</w:t>
        </w:r>
        <w:r>
          <w:rPr>
            <w:webHidden/>
          </w:rPr>
          <w:fldChar w:fldCharType="end"/>
        </w:r>
      </w:hyperlink>
    </w:p>
    <w:p w:rsidR="00EA7144" w:rsidRDefault="004C51CD">
      <w:pPr>
        <w:pStyle w:val="15"/>
        <w:rPr>
          <w:rFonts w:asciiTheme="minorHAnsi" w:hAnsiTheme="minorHAnsi"/>
          <w:sz w:val="22"/>
          <w:lang w:eastAsia="ru-RU" w:bidi="ar-SA"/>
        </w:rPr>
      </w:pPr>
      <w:hyperlink w:anchor="_Toc444771266" w:history="1">
        <w:r w:rsidR="00EA7144" w:rsidRPr="00580EF7">
          <w:rPr>
            <w:rStyle w:val="aff2"/>
          </w:rPr>
          <w:t>Обоснование мероприятий по территориальному планированию</w:t>
        </w:r>
        <w:r w:rsidR="00EA7144">
          <w:rPr>
            <w:webHidden/>
          </w:rPr>
          <w:tab/>
        </w:r>
        <w:r>
          <w:rPr>
            <w:webHidden/>
          </w:rPr>
          <w:fldChar w:fldCharType="begin"/>
        </w:r>
        <w:r w:rsidR="00EA7144">
          <w:rPr>
            <w:webHidden/>
          </w:rPr>
          <w:instrText xml:space="preserve"> PAGEREF _Toc444771266 \h </w:instrText>
        </w:r>
        <w:r>
          <w:rPr>
            <w:webHidden/>
          </w:rPr>
        </w:r>
        <w:r>
          <w:rPr>
            <w:webHidden/>
          </w:rPr>
          <w:fldChar w:fldCharType="separate"/>
        </w:r>
        <w:r w:rsidR="00660582">
          <w:rPr>
            <w:webHidden/>
          </w:rPr>
          <w:t>83</w:t>
        </w:r>
        <w:r>
          <w:rPr>
            <w:webHidden/>
          </w:rPr>
          <w:fldChar w:fldCharType="end"/>
        </w:r>
      </w:hyperlink>
    </w:p>
    <w:p w:rsidR="00EA7144" w:rsidRDefault="004C51CD">
      <w:pPr>
        <w:pStyle w:val="15"/>
        <w:rPr>
          <w:rFonts w:asciiTheme="minorHAnsi" w:hAnsiTheme="minorHAnsi"/>
          <w:sz w:val="22"/>
          <w:lang w:eastAsia="ru-RU" w:bidi="ar-SA"/>
        </w:rPr>
      </w:pPr>
      <w:hyperlink w:anchor="_Toc444771267" w:history="1">
        <w:r w:rsidR="00EA7144" w:rsidRPr="00580EF7">
          <w:rPr>
            <w:rStyle w:val="aff2"/>
          </w:rPr>
          <w:t>5. Определение основных стратегических направлений (концепция) градостроительного развития территории МО.</w:t>
        </w:r>
        <w:r w:rsidR="00EA7144">
          <w:rPr>
            <w:webHidden/>
          </w:rPr>
          <w:tab/>
        </w:r>
        <w:r>
          <w:rPr>
            <w:webHidden/>
          </w:rPr>
          <w:fldChar w:fldCharType="begin"/>
        </w:r>
        <w:r w:rsidR="00EA7144">
          <w:rPr>
            <w:webHidden/>
          </w:rPr>
          <w:instrText xml:space="preserve"> PAGEREF _Toc444771267 \h </w:instrText>
        </w:r>
        <w:r>
          <w:rPr>
            <w:webHidden/>
          </w:rPr>
        </w:r>
        <w:r>
          <w:rPr>
            <w:webHidden/>
          </w:rPr>
          <w:fldChar w:fldCharType="separate"/>
        </w:r>
        <w:r w:rsidR="00660582">
          <w:rPr>
            <w:webHidden/>
          </w:rPr>
          <w:t>83</w:t>
        </w:r>
        <w:r>
          <w:rPr>
            <w:webHidden/>
          </w:rPr>
          <w:fldChar w:fldCharType="end"/>
        </w:r>
      </w:hyperlink>
    </w:p>
    <w:p w:rsidR="00EA7144" w:rsidRDefault="004C51CD">
      <w:pPr>
        <w:pStyle w:val="15"/>
        <w:rPr>
          <w:rFonts w:asciiTheme="minorHAnsi" w:hAnsiTheme="minorHAnsi"/>
          <w:sz w:val="22"/>
          <w:lang w:eastAsia="ru-RU" w:bidi="ar-SA"/>
        </w:rPr>
      </w:pPr>
      <w:hyperlink w:anchor="_Toc444771268" w:history="1">
        <w:r w:rsidR="00EA7144" w:rsidRPr="00580EF7">
          <w:rPr>
            <w:rStyle w:val="aff2"/>
          </w:rPr>
          <w:t>5.1 Обоснование вариантов решения задач территориального планирования.</w:t>
        </w:r>
        <w:r w:rsidR="00EA7144">
          <w:rPr>
            <w:webHidden/>
          </w:rPr>
          <w:tab/>
        </w:r>
        <w:r>
          <w:rPr>
            <w:webHidden/>
          </w:rPr>
          <w:fldChar w:fldCharType="begin"/>
        </w:r>
        <w:r w:rsidR="00EA7144">
          <w:rPr>
            <w:webHidden/>
          </w:rPr>
          <w:instrText xml:space="preserve"> PAGEREF _Toc444771268 \h </w:instrText>
        </w:r>
        <w:r>
          <w:rPr>
            <w:webHidden/>
          </w:rPr>
        </w:r>
        <w:r>
          <w:rPr>
            <w:webHidden/>
          </w:rPr>
          <w:fldChar w:fldCharType="separate"/>
        </w:r>
        <w:r w:rsidR="00660582">
          <w:rPr>
            <w:webHidden/>
          </w:rPr>
          <w:t>84</w:t>
        </w:r>
        <w:r>
          <w:rPr>
            <w:webHidden/>
          </w:rPr>
          <w:fldChar w:fldCharType="end"/>
        </w:r>
      </w:hyperlink>
    </w:p>
    <w:p w:rsidR="00EA7144" w:rsidRDefault="004C51CD">
      <w:pPr>
        <w:pStyle w:val="15"/>
        <w:rPr>
          <w:rFonts w:asciiTheme="minorHAnsi" w:hAnsiTheme="minorHAnsi"/>
          <w:sz w:val="22"/>
          <w:lang w:eastAsia="ru-RU" w:bidi="ar-SA"/>
        </w:rPr>
      </w:pPr>
      <w:hyperlink w:anchor="_Toc444771269" w:history="1">
        <w:r w:rsidR="00EA7144" w:rsidRPr="00580EF7">
          <w:rPr>
            <w:rStyle w:val="aff2"/>
          </w:rPr>
          <w:t>6. Перечень мероприятий по территориальному планированию.</w:t>
        </w:r>
        <w:r w:rsidR="00EA7144">
          <w:rPr>
            <w:webHidden/>
          </w:rPr>
          <w:tab/>
        </w:r>
        <w:r>
          <w:rPr>
            <w:webHidden/>
          </w:rPr>
          <w:fldChar w:fldCharType="begin"/>
        </w:r>
        <w:r w:rsidR="00EA7144">
          <w:rPr>
            <w:webHidden/>
          </w:rPr>
          <w:instrText xml:space="preserve"> PAGEREF _Toc444771269 \h </w:instrText>
        </w:r>
        <w:r>
          <w:rPr>
            <w:webHidden/>
          </w:rPr>
        </w:r>
        <w:r>
          <w:rPr>
            <w:webHidden/>
          </w:rPr>
          <w:fldChar w:fldCharType="separate"/>
        </w:r>
        <w:r w:rsidR="00660582">
          <w:rPr>
            <w:webHidden/>
          </w:rPr>
          <w:t>86</w:t>
        </w:r>
        <w:r>
          <w:rPr>
            <w:webHidden/>
          </w:rPr>
          <w:fldChar w:fldCharType="end"/>
        </w:r>
      </w:hyperlink>
    </w:p>
    <w:p w:rsidR="00EA7144" w:rsidRDefault="004C51CD">
      <w:pPr>
        <w:pStyle w:val="15"/>
        <w:rPr>
          <w:rFonts w:asciiTheme="minorHAnsi" w:hAnsiTheme="minorHAnsi"/>
          <w:sz w:val="22"/>
          <w:lang w:eastAsia="ru-RU" w:bidi="ar-SA"/>
        </w:rPr>
      </w:pPr>
      <w:hyperlink w:anchor="_Toc444771270" w:history="1">
        <w:r w:rsidR="00EA7144" w:rsidRPr="00580EF7">
          <w:rPr>
            <w:rStyle w:val="aff2"/>
          </w:rPr>
          <w:t>6.1. Мероприятия по развитию и преобразованию функционально-планировочной структуры.</w:t>
        </w:r>
        <w:r w:rsidR="00EA7144">
          <w:rPr>
            <w:webHidden/>
          </w:rPr>
          <w:tab/>
        </w:r>
        <w:r>
          <w:rPr>
            <w:webHidden/>
          </w:rPr>
          <w:fldChar w:fldCharType="begin"/>
        </w:r>
        <w:r w:rsidR="00EA7144">
          <w:rPr>
            <w:webHidden/>
          </w:rPr>
          <w:instrText xml:space="preserve"> PAGEREF _Toc444771270 \h </w:instrText>
        </w:r>
        <w:r>
          <w:rPr>
            <w:webHidden/>
          </w:rPr>
        </w:r>
        <w:r>
          <w:rPr>
            <w:webHidden/>
          </w:rPr>
          <w:fldChar w:fldCharType="separate"/>
        </w:r>
        <w:r w:rsidR="00660582">
          <w:rPr>
            <w:webHidden/>
          </w:rPr>
          <w:t>87</w:t>
        </w:r>
        <w:r>
          <w:rPr>
            <w:webHidden/>
          </w:rPr>
          <w:fldChar w:fldCharType="end"/>
        </w:r>
      </w:hyperlink>
    </w:p>
    <w:p w:rsidR="00EA7144" w:rsidRDefault="004C51CD">
      <w:pPr>
        <w:pStyle w:val="15"/>
        <w:rPr>
          <w:rFonts w:asciiTheme="minorHAnsi" w:hAnsiTheme="minorHAnsi"/>
          <w:sz w:val="22"/>
          <w:lang w:eastAsia="ru-RU" w:bidi="ar-SA"/>
        </w:rPr>
      </w:pPr>
      <w:hyperlink w:anchor="_Toc444771271" w:history="1">
        <w:r w:rsidR="00EA7144" w:rsidRPr="00580EF7">
          <w:rPr>
            <w:rStyle w:val="aff2"/>
          </w:rPr>
          <w:t>6.2. Мероприятия по развитию и размещению объектов капитального строительств</w:t>
        </w:r>
        <w:r w:rsidR="00EA7144">
          <w:rPr>
            <w:webHidden/>
          </w:rPr>
          <w:tab/>
        </w:r>
        <w:r>
          <w:rPr>
            <w:webHidden/>
          </w:rPr>
          <w:fldChar w:fldCharType="begin"/>
        </w:r>
        <w:r w:rsidR="00EA7144">
          <w:rPr>
            <w:webHidden/>
          </w:rPr>
          <w:instrText xml:space="preserve"> PAGEREF _Toc444771271 \h </w:instrText>
        </w:r>
        <w:r>
          <w:rPr>
            <w:webHidden/>
          </w:rPr>
        </w:r>
        <w:r>
          <w:rPr>
            <w:webHidden/>
          </w:rPr>
          <w:fldChar w:fldCharType="separate"/>
        </w:r>
        <w:r w:rsidR="00660582">
          <w:rPr>
            <w:webHidden/>
          </w:rPr>
          <w:t>89</w:t>
        </w:r>
        <w:r>
          <w:rPr>
            <w:webHidden/>
          </w:rPr>
          <w:fldChar w:fldCharType="end"/>
        </w:r>
      </w:hyperlink>
    </w:p>
    <w:p w:rsidR="00EA7144" w:rsidRDefault="004C51CD">
      <w:pPr>
        <w:pStyle w:val="15"/>
        <w:rPr>
          <w:rFonts w:asciiTheme="minorHAnsi" w:hAnsiTheme="minorHAnsi"/>
          <w:sz w:val="22"/>
          <w:lang w:eastAsia="ru-RU" w:bidi="ar-SA"/>
        </w:rPr>
      </w:pPr>
      <w:hyperlink w:anchor="_Toc444771272" w:history="1">
        <w:r w:rsidR="00EA7144" w:rsidRPr="00580EF7">
          <w:rPr>
            <w:rStyle w:val="aff2"/>
          </w:rPr>
          <w:t>6.2.1. Мероприятия по развитию и размещению основных объектов экономической деятельности</w:t>
        </w:r>
        <w:r w:rsidR="00EA7144">
          <w:rPr>
            <w:webHidden/>
          </w:rPr>
          <w:tab/>
        </w:r>
        <w:r>
          <w:rPr>
            <w:webHidden/>
          </w:rPr>
          <w:fldChar w:fldCharType="begin"/>
        </w:r>
        <w:r w:rsidR="00EA7144">
          <w:rPr>
            <w:webHidden/>
          </w:rPr>
          <w:instrText xml:space="preserve"> PAGEREF _Toc444771272 \h </w:instrText>
        </w:r>
        <w:r>
          <w:rPr>
            <w:webHidden/>
          </w:rPr>
        </w:r>
        <w:r>
          <w:rPr>
            <w:webHidden/>
          </w:rPr>
          <w:fldChar w:fldCharType="separate"/>
        </w:r>
        <w:r w:rsidR="00660582">
          <w:rPr>
            <w:webHidden/>
          </w:rPr>
          <w:t>89</w:t>
        </w:r>
        <w:r>
          <w:rPr>
            <w:webHidden/>
          </w:rPr>
          <w:fldChar w:fldCharType="end"/>
        </w:r>
      </w:hyperlink>
    </w:p>
    <w:p w:rsidR="00EA7144" w:rsidRDefault="004C51CD">
      <w:pPr>
        <w:pStyle w:val="15"/>
        <w:rPr>
          <w:rFonts w:asciiTheme="minorHAnsi" w:hAnsiTheme="minorHAnsi"/>
          <w:sz w:val="22"/>
          <w:lang w:eastAsia="ru-RU" w:bidi="ar-SA"/>
        </w:rPr>
      </w:pPr>
      <w:hyperlink w:anchor="_Toc444771273" w:history="1">
        <w:r w:rsidR="00EA7144" w:rsidRPr="00580EF7">
          <w:rPr>
            <w:rStyle w:val="aff2"/>
          </w:rPr>
          <w:t>6.2.2. Мероприятия по развитию жилого фонда и размещению объектов культурно-бытового обслуживания населения</w:t>
        </w:r>
        <w:r w:rsidR="00EA7144">
          <w:rPr>
            <w:webHidden/>
          </w:rPr>
          <w:tab/>
        </w:r>
        <w:r>
          <w:rPr>
            <w:webHidden/>
          </w:rPr>
          <w:fldChar w:fldCharType="begin"/>
        </w:r>
        <w:r w:rsidR="00EA7144">
          <w:rPr>
            <w:webHidden/>
          </w:rPr>
          <w:instrText xml:space="preserve"> PAGEREF _Toc444771273 \h </w:instrText>
        </w:r>
        <w:r>
          <w:rPr>
            <w:webHidden/>
          </w:rPr>
        </w:r>
        <w:r>
          <w:rPr>
            <w:webHidden/>
          </w:rPr>
          <w:fldChar w:fldCharType="separate"/>
        </w:r>
        <w:r w:rsidR="00660582">
          <w:rPr>
            <w:webHidden/>
          </w:rPr>
          <w:t>90</w:t>
        </w:r>
        <w:r>
          <w:rPr>
            <w:webHidden/>
          </w:rPr>
          <w:fldChar w:fldCharType="end"/>
        </w:r>
      </w:hyperlink>
    </w:p>
    <w:p w:rsidR="00EA7144" w:rsidRDefault="004C51CD">
      <w:pPr>
        <w:pStyle w:val="15"/>
        <w:tabs>
          <w:tab w:val="left" w:pos="9575"/>
        </w:tabs>
        <w:rPr>
          <w:rFonts w:asciiTheme="minorHAnsi" w:hAnsiTheme="minorHAnsi"/>
          <w:sz w:val="22"/>
          <w:lang w:eastAsia="ru-RU" w:bidi="ar-SA"/>
        </w:rPr>
      </w:pPr>
      <w:hyperlink w:anchor="_Toc444771274" w:history="1">
        <w:r w:rsidR="00EA7144" w:rsidRPr="00580EF7">
          <w:rPr>
            <w:rStyle w:val="aff2"/>
          </w:rPr>
          <w:t>6.2.3. Мероприятия по развитию и размещению объектов инженерно-транспортной</w:t>
        </w:r>
        <w:r w:rsidR="00EA7144">
          <w:rPr>
            <w:rFonts w:asciiTheme="minorHAnsi" w:hAnsiTheme="minorHAnsi"/>
            <w:sz w:val="22"/>
            <w:lang w:eastAsia="ru-RU" w:bidi="ar-SA"/>
          </w:rPr>
          <w:tab/>
        </w:r>
        <w:r w:rsidR="00EA7144" w:rsidRPr="00580EF7">
          <w:rPr>
            <w:rStyle w:val="aff2"/>
          </w:rPr>
          <w:t xml:space="preserve"> инфраструктуры</w:t>
        </w:r>
        <w:r w:rsidR="00EA7144">
          <w:rPr>
            <w:webHidden/>
          </w:rPr>
          <w:tab/>
        </w:r>
        <w:r>
          <w:rPr>
            <w:webHidden/>
          </w:rPr>
          <w:fldChar w:fldCharType="begin"/>
        </w:r>
        <w:r w:rsidR="00EA7144">
          <w:rPr>
            <w:webHidden/>
          </w:rPr>
          <w:instrText xml:space="preserve"> PAGEREF _Toc444771274 \h </w:instrText>
        </w:r>
        <w:r>
          <w:rPr>
            <w:webHidden/>
          </w:rPr>
        </w:r>
        <w:r>
          <w:rPr>
            <w:webHidden/>
          </w:rPr>
          <w:fldChar w:fldCharType="separate"/>
        </w:r>
        <w:r w:rsidR="00660582">
          <w:rPr>
            <w:webHidden/>
          </w:rPr>
          <w:t>94</w:t>
        </w:r>
        <w:r>
          <w:rPr>
            <w:webHidden/>
          </w:rPr>
          <w:fldChar w:fldCharType="end"/>
        </w:r>
      </w:hyperlink>
    </w:p>
    <w:p w:rsidR="00EA7144" w:rsidRDefault="004C51CD">
      <w:pPr>
        <w:pStyle w:val="15"/>
        <w:rPr>
          <w:rFonts w:asciiTheme="minorHAnsi" w:hAnsiTheme="minorHAnsi"/>
          <w:sz w:val="22"/>
          <w:lang w:eastAsia="ru-RU" w:bidi="ar-SA"/>
        </w:rPr>
      </w:pPr>
      <w:hyperlink w:anchor="_Toc444771275" w:history="1">
        <w:r w:rsidR="00EA7144" w:rsidRPr="00580EF7">
          <w:rPr>
            <w:rStyle w:val="aff2"/>
          </w:rPr>
          <w:t>6.3. Мероприятия по сохранению объектов культурного наследия</w:t>
        </w:r>
        <w:r w:rsidR="00EA7144">
          <w:rPr>
            <w:webHidden/>
          </w:rPr>
          <w:tab/>
        </w:r>
        <w:r>
          <w:rPr>
            <w:webHidden/>
          </w:rPr>
          <w:fldChar w:fldCharType="begin"/>
        </w:r>
        <w:r w:rsidR="00EA7144">
          <w:rPr>
            <w:webHidden/>
          </w:rPr>
          <w:instrText xml:space="preserve"> PAGEREF _Toc444771275 \h </w:instrText>
        </w:r>
        <w:r>
          <w:rPr>
            <w:webHidden/>
          </w:rPr>
        </w:r>
        <w:r>
          <w:rPr>
            <w:webHidden/>
          </w:rPr>
          <w:fldChar w:fldCharType="separate"/>
        </w:r>
        <w:r w:rsidR="00660582">
          <w:rPr>
            <w:webHidden/>
          </w:rPr>
          <w:t>99</w:t>
        </w:r>
        <w:r>
          <w:rPr>
            <w:webHidden/>
          </w:rPr>
          <w:fldChar w:fldCharType="end"/>
        </w:r>
      </w:hyperlink>
    </w:p>
    <w:p w:rsidR="00EA7144" w:rsidRDefault="004C51CD">
      <w:pPr>
        <w:pStyle w:val="15"/>
        <w:rPr>
          <w:rFonts w:asciiTheme="minorHAnsi" w:hAnsiTheme="minorHAnsi"/>
          <w:sz w:val="22"/>
          <w:lang w:eastAsia="ru-RU" w:bidi="ar-SA"/>
        </w:rPr>
      </w:pPr>
      <w:hyperlink w:anchor="_Toc444771276" w:history="1">
        <w:r w:rsidR="00EA7144" w:rsidRPr="00580EF7">
          <w:rPr>
            <w:rStyle w:val="aff2"/>
          </w:rPr>
          <w:t>6.4. Мероприятия по развитию рекреационных зон, размещению объектов по обслуживанию туристов</w:t>
        </w:r>
        <w:r w:rsidR="00EA7144">
          <w:rPr>
            <w:webHidden/>
          </w:rPr>
          <w:tab/>
        </w:r>
        <w:r>
          <w:rPr>
            <w:webHidden/>
          </w:rPr>
          <w:fldChar w:fldCharType="begin"/>
        </w:r>
        <w:r w:rsidR="00EA7144">
          <w:rPr>
            <w:webHidden/>
          </w:rPr>
          <w:instrText xml:space="preserve"> PAGEREF _Toc444771276 \h </w:instrText>
        </w:r>
        <w:r>
          <w:rPr>
            <w:webHidden/>
          </w:rPr>
        </w:r>
        <w:r>
          <w:rPr>
            <w:webHidden/>
          </w:rPr>
          <w:fldChar w:fldCharType="separate"/>
        </w:r>
        <w:r w:rsidR="00660582">
          <w:rPr>
            <w:webHidden/>
          </w:rPr>
          <w:t>100</w:t>
        </w:r>
        <w:r>
          <w:rPr>
            <w:webHidden/>
          </w:rPr>
          <w:fldChar w:fldCharType="end"/>
        </w:r>
      </w:hyperlink>
    </w:p>
    <w:p w:rsidR="00EA7144" w:rsidRDefault="004C51CD">
      <w:pPr>
        <w:pStyle w:val="15"/>
        <w:rPr>
          <w:rFonts w:asciiTheme="minorHAnsi" w:hAnsiTheme="minorHAnsi"/>
          <w:sz w:val="22"/>
          <w:lang w:eastAsia="ru-RU" w:bidi="ar-SA"/>
        </w:rPr>
      </w:pPr>
      <w:hyperlink w:anchor="_Toc444771277" w:history="1">
        <w:r w:rsidR="00EA7144" w:rsidRPr="00580EF7">
          <w:rPr>
            <w:rStyle w:val="aff2"/>
          </w:rPr>
          <w:t>6.5. Мероприятия по улучшению экологической обстановки и охране окружающей среды</w:t>
        </w:r>
        <w:r w:rsidR="00EA7144">
          <w:rPr>
            <w:webHidden/>
          </w:rPr>
          <w:tab/>
        </w:r>
        <w:r>
          <w:rPr>
            <w:webHidden/>
          </w:rPr>
          <w:fldChar w:fldCharType="begin"/>
        </w:r>
        <w:r w:rsidR="00EA7144">
          <w:rPr>
            <w:webHidden/>
          </w:rPr>
          <w:instrText xml:space="preserve"> PAGEREF _Toc444771277 \h </w:instrText>
        </w:r>
        <w:r>
          <w:rPr>
            <w:webHidden/>
          </w:rPr>
        </w:r>
        <w:r>
          <w:rPr>
            <w:webHidden/>
          </w:rPr>
          <w:fldChar w:fldCharType="separate"/>
        </w:r>
        <w:r w:rsidR="00660582">
          <w:rPr>
            <w:webHidden/>
          </w:rPr>
          <w:t>101</w:t>
        </w:r>
        <w:r>
          <w:rPr>
            <w:webHidden/>
          </w:rPr>
          <w:fldChar w:fldCharType="end"/>
        </w:r>
      </w:hyperlink>
    </w:p>
    <w:p w:rsidR="00EA7144" w:rsidRDefault="004C51CD">
      <w:pPr>
        <w:pStyle w:val="15"/>
        <w:rPr>
          <w:rFonts w:asciiTheme="minorHAnsi" w:hAnsiTheme="minorHAnsi"/>
          <w:sz w:val="22"/>
          <w:lang w:eastAsia="ru-RU" w:bidi="ar-SA"/>
        </w:rPr>
      </w:pPr>
      <w:hyperlink w:anchor="_Toc444771278" w:history="1">
        <w:r w:rsidR="00EA7144" w:rsidRPr="00580EF7">
          <w:rPr>
            <w:rStyle w:val="aff2"/>
          </w:rPr>
          <w:t>7. Основные факторы риска возникновения чрезвычайных ситуация природного и техногенного характера</w:t>
        </w:r>
        <w:r w:rsidR="00EA7144">
          <w:rPr>
            <w:webHidden/>
          </w:rPr>
          <w:tab/>
        </w:r>
        <w:r>
          <w:rPr>
            <w:webHidden/>
          </w:rPr>
          <w:fldChar w:fldCharType="begin"/>
        </w:r>
        <w:r w:rsidR="00EA7144">
          <w:rPr>
            <w:webHidden/>
          </w:rPr>
          <w:instrText xml:space="preserve"> PAGEREF _Toc444771278 \h </w:instrText>
        </w:r>
        <w:r>
          <w:rPr>
            <w:webHidden/>
          </w:rPr>
        </w:r>
        <w:r>
          <w:rPr>
            <w:webHidden/>
          </w:rPr>
          <w:fldChar w:fldCharType="separate"/>
        </w:r>
        <w:r w:rsidR="00660582">
          <w:rPr>
            <w:webHidden/>
          </w:rPr>
          <w:t>109</w:t>
        </w:r>
        <w:r>
          <w:rPr>
            <w:webHidden/>
          </w:rPr>
          <w:fldChar w:fldCharType="end"/>
        </w:r>
      </w:hyperlink>
    </w:p>
    <w:p w:rsidR="00EA7144" w:rsidRDefault="004C51CD">
      <w:pPr>
        <w:pStyle w:val="15"/>
        <w:rPr>
          <w:rFonts w:asciiTheme="minorHAnsi" w:hAnsiTheme="minorHAnsi"/>
          <w:sz w:val="22"/>
          <w:lang w:eastAsia="ru-RU" w:bidi="ar-SA"/>
        </w:rPr>
      </w:pPr>
      <w:hyperlink w:anchor="_Toc444771279" w:history="1">
        <w:r w:rsidR="00EA7144" w:rsidRPr="00580EF7">
          <w:rPr>
            <w:rStyle w:val="aff2"/>
          </w:rPr>
          <w:t>7.1 Требования пожарной безопасности</w:t>
        </w:r>
        <w:r w:rsidR="00EA7144">
          <w:rPr>
            <w:webHidden/>
          </w:rPr>
          <w:tab/>
        </w:r>
        <w:r>
          <w:rPr>
            <w:webHidden/>
          </w:rPr>
          <w:fldChar w:fldCharType="begin"/>
        </w:r>
        <w:r w:rsidR="00EA7144">
          <w:rPr>
            <w:webHidden/>
          </w:rPr>
          <w:instrText xml:space="preserve"> PAGEREF _Toc444771279 \h </w:instrText>
        </w:r>
        <w:r>
          <w:rPr>
            <w:webHidden/>
          </w:rPr>
        </w:r>
        <w:r>
          <w:rPr>
            <w:webHidden/>
          </w:rPr>
          <w:fldChar w:fldCharType="separate"/>
        </w:r>
        <w:r w:rsidR="00660582">
          <w:rPr>
            <w:webHidden/>
          </w:rPr>
          <w:t>114</w:t>
        </w:r>
        <w:r>
          <w:rPr>
            <w:webHidden/>
          </w:rPr>
          <w:fldChar w:fldCharType="end"/>
        </w:r>
      </w:hyperlink>
    </w:p>
    <w:p w:rsidR="000E1EB2" w:rsidRPr="000E1EB2" w:rsidRDefault="004C51CD" w:rsidP="000E1EB2">
      <w:pPr>
        <w:spacing w:before="200"/>
        <w:ind w:left="0"/>
        <w:jc w:val="both"/>
        <w:rPr>
          <w:rFonts w:cs="Times New Roman"/>
          <w:b/>
          <w:color w:val="000000" w:themeColor="text1"/>
          <w:szCs w:val="24"/>
        </w:rPr>
      </w:pPr>
      <w:r>
        <w:rPr>
          <w:rFonts w:cs="Times New Roman"/>
          <w:b/>
          <w:color w:val="000000" w:themeColor="text1"/>
          <w:szCs w:val="24"/>
        </w:rPr>
        <w:fldChar w:fldCharType="end"/>
      </w: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Приложения:</w:t>
      </w:r>
    </w:p>
    <w:p w:rsidR="005223E1" w:rsidRPr="00B372A2" w:rsidRDefault="005223E1" w:rsidP="006A79D7">
      <w:pPr>
        <w:spacing w:line="240" w:lineRule="auto"/>
        <w:ind w:left="0" w:firstLine="567"/>
        <w:rPr>
          <w:rFonts w:cs="Times New Roman"/>
          <w:b/>
          <w:color w:val="000000" w:themeColor="text1"/>
          <w:szCs w:val="24"/>
        </w:rPr>
      </w:pP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Приложение 1</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Техническое задание на разработку проекта </w:t>
      </w:r>
      <w:r w:rsidR="003E33A4" w:rsidRPr="00B372A2">
        <w:rPr>
          <w:rFonts w:cs="Times New Roman"/>
          <w:color w:val="000000" w:themeColor="text1"/>
          <w:szCs w:val="24"/>
        </w:rPr>
        <w:t>Г</w:t>
      </w:r>
      <w:r w:rsidRPr="00B372A2">
        <w:rPr>
          <w:rFonts w:cs="Times New Roman"/>
          <w:color w:val="000000" w:themeColor="text1"/>
          <w:szCs w:val="24"/>
        </w:rPr>
        <w:t xml:space="preserve">енерального плана </w:t>
      </w:r>
      <w:r w:rsidR="003E33A4" w:rsidRPr="00B372A2">
        <w:rPr>
          <w:rFonts w:cs="Times New Roman"/>
          <w:color w:val="000000" w:themeColor="text1"/>
          <w:szCs w:val="24"/>
        </w:rPr>
        <w:t xml:space="preserve">и Правил землепользования и застройки </w:t>
      </w:r>
      <w:r w:rsidR="00615518" w:rsidRPr="00B372A2">
        <w:rPr>
          <w:rFonts w:cs="Times New Roman"/>
          <w:color w:val="000000" w:themeColor="text1"/>
          <w:szCs w:val="24"/>
        </w:rPr>
        <w:t>муниципального образования</w:t>
      </w:r>
      <w:r w:rsidRPr="00B372A2">
        <w:rPr>
          <w:rFonts w:cs="Times New Roman"/>
          <w:color w:val="000000" w:themeColor="text1"/>
          <w:szCs w:val="24"/>
        </w:rPr>
        <w:t xml:space="preserve"> </w:t>
      </w:r>
      <w:r w:rsidR="006A79D7" w:rsidRPr="00B372A2">
        <w:rPr>
          <w:rFonts w:cs="Times New Roman"/>
          <w:color w:val="000000" w:themeColor="text1"/>
          <w:szCs w:val="24"/>
        </w:rPr>
        <w:t>«</w:t>
      </w:r>
      <w:r w:rsidR="00471A3A">
        <w:rPr>
          <w:rFonts w:cs="Times New Roman"/>
          <w:color w:val="000000" w:themeColor="text1"/>
          <w:szCs w:val="24"/>
        </w:rPr>
        <w:t>Кушкопальское</w:t>
      </w:r>
      <w:r w:rsidR="006A79D7" w:rsidRPr="00B372A2">
        <w:rPr>
          <w:rFonts w:cs="Times New Roman"/>
          <w:color w:val="000000" w:themeColor="text1"/>
          <w:szCs w:val="24"/>
        </w:rPr>
        <w:t>»</w:t>
      </w:r>
      <w:r w:rsidRPr="00B372A2">
        <w:rPr>
          <w:rFonts w:cs="Times New Roman"/>
          <w:color w:val="000000" w:themeColor="text1"/>
          <w:szCs w:val="24"/>
        </w:rPr>
        <w:t xml:space="preserve"> </w:t>
      </w:r>
      <w:r w:rsidR="00DC17A9">
        <w:rPr>
          <w:rFonts w:cs="Times New Roman"/>
          <w:color w:val="000000" w:themeColor="text1"/>
          <w:szCs w:val="24"/>
        </w:rPr>
        <w:t>Пинежск</w:t>
      </w:r>
      <w:r w:rsidR="006A79D7" w:rsidRPr="00B372A2">
        <w:rPr>
          <w:rFonts w:cs="Times New Roman"/>
          <w:color w:val="000000" w:themeColor="text1"/>
          <w:szCs w:val="24"/>
        </w:rPr>
        <w:t>ого муниципального</w:t>
      </w:r>
      <w:r w:rsidR="003E33A4" w:rsidRPr="00B372A2">
        <w:rPr>
          <w:rFonts w:cs="Times New Roman"/>
          <w:color w:val="000000" w:themeColor="text1"/>
          <w:szCs w:val="24"/>
        </w:rPr>
        <w:t xml:space="preserve"> района </w:t>
      </w:r>
      <w:r w:rsidR="006A79D7" w:rsidRPr="00B372A2">
        <w:rPr>
          <w:rFonts w:cs="Times New Roman"/>
          <w:color w:val="000000" w:themeColor="text1"/>
          <w:szCs w:val="24"/>
        </w:rPr>
        <w:t>Архангельской</w:t>
      </w:r>
      <w:r w:rsidR="003E33A4" w:rsidRPr="00B372A2">
        <w:rPr>
          <w:rFonts w:cs="Times New Roman"/>
          <w:color w:val="000000" w:themeColor="text1"/>
          <w:szCs w:val="24"/>
        </w:rPr>
        <w:t xml:space="preserve"> области </w:t>
      </w:r>
      <w:r w:rsidRPr="00B372A2">
        <w:rPr>
          <w:rFonts w:cs="Times New Roman"/>
          <w:color w:val="000000" w:themeColor="text1"/>
          <w:szCs w:val="24"/>
        </w:rPr>
        <w:t>(Приложение №</w:t>
      </w:r>
      <w:r w:rsidR="00876B03" w:rsidRPr="00B372A2">
        <w:rPr>
          <w:rFonts w:cs="Times New Roman"/>
          <w:color w:val="000000" w:themeColor="text1"/>
          <w:szCs w:val="24"/>
        </w:rPr>
        <w:t xml:space="preserve"> </w:t>
      </w:r>
      <w:r w:rsidRPr="00B372A2">
        <w:rPr>
          <w:rFonts w:cs="Times New Roman"/>
          <w:color w:val="000000" w:themeColor="text1"/>
          <w:szCs w:val="24"/>
        </w:rPr>
        <w:t>1  к му</w:t>
      </w:r>
      <w:r w:rsidR="00774F1A" w:rsidRPr="00B372A2">
        <w:rPr>
          <w:rFonts w:cs="Times New Roman"/>
          <w:color w:val="000000" w:themeColor="text1"/>
          <w:szCs w:val="24"/>
        </w:rPr>
        <w:t xml:space="preserve">ниципальному контракту от </w:t>
      </w:r>
      <w:r w:rsidR="0017636F">
        <w:rPr>
          <w:rFonts w:cs="Times New Roman"/>
          <w:color w:val="000000" w:themeColor="text1"/>
          <w:szCs w:val="24"/>
        </w:rPr>
        <w:t>12</w:t>
      </w:r>
      <w:r w:rsidR="00774F1A" w:rsidRPr="00B372A2">
        <w:rPr>
          <w:rFonts w:cs="Times New Roman"/>
          <w:color w:val="000000" w:themeColor="text1"/>
          <w:szCs w:val="24"/>
        </w:rPr>
        <w:t>.</w:t>
      </w:r>
      <w:r w:rsidR="0017636F">
        <w:rPr>
          <w:rFonts w:cs="Times New Roman"/>
          <w:color w:val="000000" w:themeColor="text1"/>
          <w:szCs w:val="24"/>
        </w:rPr>
        <w:t>08</w:t>
      </w:r>
      <w:r w:rsidR="00615518" w:rsidRPr="00B372A2">
        <w:rPr>
          <w:rFonts w:cs="Times New Roman"/>
          <w:color w:val="000000" w:themeColor="text1"/>
          <w:szCs w:val="24"/>
        </w:rPr>
        <w:t>.2014</w:t>
      </w:r>
      <w:r w:rsidRPr="00B372A2">
        <w:rPr>
          <w:rFonts w:cs="Times New Roman"/>
          <w:color w:val="000000" w:themeColor="text1"/>
          <w:szCs w:val="24"/>
        </w:rPr>
        <w:t xml:space="preserve"> г.)</w:t>
      </w:r>
    </w:p>
    <w:p w:rsidR="005223E1" w:rsidRPr="00B372A2" w:rsidRDefault="0017636F" w:rsidP="006A79D7">
      <w:pPr>
        <w:spacing w:line="240" w:lineRule="auto"/>
        <w:ind w:left="0" w:firstLine="567"/>
        <w:jc w:val="both"/>
        <w:rPr>
          <w:rFonts w:cs="Times New Roman"/>
          <w:color w:val="000000" w:themeColor="text1"/>
          <w:szCs w:val="24"/>
        </w:rPr>
      </w:pPr>
      <w:r>
        <w:rPr>
          <w:rFonts w:cs="Times New Roman"/>
          <w:color w:val="000000" w:themeColor="text1"/>
          <w:szCs w:val="24"/>
        </w:rPr>
        <w:t>(на 9</w:t>
      </w:r>
      <w:r w:rsidR="00E218CE" w:rsidRPr="00B372A2">
        <w:rPr>
          <w:rFonts w:cs="Times New Roman"/>
          <w:color w:val="000000" w:themeColor="text1"/>
          <w:szCs w:val="24"/>
        </w:rPr>
        <w:t xml:space="preserve"> </w:t>
      </w:r>
      <w:r w:rsidR="005223E1"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Приложения 2</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законодательных и нормативных документов и иных основных источников исходно-разрешительной информации</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(на  </w:t>
      </w:r>
      <w:r w:rsidR="0056324C" w:rsidRPr="00B372A2">
        <w:rPr>
          <w:rFonts w:cs="Times New Roman"/>
          <w:color w:val="000000" w:themeColor="text1"/>
          <w:szCs w:val="24"/>
        </w:rPr>
        <w:t xml:space="preserve">3 </w:t>
      </w:r>
      <w:r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Приложение 3</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используемых сокращений</w:t>
      </w:r>
    </w:p>
    <w:p w:rsidR="00D848AF" w:rsidRPr="00B372A2" w:rsidRDefault="005223E1" w:rsidP="006A79D7">
      <w:pPr>
        <w:spacing w:line="240" w:lineRule="auto"/>
        <w:ind w:left="0" w:firstLine="567"/>
        <w:rPr>
          <w:rFonts w:cs="Times New Roman"/>
          <w:color w:val="000000" w:themeColor="text1"/>
          <w:szCs w:val="24"/>
        </w:rPr>
      </w:pPr>
      <w:r w:rsidRPr="00B372A2">
        <w:rPr>
          <w:rFonts w:cs="Times New Roman"/>
          <w:color w:val="000000" w:themeColor="text1"/>
          <w:szCs w:val="24"/>
        </w:rPr>
        <w:t>(на 3 листах</w:t>
      </w:r>
      <w:r w:rsidR="00615518" w:rsidRPr="00B372A2">
        <w:rPr>
          <w:rFonts w:cs="Times New Roman"/>
          <w:color w:val="000000" w:themeColor="text1"/>
          <w:szCs w:val="24"/>
        </w:rPr>
        <w:t>)</w:t>
      </w:r>
    </w:p>
    <w:p w:rsidR="00ED3197" w:rsidRPr="00B372A2" w:rsidRDefault="00ED3197" w:rsidP="005A3D00">
      <w:pPr>
        <w:ind w:left="0" w:firstLine="567"/>
        <w:rPr>
          <w:rFonts w:cs="Times New Roman"/>
          <w:b/>
          <w:color w:val="000000" w:themeColor="text1"/>
          <w:szCs w:val="24"/>
        </w:rPr>
      </w:pPr>
    </w:p>
    <w:p w:rsidR="00ED3197" w:rsidRPr="0009102F" w:rsidRDefault="00ED3197" w:rsidP="005A3D00">
      <w:pPr>
        <w:ind w:left="0" w:firstLine="567"/>
        <w:rPr>
          <w:rFonts w:cs="Times New Roman"/>
          <w:b/>
          <w:color w:val="FF0000"/>
          <w:szCs w:val="24"/>
        </w:rPr>
      </w:pPr>
    </w:p>
    <w:p w:rsidR="00B372A2" w:rsidRDefault="00B372A2"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Pr="0009102F" w:rsidRDefault="00BB65E6" w:rsidP="005A3D00">
      <w:pPr>
        <w:ind w:left="0" w:firstLine="567"/>
        <w:rPr>
          <w:rFonts w:cs="Times New Roman"/>
          <w:b/>
          <w:color w:val="FF0000"/>
          <w:szCs w:val="24"/>
        </w:rPr>
      </w:pPr>
    </w:p>
    <w:p w:rsidR="003E33A4" w:rsidRPr="00C02E73" w:rsidRDefault="003E33A4" w:rsidP="00AD671A">
      <w:pPr>
        <w:pStyle w:val="14"/>
        <w:keepNext/>
        <w:spacing w:before="100" w:after="100"/>
      </w:pPr>
      <w:bookmarkStart w:id="0" w:name="_Toc444771244"/>
      <w:r w:rsidRPr="003D75AF">
        <w:lastRenderedPageBreak/>
        <w:t>Введение</w:t>
      </w:r>
      <w:r w:rsidRPr="00C02E73">
        <w:t>.</w:t>
      </w:r>
      <w:bookmarkEnd w:id="0"/>
    </w:p>
    <w:p w:rsidR="00D36730" w:rsidRPr="00C02E73" w:rsidRDefault="00D36730" w:rsidP="00387D0E">
      <w:pPr>
        <w:spacing w:line="360" w:lineRule="auto"/>
        <w:ind w:left="0" w:firstLine="567"/>
        <w:jc w:val="both"/>
        <w:rPr>
          <w:rFonts w:cs="Times New Roman"/>
          <w:color w:val="000000" w:themeColor="text1"/>
          <w:szCs w:val="24"/>
        </w:rPr>
      </w:pPr>
      <w:proofErr w:type="gramStart"/>
      <w:r w:rsidRPr="00C02E73">
        <w:rPr>
          <w:rFonts w:cs="Times New Roman"/>
          <w:color w:val="000000" w:themeColor="text1"/>
          <w:szCs w:val="24"/>
        </w:rPr>
        <w:t>Документ</w:t>
      </w:r>
      <w:r w:rsidR="00D843E1" w:rsidRPr="00C02E73">
        <w:rPr>
          <w:rFonts w:cs="Times New Roman"/>
          <w:color w:val="000000" w:themeColor="text1"/>
          <w:szCs w:val="24"/>
        </w:rPr>
        <w:t xml:space="preserve"> территориального планирования </w:t>
      </w:r>
      <w:r w:rsidR="007E5296" w:rsidRPr="00C02E73">
        <w:rPr>
          <w:rFonts w:cs="Times New Roman"/>
          <w:color w:val="000000" w:themeColor="text1"/>
          <w:szCs w:val="24"/>
        </w:rPr>
        <w:t xml:space="preserve">Генеральный план </w:t>
      </w:r>
      <w:r w:rsidR="002F4281" w:rsidRPr="00C02E73">
        <w:rPr>
          <w:rFonts w:cs="Times New Roman"/>
          <w:color w:val="000000" w:themeColor="text1"/>
          <w:szCs w:val="24"/>
        </w:rPr>
        <w:t xml:space="preserve">муниципального образования (далее – МО) </w:t>
      </w:r>
      <w:r w:rsidR="007E5296" w:rsidRPr="00C02E73">
        <w:rPr>
          <w:rFonts w:cs="Times New Roman"/>
          <w:color w:val="000000" w:themeColor="text1"/>
          <w:szCs w:val="24"/>
        </w:rPr>
        <w:t xml:space="preserve"> </w:t>
      </w:r>
      <w:r w:rsidR="005A3D00" w:rsidRPr="00C02E73">
        <w:rPr>
          <w:rFonts w:cs="Times New Roman"/>
          <w:color w:val="000000" w:themeColor="text1"/>
          <w:szCs w:val="24"/>
        </w:rPr>
        <w:t>«</w:t>
      </w:r>
      <w:r w:rsidR="00471A3A">
        <w:rPr>
          <w:rFonts w:cs="Times New Roman"/>
          <w:color w:val="000000" w:themeColor="text1"/>
          <w:szCs w:val="24"/>
        </w:rPr>
        <w:t>Кушкопальское</w:t>
      </w:r>
      <w:r w:rsidR="005A3D00" w:rsidRPr="00C02E73">
        <w:rPr>
          <w:rFonts w:cs="Times New Roman"/>
          <w:color w:val="000000" w:themeColor="text1"/>
          <w:szCs w:val="24"/>
        </w:rPr>
        <w:t>»</w:t>
      </w:r>
      <w:r w:rsidR="007E5296" w:rsidRPr="00C02E73">
        <w:rPr>
          <w:rFonts w:cs="Times New Roman"/>
          <w:color w:val="000000" w:themeColor="text1"/>
          <w:szCs w:val="24"/>
        </w:rPr>
        <w:t xml:space="preserve"> </w:t>
      </w:r>
      <w:r w:rsidR="00DC17A9">
        <w:rPr>
          <w:rFonts w:cs="Times New Roman"/>
          <w:color w:val="000000" w:themeColor="text1"/>
          <w:szCs w:val="24"/>
        </w:rPr>
        <w:t>Пинежск</w:t>
      </w:r>
      <w:r w:rsidR="005A3D00" w:rsidRPr="00C02E73">
        <w:rPr>
          <w:rFonts w:cs="Times New Roman"/>
          <w:color w:val="000000" w:themeColor="text1"/>
          <w:szCs w:val="24"/>
        </w:rPr>
        <w:t>ого муниципального</w:t>
      </w:r>
      <w:r w:rsidR="007E5296" w:rsidRPr="00C02E73">
        <w:rPr>
          <w:rFonts w:cs="Times New Roman"/>
          <w:color w:val="000000" w:themeColor="text1"/>
          <w:szCs w:val="24"/>
        </w:rPr>
        <w:t xml:space="preserve"> района </w:t>
      </w:r>
      <w:r w:rsidR="005A3D00" w:rsidRPr="00C02E73">
        <w:rPr>
          <w:rFonts w:cs="Times New Roman"/>
          <w:color w:val="000000" w:themeColor="text1"/>
          <w:szCs w:val="24"/>
        </w:rPr>
        <w:t>Архангельской</w:t>
      </w:r>
      <w:r w:rsidR="007E5296" w:rsidRPr="00C02E73">
        <w:rPr>
          <w:rFonts w:cs="Times New Roman"/>
          <w:color w:val="000000" w:themeColor="text1"/>
          <w:szCs w:val="24"/>
        </w:rPr>
        <w:t xml:space="preserve"> области</w:t>
      </w:r>
      <w:r w:rsidR="00C02E73" w:rsidRPr="00C02E73">
        <w:rPr>
          <w:rFonts w:cs="Times New Roman"/>
          <w:color w:val="000000" w:themeColor="text1"/>
          <w:szCs w:val="24"/>
        </w:rPr>
        <w:t>»</w:t>
      </w:r>
      <w:r w:rsidR="00BA402E">
        <w:rPr>
          <w:rFonts w:cs="Times New Roman"/>
          <w:color w:val="000000" w:themeColor="text1"/>
          <w:szCs w:val="24"/>
        </w:rPr>
        <w:t xml:space="preserve"> разработан в 2016</w:t>
      </w:r>
      <w:r w:rsidR="00E7436A" w:rsidRPr="00C02E73">
        <w:rPr>
          <w:rFonts w:cs="Times New Roman"/>
          <w:color w:val="000000" w:themeColor="text1"/>
          <w:szCs w:val="24"/>
        </w:rPr>
        <w:t xml:space="preserve"> году </w:t>
      </w:r>
      <w:r w:rsidRPr="00C02E73">
        <w:rPr>
          <w:rFonts w:cs="Times New Roman"/>
          <w:color w:val="000000" w:themeColor="text1"/>
          <w:szCs w:val="24"/>
        </w:rPr>
        <w:t>ООО «Геодезия и межевание» (150002 Россия, г. Ярославль, Комсомольская пл., д. 7) на основании муниципального к</w:t>
      </w:r>
      <w:r w:rsidR="007E5296" w:rsidRPr="00C02E73">
        <w:rPr>
          <w:rFonts w:cs="Times New Roman"/>
          <w:color w:val="000000" w:themeColor="text1"/>
          <w:szCs w:val="24"/>
        </w:rPr>
        <w:t xml:space="preserve">онтракта </w:t>
      </w:r>
      <w:r w:rsidRPr="00C02E73">
        <w:rPr>
          <w:rFonts w:cs="Times New Roman"/>
          <w:color w:val="000000" w:themeColor="text1"/>
          <w:szCs w:val="24"/>
        </w:rPr>
        <w:t xml:space="preserve"> </w:t>
      </w:r>
      <w:r w:rsidR="00764D10">
        <w:rPr>
          <w:color w:val="000000" w:themeColor="text1"/>
        </w:rPr>
        <w:t xml:space="preserve">от </w:t>
      </w:r>
      <w:r w:rsidR="00BA402E">
        <w:rPr>
          <w:rFonts w:cs="Times New Roman"/>
          <w:color w:val="000000" w:themeColor="text1"/>
          <w:szCs w:val="24"/>
        </w:rPr>
        <w:t>12</w:t>
      </w:r>
      <w:r w:rsidR="003F0D23" w:rsidRPr="00B372A2">
        <w:rPr>
          <w:rFonts w:cs="Times New Roman"/>
          <w:color w:val="000000" w:themeColor="text1"/>
          <w:szCs w:val="24"/>
        </w:rPr>
        <w:t>.</w:t>
      </w:r>
      <w:r w:rsidR="00BA402E">
        <w:rPr>
          <w:rFonts w:cs="Times New Roman"/>
          <w:color w:val="000000" w:themeColor="text1"/>
          <w:szCs w:val="24"/>
        </w:rPr>
        <w:t>08</w:t>
      </w:r>
      <w:r w:rsidR="003F0D23" w:rsidRPr="00B372A2">
        <w:rPr>
          <w:rFonts w:cs="Times New Roman"/>
          <w:color w:val="000000" w:themeColor="text1"/>
          <w:szCs w:val="24"/>
        </w:rPr>
        <w:t>.2014 г.</w:t>
      </w:r>
      <w:r w:rsidR="003F0D23">
        <w:rPr>
          <w:rFonts w:cs="Times New Roman"/>
          <w:color w:val="000000" w:themeColor="text1"/>
          <w:szCs w:val="24"/>
        </w:rPr>
        <w:t xml:space="preserve"> </w:t>
      </w:r>
      <w:r w:rsidRPr="00C02E73">
        <w:rPr>
          <w:rFonts w:cs="Times New Roman"/>
          <w:color w:val="000000" w:themeColor="text1"/>
          <w:szCs w:val="24"/>
        </w:rPr>
        <w:t xml:space="preserve">с Администрацией </w:t>
      </w:r>
      <w:r w:rsidR="00D843E1" w:rsidRPr="00C02E73">
        <w:rPr>
          <w:rFonts w:cs="Times New Roman"/>
          <w:color w:val="000000" w:themeColor="text1"/>
          <w:szCs w:val="24"/>
        </w:rPr>
        <w:t xml:space="preserve">муниципального образования </w:t>
      </w:r>
      <w:r w:rsidR="005A3D00" w:rsidRPr="00C02E73">
        <w:rPr>
          <w:rFonts w:cs="Times New Roman"/>
          <w:color w:val="000000" w:themeColor="text1"/>
          <w:szCs w:val="24"/>
        </w:rPr>
        <w:t>«</w:t>
      </w:r>
      <w:r w:rsidR="00471A3A">
        <w:rPr>
          <w:rFonts w:cs="Times New Roman"/>
          <w:color w:val="000000" w:themeColor="text1"/>
          <w:szCs w:val="24"/>
        </w:rPr>
        <w:t>Кушкопальское</w:t>
      </w:r>
      <w:r w:rsidR="005A3D00" w:rsidRPr="00C02E73">
        <w:rPr>
          <w:rFonts w:cs="Times New Roman"/>
          <w:color w:val="000000" w:themeColor="text1"/>
          <w:szCs w:val="24"/>
        </w:rPr>
        <w:t xml:space="preserve">» </w:t>
      </w:r>
      <w:r w:rsidR="00DC17A9">
        <w:rPr>
          <w:rFonts w:cs="Times New Roman"/>
          <w:color w:val="000000" w:themeColor="text1"/>
          <w:szCs w:val="24"/>
        </w:rPr>
        <w:t>Пинежск</w:t>
      </w:r>
      <w:r w:rsidR="005A3D00" w:rsidRPr="00C02E73">
        <w:rPr>
          <w:rFonts w:cs="Times New Roman"/>
          <w:color w:val="000000" w:themeColor="text1"/>
          <w:szCs w:val="24"/>
        </w:rPr>
        <w:t xml:space="preserve">ого муниципального района Архангельской области </w:t>
      </w:r>
      <w:r w:rsidRPr="00C02E73">
        <w:rPr>
          <w:rFonts w:cs="Times New Roman"/>
          <w:color w:val="000000" w:themeColor="text1"/>
          <w:szCs w:val="24"/>
        </w:rPr>
        <w:t>(</w:t>
      </w:r>
      <w:r w:rsidR="00BA402E">
        <w:rPr>
          <w:rFonts w:cs="Times New Roman"/>
          <w:color w:val="000000" w:themeColor="text1"/>
          <w:szCs w:val="24"/>
        </w:rPr>
        <w:t>164605</w:t>
      </w:r>
      <w:r w:rsidR="00387D0E" w:rsidRPr="00C02E73">
        <w:rPr>
          <w:rFonts w:cs="Times New Roman"/>
          <w:color w:val="000000" w:themeColor="text1"/>
          <w:szCs w:val="24"/>
        </w:rPr>
        <w:t xml:space="preserve"> Архангельская область, </w:t>
      </w:r>
      <w:r w:rsidR="00DC17A9">
        <w:rPr>
          <w:rFonts w:cs="Times New Roman"/>
          <w:color w:val="000000" w:themeColor="text1"/>
          <w:szCs w:val="24"/>
        </w:rPr>
        <w:t>Пинежск</w:t>
      </w:r>
      <w:r w:rsidR="00387D0E" w:rsidRPr="00C02E73">
        <w:rPr>
          <w:rFonts w:cs="Times New Roman"/>
          <w:color w:val="000000" w:themeColor="text1"/>
          <w:szCs w:val="24"/>
        </w:rPr>
        <w:t xml:space="preserve">ий район, </w:t>
      </w:r>
      <w:r w:rsidR="00471A3A">
        <w:rPr>
          <w:rFonts w:cs="Times New Roman"/>
          <w:color w:val="000000" w:themeColor="text1"/>
          <w:szCs w:val="24"/>
        </w:rPr>
        <w:t>д. Кушкопала</w:t>
      </w:r>
      <w:r w:rsidR="00C02E73" w:rsidRPr="00C02E73">
        <w:rPr>
          <w:rFonts w:cs="Times New Roman"/>
          <w:color w:val="000000" w:themeColor="text1"/>
          <w:szCs w:val="24"/>
        </w:rPr>
        <w:t xml:space="preserve">, ул. </w:t>
      </w:r>
      <w:r w:rsidR="00BA402E">
        <w:rPr>
          <w:rFonts w:cs="Times New Roman"/>
          <w:color w:val="000000" w:themeColor="text1"/>
          <w:szCs w:val="24"/>
        </w:rPr>
        <w:t>Советская</w:t>
      </w:r>
      <w:r w:rsidR="00764D10">
        <w:rPr>
          <w:rFonts w:cs="Times New Roman"/>
          <w:color w:val="000000" w:themeColor="text1"/>
          <w:szCs w:val="24"/>
        </w:rPr>
        <w:t>, д. 1</w:t>
      </w:r>
      <w:r w:rsidR="00BA402E">
        <w:rPr>
          <w:rFonts w:cs="Times New Roman"/>
          <w:color w:val="000000" w:themeColor="text1"/>
          <w:szCs w:val="24"/>
        </w:rPr>
        <w:t>9</w:t>
      </w:r>
      <w:r w:rsidRPr="00C02E73">
        <w:rPr>
          <w:rFonts w:cs="Times New Roman"/>
          <w:color w:val="000000" w:themeColor="text1"/>
          <w:szCs w:val="24"/>
        </w:rPr>
        <w:t>).</w:t>
      </w:r>
      <w:proofErr w:type="gramEnd"/>
    </w:p>
    <w:p w:rsidR="00397CEE" w:rsidRPr="00C02E73" w:rsidRDefault="00397CEE" w:rsidP="00733ACA">
      <w:pPr>
        <w:spacing w:line="360" w:lineRule="auto"/>
        <w:ind w:left="0" w:firstLine="567"/>
        <w:jc w:val="both"/>
        <w:rPr>
          <w:rFonts w:cs="Times New Roman"/>
          <w:color w:val="000000" w:themeColor="text1"/>
          <w:szCs w:val="24"/>
        </w:rPr>
      </w:pPr>
      <w:r w:rsidRPr="00C02E73">
        <w:rPr>
          <w:rStyle w:val="ab"/>
          <w:rFonts w:ascii="Times New Roman" w:hAnsi="Times New Roman" w:cs="Times New Roman"/>
          <w:b/>
          <w:color w:val="000000" w:themeColor="text1"/>
          <w:sz w:val="24"/>
          <w:szCs w:val="24"/>
        </w:rPr>
        <w:t>Законодательной и методической основой</w:t>
      </w:r>
      <w:r w:rsidRPr="00C02E73">
        <w:rPr>
          <w:rFonts w:cs="Times New Roman"/>
          <w:color w:val="000000" w:themeColor="text1"/>
          <w:szCs w:val="24"/>
        </w:rPr>
        <w:t xml:space="preserve"> для разработки </w:t>
      </w:r>
      <w:r w:rsidR="00DF1C18" w:rsidRPr="00C02E73">
        <w:rPr>
          <w:rFonts w:cs="Times New Roman"/>
          <w:color w:val="000000" w:themeColor="text1"/>
          <w:szCs w:val="24"/>
        </w:rPr>
        <w:t xml:space="preserve">Генерального плана </w:t>
      </w:r>
      <w:r w:rsidR="002F4281" w:rsidRPr="00C02E73">
        <w:rPr>
          <w:rFonts w:cs="Times New Roman"/>
          <w:color w:val="000000" w:themeColor="text1"/>
          <w:szCs w:val="24"/>
        </w:rPr>
        <w:t>МО</w:t>
      </w:r>
      <w:r w:rsidR="00723FC1" w:rsidRPr="00C02E73">
        <w:rPr>
          <w:rFonts w:cs="Times New Roman"/>
          <w:color w:val="000000" w:themeColor="text1"/>
          <w:szCs w:val="24"/>
        </w:rPr>
        <w:t xml:space="preserve"> «</w:t>
      </w:r>
      <w:r w:rsidR="00471A3A">
        <w:rPr>
          <w:rFonts w:cs="Times New Roman"/>
          <w:color w:val="000000" w:themeColor="text1"/>
          <w:szCs w:val="24"/>
        </w:rPr>
        <w:t>Кушкопальское</w:t>
      </w:r>
      <w:r w:rsidR="00723FC1" w:rsidRPr="00C02E73">
        <w:rPr>
          <w:rFonts w:cs="Times New Roman"/>
          <w:color w:val="000000" w:themeColor="text1"/>
          <w:szCs w:val="24"/>
        </w:rPr>
        <w:t xml:space="preserve">» </w:t>
      </w:r>
      <w:r w:rsidRPr="00C02E73">
        <w:rPr>
          <w:rFonts w:cs="Times New Roman"/>
          <w:color w:val="000000" w:themeColor="text1"/>
          <w:szCs w:val="24"/>
        </w:rPr>
        <w:t xml:space="preserve">(далее - </w:t>
      </w:r>
      <w:r w:rsidR="00DF1C18" w:rsidRPr="00C02E73">
        <w:rPr>
          <w:rFonts w:cs="Times New Roman"/>
          <w:color w:val="000000" w:themeColor="text1"/>
          <w:szCs w:val="24"/>
        </w:rPr>
        <w:t>Генплана</w:t>
      </w:r>
      <w:r w:rsidRPr="00C02E73">
        <w:rPr>
          <w:rFonts w:cs="Times New Roman"/>
          <w:color w:val="000000" w:themeColor="text1"/>
          <w:szCs w:val="24"/>
        </w:rPr>
        <w:t xml:space="preserve">) </w:t>
      </w:r>
      <w:r w:rsidRPr="00C02E73">
        <w:rPr>
          <w:rStyle w:val="ab"/>
          <w:rFonts w:ascii="Times New Roman" w:hAnsi="Times New Roman" w:cs="Times New Roman"/>
          <w:color w:val="000000" w:themeColor="text1"/>
          <w:sz w:val="24"/>
          <w:szCs w:val="24"/>
        </w:rPr>
        <w:t xml:space="preserve">является </w:t>
      </w:r>
      <w:r w:rsidRPr="00C02E73">
        <w:rPr>
          <w:rStyle w:val="ab"/>
          <w:rFonts w:ascii="Times New Roman" w:hAnsi="Times New Roman" w:cs="Times New Roman"/>
          <w:b/>
          <w:color w:val="000000" w:themeColor="text1"/>
          <w:sz w:val="24"/>
          <w:szCs w:val="24"/>
        </w:rPr>
        <w:t>Градостроительный кодекс Российской Федерации</w:t>
      </w:r>
      <w:r w:rsidRPr="00C02E73">
        <w:rPr>
          <w:rFonts w:cs="Times New Roman"/>
          <w:color w:val="000000" w:themeColor="text1"/>
          <w:szCs w:val="24"/>
        </w:rPr>
        <w:t xml:space="preserve"> (далее </w:t>
      </w:r>
      <w:r w:rsidR="00DF1C18" w:rsidRPr="00C02E73">
        <w:rPr>
          <w:rFonts w:cs="Times New Roman"/>
          <w:color w:val="000000" w:themeColor="text1"/>
          <w:szCs w:val="24"/>
        </w:rPr>
        <w:t>–</w:t>
      </w:r>
      <w:r w:rsidRPr="00C02E73">
        <w:rPr>
          <w:rFonts w:cs="Times New Roman"/>
          <w:color w:val="000000" w:themeColor="text1"/>
          <w:szCs w:val="24"/>
        </w:rPr>
        <w:t xml:space="preserve"> </w:t>
      </w:r>
      <w:r w:rsidR="00DF1C18" w:rsidRPr="00C02E73">
        <w:rPr>
          <w:rFonts w:cs="Times New Roman"/>
          <w:color w:val="000000" w:themeColor="text1"/>
          <w:szCs w:val="24"/>
        </w:rPr>
        <w:t xml:space="preserve">ГК </w:t>
      </w:r>
      <w:r w:rsidRPr="00C02E73">
        <w:rPr>
          <w:rFonts w:cs="Times New Roman"/>
          <w:color w:val="000000" w:themeColor="text1"/>
          <w:szCs w:val="24"/>
        </w:rPr>
        <w:t>РФ), определяющий, что градостроительная деятельность должна осуществляться с учётом интереса граждан, общественных и государственных интересов, а также национальных, историко-культурных</w:t>
      </w:r>
      <w:r w:rsidR="00DF1C18" w:rsidRPr="00C02E73">
        <w:rPr>
          <w:rFonts w:cs="Times New Roman"/>
          <w:color w:val="000000" w:themeColor="text1"/>
          <w:szCs w:val="24"/>
        </w:rPr>
        <w:t xml:space="preserve"> и природоохранных интересов</w:t>
      </w:r>
      <w:r w:rsidRPr="00C02E73">
        <w:rPr>
          <w:rFonts w:cs="Times New Roman"/>
          <w:color w:val="000000" w:themeColor="text1"/>
          <w:szCs w:val="24"/>
        </w:rPr>
        <w:t>.</w:t>
      </w:r>
    </w:p>
    <w:p w:rsidR="00397CEE" w:rsidRPr="0076499C" w:rsidRDefault="00397CEE"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Содержание </w:t>
      </w:r>
      <w:r w:rsidR="00DF1C18" w:rsidRPr="0076499C">
        <w:rPr>
          <w:rFonts w:cs="Times New Roman"/>
          <w:color w:val="000000" w:themeColor="text1"/>
          <w:szCs w:val="24"/>
        </w:rPr>
        <w:t>Генплана</w:t>
      </w:r>
      <w:r w:rsidRPr="0076499C">
        <w:rPr>
          <w:rFonts w:cs="Times New Roman"/>
          <w:color w:val="000000" w:themeColor="text1"/>
          <w:szCs w:val="24"/>
        </w:rPr>
        <w:t xml:space="preserve"> определено статьей </w:t>
      </w:r>
      <w:r w:rsidR="00DF1C18" w:rsidRPr="0076499C">
        <w:rPr>
          <w:rFonts w:cs="Times New Roman"/>
          <w:color w:val="000000" w:themeColor="text1"/>
          <w:szCs w:val="24"/>
        </w:rPr>
        <w:t>23</w:t>
      </w:r>
      <w:r w:rsidRPr="0076499C">
        <w:rPr>
          <w:rFonts w:cs="Times New Roman"/>
          <w:color w:val="000000" w:themeColor="text1"/>
          <w:szCs w:val="24"/>
        </w:rPr>
        <w:t xml:space="preserve"> </w:t>
      </w:r>
      <w:r w:rsidR="00DF1C18" w:rsidRPr="0076499C">
        <w:rPr>
          <w:rFonts w:cs="Times New Roman"/>
          <w:color w:val="000000" w:themeColor="text1"/>
          <w:szCs w:val="24"/>
        </w:rPr>
        <w:t>ГК</w:t>
      </w:r>
      <w:r w:rsidRPr="0076499C">
        <w:rPr>
          <w:rFonts w:cs="Times New Roman"/>
          <w:color w:val="000000" w:themeColor="text1"/>
          <w:szCs w:val="24"/>
        </w:rPr>
        <w:t xml:space="preserve"> РФ</w:t>
      </w:r>
      <w:r w:rsidR="00DF1C18" w:rsidRPr="0076499C">
        <w:rPr>
          <w:rFonts w:cs="Times New Roman"/>
          <w:color w:val="000000" w:themeColor="text1"/>
          <w:szCs w:val="24"/>
        </w:rPr>
        <w:t xml:space="preserve"> и</w:t>
      </w:r>
      <w:r w:rsidRPr="0076499C">
        <w:rPr>
          <w:rFonts w:cs="Times New Roman"/>
          <w:color w:val="000000" w:themeColor="text1"/>
          <w:szCs w:val="24"/>
        </w:rPr>
        <w:t xml:space="preserve"> </w:t>
      </w:r>
      <w:r w:rsidR="004C327A" w:rsidRPr="0076499C">
        <w:rPr>
          <w:rFonts w:cs="Times New Roman"/>
          <w:color w:val="000000" w:themeColor="text1"/>
          <w:szCs w:val="24"/>
        </w:rPr>
        <w:t>"</w:t>
      </w:r>
      <w:r w:rsidR="00DF1C18" w:rsidRPr="0076499C">
        <w:rPr>
          <w:rFonts w:cs="Times New Roman"/>
          <w:color w:val="000000" w:themeColor="text1"/>
          <w:szCs w:val="24"/>
        </w:rPr>
        <w:t>Т</w:t>
      </w:r>
      <w:r w:rsidRPr="0076499C">
        <w:rPr>
          <w:rFonts w:cs="Times New Roman"/>
          <w:color w:val="000000" w:themeColor="text1"/>
          <w:szCs w:val="24"/>
        </w:rPr>
        <w:t xml:space="preserve">ехническим заданием на разработку </w:t>
      </w:r>
      <w:r w:rsidR="00DF1C18" w:rsidRPr="0076499C">
        <w:rPr>
          <w:rFonts w:cs="Times New Roman"/>
          <w:color w:val="000000" w:themeColor="text1"/>
          <w:szCs w:val="24"/>
        </w:rPr>
        <w:t>Генерального плана</w:t>
      </w:r>
      <w:r w:rsidR="004C327A" w:rsidRPr="0076499C">
        <w:rPr>
          <w:rFonts w:cs="Times New Roman"/>
          <w:color w:val="000000" w:themeColor="text1"/>
          <w:szCs w:val="24"/>
        </w:rPr>
        <w:t>"</w:t>
      </w:r>
      <w:r w:rsidR="00DF1C18" w:rsidRPr="0076499C">
        <w:rPr>
          <w:rFonts w:cs="Times New Roman"/>
          <w:color w:val="000000" w:themeColor="text1"/>
          <w:szCs w:val="24"/>
        </w:rPr>
        <w:t xml:space="preserve"> и </w:t>
      </w:r>
      <w:r w:rsidR="004C327A" w:rsidRPr="0076499C">
        <w:rPr>
          <w:rFonts w:cs="Times New Roman"/>
          <w:color w:val="000000" w:themeColor="text1"/>
          <w:szCs w:val="24"/>
        </w:rPr>
        <w:t>"</w:t>
      </w:r>
      <w:r w:rsidR="00DF1C18" w:rsidRPr="0076499C">
        <w:rPr>
          <w:rFonts w:cs="Times New Roman"/>
          <w:color w:val="000000" w:themeColor="text1"/>
          <w:szCs w:val="24"/>
        </w:rPr>
        <w:t>Правил землепользования и застройки</w:t>
      </w:r>
      <w:r w:rsidR="004C327A" w:rsidRPr="0076499C">
        <w:rPr>
          <w:rFonts w:cs="Times New Roman"/>
          <w:color w:val="000000" w:themeColor="text1"/>
          <w:szCs w:val="24"/>
        </w:rPr>
        <w:t>"</w:t>
      </w:r>
      <w:r w:rsidR="00DF1C18" w:rsidRPr="0076499C">
        <w:rPr>
          <w:rFonts w:cs="Times New Roman"/>
          <w:color w:val="000000" w:themeColor="text1"/>
          <w:szCs w:val="24"/>
        </w:rPr>
        <w:t xml:space="preserve">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471A3A">
        <w:rPr>
          <w:rFonts w:cs="Times New Roman"/>
          <w:color w:val="000000" w:themeColor="text1"/>
          <w:szCs w:val="24"/>
        </w:rPr>
        <w:t>Кушкопальское</w:t>
      </w:r>
      <w:r w:rsidR="00723FC1" w:rsidRPr="0076499C">
        <w:rPr>
          <w:rFonts w:cs="Times New Roman"/>
          <w:color w:val="000000" w:themeColor="text1"/>
          <w:szCs w:val="24"/>
        </w:rPr>
        <w:t>»</w:t>
      </w:r>
      <w:r w:rsidR="00DF1C18" w:rsidRPr="0076499C">
        <w:rPr>
          <w:rFonts w:cs="Times New Roman"/>
          <w:color w:val="000000" w:themeColor="text1"/>
          <w:szCs w:val="24"/>
        </w:rPr>
        <w:t xml:space="preserve"> </w:t>
      </w:r>
      <w:r w:rsidR="00DC17A9">
        <w:rPr>
          <w:rFonts w:cs="Times New Roman"/>
          <w:color w:val="000000" w:themeColor="text1"/>
          <w:szCs w:val="24"/>
        </w:rPr>
        <w:t>Пинежск</w:t>
      </w:r>
      <w:r w:rsidR="00723FC1" w:rsidRPr="0076499C">
        <w:rPr>
          <w:rFonts w:cs="Times New Roman"/>
          <w:color w:val="000000" w:themeColor="text1"/>
          <w:szCs w:val="24"/>
        </w:rPr>
        <w:t>ого</w:t>
      </w:r>
      <w:r w:rsidR="00DF1C18"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DF1C18" w:rsidRPr="0076499C">
        <w:rPr>
          <w:rFonts w:cs="Times New Roman"/>
          <w:color w:val="000000" w:themeColor="text1"/>
          <w:szCs w:val="24"/>
        </w:rPr>
        <w:t xml:space="preserve">района </w:t>
      </w:r>
      <w:r w:rsidR="00723FC1" w:rsidRPr="0076499C">
        <w:rPr>
          <w:rFonts w:cs="Times New Roman"/>
          <w:color w:val="000000" w:themeColor="text1"/>
          <w:szCs w:val="24"/>
        </w:rPr>
        <w:t>Архангельск</w:t>
      </w:r>
      <w:r w:rsidR="00DF1C18" w:rsidRPr="0076499C">
        <w:rPr>
          <w:rFonts w:cs="Times New Roman"/>
          <w:color w:val="000000" w:themeColor="text1"/>
          <w:szCs w:val="24"/>
        </w:rPr>
        <w:t xml:space="preserve">ой области» </w:t>
      </w:r>
      <w:r w:rsidRPr="0076499C">
        <w:rPr>
          <w:rFonts w:cs="Times New Roman"/>
          <w:color w:val="000000" w:themeColor="text1"/>
          <w:szCs w:val="24"/>
        </w:rPr>
        <w:t>(приложение № 1 к муниципаль</w:t>
      </w:r>
      <w:r w:rsidR="00DF1C18" w:rsidRPr="0076499C">
        <w:rPr>
          <w:rFonts w:cs="Times New Roman"/>
          <w:color w:val="000000" w:themeColor="text1"/>
          <w:szCs w:val="24"/>
        </w:rPr>
        <w:t xml:space="preserve">ному контракту </w:t>
      </w:r>
      <w:r w:rsidR="006520A2" w:rsidRPr="00B372A2">
        <w:rPr>
          <w:rFonts w:cs="Times New Roman"/>
          <w:color w:val="000000" w:themeColor="text1"/>
          <w:szCs w:val="24"/>
        </w:rPr>
        <w:t xml:space="preserve">от </w:t>
      </w:r>
      <w:r w:rsidR="00912F6A">
        <w:rPr>
          <w:rFonts w:cs="Times New Roman"/>
          <w:color w:val="000000" w:themeColor="text1"/>
          <w:szCs w:val="24"/>
        </w:rPr>
        <w:t>12</w:t>
      </w:r>
      <w:r w:rsidR="006520A2" w:rsidRPr="00B372A2">
        <w:rPr>
          <w:rFonts w:cs="Times New Roman"/>
          <w:color w:val="000000" w:themeColor="text1"/>
          <w:szCs w:val="24"/>
        </w:rPr>
        <w:t>.</w:t>
      </w:r>
      <w:r w:rsidR="00912F6A">
        <w:rPr>
          <w:rFonts w:cs="Times New Roman"/>
          <w:color w:val="000000" w:themeColor="text1"/>
          <w:szCs w:val="24"/>
        </w:rPr>
        <w:t>08</w:t>
      </w:r>
      <w:r w:rsidR="006520A2" w:rsidRPr="00B372A2">
        <w:rPr>
          <w:rFonts w:cs="Times New Roman"/>
          <w:color w:val="000000" w:themeColor="text1"/>
          <w:szCs w:val="24"/>
        </w:rPr>
        <w:t>.2014 г.</w:t>
      </w:r>
      <w:r w:rsidRPr="0076499C">
        <w:rPr>
          <w:rFonts w:cs="Times New Roman"/>
          <w:color w:val="000000" w:themeColor="text1"/>
          <w:szCs w:val="24"/>
        </w:rPr>
        <w:t>).</w:t>
      </w:r>
    </w:p>
    <w:p w:rsidR="00A52F5D" w:rsidRPr="0076499C" w:rsidRDefault="00A52F5D"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В составе </w:t>
      </w:r>
      <w:r w:rsidR="00DF1C18" w:rsidRPr="0076499C">
        <w:rPr>
          <w:rFonts w:cs="Times New Roman"/>
          <w:color w:val="000000" w:themeColor="text1"/>
          <w:szCs w:val="24"/>
        </w:rPr>
        <w:t>Генплана</w:t>
      </w:r>
      <w:r w:rsidRPr="0076499C">
        <w:rPr>
          <w:rFonts w:cs="Times New Roman"/>
          <w:color w:val="000000" w:themeColor="text1"/>
          <w:szCs w:val="24"/>
        </w:rPr>
        <w:t xml:space="preserve"> выделены следующие </w:t>
      </w:r>
      <w:r w:rsidRPr="0076499C">
        <w:rPr>
          <w:rStyle w:val="ab"/>
          <w:rFonts w:ascii="Times New Roman" w:hAnsi="Times New Roman" w:cs="Times New Roman"/>
          <w:b/>
          <w:color w:val="000000" w:themeColor="text1"/>
          <w:sz w:val="24"/>
          <w:szCs w:val="24"/>
        </w:rPr>
        <w:t>временные сроки</w:t>
      </w:r>
      <w:r w:rsidRPr="0076499C">
        <w:rPr>
          <w:rFonts w:cs="Times New Roman"/>
          <w:b/>
          <w:color w:val="000000" w:themeColor="text1"/>
          <w:szCs w:val="24"/>
        </w:rPr>
        <w:t xml:space="preserve"> </w:t>
      </w:r>
      <w:r w:rsidRPr="0076499C">
        <w:rPr>
          <w:rFonts w:cs="Times New Roman"/>
          <w:color w:val="000000" w:themeColor="text1"/>
          <w:szCs w:val="24"/>
        </w:rPr>
        <w:t xml:space="preserve">и, соответственно, разработаны мероприятия </w:t>
      </w:r>
      <w:r w:rsidR="00DF1C18" w:rsidRPr="0076499C">
        <w:rPr>
          <w:rFonts w:cs="Times New Roman"/>
          <w:color w:val="000000" w:themeColor="text1"/>
          <w:szCs w:val="24"/>
        </w:rPr>
        <w:t xml:space="preserve">по территориальному планированию </w:t>
      </w:r>
      <w:r w:rsidR="002F4281" w:rsidRPr="0076499C">
        <w:rPr>
          <w:rFonts w:cs="Times New Roman"/>
          <w:color w:val="000000" w:themeColor="text1"/>
          <w:szCs w:val="24"/>
        </w:rPr>
        <w:t>МО</w:t>
      </w:r>
      <w:r w:rsidR="00DF1C18" w:rsidRPr="0076499C">
        <w:rPr>
          <w:rFonts w:cs="Times New Roman"/>
          <w:color w:val="000000" w:themeColor="text1"/>
          <w:szCs w:val="24"/>
        </w:rPr>
        <w:t xml:space="preserve"> </w:t>
      </w:r>
      <w:r w:rsidRPr="0076499C">
        <w:rPr>
          <w:rFonts w:cs="Times New Roman"/>
          <w:color w:val="000000" w:themeColor="text1"/>
          <w:szCs w:val="24"/>
        </w:rPr>
        <w:t xml:space="preserve">с разбивкой по последовательности их выполнения: </w:t>
      </w:r>
      <w:r w:rsidRPr="0076499C">
        <w:rPr>
          <w:rFonts w:cs="Times New Roman"/>
          <w:b/>
          <w:color w:val="000000" w:themeColor="text1"/>
          <w:szCs w:val="24"/>
        </w:rPr>
        <w:t xml:space="preserve">первая очередь – </w:t>
      </w:r>
      <w:r w:rsidR="00DF4F8C" w:rsidRPr="0076499C">
        <w:rPr>
          <w:rFonts w:cs="Times New Roman"/>
          <w:b/>
          <w:color w:val="000000" w:themeColor="text1"/>
          <w:szCs w:val="24"/>
        </w:rPr>
        <w:t>2020</w:t>
      </w:r>
      <w:r w:rsidRPr="0076499C">
        <w:rPr>
          <w:rFonts w:cs="Times New Roman"/>
          <w:b/>
          <w:color w:val="000000" w:themeColor="text1"/>
          <w:szCs w:val="24"/>
        </w:rPr>
        <w:t xml:space="preserve"> г.; расчётный срок</w:t>
      </w:r>
      <w:r w:rsidR="00DF1C18" w:rsidRPr="0076499C">
        <w:rPr>
          <w:rFonts w:cs="Times New Roman"/>
          <w:b/>
          <w:color w:val="000000" w:themeColor="text1"/>
          <w:szCs w:val="24"/>
        </w:rPr>
        <w:t xml:space="preserve"> (перспектива)</w:t>
      </w:r>
      <w:r w:rsidRPr="0076499C">
        <w:rPr>
          <w:rFonts w:cs="Times New Roman"/>
          <w:b/>
          <w:color w:val="000000" w:themeColor="text1"/>
          <w:szCs w:val="24"/>
        </w:rPr>
        <w:t xml:space="preserve"> </w:t>
      </w:r>
      <w:r w:rsidR="00DF1C18" w:rsidRPr="0076499C">
        <w:rPr>
          <w:rFonts w:cs="Times New Roman"/>
          <w:b/>
          <w:color w:val="000000" w:themeColor="text1"/>
          <w:szCs w:val="24"/>
        </w:rPr>
        <w:t xml:space="preserve">- </w:t>
      </w:r>
      <w:r w:rsidR="00DF4F8C" w:rsidRPr="0076499C">
        <w:rPr>
          <w:rFonts w:cs="Times New Roman"/>
          <w:b/>
          <w:color w:val="000000" w:themeColor="text1"/>
          <w:szCs w:val="24"/>
        </w:rPr>
        <w:t>2035</w:t>
      </w:r>
      <w:r w:rsidRPr="0076499C">
        <w:rPr>
          <w:rFonts w:cs="Times New Roman"/>
          <w:b/>
          <w:color w:val="000000" w:themeColor="text1"/>
          <w:szCs w:val="24"/>
        </w:rPr>
        <w:t xml:space="preserve"> г.</w:t>
      </w:r>
    </w:p>
    <w:p w:rsidR="00DF1C18" w:rsidRPr="0076499C" w:rsidRDefault="00DF1C18"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Согласно статье</w:t>
      </w:r>
      <w:r w:rsidR="00AD02F9" w:rsidRPr="0076499C">
        <w:rPr>
          <w:rFonts w:cs="Times New Roman"/>
          <w:color w:val="000000" w:themeColor="text1"/>
          <w:szCs w:val="24"/>
        </w:rPr>
        <w:t xml:space="preserve"> </w:t>
      </w:r>
      <w:r w:rsidRPr="0076499C">
        <w:rPr>
          <w:rFonts w:cs="Times New Roman"/>
          <w:color w:val="000000" w:themeColor="text1"/>
          <w:szCs w:val="24"/>
        </w:rPr>
        <w:t xml:space="preserve"> 9 (пункт 11)</w:t>
      </w:r>
      <w:r w:rsidR="006A19F6" w:rsidRPr="0076499C">
        <w:rPr>
          <w:rFonts w:cs="Times New Roman"/>
          <w:color w:val="000000" w:themeColor="text1"/>
          <w:szCs w:val="24"/>
        </w:rPr>
        <w:t xml:space="preserve"> ГК РФ, генеральные планы поселений утверждаются на срок </w:t>
      </w:r>
      <w:r w:rsidR="006A19F6" w:rsidRPr="0076499C">
        <w:rPr>
          <w:rStyle w:val="ab"/>
          <w:rFonts w:ascii="Times New Roman" w:hAnsi="Times New Roman" w:cs="Times New Roman"/>
          <w:b/>
          <w:color w:val="000000" w:themeColor="text1"/>
          <w:sz w:val="24"/>
          <w:szCs w:val="24"/>
        </w:rPr>
        <w:t>не менее чем 20 лет</w:t>
      </w:r>
      <w:r w:rsidR="006A19F6" w:rsidRPr="0076499C">
        <w:rPr>
          <w:rFonts w:cs="Times New Roman"/>
          <w:b/>
          <w:color w:val="000000" w:themeColor="text1"/>
          <w:szCs w:val="24"/>
        </w:rPr>
        <w:t>.</w:t>
      </w:r>
    </w:p>
    <w:p w:rsidR="006A19F6" w:rsidRPr="0076499C" w:rsidRDefault="006A19F6"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Документация Генплана представлена </w:t>
      </w:r>
      <w:r w:rsidRPr="0076499C">
        <w:rPr>
          <w:rStyle w:val="ab"/>
          <w:rFonts w:ascii="Times New Roman" w:hAnsi="Times New Roman" w:cs="Times New Roman"/>
          <w:b/>
          <w:color w:val="000000" w:themeColor="text1"/>
          <w:sz w:val="24"/>
          <w:szCs w:val="24"/>
        </w:rPr>
        <w:t>утверждаемыми материалами</w:t>
      </w:r>
      <w:r w:rsidRPr="0076499C">
        <w:rPr>
          <w:rFonts w:cs="Times New Roman"/>
          <w:b/>
          <w:color w:val="000000" w:themeColor="text1"/>
          <w:szCs w:val="24"/>
        </w:rPr>
        <w:t xml:space="preserve"> – «Положения о территориальном планировании» и </w:t>
      </w:r>
      <w:r w:rsidR="0072266F" w:rsidRPr="0076499C">
        <w:rPr>
          <w:rFonts w:cs="Times New Roman"/>
          <w:b/>
          <w:color w:val="000000" w:themeColor="text1"/>
          <w:szCs w:val="24"/>
        </w:rPr>
        <w:t>"</w:t>
      </w:r>
      <w:r w:rsidR="0072266F" w:rsidRPr="0076499C">
        <w:rPr>
          <w:rStyle w:val="ab"/>
          <w:rFonts w:ascii="Times New Roman" w:hAnsi="Times New Roman" w:cs="Times New Roman"/>
          <w:b/>
          <w:color w:val="000000" w:themeColor="text1"/>
          <w:sz w:val="24"/>
          <w:szCs w:val="24"/>
        </w:rPr>
        <w:t>М</w:t>
      </w:r>
      <w:r w:rsidRPr="0076499C">
        <w:rPr>
          <w:rStyle w:val="ab"/>
          <w:rFonts w:ascii="Times New Roman" w:hAnsi="Times New Roman" w:cs="Times New Roman"/>
          <w:b/>
          <w:color w:val="000000" w:themeColor="text1"/>
          <w:sz w:val="24"/>
          <w:szCs w:val="24"/>
        </w:rPr>
        <w:t>атериалами по обоснованию</w:t>
      </w:r>
      <w:r w:rsidRPr="0076499C">
        <w:rPr>
          <w:rFonts w:cs="Times New Roman"/>
          <w:b/>
          <w:color w:val="000000" w:themeColor="text1"/>
          <w:szCs w:val="24"/>
        </w:rPr>
        <w:t xml:space="preserve"> Генплана</w:t>
      </w:r>
      <w:r w:rsidR="0072266F" w:rsidRPr="0076499C">
        <w:rPr>
          <w:rFonts w:cs="Times New Roman"/>
          <w:b/>
          <w:color w:val="000000" w:themeColor="text1"/>
          <w:szCs w:val="24"/>
        </w:rPr>
        <w:t>"</w:t>
      </w:r>
      <w:r w:rsidRPr="0076499C">
        <w:rPr>
          <w:rFonts w:cs="Times New Roman"/>
          <w:b/>
          <w:color w:val="000000" w:themeColor="text1"/>
          <w:szCs w:val="24"/>
        </w:rPr>
        <w:t>, соответственно, в текстовой (пояснительная записка) и графической (карты) форме и в электронном виде.</w:t>
      </w:r>
    </w:p>
    <w:p w:rsidR="006A19F6" w:rsidRPr="0076499C" w:rsidRDefault="006A19F6" w:rsidP="00733ACA">
      <w:pPr>
        <w:spacing w:line="360" w:lineRule="auto"/>
        <w:ind w:left="0" w:firstLine="567"/>
        <w:jc w:val="both"/>
        <w:rPr>
          <w:rFonts w:cs="Times New Roman"/>
          <w:color w:val="000000" w:themeColor="text1"/>
          <w:szCs w:val="24"/>
        </w:rPr>
      </w:pPr>
      <w:proofErr w:type="gramStart"/>
      <w:r w:rsidRPr="0076499C">
        <w:rPr>
          <w:rFonts w:cs="Times New Roman"/>
          <w:color w:val="000000" w:themeColor="text1"/>
          <w:szCs w:val="24"/>
        </w:rPr>
        <w:t xml:space="preserve">Генплан вместе с планами социально-экономического развития </w:t>
      </w:r>
      <w:r w:rsidR="00DC17A9">
        <w:rPr>
          <w:rFonts w:cs="Times New Roman"/>
          <w:color w:val="000000" w:themeColor="text1"/>
          <w:szCs w:val="24"/>
        </w:rPr>
        <w:t>Пинежск</w:t>
      </w:r>
      <w:r w:rsidR="00723FC1" w:rsidRPr="0076499C">
        <w:rPr>
          <w:rFonts w:cs="Times New Roman"/>
          <w:color w:val="000000" w:themeColor="text1"/>
          <w:szCs w:val="24"/>
        </w:rPr>
        <w:t>ого</w:t>
      </w:r>
      <w:r w:rsidR="00AA14F9"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AA14F9" w:rsidRPr="0076499C">
        <w:rPr>
          <w:rFonts w:cs="Times New Roman"/>
          <w:color w:val="000000" w:themeColor="text1"/>
          <w:szCs w:val="24"/>
        </w:rPr>
        <w:t>района</w:t>
      </w:r>
      <w:r w:rsidR="00893DED" w:rsidRPr="0076499C">
        <w:rPr>
          <w:rFonts w:cs="Times New Roman"/>
          <w:color w:val="000000" w:themeColor="text1"/>
          <w:szCs w:val="24"/>
        </w:rPr>
        <w:t xml:space="preserve"> (далее – района)</w:t>
      </w:r>
      <w:r w:rsidR="00AA14F9" w:rsidRPr="0076499C">
        <w:rPr>
          <w:rFonts w:cs="Times New Roman"/>
          <w:color w:val="000000" w:themeColor="text1"/>
          <w:szCs w:val="24"/>
        </w:rPr>
        <w:t xml:space="preserve"> 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471A3A">
        <w:rPr>
          <w:rFonts w:cs="Times New Roman"/>
          <w:color w:val="000000" w:themeColor="text1"/>
          <w:szCs w:val="24"/>
        </w:rPr>
        <w:t>Кушкопальское</w:t>
      </w:r>
      <w:r w:rsidR="00723FC1" w:rsidRPr="0076499C">
        <w:rPr>
          <w:rFonts w:cs="Times New Roman"/>
          <w:color w:val="000000" w:themeColor="text1"/>
          <w:szCs w:val="24"/>
        </w:rPr>
        <w:t>»</w:t>
      </w:r>
      <w:r w:rsidR="00893DED" w:rsidRPr="0076499C">
        <w:rPr>
          <w:rFonts w:cs="Times New Roman"/>
          <w:color w:val="000000" w:themeColor="text1"/>
          <w:szCs w:val="24"/>
        </w:rPr>
        <w:t xml:space="preserve"> (далее – </w:t>
      </w:r>
      <w:r w:rsidR="00514E55" w:rsidRPr="0076499C">
        <w:rPr>
          <w:rFonts w:cs="Times New Roman"/>
          <w:color w:val="000000" w:themeColor="text1"/>
          <w:szCs w:val="24"/>
        </w:rPr>
        <w:t>МО</w:t>
      </w:r>
      <w:r w:rsidR="00893DED" w:rsidRPr="0076499C">
        <w:rPr>
          <w:rFonts w:cs="Times New Roman"/>
          <w:color w:val="000000" w:themeColor="text1"/>
          <w:szCs w:val="24"/>
        </w:rPr>
        <w:t>)</w:t>
      </w:r>
      <w:r w:rsidR="00AA14F9" w:rsidRPr="0076499C">
        <w:rPr>
          <w:rFonts w:cs="Times New Roman"/>
          <w:color w:val="000000" w:themeColor="text1"/>
          <w:szCs w:val="24"/>
        </w:rPr>
        <w:t xml:space="preserve"> входит в единый программный блок по обеспечению устойчивого развития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471A3A">
        <w:rPr>
          <w:rFonts w:cs="Times New Roman"/>
          <w:color w:val="000000" w:themeColor="text1"/>
          <w:szCs w:val="24"/>
        </w:rPr>
        <w:t>Кушкопальское</w:t>
      </w:r>
      <w:r w:rsidR="00723FC1" w:rsidRPr="0076499C">
        <w:rPr>
          <w:rFonts w:cs="Times New Roman"/>
          <w:color w:val="000000" w:themeColor="text1"/>
          <w:szCs w:val="24"/>
        </w:rPr>
        <w:t>»</w:t>
      </w:r>
      <w:r w:rsidR="00AA14F9" w:rsidRPr="0076499C">
        <w:rPr>
          <w:rFonts w:cs="Times New Roman"/>
          <w:color w:val="000000" w:themeColor="text1"/>
          <w:szCs w:val="24"/>
        </w:rPr>
        <w:t xml:space="preserve">, занимает в этом блоке свою правовую нишу (является </w:t>
      </w:r>
      <w:r w:rsidR="00AA14F9" w:rsidRPr="0076499C">
        <w:rPr>
          <w:rStyle w:val="ab"/>
          <w:rFonts w:ascii="Times New Roman" w:hAnsi="Times New Roman" w:cs="Times New Roman"/>
          <w:b/>
          <w:color w:val="000000" w:themeColor="text1"/>
          <w:sz w:val="24"/>
          <w:szCs w:val="24"/>
        </w:rPr>
        <w:t>нормативно-правовым актом</w:t>
      </w:r>
      <w:r w:rsidR="00AA14F9" w:rsidRPr="0076499C">
        <w:rPr>
          <w:rFonts w:cs="Times New Roman"/>
          <w:color w:val="000000" w:themeColor="text1"/>
          <w:szCs w:val="24"/>
        </w:rPr>
        <w:t xml:space="preserve">) и призван указывать и регламентировать все вопросы градостроительной деятельности, связанные с использованием территории </w:t>
      </w:r>
      <w:r w:rsidR="002F4281" w:rsidRPr="0076499C">
        <w:rPr>
          <w:rFonts w:cs="Times New Roman"/>
          <w:color w:val="000000" w:themeColor="text1"/>
          <w:szCs w:val="24"/>
        </w:rPr>
        <w:t>МО</w:t>
      </w:r>
      <w:r w:rsidR="00AA14F9" w:rsidRPr="0076499C">
        <w:rPr>
          <w:rFonts w:cs="Times New Roman"/>
          <w:color w:val="000000" w:themeColor="text1"/>
          <w:szCs w:val="24"/>
        </w:rPr>
        <w:t>.</w:t>
      </w:r>
      <w:proofErr w:type="gramEnd"/>
    </w:p>
    <w:p w:rsidR="00AA14F9" w:rsidRPr="0076499C" w:rsidRDefault="00AA14F9"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lastRenderedPageBreak/>
        <w:t xml:space="preserve">Генплан действует на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471A3A">
        <w:rPr>
          <w:rFonts w:cs="Times New Roman"/>
          <w:color w:val="000000" w:themeColor="text1"/>
          <w:szCs w:val="24"/>
        </w:rPr>
        <w:t>Кушкопальское</w:t>
      </w:r>
      <w:r w:rsidR="00723FC1" w:rsidRPr="0076499C">
        <w:rPr>
          <w:rFonts w:cs="Times New Roman"/>
          <w:color w:val="000000" w:themeColor="text1"/>
          <w:szCs w:val="24"/>
        </w:rPr>
        <w:t xml:space="preserve">» </w:t>
      </w:r>
      <w:r w:rsidRPr="0076499C">
        <w:rPr>
          <w:rFonts w:cs="Times New Roman"/>
          <w:color w:val="000000" w:themeColor="text1"/>
          <w:szCs w:val="24"/>
        </w:rPr>
        <w:t xml:space="preserve">в пределах его административных границ. Положения Генплана по территориальному планированию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951FD2" w:rsidRPr="0076499C">
        <w:rPr>
          <w:rFonts w:cs="Times New Roman"/>
          <w:color w:val="000000" w:themeColor="text1"/>
          <w:szCs w:val="24"/>
        </w:rPr>
        <w:t>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951FD2" w:rsidRPr="0076499C" w:rsidRDefault="00951FD2" w:rsidP="00733ACA">
      <w:pPr>
        <w:spacing w:line="360" w:lineRule="auto"/>
        <w:ind w:left="0" w:firstLine="567"/>
        <w:jc w:val="both"/>
        <w:rPr>
          <w:rFonts w:cs="Times New Roman"/>
          <w:b/>
          <w:color w:val="000000" w:themeColor="text1"/>
          <w:szCs w:val="24"/>
        </w:rPr>
      </w:pPr>
      <w:r w:rsidRPr="0076499C">
        <w:rPr>
          <w:rFonts w:cs="Times New Roman"/>
          <w:b/>
          <w:color w:val="000000" w:themeColor="text1"/>
          <w:szCs w:val="24"/>
        </w:rPr>
        <w:t xml:space="preserve">В числе базовой нормативно-правовой и градостроительной документации для принятия решений </w:t>
      </w:r>
      <w:r w:rsidR="00EB723B" w:rsidRPr="0076499C">
        <w:rPr>
          <w:rFonts w:cs="Times New Roman"/>
          <w:b/>
          <w:color w:val="000000" w:themeColor="text1"/>
          <w:szCs w:val="24"/>
        </w:rPr>
        <w:t xml:space="preserve">по </w:t>
      </w:r>
      <w:r w:rsidRPr="0076499C">
        <w:rPr>
          <w:rFonts w:cs="Times New Roman"/>
          <w:b/>
          <w:color w:val="000000" w:themeColor="text1"/>
          <w:szCs w:val="24"/>
        </w:rPr>
        <w:t xml:space="preserve">территориальному планированию </w:t>
      </w:r>
      <w:r w:rsidR="002F4281" w:rsidRPr="0076499C">
        <w:rPr>
          <w:rFonts w:cs="Times New Roman"/>
          <w:b/>
          <w:color w:val="000000" w:themeColor="text1"/>
          <w:szCs w:val="24"/>
        </w:rPr>
        <w:t>МО</w:t>
      </w:r>
      <w:r w:rsidR="00723FC1" w:rsidRPr="0076499C">
        <w:rPr>
          <w:rFonts w:cs="Times New Roman"/>
          <w:b/>
          <w:color w:val="000000" w:themeColor="text1"/>
          <w:szCs w:val="24"/>
        </w:rPr>
        <w:t xml:space="preserve"> «</w:t>
      </w:r>
      <w:r w:rsidR="00471A3A">
        <w:rPr>
          <w:rFonts w:cs="Times New Roman"/>
          <w:b/>
          <w:color w:val="000000" w:themeColor="text1"/>
          <w:szCs w:val="24"/>
        </w:rPr>
        <w:t>Кушкопальское</w:t>
      </w:r>
      <w:r w:rsidR="00723FC1" w:rsidRPr="0076499C">
        <w:rPr>
          <w:rFonts w:cs="Times New Roman"/>
          <w:b/>
          <w:color w:val="000000" w:themeColor="text1"/>
          <w:szCs w:val="24"/>
        </w:rPr>
        <w:t xml:space="preserve">» </w:t>
      </w:r>
      <w:r w:rsidRPr="0076499C">
        <w:rPr>
          <w:rFonts w:cs="Times New Roman"/>
          <w:b/>
          <w:color w:val="000000" w:themeColor="text1"/>
          <w:szCs w:val="24"/>
        </w:rPr>
        <w:t>использованы: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Федеральный закон от 29.12.2004г. №190-ФЗ «Градостроительный кодекс Российской Федерации»</w:t>
      </w:r>
      <w:r w:rsidR="0076499C" w:rsidRPr="0076499C">
        <w:rPr>
          <w:rFonts w:cs="Times New Roman"/>
          <w:bCs/>
          <w:iCs/>
          <w:color w:val="000000" w:themeColor="text1"/>
          <w:spacing w:val="5"/>
          <w:szCs w:val="24"/>
        </w:rPr>
        <w:t>;</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СП 42.13330.2011 «Градостроительство. Планировка и застройка городских и сельских поселений»;</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«Методические рекомендации по разработке проектов генеральных планов поселений и городских округов» (утверждены Приказом Минрегионразвития РФ от 26.05.2011г. №244);</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Постановление Администрации Архангельской области от 22.09.2008г. №215-па/33 (ред. от 19.10.2010г.) «Об утверждении долгосрочной целевой программы «Градостроительное развитие Архангельской области на 2009-2012 гг.»;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«Градостроительный Кодекс Архангельской области» (2006г.);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«Стратегия социально-экономического развития Архангельской области до 2030 года» (2009г.);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«Города и районы Архангельской области в 2011 г. Основные социально-экономические показатели» (статистический сборник, Архангельск, 2012 г.)</w:t>
      </w:r>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1 том: население; труд; уровень жизни населения; коммунальное хозяйство; образование; здравоохранение; культура; отдых и туризм; окружающая среда;</w:t>
      </w:r>
      <w:proofErr w:type="gramEnd"/>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2 том: предприятия и организации; промышленные предприятия и коммунальное хозяйство; сельское и лесное хозяйство; строительство; транспорт; торговля и услуги населению;</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«Численность населения Архангельской области на 01.01.2012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г. «статистический сборник, Архангельск</w:t>
      </w:r>
      <w:r w:rsidR="00FB2A69" w:rsidRPr="0076499C">
        <w:rPr>
          <w:rFonts w:cs="Times New Roman"/>
          <w:bCs/>
          <w:iCs/>
          <w:color w:val="000000" w:themeColor="text1"/>
          <w:spacing w:val="5"/>
          <w:szCs w:val="24"/>
        </w:rPr>
        <w:t>с</w:t>
      </w:r>
      <w:r w:rsidRPr="0076499C">
        <w:rPr>
          <w:rFonts w:cs="Times New Roman"/>
          <w:bCs/>
          <w:iCs/>
          <w:color w:val="000000" w:themeColor="text1"/>
          <w:spacing w:val="5"/>
          <w:szCs w:val="24"/>
        </w:rPr>
        <w:t>тат, 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г.);</w:t>
      </w:r>
      <w:proofErr w:type="gramEnd"/>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«Схема территориального планирования Архангельской области» (2012г.)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«Объединенные схемы территориального планирования частей Архангельской области. Первый этап: материалы по обоснованию» (2011г.);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«Каталог месторождений твердых полезных ископаемых Архангельской области по состоянию на 01.01.2012 г.»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lastRenderedPageBreak/>
        <w:t>«Перечень особо охраняемых природных территорий Архангельской области» (федерального значения: национальные парки и заповедники; регионального значения: биологические, геологические и ландшафтные заповедники; местного значения: памятники природы);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«Перечень объектов культурного наследия Архангельской области» (федерального и регионального значения);</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«Реестр автомобильных дорог общего пользования регионального значения на территории Архангельской области» (Архангельскоблавтодор,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«Состояние топливн</w:t>
      </w:r>
      <w:proofErr w:type="gramStart"/>
      <w:r w:rsidRPr="0076499C">
        <w:rPr>
          <w:rFonts w:cs="Times New Roman"/>
          <w:bCs/>
          <w:iCs/>
          <w:color w:val="000000" w:themeColor="text1"/>
          <w:spacing w:val="5"/>
          <w:szCs w:val="24"/>
        </w:rPr>
        <w:t>о-</w:t>
      </w:r>
      <w:proofErr w:type="gramEnd"/>
      <w:r w:rsidRPr="0076499C">
        <w:rPr>
          <w:rFonts w:cs="Times New Roman"/>
          <w:bCs/>
          <w:iCs/>
          <w:color w:val="000000" w:themeColor="text1"/>
          <w:spacing w:val="5"/>
          <w:szCs w:val="24"/>
        </w:rPr>
        <w:t xml:space="preserve"> энергетического комплекса Архангельской области»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«Энергосбережение и повышение энергетической эффективности в Архангельской области на 2010-2020 гг. (2010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«Повышение инвестиционной привлекательности Архангельской области на 2011-2013 гг.» (2010 г.);</w:t>
      </w:r>
    </w:p>
    <w:p w:rsidR="001B0EA5"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«Развитие внутреннего и въездного туризма в Архангельской области на 20</w:t>
      </w:r>
      <w:r w:rsidR="00AD02F9" w:rsidRPr="0076499C">
        <w:rPr>
          <w:rFonts w:cs="Times New Roman"/>
          <w:bCs/>
          <w:iCs/>
          <w:color w:val="000000" w:themeColor="text1"/>
          <w:spacing w:val="5"/>
          <w:szCs w:val="24"/>
        </w:rPr>
        <w:t>11-2013 гг.» (2010 г.);</w:t>
      </w:r>
    </w:p>
    <w:p w:rsidR="00CF429D" w:rsidRPr="0076499C" w:rsidRDefault="00CF429D"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Pr>
          <w:rFonts w:cs="Times New Roman"/>
          <w:bCs/>
          <w:iCs/>
          <w:color w:val="000000" w:themeColor="text1"/>
          <w:spacing w:val="5"/>
          <w:szCs w:val="24"/>
        </w:rPr>
        <w:t>Схема территориального планирования МО "Пинежский муниципальный район" (2012 г.);</w:t>
      </w:r>
    </w:p>
    <w:p w:rsidR="004C327A" w:rsidRPr="0076499C" w:rsidRDefault="00822D78" w:rsidP="00A123C5">
      <w:pPr>
        <w:pStyle w:val="ad"/>
        <w:numPr>
          <w:ilvl w:val="0"/>
          <w:numId w:val="71"/>
        </w:numPr>
        <w:autoSpaceDE w:val="0"/>
        <w:autoSpaceDN w:val="0"/>
        <w:adjustRightInd w:val="0"/>
        <w:ind w:left="1134" w:firstLine="0"/>
        <w:jc w:val="both"/>
        <w:outlineLvl w:val="1"/>
        <w:rPr>
          <w:color w:val="000000" w:themeColor="text1"/>
          <w:szCs w:val="24"/>
        </w:rPr>
      </w:pPr>
      <w:r>
        <w:rPr>
          <w:color w:val="000000" w:themeColor="text1"/>
          <w:szCs w:val="24"/>
        </w:rPr>
        <w:t>Паспорт муниципального образования "</w:t>
      </w:r>
      <w:r w:rsidR="00471A3A">
        <w:rPr>
          <w:color w:val="000000" w:themeColor="text1"/>
          <w:szCs w:val="24"/>
        </w:rPr>
        <w:t>Кушкопальское</w:t>
      </w:r>
      <w:r>
        <w:rPr>
          <w:color w:val="000000" w:themeColor="text1"/>
          <w:szCs w:val="24"/>
        </w:rPr>
        <w:t>" (2015 г.)</w:t>
      </w:r>
    </w:p>
    <w:p w:rsidR="004C327A" w:rsidRPr="0076499C" w:rsidRDefault="004C327A" w:rsidP="004C327A">
      <w:pPr>
        <w:autoSpaceDE w:val="0"/>
        <w:autoSpaceDN w:val="0"/>
        <w:adjustRightInd w:val="0"/>
        <w:jc w:val="both"/>
        <w:outlineLvl w:val="1"/>
        <w:rPr>
          <w:rFonts w:eastAsia="Times New Roman" w:cs="Times New Roman"/>
          <w:color w:val="000000" w:themeColor="text1"/>
          <w:szCs w:val="24"/>
        </w:rPr>
      </w:pPr>
    </w:p>
    <w:p w:rsidR="00AB5A53" w:rsidRPr="0076499C" w:rsidRDefault="00AB5A53"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Работа выполняется в соответствии с требованиями Градостроительного, Земельного, Лесного, Водного кодексов</w:t>
      </w:r>
      <w:r w:rsidR="002D74C7" w:rsidRPr="0076499C">
        <w:rPr>
          <w:rFonts w:cs="Times New Roman"/>
          <w:color w:val="000000" w:themeColor="text1"/>
          <w:szCs w:val="24"/>
        </w:rPr>
        <w:t xml:space="preserve"> Российской Федерации, Федерального закона «Об общих принципах организации местного самоуправления в Российской Федерации» от 06.10.2003 г. № 131-ФЗ, других законодательных актов и нормативно-правовых документов РФ и </w:t>
      </w:r>
      <w:r w:rsidR="00723FC1" w:rsidRPr="0076499C">
        <w:rPr>
          <w:rFonts w:cs="Times New Roman"/>
          <w:color w:val="000000" w:themeColor="text1"/>
          <w:szCs w:val="24"/>
        </w:rPr>
        <w:t>Архангельск</w:t>
      </w:r>
      <w:r w:rsidR="002D74C7" w:rsidRPr="0076499C">
        <w:rPr>
          <w:rFonts w:cs="Times New Roman"/>
          <w:color w:val="000000" w:themeColor="text1"/>
          <w:szCs w:val="24"/>
        </w:rPr>
        <w:t>ой области.</w:t>
      </w:r>
    </w:p>
    <w:p w:rsidR="002D74C7" w:rsidRPr="0076499C" w:rsidRDefault="002D74C7"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Подготовка, согласование и утверждение Генплана </w:t>
      </w:r>
      <w:r w:rsidR="002F4281" w:rsidRPr="0076499C">
        <w:rPr>
          <w:rFonts w:cs="Times New Roman"/>
          <w:color w:val="000000" w:themeColor="text1"/>
          <w:szCs w:val="24"/>
        </w:rPr>
        <w:t>МО</w:t>
      </w:r>
      <w:r w:rsidRPr="0076499C">
        <w:rPr>
          <w:rFonts w:cs="Times New Roman"/>
          <w:color w:val="000000" w:themeColor="text1"/>
          <w:szCs w:val="24"/>
        </w:rPr>
        <w:t xml:space="preserve"> должны соответствовать положениям статей 24 и 25 ГК РФ и Уставу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6E1080" w:rsidRPr="0076499C">
        <w:rPr>
          <w:rFonts w:cs="Times New Roman"/>
          <w:color w:val="000000" w:themeColor="text1"/>
          <w:szCs w:val="24"/>
        </w:rPr>
        <w:t>«</w:t>
      </w:r>
      <w:r w:rsidR="00471A3A">
        <w:rPr>
          <w:rFonts w:cs="Times New Roman"/>
          <w:color w:val="000000" w:themeColor="text1"/>
          <w:szCs w:val="24"/>
        </w:rPr>
        <w:t>Кушкопальское</w:t>
      </w:r>
      <w:r w:rsidR="006E1080" w:rsidRPr="0076499C">
        <w:rPr>
          <w:rFonts w:cs="Times New Roman"/>
          <w:color w:val="000000" w:themeColor="text1"/>
          <w:szCs w:val="24"/>
        </w:rPr>
        <w:t>»</w:t>
      </w:r>
      <w:r w:rsidRPr="0076499C">
        <w:rPr>
          <w:rFonts w:cs="Times New Roman"/>
          <w:color w:val="000000" w:themeColor="text1"/>
          <w:szCs w:val="24"/>
        </w:rPr>
        <w:t>.</w:t>
      </w:r>
      <w:r w:rsidRPr="0076499C">
        <w:rPr>
          <w:rFonts w:cs="Times New Roman"/>
          <w:color w:val="000000" w:themeColor="text1"/>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464735">
            <w:pPr>
              <w:pStyle w:val="21"/>
              <w:outlineLvl w:val="1"/>
              <w:rPr>
                <w:rFonts w:ascii="Times New Roman" w:hAnsi="Times New Roman" w:cs="Times New Roman"/>
                <w:color w:val="000000" w:themeColor="text1"/>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Cs w:val="24"/>
              </w:rPr>
            </w:pPr>
            <w:r w:rsidRPr="0076499C">
              <w:rPr>
                <w:rFonts w:ascii="Times New Roman" w:hAnsi="Times New Roman" w:cs="Times New Roman"/>
                <w:b/>
                <w:color w:val="000000" w:themeColor="text1"/>
                <w:szCs w:val="24"/>
              </w:rPr>
              <w:t>Состав авторского коллектива и ответственных исполнителей</w:t>
            </w:r>
          </w:p>
        </w:tc>
      </w:tr>
    </w:tbl>
    <w:p w:rsidR="007952F4" w:rsidRPr="0076499C" w:rsidRDefault="007952F4" w:rsidP="00835D49">
      <w:pPr>
        <w:rPr>
          <w:rFonts w:cs="Times New Roman"/>
          <w:color w:val="000000" w:themeColor="text1"/>
          <w:szCs w:val="24"/>
        </w:rPr>
      </w:pP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Руководитель темы,</w:t>
            </w:r>
          </w:p>
          <w:p w:rsidR="00464735"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главный архитектор проекта (ГАП)</w:t>
            </w:r>
          </w:p>
        </w:tc>
        <w:tc>
          <w:tcPr>
            <w:tcW w:w="2659" w:type="dxa"/>
          </w:tcPr>
          <w:p w:rsidR="00464735" w:rsidRPr="0076499C" w:rsidRDefault="00464735" w:rsidP="00B43D5C">
            <w:pPr>
              <w:pStyle w:val="afa"/>
              <w:jc w:val="both"/>
              <w:rPr>
                <w:rFonts w:cs="Times New Roman"/>
                <w:color w:val="000000" w:themeColor="text1"/>
                <w:szCs w:val="24"/>
              </w:rPr>
            </w:pPr>
          </w:p>
          <w:p w:rsidR="00464735"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В. В. Богородицкий</w:t>
            </w:r>
          </w:p>
        </w:tc>
      </w:tr>
      <w:tr w:rsidR="00464735" w:rsidRPr="0076499C" w:rsidTr="00D8353F">
        <w:trPr>
          <w:trHeight w:val="425"/>
        </w:trPr>
        <w:tc>
          <w:tcPr>
            <w:tcW w:w="6912" w:type="dxa"/>
          </w:tcPr>
          <w:p w:rsidR="00464735"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Главный инженер проекта (ГИП)</w:t>
            </w:r>
          </w:p>
        </w:tc>
        <w:tc>
          <w:tcPr>
            <w:tcW w:w="2659" w:type="dxa"/>
          </w:tcPr>
          <w:p w:rsidR="00464735"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А. В. Бурлаков</w:t>
            </w:r>
          </w:p>
        </w:tc>
      </w:tr>
      <w:tr w:rsidR="00464735" w:rsidRPr="0076499C" w:rsidTr="00D8353F">
        <w:trPr>
          <w:trHeight w:val="430"/>
        </w:trPr>
        <w:tc>
          <w:tcPr>
            <w:tcW w:w="6912" w:type="dxa"/>
          </w:tcPr>
          <w:p w:rsidR="003A48AB" w:rsidRPr="0076499C" w:rsidRDefault="00464735" w:rsidP="00B43D5C">
            <w:pPr>
              <w:pStyle w:val="afa"/>
              <w:jc w:val="both"/>
              <w:rPr>
                <w:rFonts w:cs="Times New Roman"/>
                <w:color w:val="000000" w:themeColor="text1"/>
                <w:szCs w:val="24"/>
              </w:rPr>
            </w:pPr>
            <w:r w:rsidRPr="0076499C">
              <w:rPr>
                <w:rFonts w:cs="Times New Roman"/>
                <w:color w:val="000000" w:themeColor="text1"/>
                <w:szCs w:val="24"/>
              </w:rPr>
              <w:t>Архитектор</w:t>
            </w:r>
          </w:p>
        </w:tc>
        <w:tc>
          <w:tcPr>
            <w:tcW w:w="2659" w:type="dxa"/>
          </w:tcPr>
          <w:p w:rsidR="00464735" w:rsidRPr="0076499C" w:rsidRDefault="00CF429D" w:rsidP="00101D81">
            <w:pPr>
              <w:pStyle w:val="afa"/>
              <w:jc w:val="both"/>
              <w:rPr>
                <w:rFonts w:cs="Times New Roman"/>
                <w:color w:val="000000" w:themeColor="text1"/>
                <w:szCs w:val="24"/>
              </w:rPr>
            </w:pPr>
            <w:r>
              <w:rPr>
                <w:rFonts w:cs="Times New Roman"/>
                <w:color w:val="000000" w:themeColor="text1"/>
                <w:szCs w:val="24"/>
              </w:rPr>
              <w:t>Ю. Е. Шевцов</w:t>
            </w:r>
          </w:p>
        </w:tc>
      </w:tr>
      <w:tr w:rsidR="003A48AB" w:rsidRPr="0076499C" w:rsidTr="00D8353F">
        <w:trPr>
          <w:trHeight w:val="430"/>
        </w:trPr>
        <w:tc>
          <w:tcPr>
            <w:tcW w:w="6912" w:type="dxa"/>
          </w:tcPr>
          <w:p w:rsidR="003A48AB" w:rsidRPr="0076499C" w:rsidRDefault="003A48AB" w:rsidP="00B43D5C">
            <w:pPr>
              <w:pStyle w:val="afa"/>
              <w:jc w:val="both"/>
              <w:rPr>
                <w:rFonts w:cs="Times New Roman"/>
                <w:color w:val="000000" w:themeColor="text1"/>
                <w:szCs w:val="24"/>
              </w:rPr>
            </w:pPr>
            <w:r w:rsidRPr="0076499C">
              <w:rPr>
                <w:rFonts w:cs="Times New Roman"/>
                <w:color w:val="000000" w:themeColor="text1"/>
                <w:szCs w:val="24"/>
              </w:rPr>
              <w:t>Архитектор</w:t>
            </w:r>
          </w:p>
        </w:tc>
        <w:tc>
          <w:tcPr>
            <w:tcW w:w="2659" w:type="dxa"/>
          </w:tcPr>
          <w:p w:rsidR="003A48AB" w:rsidRPr="0076499C" w:rsidRDefault="003A48AB" w:rsidP="00B43D5C">
            <w:pPr>
              <w:pStyle w:val="afa"/>
              <w:jc w:val="both"/>
              <w:rPr>
                <w:rFonts w:cs="Times New Roman"/>
                <w:color w:val="000000" w:themeColor="text1"/>
                <w:szCs w:val="24"/>
              </w:rPr>
            </w:pPr>
            <w:r w:rsidRPr="0076499C">
              <w:rPr>
                <w:rFonts w:cs="Times New Roman"/>
                <w:color w:val="000000" w:themeColor="text1"/>
                <w:szCs w:val="24"/>
              </w:rPr>
              <w:t>Т. С. Жилкина</w:t>
            </w:r>
          </w:p>
        </w:tc>
      </w:tr>
      <w:tr w:rsidR="002D74C7" w:rsidRPr="0076499C" w:rsidTr="00D8353F">
        <w:trPr>
          <w:trHeight w:val="417"/>
        </w:trPr>
        <w:tc>
          <w:tcPr>
            <w:tcW w:w="6912" w:type="dxa"/>
          </w:tcPr>
          <w:p w:rsidR="002D74C7" w:rsidRPr="0076499C" w:rsidRDefault="002D74C7" w:rsidP="00B43D5C">
            <w:pPr>
              <w:pStyle w:val="afa"/>
              <w:jc w:val="both"/>
              <w:rPr>
                <w:rFonts w:cs="Times New Roman"/>
                <w:color w:val="000000" w:themeColor="text1"/>
                <w:szCs w:val="24"/>
              </w:rPr>
            </w:pPr>
            <w:r w:rsidRPr="0076499C">
              <w:rPr>
                <w:rFonts w:cs="Times New Roman"/>
                <w:color w:val="000000" w:themeColor="text1"/>
                <w:szCs w:val="24"/>
              </w:rPr>
              <w:t>Инженер по инженерно-транспортной инфраструктуре</w:t>
            </w:r>
          </w:p>
        </w:tc>
        <w:tc>
          <w:tcPr>
            <w:tcW w:w="2659" w:type="dxa"/>
          </w:tcPr>
          <w:p w:rsidR="002D74C7" w:rsidRPr="0076499C" w:rsidRDefault="002D74C7" w:rsidP="00B43D5C">
            <w:pPr>
              <w:pStyle w:val="afa"/>
              <w:jc w:val="both"/>
              <w:rPr>
                <w:rFonts w:cs="Times New Roman"/>
                <w:color w:val="000000" w:themeColor="text1"/>
                <w:szCs w:val="24"/>
              </w:rPr>
            </w:pPr>
            <w:r w:rsidRPr="0076499C">
              <w:rPr>
                <w:rFonts w:cs="Times New Roman"/>
                <w:color w:val="000000" w:themeColor="text1"/>
                <w:szCs w:val="24"/>
              </w:rPr>
              <w:t>А. В. Бурлаков</w:t>
            </w:r>
          </w:p>
        </w:tc>
      </w:tr>
    </w:tbl>
    <w:p w:rsidR="00464735" w:rsidRPr="0076499C" w:rsidRDefault="00464735" w:rsidP="00464735">
      <w:pPr>
        <w:ind w:firstLine="567"/>
        <w:rPr>
          <w:rFonts w:cs="Times New Roman"/>
          <w:color w:val="000000" w:themeColor="text1"/>
          <w:szCs w:val="24"/>
        </w:rPr>
      </w:pPr>
    </w:p>
    <w:p w:rsidR="00101D81" w:rsidRPr="0076499C" w:rsidRDefault="00101D81" w:rsidP="00464735">
      <w:pPr>
        <w:ind w:firstLine="567"/>
        <w:rPr>
          <w:rFonts w:cs="Times New Roman"/>
          <w:color w:val="000000" w:themeColor="text1"/>
          <w:szCs w:val="24"/>
        </w:rPr>
      </w:pPr>
    </w:p>
    <w:p w:rsidR="009F7EF2" w:rsidRPr="0076499C" w:rsidRDefault="009F7EF2" w:rsidP="00464735">
      <w:pPr>
        <w:ind w:firstLine="567"/>
        <w:rPr>
          <w:rFonts w:cs="Times New Roman"/>
          <w:color w:val="000000" w:themeColor="text1"/>
          <w:szCs w:val="24"/>
        </w:rPr>
      </w:pP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D8353F">
            <w:pPr>
              <w:pStyle w:val="21"/>
              <w:outlineLvl w:val="1"/>
              <w:rPr>
                <w:rFonts w:ascii="Times New Roman" w:hAnsi="Times New Roman" w:cs="Times New Roman"/>
                <w:b/>
                <w:color w:val="000000" w:themeColor="text1"/>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Cs w:val="24"/>
              </w:rPr>
            </w:pPr>
            <w:r w:rsidRPr="0076499C">
              <w:rPr>
                <w:rFonts w:ascii="Times New Roman" w:eastAsia="Calibri" w:hAnsi="Times New Roman" w:cs="Times New Roman"/>
                <w:b/>
                <w:color w:val="000000" w:themeColor="text1"/>
                <w:szCs w:val="24"/>
              </w:rPr>
              <w:t>Справка главного архитектора проекта</w:t>
            </w:r>
          </w:p>
        </w:tc>
      </w:tr>
    </w:tbl>
    <w:p w:rsidR="00464735" w:rsidRPr="0076499C" w:rsidRDefault="00464735" w:rsidP="00E43575">
      <w:pPr>
        <w:ind w:left="0" w:firstLine="567"/>
        <w:rPr>
          <w:rFonts w:cs="Times New Roman"/>
          <w:b/>
          <w:color w:val="000000" w:themeColor="text1"/>
          <w:szCs w:val="24"/>
        </w:rPr>
      </w:pPr>
      <w:r w:rsidRPr="0076499C">
        <w:rPr>
          <w:rFonts w:cs="Times New Roman"/>
          <w:b/>
          <w:color w:val="000000" w:themeColor="text1"/>
          <w:szCs w:val="24"/>
        </w:rPr>
        <w:t>Настоящий проект разработан в соответствии с действующими нормами, правилами и стандартами Российской Федерации.</w:t>
      </w: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2D74C7">
            <w:pPr>
              <w:pStyle w:val="afa"/>
              <w:rPr>
                <w:rFonts w:cs="Times New Roman"/>
                <w:color w:val="000000" w:themeColor="text1"/>
                <w:szCs w:val="24"/>
              </w:rPr>
            </w:pPr>
            <w:r w:rsidRPr="0076499C">
              <w:rPr>
                <w:rFonts w:cs="Times New Roman"/>
                <w:color w:val="000000" w:themeColor="text1"/>
                <w:szCs w:val="24"/>
              </w:rPr>
              <w:t>Руководитель темы,</w:t>
            </w:r>
          </w:p>
          <w:p w:rsidR="00464735" w:rsidRPr="0076499C" w:rsidRDefault="00464735" w:rsidP="002D74C7">
            <w:pPr>
              <w:pStyle w:val="afa"/>
              <w:rPr>
                <w:rFonts w:cs="Times New Roman"/>
                <w:color w:val="000000" w:themeColor="text1"/>
                <w:szCs w:val="24"/>
              </w:rPr>
            </w:pPr>
            <w:r w:rsidRPr="0076499C">
              <w:rPr>
                <w:rFonts w:cs="Times New Roman"/>
                <w:color w:val="000000" w:themeColor="text1"/>
                <w:szCs w:val="24"/>
              </w:rPr>
              <w:t>главный архитектор проекта (ГАП)</w:t>
            </w:r>
          </w:p>
        </w:tc>
        <w:tc>
          <w:tcPr>
            <w:tcW w:w="2659" w:type="dxa"/>
          </w:tcPr>
          <w:p w:rsidR="00464735" w:rsidRPr="0076499C" w:rsidRDefault="00464735" w:rsidP="002D74C7">
            <w:pPr>
              <w:pStyle w:val="afa"/>
              <w:rPr>
                <w:rFonts w:cs="Times New Roman"/>
                <w:color w:val="000000" w:themeColor="text1"/>
                <w:szCs w:val="24"/>
              </w:rPr>
            </w:pPr>
          </w:p>
          <w:p w:rsidR="00464735" w:rsidRPr="0076499C" w:rsidRDefault="00464735" w:rsidP="002D74C7">
            <w:pPr>
              <w:pStyle w:val="afa"/>
              <w:rPr>
                <w:rFonts w:cs="Times New Roman"/>
                <w:color w:val="000000" w:themeColor="text1"/>
                <w:szCs w:val="24"/>
              </w:rPr>
            </w:pPr>
            <w:r w:rsidRPr="0076499C">
              <w:rPr>
                <w:rFonts w:cs="Times New Roman"/>
                <w:color w:val="000000" w:themeColor="text1"/>
                <w:szCs w:val="24"/>
              </w:rPr>
              <w:t>В. В. Богородицкий</w:t>
            </w:r>
          </w:p>
        </w:tc>
      </w:tr>
    </w:tbl>
    <w:p w:rsidR="00464735" w:rsidRPr="0076499C" w:rsidRDefault="00464735" w:rsidP="00464735">
      <w:pPr>
        <w:ind w:firstLine="567"/>
        <w:rPr>
          <w:rFonts w:cs="Times New Roman"/>
          <w:color w:val="000000" w:themeColor="text1"/>
          <w:szCs w:val="24"/>
        </w:rPr>
      </w:pPr>
    </w:p>
    <w:p w:rsidR="00464735" w:rsidRPr="0076499C" w:rsidRDefault="00464735">
      <w:pPr>
        <w:spacing w:before="200" w:after="200"/>
        <w:ind w:left="0"/>
        <w:rPr>
          <w:rFonts w:cs="Times New Roman"/>
          <w:color w:val="000000" w:themeColor="text1"/>
          <w:szCs w:val="24"/>
        </w:rPr>
      </w:pPr>
      <w:r w:rsidRPr="0076499C">
        <w:rPr>
          <w:rFonts w:cs="Times New Roman"/>
          <w:color w:val="000000" w:themeColor="text1"/>
          <w:szCs w:val="24"/>
        </w:rPr>
        <w:br w:type="page"/>
      </w:r>
    </w:p>
    <w:p w:rsidR="00D43C10" w:rsidRPr="003D75AF" w:rsidRDefault="003D75AF" w:rsidP="00FE03F1">
      <w:pPr>
        <w:pStyle w:val="14"/>
        <w:keepNext/>
        <w:spacing w:before="100" w:after="100"/>
      </w:pPr>
      <w:bookmarkStart w:id="1" w:name="_Toc444771245"/>
      <w:r>
        <w:lastRenderedPageBreak/>
        <w:t xml:space="preserve">1. </w:t>
      </w:r>
      <w:r w:rsidR="00D43C10" w:rsidRPr="003D75AF">
        <w:t>Общие положения</w:t>
      </w:r>
      <w:bookmarkEnd w:id="1"/>
    </w:p>
    <w:p w:rsidR="00412D65" w:rsidRPr="00AD57EA" w:rsidRDefault="00FC00C2" w:rsidP="00E2556E">
      <w:pPr>
        <w:spacing w:line="360" w:lineRule="auto"/>
        <w:ind w:left="0" w:firstLine="567"/>
        <w:jc w:val="both"/>
        <w:rPr>
          <w:rFonts w:cs="Times New Roman"/>
          <w:color w:val="000000" w:themeColor="text1"/>
          <w:szCs w:val="24"/>
        </w:rPr>
      </w:pPr>
      <w:r w:rsidRPr="00AD57EA">
        <w:rPr>
          <w:rFonts w:cs="Times New Roman"/>
          <w:b/>
          <w:color w:val="000000" w:themeColor="text1"/>
          <w:szCs w:val="24"/>
        </w:rPr>
        <w:t>Муниципальное образование</w:t>
      </w:r>
      <w:r w:rsidR="00C317FF" w:rsidRPr="00AD57EA">
        <w:rPr>
          <w:rFonts w:cs="Times New Roman"/>
          <w:b/>
          <w:color w:val="000000" w:themeColor="text1"/>
          <w:szCs w:val="24"/>
        </w:rPr>
        <w:t xml:space="preserve"> </w:t>
      </w:r>
      <w:r w:rsidR="00E43575" w:rsidRPr="00AD57EA">
        <w:rPr>
          <w:rFonts w:cs="Times New Roman"/>
          <w:b/>
          <w:color w:val="000000" w:themeColor="text1"/>
          <w:szCs w:val="24"/>
        </w:rPr>
        <w:t>«</w:t>
      </w:r>
      <w:r w:rsidR="00471A3A">
        <w:rPr>
          <w:rFonts w:cs="Times New Roman"/>
          <w:b/>
          <w:color w:val="000000" w:themeColor="text1"/>
          <w:szCs w:val="24"/>
        </w:rPr>
        <w:t>Кушкопальское</w:t>
      </w:r>
      <w:r w:rsidR="00E43575" w:rsidRPr="00AD57EA">
        <w:rPr>
          <w:rFonts w:cs="Times New Roman"/>
          <w:b/>
          <w:color w:val="000000" w:themeColor="text1"/>
          <w:szCs w:val="24"/>
        </w:rPr>
        <w:t>»</w:t>
      </w:r>
      <w:r w:rsidR="00C317FF" w:rsidRPr="00AD57EA">
        <w:rPr>
          <w:rFonts w:cs="Times New Roman"/>
          <w:color w:val="000000" w:themeColor="text1"/>
          <w:szCs w:val="24"/>
        </w:rPr>
        <w:t xml:space="preserve"> административно и территориально входит в состав </w:t>
      </w:r>
      <w:r w:rsidR="00DC17A9">
        <w:rPr>
          <w:rFonts w:cs="Times New Roman"/>
          <w:color w:val="000000" w:themeColor="text1"/>
          <w:szCs w:val="24"/>
        </w:rPr>
        <w:t>Пинежск</w:t>
      </w:r>
      <w:r w:rsidR="00E43575" w:rsidRPr="00AD57EA">
        <w:rPr>
          <w:rFonts w:cs="Times New Roman"/>
          <w:color w:val="000000" w:themeColor="text1"/>
          <w:szCs w:val="24"/>
        </w:rPr>
        <w:t>ого муниципального</w:t>
      </w:r>
      <w:r w:rsidR="00C317FF" w:rsidRPr="00AD57EA">
        <w:rPr>
          <w:rFonts w:cs="Times New Roman"/>
          <w:color w:val="000000" w:themeColor="text1"/>
          <w:szCs w:val="24"/>
        </w:rPr>
        <w:t xml:space="preserve"> район</w:t>
      </w:r>
      <w:r w:rsidR="00E43575" w:rsidRPr="00AD57EA">
        <w:rPr>
          <w:rFonts w:cs="Times New Roman"/>
          <w:color w:val="000000" w:themeColor="text1"/>
          <w:szCs w:val="24"/>
        </w:rPr>
        <w:t>а</w:t>
      </w:r>
      <w:r w:rsidR="00C317FF" w:rsidRPr="00AD57EA">
        <w:rPr>
          <w:rFonts w:cs="Times New Roman"/>
          <w:color w:val="000000" w:themeColor="text1"/>
          <w:szCs w:val="24"/>
        </w:rPr>
        <w:t xml:space="preserve"> </w:t>
      </w:r>
      <w:r w:rsidR="00723FC1" w:rsidRPr="00AD57EA">
        <w:rPr>
          <w:rFonts w:cs="Times New Roman"/>
          <w:color w:val="000000" w:themeColor="text1"/>
          <w:szCs w:val="24"/>
        </w:rPr>
        <w:t>Архангельск</w:t>
      </w:r>
      <w:r w:rsidR="006220A8" w:rsidRPr="00AD57EA">
        <w:rPr>
          <w:rFonts w:cs="Times New Roman"/>
          <w:color w:val="000000" w:themeColor="text1"/>
          <w:szCs w:val="24"/>
        </w:rPr>
        <w:t xml:space="preserve">ой области и располагается в </w:t>
      </w:r>
      <w:r w:rsidR="00077748">
        <w:rPr>
          <w:rFonts w:cs="Times New Roman"/>
          <w:color w:val="000000" w:themeColor="text1"/>
          <w:szCs w:val="24"/>
        </w:rPr>
        <w:t>южной</w:t>
      </w:r>
      <w:r w:rsidR="006220A8" w:rsidRPr="00AD57EA">
        <w:rPr>
          <w:rFonts w:cs="Times New Roman"/>
          <w:color w:val="000000" w:themeColor="text1"/>
          <w:szCs w:val="24"/>
        </w:rPr>
        <w:t xml:space="preserve"> его части. </w:t>
      </w:r>
      <w:r w:rsidR="00D1214C" w:rsidRPr="00AD57EA">
        <w:rPr>
          <w:rFonts w:cs="Times New Roman"/>
          <w:color w:val="000000" w:themeColor="text1"/>
          <w:szCs w:val="24"/>
        </w:rPr>
        <w:t>В</w:t>
      </w:r>
      <w:r w:rsidR="00A61ACB" w:rsidRPr="00AD57EA">
        <w:rPr>
          <w:rFonts w:cs="Times New Roman"/>
          <w:color w:val="000000" w:themeColor="text1"/>
          <w:szCs w:val="24"/>
        </w:rPr>
        <w:t xml:space="preserve">сего </w:t>
      </w:r>
      <w:r w:rsidR="00C317FF" w:rsidRPr="00AD57EA">
        <w:rPr>
          <w:rFonts w:cs="Times New Roman"/>
          <w:color w:val="000000" w:themeColor="text1"/>
          <w:szCs w:val="24"/>
        </w:rPr>
        <w:t>в сос</w:t>
      </w:r>
      <w:r w:rsidR="00E43575" w:rsidRPr="00AD57EA">
        <w:rPr>
          <w:rFonts w:cs="Times New Roman"/>
          <w:color w:val="000000" w:themeColor="text1"/>
          <w:szCs w:val="24"/>
        </w:rPr>
        <w:t>тав</w:t>
      </w:r>
      <w:r w:rsidR="00A61ACB" w:rsidRPr="00AD57EA">
        <w:rPr>
          <w:rFonts w:cs="Times New Roman"/>
          <w:color w:val="000000" w:themeColor="text1"/>
          <w:szCs w:val="24"/>
        </w:rPr>
        <w:t>е</w:t>
      </w:r>
      <w:r w:rsidR="00E43575" w:rsidRPr="00AD57EA">
        <w:rPr>
          <w:rFonts w:cs="Times New Roman"/>
          <w:color w:val="000000" w:themeColor="text1"/>
          <w:szCs w:val="24"/>
        </w:rPr>
        <w:t xml:space="preserve"> </w:t>
      </w:r>
      <w:r w:rsidR="003A475A">
        <w:rPr>
          <w:rFonts w:cs="Times New Roman"/>
          <w:color w:val="000000" w:themeColor="text1"/>
          <w:szCs w:val="24"/>
        </w:rPr>
        <w:t xml:space="preserve">поселений </w:t>
      </w:r>
      <w:r w:rsidR="00E43575" w:rsidRPr="00AD57EA">
        <w:rPr>
          <w:rFonts w:cs="Times New Roman"/>
          <w:color w:val="000000" w:themeColor="text1"/>
          <w:szCs w:val="24"/>
        </w:rPr>
        <w:t xml:space="preserve">района </w:t>
      </w:r>
      <w:r w:rsidR="009477D3">
        <w:rPr>
          <w:rFonts w:cs="Times New Roman"/>
          <w:color w:val="000000" w:themeColor="text1"/>
          <w:szCs w:val="24"/>
        </w:rPr>
        <w:t>1</w:t>
      </w:r>
      <w:r w:rsidR="003E4CF0">
        <w:rPr>
          <w:rFonts w:cs="Times New Roman"/>
          <w:color w:val="000000" w:themeColor="text1"/>
          <w:szCs w:val="24"/>
        </w:rPr>
        <w:t>4</w:t>
      </w:r>
      <w:r w:rsidR="000D69BF">
        <w:rPr>
          <w:rFonts w:cs="Times New Roman"/>
          <w:color w:val="000000" w:themeColor="text1"/>
          <w:szCs w:val="24"/>
        </w:rPr>
        <w:t xml:space="preserve"> </w:t>
      </w:r>
      <w:r w:rsidR="00373106">
        <w:rPr>
          <w:rFonts w:cs="Times New Roman"/>
          <w:color w:val="000000" w:themeColor="text1"/>
          <w:szCs w:val="24"/>
        </w:rPr>
        <w:t>муниципальных образований</w:t>
      </w:r>
      <w:r w:rsidR="009477D3">
        <w:rPr>
          <w:rFonts w:cs="Times New Roman"/>
          <w:color w:val="000000" w:themeColor="text1"/>
          <w:szCs w:val="24"/>
        </w:rPr>
        <w:t xml:space="preserve"> </w:t>
      </w:r>
      <w:r w:rsidR="000D69BF">
        <w:rPr>
          <w:rFonts w:cs="Times New Roman"/>
          <w:color w:val="000000" w:themeColor="text1"/>
          <w:szCs w:val="24"/>
        </w:rPr>
        <w:t>(</w:t>
      </w:r>
      <w:r w:rsidR="009477D3" w:rsidRPr="00434DCB">
        <w:rPr>
          <w:rFonts w:cs="Times New Roman"/>
          <w:color w:val="000000" w:themeColor="text1"/>
          <w:szCs w:val="24"/>
        </w:rPr>
        <w:t xml:space="preserve">Веркольское, Карпогорское, Кеврольское, </w:t>
      </w:r>
      <w:r w:rsidR="00077748">
        <w:rPr>
          <w:rFonts w:cs="Times New Roman"/>
          <w:color w:val="000000" w:themeColor="text1"/>
          <w:szCs w:val="24"/>
        </w:rPr>
        <w:t>Шилегское</w:t>
      </w:r>
      <w:r w:rsidR="009477D3" w:rsidRPr="00434DCB">
        <w:rPr>
          <w:rFonts w:cs="Times New Roman"/>
          <w:color w:val="000000" w:themeColor="text1"/>
          <w:szCs w:val="24"/>
        </w:rPr>
        <w:t xml:space="preserve">, </w:t>
      </w:r>
      <w:r w:rsidR="00B637BC">
        <w:rPr>
          <w:rFonts w:cs="Times New Roman"/>
          <w:color w:val="000000" w:themeColor="text1"/>
          <w:szCs w:val="24"/>
        </w:rPr>
        <w:t>Пинежское</w:t>
      </w:r>
      <w:r w:rsidR="009477D3" w:rsidRPr="00434DCB">
        <w:rPr>
          <w:rFonts w:cs="Times New Roman"/>
          <w:color w:val="000000" w:themeColor="text1"/>
          <w:szCs w:val="24"/>
        </w:rPr>
        <w:t>, Междуреченское, Нюхчеснское,  Пиринемское, Покшеньгское, Сийское, Сосн</w:t>
      </w:r>
      <w:r w:rsidR="003E4CF0">
        <w:rPr>
          <w:rFonts w:cs="Times New Roman"/>
          <w:color w:val="000000" w:themeColor="text1"/>
          <w:szCs w:val="24"/>
        </w:rPr>
        <w:t>овское, Сурское,</w:t>
      </w:r>
      <w:r w:rsidR="009477D3" w:rsidRPr="00434DCB">
        <w:rPr>
          <w:rFonts w:cs="Times New Roman"/>
          <w:color w:val="000000" w:themeColor="text1"/>
          <w:szCs w:val="24"/>
        </w:rPr>
        <w:t xml:space="preserve"> </w:t>
      </w:r>
      <w:r w:rsidR="00471A3A">
        <w:rPr>
          <w:rFonts w:cs="Times New Roman"/>
          <w:color w:val="000000" w:themeColor="text1"/>
          <w:szCs w:val="24"/>
        </w:rPr>
        <w:t>Кушкопальское</w:t>
      </w:r>
      <w:r w:rsidR="009477D3">
        <w:rPr>
          <w:rFonts w:cs="Times New Roman"/>
          <w:color w:val="000000" w:themeColor="text1"/>
          <w:szCs w:val="24"/>
        </w:rPr>
        <w:t xml:space="preserve">, </w:t>
      </w:r>
      <w:r w:rsidR="00B637BC">
        <w:rPr>
          <w:rFonts w:cs="Times New Roman"/>
          <w:color w:val="000000" w:themeColor="text1"/>
          <w:szCs w:val="24"/>
        </w:rPr>
        <w:t>Лавельское</w:t>
      </w:r>
      <w:r w:rsidR="000D69BF">
        <w:rPr>
          <w:rFonts w:cs="Times New Roman"/>
          <w:color w:val="000000" w:themeColor="text1"/>
          <w:szCs w:val="24"/>
        </w:rPr>
        <w:t>)</w:t>
      </w:r>
      <w:r w:rsidR="0031609C" w:rsidRPr="00AD57EA">
        <w:rPr>
          <w:rFonts w:cs="Times New Roman"/>
          <w:color w:val="000000" w:themeColor="text1"/>
          <w:szCs w:val="24"/>
        </w:rPr>
        <w:t>.</w:t>
      </w:r>
      <w:bookmarkStart w:id="2" w:name="_GoBack"/>
      <w:bookmarkEnd w:id="2"/>
    </w:p>
    <w:p w:rsidR="00C317FF" w:rsidRPr="00AD57EA" w:rsidRDefault="00C317FF" w:rsidP="00E2556E">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Площадь территории </w:t>
      </w:r>
      <w:r w:rsidR="002F4281" w:rsidRPr="00AD57EA">
        <w:rPr>
          <w:rFonts w:cs="Times New Roman"/>
          <w:color w:val="000000" w:themeColor="text1"/>
          <w:szCs w:val="24"/>
        </w:rPr>
        <w:t>МО</w:t>
      </w:r>
      <w:r w:rsidRPr="00AD57EA">
        <w:rPr>
          <w:rFonts w:cs="Times New Roman"/>
          <w:color w:val="000000" w:themeColor="text1"/>
          <w:szCs w:val="24"/>
        </w:rPr>
        <w:t xml:space="preserve"> составляет</w:t>
      </w:r>
      <w:r w:rsidR="00432C61" w:rsidRPr="00AD57EA">
        <w:rPr>
          <w:rFonts w:cs="Times New Roman"/>
          <w:color w:val="000000" w:themeColor="text1"/>
          <w:szCs w:val="24"/>
        </w:rPr>
        <w:t xml:space="preserve">  </w:t>
      </w:r>
      <w:r w:rsidR="00077748">
        <w:rPr>
          <w:rFonts w:cs="Times New Roman"/>
          <w:color w:val="000000" w:themeColor="text1"/>
          <w:szCs w:val="24"/>
        </w:rPr>
        <w:t>2645,9</w:t>
      </w:r>
      <w:r w:rsidR="00B637BC">
        <w:rPr>
          <w:rFonts w:cs="Times New Roman"/>
          <w:color w:val="000000" w:themeColor="text1"/>
          <w:szCs w:val="24"/>
        </w:rPr>
        <w:t xml:space="preserve"> </w:t>
      </w:r>
      <w:r w:rsidR="0082660C" w:rsidRPr="00AD57EA">
        <w:rPr>
          <w:rFonts w:cs="Times New Roman"/>
          <w:color w:val="000000" w:themeColor="text1"/>
          <w:szCs w:val="24"/>
        </w:rPr>
        <w:t>к</w:t>
      </w:r>
      <w:r w:rsidR="00E21CF3" w:rsidRPr="00AD57EA">
        <w:rPr>
          <w:rFonts w:cs="Times New Roman"/>
          <w:color w:val="000000" w:themeColor="text1"/>
          <w:szCs w:val="24"/>
        </w:rPr>
        <w:t>в. км</w:t>
      </w:r>
      <w:r w:rsidR="0082660C" w:rsidRPr="00AD57EA">
        <w:rPr>
          <w:rFonts w:cs="Times New Roman"/>
          <w:color w:val="000000" w:themeColor="text1"/>
          <w:szCs w:val="24"/>
        </w:rPr>
        <w:t xml:space="preserve"> или </w:t>
      </w:r>
      <w:r w:rsidR="00077748">
        <w:rPr>
          <w:color w:val="000000" w:themeColor="text1"/>
        </w:rPr>
        <w:t>264590</w:t>
      </w:r>
      <w:r w:rsidR="00AD57EA" w:rsidRPr="00AD57EA">
        <w:rPr>
          <w:color w:val="000000" w:themeColor="text1"/>
        </w:rPr>
        <w:t xml:space="preserve"> </w:t>
      </w:r>
      <w:r w:rsidR="002D5E7B" w:rsidRPr="00AD57EA">
        <w:rPr>
          <w:rFonts w:cs="Times New Roman"/>
          <w:color w:val="000000" w:themeColor="text1"/>
          <w:szCs w:val="24"/>
        </w:rPr>
        <w:t xml:space="preserve">га, что составляет </w:t>
      </w:r>
      <w:r w:rsidR="00C85221" w:rsidRPr="00AD57EA">
        <w:rPr>
          <w:rFonts w:cs="Times New Roman"/>
          <w:color w:val="000000" w:themeColor="text1"/>
          <w:szCs w:val="24"/>
        </w:rPr>
        <w:t>от</w:t>
      </w:r>
      <w:r w:rsidRPr="00AD57EA">
        <w:rPr>
          <w:rFonts w:cs="Times New Roman"/>
          <w:color w:val="000000" w:themeColor="text1"/>
          <w:szCs w:val="24"/>
        </w:rPr>
        <w:t xml:space="preserve"> площади</w:t>
      </w:r>
      <w:r w:rsidR="00C85221" w:rsidRPr="00AD57EA">
        <w:rPr>
          <w:rFonts w:cs="Times New Roman"/>
          <w:color w:val="000000" w:themeColor="text1"/>
          <w:szCs w:val="24"/>
        </w:rPr>
        <w:t xml:space="preserve"> </w:t>
      </w:r>
      <w:r w:rsidR="00DC17A9">
        <w:rPr>
          <w:rFonts w:cs="Times New Roman"/>
          <w:color w:val="000000" w:themeColor="text1"/>
          <w:szCs w:val="24"/>
        </w:rPr>
        <w:t>Пинежск</w:t>
      </w:r>
      <w:r w:rsidR="00C85221" w:rsidRPr="00AD57EA">
        <w:rPr>
          <w:rFonts w:cs="Times New Roman"/>
          <w:color w:val="000000" w:themeColor="text1"/>
          <w:szCs w:val="24"/>
        </w:rPr>
        <w:t>ого муниципального района</w:t>
      </w:r>
      <w:r w:rsidRPr="00AD57EA">
        <w:rPr>
          <w:rFonts w:cs="Times New Roman"/>
          <w:color w:val="000000" w:themeColor="text1"/>
          <w:szCs w:val="24"/>
        </w:rPr>
        <w:t xml:space="preserve"> (</w:t>
      </w:r>
      <w:r w:rsidR="003F63FB" w:rsidRPr="00434DCB">
        <w:rPr>
          <w:rFonts w:cs="Times New Roman"/>
          <w:color w:val="000000" w:themeColor="text1"/>
          <w:szCs w:val="24"/>
        </w:rPr>
        <w:t xml:space="preserve">3 211 639 </w:t>
      </w:r>
      <w:r w:rsidRPr="00AD57EA">
        <w:rPr>
          <w:rFonts w:cs="Times New Roman"/>
          <w:color w:val="000000" w:themeColor="text1"/>
          <w:szCs w:val="24"/>
        </w:rPr>
        <w:t>га</w:t>
      </w:r>
      <w:r w:rsidR="00595C81" w:rsidRPr="00AD57EA">
        <w:rPr>
          <w:rFonts w:cs="Times New Roman"/>
          <w:color w:val="000000" w:themeColor="text1"/>
          <w:szCs w:val="24"/>
        </w:rPr>
        <w:t xml:space="preserve"> или </w:t>
      </w:r>
      <w:r w:rsidR="003F63FB">
        <w:rPr>
          <w:rFonts w:cs="Times New Roman"/>
          <w:bCs/>
          <w:color w:val="000000" w:themeColor="text1"/>
          <w:szCs w:val="24"/>
        </w:rPr>
        <w:t>32116,</w:t>
      </w:r>
      <w:r w:rsidR="003F63FB" w:rsidRPr="003F63FB">
        <w:rPr>
          <w:rFonts w:cs="Times New Roman"/>
          <w:bCs/>
          <w:color w:val="000000" w:themeColor="text1"/>
          <w:szCs w:val="24"/>
        </w:rPr>
        <w:t>39</w:t>
      </w:r>
      <w:r w:rsidR="003F63FB">
        <w:rPr>
          <w:rFonts w:cs="Times New Roman"/>
          <w:b/>
          <w:bCs/>
          <w:color w:val="000000" w:themeColor="text1"/>
          <w:szCs w:val="24"/>
        </w:rPr>
        <w:t xml:space="preserve"> </w:t>
      </w:r>
      <w:r w:rsidR="00595C81" w:rsidRPr="00AD57EA">
        <w:rPr>
          <w:rFonts w:cs="Times New Roman"/>
          <w:color w:val="000000" w:themeColor="text1"/>
          <w:szCs w:val="24"/>
        </w:rPr>
        <w:t>кв. км</w:t>
      </w:r>
      <w:r w:rsidRPr="00AD57EA">
        <w:rPr>
          <w:rFonts w:cs="Times New Roman"/>
          <w:color w:val="000000" w:themeColor="text1"/>
          <w:szCs w:val="24"/>
        </w:rPr>
        <w:t xml:space="preserve">) </w:t>
      </w:r>
      <w:r w:rsidR="007C5867" w:rsidRPr="00AD57EA">
        <w:rPr>
          <w:rFonts w:cs="Times New Roman"/>
          <w:color w:val="000000" w:themeColor="text1"/>
          <w:szCs w:val="24"/>
        </w:rPr>
        <w:t>–</w:t>
      </w:r>
      <w:r w:rsidRPr="00AD57EA">
        <w:rPr>
          <w:rFonts w:cs="Times New Roman"/>
          <w:color w:val="000000" w:themeColor="text1"/>
          <w:szCs w:val="24"/>
        </w:rPr>
        <w:t xml:space="preserve"> </w:t>
      </w:r>
      <w:r w:rsidR="00077748">
        <w:rPr>
          <w:rFonts w:cs="Times New Roman"/>
          <w:color w:val="000000" w:themeColor="text1"/>
          <w:szCs w:val="24"/>
        </w:rPr>
        <w:t>8,2 %</w:t>
      </w:r>
      <w:r w:rsidR="007C5867" w:rsidRPr="00AD57EA">
        <w:rPr>
          <w:rFonts w:cs="Times New Roman"/>
          <w:color w:val="000000" w:themeColor="text1"/>
          <w:szCs w:val="24"/>
        </w:rPr>
        <w:t>.</w:t>
      </w:r>
    </w:p>
    <w:p w:rsidR="00883CA6" w:rsidRPr="00AD57EA" w:rsidRDefault="00883CA6" w:rsidP="00883CA6">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Население </w:t>
      </w:r>
      <w:r w:rsidR="00A402B5">
        <w:rPr>
          <w:rFonts w:cs="Times New Roman"/>
          <w:color w:val="000000" w:themeColor="text1"/>
          <w:szCs w:val="24"/>
        </w:rPr>
        <w:t>на 2015</w:t>
      </w:r>
      <w:r w:rsidR="0092307B" w:rsidRPr="00AD57EA">
        <w:rPr>
          <w:rFonts w:cs="Times New Roman"/>
          <w:color w:val="000000" w:themeColor="text1"/>
          <w:szCs w:val="24"/>
        </w:rPr>
        <w:t xml:space="preserve"> г. </w:t>
      </w:r>
      <w:r w:rsidRPr="00AD57EA">
        <w:rPr>
          <w:rFonts w:cs="Times New Roman"/>
          <w:color w:val="000000" w:themeColor="text1"/>
          <w:szCs w:val="24"/>
        </w:rPr>
        <w:t xml:space="preserve">составляет </w:t>
      </w:r>
      <w:r w:rsidR="00077748">
        <w:rPr>
          <w:rFonts w:cs="Times New Roman"/>
          <w:color w:val="000000" w:themeColor="text1"/>
          <w:szCs w:val="24"/>
        </w:rPr>
        <w:t>1463</w:t>
      </w:r>
      <w:r w:rsidR="008928B3" w:rsidRPr="00AD57EA">
        <w:rPr>
          <w:rFonts w:cs="Times New Roman"/>
          <w:color w:val="000000" w:themeColor="text1"/>
          <w:szCs w:val="24"/>
        </w:rPr>
        <w:t xml:space="preserve"> чел. или </w:t>
      </w:r>
      <w:r w:rsidR="00077748">
        <w:rPr>
          <w:rFonts w:cs="Times New Roman"/>
          <w:color w:val="000000" w:themeColor="text1"/>
          <w:szCs w:val="24"/>
        </w:rPr>
        <w:t>1,46</w:t>
      </w:r>
      <w:r w:rsidRPr="00AD57EA">
        <w:rPr>
          <w:rFonts w:cs="Times New Roman"/>
          <w:color w:val="000000" w:themeColor="text1"/>
          <w:szCs w:val="24"/>
        </w:rPr>
        <w:t xml:space="preserve"> тыс. чел. или  </w:t>
      </w:r>
      <w:r w:rsidR="00026BFD">
        <w:rPr>
          <w:rFonts w:cs="Times New Roman"/>
          <w:color w:val="000000" w:themeColor="text1"/>
          <w:szCs w:val="24"/>
        </w:rPr>
        <w:t>5,6</w:t>
      </w:r>
      <w:r w:rsidRPr="00AD57EA">
        <w:rPr>
          <w:rFonts w:cs="Times New Roman"/>
          <w:color w:val="000000" w:themeColor="text1"/>
          <w:szCs w:val="24"/>
        </w:rPr>
        <w:t xml:space="preserve"> % от населения района (всего).</w:t>
      </w:r>
    </w:p>
    <w:p w:rsidR="006220A8" w:rsidRPr="00D71D2D" w:rsidRDefault="006220A8"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Административны</w:t>
      </w:r>
      <w:r w:rsidR="00E2556E" w:rsidRPr="00D71D2D">
        <w:rPr>
          <w:rFonts w:cs="Times New Roman"/>
          <w:b/>
          <w:color w:val="000000" w:themeColor="text1"/>
          <w:szCs w:val="24"/>
        </w:rPr>
        <w:t>м</w:t>
      </w:r>
      <w:r w:rsidRPr="00D71D2D">
        <w:rPr>
          <w:rFonts w:cs="Times New Roman"/>
          <w:b/>
          <w:color w:val="000000" w:themeColor="text1"/>
          <w:szCs w:val="24"/>
        </w:rPr>
        <w:t xml:space="preserve"> центром</w:t>
      </w:r>
      <w:r w:rsidRPr="00D71D2D">
        <w:rPr>
          <w:rFonts w:cs="Times New Roman"/>
          <w:color w:val="000000" w:themeColor="text1"/>
          <w:szCs w:val="24"/>
        </w:rPr>
        <w:t xml:space="preserve"> </w:t>
      </w:r>
      <w:r w:rsidR="00514E55" w:rsidRPr="00D71D2D">
        <w:rPr>
          <w:rFonts w:cs="Times New Roman"/>
          <w:color w:val="000000" w:themeColor="text1"/>
          <w:szCs w:val="24"/>
        </w:rPr>
        <w:t>МО</w:t>
      </w:r>
      <w:r w:rsidRPr="00D71D2D">
        <w:rPr>
          <w:rFonts w:cs="Times New Roman"/>
          <w:color w:val="000000" w:themeColor="text1"/>
          <w:szCs w:val="24"/>
        </w:rPr>
        <w:t xml:space="preserve"> является </w:t>
      </w:r>
      <w:r w:rsidR="00471A3A">
        <w:rPr>
          <w:rFonts w:cs="Times New Roman"/>
          <w:b/>
          <w:color w:val="000000" w:themeColor="text1"/>
          <w:szCs w:val="24"/>
        </w:rPr>
        <w:t>д. Кушкопала</w:t>
      </w:r>
      <w:r w:rsidR="00026BFD">
        <w:rPr>
          <w:rFonts w:cs="Times New Roman"/>
          <w:color w:val="000000" w:themeColor="text1"/>
          <w:szCs w:val="24"/>
        </w:rPr>
        <w:t xml:space="preserve">, </w:t>
      </w:r>
      <w:proofErr w:type="gramStart"/>
      <w:r w:rsidR="00026BFD">
        <w:rPr>
          <w:rFonts w:cs="Times New Roman"/>
          <w:color w:val="000000" w:themeColor="text1"/>
          <w:szCs w:val="24"/>
        </w:rPr>
        <w:t>которая</w:t>
      </w:r>
      <w:proofErr w:type="gramEnd"/>
      <w:r w:rsidRPr="00D71D2D">
        <w:rPr>
          <w:rFonts w:cs="Times New Roman"/>
          <w:color w:val="000000" w:themeColor="text1"/>
          <w:szCs w:val="24"/>
        </w:rPr>
        <w:t xml:space="preserve"> </w:t>
      </w:r>
      <w:r w:rsidR="00E21CF3" w:rsidRPr="00D71D2D">
        <w:rPr>
          <w:rFonts w:cs="Times New Roman"/>
          <w:color w:val="000000" w:themeColor="text1"/>
          <w:szCs w:val="24"/>
        </w:rPr>
        <w:t>представляет собой</w:t>
      </w:r>
      <w:r w:rsidRPr="00D71D2D">
        <w:rPr>
          <w:rFonts w:cs="Times New Roman"/>
          <w:color w:val="000000" w:themeColor="text1"/>
          <w:szCs w:val="24"/>
        </w:rPr>
        <w:t xml:space="preserve"> </w:t>
      </w:r>
      <w:r w:rsidR="00E21CF3" w:rsidRPr="00D71D2D">
        <w:rPr>
          <w:rFonts w:cs="Times New Roman"/>
          <w:color w:val="000000" w:themeColor="text1"/>
          <w:szCs w:val="24"/>
        </w:rPr>
        <w:t>главный опорный, организующий центр</w:t>
      </w:r>
      <w:r w:rsidR="00893DED" w:rsidRPr="00D71D2D">
        <w:rPr>
          <w:rFonts w:cs="Times New Roman"/>
          <w:color w:val="000000" w:themeColor="text1"/>
          <w:szCs w:val="24"/>
        </w:rPr>
        <w:t xml:space="preserve"> расселения</w:t>
      </w:r>
      <w:r w:rsidRPr="00D71D2D">
        <w:rPr>
          <w:rFonts w:cs="Times New Roman"/>
          <w:color w:val="000000" w:themeColor="text1"/>
          <w:szCs w:val="24"/>
        </w:rPr>
        <w:t xml:space="preserve">, с населением </w:t>
      </w:r>
      <w:r w:rsidR="00026BFD">
        <w:rPr>
          <w:rFonts w:cs="Times New Roman"/>
          <w:color w:val="000000" w:themeColor="text1"/>
          <w:szCs w:val="24"/>
        </w:rPr>
        <w:t>942</w:t>
      </w:r>
      <w:r w:rsidRPr="00D71D2D">
        <w:rPr>
          <w:rFonts w:cs="Times New Roman"/>
          <w:color w:val="000000" w:themeColor="text1"/>
          <w:szCs w:val="24"/>
        </w:rPr>
        <w:t xml:space="preserve"> чел. (</w:t>
      </w:r>
      <w:r w:rsidR="00026BFD">
        <w:rPr>
          <w:rFonts w:cs="Times New Roman"/>
          <w:color w:val="000000" w:themeColor="text1"/>
          <w:szCs w:val="24"/>
        </w:rPr>
        <w:t>64,3</w:t>
      </w:r>
      <w:r w:rsidRPr="00D71D2D">
        <w:rPr>
          <w:rFonts w:cs="Times New Roman"/>
          <w:color w:val="000000" w:themeColor="text1"/>
          <w:szCs w:val="24"/>
        </w:rPr>
        <w:t xml:space="preserve"> % от общего населения </w:t>
      </w:r>
      <w:r w:rsidR="00514E55" w:rsidRPr="00D71D2D">
        <w:rPr>
          <w:rFonts w:cs="Times New Roman"/>
          <w:color w:val="000000" w:themeColor="text1"/>
          <w:szCs w:val="24"/>
        </w:rPr>
        <w:t>МО</w:t>
      </w:r>
      <w:r w:rsidR="001E6088" w:rsidRPr="00D71D2D">
        <w:rPr>
          <w:rFonts w:cs="Times New Roman"/>
          <w:color w:val="000000" w:themeColor="text1"/>
          <w:szCs w:val="24"/>
        </w:rPr>
        <w:t xml:space="preserve">), </w:t>
      </w:r>
      <w:r w:rsidR="00F759DD" w:rsidRPr="00D71D2D">
        <w:rPr>
          <w:rFonts w:cs="Times New Roman"/>
          <w:color w:val="000000" w:themeColor="text1"/>
          <w:szCs w:val="24"/>
        </w:rPr>
        <w:t xml:space="preserve">расположен приблизительно в </w:t>
      </w:r>
      <w:r w:rsidR="000B6914">
        <w:rPr>
          <w:rFonts w:cs="Times New Roman"/>
          <w:color w:val="000000" w:themeColor="text1"/>
          <w:szCs w:val="24"/>
        </w:rPr>
        <w:t>27</w:t>
      </w:r>
      <w:r w:rsidR="00A7266F" w:rsidRPr="00D71D2D">
        <w:rPr>
          <w:rFonts w:cs="Times New Roman"/>
          <w:color w:val="000000" w:themeColor="text1"/>
          <w:szCs w:val="24"/>
        </w:rPr>
        <w:t xml:space="preserve"> км от </w:t>
      </w:r>
      <w:r w:rsidR="008A7702">
        <w:rPr>
          <w:rFonts w:cs="Times New Roman"/>
          <w:color w:val="000000" w:themeColor="text1"/>
          <w:szCs w:val="24"/>
        </w:rPr>
        <w:t>с. Карпогоры</w:t>
      </w:r>
      <w:r w:rsidR="003527D5" w:rsidRPr="00D71D2D">
        <w:rPr>
          <w:rFonts w:cs="Times New Roman"/>
          <w:color w:val="000000" w:themeColor="text1"/>
          <w:szCs w:val="24"/>
        </w:rPr>
        <w:t xml:space="preserve"> (районн</w:t>
      </w:r>
      <w:r w:rsidR="00E21CF3" w:rsidRPr="00D71D2D">
        <w:rPr>
          <w:rFonts w:cs="Times New Roman"/>
          <w:color w:val="000000" w:themeColor="text1"/>
          <w:szCs w:val="24"/>
        </w:rPr>
        <w:t>ого</w:t>
      </w:r>
      <w:r w:rsidR="003527D5" w:rsidRPr="00D71D2D">
        <w:rPr>
          <w:rFonts w:cs="Times New Roman"/>
          <w:color w:val="000000" w:themeColor="text1"/>
          <w:szCs w:val="24"/>
        </w:rPr>
        <w:t xml:space="preserve"> центр</w:t>
      </w:r>
      <w:r w:rsidR="00E21CF3" w:rsidRPr="00D71D2D">
        <w:rPr>
          <w:rFonts w:cs="Times New Roman"/>
          <w:color w:val="000000" w:themeColor="text1"/>
          <w:szCs w:val="24"/>
        </w:rPr>
        <w:t>а</w:t>
      </w:r>
      <w:r w:rsidR="003527D5" w:rsidRPr="00D71D2D">
        <w:rPr>
          <w:rFonts w:cs="Times New Roman"/>
          <w:color w:val="000000" w:themeColor="text1"/>
          <w:szCs w:val="24"/>
        </w:rPr>
        <w:t>)</w:t>
      </w:r>
      <w:r w:rsidR="00A7266F" w:rsidRPr="00D71D2D">
        <w:rPr>
          <w:rFonts w:cs="Times New Roman"/>
          <w:color w:val="000000" w:themeColor="text1"/>
          <w:szCs w:val="24"/>
        </w:rPr>
        <w:t>.</w:t>
      </w:r>
    </w:p>
    <w:p w:rsidR="00D47324" w:rsidRPr="00D71D2D" w:rsidRDefault="00A7266F" w:rsidP="00B774CF">
      <w:pPr>
        <w:spacing w:line="360" w:lineRule="auto"/>
        <w:ind w:left="0" w:firstLine="567"/>
        <w:jc w:val="both"/>
        <w:rPr>
          <w:color w:val="000000" w:themeColor="text1"/>
        </w:rPr>
      </w:pPr>
      <w:r w:rsidRPr="00D71D2D">
        <w:rPr>
          <w:color w:val="000000" w:themeColor="text1"/>
        </w:rPr>
        <w:t xml:space="preserve">На территории МО </w:t>
      </w:r>
      <w:r w:rsidR="001E6088" w:rsidRPr="00D71D2D">
        <w:rPr>
          <w:color w:val="000000" w:themeColor="text1"/>
        </w:rPr>
        <w:t>расположено</w:t>
      </w:r>
      <w:r w:rsidRPr="00D71D2D">
        <w:rPr>
          <w:color w:val="000000" w:themeColor="text1"/>
        </w:rPr>
        <w:t xml:space="preserve"> </w:t>
      </w:r>
      <w:r w:rsidR="00026BFD">
        <w:rPr>
          <w:b/>
          <w:color w:val="000000" w:themeColor="text1"/>
        </w:rPr>
        <w:t>3 населенных пункта</w:t>
      </w:r>
      <w:r w:rsidR="003527D5" w:rsidRPr="00D71D2D">
        <w:rPr>
          <w:b/>
          <w:color w:val="000000" w:themeColor="text1"/>
        </w:rPr>
        <w:t xml:space="preserve">: </w:t>
      </w:r>
      <w:r w:rsidR="00A402B5">
        <w:rPr>
          <w:b/>
          <w:color w:val="000000" w:themeColor="text1"/>
        </w:rPr>
        <w:t>2</w:t>
      </w:r>
      <w:r w:rsidR="002871A4">
        <w:rPr>
          <w:b/>
          <w:color w:val="000000" w:themeColor="text1"/>
        </w:rPr>
        <w:t xml:space="preserve"> </w:t>
      </w:r>
      <w:r w:rsidRPr="00D71D2D">
        <w:rPr>
          <w:b/>
          <w:color w:val="000000" w:themeColor="text1"/>
        </w:rPr>
        <w:t>дерев</w:t>
      </w:r>
      <w:r w:rsidR="00A402B5">
        <w:rPr>
          <w:b/>
          <w:color w:val="000000" w:themeColor="text1"/>
        </w:rPr>
        <w:t>ни</w:t>
      </w:r>
      <w:r w:rsidRPr="00D71D2D">
        <w:rPr>
          <w:color w:val="000000" w:themeColor="text1"/>
        </w:rPr>
        <w:t xml:space="preserve"> (</w:t>
      </w:r>
      <w:r w:rsidR="00026BFD">
        <w:rPr>
          <w:color w:val="000000" w:themeColor="text1"/>
        </w:rPr>
        <w:t>Кушкопала</w:t>
      </w:r>
      <w:r w:rsidR="00A402B5">
        <w:rPr>
          <w:color w:val="000000" w:themeColor="text1"/>
        </w:rPr>
        <w:t xml:space="preserve">, </w:t>
      </w:r>
      <w:r w:rsidR="00026BFD">
        <w:rPr>
          <w:color w:val="000000" w:themeColor="text1"/>
        </w:rPr>
        <w:t>Еркино</w:t>
      </w:r>
      <w:r w:rsidR="00AD57EA" w:rsidRPr="00D71D2D">
        <w:rPr>
          <w:color w:val="000000" w:themeColor="text1"/>
        </w:rPr>
        <w:t>)</w:t>
      </w:r>
      <w:r w:rsidR="002871A4">
        <w:rPr>
          <w:color w:val="000000" w:themeColor="text1"/>
        </w:rPr>
        <w:t xml:space="preserve"> и </w:t>
      </w:r>
      <w:r w:rsidR="00026BFD">
        <w:rPr>
          <w:b/>
          <w:color w:val="000000" w:themeColor="text1"/>
        </w:rPr>
        <w:t>1</w:t>
      </w:r>
      <w:r w:rsidR="00AD57EA" w:rsidRPr="00D71D2D">
        <w:rPr>
          <w:b/>
          <w:color w:val="000000" w:themeColor="text1"/>
        </w:rPr>
        <w:t xml:space="preserve"> посел</w:t>
      </w:r>
      <w:r w:rsidR="00026BFD">
        <w:rPr>
          <w:b/>
          <w:color w:val="000000" w:themeColor="text1"/>
        </w:rPr>
        <w:t>ок</w:t>
      </w:r>
      <w:r w:rsidR="00AD57EA" w:rsidRPr="00D71D2D">
        <w:rPr>
          <w:color w:val="000000" w:themeColor="text1"/>
        </w:rPr>
        <w:t xml:space="preserve"> (</w:t>
      </w:r>
      <w:r w:rsidR="00026BFD">
        <w:rPr>
          <w:color w:val="000000" w:themeColor="text1"/>
        </w:rPr>
        <w:t>Пачиха</w:t>
      </w:r>
      <w:r w:rsidR="00AD57EA" w:rsidRPr="00D71D2D">
        <w:rPr>
          <w:color w:val="000000" w:themeColor="text1"/>
        </w:rPr>
        <w:t>).</w:t>
      </w:r>
      <w:r w:rsidRPr="00D71D2D">
        <w:rPr>
          <w:color w:val="000000" w:themeColor="text1"/>
        </w:rPr>
        <w:t xml:space="preserve"> </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 xml:space="preserve">Плотность </w:t>
      </w:r>
      <w:r w:rsidRPr="00D71D2D">
        <w:rPr>
          <w:rFonts w:cs="Times New Roman"/>
          <w:color w:val="000000" w:themeColor="text1"/>
          <w:szCs w:val="24"/>
        </w:rPr>
        <w:t xml:space="preserve">населения составляет </w:t>
      </w:r>
      <w:r w:rsidR="00026BFD">
        <w:rPr>
          <w:rFonts w:cs="Times New Roman"/>
          <w:color w:val="000000" w:themeColor="text1"/>
          <w:szCs w:val="24"/>
        </w:rPr>
        <w:t>0,6</w:t>
      </w:r>
      <w:r w:rsidR="00B637BC">
        <w:rPr>
          <w:rFonts w:cs="Times New Roman"/>
          <w:color w:val="000000" w:themeColor="text1"/>
          <w:szCs w:val="24"/>
        </w:rPr>
        <w:t xml:space="preserve"> чел./кв. км</w:t>
      </w:r>
      <w:r w:rsidR="003A475A">
        <w:rPr>
          <w:rFonts w:cs="Times New Roman"/>
          <w:color w:val="000000" w:themeColor="text1"/>
          <w:szCs w:val="24"/>
        </w:rPr>
        <w:t xml:space="preserve"> </w:t>
      </w:r>
      <w:r w:rsidRPr="00D71D2D">
        <w:rPr>
          <w:rFonts w:cs="Times New Roman"/>
          <w:color w:val="000000" w:themeColor="text1"/>
          <w:szCs w:val="24"/>
        </w:rPr>
        <w:t xml:space="preserve">(в районе – </w:t>
      </w:r>
      <w:r w:rsidR="002871A4">
        <w:rPr>
          <w:rFonts w:cs="Times New Roman"/>
          <w:color w:val="000000" w:themeColor="text1"/>
          <w:szCs w:val="24"/>
        </w:rPr>
        <w:t>0,75</w:t>
      </w:r>
      <w:r w:rsidRPr="00D71D2D">
        <w:rPr>
          <w:rFonts w:cs="Times New Roman"/>
          <w:color w:val="000000" w:themeColor="text1"/>
          <w:szCs w:val="24"/>
        </w:rPr>
        <w:t xml:space="preserve"> чел./кв. км).</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color w:val="000000" w:themeColor="text1"/>
          <w:szCs w:val="24"/>
        </w:rPr>
        <w:t xml:space="preserve">Из общего количества населения – </w:t>
      </w:r>
      <w:r w:rsidR="00077748">
        <w:rPr>
          <w:rFonts w:cs="Times New Roman"/>
          <w:color w:val="000000" w:themeColor="text1"/>
          <w:szCs w:val="24"/>
        </w:rPr>
        <w:t>1,46</w:t>
      </w:r>
      <w:r w:rsidR="006D0994">
        <w:rPr>
          <w:rFonts w:cs="Times New Roman"/>
          <w:color w:val="000000" w:themeColor="text1"/>
          <w:szCs w:val="24"/>
        </w:rPr>
        <w:t xml:space="preserve"> </w:t>
      </w:r>
      <w:r w:rsidR="00D71D2D" w:rsidRPr="00D71D2D">
        <w:rPr>
          <w:rFonts w:cs="Times New Roman"/>
          <w:color w:val="000000" w:themeColor="text1"/>
          <w:szCs w:val="24"/>
        </w:rPr>
        <w:t>тыс.</w:t>
      </w:r>
      <w:r w:rsidRPr="00D71D2D">
        <w:rPr>
          <w:rFonts w:cs="Times New Roman"/>
          <w:color w:val="000000" w:themeColor="text1"/>
          <w:szCs w:val="24"/>
        </w:rPr>
        <w:t xml:space="preserve"> чел., население моложе трудоспособного возраста составляет </w:t>
      </w:r>
      <w:r w:rsidR="006D0994">
        <w:rPr>
          <w:rFonts w:cs="Times New Roman"/>
          <w:color w:val="000000" w:themeColor="text1"/>
          <w:szCs w:val="24"/>
        </w:rPr>
        <w:t>0,18</w:t>
      </w:r>
      <w:r w:rsidRPr="00D71D2D">
        <w:rPr>
          <w:rFonts w:cs="Times New Roman"/>
          <w:color w:val="000000" w:themeColor="text1"/>
          <w:szCs w:val="24"/>
        </w:rPr>
        <w:t xml:space="preserve"> тыс. чел., (</w:t>
      </w:r>
      <w:r w:rsidR="006D0994">
        <w:rPr>
          <w:rFonts w:cs="Times New Roman"/>
          <w:color w:val="000000" w:themeColor="text1"/>
          <w:szCs w:val="24"/>
        </w:rPr>
        <w:t>12,9</w:t>
      </w:r>
      <w:r w:rsidRPr="00D71D2D">
        <w:rPr>
          <w:rFonts w:cs="Times New Roman"/>
          <w:color w:val="000000" w:themeColor="text1"/>
          <w:szCs w:val="24"/>
        </w:rPr>
        <w:t xml:space="preserve"> %), в трудоспособном возрасте – </w:t>
      </w:r>
      <w:r w:rsidR="006D0994">
        <w:rPr>
          <w:rFonts w:cs="Times New Roman"/>
          <w:color w:val="000000" w:themeColor="text1"/>
          <w:szCs w:val="24"/>
        </w:rPr>
        <w:t>0,75</w:t>
      </w:r>
      <w:r w:rsidRPr="00D71D2D">
        <w:rPr>
          <w:rFonts w:cs="Times New Roman"/>
          <w:color w:val="000000" w:themeColor="text1"/>
          <w:szCs w:val="24"/>
        </w:rPr>
        <w:t xml:space="preserve"> тыс. чел. (</w:t>
      </w:r>
      <w:r w:rsidR="006D0994">
        <w:rPr>
          <w:rFonts w:cs="Times New Roman"/>
          <w:color w:val="000000" w:themeColor="text1"/>
          <w:szCs w:val="24"/>
        </w:rPr>
        <w:t>51,4</w:t>
      </w:r>
      <w:r w:rsidR="00B637BC">
        <w:rPr>
          <w:rFonts w:cs="Times New Roman"/>
          <w:color w:val="000000" w:themeColor="text1"/>
          <w:szCs w:val="24"/>
        </w:rPr>
        <w:t xml:space="preserve"> %</w:t>
      </w:r>
      <w:r w:rsidRPr="00D71D2D">
        <w:rPr>
          <w:rFonts w:cs="Times New Roman"/>
          <w:color w:val="000000" w:themeColor="text1"/>
          <w:szCs w:val="24"/>
        </w:rPr>
        <w:t xml:space="preserve">), старше трудоспособного возраста – </w:t>
      </w:r>
      <w:r w:rsidR="006D0994">
        <w:rPr>
          <w:rFonts w:cs="Times New Roman"/>
          <w:color w:val="000000" w:themeColor="text1"/>
          <w:szCs w:val="24"/>
        </w:rPr>
        <w:t>0,52</w:t>
      </w:r>
      <w:r w:rsidR="003A475A">
        <w:rPr>
          <w:rFonts w:cs="Times New Roman"/>
          <w:color w:val="000000" w:themeColor="text1"/>
          <w:szCs w:val="24"/>
        </w:rPr>
        <w:t xml:space="preserve"> тыс. чел.</w:t>
      </w:r>
      <w:r w:rsidRPr="00D71D2D">
        <w:rPr>
          <w:rFonts w:cs="Times New Roman"/>
          <w:color w:val="000000" w:themeColor="text1"/>
          <w:szCs w:val="24"/>
        </w:rPr>
        <w:t xml:space="preserve"> (</w:t>
      </w:r>
      <w:r w:rsidR="006D0994">
        <w:rPr>
          <w:rFonts w:cs="Times New Roman"/>
          <w:color w:val="000000" w:themeColor="text1"/>
          <w:szCs w:val="24"/>
        </w:rPr>
        <w:t>35,7</w:t>
      </w:r>
      <w:r w:rsidRPr="00D71D2D">
        <w:rPr>
          <w:rFonts w:cs="Times New Roman"/>
          <w:color w:val="000000" w:themeColor="text1"/>
          <w:szCs w:val="24"/>
        </w:rPr>
        <w:t xml:space="preserve"> %).</w:t>
      </w:r>
    </w:p>
    <w:p w:rsidR="00C30707" w:rsidRPr="00E953BE" w:rsidRDefault="00C30707"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 xml:space="preserve">Соотношение мужчин и женщин составляет, </w:t>
      </w:r>
      <w:r w:rsidR="00E953BE" w:rsidRPr="00E953BE">
        <w:rPr>
          <w:rFonts w:cs="Times New Roman"/>
          <w:color w:val="000000" w:themeColor="text1"/>
          <w:szCs w:val="24"/>
        </w:rPr>
        <w:t>приблизительно</w:t>
      </w:r>
      <w:r w:rsidRPr="00E953BE">
        <w:rPr>
          <w:rFonts w:cs="Times New Roman"/>
          <w:color w:val="000000" w:themeColor="text1"/>
          <w:szCs w:val="24"/>
        </w:rPr>
        <w:t xml:space="preserve"> </w:t>
      </w:r>
      <w:r w:rsidR="00A03898">
        <w:rPr>
          <w:rFonts w:cs="Times New Roman"/>
          <w:color w:val="000000" w:themeColor="text1"/>
          <w:szCs w:val="24"/>
        </w:rPr>
        <w:t>48</w:t>
      </w:r>
      <w:r w:rsidR="00E953BE" w:rsidRPr="00E953BE">
        <w:rPr>
          <w:rFonts w:cs="Times New Roman"/>
          <w:color w:val="000000" w:themeColor="text1"/>
          <w:szCs w:val="24"/>
        </w:rPr>
        <w:t>,0</w:t>
      </w:r>
      <w:r w:rsidRPr="00E953BE">
        <w:rPr>
          <w:rFonts w:cs="Times New Roman"/>
          <w:color w:val="000000" w:themeColor="text1"/>
          <w:szCs w:val="24"/>
        </w:rPr>
        <w:t xml:space="preserve"> % и </w:t>
      </w:r>
      <w:r w:rsidR="00A03898">
        <w:rPr>
          <w:rFonts w:cs="Times New Roman"/>
          <w:color w:val="000000" w:themeColor="text1"/>
          <w:szCs w:val="24"/>
        </w:rPr>
        <w:t>52</w:t>
      </w:r>
      <w:r w:rsidR="00E953BE" w:rsidRPr="00E953BE">
        <w:rPr>
          <w:rFonts w:cs="Times New Roman"/>
          <w:color w:val="000000" w:themeColor="text1"/>
          <w:szCs w:val="24"/>
        </w:rPr>
        <w:t>,0</w:t>
      </w:r>
      <w:r w:rsidRPr="00E953BE">
        <w:rPr>
          <w:rFonts w:cs="Times New Roman"/>
          <w:color w:val="000000" w:themeColor="text1"/>
          <w:szCs w:val="24"/>
        </w:rPr>
        <w:t xml:space="preserve"> % (преобладает женское население).</w:t>
      </w:r>
      <w:r w:rsidR="00123B04">
        <w:rPr>
          <w:rFonts w:cs="Times New Roman"/>
          <w:color w:val="000000" w:themeColor="text1"/>
          <w:szCs w:val="24"/>
        </w:rPr>
        <w:t xml:space="preserve"> Средняя продолжительность жизни составляет 65 лет.</w:t>
      </w:r>
    </w:p>
    <w:p w:rsidR="00AB3DC5" w:rsidRPr="00E953BE" w:rsidRDefault="00AB3DC5"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Национальный состав населения сравнительно однороден. Большая часть приходится на долю русских</w:t>
      </w:r>
      <w:r w:rsidR="0030144E" w:rsidRPr="00E953BE">
        <w:rPr>
          <w:rFonts w:cs="Times New Roman"/>
          <w:color w:val="000000" w:themeColor="text1"/>
          <w:szCs w:val="24"/>
        </w:rPr>
        <w:t xml:space="preserve"> (около 95 %)</w:t>
      </w:r>
      <w:r w:rsidRPr="00E953BE">
        <w:rPr>
          <w:rFonts w:cs="Times New Roman"/>
          <w:color w:val="000000" w:themeColor="text1"/>
          <w:szCs w:val="24"/>
        </w:rPr>
        <w:t xml:space="preserve">, </w:t>
      </w:r>
      <w:proofErr w:type="gramStart"/>
      <w:r w:rsidRPr="00E953BE">
        <w:rPr>
          <w:rFonts w:cs="Times New Roman"/>
          <w:color w:val="000000" w:themeColor="text1"/>
          <w:szCs w:val="24"/>
        </w:rPr>
        <w:t>помимо</w:t>
      </w:r>
      <w:proofErr w:type="gramEnd"/>
      <w:r w:rsidRPr="00E953BE">
        <w:rPr>
          <w:rFonts w:cs="Times New Roman"/>
          <w:color w:val="000000" w:themeColor="text1"/>
          <w:szCs w:val="24"/>
        </w:rPr>
        <w:t xml:space="preserve"> встречаются и </w:t>
      </w:r>
      <w:proofErr w:type="gramStart"/>
      <w:r w:rsidRPr="00E953BE">
        <w:rPr>
          <w:rFonts w:cs="Times New Roman"/>
          <w:color w:val="000000" w:themeColor="text1"/>
          <w:szCs w:val="24"/>
        </w:rPr>
        <w:t>другие</w:t>
      </w:r>
      <w:proofErr w:type="gramEnd"/>
      <w:r w:rsidR="00697C78" w:rsidRPr="00E953BE">
        <w:rPr>
          <w:rFonts w:cs="Times New Roman"/>
          <w:color w:val="000000" w:themeColor="text1"/>
          <w:szCs w:val="24"/>
        </w:rPr>
        <w:t xml:space="preserve"> национальности</w:t>
      </w:r>
      <w:r w:rsidRPr="00E953BE">
        <w:rPr>
          <w:rFonts w:cs="Times New Roman"/>
          <w:color w:val="000000" w:themeColor="text1"/>
          <w:szCs w:val="24"/>
        </w:rPr>
        <w:t>.</w:t>
      </w:r>
    </w:p>
    <w:p w:rsidR="00E2556E" w:rsidRPr="00E34692" w:rsidRDefault="00BD457A" w:rsidP="00EC112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w:t>
      </w:r>
      <w:r w:rsidR="00514E55" w:rsidRPr="00E34692">
        <w:rPr>
          <w:rFonts w:cs="Times New Roman"/>
          <w:color w:val="000000" w:themeColor="text1"/>
          <w:szCs w:val="24"/>
        </w:rPr>
        <w:t>МО</w:t>
      </w:r>
      <w:r w:rsidRPr="00E34692">
        <w:rPr>
          <w:rFonts w:cs="Times New Roman"/>
          <w:color w:val="000000" w:themeColor="text1"/>
          <w:szCs w:val="24"/>
        </w:rPr>
        <w:t xml:space="preserve"> </w:t>
      </w:r>
      <w:r w:rsidR="00E34692" w:rsidRPr="00E34692">
        <w:rPr>
          <w:rFonts w:cs="Times New Roman"/>
          <w:color w:val="000000" w:themeColor="text1"/>
          <w:szCs w:val="24"/>
        </w:rPr>
        <w:t>проходи</w:t>
      </w:r>
      <w:r w:rsidR="00E2556E" w:rsidRPr="00E34692">
        <w:rPr>
          <w:rFonts w:cs="Times New Roman"/>
          <w:color w:val="000000" w:themeColor="text1"/>
          <w:szCs w:val="24"/>
        </w:rPr>
        <w:t xml:space="preserve">т </w:t>
      </w:r>
      <w:r w:rsidR="0007705D">
        <w:rPr>
          <w:rFonts w:cs="Times New Roman"/>
          <w:color w:val="000000" w:themeColor="text1"/>
          <w:szCs w:val="24"/>
        </w:rPr>
        <w:t>ряд автомобильных дорог</w:t>
      </w:r>
      <w:r w:rsidR="006F0FCC">
        <w:rPr>
          <w:rFonts w:cs="Times New Roman"/>
          <w:color w:val="000000" w:themeColor="text1"/>
          <w:szCs w:val="24"/>
        </w:rPr>
        <w:t xml:space="preserve"> </w:t>
      </w:r>
      <w:r w:rsidR="006F0FCC" w:rsidRPr="006F0FCC">
        <w:rPr>
          <w:rFonts w:cs="Times New Roman"/>
          <w:b/>
          <w:color w:val="000000" w:themeColor="text1"/>
          <w:szCs w:val="24"/>
        </w:rPr>
        <w:t>регионального</w:t>
      </w:r>
      <w:r w:rsidR="006F0FCC">
        <w:rPr>
          <w:rFonts w:cs="Times New Roman"/>
          <w:color w:val="000000" w:themeColor="text1"/>
          <w:szCs w:val="24"/>
        </w:rPr>
        <w:t xml:space="preserve"> значения,  а также </w:t>
      </w:r>
      <w:r w:rsidR="00EC1127" w:rsidRPr="00E34692">
        <w:rPr>
          <w:rFonts w:cs="Times New Roman"/>
          <w:color w:val="000000" w:themeColor="text1"/>
          <w:szCs w:val="24"/>
        </w:rPr>
        <w:t xml:space="preserve">ряд автомобильных дорог </w:t>
      </w:r>
      <w:r w:rsidR="00EC1127" w:rsidRPr="006F0FCC">
        <w:rPr>
          <w:rFonts w:cs="Times New Roman"/>
          <w:b/>
          <w:color w:val="000000" w:themeColor="text1"/>
          <w:szCs w:val="24"/>
        </w:rPr>
        <w:t>мес</w:t>
      </w:r>
      <w:r w:rsidR="0002609C" w:rsidRPr="006F0FCC">
        <w:rPr>
          <w:rFonts w:cs="Times New Roman"/>
          <w:b/>
          <w:color w:val="000000" w:themeColor="text1"/>
          <w:szCs w:val="24"/>
        </w:rPr>
        <w:t>тного</w:t>
      </w:r>
      <w:r w:rsidR="0002609C" w:rsidRPr="00E34692">
        <w:rPr>
          <w:rFonts w:cs="Times New Roman"/>
          <w:color w:val="000000" w:themeColor="text1"/>
          <w:szCs w:val="24"/>
        </w:rPr>
        <w:t xml:space="preserve"> значени</w:t>
      </w:r>
      <w:r w:rsidR="00EE4220">
        <w:rPr>
          <w:rFonts w:cs="Times New Roman"/>
          <w:color w:val="000000" w:themeColor="text1"/>
          <w:szCs w:val="24"/>
        </w:rPr>
        <w:t>я</w:t>
      </w:r>
      <w:r w:rsidR="0066396E">
        <w:rPr>
          <w:rFonts w:cs="Times New Roman"/>
          <w:color w:val="000000" w:themeColor="text1"/>
          <w:szCs w:val="24"/>
        </w:rPr>
        <w:t>.</w:t>
      </w:r>
    </w:p>
    <w:p w:rsidR="00BD457A" w:rsidRPr="00EE4220" w:rsidRDefault="00865D5F" w:rsidP="00E2556E">
      <w:pPr>
        <w:spacing w:line="360" w:lineRule="auto"/>
        <w:ind w:left="0" w:firstLine="567"/>
        <w:jc w:val="both"/>
        <w:rPr>
          <w:rFonts w:cs="Times New Roman"/>
          <w:color w:val="000000" w:themeColor="text1"/>
          <w:szCs w:val="24"/>
        </w:rPr>
      </w:pPr>
      <w:r w:rsidRPr="00E34692">
        <w:rPr>
          <w:rFonts w:cs="Times New Roman"/>
          <w:color w:val="000000" w:themeColor="text1"/>
          <w:szCs w:val="24"/>
        </w:rPr>
        <w:t>На расчетный срок реализации генплана (</w:t>
      </w:r>
      <w:r w:rsidR="00DF4F8C" w:rsidRPr="00E34692">
        <w:rPr>
          <w:rFonts w:cs="Times New Roman"/>
          <w:color w:val="000000" w:themeColor="text1"/>
          <w:szCs w:val="24"/>
        </w:rPr>
        <w:t>2035</w:t>
      </w:r>
      <w:r w:rsidRPr="00E34692">
        <w:rPr>
          <w:rFonts w:cs="Times New Roman"/>
          <w:color w:val="000000" w:themeColor="text1"/>
          <w:szCs w:val="24"/>
        </w:rPr>
        <w:t xml:space="preserve"> г.) планируется </w:t>
      </w:r>
      <w:r w:rsidR="00E34692" w:rsidRPr="00E34692">
        <w:rPr>
          <w:rFonts w:cs="Times New Roman"/>
          <w:b/>
          <w:color w:val="000000" w:themeColor="text1"/>
          <w:szCs w:val="24"/>
        </w:rPr>
        <w:t xml:space="preserve">провести </w:t>
      </w:r>
      <w:r w:rsidRPr="00E34692">
        <w:rPr>
          <w:rFonts w:cs="Times New Roman"/>
          <w:b/>
          <w:color w:val="000000" w:themeColor="text1"/>
          <w:szCs w:val="24"/>
        </w:rPr>
        <w:t>реконструкцию</w:t>
      </w:r>
      <w:r w:rsidRPr="00E34692">
        <w:rPr>
          <w:rFonts w:cs="Times New Roman"/>
          <w:color w:val="000000" w:themeColor="text1"/>
          <w:szCs w:val="24"/>
        </w:rPr>
        <w:t xml:space="preserve"> </w:t>
      </w:r>
      <w:r w:rsidR="0030144E" w:rsidRPr="00E34692">
        <w:rPr>
          <w:rFonts w:cs="Times New Roman"/>
          <w:b/>
          <w:color w:val="000000" w:themeColor="text1"/>
          <w:szCs w:val="24"/>
        </w:rPr>
        <w:t>и капитальный ремонт</w:t>
      </w:r>
      <w:r w:rsidR="0030144E" w:rsidRPr="00E34692">
        <w:rPr>
          <w:rFonts w:cs="Times New Roman"/>
          <w:color w:val="000000" w:themeColor="text1"/>
          <w:szCs w:val="24"/>
        </w:rPr>
        <w:t xml:space="preserve"> </w:t>
      </w:r>
      <w:r w:rsidRPr="00E34692">
        <w:rPr>
          <w:rFonts w:cs="Times New Roman"/>
          <w:color w:val="000000" w:themeColor="text1"/>
          <w:szCs w:val="24"/>
        </w:rPr>
        <w:t>всех существующих</w:t>
      </w:r>
      <w:r w:rsidR="00FE3823">
        <w:rPr>
          <w:rFonts w:cs="Times New Roman"/>
          <w:color w:val="000000" w:themeColor="text1"/>
          <w:szCs w:val="24"/>
        </w:rPr>
        <w:t xml:space="preserve"> автомобильных дорог</w:t>
      </w:r>
      <w:r w:rsidR="00EE4220">
        <w:rPr>
          <w:rFonts w:cs="Times New Roman"/>
          <w:color w:val="000000" w:themeColor="text1"/>
          <w:szCs w:val="24"/>
        </w:rPr>
        <w:t>.</w:t>
      </w:r>
    </w:p>
    <w:p w:rsidR="00163394" w:rsidRDefault="00AE18FF" w:rsidP="00E2556E">
      <w:pPr>
        <w:spacing w:line="360" w:lineRule="auto"/>
        <w:ind w:left="0" w:firstLine="567"/>
        <w:jc w:val="both"/>
        <w:rPr>
          <w:rFonts w:cs="Times New Roman"/>
          <w:color w:val="000000" w:themeColor="text1"/>
          <w:szCs w:val="24"/>
        </w:rPr>
      </w:pPr>
      <w:r w:rsidRPr="00E34692">
        <w:rPr>
          <w:rFonts w:cs="Times New Roman"/>
          <w:b/>
          <w:color w:val="000000" w:themeColor="text1"/>
          <w:szCs w:val="24"/>
        </w:rPr>
        <w:t>С</w:t>
      </w:r>
      <w:r w:rsidR="00163394" w:rsidRPr="00E34692">
        <w:rPr>
          <w:rFonts w:cs="Times New Roman"/>
          <w:b/>
          <w:color w:val="000000" w:themeColor="text1"/>
          <w:szCs w:val="24"/>
        </w:rPr>
        <w:t>ельско</w:t>
      </w:r>
      <w:r w:rsidRPr="00E34692">
        <w:rPr>
          <w:rFonts w:cs="Times New Roman"/>
          <w:b/>
          <w:color w:val="000000" w:themeColor="text1"/>
          <w:szCs w:val="24"/>
        </w:rPr>
        <w:t xml:space="preserve">е </w:t>
      </w:r>
      <w:r w:rsidR="00163394" w:rsidRPr="00E34692">
        <w:rPr>
          <w:rFonts w:cs="Times New Roman"/>
          <w:b/>
          <w:color w:val="000000" w:themeColor="text1"/>
          <w:szCs w:val="24"/>
        </w:rPr>
        <w:t>хозяйст</w:t>
      </w:r>
      <w:r w:rsidRPr="00E34692">
        <w:rPr>
          <w:rFonts w:cs="Times New Roman"/>
          <w:b/>
          <w:color w:val="000000" w:themeColor="text1"/>
          <w:szCs w:val="24"/>
        </w:rPr>
        <w:t>во</w:t>
      </w:r>
      <w:r w:rsidR="00163394" w:rsidRPr="00E34692">
        <w:rPr>
          <w:rFonts w:cs="Times New Roman"/>
          <w:color w:val="000000" w:themeColor="text1"/>
          <w:szCs w:val="24"/>
        </w:rPr>
        <w:t xml:space="preserve"> </w:t>
      </w:r>
      <w:r w:rsidRPr="00E34692">
        <w:rPr>
          <w:rFonts w:cs="Times New Roman"/>
          <w:color w:val="000000" w:themeColor="text1"/>
          <w:szCs w:val="24"/>
        </w:rPr>
        <w:t>представлено деятельностью</w:t>
      </w:r>
      <w:r w:rsidR="001B3E8B">
        <w:rPr>
          <w:rFonts w:cs="Times New Roman"/>
          <w:color w:val="000000" w:themeColor="text1"/>
          <w:szCs w:val="24"/>
        </w:rPr>
        <w:t xml:space="preserve"> </w:t>
      </w:r>
      <w:r w:rsidR="00E34692" w:rsidRPr="00E34692">
        <w:rPr>
          <w:rFonts w:cs="Times New Roman"/>
          <w:color w:val="000000" w:themeColor="text1"/>
          <w:szCs w:val="24"/>
        </w:rPr>
        <w:t>личны</w:t>
      </w:r>
      <w:r w:rsidR="002871A4">
        <w:rPr>
          <w:rFonts w:cs="Times New Roman"/>
          <w:color w:val="000000" w:themeColor="text1"/>
          <w:szCs w:val="24"/>
        </w:rPr>
        <w:t>х</w:t>
      </w:r>
      <w:r w:rsidR="00E34692" w:rsidRPr="00E34692">
        <w:rPr>
          <w:rFonts w:cs="Times New Roman"/>
          <w:color w:val="000000" w:themeColor="text1"/>
          <w:szCs w:val="24"/>
        </w:rPr>
        <w:t xml:space="preserve"> подсобны</w:t>
      </w:r>
      <w:r w:rsidR="002871A4">
        <w:rPr>
          <w:rFonts w:cs="Times New Roman"/>
          <w:color w:val="000000" w:themeColor="text1"/>
          <w:szCs w:val="24"/>
        </w:rPr>
        <w:t>х</w:t>
      </w:r>
      <w:r w:rsidR="00E34692" w:rsidRPr="00E34692">
        <w:rPr>
          <w:rFonts w:cs="Times New Roman"/>
          <w:color w:val="000000" w:themeColor="text1"/>
          <w:szCs w:val="24"/>
        </w:rPr>
        <w:t xml:space="preserve"> хозяйств</w:t>
      </w:r>
      <w:r w:rsidR="00163394" w:rsidRPr="00E34692">
        <w:rPr>
          <w:rFonts w:cs="Times New Roman"/>
          <w:color w:val="000000" w:themeColor="text1"/>
          <w:szCs w:val="24"/>
        </w:rPr>
        <w:t>.</w:t>
      </w:r>
    </w:p>
    <w:p w:rsidR="00163394" w:rsidRDefault="004B70D1" w:rsidP="00E34692">
      <w:pPr>
        <w:spacing w:line="360" w:lineRule="auto"/>
        <w:ind w:left="0" w:firstLine="567"/>
        <w:jc w:val="both"/>
        <w:rPr>
          <w:rFonts w:cs="Times New Roman"/>
          <w:color w:val="000000" w:themeColor="text1"/>
          <w:szCs w:val="24"/>
        </w:rPr>
      </w:pPr>
      <w:r w:rsidRPr="00E34692">
        <w:rPr>
          <w:rFonts w:cs="Times New Roman"/>
          <w:color w:val="000000" w:themeColor="text1"/>
          <w:szCs w:val="24"/>
        </w:rPr>
        <w:t>Главными</w:t>
      </w:r>
      <w:r w:rsidR="00163394" w:rsidRPr="00E34692">
        <w:rPr>
          <w:rFonts w:cs="Times New Roman"/>
          <w:color w:val="000000" w:themeColor="text1"/>
          <w:szCs w:val="24"/>
        </w:rPr>
        <w:t xml:space="preserve"> </w:t>
      </w:r>
      <w:r w:rsidRPr="00E34692">
        <w:rPr>
          <w:rFonts w:cs="Times New Roman"/>
          <w:b/>
          <w:color w:val="000000" w:themeColor="text1"/>
          <w:szCs w:val="24"/>
        </w:rPr>
        <w:t>профилирующими</w:t>
      </w:r>
      <w:r w:rsidR="00163394" w:rsidRPr="00E34692">
        <w:rPr>
          <w:rFonts w:cs="Times New Roman"/>
          <w:b/>
          <w:color w:val="000000" w:themeColor="text1"/>
          <w:szCs w:val="24"/>
        </w:rPr>
        <w:t xml:space="preserve"> отрасл</w:t>
      </w:r>
      <w:r w:rsidRPr="00E34692">
        <w:rPr>
          <w:rFonts w:cs="Times New Roman"/>
          <w:b/>
          <w:color w:val="000000" w:themeColor="text1"/>
          <w:szCs w:val="24"/>
        </w:rPr>
        <w:t>ями</w:t>
      </w:r>
      <w:r w:rsidR="00163394" w:rsidRPr="00E34692">
        <w:rPr>
          <w:rFonts w:cs="Times New Roman"/>
          <w:color w:val="000000" w:themeColor="text1"/>
          <w:szCs w:val="24"/>
        </w:rPr>
        <w:t xml:space="preserve"> </w:t>
      </w:r>
      <w:r w:rsidRPr="00E34692">
        <w:rPr>
          <w:rFonts w:cs="Times New Roman"/>
          <w:color w:val="000000" w:themeColor="text1"/>
          <w:szCs w:val="24"/>
        </w:rPr>
        <w:t>являю</w:t>
      </w:r>
      <w:r w:rsidR="00163394" w:rsidRPr="00E34692">
        <w:rPr>
          <w:rFonts w:cs="Times New Roman"/>
          <w:color w:val="000000" w:themeColor="text1"/>
          <w:szCs w:val="24"/>
        </w:rPr>
        <w:t xml:space="preserve">тся </w:t>
      </w:r>
      <w:r w:rsidRPr="00E34692">
        <w:rPr>
          <w:rFonts w:cs="Times New Roman"/>
          <w:b/>
          <w:color w:val="000000" w:themeColor="text1"/>
          <w:szCs w:val="24"/>
        </w:rPr>
        <w:t xml:space="preserve">лесозаготовительная </w:t>
      </w:r>
      <w:r w:rsidR="00A4524E">
        <w:rPr>
          <w:rFonts w:cs="Times New Roman"/>
          <w:color w:val="000000" w:themeColor="text1"/>
          <w:szCs w:val="24"/>
        </w:rPr>
        <w:t>(переработка древесины</w:t>
      </w:r>
      <w:r w:rsidR="00E34692" w:rsidRPr="00E34692">
        <w:rPr>
          <w:rFonts w:cs="Times New Roman"/>
          <w:color w:val="000000" w:themeColor="text1"/>
          <w:szCs w:val="24"/>
        </w:rPr>
        <w:t>)</w:t>
      </w:r>
      <w:r w:rsidRPr="00E34692">
        <w:rPr>
          <w:rFonts w:cs="Times New Roman"/>
          <w:color w:val="000000" w:themeColor="text1"/>
          <w:szCs w:val="24"/>
        </w:rPr>
        <w:t>.</w:t>
      </w:r>
      <w:r w:rsidR="00A4524E">
        <w:rPr>
          <w:rFonts w:cs="Times New Roman"/>
          <w:color w:val="000000" w:themeColor="text1"/>
          <w:szCs w:val="24"/>
        </w:rPr>
        <w:t xml:space="preserve"> </w:t>
      </w:r>
    </w:p>
    <w:p w:rsidR="00045EB1" w:rsidRPr="00E34692" w:rsidRDefault="00653150" w:rsidP="00E34692">
      <w:pPr>
        <w:spacing w:line="360" w:lineRule="auto"/>
        <w:ind w:left="0" w:firstLine="567"/>
        <w:jc w:val="both"/>
        <w:rPr>
          <w:rFonts w:cs="Times New Roman"/>
          <w:color w:val="000000" w:themeColor="text1"/>
          <w:szCs w:val="24"/>
        </w:rPr>
      </w:pPr>
      <w:r>
        <w:rPr>
          <w:rFonts w:cs="Times New Roman"/>
          <w:color w:val="000000" w:themeColor="text1"/>
          <w:szCs w:val="24"/>
        </w:rPr>
        <w:lastRenderedPageBreak/>
        <w:t>Часть территории МО занима</w:t>
      </w:r>
      <w:r w:rsidR="008B5D2A">
        <w:rPr>
          <w:rFonts w:cs="Times New Roman"/>
          <w:color w:val="000000" w:themeColor="text1"/>
          <w:szCs w:val="24"/>
        </w:rPr>
        <w:t>е</w:t>
      </w:r>
      <w:r w:rsidR="00045EB1">
        <w:rPr>
          <w:rFonts w:cs="Times New Roman"/>
          <w:color w:val="000000" w:themeColor="text1"/>
          <w:szCs w:val="24"/>
        </w:rPr>
        <w:t xml:space="preserve">т </w:t>
      </w:r>
      <w:r w:rsidR="00104B14">
        <w:rPr>
          <w:rFonts w:cs="Times New Roman"/>
          <w:szCs w:val="24"/>
        </w:rPr>
        <w:t>Карпогорское</w:t>
      </w:r>
      <w:r w:rsidR="00BB2B6E">
        <w:rPr>
          <w:rFonts w:cs="Times New Roman"/>
          <w:szCs w:val="24"/>
        </w:rPr>
        <w:t xml:space="preserve"> лесничество (Кушкопальское участковое</w:t>
      </w:r>
      <w:r w:rsidR="00380A2E">
        <w:rPr>
          <w:rFonts w:cs="Times New Roman"/>
          <w:szCs w:val="24"/>
        </w:rPr>
        <w:t xml:space="preserve"> лесничество)</w:t>
      </w:r>
      <w:r w:rsidR="00E75272">
        <w:rPr>
          <w:rFonts w:cs="Times New Roman"/>
          <w:szCs w:val="24"/>
        </w:rPr>
        <w:t>.</w:t>
      </w:r>
    </w:p>
    <w:p w:rsidR="00163394" w:rsidRPr="00045EB1" w:rsidRDefault="00163394"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Из земельного фонда на территории </w:t>
      </w:r>
      <w:r w:rsidR="00514E55" w:rsidRPr="00045EB1">
        <w:rPr>
          <w:rFonts w:cs="Times New Roman"/>
          <w:color w:val="000000" w:themeColor="text1"/>
          <w:szCs w:val="24"/>
        </w:rPr>
        <w:t>МО</w:t>
      </w:r>
      <w:r w:rsidRPr="00045EB1">
        <w:rPr>
          <w:rFonts w:cs="Times New Roman"/>
          <w:color w:val="000000" w:themeColor="text1"/>
          <w:szCs w:val="24"/>
        </w:rPr>
        <w:t xml:space="preserve"> (</w:t>
      </w:r>
      <w:r w:rsidR="00077748">
        <w:rPr>
          <w:rFonts w:cs="Times New Roman"/>
          <w:color w:val="000000" w:themeColor="text1"/>
          <w:szCs w:val="24"/>
        </w:rPr>
        <w:t>264590</w:t>
      </w:r>
      <w:r w:rsidRPr="00045EB1">
        <w:rPr>
          <w:rFonts w:cs="Times New Roman"/>
          <w:color w:val="000000" w:themeColor="text1"/>
          <w:szCs w:val="24"/>
        </w:rPr>
        <w:t xml:space="preserve"> га) можно вы</w:t>
      </w:r>
      <w:r w:rsidR="00605F27" w:rsidRPr="00045EB1">
        <w:rPr>
          <w:rFonts w:cs="Times New Roman"/>
          <w:color w:val="000000" w:themeColor="text1"/>
          <w:szCs w:val="24"/>
        </w:rPr>
        <w:t>делить земли населенных пунктов</w:t>
      </w:r>
      <w:r w:rsidR="00296A83" w:rsidRPr="00045EB1">
        <w:rPr>
          <w:rFonts w:cs="Times New Roman"/>
          <w:color w:val="000000" w:themeColor="text1"/>
          <w:szCs w:val="24"/>
        </w:rPr>
        <w:t>, земли промышленности и земли сельскохозяйственного использования.</w:t>
      </w:r>
    </w:p>
    <w:p w:rsidR="00957097" w:rsidRPr="00045EB1" w:rsidRDefault="005D7F1D"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Застройка </w:t>
      </w:r>
      <w:r w:rsidR="00514E55" w:rsidRPr="00045EB1">
        <w:rPr>
          <w:rFonts w:cs="Times New Roman"/>
          <w:color w:val="000000" w:themeColor="text1"/>
          <w:szCs w:val="24"/>
        </w:rPr>
        <w:t>МО</w:t>
      </w:r>
      <w:r w:rsidRPr="00045EB1">
        <w:rPr>
          <w:rFonts w:cs="Times New Roman"/>
          <w:color w:val="000000" w:themeColor="text1"/>
          <w:szCs w:val="24"/>
        </w:rPr>
        <w:t xml:space="preserve"> на данный момент природным (сетевым) </w:t>
      </w:r>
      <w:r w:rsidRPr="00045EB1">
        <w:rPr>
          <w:rFonts w:cs="Times New Roman"/>
          <w:b/>
          <w:color w:val="000000" w:themeColor="text1"/>
          <w:szCs w:val="24"/>
        </w:rPr>
        <w:t>газом</w:t>
      </w:r>
      <w:r w:rsidRPr="00045EB1">
        <w:rPr>
          <w:rFonts w:cs="Times New Roman"/>
          <w:color w:val="000000" w:themeColor="text1"/>
          <w:szCs w:val="24"/>
        </w:rPr>
        <w:t xml:space="preserve"> </w:t>
      </w:r>
      <w:r w:rsidRPr="00045EB1">
        <w:rPr>
          <w:rFonts w:cs="Times New Roman"/>
          <w:b/>
          <w:color w:val="000000" w:themeColor="text1"/>
          <w:szCs w:val="24"/>
        </w:rPr>
        <w:t>не обеспечена</w:t>
      </w:r>
      <w:r w:rsidR="00957097" w:rsidRPr="00045EB1">
        <w:rPr>
          <w:rFonts w:cs="Times New Roman"/>
          <w:color w:val="000000" w:themeColor="text1"/>
          <w:szCs w:val="24"/>
        </w:rPr>
        <w:t>.</w:t>
      </w:r>
      <w:r w:rsidR="004D723A" w:rsidRPr="00045EB1">
        <w:rPr>
          <w:rFonts w:cs="Times New Roman"/>
          <w:color w:val="000000" w:themeColor="text1"/>
          <w:szCs w:val="24"/>
        </w:rPr>
        <w:t xml:space="preserve"> </w:t>
      </w:r>
      <w:r w:rsidR="00045EB1" w:rsidRPr="00045EB1">
        <w:rPr>
          <w:rFonts w:cs="Times New Roman"/>
          <w:color w:val="000000" w:themeColor="text1"/>
          <w:szCs w:val="24"/>
        </w:rPr>
        <w:t>Газоснабжение потребителей муниципального образования сжиженным газом осуществляется от индивидуальных установок.</w:t>
      </w:r>
    </w:p>
    <w:p w:rsidR="00D274B5" w:rsidRPr="00CB1C64" w:rsidRDefault="00D274B5" w:rsidP="00E2556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w:t>
      </w:r>
      <w:r w:rsidR="00CB1C64" w:rsidRPr="00CB1C64">
        <w:rPr>
          <w:rFonts w:cs="Times New Roman"/>
          <w:color w:val="000000" w:themeColor="text1"/>
          <w:szCs w:val="24"/>
        </w:rPr>
        <w:t xml:space="preserve">в общей сложности </w:t>
      </w:r>
      <w:r w:rsidR="00380A2E">
        <w:rPr>
          <w:rFonts w:cs="Times New Roman"/>
          <w:color w:val="000000" w:themeColor="text1"/>
          <w:szCs w:val="24"/>
        </w:rPr>
        <w:t>48,9</w:t>
      </w:r>
      <w:r w:rsidRPr="00CB1C64">
        <w:rPr>
          <w:rFonts w:cs="Times New Roman"/>
          <w:color w:val="000000" w:themeColor="text1"/>
          <w:szCs w:val="24"/>
        </w:rPr>
        <w:t xml:space="preserve"> тыс. кв. метров. </w:t>
      </w:r>
      <w:r w:rsidR="00C7037D">
        <w:rPr>
          <w:color w:val="000000" w:themeColor="text1"/>
        </w:rPr>
        <w:t>Имеется</w:t>
      </w:r>
      <w:r w:rsidR="00CB1C64" w:rsidRPr="00CB1C64">
        <w:rPr>
          <w:color w:val="000000" w:themeColor="text1"/>
        </w:rPr>
        <w:t xml:space="preserve"> </w:t>
      </w:r>
      <w:r w:rsidR="00C7037D">
        <w:rPr>
          <w:color w:val="000000" w:themeColor="text1"/>
        </w:rPr>
        <w:t>некоторый</w:t>
      </w:r>
      <w:r w:rsidR="00CB1C64" w:rsidRPr="00CB1C64">
        <w:rPr>
          <w:color w:val="000000" w:themeColor="text1"/>
        </w:rPr>
        <w:t xml:space="preserve"> вес ветхого жилья</w:t>
      </w:r>
      <w:r w:rsidR="004F4D6A">
        <w:rPr>
          <w:color w:val="000000" w:themeColor="text1"/>
        </w:rPr>
        <w:t xml:space="preserve"> (</w:t>
      </w:r>
      <w:r w:rsidR="00380A2E">
        <w:rPr>
          <w:color w:val="000000" w:themeColor="text1"/>
        </w:rPr>
        <w:t>4,9</w:t>
      </w:r>
      <w:r w:rsidR="004F4D6A">
        <w:rPr>
          <w:color w:val="000000" w:themeColor="text1"/>
        </w:rPr>
        <w:t xml:space="preserve"> тыс. кв. м)</w:t>
      </w:r>
      <w:r w:rsidR="00CB1C64" w:rsidRPr="00CB1C64">
        <w:rPr>
          <w:color w:val="000000" w:themeColor="text1"/>
        </w:rPr>
        <w:t>.</w:t>
      </w:r>
    </w:p>
    <w:p w:rsidR="00DF4F8C" w:rsidRPr="00F43708" w:rsidRDefault="00DF4F8C" w:rsidP="00E2556E">
      <w:pPr>
        <w:spacing w:line="360" w:lineRule="auto"/>
        <w:ind w:left="0" w:firstLine="567"/>
        <w:jc w:val="both"/>
        <w:rPr>
          <w:rFonts w:cs="Times New Roman"/>
          <w:color w:val="000000" w:themeColor="text1"/>
          <w:szCs w:val="24"/>
        </w:rPr>
      </w:pPr>
      <w:r w:rsidRPr="00F43708">
        <w:rPr>
          <w:rFonts w:cs="Times New Roman"/>
          <w:b/>
          <w:color w:val="000000" w:themeColor="text1"/>
          <w:szCs w:val="24"/>
        </w:rPr>
        <w:t>Жилищная</w:t>
      </w:r>
      <w:r w:rsidRPr="00F43708">
        <w:rPr>
          <w:rFonts w:cs="Times New Roman"/>
          <w:color w:val="000000" w:themeColor="text1"/>
          <w:szCs w:val="24"/>
        </w:rPr>
        <w:t xml:space="preserve"> </w:t>
      </w:r>
      <w:r w:rsidRPr="00F43708">
        <w:rPr>
          <w:rFonts w:cs="Times New Roman"/>
          <w:b/>
          <w:color w:val="000000" w:themeColor="text1"/>
          <w:szCs w:val="24"/>
        </w:rPr>
        <w:t>обеспеченность</w:t>
      </w:r>
      <w:r w:rsidRPr="00F43708">
        <w:rPr>
          <w:rFonts w:cs="Times New Roman"/>
          <w:color w:val="000000" w:themeColor="text1"/>
          <w:szCs w:val="24"/>
        </w:rPr>
        <w:t xml:space="preserve"> составляет </w:t>
      </w:r>
      <w:r w:rsidR="00380A2E">
        <w:rPr>
          <w:rFonts w:cs="Times New Roman"/>
          <w:color w:val="000000" w:themeColor="text1"/>
          <w:szCs w:val="24"/>
        </w:rPr>
        <w:t>33,42</w:t>
      </w:r>
      <w:r w:rsidRPr="00F43708">
        <w:rPr>
          <w:rFonts w:cs="Times New Roman"/>
          <w:color w:val="000000" w:themeColor="text1"/>
          <w:szCs w:val="24"/>
        </w:rPr>
        <w:t xml:space="preserve"> кв. м/чел.</w:t>
      </w:r>
    </w:p>
    <w:p w:rsidR="005332A9" w:rsidRDefault="00D274B5" w:rsidP="00E2556E">
      <w:pPr>
        <w:spacing w:line="360" w:lineRule="auto"/>
        <w:ind w:left="0" w:firstLine="567"/>
        <w:jc w:val="both"/>
        <w:rPr>
          <w:rFonts w:cs="Times New Roman"/>
          <w:szCs w:val="24"/>
        </w:rPr>
      </w:pPr>
      <w:r w:rsidRPr="00F43708">
        <w:rPr>
          <w:rFonts w:cs="Times New Roman"/>
          <w:color w:val="000000" w:themeColor="text1"/>
          <w:szCs w:val="24"/>
        </w:rPr>
        <w:t xml:space="preserve">Уровень обеспеченности жилищного фонда инженерной инфраструктурой сравнительно невысокий. </w:t>
      </w:r>
      <w:r w:rsidR="00380A2E">
        <w:rPr>
          <w:rFonts w:cs="Times New Roman"/>
          <w:color w:val="000000" w:themeColor="text1"/>
          <w:szCs w:val="24"/>
        </w:rPr>
        <w:t xml:space="preserve"> Централизованного водоснабжения</w:t>
      </w:r>
      <w:r w:rsidR="00F43708">
        <w:rPr>
          <w:rFonts w:cs="Times New Roman"/>
          <w:color w:val="000000" w:themeColor="text1"/>
          <w:szCs w:val="24"/>
        </w:rPr>
        <w:t xml:space="preserve"> </w:t>
      </w:r>
      <w:r w:rsidR="00380A2E">
        <w:rPr>
          <w:rFonts w:cs="Times New Roman"/>
          <w:color w:val="000000" w:themeColor="text1"/>
          <w:szCs w:val="24"/>
        </w:rPr>
        <w:t xml:space="preserve">и водоотведения не </w:t>
      </w:r>
      <w:r w:rsidR="00627459" w:rsidRPr="00F43708">
        <w:rPr>
          <w:rFonts w:cs="Times New Roman"/>
          <w:color w:val="000000" w:themeColor="text1"/>
          <w:szCs w:val="24"/>
        </w:rPr>
        <w:t>имеется</w:t>
      </w:r>
      <w:r w:rsidRPr="00F43708">
        <w:rPr>
          <w:rFonts w:cs="Times New Roman"/>
          <w:color w:val="000000" w:themeColor="text1"/>
          <w:szCs w:val="24"/>
        </w:rPr>
        <w:t>.</w:t>
      </w:r>
      <w:r w:rsidR="00627459" w:rsidRPr="0009102F">
        <w:rPr>
          <w:rFonts w:cs="Times New Roman"/>
          <w:color w:val="FF0000"/>
          <w:szCs w:val="24"/>
        </w:rPr>
        <w:t xml:space="preserve"> </w:t>
      </w:r>
      <w:r w:rsidR="005332A9">
        <w:rPr>
          <w:rFonts w:cs="Times New Roman"/>
          <w:szCs w:val="24"/>
        </w:rPr>
        <w:t>Жители населенных пунктов обеспечиваются питьевой водой из артезианских скважин</w:t>
      </w:r>
      <w:r w:rsidR="00380A2E">
        <w:rPr>
          <w:rFonts w:cs="Times New Roman"/>
          <w:szCs w:val="24"/>
        </w:rPr>
        <w:t xml:space="preserve"> и колодцев</w:t>
      </w:r>
      <w:r w:rsidR="005332A9">
        <w:rPr>
          <w:rFonts w:cs="Times New Roman"/>
          <w:szCs w:val="24"/>
        </w:rPr>
        <w:t>.</w:t>
      </w:r>
    </w:p>
    <w:p w:rsidR="003B761C" w:rsidRPr="003B761C" w:rsidRDefault="003B761C"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 xml:space="preserve">Теплоснабжение населенных пунктов </w:t>
      </w:r>
      <w:r w:rsidR="00471A3A">
        <w:rPr>
          <w:rFonts w:cs="Times New Roman"/>
          <w:color w:val="000000" w:themeColor="text1"/>
          <w:szCs w:val="24"/>
        </w:rPr>
        <w:t>д. Кушкопала</w:t>
      </w:r>
      <w:r w:rsidR="00C7037D">
        <w:rPr>
          <w:rFonts w:cs="Times New Roman"/>
          <w:color w:val="000000" w:themeColor="text1"/>
          <w:szCs w:val="24"/>
        </w:rPr>
        <w:t xml:space="preserve"> осуществляется от</w:t>
      </w:r>
      <w:r w:rsidR="004F4D6A">
        <w:rPr>
          <w:rFonts w:cs="Times New Roman"/>
          <w:color w:val="000000" w:themeColor="text1"/>
          <w:szCs w:val="24"/>
        </w:rPr>
        <w:t xml:space="preserve"> </w:t>
      </w:r>
      <w:r w:rsidR="00380A2E">
        <w:rPr>
          <w:rFonts w:cs="Times New Roman"/>
          <w:color w:val="000000" w:themeColor="text1"/>
          <w:szCs w:val="24"/>
        </w:rPr>
        <w:t>котельной</w:t>
      </w:r>
      <w:r w:rsidR="004F4D6A">
        <w:rPr>
          <w:rFonts w:cs="Times New Roman"/>
          <w:color w:val="000000" w:themeColor="text1"/>
          <w:szCs w:val="24"/>
        </w:rPr>
        <w:t xml:space="preserve"> (</w:t>
      </w:r>
      <w:r w:rsidR="00471A3A">
        <w:rPr>
          <w:rFonts w:cs="Times New Roman"/>
          <w:color w:val="000000" w:themeColor="text1"/>
          <w:szCs w:val="24"/>
        </w:rPr>
        <w:t>д. Кушкопала</w:t>
      </w:r>
      <w:r w:rsidR="004F4D6A">
        <w:rPr>
          <w:rFonts w:cs="Times New Roman"/>
          <w:color w:val="000000" w:themeColor="text1"/>
          <w:szCs w:val="24"/>
        </w:rPr>
        <w:t>)</w:t>
      </w:r>
      <w:r w:rsidR="00957097" w:rsidRPr="003B761C">
        <w:rPr>
          <w:rFonts w:cs="Times New Roman"/>
          <w:color w:val="000000" w:themeColor="text1"/>
          <w:szCs w:val="24"/>
        </w:rPr>
        <w:t>.</w:t>
      </w:r>
      <w:r w:rsidR="003711CB" w:rsidRPr="003B761C">
        <w:rPr>
          <w:rFonts w:cs="Times New Roman"/>
          <w:color w:val="000000" w:themeColor="text1"/>
          <w:szCs w:val="24"/>
        </w:rPr>
        <w:t xml:space="preserve"> </w:t>
      </w:r>
    </w:p>
    <w:p w:rsidR="00D274B5" w:rsidRDefault="00627459"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В остальных населенных пунктах, за исключением централизованного электроснабжения, инженерные сети отсутствуют.</w:t>
      </w:r>
      <w:r w:rsidR="00D274B5" w:rsidRPr="003B761C">
        <w:rPr>
          <w:rFonts w:cs="Times New Roman"/>
          <w:color w:val="000000" w:themeColor="text1"/>
          <w:szCs w:val="24"/>
        </w:rPr>
        <w:t xml:space="preserve">  </w:t>
      </w:r>
    </w:p>
    <w:p w:rsidR="003B761C" w:rsidRDefault="003B761C"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По территории МО «</w:t>
      </w:r>
      <w:r w:rsidR="00471A3A">
        <w:rPr>
          <w:rFonts w:cs="Times New Roman"/>
          <w:color w:val="000000" w:themeColor="text1"/>
          <w:szCs w:val="24"/>
        </w:rPr>
        <w:t>Кушкопальское</w:t>
      </w:r>
      <w:r w:rsidRPr="003B761C">
        <w:rPr>
          <w:rFonts w:cs="Times New Roman"/>
          <w:color w:val="000000" w:themeColor="text1"/>
          <w:szCs w:val="24"/>
        </w:rPr>
        <w:t xml:space="preserve">»  проходят линии электропередачи </w:t>
      </w:r>
      <w:r w:rsidRPr="003B761C">
        <w:rPr>
          <w:rFonts w:cs="Times New Roman"/>
          <w:color w:val="000000" w:themeColor="text1"/>
          <w:szCs w:val="24"/>
        </w:rPr>
        <w:br/>
      </w:r>
      <w:r w:rsidR="004F4D6A">
        <w:rPr>
          <w:rFonts w:cs="Times New Roman"/>
          <w:color w:val="000000" w:themeColor="text1"/>
          <w:szCs w:val="24"/>
        </w:rPr>
        <w:t>ВЛ-110 кВ</w:t>
      </w:r>
      <w:r w:rsidRPr="003B761C">
        <w:rPr>
          <w:rFonts w:cs="Times New Roman"/>
          <w:color w:val="000000" w:themeColor="text1"/>
          <w:szCs w:val="24"/>
        </w:rPr>
        <w:t>, ВЛ-10 кВ. Техническое состояние элект</w:t>
      </w:r>
      <w:r>
        <w:rPr>
          <w:rFonts w:cs="Times New Roman"/>
          <w:color w:val="000000" w:themeColor="text1"/>
          <w:szCs w:val="24"/>
        </w:rPr>
        <w:t xml:space="preserve">рических сетей </w:t>
      </w:r>
      <w:r>
        <w:rPr>
          <w:rFonts w:cs="Times New Roman"/>
          <w:color w:val="000000" w:themeColor="text1"/>
          <w:szCs w:val="24"/>
        </w:rPr>
        <w:br/>
        <w:t>МО "</w:t>
      </w:r>
      <w:r w:rsidR="00471A3A">
        <w:rPr>
          <w:rFonts w:cs="Times New Roman"/>
          <w:color w:val="000000" w:themeColor="text1"/>
          <w:szCs w:val="24"/>
        </w:rPr>
        <w:t>Кушкопальское</w:t>
      </w:r>
      <w:r>
        <w:rPr>
          <w:rFonts w:cs="Times New Roman"/>
          <w:color w:val="000000" w:themeColor="text1"/>
          <w:szCs w:val="24"/>
        </w:rPr>
        <w:t xml:space="preserve">" </w:t>
      </w:r>
      <w:r w:rsidRPr="003B761C">
        <w:rPr>
          <w:rFonts w:cs="Times New Roman"/>
          <w:color w:val="000000" w:themeColor="text1"/>
          <w:szCs w:val="24"/>
        </w:rPr>
        <w:t>удовлетворительное.</w:t>
      </w:r>
    </w:p>
    <w:p w:rsidR="008E470D" w:rsidRDefault="008E470D" w:rsidP="008E470D">
      <w:pPr>
        <w:spacing w:line="360" w:lineRule="auto"/>
        <w:ind w:left="0" w:firstLine="567"/>
        <w:jc w:val="both"/>
        <w:rPr>
          <w:color w:val="000000" w:themeColor="text1"/>
          <w:szCs w:val="24"/>
        </w:rPr>
      </w:pPr>
      <w:r w:rsidRPr="00B03422">
        <w:rPr>
          <w:color w:val="000000" w:themeColor="text1"/>
          <w:szCs w:val="24"/>
        </w:rPr>
        <w:t xml:space="preserve">Территория </w:t>
      </w:r>
      <w:r>
        <w:rPr>
          <w:color w:val="000000" w:themeColor="text1"/>
          <w:szCs w:val="24"/>
        </w:rPr>
        <w:t>МО «Кушкопальское»</w:t>
      </w:r>
      <w:r w:rsidRPr="00B03422">
        <w:rPr>
          <w:color w:val="000000" w:themeColor="text1"/>
          <w:szCs w:val="24"/>
        </w:rPr>
        <w:t xml:space="preserve"> охвачена </w:t>
      </w:r>
      <w:r w:rsidRPr="00B03422">
        <w:rPr>
          <w:b/>
          <w:color w:val="000000" w:themeColor="text1"/>
          <w:szCs w:val="24"/>
        </w:rPr>
        <w:t>мобильной</w:t>
      </w:r>
      <w:r w:rsidRPr="00B03422">
        <w:rPr>
          <w:color w:val="000000" w:themeColor="text1"/>
          <w:szCs w:val="24"/>
        </w:rPr>
        <w:t xml:space="preserve"> </w:t>
      </w:r>
      <w:r w:rsidRPr="00B03422">
        <w:rPr>
          <w:b/>
          <w:color w:val="000000" w:themeColor="text1"/>
          <w:szCs w:val="24"/>
        </w:rPr>
        <w:t>связью</w:t>
      </w:r>
      <w:r w:rsidRPr="00B03422">
        <w:rPr>
          <w:color w:val="000000" w:themeColor="text1"/>
          <w:szCs w:val="24"/>
        </w:rPr>
        <w:t xml:space="preserve"> операторов «МегаФон» и «МТС».</w:t>
      </w:r>
    </w:p>
    <w:p w:rsidR="008E470D" w:rsidRDefault="008E470D" w:rsidP="00E2556E">
      <w:pPr>
        <w:spacing w:line="360" w:lineRule="auto"/>
        <w:ind w:left="0" w:firstLine="567"/>
        <w:jc w:val="both"/>
        <w:rPr>
          <w:rFonts w:cs="Times New Roman"/>
          <w:color w:val="000000" w:themeColor="text1"/>
          <w:szCs w:val="24"/>
        </w:rPr>
      </w:pPr>
      <w:r>
        <w:rPr>
          <w:rFonts w:cs="Times New Roman"/>
          <w:color w:val="000000" w:themeColor="text1"/>
          <w:szCs w:val="24"/>
        </w:rPr>
        <w:t xml:space="preserve">На территории МО расположено 4 объекта культурного наследия (памятники истории и культуры), а также </w:t>
      </w:r>
      <w:r w:rsidR="00494CDD">
        <w:rPr>
          <w:rFonts w:cs="Times New Roman"/>
          <w:color w:val="000000" w:themeColor="text1"/>
          <w:szCs w:val="24"/>
        </w:rPr>
        <w:t xml:space="preserve">часть </w:t>
      </w:r>
      <w:r>
        <w:rPr>
          <w:rFonts w:cs="Times New Roman"/>
          <w:color w:val="000000" w:themeColor="text1"/>
          <w:szCs w:val="24"/>
        </w:rPr>
        <w:t>ООПТ регионального значения - заказник "Монастырский".</w:t>
      </w:r>
    </w:p>
    <w:p w:rsidR="0062054E" w:rsidRPr="00BD0D21" w:rsidRDefault="00073466"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Б</w:t>
      </w:r>
      <w:r w:rsidR="00627459" w:rsidRPr="00BD0D21">
        <w:rPr>
          <w:rFonts w:cs="Times New Roman"/>
          <w:color w:val="000000" w:themeColor="text1"/>
          <w:szCs w:val="24"/>
        </w:rPr>
        <w:t xml:space="preserve">ольшинство </w:t>
      </w:r>
      <w:r w:rsidR="00627459" w:rsidRPr="00BD0D21">
        <w:rPr>
          <w:rFonts w:cs="Times New Roman"/>
          <w:b/>
          <w:color w:val="000000" w:themeColor="text1"/>
          <w:szCs w:val="24"/>
        </w:rPr>
        <w:t>административно-управленческих учреждений</w:t>
      </w:r>
      <w:r w:rsidR="00D274B5" w:rsidRPr="00BD0D21">
        <w:rPr>
          <w:rFonts w:cs="Times New Roman"/>
          <w:color w:val="000000" w:themeColor="text1"/>
          <w:szCs w:val="24"/>
        </w:rPr>
        <w:t xml:space="preserve"> </w:t>
      </w:r>
      <w:r w:rsidR="00514E55" w:rsidRPr="00BD0D21">
        <w:rPr>
          <w:rFonts w:cs="Times New Roman"/>
          <w:color w:val="000000" w:themeColor="text1"/>
          <w:szCs w:val="24"/>
        </w:rPr>
        <w:t>МО</w:t>
      </w:r>
      <w:r w:rsidR="008D65A9" w:rsidRPr="00BD0D21">
        <w:rPr>
          <w:rFonts w:cs="Times New Roman"/>
          <w:color w:val="000000" w:themeColor="text1"/>
          <w:szCs w:val="24"/>
        </w:rPr>
        <w:t xml:space="preserve"> (</w:t>
      </w:r>
      <w:r w:rsidR="0025023E" w:rsidRPr="00BD0D21">
        <w:rPr>
          <w:rFonts w:cs="Times New Roman"/>
          <w:color w:val="000000" w:themeColor="text1"/>
          <w:szCs w:val="24"/>
        </w:rPr>
        <w:t xml:space="preserve">в т.ч. </w:t>
      </w:r>
      <w:r w:rsidR="008D65A9" w:rsidRPr="00BD0D21">
        <w:rPr>
          <w:rFonts w:cs="Times New Roman"/>
          <w:color w:val="000000" w:themeColor="text1"/>
          <w:szCs w:val="24"/>
        </w:rPr>
        <w:t>Администрация МО «</w:t>
      </w:r>
      <w:r w:rsidR="00471A3A">
        <w:rPr>
          <w:rFonts w:cs="Times New Roman"/>
          <w:color w:val="000000" w:themeColor="text1"/>
          <w:szCs w:val="24"/>
        </w:rPr>
        <w:t>Кушкопальское</w:t>
      </w:r>
      <w:r w:rsidR="008D65A9" w:rsidRPr="00BD0D21">
        <w:rPr>
          <w:rFonts w:cs="Times New Roman"/>
          <w:color w:val="000000" w:themeColor="text1"/>
          <w:szCs w:val="24"/>
        </w:rPr>
        <w:t>»)</w:t>
      </w:r>
      <w:r w:rsidRPr="00BD0D21">
        <w:rPr>
          <w:rFonts w:cs="Times New Roman"/>
          <w:color w:val="000000" w:themeColor="text1"/>
          <w:szCs w:val="24"/>
        </w:rPr>
        <w:t xml:space="preserve"> расположено в </w:t>
      </w:r>
      <w:r w:rsidR="00471A3A">
        <w:rPr>
          <w:rFonts w:cs="Times New Roman"/>
          <w:color w:val="000000" w:themeColor="text1"/>
          <w:szCs w:val="24"/>
        </w:rPr>
        <w:t>д. Кушкопала</w:t>
      </w:r>
      <w:r w:rsidRPr="00BD0D21">
        <w:rPr>
          <w:rFonts w:cs="Times New Roman"/>
          <w:color w:val="000000" w:themeColor="text1"/>
          <w:szCs w:val="24"/>
        </w:rPr>
        <w:t>.</w:t>
      </w:r>
    </w:p>
    <w:p w:rsidR="000C1764" w:rsidRPr="00BD0D21" w:rsidRDefault="00BD0D21"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 xml:space="preserve">Также на территории МО расположены следующие </w:t>
      </w:r>
      <w:r w:rsidRPr="00BD0D21">
        <w:rPr>
          <w:rFonts w:cs="Times New Roman"/>
          <w:b/>
          <w:color w:val="000000" w:themeColor="text1"/>
          <w:szCs w:val="24"/>
        </w:rPr>
        <w:t>о</w:t>
      </w:r>
      <w:r w:rsidR="000C1764" w:rsidRPr="00BD0D21">
        <w:rPr>
          <w:rFonts w:cs="Times New Roman"/>
          <w:b/>
          <w:color w:val="000000" w:themeColor="text1"/>
          <w:szCs w:val="24"/>
        </w:rPr>
        <w:t>бъекты культурно-б</w:t>
      </w:r>
      <w:r w:rsidR="002F35E8" w:rsidRPr="00BD0D21">
        <w:rPr>
          <w:rFonts w:cs="Times New Roman"/>
          <w:b/>
          <w:color w:val="000000" w:themeColor="text1"/>
          <w:szCs w:val="24"/>
        </w:rPr>
        <w:t>ытового обслуживания</w:t>
      </w:r>
      <w:r w:rsidR="002F35E8" w:rsidRPr="00BD0D21">
        <w:rPr>
          <w:rFonts w:cs="Times New Roman"/>
          <w:color w:val="000000" w:themeColor="text1"/>
          <w:szCs w:val="24"/>
        </w:rPr>
        <w:t xml:space="preserve"> населения</w:t>
      </w:r>
      <w:r w:rsidR="000C1764" w:rsidRPr="00BD0D21">
        <w:rPr>
          <w:rFonts w:cs="Times New Roman"/>
          <w:color w:val="000000" w:themeColor="text1"/>
          <w:szCs w:val="24"/>
        </w:rPr>
        <w:t>:</w:t>
      </w:r>
    </w:p>
    <w:p w:rsidR="00D1720D" w:rsidRPr="00FC2F38" w:rsidRDefault="000C1764" w:rsidP="00FC2F38">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t xml:space="preserve">образование: </w:t>
      </w:r>
      <w:proofErr w:type="gramStart"/>
      <w:r w:rsidR="00FC2F38" w:rsidRPr="00FC2F38">
        <w:rPr>
          <w:color w:val="000000" w:themeColor="text1"/>
          <w:szCs w:val="24"/>
        </w:rPr>
        <w:t>МБОУ «</w:t>
      </w:r>
      <w:r w:rsidR="00CF0052">
        <w:rPr>
          <w:color w:val="000000" w:themeColor="text1"/>
          <w:szCs w:val="24"/>
        </w:rPr>
        <w:t>Кушкопальская</w:t>
      </w:r>
      <w:r w:rsidR="00FC2F38" w:rsidRPr="00FC2F38">
        <w:rPr>
          <w:color w:val="000000" w:themeColor="text1"/>
          <w:szCs w:val="24"/>
        </w:rPr>
        <w:t xml:space="preserve"> СОШ №</w:t>
      </w:r>
      <w:r w:rsidR="00FC2F38">
        <w:rPr>
          <w:color w:val="000000" w:themeColor="text1"/>
          <w:szCs w:val="24"/>
        </w:rPr>
        <w:t xml:space="preserve"> </w:t>
      </w:r>
      <w:r w:rsidR="00CF0052">
        <w:rPr>
          <w:color w:val="000000" w:themeColor="text1"/>
          <w:szCs w:val="24"/>
        </w:rPr>
        <w:t>4</w:t>
      </w:r>
      <w:r w:rsidR="00FC2F38" w:rsidRPr="00FC2F38">
        <w:rPr>
          <w:color w:val="000000" w:themeColor="text1"/>
          <w:szCs w:val="24"/>
        </w:rPr>
        <w:t xml:space="preserve">» </w:t>
      </w:r>
      <w:r w:rsidR="00FC2F38">
        <w:rPr>
          <w:color w:val="000000" w:themeColor="text1"/>
          <w:szCs w:val="24"/>
        </w:rPr>
        <w:t>(</w:t>
      </w:r>
      <w:r w:rsidR="00471A3A">
        <w:rPr>
          <w:color w:val="000000" w:themeColor="text1"/>
          <w:szCs w:val="24"/>
        </w:rPr>
        <w:t>д. Кушкопала</w:t>
      </w:r>
      <w:r w:rsidR="00CF0052">
        <w:rPr>
          <w:color w:val="000000" w:themeColor="text1"/>
          <w:szCs w:val="24"/>
        </w:rPr>
        <w:t>, ул. Мира, д. 75; 57 учащихся, 32 работника</w:t>
      </w:r>
      <w:r w:rsidR="00FC2F38">
        <w:rPr>
          <w:color w:val="000000" w:themeColor="text1"/>
          <w:szCs w:val="24"/>
        </w:rPr>
        <w:t>)</w:t>
      </w:r>
      <w:r w:rsidR="00FC2F38" w:rsidRPr="00FC2F38">
        <w:rPr>
          <w:color w:val="000000" w:themeColor="text1"/>
          <w:szCs w:val="24"/>
        </w:rPr>
        <w:t>;</w:t>
      </w:r>
      <w:r w:rsidR="00FC2F38">
        <w:rPr>
          <w:color w:val="000000" w:themeColor="text1"/>
          <w:szCs w:val="24"/>
        </w:rPr>
        <w:t xml:space="preserve"> </w:t>
      </w:r>
      <w:r w:rsidR="00FC2F38" w:rsidRPr="00FC2F38">
        <w:rPr>
          <w:color w:val="000000" w:themeColor="text1"/>
          <w:szCs w:val="24"/>
        </w:rPr>
        <w:t xml:space="preserve">структурное подразделение МБОУ </w:t>
      </w:r>
      <w:r w:rsidR="00CF0052" w:rsidRPr="00FC2F38">
        <w:rPr>
          <w:color w:val="000000" w:themeColor="text1"/>
          <w:szCs w:val="24"/>
        </w:rPr>
        <w:lastRenderedPageBreak/>
        <w:t>«</w:t>
      </w:r>
      <w:r w:rsidR="00CF0052">
        <w:rPr>
          <w:color w:val="000000" w:themeColor="text1"/>
          <w:szCs w:val="24"/>
        </w:rPr>
        <w:t>Кушкопальская</w:t>
      </w:r>
      <w:r w:rsidR="00CF0052" w:rsidRPr="00FC2F38">
        <w:rPr>
          <w:color w:val="000000" w:themeColor="text1"/>
          <w:szCs w:val="24"/>
        </w:rPr>
        <w:t xml:space="preserve"> СОШ №</w:t>
      </w:r>
      <w:r w:rsidR="00CF0052">
        <w:rPr>
          <w:color w:val="000000" w:themeColor="text1"/>
          <w:szCs w:val="24"/>
        </w:rPr>
        <w:t xml:space="preserve"> 4</w:t>
      </w:r>
      <w:r w:rsidR="00CF0052" w:rsidRPr="00FC2F38">
        <w:rPr>
          <w:color w:val="000000" w:themeColor="text1"/>
          <w:szCs w:val="24"/>
        </w:rPr>
        <w:t>»</w:t>
      </w:r>
      <w:r w:rsidR="00CF0052">
        <w:rPr>
          <w:color w:val="000000" w:themeColor="text1"/>
          <w:szCs w:val="24"/>
        </w:rPr>
        <w:t xml:space="preserve">  Детский сад</w:t>
      </w:r>
      <w:r w:rsidR="00F100C5">
        <w:rPr>
          <w:color w:val="000000" w:themeColor="text1"/>
          <w:szCs w:val="24"/>
        </w:rPr>
        <w:t xml:space="preserve"> (</w:t>
      </w:r>
      <w:r w:rsidR="00471A3A">
        <w:rPr>
          <w:color w:val="000000" w:themeColor="text1"/>
          <w:szCs w:val="24"/>
        </w:rPr>
        <w:t>д. Кушкопала</w:t>
      </w:r>
      <w:r w:rsidR="00F100C5">
        <w:rPr>
          <w:color w:val="000000" w:themeColor="text1"/>
          <w:szCs w:val="24"/>
        </w:rPr>
        <w:t xml:space="preserve">, </w:t>
      </w:r>
      <w:r w:rsidR="00CF0052">
        <w:rPr>
          <w:color w:val="000000" w:themeColor="text1"/>
          <w:szCs w:val="24"/>
        </w:rPr>
        <w:t>ул. Пионерская, д. 41; 28 детей, 13 работников</w:t>
      </w:r>
      <w:r w:rsidR="00F100C5">
        <w:rPr>
          <w:color w:val="000000" w:themeColor="text1"/>
          <w:szCs w:val="24"/>
        </w:rPr>
        <w:t>)</w:t>
      </w:r>
      <w:r w:rsidR="00CF0052">
        <w:rPr>
          <w:color w:val="000000" w:themeColor="text1"/>
          <w:szCs w:val="24"/>
        </w:rPr>
        <w:t>;</w:t>
      </w:r>
      <w:proofErr w:type="gramEnd"/>
    </w:p>
    <w:p w:rsidR="00381964" w:rsidRPr="0009102F" w:rsidRDefault="00D1720D" w:rsidP="001F4215">
      <w:pPr>
        <w:pStyle w:val="ad"/>
        <w:numPr>
          <w:ilvl w:val="0"/>
          <w:numId w:val="16"/>
        </w:numPr>
        <w:spacing w:line="360" w:lineRule="auto"/>
        <w:ind w:left="1134" w:firstLine="0"/>
        <w:jc w:val="both"/>
        <w:rPr>
          <w:rFonts w:eastAsia="Times New Roman" w:cs="Times New Roman"/>
          <w:color w:val="FF0000"/>
          <w:szCs w:val="24"/>
        </w:rPr>
      </w:pPr>
      <w:r w:rsidRPr="00D1720D">
        <w:rPr>
          <w:b/>
          <w:szCs w:val="24"/>
        </w:rPr>
        <w:t>дополнительное образование:</w:t>
      </w:r>
      <w:r>
        <w:rPr>
          <w:szCs w:val="24"/>
        </w:rPr>
        <w:t xml:space="preserve"> </w:t>
      </w:r>
      <w:r w:rsidR="00FE1D35">
        <w:rPr>
          <w:szCs w:val="24"/>
        </w:rPr>
        <w:t>нет</w:t>
      </w:r>
      <w:r w:rsidR="00EB6E87">
        <w:rPr>
          <w:szCs w:val="24"/>
        </w:rPr>
        <w:t>;</w:t>
      </w:r>
    </w:p>
    <w:p w:rsidR="00C65C11" w:rsidRPr="00F31C88" w:rsidRDefault="00E90817" w:rsidP="00D65D09">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объекты социального обеспечения</w:t>
      </w:r>
      <w:r w:rsidR="00745B8F" w:rsidRPr="00F31C88">
        <w:rPr>
          <w:rFonts w:cs="Times New Roman"/>
          <w:b/>
          <w:color w:val="000000" w:themeColor="text1"/>
          <w:szCs w:val="24"/>
        </w:rPr>
        <w:t xml:space="preserve">: </w:t>
      </w:r>
      <w:r w:rsidR="00494CDD">
        <w:rPr>
          <w:rFonts w:cs="Times New Roman"/>
          <w:szCs w:val="24"/>
        </w:rPr>
        <w:t>нет</w:t>
      </w:r>
      <w:r w:rsidR="00FE1D35">
        <w:rPr>
          <w:rFonts w:cs="Times New Roman"/>
          <w:szCs w:val="24"/>
        </w:rPr>
        <w:t>;</w:t>
      </w:r>
    </w:p>
    <w:p w:rsidR="00884713" w:rsidRPr="00FE1D35" w:rsidRDefault="00C941D9" w:rsidP="00FE1D35">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t xml:space="preserve">здравоохранение: </w:t>
      </w:r>
      <w:proofErr w:type="gramStart"/>
      <w:r w:rsidR="00FE1D35" w:rsidRPr="00FE1D35">
        <w:rPr>
          <w:color w:val="000000" w:themeColor="text1"/>
        </w:rPr>
        <w:t xml:space="preserve">ФАП </w:t>
      </w:r>
      <w:r w:rsidR="00FE1D35">
        <w:rPr>
          <w:color w:val="000000" w:themeColor="text1"/>
        </w:rPr>
        <w:t>(</w:t>
      </w:r>
      <w:r w:rsidR="00471A3A">
        <w:rPr>
          <w:color w:val="000000" w:themeColor="text1"/>
        </w:rPr>
        <w:t>д. Кушкопала</w:t>
      </w:r>
      <w:r w:rsidR="00494CDD">
        <w:rPr>
          <w:color w:val="000000" w:themeColor="text1"/>
        </w:rPr>
        <w:t>, ул. Советская, 12, 3 работника</w:t>
      </w:r>
      <w:r w:rsidR="00FE1D35">
        <w:rPr>
          <w:color w:val="000000" w:themeColor="text1"/>
        </w:rPr>
        <w:t>)</w:t>
      </w:r>
      <w:r w:rsidR="00FE1D35" w:rsidRPr="00FE1D35">
        <w:rPr>
          <w:color w:val="000000" w:themeColor="text1"/>
        </w:rPr>
        <w:t>;</w:t>
      </w:r>
      <w:r w:rsidR="00FE1D35">
        <w:rPr>
          <w:color w:val="000000" w:themeColor="text1"/>
        </w:rPr>
        <w:t xml:space="preserve"> </w:t>
      </w:r>
      <w:r w:rsidR="00494CDD">
        <w:rPr>
          <w:color w:val="000000" w:themeColor="text1"/>
        </w:rPr>
        <w:t>ФАП (д. Еркино, ул. Народная, д. 91, 2 работника), ФАП (п. Пачиха, ул. Школьная, д. 3, кв. 2)</w:t>
      </w:r>
      <w:r w:rsidR="00884713" w:rsidRPr="00FE1D35">
        <w:rPr>
          <w:color w:val="000000" w:themeColor="text1"/>
        </w:rPr>
        <w:t>;</w:t>
      </w:r>
      <w:proofErr w:type="gramEnd"/>
    </w:p>
    <w:p w:rsidR="00C65C11" w:rsidRPr="00043E40" w:rsidRDefault="00C941D9" w:rsidP="00043E40">
      <w:pPr>
        <w:pStyle w:val="ad"/>
        <w:numPr>
          <w:ilvl w:val="0"/>
          <w:numId w:val="16"/>
        </w:numPr>
        <w:spacing w:line="360" w:lineRule="auto"/>
        <w:ind w:left="1134" w:firstLine="0"/>
        <w:jc w:val="both"/>
        <w:rPr>
          <w:color w:val="000000" w:themeColor="text1"/>
        </w:rPr>
      </w:pPr>
      <w:r w:rsidRPr="007B1E76">
        <w:rPr>
          <w:rFonts w:cs="Times New Roman"/>
          <w:b/>
          <w:color w:val="000000" w:themeColor="text1"/>
          <w:szCs w:val="24"/>
        </w:rPr>
        <w:t>обслуживание:</w:t>
      </w:r>
      <w:r w:rsidR="00043E40">
        <w:rPr>
          <w:rFonts w:cs="Times New Roman"/>
          <w:b/>
          <w:color w:val="000000" w:themeColor="text1"/>
          <w:szCs w:val="24"/>
        </w:rPr>
        <w:t xml:space="preserve"> </w:t>
      </w:r>
      <w:r w:rsidR="00494CDD">
        <w:rPr>
          <w:color w:val="000000" w:themeColor="text1"/>
        </w:rPr>
        <w:t>12 магазинов</w:t>
      </w:r>
      <w:r w:rsidR="00C65C11" w:rsidRPr="00043E40">
        <w:rPr>
          <w:color w:val="000000" w:themeColor="text1"/>
        </w:rPr>
        <w:t xml:space="preserve">; </w:t>
      </w:r>
    </w:p>
    <w:p w:rsidR="00DA09B0" w:rsidRPr="00DA09B0" w:rsidRDefault="00C941D9" w:rsidP="00DA09B0">
      <w:pPr>
        <w:pStyle w:val="ad"/>
        <w:numPr>
          <w:ilvl w:val="0"/>
          <w:numId w:val="16"/>
        </w:numPr>
        <w:spacing w:line="360" w:lineRule="auto"/>
        <w:ind w:left="1134" w:firstLine="0"/>
        <w:jc w:val="both"/>
        <w:rPr>
          <w:rFonts w:cs="Times New Roman"/>
          <w:color w:val="000000" w:themeColor="text1"/>
          <w:szCs w:val="24"/>
        </w:rPr>
      </w:pPr>
      <w:r w:rsidRPr="00DA09B0">
        <w:rPr>
          <w:rFonts w:cs="Times New Roman"/>
          <w:b/>
          <w:color w:val="000000" w:themeColor="text1"/>
          <w:szCs w:val="24"/>
        </w:rPr>
        <w:t xml:space="preserve">культура: </w:t>
      </w:r>
      <w:proofErr w:type="gramStart"/>
      <w:r w:rsidR="00DA09B0">
        <w:rPr>
          <w:rFonts w:cs="Times New Roman"/>
          <w:color w:val="000000" w:themeColor="text1"/>
          <w:szCs w:val="24"/>
        </w:rPr>
        <w:t>Д</w:t>
      </w:r>
      <w:r w:rsidR="00DA09B0" w:rsidRPr="00DA09B0">
        <w:rPr>
          <w:rFonts w:cs="Times New Roman"/>
          <w:color w:val="000000" w:themeColor="text1"/>
          <w:szCs w:val="24"/>
        </w:rPr>
        <w:t xml:space="preserve">ом культуры д. </w:t>
      </w:r>
      <w:r w:rsidR="00DA09B0">
        <w:rPr>
          <w:rFonts w:cs="Times New Roman"/>
          <w:color w:val="000000" w:themeColor="text1"/>
          <w:szCs w:val="24"/>
        </w:rPr>
        <w:t xml:space="preserve">Кушкопала (ул. Советская д. 28, </w:t>
      </w:r>
      <w:r w:rsidR="00DA09B0" w:rsidRPr="00DA09B0">
        <w:rPr>
          <w:rFonts w:cs="Times New Roman"/>
          <w:color w:val="000000" w:themeColor="text1"/>
          <w:szCs w:val="24"/>
        </w:rPr>
        <w:t>около 6240 посетителей в год</w:t>
      </w:r>
      <w:r w:rsidR="00DA09B0">
        <w:rPr>
          <w:rFonts w:cs="Times New Roman"/>
          <w:color w:val="000000" w:themeColor="text1"/>
          <w:szCs w:val="24"/>
        </w:rPr>
        <w:t>)</w:t>
      </w:r>
      <w:r w:rsidR="00DA09B0" w:rsidRPr="00DA09B0">
        <w:rPr>
          <w:rFonts w:cs="Times New Roman"/>
          <w:color w:val="000000" w:themeColor="text1"/>
          <w:szCs w:val="24"/>
        </w:rPr>
        <w:t>;</w:t>
      </w:r>
      <w:r w:rsidR="00DA09B0">
        <w:rPr>
          <w:rFonts w:cs="Times New Roman"/>
          <w:color w:val="000000" w:themeColor="text1"/>
          <w:szCs w:val="24"/>
        </w:rPr>
        <w:t xml:space="preserve"> Д</w:t>
      </w:r>
      <w:r w:rsidR="00DA09B0" w:rsidRPr="00DA09B0">
        <w:rPr>
          <w:rFonts w:cs="Times New Roman"/>
          <w:color w:val="000000" w:themeColor="text1"/>
          <w:szCs w:val="24"/>
        </w:rPr>
        <w:t>ом куль</w:t>
      </w:r>
      <w:r w:rsidR="00DA09B0">
        <w:rPr>
          <w:rFonts w:cs="Times New Roman"/>
          <w:color w:val="000000" w:themeColor="text1"/>
          <w:szCs w:val="24"/>
        </w:rPr>
        <w:t>туры д. Еркино (ул. Новая, д.54,</w:t>
      </w:r>
      <w:r w:rsidR="00DA09B0" w:rsidRPr="00DA09B0">
        <w:rPr>
          <w:rFonts w:cs="Times New Roman"/>
          <w:color w:val="000000" w:themeColor="text1"/>
          <w:szCs w:val="24"/>
        </w:rPr>
        <w:t xml:space="preserve"> около 2500 посетителей в год</w:t>
      </w:r>
      <w:r w:rsidR="00DA09B0">
        <w:rPr>
          <w:rFonts w:cs="Times New Roman"/>
          <w:color w:val="000000" w:themeColor="text1"/>
          <w:szCs w:val="24"/>
        </w:rPr>
        <w:t>)</w:t>
      </w:r>
      <w:r w:rsidR="00DA09B0" w:rsidRPr="00DA09B0">
        <w:rPr>
          <w:rFonts w:cs="Times New Roman"/>
          <w:color w:val="000000" w:themeColor="text1"/>
          <w:szCs w:val="24"/>
        </w:rPr>
        <w:t>;</w:t>
      </w:r>
      <w:r w:rsidR="00DA09B0">
        <w:rPr>
          <w:rFonts w:cs="Times New Roman"/>
          <w:color w:val="000000" w:themeColor="text1"/>
          <w:szCs w:val="24"/>
        </w:rPr>
        <w:t xml:space="preserve"> </w:t>
      </w:r>
      <w:r w:rsidR="00DA09B0" w:rsidRPr="00DA09B0">
        <w:rPr>
          <w:rFonts w:cs="Times New Roman"/>
          <w:color w:val="000000" w:themeColor="text1"/>
          <w:szCs w:val="24"/>
        </w:rPr>
        <w:t>библиотека д.</w:t>
      </w:r>
      <w:r w:rsidR="00DA09B0">
        <w:rPr>
          <w:rFonts w:cs="Times New Roman"/>
          <w:color w:val="000000" w:themeColor="text1"/>
          <w:szCs w:val="24"/>
        </w:rPr>
        <w:t xml:space="preserve"> Кушкопала (ул. Советская, д.28,</w:t>
      </w:r>
      <w:r w:rsidR="00DA09B0" w:rsidRPr="00DA09B0">
        <w:rPr>
          <w:rFonts w:cs="Times New Roman"/>
          <w:color w:val="000000" w:themeColor="text1"/>
          <w:szCs w:val="24"/>
        </w:rPr>
        <w:t xml:space="preserve"> около 3450 посетителей в год</w:t>
      </w:r>
      <w:r w:rsidR="00DA09B0">
        <w:rPr>
          <w:rFonts w:cs="Times New Roman"/>
          <w:color w:val="000000" w:themeColor="text1"/>
          <w:szCs w:val="24"/>
        </w:rPr>
        <w:t>)</w:t>
      </w:r>
      <w:r w:rsidR="00DA09B0" w:rsidRPr="00DA09B0">
        <w:rPr>
          <w:rFonts w:cs="Times New Roman"/>
          <w:color w:val="000000" w:themeColor="text1"/>
          <w:szCs w:val="24"/>
        </w:rPr>
        <w:t>;</w:t>
      </w:r>
      <w:r w:rsidR="00DA09B0">
        <w:rPr>
          <w:rFonts w:cs="Times New Roman"/>
          <w:color w:val="000000" w:themeColor="text1"/>
          <w:szCs w:val="24"/>
        </w:rPr>
        <w:t xml:space="preserve"> </w:t>
      </w:r>
      <w:r w:rsidR="00DA09B0" w:rsidRPr="00DA09B0">
        <w:rPr>
          <w:rFonts w:cs="Times New Roman"/>
          <w:color w:val="000000" w:themeColor="text1"/>
          <w:szCs w:val="24"/>
        </w:rPr>
        <w:t>библио</w:t>
      </w:r>
      <w:r w:rsidR="00DA09B0">
        <w:rPr>
          <w:rFonts w:cs="Times New Roman"/>
          <w:color w:val="000000" w:themeColor="text1"/>
          <w:szCs w:val="24"/>
        </w:rPr>
        <w:t>тека д. Еркино (ул. Новая, д.54,</w:t>
      </w:r>
      <w:r w:rsidR="00DA09B0" w:rsidRPr="00DA09B0">
        <w:rPr>
          <w:rFonts w:cs="Times New Roman"/>
          <w:color w:val="000000" w:themeColor="text1"/>
          <w:szCs w:val="24"/>
        </w:rPr>
        <w:t xml:space="preserve"> около 600 посетителей в год</w:t>
      </w:r>
      <w:r w:rsidR="00DA09B0">
        <w:rPr>
          <w:rFonts w:cs="Times New Roman"/>
          <w:color w:val="000000" w:themeColor="text1"/>
          <w:szCs w:val="24"/>
        </w:rPr>
        <w:t>)</w:t>
      </w:r>
      <w:r w:rsidR="00DA09B0" w:rsidRPr="00DA09B0">
        <w:rPr>
          <w:rFonts w:cs="Times New Roman"/>
          <w:color w:val="000000" w:themeColor="text1"/>
          <w:szCs w:val="24"/>
        </w:rPr>
        <w:t>;</w:t>
      </w:r>
      <w:proofErr w:type="gramEnd"/>
    </w:p>
    <w:p w:rsidR="00DA09B0" w:rsidRPr="00DA09B0" w:rsidRDefault="00AB4970" w:rsidP="00DA09B0">
      <w:pPr>
        <w:pStyle w:val="ad"/>
        <w:numPr>
          <w:ilvl w:val="0"/>
          <w:numId w:val="16"/>
        </w:numPr>
        <w:spacing w:line="360" w:lineRule="auto"/>
        <w:ind w:left="1134" w:firstLine="0"/>
        <w:rPr>
          <w:rFonts w:cs="Times New Roman"/>
          <w:color w:val="000000" w:themeColor="text1"/>
          <w:szCs w:val="24"/>
        </w:rPr>
      </w:pPr>
      <w:r w:rsidRPr="00DA09B0">
        <w:rPr>
          <w:rFonts w:cs="Times New Roman"/>
          <w:b/>
          <w:color w:val="000000" w:themeColor="text1"/>
          <w:szCs w:val="24"/>
        </w:rPr>
        <w:t>культовые объекты:</w:t>
      </w:r>
      <w:r w:rsidRPr="00DA09B0">
        <w:rPr>
          <w:rFonts w:cs="Times New Roman"/>
          <w:color w:val="000000" w:themeColor="text1"/>
          <w:szCs w:val="24"/>
        </w:rPr>
        <w:t xml:space="preserve"> </w:t>
      </w:r>
      <w:r w:rsidR="00DA09B0" w:rsidRPr="00DA09B0">
        <w:rPr>
          <w:rFonts w:cs="Times New Roman"/>
          <w:color w:val="000000" w:themeColor="text1"/>
          <w:szCs w:val="24"/>
        </w:rPr>
        <w:t>храм Сретения Господня в д. Кушкопала;</w:t>
      </w:r>
    </w:p>
    <w:p w:rsidR="004E6364" w:rsidRPr="00DA09B0" w:rsidRDefault="004E6364" w:rsidP="001F4215">
      <w:pPr>
        <w:pStyle w:val="ad"/>
        <w:numPr>
          <w:ilvl w:val="0"/>
          <w:numId w:val="16"/>
        </w:numPr>
        <w:spacing w:before="200" w:after="200" w:line="360" w:lineRule="auto"/>
        <w:ind w:left="1134" w:firstLine="0"/>
        <w:jc w:val="both"/>
        <w:rPr>
          <w:rFonts w:cs="Times New Roman"/>
          <w:color w:val="000000" w:themeColor="text1"/>
          <w:szCs w:val="24"/>
        </w:rPr>
      </w:pPr>
      <w:r w:rsidRPr="00DA09B0">
        <w:rPr>
          <w:rFonts w:cs="Times New Roman"/>
          <w:b/>
          <w:color w:val="000000" w:themeColor="text1"/>
          <w:szCs w:val="24"/>
        </w:rPr>
        <w:t>спортивные сооружения:</w:t>
      </w:r>
      <w:r w:rsidRPr="00DA09B0">
        <w:rPr>
          <w:rFonts w:cs="Times New Roman"/>
          <w:color w:val="000000" w:themeColor="text1"/>
          <w:szCs w:val="24"/>
        </w:rPr>
        <w:t xml:space="preserve"> </w:t>
      </w:r>
      <w:r w:rsidR="00E042C9" w:rsidRPr="00DA09B0">
        <w:rPr>
          <w:rFonts w:cs="Times New Roman"/>
          <w:color w:val="000000" w:themeColor="text1"/>
          <w:szCs w:val="24"/>
        </w:rPr>
        <w:t>спортивная площадка при СОШ</w:t>
      </w:r>
      <w:r w:rsidRPr="00DA09B0">
        <w:rPr>
          <w:rFonts w:cs="Times New Roman"/>
          <w:color w:val="000000" w:themeColor="text1"/>
          <w:szCs w:val="24"/>
        </w:rPr>
        <w:t xml:space="preserve"> (</w:t>
      </w:r>
      <w:r w:rsidR="00471A3A" w:rsidRPr="00DA09B0">
        <w:rPr>
          <w:rFonts w:cs="Times New Roman"/>
          <w:color w:val="000000" w:themeColor="text1"/>
          <w:szCs w:val="24"/>
        </w:rPr>
        <w:t>д. Кушкопала</w:t>
      </w:r>
      <w:r w:rsidRPr="00DA09B0">
        <w:rPr>
          <w:rFonts w:cs="Times New Roman"/>
          <w:color w:val="000000" w:themeColor="text1"/>
          <w:szCs w:val="24"/>
        </w:rPr>
        <w:t>)</w:t>
      </w:r>
      <w:r w:rsidR="00344EC5" w:rsidRPr="00DA09B0">
        <w:rPr>
          <w:rFonts w:cs="Times New Roman"/>
          <w:color w:val="000000" w:themeColor="text1"/>
          <w:szCs w:val="24"/>
        </w:rPr>
        <w:t>;</w:t>
      </w:r>
    </w:p>
    <w:p w:rsidR="007D6E4C" w:rsidRPr="00DA09B0" w:rsidRDefault="007D6E4C" w:rsidP="00DA09B0">
      <w:pPr>
        <w:pStyle w:val="ad"/>
        <w:numPr>
          <w:ilvl w:val="0"/>
          <w:numId w:val="16"/>
        </w:numPr>
        <w:spacing w:line="360" w:lineRule="auto"/>
        <w:ind w:left="1134" w:firstLine="0"/>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proofErr w:type="gramStart"/>
      <w:r w:rsidR="00DA09B0" w:rsidRPr="00DA09B0">
        <w:rPr>
          <w:rFonts w:eastAsia="Times New Roman"/>
          <w:szCs w:val="24"/>
          <w:lang w:eastAsia="ru-RU"/>
        </w:rPr>
        <w:t>ОПС д. Кушкопала, ул. Пионерская, д. 49;</w:t>
      </w:r>
      <w:r w:rsidR="00DA09B0">
        <w:rPr>
          <w:rFonts w:eastAsia="Times New Roman"/>
          <w:szCs w:val="24"/>
          <w:lang w:eastAsia="ru-RU"/>
        </w:rPr>
        <w:t xml:space="preserve"> </w:t>
      </w:r>
      <w:r w:rsidR="00DA09B0" w:rsidRPr="00DA09B0">
        <w:rPr>
          <w:rFonts w:eastAsia="Times New Roman"/>
          <w:szCs w:val="24"/>
          <w:lang w:eastAsia="ru-RU"/>
        </w:rPr>
        <w:t>ОПС д. Еркино, ул. Новая, д.43; ОПС п. Пачиха, ул. Нагорная, д.2</w:t>
      </w:r>
      <w:r w:rsidR="00F141FE" w:rsidRPr="00DA09B0">
        <w:rPr>
          <w:szCs w:val="24"/>
        </w:rPr>
        <w:t>;</w:t>
      </w:r>
      <w:proofErr w:type="gramEnd"/>
    </w:p>
    <w:p w:rsidR="00F141FE" w:rsidRPr="008B5535" w:rsidRDefault="00F141FE" w:rsidP="008B5535">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sidR="00DA09B0" w:rsidRPr="00DA09B0">
        <w:rPr>
          <w:szCs w:val="24"/>
        </w:rPr>
        <w:t>гражданские кладбища д. Кушкопала (2,2 га), д. Ер</w:t>
      </w:r>
      <w:r w:rsidR="00DA09B0">
        <w:rPr>
          <w:szCs w:val="24"/>
        </w:rPr>
        <w:t>кино (2,0 га), п. Пачиха (1 га)</w:t>
      </w:r>
      <w:r w:rsidRPr="008B5535">
        <w:rPr>
          <w:szCs w:val="24"/>
        </w:rPr>
        <w:t>.</w:t>
      </w:r>
    </w:p>
    <w:p w:rsidR="00D65D09" w:rsidRDefault="00D65D09" w:rsidP="00967F04">
      <w:pPr>
        <w:spacing w:before="200" w:after="200"/>
        <w:jc w:val="both"/>
        <w:rPr>
          <w:rFonts w:cs="Times New Roman"/>
          <w:b/>
          <w:color w:val="FF0000"/>
          <w:szCs w:val="24"/>
        </w:rPr>
      </w:pPr>
    </w:p>
    <w:p w:rsidR="00136326" w:rsidRPr="0009102F" w:rsidRDefault="00136326" w:rsidP="00967F04">
      <w:pPr>
        <w:spacing w:before="200" w:after="200"/>
        <w:jc w:val="both"/>
        <w:rPr>
          <w:rFonts w:cs="Times New Roman"/>
          <w:b/>
          <w:color w:val="FF0000"/>
          <w:szCs w:val="24"/>
        </w:rPr>
      </w:pPr>
    </w:p>
    <w:p w:rsidR="00D43C10" w:rsidRPr="003D75AF" w:rsidRDefault="003D75AF" w:rsidP="00FE03F1">
      <w:pPr>
        <w:pStyle w:val="14"/>
        <w:keepNext/>
        <w:spacing w:before="100" w:after="100" w:line="360" w:lineRule="auto"/>
      </w:pPr>
      <w:bookmarkStart w:id="3" w:name="_Toc444771246"/>
      <w:r>
        <w:t xml:space="preserve">2. </w:t>
      </w:r>
      <w:r w:rsidR="00D43C10" w:rsidRPr="003D75AF">
        <w:t>Цели и задачи территориального планирования</w:t>
      </w:r>
      <w:r w:rsidR="00EB4398" w:rsidRPr="003D75AF">
        <w:t xml:space="preserve"> </w:t>
      </w:r>
      <w:r w:rsidR="003E3DE0" w:rsidRPr="003D75AF">
        <w:t>муниципального образования</w:t>
      </w:r>
      <w:r w:rsidR="00D43C10" w:rsidRPr="003D75AF">
        <w:t xml:space="preserve"> </w:t>
      </w:r>
      <w:r w:rsidR="000508B5" w:rsidRPr="003D75AF">
        <w:t>«</w:t>
      </w:r>
      <w:r w:rsidR="00471A3A">
        <w:t>Кушкопальское</w:t>
      </w:r>
      <w:r w:rsidR="000508B5" w:rsidRPr="003D75AF">
        <w:t>»</w:t>
      </w:r>
      <w:bookmarkEnd w:id="3"/>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Территориальное планирование</w:t>
      </w:r>
      <w:r w:rsidRPr="00AF5DDF">
        <w:rPr>
          <w:rStyle w:val="ab"/>
          <w:rFonts w:ascii="Times New Roman" w:hAnsi="Times New Roman" w:cs="Times New Roman"/>
          <w:color w:val="000000" w:themeColor="text1"/>
          <w:sz w:val="24"/>
          <w:szCs w:val="24"/>
        </w:rPr>
        <w:t xml:space="preserve"> </w:t>
      </w:r>
      <w:r w:rsidRPr="00AF5DDF">
        <w:rPr>
          <w:rFonts w:cs="Times New Roman"/>
          <w:color w:val="000000" w:themeColor="text1"/>
          <w:szCs w:val="24"/>
        </w:rPr>
        <w:t xml:space="preserve">является видом градостроительной деятельности, задачей которого является определение «назначения территории исходя из совокупности социальных, экономических, экологических и иных факторов в целях </w:t>
      </w:r>
      <w:r w:rsidRPr="00AF5DDF">
        <w:rPr>
          <w:rStyle w:val="ab"/>
          <w:rFonts w:ascii="Times New Roman" w:hAnsi="Times New Roman" w:cs="Times New Roman"/>
          <w:b/>
          <w:color w:val="000000" w:themeColor="text1"/>
          <w:sz w:val="24"/>
          <w:szCs w:val="24"/>
        </w:rPr>
        <w:t>обеспечения устойчивого развития территорий,</w:t>
      </w:r>
      <w:r w:rsidRPr="00AF5DDF">
        <w:rPr>
          <w:rFonts w:cs="Times New Roman"/>
          <w:color w:val="000000" w:themeColor="text1"/>
          <w:szCs w:val="24"/>
        </w:rPr>
        <w:t xml:space="preserve"> развития инженерной, транспортной и социальной инфраструктур, обеспечения учёта интересов граждан и их объединений» (ст. 9 (п. 1) ГК РФ).</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lastRenderedPageBreak/>
        <w:t xml:space="preserve">В соответствии с определением, данным в ГК РФ, </w:t>
      </w:r>
      <w:r w:rsidRPr="00AF5DDF">
        <w:rPr>
          <w:rStyle w:val="ab"/>
          <w:rFonts w:ascii="Times New Roman" w:hAnsi="Times New Roman" w:cs="Times New Roman"/>
          <w:b/>
          <w:color w:val="000000" w:themeColor="text1"/>
          <w:sz w:val="24"/>
          <w:szCs w:val="24"/>
        </w:rPr>
        <w:t>устойчивое развитие территорий</w:t>
      </w:r>
      <w:r w:rsidRPr="00AF5DDF">
        <w:rPr>
          <w:rFonts w:cs="Times New Roman"/>
          <w:color w:val="000000" w:themeColor="text1"/>
          <w:szCs w:val="24"/>
        </w:rPr>
        <w:t xml:space="preserve"> – это обеспечение безопасности и благоприятных условий жизнедеятельности, ограничение негативного воздействия на окружающую среду, обеспечение охраны и рационального использования природных ресурсов.</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w:t>
      </w:r>
      <w:r w:rsidR="002F4281" w:rsidRPr="00AF5DDF">
        <w:rPr>
          <w:rFonts w:cs="Times New Roman"/>
          <w:color w:val="000000" w:themeColor="text1"/>
          <w:szCs w:val="24"/>
        </w:rPr>
        <w:t>МО</w:t>
      </w:r>
      <w:r w:rsidR="000508B5" w:rsidRPr="00AF5DDF">
        <w:rPr>
          <w:rFonts w:cs="Times New Roman"/>
          <w:color w:val="000000" w:themeColor="text1"/>
          <w:szCs w:val="24"/>
        </w:rPr>
        <w:t xml:space="preserve"> «</w:t>
      </w:r>
      <w:r w:rsidR="00471A3A">
        <w:rPr>
          <w:rFonts w:cs="Times New Roman"/>
          <w:color w:val="000000" w:themeColor="text1"/>
          <w:szCs w:val="24"/>
        </w:rPr>
        <w:t>Кушкопальское</w:t>
      </w:r>
      <w:r w:rsidR="000508B5" w:rsidRPr="00AF5DDF">
        <w:rPr>
          <w:rFonts w:cs="Times New Roman"/>
          <w:color w:val="000000" w:themeColor="text1"/>
          <w:szCs w:val="24"/>
        </w:rPr>
        <w:t>»</w:t>
      </w:r>
      <w:r w:rsidRPr="00AF5DDF">
        <w:rPr>
          <w:rFonts w:cs="Times New Roman"/>
          <w:color w:val="000000" w:themeColor="text1"/>
          <w:szCs w:val="24"/>
        </w:rPr>
        <w:t xml:space="preserve">, как документ территориального планирования, являющийся нормативно-правовым актом, разрабатывается с целью обеспечения управления планированием развития территории </w:t>
      </w:r>
      <w:r w:rsidR="002F4281" w:rsidRPr="00AF5DDF">
        <w:rPr>
          <w:rFonts w:cs="Times New Roman"/>
          <w:color w:val="000000" w:themeColor="text1"/>
          <w:szCs w:val="24"/>
        </w:rPr>
        <w:t>МО</w:t>
      </w:r>
      <w:r w:rsidRPr="00AF5DDF">
        <w:rPr>
          <w:rFonts w:cs="Times New Roman"/>
          <w:color w:val="000000" w:themeColor="text1"/>
          <w:szCs w:val="24"/>
        </w:rPr>
        <w:t xml:space="preserve"> и предназначен для реализации полномочий органов местного самоуправления.</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обеспечивает нормативно-правовые основы территориального развития </w:t>
      </w:r>
      <w:r w:rsidR="002F4281" w:rsidRPr="00AF5DDF">
        <w:rPr>
          <w:rFonts w:cs="Times New Roman"/>
          <w:color w:val="000000" w:themeColor="text1"/>
          <w:szCs w:val="24"/>
        </w:rPr>
        <w:t>МО</w:t>
      </w:r>
      <w:r w:rsidRPr="00AF5DDF">
        <w:rPr>
          <w:rFonts w:cs="Times New Roman"/>
          <w:color w:val="000000" w:themeColor="text1"/>
          <w:szCs w:val="24"/>
        </w:rPr>
        <w:t xml:space="preserve"> с учётом документов социально-экономического развития на 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Основная цель</w:t>
      </w:r>
      <w:r w:rsidRPr="00AF5DDF">
        <w:rPr>
          <w:rFonts w:cs="Times New Roman"/>
          <w:color w:val="000000" w:themeColor="text1"/>
          <w:szCs w:val="24"/>
        </w:rPr>
        <w:t xml:space="preserve"> Генплана – разработка долгосрочной стратегии территориального планирования </w:t>
      </w:r>
      <w:r w:rsidR="002F4281" w:rsidRPr="00AF5DDF">
        <w:rPr>
          <w:rFonts w:cs="Times New Roman"/>
          <w:color w:val="000000" w:themeColor="text1"/>
          <w:szCs w:val="24"/>
        </w:rPr>
        <w:t>МО</w:t>
      </w:r>
      <w:r w:rsidRPr="00AF5DDF">
        <w:rPr>
          <w:rFonts w:cs="Times New Roman"/>
          <w:color w:val="000000" w:themeColor="text1"/>
          <w:szCs w:val="24"/>
        </w:rPr>
        <w:t xml:space="preserve"> на основе принципов устойчивого развития, создания благоприятной среды обитания, </w:t>
      </w:r>
      <w:r w:rsidR="00E966E6" w:rsidRPr="00AF5DDF">
        <w:rPr>
          <w:rFonts w:cs="Times New Roman"/>
          <w:color w:val="000000" w:themeColor="text1"/>
          <w:szCs w:val="24"/>
        </w:rPr>
        <w:t>достижение баланса экономических, социальных и экологических интересов, учитывая особенности функционирования территориальных образований.</w:t>
      </w:r>
    </w:p>
    <w:p w:rsidR="00E966E6" w:rsidRPr="00AF5DDF" w:rsidRDefault="00E966E6"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Задачами</w:t>
      </w:r>
      <w:r w:rsidRPr="00AF5DDF">
        <w:rPr>
          <w:rFonts w:cs="Times New Roman"/>
          <w:color w:val="000000" w:themeColor="text1"/>
          <w:szCs w:val="24"/>
        </w:rPr>
        <w:t xml:space="preserve"> территориального планирования </w:t>
      </w:r>
      <w:r w:rsidR="002F4281" w:rsidRPr="00AF5DDF">
        <w:rPr>
          <w:rFonts w:cs="Times New Roman"/>
          <w:color w:val="000000" w:themeColor="text1"/>
          <w:szCs w:val="24"/>
        </w:rPr>
        <w:t>МО</w:t>
      </w:r>
      <w:r w:rsidR="00BE31FF" w:rsidRPr="00AF5DDF">
        <w:rPr>
          <w:rFonts w:cs="Times New Roman"/>
          <w:color w:val="000000" w:themeColor="text1"/>
          <w:szCs w:val="24"/>
        </w:rPr>
        <w:t xml:space="preserve"> «</w:t>
      </w:r>
      <w:r w:rsidR="00471A3A">
        <w:rPr>
          <w:rFonts w:cs="Times New Roman"/>
          <w:color w:val="000000" w:themeColor="text1"/>
          <w:szCs w:val="24"/>
        </w:rPr>
        <w:t>Кушкопальское</w:t>
      </w:r>
      <w:r w:rsidR="00BE31FF" w:rsidRPr="00AF5DDF">
        <w:rPr>
          <w:rFonts w:cs="Times New Roman"/>
          <w:color w:val="000000" w:themeColor="text1"/>
          <w:szCs w:val="24"/>
        </w:rPr>
        <w:t xml:space="preserve">» </w:t>
      </w:r>
      <w:r w:rsidRPr="00AF5DDF">
        <w:rPr>
          <w:rFonts w:cs="Times New Roman"/>
          <w:color w:val="000000" w:themeColor="text1"/>
          <w:szCs w:val="24"/>
        </w:rPr>
        <w:t>являются: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комплексная оценка территории в целях обеспечения эффективного использования земельных ресурсов;</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 xml:space="preserve">градостроительное обоснование границ административного центра </w:t>
      </w:r>
      <w:r w:rsidR="002F4281" w:rsidRPr="00AF5DDF">
        <w:rPr>
          <w:rFonts w:cs="Times New Roman"/>
          <w:color w:val="000000" w:themeColor="text1"/>
          <w:szCs w:val="24"/>
        </w:rPr>
        <w:t>МО</w:t>
      </w:r>
      <w:r w:rsidR="00B43CCD" w:rsidRPr="00AF5DDF">
        <w:rPr>
          <w:rFonts w:cs="Times New Roman"/>
          <w:color w:val="000000" w:themeColor="text1"/>
          <w:szCs w:val="24"/>
        </w:rPr>
        <w:t xml:space="preserve"> – </w:t>
      </w:r>
      <w:r w:rsidR="00471A3A">
        <w:rPr>
          <w:rFonts w:cs="Times New Roman"/>
          <w:color w:val="000000" w:themeColor="text1"/>
          <w:szCs w:val="24"/>
        </w:rPr>
        <w:t>д. Кушкопала</w:t>
      </w:r>
      <w:r w:rsidRPr="00AF5DDF">
        <w:rPr>
          <w:rFonts w:cs="Times New Roman"/>
          <w:color w:val="000000" w:themeColor="text1"/>
          <w:szCs w:val="24"/>
        </w:rPr>
        <w:t>;</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социально-экономического развития;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инженерной ин</w:t>
      </w:r>
      <w:r w:rsidR="003711CB" w:rsidRPr="00AF5DDF">
        <w:rPr>
          <w:rFonts w:cs="Times New Roman"/>
          <w:color w:val="000000" w:themeColor="text1"/>
          <w:szCs w:val="24"/>
        </w:rPr>
        <w:t>фраструктуры – энергоснабжения</w:t>
      </w:r>
      <w:r w:rsidR="006274E7" w:rsidRPr="00AF5DDF">
        <w:rPr>
          <w:rFonts w:cs="Times New Roman"/>
          <w:color w:val="000000" w:themeColor="text1"/>
          <w:szCs w:val="24"/>
        </w:rPr>
        <w:t xml:space="preserve">, </w:t>
      </w:r>
      <w:r w:rsidRPr="00AF5DDF">
        <w:rPr>
          <w:rFonts w:cs="Times New Roman"/>
          <w:color w:val="000000" w:themeColor="text1"/>
          <w:szCs w:val="24"/>
        </w:rPr>
        <w:t>водоснабжения и водоотведения, теплоснабжения с целью повышения надёжности инженерных систем, качества предоставляемых услуг, обеспечения потребностей существующих и перспективных потребителей;</w:t>
      </w:r>
    </w:p>
    <w:p w:rsidR="00E966E6"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lastRenderedPageBreak/>
        <w:t xml:space="preserve">удовлетворение потребностей жителей </w:t>
      </w:r>
      <w:r w:rsidR="002F4281" w:rsidRPr="00AF5DDF">
        <w:rPr>
          <w:rFonts w:cs="Times New Roman"/>
          <w:color w:val="000000" w:themeColor="text1"/>
          <w:szCs w:val="24"/>
        </w:rPr>
        <w:t>МО</w:t>
      </w:r>
      <w:r w:rsidRPr="00AF5DDF">
        <w:rPr>
          <w:rFonts w:cs="Times New Roman"/>
          <w:color w:val="000000" w:themeColor="text1"/>
          <w:szCs w:val="24"/>
        </w:rPr>
        <w:t xml:space="preserve"> в новом жилищном строительстве с учётом прогнозируемого роста жилищной обеспеченности и в учреждениях социального и культурно-бытового обслуживания с учётом прогнозируемых характеристик социально-экономического развития;</w:t>
      </w:r>
    </w:p>
    <w:p w:rsidR="00661530"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661530"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890B05"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мероприятий по предотвращению возникновения чрез</w:t>
      </w:r>
      <w:r w:rsidR="00C00659" w:rsidRPr="00AF5DDF">
        <w:rPr>
          <w:rFonts w:cs="Times New Roman"/>
          <w:color w:val="000000" w:themeColor="text1"/>
          <w:szCs w:val="24"/>
        </w:rPr>
        <w:t>вычайных ситуаций природного и техноге</w:t>
      </w:r>
      <w:r w:rsidR="002F0B71" w:rsidRPr="00AF5DDF">
        <w:rPr>
          <w:rFonts w:cs="Times New Roman"/>
          <w:color w:val="000000" w:themeColor="text1"/>
          <w:szCs w:val="24"/>
        </w:rPr>
        <w:t>нного характера и защите от них.</w:t>
      </w:r>
    </w:p>
    <w:p w:rsidR="003B1441" w:rsidRPr="0009102F" w:rsidRDefault="003B1441" w:rsidP="003E3DE0">
      <w:pPr>
        <w:pStyle w:val="a0"/>
        <w:numPr>
          <w:ilvl w:val="0"/>
          <w:numId w:val="0"/>
        </w:numPr>
        <w:spacing w:line="360" w:lineRule="auto"/>
        <w:ind w:left="720" w:hanging="360"/>
        <w:jc w:val="both"/>
        <w:rPr>
          <w:rFonts w:cs="Times New Roman"/>
          <w:color w:val="FF0000"/>
          <w:szCs w:val="24"/>
        </w:rPr>
      </w:pPr>
    </w:p>
    <w:p w:rsidR="00AB1197" w:rsidRPr="0009102F" w:rsidRDefault="003D75AF" w:rsidP="00FE03F1">
      <w:pPr>
        <w:pStyle w:val="14"/>
        <w:keepNext/>
        <w:spacing w:before="100" w:after="100"/>
        <w:rPr>
          <w:rFonts w:eastAsia="Calibri"/>
          <w:lang w:bidi="ar-SA"/>
        </w:rPr>
      </w:pPr>
      <w:bookmarkStart w:id="4" w:name="_Toc444771247"/>
      <w:r w:rsidRPr="0009102F">
        <w:t>2.1</w:t>
      </w:r>
      <w:r w:rsidRPr="0009102F">
        <w:rPr>
          <w:lang w:bidi="ar-SA"/>
        </w:rPr>
        <w:t xml:space="preserve"> </w:t>
      </w:r>
      <w:r w:rsidRPr="0009102F">
        <w:t>Муниципальные целевые программы</w:t>
      </w:r>
      <w:bookmarkEnd w:id="4"/>
    </w:p>
    <w:p w:rsidR="00AB1197" w:rsidRPr="00AF5DDF" w:rsidRDefault="00AB1197" w:rsidP="003D75AF">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Основная цель</w:t>
      </w:r>
      <w:r w:rsidRPr="00AF5DDF">
        <w:rPr>
          <w:rFonts w:eastAsia="Calibri" w:cs="Times New Roman"/>
          <w:color w:val="000000" w:themeColor="text1"/>
          <w:szCs w:val="24"/>
          <w:lang w:bidi="ar-SA"/>
        </w:rPr>
        <w:t xml:space="preserve"> муниципальных целевых программ (далее - МЦР) – последовательное повышение уровня и улучшение качества жизни населения МО.</w:t>
      </w:r>
    </w:p>
    <w:p w:rsidR="00AB1197" w:rsidRPr="00AF5DDF" w:rsidRDefault="00AB1197" w:rsidP="00AB1197">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Основными задачами</w:t>
      </w:r>
      <w:r w:rsidRPr="00AF5DDF">
        <w:rPr>
          <w:rFonts w:eastAsia="Calibri" w:cs="Times New Roman"/>
          <w:color w:val="000000" w:themeColor="text1"/>
          <w:szCs w:val="24"/>
          <w:lang w:bidi="ar-SA"/>
        </w:rPr>
        <w:t xml:space="preserve"> программ являются: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формирование благоприятного хозяйственного и социального климата, содействие культурному и интеллектуальному развитию населения;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производственного потенциала;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стимулирование развития предпринимательской деятельности;</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инвестиционной привлекательности муниципального образования;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инженерной инфраструктуры;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содействие развитию жилищного строительства;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улучшение состояния окружающей среды;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эффективности использования земельных ресурсов.</w:t>
      </w:r>
    </w:p>
    <w:p w:rsidR="00AB1197" w:rsidRPr="0009102F" w:rsidRDefault="00AB1197" w:rsidP="00AB1197">
      <w:pPr>
        <w:spacing w:before="0" w:after="0" w:line="360" w:lineRule="auto"/>
        <w:ind w:left="0" w:firstLine="567"/>
        <w:jc w:val="both"/>
        <w:rPr>
          <w:rFonts w:eastAsia="Calibri" w:cs="Times New Roman"/>
          <w:color w:val="FF0000"/>
          <w:szCs w:val="24"/>
          <w:lang w:bidi="ar-SA"/>
        </w:rPr>
      </w:pPr>
    </w:p>
    <w:p w:rsidR="00AB1197" w:rsidRPr="00AF5DDF" w:rsidRDefault="00AB1197" w:rsidP="00AB1197">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color w:val="000000" w:themeColor="text1"/>
          <w:szCs w:val="24"/>
          <w:lang w:bidi="ar-SA"/>
        </w:rPr>
        <w:t xml:space="preserve">К основным МЦП, реализация </w:t>
      </w:r>
      <w:proofErr w:type="gramStart"/>
      <w:r w:rsidRPr="00AF5DDF">
        <w:rPr>
          <w:rFonts w:eastAsia="Calibri" w:cs="Times New Roman"/>
          <w:color w:val="000000" w:themeColor="text1"/>
          <w:szCs w:val="24"/>
          <w:lang w:bidi="ar-SA"/>
        </w:rPr>
        <w:t>которых</w:t>
      </w:r>
      <w:proofErr w:type="gramEnd"/>
      <w:r w:rsidRPr="00AF5DDF">
        <w:rPr>
          <w:rFonts w:eastAsia="Calibri" w:cs="Times New Roman"/>
          <w:color w:val="000000" w:themeColor="text1"/>
          <w:szCs w:val="24"/>
          <w:lang w:bidi="ar-SA"/>
        </w:rPr>
        <w:t xml:space="preserve"> предусмотрена, относятся: </w:t>
      </w:r>
    </w:p>
    <w:p w:rsidR="00AB1197" w:rsidRPr="0009102F" w:rsidRDefault="00AB1197" w:rsidP="00AB1197">
      <w:pPr>
        <w:spacing w:before="0" w:after="0"/>
        <w:ind w:left="0" w:firstLine="567"/>
        <w:rPr>
          <w:rFonts w:eastAsia="Calibri" w:cs="Times New Roman"/>
          <w:color w:val="FF0000"/>
          <w:szCs w:val="24"/>
          <w:lang w:bidi="ar-SA"/>
        </w:rPr>
      </w:pPr>
    </w:p>
    <w:p w:rsidR="00AB1197" w:rsidRPr="0009102F" w:rsidRDefault="00AB1197" w:rsidP="00AB1197">
      <w:pPr>
        <w:spacing w:before="0" w:after="0"/>
        <w:ind w:left="0"/>
        <w:rPr>
          <w:rFonts w:eastAsia="Calibri" w:cs="Times New Roman"/>
          <w:color w:val="FF0000"/>
          <w:szCs w:val="24"/>
          <w:lang w:bidi="ar-SA"/>
        </w:rPr>
      </w:pPr>
    </w:p>
    <w:p w:rsidR="00AB1197" w:rsidRDefault="00AB1197" w:rsidP="00B36F29">
      <w:pPr>
        <w:keepNext/>
        <w:spacing w:before="0" w:after="0"/>
        <w:ind w:left="0" w:firstLine="567"/>
        <w:jc w:val="center"/>
        <w:rPr>
          <w:rFonts w:eastAsia="Calibri" w:cs="Times New Roman"/>
          <w:b/>
          <w:color w:val="000000" w:themeColor="text1"/>
          <w:szCs w:val="24"/>
          <w:lang w:bidi="ar-SA"/>
        </w:rPr>
      </w:pPr>
      <w:r w:rsidRPr="00AF5DDF">
        <w:rPr>
          <w:rFonts w:eastAsia="Calibri" w:cs="Times New Roman"/>
          <w:b/>
          <w:color w:val="000000" w:themeColor="text1"/>
          <w:szCs w:val="24"/>
          <w:lang w:bidi="ar-SA"/>
        </w:rPr>
        <w:lastRenderedPageBreak/>
        <w:t xml:space="preserve">Муниципальные целевые программы, действующие на территории </w:t>
      </w:r>
      <w:r w:rsidR="00B23F6B">
        <w:rPr>
          <w:rFonts w:eastAsia="Calibri" w:cs="Times New Roman"/>
          <w:b/>
          <w:color w:val="000000" w:themeColor="text1"/>
          <w:szCs w:val="24"/>
          <w:lang w:bidi="ar-SA"/>
        </w:rPr>
        <w:t>МО "</w:t>
      </w:r>
      <w:r w:rsidR="00DC17A9">
        <w:rPr>
          <w:rFonts w:eastAsia="Calibri" w:cs="Times New Roman"/>
          <w:b/>
          <w:color w:val="000000" w:themeColor="text1"/>
          <w:szCs w:val="24"/>
          <w:lang w:bidi="ar-SA"/>
        </w:rPr>
        <w:t>Пинежск</w:t>
      </w:r>
      <w:r w:rsidR="00B23F6B">
        <w:rPr>
          <w:rFonts w:eastAsia="Calibri" w:cs="Times New Roman"/>
          <w:b/>
          <w:color w:val="000000" w:themeColor="text1"/>
          <w:szCs w:val="24"/>
          <w:lang w:bidi="ar-SA"/>
        </w:rPr>
        <w:t>ий</w:t>
      </w:r>
      <w:r w:rsidR="00D020C6" w:rsidRPr="00AF5DDF">
        <w:rPr>
          <w:rFonts w:eastAsia="Calibri" w:cs="Times New Roman"/>
          <w:b/>
          <w:color w:val="000000" w:themeColor="text1"/>
          <w:szCs w:val="24"/>
          <w:lang w:bidi="ar-SA"/>
        </w:rPr>
        <w:t xml:space="preserve"> муницип</w:t>
      </w:r>
      <w:r w:rsidR="00B23F6B">
        <w:rPr>
          <w:rFonts w:eastAsia="Calibri" w:cs="Times New Roman"/>
          <w:b/>
          <w:color w:val="000000" w:themeColor="text1"/>
          <w:szCs w:val="24"/>
          <w:lang w:bidi="ar-SA"/>
        </w:rPr>
        <w:t>альный район"</w:t>
      </w:r>
      <w:r w:rsidRPr="00AF5DDF">
        <w:rPr>
          <w:rFonts w:eastAsia="Calibri" w:cs="Times New Roman"/>
          <w:b/>
          <w:color w:val="000000" w:themeColor="text1"/>
          <w:szCs w:val="24"/>
          <w:lang w:bidi="ar-SA"/>
        </w:rPr>
        <w:t xml:space="preserve"> и </w:t>
      </w:r>
      <w:r w:rsidR="00D020C6" w:rsidRPr="00AF5DDF">
        <w:rPr>
          <w:rFonts w:eastAsia="Calibri" w:cs="Times New Roman"/>
          <w:b/>
          <w:color w:val="000000" w:themeColor="text1"/>
          <w:szCs w:val="24"/>
          <w:lang w:bidi="ar-SA"/>
        </w:rPr>
        <w:t>МО</w:t>
      </w:r>
      <w:r w:rsidRPr="00AF5DDF">
        <w:rPr>
          <w:rFonts w:eastAsia="Calibri" w:cs="Times New Roman"/>
          <w:b/>
          <w:color w:val="000000" w:themeColor="text1"/>
          <w:szCs w:val="24"/>
          <w:lang w:bidi="ar-SA"/>
        </w:rPr>
        <w:t xml:space="preserve"> «</w:t>
      </w:r>
      <w:r w:rsidR="00471A3A">
        <w:rPr>
          <w:rFonts w:eastAsia="Calibri" w:cs="Times New Roman"/>
          <w:b/>
          <w:color w:val="000000" w:themeColor="text1"/>
          <w:szCs w:val="24"/>
          <w:lang w:bidi="ar-SA"/>
        </w:rPr>
        <w:t>Кушкопальское</w:t>
      </w:r>
      <w:r w:rsidRPr="00AF5DDF">
        <w:rPr>
          <w:rFonts w:eastAsia="Calibri" w:cs="Times New Roman"/>
          <w:b/>
          <w:color w:val="000000" w:themeColor="text1"/>
          <w:szCs w:val="24"/>
          <w:lang w:bidi="ar-SA"/>
        </w:rPr>
        <w:t>»</w:t>
      </w:r>
    </w:p>
    <w:p w:rsidR="00A154A3" w:rsidRPr="00AF5DDF" w:rsidRDefault="00A154A3" w:rsidP="00B36F29">
      <w:pPr>
        <w:keepNext/>
        <w:spacing w:before="0" w:after="0"/>
        <w:ind w:left="0" w:firstLine="567"/>
        <w:jc w:val="center"/>
        <w:rPr>
          <w:rFonts w:eastAsia="Calibri" w:cs="Times New Roman"/>
          <w:b/>
          <w:color w:val="000000" w:themeColor="text1"/>
          <w:szCs w:val="24"/>
          <w:lang w:bidi="ar-SA"/>
        </w:rPr>
      </w:pPr>
    </w:p>
    <w:p w:rsidR="00AB1197" w:rsidRPr="00AF5DDF" w:rsidRDefault="00AB1197" w:rsidP="00B36F29">
      <w:pPr>
        <w:keepNext/>
        <w:spacing w:before="0" w:after="0"/>
        <w:ind w:left="0" w:firstLine="567"/>
        <w:jc w:val="right"/>
        <w:rPr>
          <w:rFonts w:eastAsia="Calibri" w:cs="Times New Roman"/>
          <w:color w:val="000000" w:themeColor="text1"/>
          <w:szCs w:val="24"/>
          <w:lang w:bidi="ar-SA"/>
        </w:rPr>
      </w:pPr>
      <w:r w:rsidRPr="00AF5DDF">
        <w:rPr>
          <w:rFonts w:eastAsia="Calibri" w:cs="Times New Roman"/>
          <w:color w:val="000000" w:themeColor="text1"/>
          <w:szCs w:val="24"/>
          <w:lang w:bidi="ar-SA"/>
        </w:rPr>
        <w:t>Таблица 2.1/1</w:t>
      </w:r>
    </w:p>
    <w:tbl>
      <w:tblPr>
        <w:tblW w:w="5000" w:type="pct"/>
        <w:tblCellMar>
          <w:top w:w="15" w:type="dxa"/>
          <w:left w:w="15" w:type="dxa"/>
          <w:bottom w:w="15" w:type="dxa"/>
          <w:right w:w="15" w:type="dxa"/>
        </w:tblCellMar>
        <w:tblLook w:val="0000"/>
      </w:tblPr>
      <w:tblGrid>
        <w:gridCol w:w="542"/>
        <w:gridCol w:w="5251"/>
        <w:gridCol w:w="3862"/>
      </w:tblGrid>
      <w:tr w:rsidR="00A154A3" w:rsidRPr="00A154A3" w:rsidTr="00A154A3">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w:t>
            </w:r>
          </w:p>
        </w:tc>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Наименование программы</w:t>
            </w:r>
          </w:p>
        </w:tc>
        <w:tc>
          <w:tcPr>
            <w:tcW w:w="2000" w:type="pct"/>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A154A3" w:rsidRPr="00A154A3" w:rsidRDefault="00A154A3" w:rsidP="00A154A3">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Дата и номер документа, её утвердившего</w:t>
            </w:r>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9F479B" w:rsidP="009F479B">
            <w:pPr>
              <w:pStyle w:val="affa"/>
              <w:spacing w:before="0" w:after="0" w:line="276" w:lineRule="auto"/>
              <w:jc w:val="center"/>
              <w:rPr>
                <w:color w:val="000000" w:themeColor="text1"/>
                <w:szCs w:val="22"/>
              </w:rPr>
            </w:pPr>
            <w:r>
              <w:rPr>
                <w:color w:val="000000" w:themeColor="text1"/>
                <w:sz w:val="22"/>
                <w:szCs w:val="22"/>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8" w:history="1">
              <w:r w:rsidR="009F479B" w:rsidRPr="009F479B">
                <w:rPr>
                  <w:rStyle w:val="aff2"/>
                  <w:rFonts w:eastAsiaTheme="majorEastAsia"/>
                  <w:color w:val="000000" w:themeColor="text1"/>
                  <w:sz w:val="22"/>
                  <w:szCs w:val="22"/>
                  <w:u w:val="none"/>
                </w:rPr>
                <w:t>«Доступная среда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0811-па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0" w:history="1">
              <w:r w:rsidR="009F479B" w:rsidRPr="009F479B">
                <w:rPr>
                  <w:rStyle w:val="aff2"/>
                  <w:rFonts w:eastAsiaTheme="majorEastAsia"/>
                  <w:color w:val="000000" w:themeColor="text1"/>
                  <w:sz w:val="22"/>
                  <w:szCs w:val="22"/>
                  <w:u w:val="none"/>
                </w:rPr>
                <w:t>«Энергосбережение и повышение энергетической эффективности в муниципальном образовании  «Пинежский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0810-па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2" w:history="1">
              <w:r w:rsidR="009F479B" w:rsidRPr="009F479B">
                <w:rPr>
                  <w:rStyle w:val="aff2"/>
                  <w:rFonts w:eastAsiaTheme="majorEastAsia"/>
                  <w:color w:val="000000" w:themeColor="text1"/>
                  <w:sz w:val="22"/>
                  <w:szCs w:val="22"/>
                  <w:u w:val="none"/>
                </w:rPr>
                <w:t>«Управление муниципальными финансами Пинежского муниципального района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2014 года № 0718-па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4</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4" w:history="1">
              <w:r w:rsidR="009F479B" w:rsidRPr="009F479B">
                <w:rPr>
                  <w:rStyle w:val="aff2"/>
                  <w:rFonts w:eastAsiaTheme="majorEastAsia"/>
                  <w:color w:val="000000" w:themeColor="text1"/>
                  <w:sz w:val="22"/>
                  <w:szCs w:val="22"/>
                  <w:u w:val="none"/>
                </w:rPr>
                <w:t>«Обеспечение качественным, доступным жильем и объектами  жилищно-коммунального хозяйства населения Пинежского муниципального района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5"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0813-па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5</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6" w:history="1">
              <w:r w:rsidR="009F479B" w:rsidRPr="009F479B">
                <w:rPr>
                  <w:rStyle w:val="aff2"/>
                  <w:rFonts w:eastAsiaTheme="majorEastAsia"/>
                  <w:color w:val="000000" w:themeColor="text1"/>
                  <w:sz w:val="22"/>
                  <w:szCs w:val="22"/>
                  <w:u w:val="none"/>
                </w:rPr>
                <w:t>«Улучшение эксплуатационного состояния автомобильных дорог общего пользования местного значения Пинежского муниципального района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7"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0805-па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6</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8" w:history="1">
              <w:r w:rsidR="009F479B" w:rsidRPr="009F479B">
                <w:rPr>
                  <w:rStyle w:val="aff2"/>
                  <w:rFonts w:eastAsiaTheme="majorEastAsia"/>
                  <w:color w:val="000000" w:themeColor="text1"/>
                  <w:sz w:val="22"/>
                  <w:szCs w:val="22"/>
                  <w:u w:val="none"/>
                </w:rPr>
                <w:t>«Охрана окружающей среды в муниципальном образовании «Пинежский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1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0812-па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7</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0" w:history="1">
              <w:r w:rsidR="009F479B" w:rsidRPr="009F479B">
                <w:rPr>
                  <w:rStyle w:val="aff2"/>
                  <w:rFonts w:eastAsiaTheme="majorEastAsia"/>
                  <w:color w:val="000000" w:themeColor="text1"/>
                  <w:sz w:val="22"/>
                  <w:szCs w:val="22"/>
                  <w:u w:val="none"/>
                </w:rPr>
                <w:t>«Развитие агропромышленного комплекса в Пинежском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07 ноября 2013 года № 0804-па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8</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2" w:history="1">
              <w:r w:rsidR="009F479B" w:rsidRPr="009F479B">
                <w:rPr>
                  <w:rStyle w:val="aff2"/>
                  <w:rFonts w:eastAsiaTheme="majorEastAsia"/>
                  <w:color w:val="000000" w:themeColor="text1"/>
                  <w:sz w:val="22"/>
                  <w:szCs w:val="22"/>
                  <w:u w:val="none"/>
                </w:rPr>
                <w:t>«Развитие малого и среднего предпринимательства в Пинежском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07 ноября 2013 года № 0803-па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9</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4" w:history="1">
              <w:r w:rsidR="009F479B" w:rsidRPr="009F479B">
                <w:rPr>
                  <w:rStyle w:val="aff2"/>
                  <w:rFonts w:eastAsiaTheme="majorEastAsia"/>
                  <w:color w:val="000000" w:themeColor="text1"/>
                  <w:sz w:val="22"/>
                  <w:szCs w:val="22"/>
                  <w:u w:val="none"/>
                </w:rPr>
                <w:t>«Устойчивое развитие сельских территорий Пинежского муниципального района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5"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24 октября 2013 года № 0759-па</w:t>
              </w:r>
            </w:hyperlink>
          </w:p>
        </w:tc>
      </w:tr>
      <w:tr w:rsidR="009F479B" w:rsidRPr="00A154A3" w:rsidTr="00E11EC8">
        <w:trPr>
          <w:trHeight w:val="1134"/>
        </w:trPr>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lastRenderedPageBreak/>
              <w:t>1</w:t>
            </w:r>
            <w:r w:rsidRPr="00652097">
              <w:rPr>
                <w:rFonts w:eastAsia="Calibri" w:cs="Times New Roman"/>
                <w:color w:val="000000" w:themeColor="text1"/>
                <w:szCs w:val="24"/>
                <w:lang w:bidi="ar-SA"/>
              </w:rPr>
              <w:t>0</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6" w:history="1">
              <w:r w:rsidR="009F479B" w:rsidRPr="009F479B">
                <w:rPr>
                  <w:rStyle w:val="aff2"/>
                  <w:rFonts w:eastAsiaTheme="majorEastAsia"/>
                  <w:color w:val="000000" w:themeColor="text1"/>
                  <w:sz w:val="22"/>
                  <w:szCs w:val="22"/>
                  <w:u w:val="none"/>
                </w:rPr>
                <w:t>«Развитие общего образования и воспитания детей в Пинежском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7"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0807-па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1</w:t>
            </w:r>
            <w:r w:rsidRPr="00652097">
              <w:rPr>
                <w:rFonts w:eastAsia="Calibri" w:cs="Times New Roman"/>
                <w:color w:val="000000" w:themeColor="text1"/>
                <w:szCs w:val="24"/>
                <w:lang w:bidi="ar-SA"/>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8" w:history="1">
              <w:r w:rsidR="009F479B" w:rsidRPr="009F479B">
                <w:rPr>
                  <w:rStyle w:val="aff2"/>
                  <w:rFonts w:eastAsiaTheme="majorEastAsia"/>
                  <w:color w:val="000000" w:themeColor="text1"/>
                  <w:sz w:val="22"/>
                  <w:szCs w:val="22"/>
                  <w:u w:val="none"/>
                </w:rPr>
                <w:t>«Развитие физической культуры, спорта, повышение эффективности реализации молодежной политики  в Пинежском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29"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№0808-па</w:t>
              </w:r>
            </w:hyperlink>
          </w:p>
        </w:tc>
      </w:tr>
      <w:tr w:rsidR="00A154A3" w:rsidRPr="00A154A3" w:rsidTr="00A154A3">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A154A3" w:rsidRPr="00A154A3" w:rsidRDefault="00A154A3" w:rsidP="00A154A3">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1</w:t>
            </w:r>
            <w:r w:rsidR="00652097" w:rsidRPr="00652097">
              <w:rPr>
                <w:rFonts w:eastAsia="Calibri" w:cs="Times New Roman"/>
                <w:color w:val="000000" w:themeColor="text1"/>
                <w:szCs w:val="24"/>
                <w:lang w:bidi="ar-SA"/>
              </w:rPr>
              <w:t>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A154A3" w:rsidRPr="009F479B" w:rsidRDefault="00A154A3" w:rsidP="009F479B">
            <w:pPr>
              <w:spacing w:before="0" w:after="0"/>
              <w:ind w:left="0"/>
              <w:jc w:val="both"/>
              <w:rPr>
                <w:rFonts w:eastAsia="Calibri" w:cs="Times New Roman"/>
                <w:color w:val="000000" w:themeColor="text1"/>
                <w:lang w:bidi="ar-SA"/>
              </w:rPr>
            </w:pPr>
            <w:r w:rsidRPr="009F479B">
              <w:rPr>
                <w:rFonts w:eastAsia="Calibri" w:cs="Times New Roman"/>
                <w:color w:val="000000" w:themeColor="text1"/>
                <w:sz w:val="22"/>
                <w:lang w:bidi="ar-SA"/>
              </w:rPr>
              <w:t>Долгосрочная целевая программа « Развитие водохозяйственного комплекса Пинежского района Архангельской области на 2012-2020 годы»</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A154A3" w:rsidRPr="009F479B" w:rsidRDefault="00A154A3" w:rsidP="009F479B">
            <w:pPr>
              <w:spacing w:before="0" w:after="0"/>
              <w:ind w:left="0"/>
              <w:jc w:val="both"/>
              <w:rPr>
                <w:rFonts w:eastAsia="Calibri" w:cs="Times New Roman"/>
                <w:color w:val="000000" w:themeColor="text1"/>
                <w:lang w:bidi="ar-SA"/>
              </w:rPr>
            </w:pPr>
            <w:r w:rsidRPr="009F479B">
              <w:rPr>
                <w:rFonts w:eastAsia="Calibri" w:cs="Times New Roman"/>
                <w:color w:val="000000" w:themeColor="text1"/>
                <w:sz w:val="22"/>
                <w:lang w:bidi="ar-SA"/>
              </w:rPr>
              <w:t>Постановление администрации МО «Пинежский район» от 30 декабря 2011г. № 0899-па</w:t>
            </w:r>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30" w:history="1">
              <w:r w:rsidR="009F479B" w:rsidRPr="009F479B">
                <w:rPr>
                  <w:rStyle w:val="aff2"/>
                  <w:rFonts w:eastAsiaTheme="majorEastAsia"/>
                  <w:color w:val="000000" w:themeColor="text1"/>
                  <w:sz w:val="22"/>
                  <w:szCs w:val="22"/>
                  <w:u w:val="none"/>
                </w:rPr>
                <w:t>«Развитие сферы культуры и туризма в Пинежском муниципальном  районе на 2014-2016 г.г.»</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31"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2013 года № 0798-па</w:t>
              </w:r>
            </w:hyperlink>
          </w:p>
        </w:tc>
      </w:tr>
      <w:tr w:rsidR="009F479B" w:rsidRPr="00A154A3" w:rsidTr="00E11EC8">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9F479B" w:rsidRPr="00A154A3" w:rsidRDefault="009F479B" w:rsidP="00A154A3">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14</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32" w:history="1">
              <w:r w:rsidR="009F479B" w:rsidRPr="009F479B">
                <w:rPr>
                  <w:rStyle w:val="aff2"/>
                  <w:rFonts w:eastAsiaTheme="majorEastAsia"/>
                  <w:color w:val="000000" w:themeColor="text1"/>
                  <w:sz w:val="22"/>
                  <w:szCs w:val="22"/>
                  <w:u w:val="none"/>
                </w:rPr>
                <w:t>«Развитие земельно-имущественных отношений в муниципальном образовании «Пинежский муниципальный район» 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9F479B" w:rsidRPr="009F479B" w:rsidRDefault="004C51CD" w:rsidP="009F479B">
            <w:pPr>
              <w:pStyle w:val="affa"/>
              <w:spacing w:before="0" w:after="0" w:line="276" w:lineRule="auto"/>
              <w:jc w:val="center"/>
              <w:rPr>
                <w:color w:val="000000" w:themeColor="text1"/>
                <w:szCs w:val="22"/>
              </w:rPr>
            </w:pPr>
            <w:hyperlink r:id="rId33" w:history="1">
              <w:r w:rsidR="009F479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2014 года № 0719-па</w:t>
              </w:r>
            </w:hyperlink>
          </w:p>
        </w:tc>
      </w:tr>
    </w:tbl>
    <w:p w:rsidR="00D020C6" w:rsidRPr="0009102F" w:rsidRDefault="00D020C6" w:rsidP="003E3DE0">
      <w:pPr>
        <w:pStyle w:val="a0"/>
        <w:numPr>
          <w:ilvl w:val="0"/>
          <w:numId w:val="0"/>
        </w:numPr>
        <w:spacing w:line="360" w:lineRule="auto"/>
        <w:ind w:left="720" w:hanging="360"/>
        <w:jc w:val="both"/>
        <w:rPr>
          <w:rFonts w:cs="Times New Roman"/>
          <w:color w:val="FF0000"/>
          <w:szCs w:val="24"/>
        </w:rPr>
      </w:pPr>
    </w:p>
    <w:p w:rsidR="001068F9" w:rsidRPr="0009102F" w:rsidRDefault="001068F9" w:rsidP="003E3DE0">
      <w:pPr>
        <w:pStyle w:val="a0"/>
        <w:numPr>
          <w:ilvl w:val="0"/>
          <w:numId w:val="0"/>
        </w:numPr>
        <w:spacing w:line="360" w:lineRule="auto"/>
        <w:ind w:left="720" w:hanging="360"/>
        <w:jc w:val="both"/>
        <w:rPr>
          <w:rFonts w:cs="Times New Roman"/>
          <w:color w:val="FF0000"/>
          <w:szCs w:val="24"/>
        </w:rPr>
      </w:pPr>
    </w:p>
    <w:p w:rsidR="003D75AF" w:rsidRPr="00AF5DDF" w:rsidRDefault="003D75AF" w:rsidP="000968C4">
      <w:pPr>
        <w:pStyle w:val="14"/>
        <w:keepNext/>
        <w:spacing w:before="100" w:after="100"/>
        <w:rPr>
          <w:sz w:val="28"/>
          <w:szCs w:val="28"/>
        </w:rPr>
      </w:pPr>
      <w:bookmarkStart w:id="5" w:name="_Toc444771248"/>
      <w:r w:rsidRPr="00AF5DDF">
        <w:rPr>
          <w:sz w:val="28"/>
          <w:szCs w:val="28"/>
        </w:rPr>
        <w:t>Книга 1. Анализ и оценка современного состояния территории</w:t>
      </w:r>
      <w:bookmarkEnd w:id="5"/>
    </w:p>
    <w:p w:rsidR="00AF5DDF" w:rsidRDefault="00AF5DDF" w:rsidP="000968C4">
      <w:pPr>
        <w:pStyle w:val="14"/>
        <w:keepNext/>
        <w:spacing w:before="100" w:after="100"/>
      </w:pPr>
    </w:p>
    <w:p w:rsidR="00AF5DDF" w:rsidRPr="00AF5DDF" w:rsidRDefault="00AF5DDF" w:rsidP="000968C4">
      <w:pPr>
        <w:pStyle w:val="14"/>
        <w:keepNext/>
        <w:spacing w:before="100" w:after="100"/>
      </w:pPr>
    </w:p>
    <w:p w:rsidR="003D75AF" w:rsidRDefault="003D75AF" w:rsidP="000968C4">
      <w:pPr>
        <w:pStyle w:val="14"/>
        <w:keepNext/>
        <w:spacing w:before="100" w:after="100" w:line="360" w:lineRule="auto"/>
      </w:pPr>
      <w:bookmarkStart w:id="6" w:name="_Toc444771249"/>
      <w:r>
        <w:t xml:space="preserve">3. </w:t>
      </w:r>
      <w:r w:rsidRPr="0009102F">
        <w:t>Анализ и оценка современного состояния территории МО «</w:t>
      </w:r>
      <w:r w:rsidR="00471A3A">
        <w:t>Кушкопальское</w:t>
      </w:r>
      <w:r w:rsidRPr="0009102F">
        <w:t>»</w:t>
      </w:r>
      <w:bookmarkEnd w:id="6"/>
    </w:p>
    <w:p w:rsidR="003D75AF" w:rsidRDefault="003D75AF" w:rsidP="000968C4">
      <w:pPr>
        <w:pStyle w:val="14"/>
        <w:keepNext/>
        <w:spacing w:before="100" w:after="100" w:line="360" w:lineRule="auto"/>
      </w:pPr>
    </w:p>
    <w:p w:rsidR="003D75AF" w:rsidRPr="003D75AF" w:rsidRDefault="003D75AF" w:rsidP="000968C4">
      <w:pPr>
        <w:pStyle w:val="14"/>
        <w:keepNext/>
        <w:spacing w:before="100" w:after="100" w:line="360" w:lineRule="auto"/>
      </w:pPr>
      <w:bookmarkStart w:id="7" w:name="_Toc444771250"/>
      <w:r>
        <w:t xml:space="preserve">3.1 </w:t>
      </w:r>
      <w:r w:rsidRPr="0009102F">
        <w:t>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bookmarkEnd w:id="7"/>
    </w:p>
    <w:p w:rsidR="00C00659"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Положения о территориальном планировании </w:t>
      </w:r>
      <w:r w:rsidR="00DC17A9">
        <w:rPr>
          <w:rFonts w:cs="Times New Roman"/>
          <w:color w:val="000000" w:themeColor="text1"/>
          <w:szCs w:val="24"/>
        </w:rPr>
        <w:t>Пинежск</w:t>
      </w:r>
      <w:r w:rsidRPr="002D0F18">
        <w:rPr>
          <w:rFonts w:cs="Times New Roman"/>
          <w:color w:val="000000" w:themeColor="text1"/>
          <w:szCs w:val="24"/>
        </w:rPr>
        <w:t xml:space="preserve">ого района, куда структурно, входит территория </w:t>
      </w:r>
      <w:r w:rsidR="002F4281" w:rsidRPr="002D0F18">
        <w:rPr>
          <w:rFonts w:cs="Times New Roman"/>
          <w:color w:val="000000" w:themeColor="text1"/>
          <w:szCs w:val="24"/>
        </w:rPr>
        <w:t>МО</w:t>
      </w:r>
      <w:r w:rsidRPr="002D0F18">
        <w:rPr>
          <w:rFonts w:cs="Times New Roman"/>
          <w:color w:val="000000" w:themeColor="text1"/>
          <w:szCs w:val="24"/>
        </w:rPr>
        <w:t xml:space="preserve"> «</w:t>
      </w:r>
      <w:r w:rsidR="00471A3A">
        <w:rPr>
          <w:rFonts w:cs="Times New Roman"/>
          <w:color w:val="000000" w:themeColor="text1"/>
          <w:szCs w:val="24"/>
        </w:rPr>
        <w:t>Кушкопальское</w:t>
      </w:r>
      <w:r w:rsidRPr="002D0F18">
        <w:rPr>
          <w:rFonts w:cs="Times New Roman"/>
          <w:color w:val="000000" w:themeColor="text1"/>
          <w:szCs w:val="24"/>
        </w:rPr>
        <w:t xml:space="preserve">», базируется на материалах «Схемы территориального планирования Архангельской области» и «Объединенной схемы территориального планирования частей </w:t>
      </w:r>
      <w:r w:rsidR="00985C2E" w:rsidRPr="002D0F18">
        <w:rPr>
          <w:rFonts w:cs="Times New Roman"/>
          <w:color w:val="000000" w:themeColor="text1"/>
          <w:szCs w:val="24"/>
        </w:rPr>
        <w:t>Архангельской области".</w:t>
      </w:r>
    </w:p>
    <w:p w:rsidR="00596A18"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В соответствии с этими градостроительными документами определяются основные перспективные направления социально-экономического развития и системы расселения на территории района и </w:t>
      </w:r>
      <w:r w:rsidR="002F4281" w:rsidRPr="002D0F18">
        <w:rPr>
          <w:rFonts w:cs="Times New Roman"/>
          <w:color w:val="000000" w:themeColor="text1"/>
          <w:szCs w:val="24"/>
        </w:rPr>
        <w:t>МО</w:t>
      </w:r>
      <w:r w:rsidRPr="002D0F18">
        <w:rPr>
          <w:rFonts w:cs="Times New Roman"/>
          <w:color w:val="000000" w:themeColor="text1"/>
          <w:szCs w:val="24"/>
        </w:rPr>
        <w:t xml:space="preserve"> и формируются мероприятия по территориальному планированию по следующим вопросам:</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lastRenderedPageBreak/>
        <w:t>функционально-планировочная организация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земельный фонд;</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жилищное строительство;</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система культурно-бытового и социального обслуживания;</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транспортная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инженерная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оценка экологической ситуации;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отходы производства и санитарная очистка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основные факторы риска возникновения чрезвычайных ситуаций природного и техногенного характера и обеспечение пожарной безопасности.</w:t>
      </w:r>
    </w:p>
    <w:p w:rsidR="009C0A25" w:rsidRPr="0009102F" w:rsidRDefault="009C0A25" w:rsidP="00596A18">
      <w:pPr>
        <w:spacing w:line="360" w:lineRule="auto"/>
        <w:ind w:left="0" w:firstLine="567"/>
        <w:jc w:val="both"/>
        <w:rPr>
          <w:rFonts w:cs="Times New Roman"/>
          <w:color w:val="FF0000"/>
          <w:szCs w:val="24"/>
        </w:rPr>
      </w:pPr>
    </w:p>
    <w:p w:rsidR="00596A18" w:rsidRPr="002D0F18" w:rsidRDefault="00DC17A9" w:rsidP="00596A18">
      <w:pPr>
        <w:spacing w:line="360" w:lineRule="auto"/>
        <w:ind w:left="0" w:firstLine="567"/>
        <w:jc w:val="both"/>
        <w:rPr>
          <w:rFonts w:cs="Times New Roman"/>
          <w:color w:val="000000" w:themeColor="text1"/>
          <w:szCs w:val="24"/>
        </w:rPr>
      </w:pPr>
      <w:r w:rsidRPr="006770D9">
        <w:rPr>
          <w:rFonts w:cs="Times New Roman"/>
          <w:b/>
          <w:color w:val="000000" w:themeColor="text1"/>
          <w:szCs w:val="24"/>
        </w:rPr>
        <w:t>Пинежск</w:t>
      </w:r>
      <w:r w:rsidR="00596A18" w:rsidRPr="006770D9">
        <w:rPr>
          <w:rFonts w:cs="Times New Roman"/>
          <w:b/>
          <w:color w:val="000000" w:themeColor="text1"/>
          <w:szCs w:val="24"/>
        </w:rPr>
        <w:t>ий район</w:t>
      </w:r>
      <w:r w:rsidR="00596A18" w:rsidRPr="002D0F18">
        <w:rPr>
          <w:rFonts w:cs="Times New Roman"/>
          <w:color w:val="000000" w:themeColor="text1"/>
          <w:szCs w:val="24"/>
        </w:rPr>
        <w:t xml:space="preserve"> обладает (среди 19 сельских районов области) </w:t>
      </w:r>
      <w:r w:rsidR="001C49CD" w:rsidRPr="002D0F18">
        <w:rPr>
          <w:rFonts w:cs="Times New Roman"/>
          <w:color w:val="000000" w:themeColor="text1"/>
          <w:szCs w:val="24"/>
        </w:rPr>
        <w:t>средним</w:t>
      </w:r>
      <w:r w:rsidR="00596A18" w:rsidRPr="002D0F18">
        <w:rPr>
          <w:rFonts w:cs="Times New Roman"/>
          <w:color w:val="000000" w:themeColor="text1"/>
          <w:szCs w:val="24"/>
        </w:rPr>
        <w:t xml:space="preserve"> инвестиционным потенциалом. </w:t>
      </w:r>
      <w:r w:rsidR="000E1294" w:rsidRPr="002D0F18">
        <w:rPr>
          <w:rFonts w:cs="Times New Roman"/>
          <w:color w:val="000000" w:themeColor="text1"/>
          <w:szCs w:val="24"/>
        </w:rPr>
        <w:t>Инвестиционные потенциалы</w:t>
      </w:r>
      <w:r w:rsidR="00596A18" w:rsidRPr="002D0F18">
        <w:rPr>
          <w:rFonts w:cs="Times New Roman"/>
          <w:color w:val="000000" w:themeColor="text1"/>
          <w:szCs w:val="24"/>
        </w:rPr>
        <w:t xml:space="preserve"> района </w:t>
      </w:r>
      <w:r w:rsidR="000E1294" w:rsidRPr="002D0F18">
        <w:rPr>
          <w:rFonts w:cs="Times New Roman"/>
          <w:color w:val="000000" w:themeColor="text1"/>
          <w:szCs w:val="24"/>
        </w:rPr>
        <w:t>развиваются в следующих направлениях</w:t>
      </w:r>
      <w:r w:rsidR="00596A18" w:rsidRPr="002D0F18">
        <w:rPr>
          <w:rFonts w:cs="Times New Roman"/>
          <w:color w:val="000000" w:themeColor="text1"/>
          <w:szCs w:val="24"/>
        </w:rPr>
        <w:t>:</w:t>
      </w:r>
    </w:p>
    <w:p w:rsidR="000E1294" w:rsidRPr="002D0F18" w:rsidRDefault="00422BA6" w:rsidP="009A5E5B">
      <w:pPr>
        <w:pStyle w:val="ad"/>
        <w:numPr>
          <w:ilvl w:val="0"/>
          <w:numId w:val="31"/>
        </w:numPr>
        <w:spacing w:line="360" w:lineRule="auto"/>
        <w:ind w:left="1134" w:firstLine="0"/>
        <w:jc w:val="both"/>
        <w:rPr>
          <w:rFonts w:cs="Times New Roman"/>
          <w:color w:val="000000" w:themeColor="text1"/>
          <w:szCs w:val="24"/>
        </w:rPr>
      </w:pPr>
      <w:r>
        <w:rPr>
          <w:rFonts w:cs="Times New Roman"/>
          <w:color w:val="000000" w:themeColor="text1"/>
          <w:szCs w:val="24"/>
        </w:rPr>
        <w:t xml:space="preserve">частично </w:t>
      </w:r>
      <w:r w:rsidR="0080704B">
        <w:rPr>
          <w:rFonts w:cs="Times New Roman"/>
          <w:color w:val="000000" w:themeColor="text1"/>
          <w:szCs w:val="24"/>
        </w:rPr>
        <w:t>по развитию сельского хозяйства</w:t>
      </w:r>
      <w:r w:rsidR="000E1294" w:rsidRPr="002D0F18">
        <w:rPr>
          <w:rFonts w:cs="Times New Roman"/>
          <w:color w:val="000000" w:themeColor="text1"/>
          <w:szCs w:val="24"/>
        </w:rPr>
        <w:t>;</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w:t>
      </w:r>
      <w:r w:rsidR="000E1294" w:rsidRPr="002D0F18">
        <w:rPr>
          <w:rFonts w:cs="Times New Roman"/>
          <w:color w:val="000000" w:themeColor="text1"/>
          <w:szCs w:val="24"/>
        </w:rPr>
        <w:t>азвитию строительного комплекса;</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развитию машиностроительного комплекса;</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развитию лесопромышленного комплекса.</w:t>
      </w:r>
    </w:p>
    <w:p w:rsidR="00205B52" w:rsidRPr="0009102F" w:rsidRDefault="00205B52" w:rsidP="00205B52">
      <w:pPr>
        <w:spacing w:line="360" w:lineRule="auto"/>
        <w:ind w:left="0" w:firstLine="567"/>
        <w:jc w:val="both"/>
        <w:rPr>
          <w:rFonts w:cs="Times New Roman"/>
          <w:color w:val="FF0000"/>
          <w:szCs w:val="24"/>
        </w:rPr>
      </w:pPr>
    </w:p>
    <w:p w:rsidR="00205B52" w:rsidRPr="002D0F18" w:rsidRDefault="00205B52" w:rsidP="00205B52">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Проектные решения в схемах территориального планирования Архангельской области и </w:t>
      </w:r>
      <w:r w:rsidR="00DC17A9">
        <w:rPr>
          <w:rFonts w:cs="Times New Roman"/>
          <w:color w:val="000000" w:themeColor="text1"/>
          <w:szCs w:val="24"/>
        </w:rPr>
        <w:t>Пинежск</w:t>
      </w:r>
      <w:r w:rsidRPr="002D0F18">
        <w:rPr>
          <w:rFonts w:cs="Times New Roman"/>
          <w:color w:val="000000" w:themeColor="text1"/>
          <w:szCs w:val="24"/>
        </w:rPr>
        <w:t xml:space="preserve">ого района отражают следующие перспективы социально-экономического развития, системы расселения и мероприятия по территориальному планированию </w:t>
      </w:r>
      <w:r w:rsidR="00DC17A9">
        <w:rPr>
          <w:rFonts w:cs="Times New Roman"/>
          <w:color w:val="000000" w:themeColor="text1"/>
          <w:szCs w:val="24"/>
        </w:rPr>
        <w:t>Пинежск</w:t>
      </w:r>
      <w:r w:rsidRPr="002D0F18">
        <w:rPr>
          <w:rFonts w:cs="Times New Roman"/>
          <w:color w:val="000000" w:themeColor="text1"/>
          <w:szCs w:val="24"/>
        </w:rPr>
        <w:t xml:space="preserve">ого района в целом и </w:t>
      </w:r>
      <w:r w:rsidR="002F4281" w:rsidRPr="002D0F18">
        <w:rPr>
          <w:rFonts w:cs="Times New Roman"/>
          <w:color w:val="000000" w:themeColor="text1"/>
          <w:szCs w:val="24"/>
        </w:rPr>
        <w:t>МО</w:t>
      </w:r>
      <w:r w:rsidRPr="002D0F18">
        <w:rPr>
          <w:rFonts w:cs="Times New Roman"/>
          <w:color w:val="000000" w:themeColor="text1"/>
          <w:szCs w:val="24"/>
        </w:rPr>
        <w:t xml:space="preserve"> «</w:t>
      </w:r>
      <w:r w:rsidR="00471A3A">
        <w:rPr>
          <w:rFonts w:cs="Times New Roman"/>
          <w:color w:val="000000" w:themeColor="text1"/>
          <w:szCs w:val="24"/>
        </w:rPr>
        <w:t>Кушкопальское</w:t>
      </w:r>
      <w:r w:rsidRPr="002D0F18">
        <w:rPr>
          <w:rFonts w:cs="Times New Roman"/>
          <w:color w:val="000000" w:themeColor="text1"/>
          <w:szCs w:val="24"/>
        </w:rPr>
        <w:t>», в частности, на основе Долгосрочных целевых программ (ДЦП) и Инвестиционных паспортов (ИП) Архангельской об</w:t>
      </w:r>
      <w:r w:rsidR="00031473" w:rsidRPr="002D0F18">
        <w:rPr>
          <w:rFonts w:cs="Times New Roman"/>
          <w:color w:val="000000" w:themeColor="text1"/>
          <w:szCs w:val="24"/>
        </w:rPr>
        <w:t>л</w:t>
      </w:r>
      <w:r w:rsidRPr="002D0F18">
        <w:rPr>
          <w:rFonts w:cs="Times New Roman"/>
          <w:color w:val="000000" w:themeColor="text1"/>
          <w:szCs w:val="24"/>
        </w:rPr>
        <w:t>асти:</w:t>
      </w:r>
    </w:p>
    <w:p w:rsidR="00CD26F3" w:rsidRPr="002D0F18" w:rsidRDefault="00CD26F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t xml:space="preserve">расселение </w:t>
      </w:r>
      <w:r w:rsidRPr="002D0F18">
        <w:rPr>
          <w:rFonts w:cs="Times New Roman"/>
          <w:color w:val="000000" w:themeColor="text1"/>
          <w:szCs w:val="24"/>
        </w:rPr>
        <w:t>будет развиваться вдоль существующего транспортного коридора;</w:t>
      </w:r>
    </w:p>
    <w:p w:rsidR="000727F4" w:rsidRPr="002D0F18" w:rsidRDefault="00471A3A" w:rsidP="009A5E5B">
      <w:pPr>
        <w:pStyle w:val="ad"/>
        <w:numPr>
          <w:ilvl w:val="0"/>
          <w:numId w:val="32"/>
        </w:numPr>
        <w:spacing w:line="360" w:lineRule="auto"/>
        <w:ind w:left="1134" w:firstLine="0"/>
        <w:jc w:val="both"/>
        <w:rPr>
          <w:rFonts w:cs="Times New Roman"/>
          <w:color w:val="000000" w:themeColor="text1"/>
          <w:szCs w:val="24"/>
        </w:rPr>
      </w:pPr>
      <w:r>
        <w:rPr>
          <w:rFonts w:cs="Times New Roman"/>
          <w:b/>
          <w:color w:val="000000" w:themeColor="text1"/>
          <w:szCs w:val="24"/>
        </w:rPr>
        <w:t>д. Кушкопала</w:t>
      </w:r>
      <w:r w:rsidR="000727F4" w:rsidRPr="002D0F18">
        <w:rPr>
          <w:rFonts w:cs="Times New Roman"/>
          <w:b/>
          <w:color w:val="000000" w:themeColor="text1"/>
          <w:szCs w:val="24"/>
        </w:rPr>
        <w:t xml:space="preserve"> в системе расселения </w:t>
      </w:r>
      <w:r w:rsidR="000727F4" w:rsidRPr="002D0F18">
        <w:rPr>
          <w:rFonts w:cs="Times New Roman"/>
          <w:color w:val="000000" w:themeColor="text1"/>
          <w:szCs w:val="24"/>
        </w:rPr>
        <w:t xml:space="preserve">района определяется как хозяйственный центр </w:t>
      </w:r>
      <w:r w:rsidR="00AF1217" w:rsidRPr="002D0F18">
        <w:rPr>
          <w:rFonts w:cs="Times New Roman"/>
          <w:color w:val="000000" w:themeColor="text1"/>
          <w:szCs w:val="24"/>
        </w:rPr>
        <w:t>(лесопромышленный ко</w:t>
      </w:r>
      <w:r w:rsidR="000727F4" w:rsidRPr="002D0F18">
        <w:rPr>
          <w:rFonts w:cs="Times New Roman"/>
          <w:color w:val="000000" w:themeColor="text1"/>
          <w:szCs w:val="24"/>
        </w:rPr>
        <w:t>мп</w:t>
      </w:r>
      <w:r w:rsidR="00422BA6">
        <w:rPr>
          <w:rFonts w:cs="Times New Roman"/>
          <w:color w:val="000000" w:themeColor="text1"/>
          <w:szCs w:val="24"/>
        </w:rPr>
        <w:t>лекс</w:t>
      </w:r>
      <w:r w:rsidR="000727F4" w:rsidRPr="002D0F18">
        <w:rPr>
          <w:rFonts w:cs="Times New Roman"/>
          <w:color w:val="000000" w:themeColor="text1"/>
          <w:szCs w:val="24"/>
        </w:rPr>
        <w:t xml:space="preserve">) местного значения по переработке </w:t>
      </w:r>
      <w:r w:rsidR="000968C4">
        <w:rPr>
          <w:rFonts w:cs="Times New Roman"/>
          <w:color w:val="000000" w:themeColor="text1"/>
          <w:szCs w:val="24"/>
        </w:rPr>
        <w:t xml:space="preserve">лесохозяйственной </w:t>
      </w:r>
      <w:r w:rsidR="000727F4" w:rsidRPr="002D0F18">
        <w:rPr>
          <w:rFonts w:cs="Times New Roman"/>
          <w:color w:val="000000" w:themeColor="text1"/>
          <w:szCs w:val="24"/>
        </w:rPr>
        <w:t>продукции и создания системы социального и культурно-бытового обслуживания населения;</w:t>
      </w:r>
    </w:p>
    <w:p w:rsidR="00031473" w:rsidRPr="002D0F18" w:rsidRDefault="0003147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lastRenderedPageBreak/>
        <w:t xml:space="preserve">население </w:t>
      </w:r>
      <w:r w:rsidRPr="002D0F18">
        <w:rPr>
          <w:rFonts w:cs="Times New Roman"/>
          <w:color w:val="000000" w:themeColor="text1"/>
          <w:szCs w:val="24"/>
        </w:rPr>
        <w:t>прогнозируется:</w:t>
      </w:r>
    </w:p>
    <w:p w:rsidR="00031473" w:rsidRPr="002D0F18" w:rsidRDefault="00612EAD" w:rsidP="009A5E5B">
      <w:pPr>
        <w:pStyle w:val="ad"/>
        <w:numPr>
          <w:ilvl w:val="0"/>
          <w:numId w:val="33"/>
        </w:numPr>
        <w:spacing w:line="360" w:lineRule="auto"/>
        <w:ind w:left="1701" w:firstLine="0"/>
        <w:jc w:val="both"/>
        <w:rPr>
          <w:rFonts w:cs="Times New Roman"/>
          <w:color w:val="000000" w:themeColor="text1"/>
          <w:szCs w:val="24"/>
        </w:rPr>
      </w:pPr>
      <w:r w:rsidRPr="002D0F18">
        <w:rPr>
          <w:rFonts w:cs="Times New Roman"/>
          <w:color w:val="000000" w:themeColor="text1"/>
          <w:szCs w:val="24"/>
        </w:rPr>
        <w:t>н</w:t>
      </w:r>
      <w:r w:rsidR="00031473" w:rsidRPr="002D0F18">
        <w:rPr>
          <w:rFonts w:cs="Times New Roman"/>
          <w:color w:val="000000" w:themeColor="text1"/>
          <w:szCs w:val="24"/>
        </w:rPr>
        <w:t xml:space="preserve">аселение </w:t>
      </w:r>
      <w:r w:rsidR="00734CD8" w:rsidRPr="002D0F18">
        <w:rPr>
          <w:rFonts w:cs="Times New Roman"/>
          <w:color w:val="000000" w:themeColor="text1"/>
          <w:szCs w:val="24"/>
        </w:rPr>
        <w:t xml:space="preserve">планируется к </w:t>
      </w:r>
      <w:r w:rsidR="00734CD8" w:rsidRPr="002D0F18">
        <w:rPr>
          <w:rFonts w:cs="Times New Roman"/>
          <w:b/>
          <w:color w:val="000000" w:themeColor="text1"/>
          <w:szCs w:val="24"/>
        </w:rPr>
        <w:t>сохранению</w:t>
      </w:r>
      <w:r w:rsidR="00734CD8" w:rsidRPr="002D0F18">
        <w:rPr>
          <w:rFonts w:cs="Times New Roman"/>
          <w:color w:val="000000" w:themeColor="text1"/>
          <w:szCs w:val="24"/>
        </w:rPr>
        <w:t xml:space="preserve"> на современном уровне</w:t>
      </w:r>
      <w:r w:rsidR="00031473" w:rsidRPr="002D0F18">
        <w:rPr>
          <w:rFonts w:cs="Times New Roman"/>
          <w:color w:val="000000" w:themeColor="text1"/>
          <w:szCs w:val="24"/>
        </w:rPr>
        <w:t>;</w:t>
      </w:r>
    </w:p>
    <w:p w:rsidR="006770D9" w:rsidRPr="00D83338" w:rsidRDefault="006770D9" w:rsidP="006770D9">
      <w:pPr>
        <w:pStyle w:val="ad"/>
        <w:numPr>
          <w:ilvl w:val="0"/>
          <w:numId w:val="34"/>
        </w:numPr>
        <w:spacing w:line="360" w:lineRule="auto"/>
        <w:ind w:left="1134" w:firstLine="0"/>
        <w:jc w:val="both"/>
        <w:rPr>
          <w:rFonts w:cs="Times New Roman"/>
          <w:color w:val="000000" w:themeColor="text1"/>
          <w:szCs w:val="24"/>
        </w:rPr>
      </w:pPr>
      <w:r w:rsidRPr="00D83338">
        <w:rPr>
          <w:rFonts w:cs="Times New Roman"/>
          <w:color w:val="000000" w:themeColor="text1"/>
          <w:szCs w:val="24"/>
        </w:rPr>
        <w:t xml:space="preserve">при оценке современного </w:t>
      </w:r>
      <w:r w:rsidRPr="00D83338">
        <w:rPr>
          <w:rFonts w:cs="Times New Roman"/>
          <w:b/>
          <w:color w:val="000000" w:themeColor="text1"/>
          <w:szCs w:val="24"/>
        </w:rPr>
        <w:t xml:space="preserve">жилищного фонда района </w:t>
      </w:r>
      <w:r w:rsidRPr="00D83338">
        <w:rPr>
          <w:rFonts w:cs="Times New Roman"/>
          <w:color w:val="000000" w:themeColor="text1"/>
          <w:szCs w:val="24"/>
        </w:rPr>
        <w:t>прогнозируется (до 2035 г.) увеличение жилищной обеспеченности и объема нового жилищного строительства (ориентировочно, около 8,0 тыс. м</w:t>
      </w:r>
      <w:proofErr w:type="gramStart"/>
      <w:r w:rsidRPr="00D83338">
        <w:rPr>
          <w:rFonts w:cs="Times New Roman"/>
          <w:color w:val="000000" w:themeColor="text1"/>
          <w:szCs w:val="24"/>
          <w:vertAlign w:val="superscript"/>
        </w:rPr>
        <w:t>2</w:t>
      </w:r>
      <w:proofErr w:type="gramEnd"/>
      <w:r w:rsidRPr="00D83338">
        <w:rPr>
          <w:rFonts w:cs="Times New Roman"/>
          <w:color w:val="000000" w:themeColor="text1"/>
          <w:szCs w:val="24"/>
        </w:rPr>
        <w:t xml:space="preserve"> ежегодно)</w:t>
      </w:r>
      <w:r w:rsidR="00422BA6">
        <w:rPr>
          <w:rFonts w:cs="Times New Roman"/>
          <w:color w:val="000000" w:themeColor="text1"/>
          <w:szCs w:val="24"/>
        </w:rPr>
        <w:t xml:space="preserve"> </w:t>
      </w:r>
      <w:r>
        <w:rPr>
          <w:rFonts w:cs="Times New Roman"/>
          <w:color w:val="000000" w:themeColor="text1"/>
          <w:szCs w:val="24"/>
        </w:rPr>
        <w:t>МО "</w:t>
      </w:r>
      <w:r w:rsidR="00471A3A">
        <w:rPr>
          <w:rFonts w:cs="Times New Roman"/>
          <w:color w:val="000000" w:themeColor="text1"/>
          <w:szCs w:val="24"/>
        </w:rPr>
        <w:t>Кушкопальское</w:t>
      </w:r>
      <w:r>
        <w:rPr>
          <w:rFonts w:cs="Times New Roman"/>
          <w:color w:val="000000" w:themeColor="text1"/>
          <w:szCs w:val="24"/>
        </w:rPr>
        <w:t>"</w:t>
      </w:r>
      <w:r w:rsidRPr="00D83338">
        <w:rPr>
          <w:rFonts w:cs="Times New Roman"/>
          <w:color w:val="000000" w:themeColor="text1"/>
          <w:szCs w:val="24"/>
        </w:rPr>
        <w:t>;</w:t>
      </w:r>
    </w:p>
    <w:p w:rsidR="00174A8E" w:rsidRPr="002D0F18" w:rsidRDefault="00174A8E" w:rsidP="006770D9">
      <w:pPr>
        <w:pStyle w:val="ad"/>
        <w:numPr>
          <w:ilvl w:val="0"/>
          <w:numId w:val="34"/>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на территории </w:t>
      </w:r>
      <w:r w:rsidR="00514E55" w:rsidRPr="002D0F18">
        <w:rPr>
          <w:rFonts w:cs="Times New Roman"/>
          <w:color w:val="000000" w:themeColor="text1"/>
          <w:szCs w:val="24"/>
        </w:rPr>
        <w:t>МО</w:t>
      </w:r>
      <w:r w:rsidRPr="002D0F18">
        <w:rPr>
          <w:rFonts w:cs="Times New Roman"/>
          <w:color w:val="000000" w:themeColor="text1"/>
          <w:szCs w:val="24"/>
        </w:rPr>
        <w:t xml:space="preserve"> </w:t>
      </w:r>
      <w:r w:rsidRPr="002D0F18">
        <w:rPr>
          <w:rFonts w:cs="Times New Roman"/>
          <w:b/>
          <w:color w:val="000000" w:themeColor="text1"/>
          <w:szCs w:val="24"/>
        </w:rPr>
        <w:t>в соответствии с ДЦП и ИП Архангельской области</w:t>
      </w:r>
      <w:r w:rsidRPr="002D0F18">
        <w:rPr>
          <w:rFonts w:cs="Times New Roman"/>
          <w:color w:val="000000" w:themeColor="text1"/>
          <w:szCs w:val="24"/>
        </w:rPr>
        <w:t xml:space="preserve"> </w:t>
      </w:r>
      <w:r w:rsidRPr="002D0F18">
        <w:rPr>
          <w:rFonts w:cs="Times New Roman"/>
          <w:b/>
          <w:color w:val="000000" w:themeColor="text1"/>
          <w:szCs w:val="24"/>
        </w:rPr>
        <w:t xml:space="preserve">планируется </w:t>
      </w:r>
      <w:r w:rsidR="00720349">
        <w:rPr>
          <w:rFonts w:cs="Times New Roman"/>
          <w:b/>
          <w:color w:val="000000" w:themeColor="text1"/>
          <w:szCs w:val="24"/>
        </w:rPr>
        <w:t xml:space="preserve">строительство и </w:t>
      </w:r>
      <w:r w:rsidR="004D4D82" w:rsidRPr="002D0F18">
        <w:rPr>
          <w:rFonts w:cs="Times New Roman"/>
          <w:b/>
          <w:color w:val="000000" w:themeColor="text1"/>
          <w:szCs w:val="24"/>
        </w:rPr>
        <w:t>реконструкция</w:t>
      </w:r>
      <w:r w:rsidRPr="002D0F18">
        <w:rPr>
          <w:rFonts w:cs="Times New Roman"/>
          <w:b/>
          <w:color w:val="000000" w:themeColor="text1"/>
          <w:szCs w:val="24"/>
        </w:rPr>
        <w:t xml:space="preserve"> следующих объектов:</w:t>
      </w:r>
    </w:p>
    <w:p w:rsidR="00174A8E" w:rsidRPr="002D0F18" w:rsidRDefault="00174A8E" w:rsidP="00422BA6">
      <w:pPr>
        <w:pStyle w:val="ad"/>
        <w:numPr>
          <w:ilvl w:val="0"/>
          <w:numId w:val="35"/>
        </w:numPr>
        <w:spacing w:line="360" w:lineRule="auto"/>
        <w:ind w:left="1418" w:firstLine="0"/>
        <w:jc w:val="both"/>
        <w:rPr>
          <w:rFonts w:cs="Times New Roman"/>
          <w:color w:val="000000" w:themeColor="text1"/>
          <w:szCs w:val="24"/>
        </w:rPr>
      </w:pPr>
      <w:r w:rsidRPr="002D0F18">
        <w:rPr>
          <w:rFonts w:cs="Times New Roman"/>
          <w:color w:val="000000" w:themeColor="text1"/>
          <w:szCs w:val="24"/>
        </w:rPr>
        <w:t xml:space="preserve">в вопросах развития </w:t>
      </w:r>
      <w:r w:rsidRPr="002D0F18">
        <w:rPr>
          <w:rFonts w:cs="Times New Roman"/>
          <w:b/>
          <w:color w:val="000000" w:themeColor="text1"/>
          <w:szCs w:val="24"/>
        </w:rPr>
        <w:t>транспортной и инженерной инфраструктуры</w:t>
      </w:r>
      <w:r w:rsidR="00695F28" w:rsidRPr="002D0F18">
        <w:rPr>
          <w:rFonts w:cs="Times New Roman"/>
          <w:color w:val="000000" w:themeColor="text1"/>
          <w:szCs w:val="24"/>
        </w:rPr>
        <w:t xml:space="preserve"> предусматриваются:</w:t>
      </w:r>
    </w:p>
    <w:p w:rsidR="00174A8E" w:rsidRDefault="00E01F80"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b/>
          <w:color w:val="000000" w:themeColor="text1"/>
          <w:szCs w:val="24"/>
        </w:rPr>
        <w:t>реконструкция</w:t>
      </w:r>
      <w:r w:rsidR="001C49CD" w:rsidRPr="002D0F18">
        <w:rPr>
          <w:rFonts w:cs="Times New Roman"/>
          <w:color w:val="000000" w:themeColor="text1"/>
          <w:szCs w:val="24"/>
        </w:rPr>
        <w:t xml:space="preserve"> и </w:t>
      </w:r>
      <w:r w:rsidRPr="002D0F18">
        <w:rPr>
          <w:rFonts w:cs="Times New Roman"/>
          <w:b/>
          <w:color w:val="000000" w:themeColor="text1"/>
          <w:szCs w:val="24"/>
        </w:rPr>
        <w:t>ремонт</w:t>
      </w:r>
      <w:r w:rsidRPr="002D0F18">
        <w:rPr>
          <w:rFonts w:cs="Times New Roman"/>
          <w:color w:val="000000" w:themeColor="text1"/>
          <w:szCs w:val="24"/>
        </w:rPr>
        <w:t xml:space="preserve"> автодорог </w:t>
      </w:r>
      <w:r w:rsidR="002D0F18" w:rsidRPr="002D0F18">
        <w:rPr>
          <w:rFonts w:cs="Times New Roman"/>
          <w:color w:val="000000" w:themeColor="text1"/>
          <w:szCs w:val="24"/>
        </w:rPr>
        <w:t xml:space="preserve">регионального </w:t>
      </w:r>
      <w:r w:rsidR="00695F28" w:rsidRPr="002D0F18">
        <w:rPr>
          <w:rFonts w:cs="Times New Roman"/>
          <w:color w:val="000000" w:themeColor="text1"/>
          <w:szCs w:val="24"/>
        </w:rPr>
        <w:t xml:space="preserve">и </w:t>
      </w:r>
      <w:r w:rsidRPr="002D0F18">
        <w:rPr>
          <w:rFonts w:cs="Times New Roman"/>
          <w:color w:val="000000" w:themeColor="text1"/>
          <w:szCs w:val="24"/>
        </w:rPr>
        <w:t>местного значения</w:t>
      </w:r>
      <w:r w:rsidR="004D4D82" w:rsidRPr="002D0F18">
        <w:rPr>
          <w:rFonts w:cs="Times New Roman"/>
          <w:color w:val="000000" w:themeColor="text1"/>
          <w:szCs w:val="24"/>
        </w:rPr>
        <w:t>;</w:t>
      </w:r>
    </w:p>
    <w:p w:rsidR="0068778F" w:rsidRDefault="004D4D82"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 xml:space="preserve">обеспечение всех населенных пунктов </w:t>
      </w:r>
      <w:r w:rsidRPr="002D0F18">
        <w:rPr>
          <w:rFonts w:cs="Times New Roman"/>
          <w:b/>
          <w:color w:val="000000" w:themeColor="text1"/>
          <w:szCs w:val="24"/>
        </w:rPr>
        <w:t>подъездами</w:t>
      </w:r>
      <w:r w:rsidRPr="002D0F18">
        <w:rPr>
          <w:rFonts w:cs="Times New Roman"/>
          <w:color w:val="000000" w:themeColor="text1"/>
          <w:szCs w:val="24"/>
        </w:rPr>
        <w:t xml:space="preserve"> с твердым покрытием;</w:t>
      </w:r>
    </w:p>
    <w:p w:rsidR="002D0F18" w:rsidRDefault="002D0F18"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совершенствование обеспечения населения инженерным благоустройством;</w:t>
      </w:r>
    </w:p>
    <w:p w:rsidR="0068778F" w:rsidRPr="002D0F18" w:rsidRDefault="0068778F" w:rsidP="00A123C5">
      <w:pPr>
        <w:pStyle w:val="ad"/>
        <w:numPr>
          <w:ilvl w:val="0"/>
          <w:numId w:val="35"/>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развитие </w:t>
      </w:r>
      <w:r w:rsidRPr="002D0F18">
        <w:rPr>
          <w:rFonts w:cs="Times New Roman"/>
          <w:b/>
          <w:color w:val="000000" w:themeColor="text1"/>
          <w:szCs w:val="24"/>
        </w:rPr>
        <w:t>социальных учреждений обслуживания населения</w:t>
      </w:r>
      <w:r w:rsidR="0080704B">
        <w:rPr>
          <w:rFonts w:cs="Times New Roman"/>
          <w:b/>
          <w:color w:val="000000" w:themeColor="text1"/>
          <w:szCs w:val="24"/>
        </w:rPr>
        <w:t xml:space="preserve"> в МО</w:t>
      </w:r>
      <w:r w:rsidRPr="002D0F18">
        <w:rPr>
          <w:rFonts w:cs="Times New Roman"/>
          <w:color w:val="000000" w:themeColor="text1"/>
          <w:szCs w:val="24"/>
        </w:rPr>
        <w:t xml:space="preserve"> предусматривает:</w:t>
      </w:r>
    </w:p>
    <w:p w:rsidR="0068778F" w:rsidRPr="002D0F18" w:rsidRDefault="004E6FA4" w:rsidP="00A123C5">
      <w:pPr>
        <w:pStyle w:val="ad"/>
        <w:numPr>
          <w:ilvl w:val="0"/>
          <w:numId w:val="37"/>
        </w:numPr>
        <w:spacing w:line="360" w:lineRule="auto"/>
        <w:ind w:left="1701" w:firstLine="0"/>
        <w:jc w:val="both"/>
        <w:rPr>
          <w:rFonts w:cs="Times New Roman"/>
          <w:color w:val="000000" w:themeColor="text1"/>
          <w:szCs w:val="24"/>
        </w:rPr>
      </w:pPr>
      <w:r w:rsidRPr="002D0F18">
        <w:rPr>
          <w:rFonts w:cs="Times New Roman"/>
          <w:color w:val="000000" w:themeColor="text1"/>
          <w:szCs w:val="24"/>
        </w:rPr>
        <w:t>развитие физкультуры и спорта в МО</w:t>
      </w:r>
      <w:r w:rsidR="0068778F" w:rsidRPr="002D0F18">
        <w:rPr>
          <w:rFonts w:cs="Times New Roman"/>
          <w:color w:val="000000" w:themeColor="text1"/>
          <w:szCs w:val="24"/>
        </w:rPr>
        <w:t>;</w:t>
      </w:r>
    </w:p>
    <w:p w:rsidR="004D4D82" w:rsidRPr="00995AD3" w:rsidRDefault="004D4D82" w:rsidP="00A123C5">
      <w:pPr>
        <w:pStyle w:val="ad"/>
        <w:numPr>
          <w:ilvl w:val="0"/>
          <w:numId w:val="38"/>
        </w:numPr>
        <w:spacing w:line="360" w:lineRule="auto"/>
        <w:ind w:left="1134" w:firstLine="0"/>
        <w:jc w:val="both"/>
        <w:rPr>
          <w:rFonts w:cs="Times New Roman"/>
          <w:color w:val="000000" w:themeColor="text1"/>
          <w:szCs w:val="24"/>
        </w:rPr>
      </w:pPr>
      <w:r w:rsidRPr="00995AD3">
        <w:rPr>
          <w:rFonts w:cs="Times New Roman"/>
          <w:b/>
          <w:color w:val="000000" w:themeColor="text1"/>
          <w:szCs w:val="24"/>
        </w:rPr>
        <w:t>рекреация и туризм</w:t>
      </w:r>
      <w:r w:rsidRPr="00995AD3">
        <w:rPr>
          <w:rFonts w:cs="Times New Roman"/>
          <w:color w:val="000000" w:themeColor="text1"/>
          <w:szCs w:val="24"/>
        </w:rPr>
        <w:t>: в качестве перспективы рассматривается создание</w:t>
      </w:r>
      <w:r w:rsidR="0080704B">
        <w:rPr>
          <w:rFonts w:cs="Times New Roman"/>
          <w:color w:val="000000" w:themeColor="text1"/>
          <w:szCs w:val="24"/>
        </w:rPr>
        <w:t xml:space="preserve"> в районе и </w:t>
      </w:r>
      <w:r w:rsidR="0080704B" w:rsidRPr="00422BA6">
        <w:rPr>
          <w:rFonts w:cs="Times New Roman"/>
          <w:b/>
          <w:color w:val="000000" w:themeColor="text1"/>
          <w:szCs w:val="24"/>
        </w:rPr>
        <w:t>в МО "</w:t>
      </w:r>
      <w:r w:rsidR="00471A3A" w:rsidRPr="00422BA6">
        <w:rPr>
          <w:rFonts w:cs="Times New Roman"/>
          <w:b/>
          <w:color w:val="000000" w:themeColor="text1"/>
          <w:szCs w:val="24"/>
        </w:rPr>
        <w:t>Кушкопальское</w:t>
      </w:r>
      <w:r w:rsidR="0080704B" w:rsidRPr="00422BA6">
        <w:rPr>
          <w:rFonts w:cs="Times New Roman"/>
          <w:b/>
          <w:color w:val="000000" w:themeColor="text1"/>
          <w:szCs w:val="24"/>
        </w:rPr>
        <w:t>"</w:t>
      </w:r>
      <w:r w:rsidRPr="00422BA6">
        <w:rPr>
          <w:rFonts w:cs="Times New Roman"/>
          <w:b/>
          <w:color w:val="000000" w:themeColor="text1"/>
          <w:szCs w:val="24"/>
        </w:rPr>
        <w:t xml:space="preserve"> </w:t>
      </w:r>
      <w:r w:rsidR="00775D3A" w:rsidRPr="00422BA6">
        <w:rPr>
          <w:rFonts w:cs="Times New Roman"/>
          <w:b/>
          <w:color w:val="000000" w:themeColor="text1"/>
          <w:szCs w:val="24"/>
        </w:rPr>
        <w:t>в частности</w:t>
      </w:r>
      <w:r w:rsidR="00775D3A">
        <w:rPr>
          <w:rFonts w:cs="Times New Roman"/>
          <w:color w:val="000000" w:themeColor="text1"/>
          <w:szCs w:val="24"/>
        </w:rPr>
        <w:t xml:space="preserve"> </w:t>
      </w:r>
      <w:r w:rsidRPr="00995AD3">
        <w:rPr>
          <w:color w:val="000000" w:themeColor="text1"/>
        </w:rPr>
        <w:t xml:space="preserve">комплексного маршрута сельского, культурно-познавательного и активного туризма </w:t>
      </w:r>
      <w:r w:rsidRPr="00995AD3">
        <w:rPr>
          <w:rFonts w:cs="Times New Roman"/>
          <w:color w:val="000000" w:themeColor="text1"/>
          <w:szCs w:val="24"/>
        </w:rPr>
        <w:t>с опорными точками на туристических маршрутах развитием в них территориальные зоны, с развитием в них туристской инфраструктуры и системы гостевых домов.</w:t>
      </w:r>
    </w:p>
    <w:p w:rsidR="004D4D82" w:rsidRDefault="004D4D82" w:rsidP="004D4D82">
      <w:pPr>
        <w:spacing w:line="360" w:lineRule="auto"/>
        <w:jc w:val="both"/>
        <w:rPr>
          <w:rFonts w:cs="Times New Roman"/>
          <w:color w:val="FF0000"/>
          <w:szCs w:val="24"/>
        </w:rPr>
      </w:pPr>
    </w:p>
    <w:p w:rsidR="00995AD3" w:rsidRPr="0009102F" w:rsidRDefault="00995AD3" w:rsidP="004D4D82">
      <w:pPr>
        <w:spacing w:line="360" w:lineRule="auto"/>
        <w:jc w:val="both"/>
        <w:rPr>
          <w:rFonts w:cs="Times New Roman"/>
          <w:color w:val="FF0000"/>
          <w:szCs w:val="24"/>
        </w:rPr>
      </w:pPr>
    </w:p>
    <w:p w:rsidR="001068F9" w:rsidRDefault="003D75AF" w:rsidP="00775D3A">
      <w:pPr>
        <w:pStyle w:val="14"/>
        <w:keepNext/>
        <w:spacing w:before="100" w:after="100"/>
      </w:pPr>
      <w:bookmarkStart w:id="8" w:name="_Toc444771251"/>
      <w:r>
        <w:t xml:space="preserve">3.2 </w:t>
      </w:r>
      <w:r w:rsidRPr="0009102F">
        <w:t>Анализ и оценка природно-ресурсного потенциала</w:t>
      </w:r>
      <w:bookmarkEnd w:id="8"/>
    </w:p>
    <w:p w:rsidR="003D75AF" w:rsidRPr="00995AD3" w:rsidRDefault="003D75AF" w:rsidP="00775D3A">
      <w:pPr>
        <w:keepNext/>
        <w:spacing w:line="360" w:lineRule="auto"/>
        <w:jc w:val="both"/>
        <w:rPr>
          <w:rFonts w:cs="Times New Roman"/>
          <w:color w:val="000000" w:themeColor="text1"/>
          <w:szCs w:val="24"/>
        </w:rPr>
      </w:pPr>
      <w:r w:rsidRPr="00995AD3">
        <w:rPr>
          <w:rFonts w:cs="Times New Roman"/>
          <w:b/>
          <w:color w:val="000000" w:themeColor="text1"/>
          <w:szCs w:val="24"/>
        </w:rPr>
        <w:t>Климат</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Pr>
          <w:rFonts w:eastAsia="Times New Roman" w:cs="Times New Roman"/>
          <w:szCs w:val="24"/>
          <w:lang w:eastAsia="ru-RU" w:bidi="ar-SA"/>
        </w:rPr>
        <w:t>МО «</w:t>
      </w:r>
      <w:r w:rsidR="00471A3A">
        <w:rPr>
          <w:rFonts w:eastAsia="Times New Roman" w:cs="Times New Roman"/>
          <w:szCs w:val="24"/>
          <w:lang w:eastAsia="ru-RU" w:bidi="ar-SA"/>
        </w:rPr>
        <w:t>Кушкопальское</w:t>
      </w:r>
      <w:r>
        <w:rPr>
          <w:rFonts w:eastAsia="Times New Roman" w:cs="Times New Roman"/>
          <w:szCs w:val="24"/>
          <w:lang w:eastAsia="ru-RU" w:bidi="ar-SA"/>
        </w:rPr>
        <w:t>»</w:t>
      </w:r>
      <w:r w:rsidRPr="00F51DA0">
        <w:rPr>
          <w:rFonts w:eastAsia="Times New Roman" w:cs="Times New Roman"/>
          <w:szCs w:val="24"/>
          <w:lang w:eastAsia="ru-RU" w:bidi="ar-SA"/>
        </w:rPr>
        <w:t xml:space="preserve"> расположен</w:t>
      </w:r>
      <w:r>
        <w:rPr>
          <w:rFonts w:eastAsia="Times New Roman" w:cs="Times New Roman"/>
          <w:szCs w:val="24"/>
          <w:lang w:eastAsia="ru-RU" w:bidi="ar-SA"/>
        </w:rPr>
        <w:t>о</w:t>
      </w:r>
      <w:r w:rsidRPr="00F51DA0">
        <w:rPr>
          <w:rFonts w:eastAsia="Times New Roman" w:cs="Times New Roman"/>
          <w:szCs w:val="24"/>
          <w:lang w:eastAsia="ru-RU" w:bidi="ar-SA"/>
        </w:rPr>
        <w:t xml:space="preserve"> в северной части лесной зоны умеренного климатического пояса и находится в области атлантико-арктического влияния. Климат холодный и влажный. Самым холодным месяцем является январь, а самым теплым  июль. </w:t>
      </w:r>
      <w:r w:rsidR="008153C1">
        <w:rPr>
          <w:rFonts w:eastAsia="Times New Roman" w:cs="Times New Roman"/>
          <w:szCs w:val="24"/>
          <w:lang w:eastAsia="ru-RU" w:bidi="ar-SA"/>
        </w:rPr>
        <w:t>Т</w:t>
      </w:r>
      <w:r w:rsidRPr="00F51DA0">
        <w:rPr>
          <w:rFonts w:eastAsia="Times New Roman" w:cs="Times New Roman"/>
          <w:szCs w:val="24"/>
          <w:lang w:eastAsia="ru-RU" w:bidi="ar-SA"/>
        </w:rPr>
        <w:t xml:space="preserve">емпература </w:t>
      </w:r>
      <w:r w:rsidR="008153C1">
        <w:rPr>
          <w:rFonts w:eastAsia="Times New Roman" w:cs="Times New Roman"/>
          <w:szCs w:val="24"/>
          <w:lang w:eastAsia="ru-RU" w:bidi="ar-SA"/>
        </w:rPr>
        <w:t>зимой может колебаться от -5 до -30</w:t>
      </w:r>
      <w:proofErr w:type="gramStart"/>
      <w:r w:rsidRPr="00F51DA0">
        <w:rPr>
          <w:rFonts w:eastAsia="Times New Roman" w:cs="Times New Roman"/>
          <w:szCs w:val="24"/>
          <w:lang w:eastAsia="ru-RU" w:bidi="ar-SA"/>
        </w:rPr>
        <w:t xml:space="preserve"> </w:t>
      </w:r>
      <w:r w:rsidRPr="00F51DA0">
        <w:rPr>
          <w:rFonts w:eastAsia="Times New Roman" w:cs="Times New Roman"/>
          <w:szCs w:val="24"/>
          <w:lang w:eastAsia="ru-RU" w:bidi="ar-SA"/>
        </w:rPr>
        <w:sym w:font="Symbol" w:char="F0B0"/>
      </w:r>
      <w:r>
        <w:rPr>
          <w:rFonts w:eastAsia="Times New Roman" w:cs="Times New Roman"/>
          <w:szCs w:val="24"/>
          <w:lang w:eastAsia="ru-RU" w:bidi="ar-SA"/>
        </w:rPr>
        <w:t>С</w:t>
      </w:r>
      <w:proofErr w:type="gramEnd"/>
      <w:r>
        <w:rPr>
          <w:rFonts w:eastAsia="Times New Roman" w:cs="Times New Roman"/>
          <w:szCs w:val="24"/>
          <w:lang w:eastAsia="ru-RU" w:bidi="ar-SA"/>
        </w:rPr>
        <w:t xml:space="preserve">, а июля </w:t>
      </w:r>
      <w:r w:rsidR="008153C1">
        <w:rPr>
          <w:rFonts w:eastAsia="Times New Roman" w:cs="Times New Roman"/>
          <w:szCs w:val="24"/>
          <w:lang w:eastAsia="ru-RU" w:bidi="ar-SA"/>
        </w:rPr>
        <w:t>- +12 до +25</w:t>
      </w:r>
      <w:r w:rsidRPr="00F51DA0">
        <w:rPr>
          <w:rFonts w:eastAsia="Times New Roman" w:cs="Times New Roman"/>
          <w:szCs w:val="24"/>
          <w:lang w:eastAsia="ru-RU" w:bidi="ar-SA"/>
        </w:rPr>
        <w:t xml:space="preserve">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5047615" cy="3133090"/>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047615" cy="3133090"/>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jc w:val="both"/>
        <w:rPr>
          <w:rFonts w:eastAsia="Times New Roman" w:cs="Times New Roman"/>
          <w:sz w:val="22"/>
          <w:lang w:eastAsia="ru-RU" w:bidi="ar-SA"/>
        </w:rPr>
      </w:pPr>
      <w:r w:rsidRPr="007E4726">
        <w:rPr>
          <w:rFonts w:eastAsia="Times New Roman" w:cs="Times New Roman"/>
          <w:sz w:val="22"/>
          <w:lang w:eastAsia="ru-RU" w:bidi="ar-SA"/>
        </w:rPr>
        <w:t xml:space="preserve">Рис. 1 - Динамика среднегодовых температур и количества осадков по данным метеостанции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Заморозки в основном прекращаются в </w:t>
      </w:r>
      <w:r w:rsidR="004152F1">
        <w:rPr>
          <w:rFonts w:eastAsia="Times New Roman" w:cs="Times New Roman"/>
          <w:szCs w:val="24"/>
          <w:lang w:eastAsia="ru-RU" w:bidi="ar-SA"/>
        </w:rPr>
        <w:t xml:space="preserve">конце весны </w:t>
      </w:r>
      <w:r w:rsidRPr="00F51DA0">
        <w:rPr>
          <w:rFonts w:eastAsia="Times New Roman" w:cs="Times New Roman"/>
          <w:szCs w:val="24"/>
          <w:lang w:eastAsia="ru-RU" w:bidi="ar-SA"/>
        </w:rPr>
        <w:t xml:space="preserve">и начинаются в первой декаде </w:t>
      </w:r>
      <w:r w:rsidR="004152F1">
        <w:rPr>
          <w:rFonts w:eastAsia="Times New Roman" w:cs="Times New Roman"/>
          <w:szCs w:val="24"/>
          <w:lang w:eastAsia="ru-RU" w:bidi="ar-SA"/>
        </w:rPr>
        <w:t>осени</w:t>
      </w:r>
      <w:r w:rsidRPr="00F51DA0">
        <w:rPr>
          <w:rFonts w:eastAsia="Times New Roman" w:cs="Times New Roman"/>
          <w:szCs w:val="24"/>
          <w:lang w:eastAsia="ru-RU" w:bidi="ar-SA"/>
        </w:rPr>
        <w:t xml:space="preserve">.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Территория получает значительное количество атмосферных осадков. Годовая сумма их составляет </w:t>
      </w:r>
      <w:r>
        <w:rPr>
          <w:rFonts w:eastAsia="Times New Roman" w:cs="Times New Roman"/>
          <w:szCs w:val="24"/>
          <w:lang w:eastAsia="ru-RU" w:bidi="ar-SA"/>
        </w:rPr>
        <w:t xml:space="preserve">570-630 </w:t>
      </w:r>
      <w:r w:rsidRPr="00F51DA0">
        <w:rPr>
          <w:rFonts w:eastAsia="Times New Roman" w:cs="Times New Roman"/>
          <w:szCs w:val="24"/>
          <w:lang w:eastAsia="ru-RU" w:bidi="ar-SA"/>
        </w:rPr>
        <w:t xml:space="preserve">мм, причем большая их часть приходится на теплый период (с апреля по октябрь). Самые обильные осадки в июле 70-80 мм. </w:t>
      </w:r>
      <w:r>
        <w:rPr>
          <w:rFonts w:eastAsia="Times New Roman" w:cs="Times New Roman"/>
          <w:szCs w:val="24"/>
          <w:lang w:eastAsia="ru-RU" w:bidi="ar-SA"/>
        </w:rPr>
        <w:t xml:space="preserve"> </w:t>
      </w:r>
      <w:r w:rsidRPr="00F51DA0">
        <w:rPr>
          <w:rFonts w:eastAsia="Times New Roman" w:cs="Times New Roman"/>
          <w:szCs w:val="24"/>
          <w:lang w:eastAsia="ru-RU" w:bidi="ar-SA"/>
        </w:rPr>
        <w:t>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избыточное.</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Воздух влажный во все сезоны года. Самые влажные месяцы октябрь и ноябрь, когда относительная влажность воздуха достигает 90</w:t>
      </w:r>
      <w:r>
        <w:rPr>
          <w:rFonts w:eastAsia="Times New Roman" w:cs="Times New Roman"/>
          <w:szCs w:val="24"/>
          <w:lang w:eastAsia="ru-RU" w:bidi="ar-SA"/>
        </w:rPr>
        <w:t xml:space="preserve"> </w:t>
      </w:r>
      <w:r w:rsidRPr="00F51DA0">
        <w:rPr>
          <w:rFonts w:eastAsia="Times New Roman" w:cs="Times New Roman"/>
          <w:szCs w:val="24"/>
          <w:lang w:eastAsia="ru-RU" w:bidi="ar-SA"/>
        </w:rPr>
        <w:t>%. Наименее влажные май и июнь, относительная влажность в эти месяцы составляет около 70</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1901825" cy="1901825"/>
            <wp:effectExtent l="19050" t="0" r="3175" b="0"/>
            <wp:docPr id="47"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3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4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1901825" cy="1901825"/>
            <wp:effectExtent l="19050" t="0" r="3175" b="0"/>
            <wp:docPr id="49"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3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50"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3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ind w:left="0" w:firstLine="567"/>
        <w:jc w:val="both"/>
        <w:rPr>
          <w:rFonts w:eastAsia="Times New Roman" w:cs="Times New Roman"/>
          <w:noProof/>
          <w:sz w:val="22"/>
          <w:lang w:eastAsia="ru-RU" w:bidi="ar-SA"/>
        </w:rPr>
      </w:pPr>
      <w:r w:rsidRPr="007E4726">
        <w:rPr>
          <w:rFonts w:eastAsia="Times New Roman" w:cs="Times New Roman"/>
          <w:noProof/>
          <w:sz w:val="22"/>
          <w:lang w:eastAsia="ru-RU" w:bidi="ar-SA"/>
        </w:rPr>
        <w:t xml:space="preserve">Рис. 2 - Розы ветров </w:t>
      </w:r>
    </w:p>
    <w:p w:rsidR="007E4726" w:rsidRPr="00F51DA0" w:rsidRDefault="007E4726" w:rsidP="007E4726">
      <w:pPr>
        <w:spacing w:before="0" w:after="0" w:line="240" w:lineRule="auto"/>
        <w:ind w:left="0" w:firstLine="567"/>
        <w:jc w:val="both"/>
        <w:rPr>
          <w:rFonts w:eastAsia="Times New Roman" w:cs="Times New Roman"/>
          <w:szCs w:val="24"/>
          <w:lang w:eastAsia="ru-RU" w:bidi="ar-SA"/>
        </w:rPr>
      </w:pP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1"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39"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2"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40"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41"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4"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42"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7E4726" w:rsidRDefault="007E4726" w:rsidP="000F24B0">
      <w:pPr>
        <w:spacing w:before="0" w:after="0" w:line="240" w:lineRule="auto"/>
        <w:ind w:left="0" w:firstLine="567"/>
        <w:jc w:val="both"/>
        <w:rPr>
          <w:rFonts w:eastAsia="Times New Roman" w:cs="Times New Roman"/>
          <w:sz w:val="22"/>
          <w:lang w:eastAsia="ru-RU" w:bidi="ar-SA"/>
        </w:rPr>
      </w:pPr>
      <w:r w:rsidRPr="007E4726">
        <w:rPr>
          <w:rFonts w:eastAsia="Times New Roman" w:cs="Times New Roman"/>
          <w:noProof/>
          <w:sz w:val="22"/>
          <w:lang w:eastAsia="ru-RU" w:bidi="ar-SA"/>
        </w:rPr>
        <w:t>Рис. 3 – Годовой ход климатических элементов</w:t>
      </w:r>
    </w:p>
    <w:p w:rsidR="007E4726" w:rsidRPr="00F51DA0" w:rsidRDefault="007E4726" w:rsidP="007E4726">
      <w:pPr>
        <w:spacing w:before="0" w:after="0" w:line="240" w:lineRule="auto"/>
        <w:ind w:left="0" w:firstLine="567"/>
        <w:jc w:val="both"/>
        <w:rPr>
          <w:rFonts w:ascii="Arial" w:eastAsia="Calibri" w:hAnsi="Arial" w:cs="Arial"/>
          <w:szCs w:val="24"/>
          <w:lang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На природные условия оказывает влияние близость Северного Ледовитого океана. Снежн</w:t>
      </w:r>
      <w:r w:rsidR="007B1B96">
        <w:rPr>
          <w:rFonts w:eastAsia="Times New Roman" w:cs="Times New Roman"/>
          <w:szCs w:val="24"/>
          <w:lang w:eastAsia="ru-RU" w:bidi="ar-SA"/>
        </w:rPr>
        <w:t xml:space="preserve">ый покров держится на протяжении </w:t>
      </w:r>
      <w:r w:rsidRPr="00F51DA0">
        <w:rPr>
          <w:rFonts w:eastAsia="Times New Roman" w:cs="Times New Roman"/>
          <w:szCs w:val="24"/>
          <w:lang w:eastAsia="ru-RU" w:bidi="ar-SA"/>
        </w:rPr>
        <w:t>180 дней, т.е. почти 6 месяцев. Средняя высота снежного покрова – 60 см. В теплое время выпадает 55</w:t>
      </w:r>
      <w:r>
        <w:rPr>
          <w:rFonts w:eastAsia="Times New Roman" w:cs="Times New Roman"/>
          <w:szCs w:val="24"/>
          <w:lang w:eastAsia="ru-RU" w:bidi="ar-SA"/>
        </w:rPr>
        <w:t xml:space="preserve"> </w:t>
      </w:r>
      <w:r w:rsidRPr="00F51DA0">
        <w:rPr>
          <w:rFonts w:eastAsia="Times New Roman" w:cs="Times New Roman"/>
          <w:szCs w:val="24"/>
          <w:lang w:eastAsia="ru-RU" w:bidi="ar-SA"/>
        </w:rPr>
        <w:t>% осадков, а в холодное – 45</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Сезоны года выражены ясно: холодная зима, продолжительностью более полугода, </w:t>
      </w:r>
      <w:r w:rsidRPr="00F51DA0">
        <w:rPr>
          <w:rFonts w:eastAsia="Times New Roman" w:cs="Times New Roman"/>
          <w:szCs w:val="24"/>
          <w:lang w:eastAsia="ru-RU" w:bidi="ar-SA"/>
        </w:rPr>
        <w:lastRenderedPageBreak/>
        <w:t>короткое умеренн</w:t>
      </w:r>
      <w:proofErr w:type="gramStart"/>
      <w:r w:rsidRPr="00F51DA0">
        <w:rPr>
          <w:rFonts w:eastAsia="Times New Roman" w:cs="Times New Roman"/>
          <w:szCs w:val="24"/>
          <w:lang w:eastAsia="ru-RU" w:bidi="ar-SA"/>
        </w:rPr>
        <w:t>о-</w:t>
      </w:r>
      <w:proofErr w:type="gramEnd"/>
      <w:r w:rsidRPr="00F51DA0">
        <w:rPr>
          <w:rFonts w:eastAsia="Times New Roman" w:cs="Times New Roman"/>
          <w:szCs w:val="24"/>
          <w:lang w:eastAsia="ru-RU" w:bidi="ar-SA"/>
        </w:rPr>
        <w:t xml:space="preserve">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Ветровой режим преиму</w:t>
      </w:r>
      <w:r>
        <w:rPr>
          <w:rFonts w:eastAsia="Times New Roman" w:cs="Times New Roman"/>
          <w:szCs w:val="24"/>
          <w:lang w:eastAsia="ru-RU" w:bidi="ar-SA"/>
        </w:rPr>
        <w:t>щественно двух направлений: юго-западного, юго–</w:t>
      </w:r>
      <w:r w:rsidRPr="00F51DA0">
        <w:rPr>
          <w:rFonts w:eastAsia="Times New Roman" w:cs="Times New Roman"/>
          <w:szCs w:val="24"/>
          <w:lang w:eastAsia="ru-RU" w:bidi="ar-SA"/>
        </w:rPr>
        <w:t>восточного, среднегодовая скорость - 5,6</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м/с. Сильных ветров и ураганов практически не бывает. Весной и летом </w:t>
      </w:r>
      <w:r>
        <w:rPr>
          <w:rFonts w:eastAsia="Times New Roman" w:cs="Times New Roman"/>
          <w:szCs w:val="24"/>
          <w:lang w:eastAsia="ru-RU" w:bidi="ar-SA"/>
        </w:rPr>
        <w:t>МО</w:t>
      </w:r>
      <w:r w:rsidRPr="00F51DA0">
        <w:rPr>
          <w:rFonts w:eastAsia="Times New Roman" w:cs="Times New Roman"/>
          <w:szCs w:val="24"/>
          <w:lang w:eastAsia="ru-RU" w:bidi="ar-SA"/>
        </w:rPr>
        <w:t xml:space="preserve"> получает много солнечного тепла и света. В июне</w:t>
      </w:r>
      <w:r>
        <w:rPr>
          <w:rFonts w:eastAsia="Times New Roman" w:cs="Times New Roman"/>
          <w:szCs w:val="24"/>
          <w:lang w:eastAsia="ru-RU" w:bidi="ar-SA"/>
        </w:rPr>
        <w:t xml:space="preserve"> </w:t>
      </w:r>
      <w:r w:rsidRPr="00F51DA0">
        <w:rPr>
          <w:rFonts w:eastAsia="Times New Roman" w:cs="Times New Roman"/>
          <w:szCs w:val="24"/>
          <w:lang w:eastAsia="ru-RU" w:bidi="ar-SA"/>
        </w:rPr>
        <w:t>-</w:t>
      </w:r>
      <w:r>
        <w:rPr>
          <w:rFonts w:eastAsia="Times New Roman" w:cs="Times New Roman"/>
          <w:szCs w:val="24"/>
          <w:lang w:eastAsia="ru-RU" w:bidi="ar-SA"/>
        </w:rPr>
        <w:t xml:space="preserve"> </w:t>
      </w:r>
      <w:r w:rsidRPr="00F51DA0">
        <w:rPr>
          <w:rFonts w:eastAsia="Times New Roman" w:cs="Times New Roman"/>
          <w:szCs w:val="24"/>
          <w:lang w:eastAsia="ru-RU" w:bidi="ar-SA"/>
        </w:rPr>
        <w:t>июле солнце почти не заходит за горизонт, и наблюдаются сумеречные или белые ночи. Белые ночи - это привлекательный фактор для развития туризма. Зимой солнце низко стоит над горизонтом, и дол</w:t>
      </w:r>
      <w:r w:rsidR="007059AB">
        <w:rPr>
          <w:rFonts w:eastAsia="Times New Roman" w:cs="Times New Roman"/>
          <w:szCs w:val="24"/>
          <w:lang w:eastAsia="ru-RU" w:bidi="ar-SA"/>
        </w:rPr>
        <w:t>гота дня сокращается до 5 часов</w:t>
      </w:r>
      <w:r w:rsidRPr="00F51DA0">
        <w:rPr>
          <w:rFonts w:eastAsia="Times New Roman" w:cs="Times New Roman"/>
          <w:szCs w:val="24"/>
          <w:lang w:eastAsia="ru-RU" w:bidi="ar-SA"/>
        </w:rPr>
        <w:t>.</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w:t>
      </w:r>
      <w:r>
        <w:rPr>
          <w:rFonts w:eastAsia="Times New Roman" w:cs="Times New Roman"/>
          <w:szCs w:val="24"/>
          <w:lang w:eastAsia="ru-RU" w:bidi="ar-SA"/>
        </w:rPr>
        <w:t xml:space="preserve"> </w:t>
      </w:r>
      <w:r w:rsidRPr="00F51DA0">
        <w:rPr>
          <w:rFonts w:eastAsia="Times New Roman" w:cs="Times New Roman"/>
          <w:szCs w:val="24"/>
          <w:lang w:eastAsia="ru-RU" w:bidi="ar-SA"/>
        </w:rPr>
        <w:t>% до 100</w:t>
      </w:r>
      <w:r>
        <w:rPr>
          <w:rFonts w:eastAsia="Times New Roman" w:cs="Times New Roman"/>
          <w:szCs w:val="24"/>
          <w:lang w:eastAsia="ru-RU" w:bidi="ar-SA"/>
        </w:rPr>
        <w:t xml:space="preserve"> </w:t>
      </w:r>
      <w:r w:rsidRPr="00F51DA0">
        <w:rPr>
          <w:rFonts w:eastAsia="Times New Roman" w:cs="Times New Roman"/>
          <w:szCs w:val="24"/>
          <w:lang w:eastAsia="ru-RU" w:bidi="ar-SA"/>
        </w:rPr>
        <w:t>% и скорости ветра 3</w:t>
      </w:r>
      <w:r w:rsidR="001236E0">
        <w:rPr>
          <w:rFonts w:eastAsia="Times New Roman" w:cs="Times New Roman"/>
          <w:szCs w:val="24"/>
          <w:lang w:eastAsia="ru-RU" w:bidi="ar-SA"/>
        </w:rPr>
        <w:t xml:space="preserve"> </w:t>
      </w:r>
      <w:r w:rsidRPr="00F51DA0">
        <w:rPr>
          <w:rFonts w:eastAsia="Times New Roman" w:cs="Times New Roman"/>
          <w:szCs w:val="24"/>
          <w:lang w:eastAsia="ru-RU" w:bidi="ar-SA"/>
        </w:rPr>
        <w:t>м/с) и субкомфортными тёплыми 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w:t>
      </w:r>
      <w:r>
        <w:rPr>
          <w:rFonts w:eastAsia="Times New Roman" w:cs="Times New Roman"/>
          <w:szCs w:val="24"/>
          <w:lang w:eastAsia="ru-RU" w:bidi="ar-SA"/>
        </w:rPr>
        <w:t xml:space="preserve"> </w:t>
      </w:r>
      <w:r w:rsidRPr="00F51DA0">
        <w:rPr>
          <w:rFonts w:eastAsia="Times New Roman" w:cs="Times New Roman"/>
          <w:szCs w:val="24"/>
          <w:lang w:eastAsia="ru-RU" w:bidi="ar-SA"/>
        </w:rPr>
        <w:t>%, незначительная продол</w:t>
      </w:r>
      <w:r>
        <w:rPr>
          <w:rFonts w:eastAsia="Times New Roman" w:cs="Times New Roman"/>
          <w:szCs w:val="24"/>
          <w:lang w:eastAsia="ru-RU" w:bidi="ar-SA"/>
        </w:rPr>
        <w:t>жительность купального сезона (</w:t>
      </w:r>
      <w:r w:rsidRPr="00F51DA0">
        <w:rPr>
          <w:rFonts w:eastAsia="Times New Roman" w:cs="Times New Roman"/>
          <w:szCs w:val="24"/>
          <w:lang w:eastAsia="ru-RU" w:bidi="ar-SA"/>
        </w:rPr>
        <w:t>с 15 июня по 2 августа).</w:t>
      </w:r>
    </w:p>
    <w:p w:rsidR="007E4726"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Отличительной особенностью Архангельской области, следовательно, и </w:t>
      </w:r>
      <w:r>
        <w:rPr>
          <w:rFonts w:eastAsia="Times New Roman" w:cs="Times New Roman"/>
          <w:szCs w:val="24"/>
          <w:lang w:eastAsia="ru-RU" w:bidi="ar-SA"/>
        </w:rPr>
        <w:t>МО «</w:t>
      </w:r>
      <w:r w:rsidR="00471A3A">
        <w:rPr>
          <w:rFonts w:eastAsia="Times New Roman" w:cs="Times New Roman"/>
          <w:szCs w:val="24"/>
          <w:lang w:eastAsia="ru-RU" w:bidi="ar-SA"/>
        </w:rPr>
        <w:t>Кушкопальское</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является выраженная контрастность показателей, в том числе, температуры, влажности, скорости ветра, давления, содержания кислорода в воздухе</w:t>
      </w:r>
      <w:r>
        <w:rPr>
          <w:rFonts w:eastAsia="Times New Roman" w:cs="Times New Roman"/>
          <w:szCs w:val="24"/>
          <w:lang w:eastAsia="ru-RU" w:bidi="ar-SA"/>
        </w:rPr>
        <w:t>.</w:t>
      </w:r>
    </w:p>
    <w:p w:rsidR="001068F9" w:rsidRDefault="001068F9" w:rsidP="00A571B0">
      <w:pPr>
        <w:spacing w:before="0" w:after="0" w:line="360" w:lineRule="auto"/>
        <w:ind w:left="0" w:firstLine="567"/>
        <w:jc w:val="both"/>
        <w:rPr>
          <w:rFonts w:cs="Times New Roman"/>
          <w:b/>
          <w:color w:val="000000" w:themeColor="text1"/>
          <w:szCs w:val="24"/>
        </w:rPr>
      </w:pPr>
      <w:r w:rsidRPr="005E3813">
        <w:rPr>
          <w:rFonts w:cs="Times New Roman"/>
          <w:b/>
          <w:color w:val="000000" w:themeColor="text1"/>
          <w:szCs w:val="24"/>
        </w:rPr>
        <w:t>В целом</w:t>
      </w:r>
      <w:r w:rsidRPr="005E3813">
        <w:rPr>
          <w:rFonts w:cs="Times New Roman"/>
          <w:color w:val="000000" w:themeColor="text1"/>
          <w:szCs w:val="24"/>
        </w:rPr>
        <w:t xml:space="preserve"> </w:t>
      </w:r>
      <w:r w:rsidRPr="005E3813">
        <w:rPr>
          <w:rStyle w:val="ab"/>
          <w:rFonts w:ascii="Times New Roman" w:hAnsi="Times New Roman" w:cs="Times New Roman"/>
          <w:b/>
          <w:color w:val="000000" w:themeColor="text1"/>
          <w:sz w:val="24"/>
          <w:szCs w:val="24"/>
        </w:rPr>
        <w:t xml:space="preserve">климатические условия на территории </w:t>
      </w:r>
      <w:r w:rsidR="000F24B0">
        <w:rPr>
          <w:rStyle w:val="ab"/>
          <w:rFonts w:ascii="Times New Roman" w:hAnsi="Times New Roman" w:cs="Times New Roman"/>
          <w:b/>
          <w:color w:val="000000" w:themeColor="text1"/>
          <w:sz w:val="24"/>
          <w:szCs w:val="24"/>
        </w:rPr>
        <w:t>МО</w:t>
      </w:r>
      <w:r w:rsidRPr="005E3813">
        <w:rPr>
          <w:rStyle w:val="ab"/>
          <w:rFonts w:ascii="Times New Roman" w:hAnsi="Times New Roman" w:cs="Times New Roman"/>
          <w:b/>
          <w:color w:val="000000" w:themeColor="text1"/>
          <w:sz w:val="24"/>
          <w:szCs w:val="24"/>
        </w:rPr>
        <w:t xml:space="preserve"> </w:t>
      </w:r>
      <w:r w:rsidR="007E4726">
        <w:rPr>
          <w:rStyle w:val="ab"/>
          <w:rFonts w:ascii="Times New Roman" w:hAnsi="Times New Roman" w:cs="Times New Roman"/>
          <w:b/>
          <w:color w:val="000000" w:themeColor="text1"/>
          <w:sz w:val="24"/>
          <w:szCs w:val="24"/>
        </w:rPr>
        <w:t xml:space="preserve">относительно </w:t>
      </w:r>
      <w:r w:rsidRPr="005E3813">
        <w:rPr>
          <w:rStyle w:val="ab"/>
          <w:rFonts w:ascii="Times New Roman" w:hAnsi="Times New Roman" w:cs="Times New Roman"/>
          <w:b/>
          <w:color w:val="000000" w:themeColor="text1"/>
          <w:sz w:val="24"/>
          <w:szCs w:val="24"/>
        </w:rPr>
        <w:t>благоприятны для жилищного строительства и для развития сельского хозяйства, рекреации и туризма</w:t>
      </w:r>
      <w:r w:rsidRPr="005E3813">
        <w:rPr>
          <w:rFonts w:cs="Times New Roman"/>
          <w:b/>
          <w:color w:val="000000" w:themeColor="text1"/>
          <w:szCs w:val="24"/>
        </w:rPr>
        <w:t>.</w:t>
      </w:r>
    </w:p>
    <w:p w:rsidR="009565EA" w:rsidRDefault="009565EA" w:rsidP="00A571B0">
      <w:pPr>
        <w:spacing w:before="0" w:after="0" w:line="360" w:lineRule="auto"/>
        <w:ind w:left="0" w:firstLine="567"/>
        <w:jc w:val="both"/>
        <w:rPr>
          <w:rFonts w:cs="Times New Roman"/>
          <w:color w:val="000000" w:themeColor="text1"/>
          <w:szCs w:val="24"/>
        </w:rPr>
      </w:pPr>
    </w:p>
    <w:p w:rsidR="009565EA" w:rsidRPr="009565EA" w:rsidRDefault="009565EA" w:rsidP="000F24B0">
      <w:pPr>
        <w:keepNext/>
        <w:spacing w:before="0" w:after="0" w:line="360" w:lineRule="auto"/>
        <w:ind w:left="0" w:firstLine="567"/>
        <w:jc w:val="both"/>
        <w:rPr>
          <w:rFonts w:cs="Times New Roman"/>
          <w:b/>
          <w:color w:val="000000" w:themeColor="text1"/>
          <w:szCs w:val="24"/>
        </w:rPr>
      </w:pPr>
      <w:r w:rsidRPr="009565EA">
        <w:rPr>
          <w:rFonts w:cs="Times New Roman"/>
          <w:b/>
          <w:color w:val="000000" w:themeColor="text1"/>
          <w:szCs w:val="24"/>
        </w:rPr>
        <w:t>Рельеф</w:t>
      </w:r>
    </w:p>
    <w:p w:rsidR="00A8610E" w:rsidRPr="00F51DA0" w:rsidRDefault="00A8610E" w:rsidP="00C56BD5">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По характеру рельефа территория </w:t>
      </w:r>
      <w:r w:rsidR="00C56BD5">
        <w:rPr>
          <w:rFonts w:eastAsia="Times New Roman" w:cs="Times New Roman"/>
          <w:szCs w:val="24"/>
          <w:lang w:eastAsia="ru-RU" w:bidi="ar-SA"/>
        </w:rPr>
        <w:t>входит в</w:t>
      </w:r>
      <w:r w:rsidRPr="00F51DA0">
        <w:rPr>
          <w:rFonts w:eastAsia="Times New Roman" w:cs="Times New Roman"/>
          <w:szCs w:val="24"/>
          <w:lang w:eastAsia="ru-RU" w:bidi="ar-SA"/>
        </w:rPr>
        <w:t xml:space="preserve"> Двинско-Мезенский водораз</w:t>
      </w:r>
      <w:r>
        <w:rPr>
          <w:rFonts w:eastAsia="Times New Roman" w:cs="Times New Roman"/>
          <w:szCs w:val="24"/>
          <w:lang w:eastAsia="ru-RU" w:bidi="ar-SA"/>
        </w:rPr>
        <w:t>дел в Среднем и Верхнем Пинежье</w:t>
      </w:r>
      <w:r w:rsidRPr="00F51DA0">
        <w:rPr>
          <w:rFonts w:eastAsia="Times New Roman" w:cs="Times New Roman"/>
          <w:szCs w:val="24"/>
          <w:lang w:eastAsia="ru-RU" w:bidi="ar-SA"/>
        </w:rPr>
        <w:t xml:space="preserve">. </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Двинско-Мезенский водораздел имеет абсолютные отметки- 50-120 м. характер водораздела равнинный. На поверхности плато местами насажены холмы, сложенные ледниковым мореным материалом. </w:t>
      </w:r>
      <w:proofErr w:type="gramStart"/>
      <w:r w:rsidRPr="00F51DA0">
        <w:rPr>
          <w:rFonts w:eastAsia="Times New Roman" w:cs="Times New Roman"/>
          <w:szCs w:val="24"/>
          <w:lang w:eastAsia="ru-RU" w:bidi="ar-SA"/>
        </w:rPr>
        <w:t>Расчленён</w:t>
      </w:r>
      <w:proofErr w:type="gramEnd"/>
      <w:r w:rsidRPr="00F51DA0">
        <w:rPr>
          <w:rFonts w:eastAsia="Times New Roman" w:cs="Times New Roman"/>
          <w:szCs w:val="24"/>
          <w:lang w:eastAsia="ru-RU" w:bidi="ar-SA"/>
        </w:rPr>
        <w:t xml:space="preserve"> Пинежской низменностью, в пределах которой протекает р. Пинега. Это территория Верхнего и Среднего Пинежья представляет собой волнистую ледниково-озёрную равнину. Абсолютные отметки от 50 до 100 м.</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Pr="00F51DA0" w:rsidRDefault="00A8610E" w:rsidP="00A8610E">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4815840" cy="4584065"/>
            <wp:effectExtent l="19050" t="0" r="3810" b="0"/>
            <wp:docPr id="69" name="Рисунок 69" descr="Пинежский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нежский рельеф"/>
                    <pic:cNvPicPr>
                      <a:picLocks noChangeAspect="1" noChangeArrowheads="1"/>
                    </pic:cNvPicPr>
                  </pic:nvPicPr>
                  <pic:blipFill>
                    <a:blip r:embed="rId43" cstate="print"/>
                    <a:srcRect/>
                    <a:stretch>
                      <a:fillRect/>
                    </a:stretch>
                  </pic:blipFill>
                  <pic:spPr bwMode="auto">
                    <a:xfrm>
                      <a:off x="0" y="0"/>
                      <a:ext cx="4815840" cy="4584065"/>
                    </a:xfrm>
                    <a:prstGeom prst="rect">
                      <a:avLst/>
                    </a:prstGeom>
                    <a:noFill/>
                    <a:ln w="9525">
                      <a:noFill/>
                      <a:miter lim="800000"/>
                      <a:headEnd/>
                      <a:tailEnd/>
                    </a:ln>
                  </pic:spPr>
                </pic:pic>
              </a:graphicData>
            </a:graphic>
          </wp:inline>
        </w:drawing>
      </w:r>
    </w:p>
    <w:p w:rsidR="00A8610E" w:rsidRPr="00A8610E" w:rsidRDefault="00A8610E" w:rsidP="00A8610E">
      <w:pPr>
        <w:spacing w:before="0" w:after="0" w:line="360" w:lineRule="auto"/>
        <w:ind w:left="0" w:firstLine="567"/>
        <w:jc w:val="both"/>
        <w:rPr>
          <w:rFonts w:eastAsia="Times New Roman" w:cs="Times New Roman"/>
          <w:sz w:val="22"/>
          <w:lang w:eastAsia="ru-RU" w:bidi="ar-SA"/>
        </w:rPr>
      </w:pPr>
      <w:r w:rsidRPr="00A8610E">
        <w:rPr>
          <w:rFonts w:eastAsia="Times New Roman" w:cs="Times New Roman"/>
          <w:sz w:val="22"/>
          <w:lang w:eastAsia="ru-RU" w:bidi="ar-SA"/>
        </w:rPr>
        <w:t xml:space="preserve">Рис. </w:t>
      </w:r>
      <w:r>
        <w:rPr>
          <w:rFonts w:eastAsia="Times New Roman" w:cs="Times New Roman"/>
          <w:sz w:val="22"/>
          <w:lang w:eastAsia="ru-RU" w:bidi="ar-SA"/>
        </w:rPr>
        <w:t>4</w:t>
      </w:r>
      <w:r w:rsidRPr="00A8610E">
        <w:rPr>
          <w:rFonts w:eastAsia="Times New Roman" w:cs="Times New Roman"/>
          <w:sz w:val="22"/>
          <w:lang w:eastAsia="ru-RU" w:bidi="ar-SA"/>
        </w:rPr>
        <w:t xml:space="preserve"> Рельеф Пинежского района</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Привлекательной стороной рельефа являются высокие холмы (от 40-</w:t>
      </w:r>
      <w:smartTag w:uri="urn:schemas-microsoft-com:office:smarttags" w:element="metricconverter">
        <w:smartTagPr>
          <w:attr w:name="ProductID" w:val="50 м"/>
        </w:smartTagPr>
        <w:r w:rsidRPr="00F51DA0">
          <w:rPr>
            <w:rFonts w:eastAsia="Times New Roman" w:cs="Times New Roman"/>
            <w:szCs w:val="24"/>
            <w:lang w:eastAsia="ru-RU" w:bidi="ar-SA"/>
          </w:rPr>
          <w:t>50 м и выше)</w:t>
        </w:r>
      </w:smartTag>
      <w:r w:rsidRPr="00F51DA0">
        <w:rPr>
          <w:rFonts w:eastAsia="Times New Roman" w:cs="Times New Roman"/>
          <w:szCs w:val="24"/>
          <w:lang w:eastAsia="ru-RU" w:bidi="ar-SA"/>
        </w:rPr>
        <w:t xml:space="preserve">. Слабой стороной рельефа является его заболоченность, но с другой стороны на болотах произрастает много пищевых и лекарственных растений, остаются для гнездования некоторые виды перелётных птиц (журавли). </w:t>
      </w:r>
    </w:p>
    <w:p w:rsidR="005E3813" w:rsidRPr="00653150" w:rsidRDefault="005E3813" w:rsidP="001C0F8A">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p>
    <w:p w:rsidR="005E3813" w:rsidRPr="00653150" w:rsidRDefault="005E3813" w:rsidP="005E3813">
      <w:pPr>
        <w:keepNext/>
        <w:widowControl w:val="0"/>
        <w:autoSpaceDE w:val="0"/>
        <w:autoSpaceDN w:val="0"/>
        <w:adjustRightInd w:val="0"/>
        <w:spacing w:before="0" w:after="0" w:line="360" w:lineRule="auto"/>
        <w:ind w:left="0" w:firstLine="539"/>
        <w:jc w:val="both"/>
        <w:rPr>
          <w:rFonts w:cs="Times New Roman"/>
          <w:b/>
          <w:color w:val="000000" w:themeColor="text1"/>
          <w:szCs w:val="24"/>
        </w:rPr>
      </w:pPr>
      <w:r w:rsidRPr="005E3813">
        <w:rPr>
          <w:rFonts w:cs="Times New Roman"/>
          <w:b/>
          <w:color w:val="000000" w:themeColor="text1"/>
          <w:szCs w:val="24"/>
        </w:rPr>
        <w:t>Геологическое строение</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ом</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и</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оя</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осле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ени</w:t>
      </w:r>
      <w:r w:rsidRPr="00C7108F">
        <w:rPr>
          <w:rFonts w:eastAsia="Calibri" w:cs="Times New Roman"/>
          <w:szCs w:val="24"/>
          <w:lang w:eastAsia="ru-RU" w:bidi="ar-SA"/>
        </w:rPr>
        <w:t>я</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съём</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zCs w:val="24"/>
          <w:lang w:eastAsia="ru-RU" w:bidi="ar-SA"/>
        </w:rPr>
        <w:t>а</w:t>
      </w:r>
      <w:r w:rsidRPr="00C7108F">
        <w:rPr>
          <w:rFonts w:eastAsia="Calibri" w:cs="Times New Roman"/>
          <w:spacing w:val="2"/>
          <w:szCs w:val="24"/>
          <w:lang w:eastAsia="ru-RU" w:bidi="ar-SA"/>
        </w:rPr>
        <w:t>б</w:t>
      </w:r>
      <w:r w:rsidRPr="00C7108F">
        <w:rPr>
          <w:rFonts w:eastAsia="Calibri" w:cs="Times New Roman"/>
          <w:szCs w:val="24"/>
          <w:lang w:eastAsia="ru-RU" w:bidi="ar-SA"/>
        </w:rPr>
        <w:t>а</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200 000</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1974-1980</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гг</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ма</w:t>
      </w:r>
      <w:r w:rsidRPr="00C7108F">
        <w:rPr>
          <w:rFonts w:eastAsia="Calibri" w:cs="Times New Roman"/>
          <w:spacing w:val="-1"/>
          <w:szCs w:val="24"/>
          <w:lang w:eastAsia="ru-RU" w:bidi="ar-SA"/>
        </w:rPr>
        <w:t>т</w:t>
      </w:r>
      <w:r w:rsidRPr="00C7108F">
        <w:rPr>
          <w:rFonts w:eastAsia="Calibri" w:cs="Times New Roman"/>
          <w:szCs w:val="24"/>
          <w:lang w:eastAsia="ru-RU" w:bidi="ar-SA"/>
        </w:rPr>
        <w:t>ер</w:t>
      </w:r>
      <w:r w:rsidRPr="00C7108F">
        <w:rPr>
          <w:rFonts w:eastAsia="Calibri" w:cs="Times New Roman"/>
          <w:spacing w:val="-1"/>
          <w:szCs w:val="24"/>
          <w:lang w:eastAsia="ru-RU" w:bidi="ar-SA"/>
        </w:rPr>
        <w:t>и</w:t>
      </w:r>
      <w:r w:rsidRPr="00C7108F">
        <w:rPr>
          <w:rFonts w:eastAsia="Calibri" w:cs="Times New Roman"/>
          <w:szCs w:val="24"/>
          <w:lang w:eastAsia="ru-RU" w:bidi="ar-SA"/>
        </w:rPr>
        <w:t>алам</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орой</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1984</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оду</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zCs w:val="24"/>
          <w:lang w:eastAsia="ru-RU" w:bidi="ar-SA"/>
        </w:rPr>
        <w:t>д</w:t>
      </w:r>
      <w:r w:rsidRPr="00C7108F">
        <w:rPr>
          <w:rFonts w:eastAsia="Calibri" w:cs="Times New Roman"/>
          <w:spacing w:val="-1"/>
          <w:szCs w:val="24"/>
          <w:lang w:eastAsia="ru-RU" w:bidi="ar-SA"/>
        </w:rPr>
        <w:t>ан</w:t>
      </w:r>
      <w:r w:rsidRPr="00C7108F">
        <w:rPr>
          <w:rFonts w:eastAsia="Calibri" w:cs="Times New Roman"/>
          <w:szCs w:val="24"/>
          <w:lang w:eastAsia="ru-RU" w:bidi="ar-SA"/>
        </w:rPr>
        <w:t>ы</w:t>
      </w:r>
      <w:r w:rsidRPr="00C7108F">
        <w:rPr>
          <w:rFonts w:eastAsia="Calibri" w:cs="Times New Roman"/>
          <w:spacing w:val="5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к</w:t>
      </w:r>
      <w:r w:rsidRPr="00C7108F">
        <w:rPr>
          <w:rFonts w:eastAsia="Calibri" w:cs="Times New Roman"/>
          <w:szCs w:val="24"/>
          <w:lang w:eastAsia="ru-RU" w:bidi="ar-SA"/>
        </w:rPr>
        <w:t>ар</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pacing w:val="1"/>
          <w:szCs w:val="24"/>
          <w:lang w:eastAsia="ru-RU" w:bidi="ar-SA"/>
        </w:rPr>
        <w:t>а</w:t>
      </w:r>
      <w:r w:rsidRPr="00C7108F">
        <w:rPr>
          <w:rFonts w:eastAsia="Calibri" w:cs="Times New Roman"/>
          <w:szCs w:val="24"/>
          <w:lang w:eastAsia="ru-RU" w:bidi="ar-SA"/>
        </w:rPr>
        <w:t xml:space="preserve">ба </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 xml:space="preserve">200 000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Q</w:t>
      </w:r>
      <w:r w:rsidRPr="00C7108F">
        <w:rPr>
          <w:rFonts w:eastAsia="Calibri" w:cs="Times New Roman"/>
          <w:szCs w:val="24"/>
          <w:lang w:eastAsia="ru-RU" w:bidi="ar-SA"/>
        </w:rPr>
        <w:t>-38-</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V</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XV</w:t>
      </w:r>
      <w:r w:rsidRPr="00C7108F">
        <w:rPr>
          <w:rFonts w:eastAsia="Calibri" w:cs="Times New Roman"/>
          <w:szCs w:val="24"/>
          <w:lang w:eastAsia="ru-RU" w:bidi="ar-SA"/>
        </w:rPr>
        <w:t xml:space="preserve">I,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zCs w:val="24"/>
          <w:lang w:eastAsia="ru-RU" w:bidi="ar-SA"/>
        </w:rPr>
        <w:t xml:space="preserve">I,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XX</w:t>
      </w:r>
      <w:r w:rsidRPr="00C7108F">
        <w:rPr>
          <w:rFonts w:eastAsia="Calibri" w:cs="Times New Roman"/>
          <w:szCs w:val="24"/>
          <w:lang w:eastAsia="ru-RU" w:bidi="ar-SA"/>
        </w:rPr>
        <w:t xml:space="preserve">II.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У</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чн</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од</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ри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4"/>
          <w:szCs w:val="24"/>
          <w:lang w:eastAsia="ru-RU" w:bidi="ar-SA"/>
        </w:rPr>
        <w:t xml:space="preserve"> </w:t>
      </w:r>
      <w:r w:rsidRPr="00C7108F">
        <w:rPr>
          <w:rFonts w:eastAsia="Calibri" w:cs="Times New Roman"/>
          <w:szCs w:val="24"/>
          <w:lang w:eastAsia="ru-RU" w:bidi="ar-SA"/>
        </w:rPr>
        <w:t>рабо</w:t>
      </w:r>
      <w:r w:rsidRPr="00C7108F">
        <w:rPr>
          <w:rFonts w:eastAsia="Calibri" w:cs="Times New Roman"/>
          <w:spacing w:val="-1"/>
          <w:szCs w:val="24"/>
          <w:lang w:eastAsia="ru-RU" w:bidi="ar-SA"/>
        </w:rPr>
        <w:t>т</w:t>
      </w:r>
      <w:r w:rsidRPr="00C7108F">
        <w:rPr>
          <w:rFonts w:eastAsia="Calibri" w:cs="Times New Roman"/>
          <w:szCs w:val="24"/>
          <w:lang w:eastAsia="ru-RU" w:bidi="ar-SA"/>
        </w:rPr>
        <w:t>ах.</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ая</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а</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е</w:t>
      </w:r>
      <w:r w:rsidRPr="00C7108F">
        <w:rPr>
          <w:rFonts w:eastAsia="Calibri" w:cs="Times New Roman"/>
          <w:szCs w:val="24"/>
          <w:lang w:eastAsia="ru-RU" w:bidi="ar-SA"/>
        </w:rPr>
        <w:t>т</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м</w:t>
      </w:r>
      <w:r w:rsidRPr="00C7108F">
        <w:rPr>
          <w:rFonts w:eastAsia="Calibri" w:cs="Times New Roman"/>
          <w:spacing w:val="1"/>
          <w:szCs w:val="24"/>
          <w:lang w:eastAsia="ru-RU" w:bidi="ar-SA"/>
        </w:rPr>
        <w:t>ыв</w:t>
      </w:r>
      <w:r w:rsidRPr="00C7108F">
        <w:rPr>
          <w:rFonts w:eastAsia="Calibri" w:cs="Times New Roman"/>
          <w:szCs w:val="24"/>
          <w:lang w:eastAsia="ru-RU" w:bidi="ar-SA"/>
        </w:rPr>
        <w:t>ами</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г</w:t>
      </w:r>
      <w:r w:rsidRPr="00C7108F">
        <w:rPr>
          <w:rFonts w:eastAsia="Calibri" w:cs="Times New Roman"/>
          <w:szCs w:val="24"/>
          <w:lang w:eastAsia="ru-RU" w:bidi="ar-SA"/>
        </w:rPr>
        <w:t>раф</w:t>
      </w:r>
      <w:r w:rsidRPr="00C7108F">
        <w:rPr>
          <w:rFonts w:eastAsia="Calibri" w:cs="Times New Roman"/>
          <w:spacing w:val="-1"/>
          <w:szCs w:val="24"/>
          <w:lang w:eastAsia="ru-RU" w:bidi="ar-SA"/>
        </w:rPr>
        <w:t>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м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ерер</w:t>
      </w:r>
      <w:r w:rsidRPr="00C7108F">
        <w:rPr>
          <w:rFonts w:eastAsia="Calibri" w:cs="Times New Roman"/>
          <w:spacing w:val="1"/>
          <w:szCs w:val="24"/>
          <w:lang w:eastAsia="ru-RU" w:bidi="ar-SA"/>
        </w:rPr>
        <w:t>ыв</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од</w:t>
      </w:r>
      <w:r w:rsidRPr="00C7108F">
        <w:rPr>
          <w:rFonts w:eastAsia="Calibri" w:cs="Times New Roman"/>
          <w:spacing w:val="-1"/>
          <w:szCs w:val="24"/>
          <w:lang w:eastAsia="ru-RU" w:bidi="ar-SA"/>
        </w:rPr>
        <w:t>сти</w:t>
      </w:r>
      <w:r w:rsidRPr="00C7108F">
        <w:rPr>
          <w:rFonts w:eastAsia="Calibri" w:cs="Times New Roman"/>
          <w:szCs w:val="24"/>
          <w:lang w:eastAsia="ru-RU" w:bidi="ar-SA"/>
        </w:rPr>
        <w:t>ла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ем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2"/>
          <w:szCs w:val="24"/>
          <w:lang w:eastAsia="ru-RU" w:bidi="ar-SA"/>
        </w:rPr>
        <w:t>ф</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ме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е, сложе</w:t>
      </w:r>
      <w:r w:rsidRPr="00C7108F">
        <w:rPr>
          <w:rFonts w:eastAsia="Calibri" w:cs="Times New Roman"/>
          <w:spacing w:val="-1"/>
          <w:szCs w:val="24"/>
          <w:lang w:eastAsia="ru-RU" w:bidi="ar-SA"/>
        </w:rPr>
        <w:t>нн</w:t>
      </w:r>
      <w:r w:rsidRPr="00C7108F">
        <w:rPr>
          <w:rFonts w:eastAsia="Calibri" w:cs="Times New Roman"/>
          <w:szCs w:val="24"/>
          <w:lang w:eastAsia="ru-RU" w:bidi="ar-SA"/>
        </w:rPr>
        <w:t>ом</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ра</w:t>
      </w:r>
      <w:r w:rsidRPr="00C7108F">
        <w:rPr>
          <w:rFonts w:eastAsia="Calibri" w:cs="Times New Roman"/>
          <w:spacing w:val="-1"/>
          <w:szCs w:val="24"/>
          <w:lang w:eastAsia="ru-RU" w:bidi="ar-SA"/>
        </w:rPr>
        <w:t>нит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амф</w:t>
      </w:r>
      <w:r w:rsidRPr="00C7108F">
        <w:rPr>
          <w:rFonts w:eastAsia="Calibri" w:cs="Times New Roman"/>
          <w:spacing w:val="-1"/>
          <w:szCs w:val="24"/>
          <w:lang w:eastAsia="ru-RU" w:bidi="ar-SA"/>
        </w:rPr>
        <w:t>и</w:t>
      </w:r>
      <w:r w:rsidRPr="00C7108F">
        <w:rPr>
          <w:rFonts w:eastAsia="Calibri" w:cs="Times New Roman"/>
          <w:szCs w:val="24"/>
          <w:lang w:eastAsia="ru-RU" w:bidi="ar-SA"/>
        </w:rPr>
        <w:t>бол</w:t>
      </w:r>
      <w:r w:rsidRPr="00C7108F">
        <w:rPr>
          <w:rFonts w:eastAsia="Calibri" w:cs="Times New Roman"/>
          <w:spacing w:val="-1"/>
          <w:szCs w:val="24"/>
          <w:lang w:eastAsia="ru-RU" w:bidi="ar-SA"/>
        </w:rPr>
        <w:t>ит</w:t>
      </w:r>
      <w:r w:rsidRPr="00C7108F">
        <w:rPr>
          <w:rFonts w:eastAsia="Calibri" w:cs="Times New Roman"/>
          <w:szCs w:val="24"/>
          <w:lang w:eastAsia="ru-RU" w:bidi="ar-SA"/>
        </w:rPr>
        <w:t>ами</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ла</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сами</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архея.</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ехол</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1000-1500  ме</w:t>
      </w:r>
      <w:r w:rsidRPr="00C7108F">
        <w:rPr>
          <w:rFonts w:eastAsia="Calibri" w:cs="Times New Roman"/>
          <w:spacing w:val="-1"/>
          <w:szCs w:val="24"/>
          <w:lang w:eastAsia="ru-RU" w:bidi="ar-SA"/>
        </w:rPr>
        <w:t>т</w:t>
      </w:r>
      <w:r w:rsidRPr="00C7108F">
        <w:rPr>
          <w:rFonts w:eastAsia="Calibri" w:cs="Times New Roman"/>
          <w:szCs w:val="24"/>
          <w:lang w:eastAsia="ru-RU" w:bidi="ar-SA"/>
        </w:rPr>
        <w:t>ров  и  сос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и</w:t>
      </w:r>
      <w:r w:rsidRPr="00C7108F">
        <w:rPr>
          <w:rFonts w:eastAsia="Calibri" w:cs="Times New Roman"/>
          <w:szCs w:val="24"/>
          <w:lang w:eastAsia="ru-RU" w:bidi="ar-SA"/>
        </w:rPr>
        <w:t>т</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з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т</w:t>
      </w:r>
      <w:r w:rsidRPr="00C7108F">
        <w:rPr>
          <w:rFonts w:eastAsia="Calibri" w:cs="Times New Roman"/>
          <w:szCs w:val="24"/>
          <w:lang w:eastAsia="ru-RU" w:bidi="ar-SA"/>
        </w:rPr>
        <w:t>еро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алео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м</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ве</w:t>
      </w:r>
      <w:r w:rsidRPr="00C7108F">
        <w:rPr>
          <w:rFonts w:eastAsia="Calibri" w:cs="Times New Roman"/>
          <w:spacing w:val="-1"/>
          <w:szCs w:val="24"/>
          <w:lang w:eastAsia="ru-RU" w:bidi="ar-SA"/>
        </w:rPr>
        <w:t>нн</w:t>
      </w:r>
      <w:r w:rsidRPr="00C7108F">
        <w:rPr>
          <w:rFonts w:eastAsia="Calibri" w:cs="Times New Roman"/>
          <w:szCs w:val="24"/>
          <w:lang w:eastAsia="ru-RU" w:bidi="ar-SA"/>
        </w:rPr>
        <w:t xml:space="preserve">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lastRenderedPageBreak/>
        <w:t>П</w:t>
      </w:r>
      <w:r w:rsidRPr="00C7108F">
        <w:rPr>
          <w:rFonts w:eastAsia="Calibri" w:cs="Times New Roman"/>
          <w:szCs w:val="24"/>
          <w:lang w:eastAsia="ru-RU" w:bidi="ar-SA"/>
        </w:rPr>
        <w:t>рос</w:t>
      </w:r>
      <w:r w:rsidRPr="00C7108F">
        <w:rPr>
          <w:rFonts w:eastAsia="Calibri" w:cs="Times New Roman"/>
          <w:spacing w:val="-1"/>
          <w:szCs w:val="24"/>
          <w:lang w:eastAsia="ru-RU" w:bidi="ar-SA"/>
        </w:rPr>
        <w:t>ти</w:t>
      </w:r>
      <w:r w:rsidRPr="00C7108F">
        <w:rPr>
          <w:rFonts w:eastAsia="Calibri" w:cs="Times New Roman"/>
          <w:szCs w:val="24"/>
          <w:lang w:eastAsia="ru-RU" w:bidi="ar-SA"/>
        </w:rPr>
        <w:t>ра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ехла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ермь)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Pr>
          <w:rFonts w:eastAsia="Calibri" w:cs="Times New Roman"/>
          <w:szCs w:val="24"/>
          <w:lang w:eastAsia="ru-RU" w:bidi="ar-SA"/>
        </w:rPr>
        <w:t xml:space="preserve">ое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ме</w:t>
      </w:r>
      <w:r w:rsidRPr="00C7108F">
        <w:rPr>
          <w:rFonts w:eastAsia="Calibri" w:cs="Times New Roman"/>
          <w:spacing w:val="2"/>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о</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З</w:t>
      </w:r>
      <w:r w:rsidRPr="00C7108F">
        <w:rPr>
          <w:rFonts w:eastAsia="Calibri" w:cs="Times New Roman"/>
          <w:spacing w:val="-1"/>
          <w:szCs w:val="24"/>
          <w:lang w:eastAsia="ru-RU" w:bidi="ar-SA"/>
        </w:rPr>
        <w:t>а</w:t>
      </w:r>
      <w:r w:rsidRPr="00C7108F">
        <w:rPr>
          <w:rFonts w:eastAsia="Calibri" w:cs="Times New Roman"/>
          <w:szCs w:val="24"/>
          <w:lang w:eastAsia="ru-RU" w:bidi="ar-SA"/>
        </w:rPr>
        <w:t>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 xml:space="preserve">елом </w:t>
      </w:r>
      <w:r w:rsidRPr="00C7108F">
        <w:rPr>
          <w:rFonts w:eastAsia="Calibri" w:cs="Times New Roman"/>
          <w:spacing w:val="-1"/>
          <w:szCs w:val="24"/>
          <w:lang w:eastAsia="ru-RU" w:bidi="ar-SA"/>
        </w:rPr>
        <w:t>п</w:t>
      </w:r>
      <w:r w:rsidRPr="00C7108F">
        <w:rPr>
          <w:rFonts w:eastAsia="Calibri" w:cs="Times New Roman"/>
          <w:szCs w:val="24"/>
          <w:lang w:eastAsia="ru-RU" w:bidi="ar-SA"/>
        </w:rPr>
        <w:t>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 xml:space="preserve"> 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ло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у</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pacing w:val="-6"/>
          <w:szCs w:val="24"/>
          <w:lang w:eastAsia="ru-RU" w:bidi="ar-SA"/>
        </w:rPr>
        <w:t>у</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у</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в</w:t>
      </w:r>
      <w:r w:rsidRPr="00C7108F">
        <w:rPr>
          <w:rFonts w:eastAsia="Calibri" w:cs="Times New Roman"/>
          <w:szCs w:val="24"/>
          <w:lang w:eastAsia="ru-RU" w:bidi="ar-SA"/>
        </w:rPr>
        <w:t>у</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2"/>
          <w:szCs w:val="24"/>
          <w:lang w:eastAsia="ru-RU" w:bidi="ar-SA"/>
        </w:rPr>
        <w:t>и</w:t>
      </w:r>
      <w:r w:rsidRPr="00C7108F">
        <w:rPr>
          <w:rFonts w:eastAsia="Calibri" w:cs="Times New Roman"/>
          <w:szCs w:val="24"/>
          <w:lang w:eastAsia="ru-RU" w:bidi="ar-SA"/>
        </w:rPr>
        <w:t>ям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обр</w:t>
      </w:r>
      <w:r w:rsidRPr="00C7108F">
        <w:rPr>
          <w:rFonts w:eastAsia="Calibri" w:cs="Times New Roman"/>
          <w:spacing w:val="-1"/>
          <w:szCs w:val="24"/>
          <w:lang w:eastAsia="ru-RU" w:bidi="ar-SA"/>
        </w:rPr>
        <w:t>аз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w:t>
      </w:r>
      <w:r w:rsidRPr="00C7108F">
        <w:rPr>
          <w:rFonts w:eastAsia="Calibri" w:cs="Times New Roman"/>
          <w:position w:val="-2"/>
          <w:szCs w:val="24"/>
          <w:lang w:eastAsia="ru-RU" w:bidi="ar-SA"/>
        </w:rPr>
        <w:t>2</w:t>
      </w:r>
      <w:r w:rsidRPr="00C7108F">
        <w:rPr>
          <w:rFonts w:eastAsia="Calibri" w:cs="Times New Roman"/>
          <w:spacing w:val="-1"/>
          <w:position w:val="-2"/>
          <w:szCs w:val="24"/>
          <w:lang w:eastAsia="ru-RU" w:bidi="ar-SA"/>
        </w:rPr>
        <w:t>-</w:t>
      </w:r>
      <w:r w:rsidRPr="00C7108F">
        <w:rPr>
          <w:rFonts w:eastAsia="Calibri" w:cs="Times New Roman"/>
          <w:spacing w:val="-2"/>
          <w:position w:val="-2"/>
          <w:szCs w:val="24"/>
          <w:lang w:eastAsia="ru-RU" w:bidi="ar-SA"/>
        </w:rPr>
        <w:t>3</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a</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2</w:t>
      </w:r>
      <w:r w:rsidRPr="00C7108F">
        <w:rPr>
          <w:rFonts w:eastAsia="Calibri" w:cs="Times New Roman"/>
          <w:szCs w:val="24"/>
          <w:lang w:eastAsia="ru-RU" w:bidi="ar-SA"/>
        </w:rPr>
        <w:t xml:space="preserve">),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Р</w:t>
      </w:r>
      <w:r w:rsidRPr="00C7108F">
        <w:rPr>
          <w:rFonts w:eastAsia="Calibri" w:cs="Times New Roman"/>
          <w:position w:val="-2"/>
          <w:szCs w:val="24"/>
          <w:lang w:eastAsia="ru-RU" w:bidi="ar-SA"/>
        </w:rPr>
        <w:t>2</w:t>
      </w:r>
      <w:r w:rsidRPr="00C7108F">
        <w:rPr>
          <w:rFonts w:eastAsia="Calibri" w:cs="Times New Roman"/>
          <w:szCs w:val="24"/>
          <w:lang w:eastAsia="ru-RU" w:bidi="ar-SA"/>
        </w:rPr>
        <w:t>u),</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1</w:t>
      </w:r>
      <w:r w:rsidRPr="00C7108F">
        <w:rPr>
          <w:rFonts w:eastAsia="Calibri" w:cs="Times New Roman"/>
          <w:szCs w:val="24"/>
          <w:lang w:eastAsia="ru-RU" w:bidi="ar-SA"/>
        </w:rPr>
        <w:t>).</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Сам</w:t>
      </w:r>
      <w:r w:rsidRPr="00C7108F">
        <w:rPr>
          <w:rFonts w:eastAsia="Calibri" w:cs="Times New Roman"/>
          <w:spacing w:val="1"/>
          <w:szCs w:val="24"/>
          <w:lang w:eastAsia="ru-RU" w:bidi="ar-SA"/>
        </w:rPr>
        <w:t>ы</w:t>
      </w:r>
      <w:r w:rsidRPr="00C7108F">
        <w:rPr>
          <w:rFonts w:eastAsia="Calibri" w:cs="Times New Roman"/>
          <w:szCs w:val="24"/>
          <w:lang w:eastAsia="ru-RU" w:bidi="ar-SA"/>
        </w:rPr>
        <w:t>е др</w:t>
      </w:r>
      <w:r w:rsidRPr="00C7108F">
        <w:rPr>
          <w:rFonts w:eastAsia="Calibri" w:cs="Times New Roman"/>
          <w:spacing w:val="-1"/>
          <w:szCs w:val="24"/>
          <w:lang w:eastAsia="ru-RU" w:bidi="ar-SA"/>
        </w:rPr>
        <w:t>е</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ни</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ся</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 75-150</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рез</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ой</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сред</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1"/>
          <w:szCs w:val="24"/>
          <w:lang w:eastAsia="ru-RU" w:bidi="ar-SA"/>
        </w:rPr>
        <w:t>анн</w:t>
      </w:r>
      <w:r w:rsidRPr="00C7108F">
        <w:rPr>
          <w:rFonts w:eastAsia="Calibri" w:cs="Times New Roman"/>
          <w:szCs w:val="24"/>
          <w:lang w:eastAsia="ru-RU" w:bidi="ar-SA"/>
        </w:rPr>
        <w:t>ом</w:t>
      </w:r>
      <w:r w:rsidRPr="00C7108F">
        <w:rPr>
          <w:rFonts w:eastAsia="Calibri" w:cs="Times New Roman"/>
          <w:spacing w:val="1"/>
          <w:szCs w:val="24"/>
          <w:lang w:eastAsia="ru-RU" w:bidi="ar-SA"/>
        </w:rPr>
        <w:t xml:space="preserve"> </w:t>
      </w:r>
      <w:r>
        <w:rPr>
          <w:rFonts w:eastAsia="Calibri" w:cs="Times New Roman"/>
          <w:szCs w:val="24"/>
          <w:lang w:eastAsia="ru-RU" w:bidi="ar-SA"/>
        </w:rPr>
        <w:t>месте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и</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pacing w:val="-1"/>
          <w:szCs w:val="24"/>
          <w:lang w:eastAsia="ru-RU" w:bidi="ar-SA"/>
        </w:rPr>
        <w:t>s</w:t>
      </w:r>
      <w:r w:rsidRPr="00C7108F">
        <w:rPr>
          <w:rFonts w:eastAsia="Calibri" w:cs="Times New Roman"/>
          <w:i/>
          <w:iCs/>
          <w:szCs w:val="24"/>
          <w:lang w:eastAsia="ru-RU" w:bidi="ar-SA"/>
        </w:rPr>
        <w:t>o</w:t>
      </w:r>
      <w:r w:rsidRPr="00C7108F">
        <w:rPr>
          <w:rFonts w:eastAsia="Calibri" w:cs="Times New Roman"/>
          <w:i/>
          <w:iCs/>
          <w:spacing w:val="1"/>
          <w:szCs w:val="24"/>
          <w:lang w:eastAsia="ru-RU" w:bidi="ar-SA"/>
        </w:rPr>
        <w:t>t</w:t>
      </w:r>
      <w:r w:rsidRPr="00C7108F">
        <w:rPr>
          <w:rFonts w:eastAsia="Calibri" w:cs="Times New Roman"/>
          <w:i/>
          <w:iCs/>
          <w:szCs w:val="24"/>
          <w:lang w:eastAsia="ru-RU" w:bidi="ar-SA"/>
        </w:rPr>
        <w:t>)</w:t>
      </w:r>
      <w:r w:rsidRPr="00C7108F">
        <w:rPr>
          <w:rFonts w:eastAsia="Calibri" w:cs="Times New Roman"/>
          <w:i/>
          <w:iCs/>
          <w:spacing w:val="1"/>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3"/>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ает</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и</w:t>
      </w:r>
      <w:r w:rsidRPr="00C7108F">
        <w:rPr>
          <w:rFonts w:eastAsia="Calibri" w:cs="Times New Roman"/>
          <w:spacing w:val="-1"/>
          <w:szCs w:val="24"/>
          <w:lang w:eastAsia="ru-RU" w:bidi="ar-SA"/>
        </w:rPr>
        <w:t>т</w:t>
      </w:r>
      <w:r w:rsidRPr="00C7108F">
        <w:rPr>
          <w:rFonts w:eastAsia="Calibri" w:cs="Times New Roman"/>
          <w:szCs w:val="24"/>
          <w:lang w:eastAsia="ru-RU" w:bidi="ar-SA"/>
        </w:rPr>
        <w:t>ы 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а</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ред</w:t>
      </w:r>
      <w:r w:rsidRPr="00C7108F">
        <w:rPr>
          <w:rFonts w:eastAsia="Calibri" w:cs="Times New Roman"/>
          <w:spacing w:val="-1"/>
          <w:szCs w:val="24"/>
          <w:lang w:eastAsia="ru-RU" w:bidi="ar-SA"/>
        </w:rPr>
        <w:t>ки</w:t>
      </w:r>
      <w:r w:rsidRPr="00C7108F">
        <w:rPr>
          <w:rFonts w:eastAsia="Calibri" w:cs="Times New Roman"/>
          <w:szCs w:val="24"/>
          <w:lang w:eastAsia="ru-RU" w:bidi="ar-SA"/>
        </w:rPr>
        <w:t>ми маломо</w:t>
      </w:r>
      <w:r w:rsidRPr="00C7108F">
        <w:rPr>
          <w:rFonts w:eastAsia="Calibri" w:cs="Times New Roman"/>
          <w:spacing w:val="-1"/>
          <w:szCs w:val="24"/>
          <w:lang w:eastAsia="ru-RU" w:bidi="ar-SA"/>
        </w:rPr>
        <w:t>щн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0,5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w:t>
      </w:r>
      <w:r w:rsidRPr="00C7108F">
        <w:rPr>
          <w:rFonts w:eastAsia="Calibri" w:cs="Times New Roman"/>
          <w:spacing w:val="7"/>
          <w:szCs w:val="24"/>
          <w:lang w:eastAsia="ru-RU" w:bidi="ar-SA"/>
        </w:rPr>
        <w:t>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ник</w:t>
      </w:r>
      <w:r w:rsidRPr="00C7108F">
        <w:rPr>
          <w:rFonts w:eastAsia="Calibri" w:cs="Times New Roman"/>
          <w:szCs w:val="24"/>
          <w:lang w:eastAsia="ru-RU" w:bidi="ar-SA"/>
        </w:rPr>
        <w:t xml:space="preserve">ов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еме</w:t>
      </w:r>
      <w:r w:rsidRPr="00C7108F">
        <w:rPr>
          <w:rFonts w:eastAsia="Calibri" w:cs="Times New Roman"/>
          <w:spacing w:val="-1"/>
          <w:szCs w:val="24"/>
          <w:lang w:eastAsia="ru-RU" w:bidi="ar-SA"/>
        </w:rPr>
        <w:t>нт</w:t>
      </w:r>
      <w:r w:rsidRPr="00C7108F">
        <w:rPr>
          <w:rFonts w:eastAsia="Calibri" w:cs="Times New Roman"/>
          <w:szCs w:val="24"/>
          <w:lang w:eastAsia="ru-RU" w:bidi="ar-SA"/>
        </w:rPr>
        <w:t>е.</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3"/>
          <w:szCs w:val="24"/>
          <w:lang w:eastAsia="ru-RU" w:bidi="ar-SA"/>
        </w:rPr>
        <w:t>п</w:t>
      </w:r>
      <w:r w:rsidRPr="00C7108F">
        <w:rPr>
          <w:rFonts w:eastAsia="Calibri" w:cs="Times New Roman"/>
          <w:szCs w:val="24"/>
          <w:lang w:eastAsia="ru-RU" w:bidi="ar-SA"/>
        </w:rPr>
        <w:t>с</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слоёв</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з</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pacing w:val="5"/>
          <w:szCs w:val="24"/>
          <w:lang w:eastAsia="ru-RU" w:bidi="ar-SA"/>
        </w:rPr>
        <w:t>д</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0,1</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6</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и более.</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ют</w:t>
      </w:r>
      <w:r w:rsidRPr="00C7108F">
        <w:rPr>
          <w:rFonts w:eastAsia="Calibri" w:cs="Times New Roman"/>
          <w:szCs w:val="24"/>
          <w:lang w:eastAsia="ru-RU" w:bidi="ar-SA"/>
        </w:rPr>
        <w:t>ся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же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реход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2"/>
          <w:szCs w:val="24"/>
          <w:lang w:eastAsia="ru-RU" w:bidi="ar-SA"/>
        </w:rPr>
        <w:t>-</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й 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40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70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Для</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20-22</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к</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ой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хара</w:t>
      </w:r>
      <w:r w:rsidRPr="00C7108F">
        <w:rPr>
          <w:rFonts w:eastAsia="Calibri" w:cs="Times New Roman"/>
          <w:spacing w:val="-1"/>
          <w:szCs w:val="24"/>
          <w:lang w:eastAsia="ru-RU" w:bidi="ar-SA"/>
        </w:rPr>
        <w:t>кт</w:t>
      </w:r>
      <w:r w:rsidRPr="00C7108F">
        <w:rPr>
          <w:rFonts w:eastAsia="Calibri" w:cs="Times New Roman"/>
          <w:szCs w:val="24"/>
          <w:lang w:eastAsia="ru-RU" w:bidi="ar-SA"/>
        </w:rPr>
        <w:t>е</w:t>
      </w:r>
      <w:r w:rsidRPr="00C7108F">
        <w:rPr>
          <w:rFonts w:eastAsia="Calibri" w:cs="Times New Roman"/>
          <w:spacing w:val="2"/>
          <w:szCs w:val="24"/>
          <w:lang w:eastAsia="ru-RU" w:bidi="ar-SA"/>
        </w:rPr>
        <w:t>р</w:t>
      </w:r>
      <w:r w:rsidRPr="00C7108F">
        <w:rPr>
          <w:rFonts w:eastAsia="Calibri" w:cs="Times New Roman"/>
          <w:szCs w:val="24"/>
          <w:lang w:eastAsia="ru-RU" w:bidi="ar-SA"/>
        </w:rPr>
        <w:t>ен</w:t>
      </w:r>
      <w:r w:rsidRPr="00C7108F">
        <w:rPr>
          <w:rFonts w:eastAsia="Calibri" w:cs="Times New Roman"/>
          <w:spacing w:val="5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ород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сложе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5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сами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з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рослоев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др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х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zCs w:val="24"/>
          <w:lang w:eastAsia="ru-RU" w:bidi="ar-SA"/>
        </w:rPr>
        <w:t>л</w:t>
      </w:r>
      <w:r w:rsidRPr="00C7108F">
        <w:rPr>
          <w:rFonts w:eastAsia="Calibri" w:cs="Times New Roman"/>
          <w:spacing w:val="5"/>
          <w:szCs w:val="24"/>
          <w:lang w:eastAsia="ru-RU" w:bidi="ar-SA"/>
        </w:rPr>
        <w:t>ь</w:t>
      </w:r>
      <w:r w:rsidRPr="00C7108F">
        <w:rPr>
          <w:rFonts w:eastAsia="Calibri" w:cs="Times New Roman"/>
          <w:spacing w:val="-1"/>
          <w:szCs w:val="24"/>
          <w:lang w:eastAsia="ru-RU" w:bidi="ar-SA"/>
        </w:rPr>
        <w:t>шин</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о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3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4"/>
          <w:szCs w:val="24"/>
          <w:lang w:eastAsia="ru-RU" w:bidi="ar-SA"/>
        </w:rPr>
        <w:t>у</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у</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pacing w:val="-4"/>
          <w:szCs w:val="24"/>
          <w:lang w:eastAsia="ru-RU" w:bidi="ar-SA"/>
        </w:rPr>
        <w:t>у</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30-40 м.</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ак</w:t>
      </w:r>
      <w:r w:rsidRPr="00C7108F">
        <w:rPr>
          <w:rFonts w:eastAsia="Calibri" w:cs="Times New Roman"/>
          <w:spacing w:val="6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серо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 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жёл</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w:t>
      </w:r>
      <w:r w:rsidRPr="00C7108F">
        <w:rPr>
          <w:rFonts w:eastAsia="Calibri" w:cs="Times New Roman"/>
          <w:spacing w:val="-1"/>
          <w:szCs w:val="24"/>
          <w:lang w:eastAsia="ru-RU" w:bidi="ar-SA"/>
        </w:rPr>
        <w:t>ичн</w:t>
      </w:r>
      <w:r w:rsidRPr="00C7108F">
        <w:rPr>
          <w:rFonts w:eastAsia="Calibri" w:cs="Times New Roman"/>
          <w:szCs w:val="24"/>
          <w:lang w:eastAsia="ru-RU" w:bidi="ar-SA"/>
        </w:rPr>
        <w:t>е</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еле</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сер</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тт</w:t>
      </w:r>
      <w:r w:rsidRPr="00C7108F">
        <w:rPr>
          <w:rFonts w:eastAsia="Calibri" w:cs="Times New Roman"/>
          <w:szCs w:val="24"/>
          <w:lang w:eastAsia="ru-RU" w:bidi="ar-SA"/>
        </w:rPr>
        <w:t>е</w:t>
      </w:r>
      <w:r w:rsidRPr="00C7108F">
        <w:rPr>
          <w:rFonts w:eastAsia="Calibri" w:cs="Times New Roman"/>
          <w:spacing w:val="-1"/>
          <w:szCs w:val="24"/>
          <w:lang w:eastAsia="ru-RU" w:bidi="ar-SA"/>
        </w:rPr>
        <w:t>нки</w:t>
      </w:r>
      <w:r w:rsidRPr="00C7108F">
        <w:rPr>
          <w:rFonts w:eastAsia="Calibri" w:cs="Times New Roman"/>
          <w:szCs w:val="24"/>
          <w:lang w:eastAsia="ru-RU" w:bidi="ar-SA"/>
        </w:rPr>
        <w:t>.</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и мо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1"/>
          <w:szCs w:val="24"/>
          <w:lang w:eastAsia="ru-RU" w:bidi="ar-SA"/>
        </w:rPr>
        <w:t>ин</w:t>
      </w:r>
      <w:r w:rsidRPr="00C7108F">
        <w:rPr>
          <w:rFonts w:eastAsia="Calibri" w:cs="Times New Roman"/>
          <w:szCs w:val="24"/>
          <w:lang w:eastAsia="ru-RU" w:bidi="ar-SA"/>
        </w:rPr>
        <w:t>ераль</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zCs w:val="24"/>
          <w:lang w:eastAsia="ru-RU" w:bidi="ar-SA"/>
        </w:rPr>
        <w:t>а 95-98</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оят</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з</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Ca</w:t>
      </w:r>
      <w:r w:rsidRPr="00C7108F">
        <w:rPr>
          <w:rFonts w:eastAsia="Calibri" w:cs="Times New Roman"/>
          <w:spacing w:val="-1"/>
          <w:szCs w:val="24"/>
          <w:lang w:eastAsia="ru-RU" w:bidi="ar-SA"/>
        </w:rPr>
        <w:t>S</w:t>
      </w:r>
      <w:r w:rsidRPr="00C7108F">
        <w:rPr>
          <w:rFonts w:eastAsia="Calibri" w:cs="Times New Roman"/>
          <w:spacing w:val="3"/>
          <w:szCs w:val="24"/>
          <w:lang w:eastAsia="ru-RU" w:bidi="ar-SA"/>
        </w:rPr>
        <w:t>O</w:t>
      </w:r>
      <w:r w:rsidRPr="00C7108F">
        <w:rPr>
          <w:rFonts w:eastAsia="Calibri" w:cs="Times New Roman"/>
          <w:position w:val="-2"/>
          <w:szCs w:val="24"/>
          <w:lang w:eastAsia="ru-RU" w:bidi="ar-SA"/>
        </w:rPr>
        <w:t>4</w:t>
      </w:r>
      <w:r w:rsidRPr="00C7108F">
        <w:rPr>
          <w:rFonts w:eastAsia="Calibri" w:cs="Times New Roman"/>
          <w:szCs w:val="24"/>
          <w:lang w:eastAsia="ru-RU" w:bidi="ar-SA"/>
        </w:rPr>
        <w:t>×2</w:t>
      </w:r>
      <w:r w:rsidRPr="00C7108F">
        <w:rPr>
          <w:rFonts w:eastAsia="Calibri" w:cs="Times New Roman"/>
          <w:spacing w:val="1"/>
          <w:szCs w:val="24"/>
          <w:lang w:eastAsia="ru-RU" w:bidi="ar-SA"/>
        </w:rPr>
        <w:t>H</w:t>
      </w:r>
      <w:r w:rsidRPr="00C7108F">
        <w:rPr>
          <w:rFonts w:eastAsia="Calibri" w:cs="Times New Roman"/>
          <w:position w:val="-2"/>
          <w:szCs w:val="24"/>
          <w:lang w:eastAsia="ru-RU" w:bidi="ar-SA"/>
        </w:rPr>
        <w:t>2</w:t>
      </w:r>
      <w:r w:rsidRPr="00C7108F">
        <w:rPr>
          <w:rFonts w:eastAsia="Calibri" w:cs="Times New Roman"/>
          <w:spacing w:val="-1"/>
          <w:szCs w:val="24"/>
          <w:lang w:eastAsia="ru-RU" w:bidi="ar-SA"/>
        </w:rPr>
        <w:t>O</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ш</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фах</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л</w:t>
      </w:r>
      <w:r w:rsidRPr="00C7108F">
        <w:rPr>
          <w:rFonts w:eastAsia="Calibri" w:cs="Times New Roman"/>
          <w:szCs w:val="24"/>
          <w:lang w:eastAsia="ru-RU" w:bidi="ar-SA"/>
        </w:rPr>
        <w:t xml:space="preserve">- лах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мел</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аллы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ед</w:t>
      </w:r>
      <w:r w:rsidRPr="00C7108F">
        <w:rPr>
          <w:rFonts w:eastAsia="Calibri" w:cs="Times New Roman"/>
          <w:spacing w:val="-1"/>
          <w:szCs w:val="24"/>
          <w:lang w:eastAsia="ru-RU" w:bidi="ar-SA"/>
        </w:rPr>
        <w:t>иничн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аллы фл</w:t>
      </w:r>
      <w:r w:rsidRPr="00C7108F">
        <w:rPr>
          <w:rFonts w:eastAsia="Calibri" w:cs="Times New Roman"/>
          <w:spacing w:val="1"/>
          <w:szCs w:val="24"/>
          <w:lang w:eastAsia="ru-RU" w:bidi="ar-SA"/>
        </w:rPr>
        <w:t>ю</w:t>
      </w:r>
      <w:r w:rsidRPr="00C7108F">
        <w:rPr>
          <w:rFonts w:eastAsia="Calibri" w:cs="Times New Roman"/>
          <w:szCs w:val="24"/>
          <w:lang w:eastAsia="ru-RU" w:bidi="ar-SA"/>
        </w:rPr>
        <w:t>ор</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гип</w:t>
      </w:r>
      <w:r w:rsidRPr="00C7108F">
        <w:rPr>
          <w:rFonts w:eastAsia="Calibri" w:cs="Times New Roman"/>
          <w:szCs w:val="24"/>
          <w:lang w:eastAsia="ru-RU" w:bidi="ar-SA"/>
        </w:rPr>
        <w:t>се</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я</w:t>
      </w:r>
      <w:r w:rsidRPr="00C7108F">
        <w:rPr>
          <w:rFonts w:eastAsia="Calibri" w:cs="Times New Roman"/>
          <w:spacing w:val="-1"/>
          <w:szCs w:val="24"/>
          <w:lang w:eastAsia="ru-RU" w:bidi="ar-SA"/>
        </w:rPr>
        <w:t>тн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
          <w:szCs w:val="24"/>
          <w:lang w:eastAsia="ru-RU" w:bidi="ar-SA"/>
        </w:rPr>
        <w:t>ик</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з</w:t>
      </w:r>
      <w:r w:rsidRPr="00C7108F">
        <w:rPr>
          <w:rFonts w:eastAsia="Calibri" w:cs="Times New Roman"/>
          <w:szCs w:val="24"/>
          <w:lang w:eastAsia="ru-RU" w:bidi="ar-SA"/>
        </w:rPr>
        <w:t>ред</w:t>
      </w:r>
      <w:r w:rsidRPr="00C7108F">
        <w:rPr>
          <w:rFonts w:eastAsia="Calibri" w:cs="Times New Roman"/>
          <w:spacing w:val="-1"/>
          <w:szCs w:val="24"/>
          <w:lang w:eastAsia="ru-RU" w:bidi="ar-SA"/>
        </w:rPr>
        <w:t>к</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росло</w:t>
      </w:r>
      <w:r w:rsidRPr="00C7108F">
        <w:rPr>
          <w:rFonts w:eastAsia="Calibri" w:cs="Times New Roman"/>
          <w:spacing w:val="-1"/>
          <w:szCs w:val="24"/>
          <w:lang w:eastAsia="ru-RU" w:bidi="ar-SA"/>
        </w:rPr>
        <w:t>йк</w:t>
      </w:r>
      <w:r w:rsidRPr="00C7108F">
        <w:rPr>
          <w:rFonts w:eastAsia="Calibri" w:cs="Times New Roman"/>
          <w:szCs w:val="24"/>
          <w:lang w:eastAsia="ru-RU" w:bidi="ar-SA"/>
        </w:rPr>
        <w:t xml:space="preserve">и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яже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а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 мм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 xml:space="preserve">2-3 см. С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ми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ой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ос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ссле</w:t>
      </w:r>
      <w:r w:rsidRPr="00C7108F">
        <w:rPr>
          <w:rFonts w:eastAsia="Calibri" w:cs="Times New Roman"/>
          <w:spacing w:val="2"/>
          <w:szCs w:val="24"/>
          <w:lang w:eastAsia="ru-RU" w:bidi="ar-SA"/>
        </w:rPr>
        <w:t>д</w:t>
      </w:r>
      <w:r w:rsidRPr="00C7108F">
        <w:rPr>
          <w:rFonts w:eastAsia="Calibri" w:cs="Times New Roman"/>
          <w:spacing w:val="-4"/>
          <w:szCs w:val="24"/>
          <w:lang w:eastAsia="ru-RU" w:bidi="ar-SA"/>
        </w:rPr>
        <w:t>у</w:t>
      </w:r>
      <w:r w:rsidRPr="00C7108F">
        <w:rPr>
          <w:rFonts w:eastAsia="Calibri" w:cs="Times New Roman"/>
          <w:szCs w:val="24"/>
          <w:lang w:eastAsia="ru-RU" w:bidi="ar-SA"/>
        </w:rPr>
        <w:t>е</w:t>
      </w:r>
      <w:r w:rsidRPr="00C7108F">
        <w:rPr>
          <w:rFonts w:eastAsia="Calibri" w:cs="Times New Roman"/>
          <w:spacing w:val="2"/>
          <w:szCs w:val="24"/>
          <w:lang w:eastAsia="ru-RU" w:bidi="ar-SA"/>
        </w:rPr>
        <w:t>м</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ит</w:t>
      </w:r>
      <w:r w:rsidRPr="00C7108F">
        <w:rPr>
          <w:rFonts w:eastAsia="Calibri" w:cs="Times New Roman"/>
          <w:szCs w:val="24"/>
          <w:lang w:eastAsia="ru-RU" w:bidi="ar-SA"/>
        </w:rPr>
        <w:t>ор</w:t>
      </w:r>
      <w:r w:rsidRPr="00C7108F">
        <w:rPr>
          <w:rFonts w:eastAsia="Calibri" w:cs="Times New Roman"/>
          <w:spacing w:val="-1"/>
          <w:szCs w:val="24"/>
          <w:lang w:eastAsia="ru-RU" w:bidi="ar-SA"/>
        </w:rPr>
        <w:t>ии</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ях</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ой</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9"/>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o</w:t>
      </w:r>
      <w:r w:rsidRPr="00C7108F">
        <w:rPr>
          <w:rFonts w:eastAsia="Calibri" w:cs="Times New Roman"/>
          <w:spacing w:val="-1"/>
          <w:szCs w:val="24"/>
          <w:lang w:eastAsia="ru-RU" w:bidi="ar-SA"/>
        </w:rPr>
        <w:t>t</w:t>
      </w:r>
      <w:r w:rsidRPr="00C7108F">
        <w:rPr>
          <w:rFonts w:eastAsia="Calibri" w:cs="Times New Roman"/>
          <w:szCs w:val="24"/>
          <w:lang w:eastAsia="ru-RU" w:bidi="ar-SA"/>
        </w:rPr>
        <w:t>)</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г</w:t>
      </w:r>
      <w:r w:rsidRPr="00C7108F">
        <w:rPr>
          <w:rFonts w:eastAsia="Calibri" w:cs="Times New Roman"/>
          <w:szCs w:val="24"/>
          <w:lang w:eastAsia="ru-RU" w:bidi="ar-SA"/>
        </w:rPr>
        <w:t>ре</w:t>
      </w:r>
      <w:r w:rsidRPr="00C7108F">
        <w:rPr>
          <w:rFonts w:eastAsia="Calibri" w:cs="Times New Roman"/>
          <w:spacing w:val="1"/>
          <w:szCs w:val="24"/>
          <w:lang w:eastAsia="ru-RU" w:bidi="ar-SA"/>
        </w:rPr>
        <w:t>с</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есо</w:t>
      </w:r>
      <w:r w:rsidRPr="00C7108F">
        <w:rPr>
          <w:rFonts w:eastAsia="Calibri" w:cs="Times New Roman"/>
          <w:spacing w:val="-1"/>
          <w:szCs w:val="24"/>
          <w:lang w:eastAsia="ru-RU" w:bidi="ar-SA"/>
        </w:rPr>
        <w:t>г</w:t>
      </w:r>
      <w:r w:rsidRPr="00C7108F">
        <w:rPr>
          <w:rFonts w:eastAsia="Calibri" w:cs="Times New Roman"/>
          <w:szCs w:val="24"/>
          <w:lang w:eastAsia="ru-RU" w:bidi="ar-SA"/>
        </w:rPr>
        <w:t>лас</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ем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zCs w:val="24"/>
          <w:lang w:eastAsia="ru-RU" w:bidi="ar-SA"/>
        </w:rPr>
        <w:t>о-кар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ой   </w:t>
      </w:r>
      <w:r w:rsidRPr="00C7108F">
        <w:rPr>
          <w:rFonts w:eastAsia="Calibri" w:cs="Times New Roman"/>
          <w:i/>
          <w:iCs/>
          <w:spacing w:val="5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ации   </w:t>
      </w:r>
      <w:r w:rsidRPr="00C7108F">
        <w:rPr>
          <w:rFonts w:eastAsia="Calibri" w:cs="Times New Roman"/>
          <w:i/>
          <w:iCs/>
          <w:spacing w:val="59"/>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2"/>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l</w:t>
      </w:r>
      <w:r w:rsidRPr="00C7108F">
        <w:rPr>
          <w:rFonts w:eastAsia="Calibri" w:cs="Times New Roman"/>
          <w:i/>
          <w:iCs/>
          <w:spacing w:val="-2"/>
          <w:szCs w:val="24"/>
          <w:lang w:eastAsia="ru-RU" w:bidi="ar-SA"/>
        </w:rPr>
        <w:t>)</w:t>
      </w:r>
      <w:r w:rsidRPr="00C7108F">
        <w:rPr>
          <w:rFonts w:eastAsia="Calibri" w:cs="Times New Roman"/>
          <w:i/>
          <w:iCs/>
          <w:szCs w:val="24"/>
          <w:lang w:eastAsia="ru-RU" w:bidi="ar-SA"/>
        </w:rPr>
        <w:t xml:space="preserve">.    </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w:t>
      </w:r>
      <w:r w:rsidRPr="00C7108F">
        <w:rPr>
          <w:rFonts w:eastAsia="Calibri" w:cs="Times New Roman"/>
          <w:spacing w:val="-2"/>
          <w:szCs w:val="24"/>
          <w:lang w:eastAsia="ru-RU" w:bidi="ar-SA"/>
        </w:rPr>
        <w:t>р</w:t>
      </w:r>
      <w:r w:rsidRPr="00C7108F">
        <w:rPr>
          <w:rFonts w:eastAsia="Calibri" w:cs="Times New Roman"/>
          <w:szCs w:val="24"/>
          <w:lang w:eastAsia="ru-RU" w:bidi="ar-SA"/>
        </w:rPr>
        <w:t>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3"/>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k</w:t>
      </w:r>
      <w:r w:rsidRPr="00C7108F">
        <w:rPr>
          <w:rFonts w:eastAsia="Calibri" w:cs="Times New Roman"/>
          <w:spacing w:val="-1"/>
          <w:szCs w:val="24"/>
          <w:lang w:eastAsia="ru-RU" w:bidi="ar-SA"/>
        </w:rPr>
        <w:t>l</w:t>
      </w:r>
      <w:r w:rsidRPr="00C7108F">
        <w:rPr>
          <w:rFonts w:eastAsia="Calibri" w:cs="Times New Roman"/>
          <w:szCs w:val="24"/>
          <w:lang w:eastAsia="ru-RU" w:bidi="ar-SA"/>
        </w:rPr>
        <w:t xml:space="preserve">) </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ает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2"/>
          <w:szCs w:val="24"/>
          <w:lang w:eastAsia="ru-RU" w:bidi="ar-SA"/>
        </w:rPr>
        <w:t>м</w:t>
      </w:r>
      <w:r w:rsidRPr="00C7108F">
        <w:rPr>
          <w:rFonts w:eastAsia="Calibri" w:cs="Times New Roman"/>
          <w:szCs w:val="24"/>
          <w:lang w:eastAsia="ru-RU" w:bidi="ar-SA"/>
        </w:rPr>
        <w:t>орс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w:t>
      </w:r>
      <w:r w:rsidRPr="00C7108F">
        <w:rPr>
          <w:rFonts w:eastAsia="Calibri" w:cs="Times New Roman"/>
          <w:spacing w:val="2"/>
          <w:szCs w:val="24"/>
          <w:lang w:eastAsia="ru-RU" w:bidi="ar-SA"/>
        </w:rPr>
        <w:t>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у</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 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ерми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6"/>
          <w:szCs w:val="24"/>
          <w:lang w:eastAsia="ru-RU" w:bidi="ar-SA"/>
        </w:rPr>
        <w:t>е</w:t>
      </w:r>
      <w:r w:rsidRPr="00C7108F">
        <w:rPr>
          <w:rFonts w:eastAsia="Calibri" w:cs="Times New Roman"/>
          <w:szCs w:val="24"/>
          <w:lang w:eastAsia="ru-RU" w:bidi="ar-SA"/>
        </w:rPr>
        <w:t>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zCs w:val="24"/>
          <w:lang w:eastAsia="ru-RU" w:bidi="ar-SA"/>
        </w:rPr>
        <w:t>хся 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реже  </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тн</w:t>
      </w:r>
      <w:r w:rsidRPr="00C7108F">
        <w:rPr>
          <w:rFonts w:eastAsia="Calibri" w:cs="Times New Roman"/>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3</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ы</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еболь</w:t>
      </w:r>
      <w:r w:rsidRPr="00C7108F">
        <w:rPr>
          <w:rFonts w:eastAsia="Calibri" w:cs="Times New Roman"/>
          <w:spacing w:val="-1"/>
          <w:szCs w:val="24"/>
          <w:lang w:eastAsia="ru-RU" w:bidi="ar-SA"/>
        </w:rPr>
        <w:t>ш</w:t>
      </w:r>
      <w:r w:rsidRPr="00C7108F">
        <w:rPr>
          <w:rFonts w:eastAsia="Calibri" w:cs="Times New Roman"/>
          <w:szCs w:val="24"/>
          <w:lang w:eastAsia="ru-RU" w:bidi="ar-SA"/>
        </w:rPr>
        <w:t>ой</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ло</w:t>
      </w:r>
      <w:r w:rsidRPr="00C7108F">
        <w:rPr>
          <w:rFonts w:eastAsia="Calibri" w:cs="Times New Roman"/>
          <w:spacing w:val="-1"/>
          <w:szCs w:val="24"/>
          <w:lang w:eastAsia="ru-RU" w:bidi="ar-SA"/>
        </w:rPr>
        <w:t>щ</w:t>
      </w:r>
      <w:r w:rsidRPr="00C7108F">
        <w:rPr>
          <w:rFonts w:eastAsia="Calibri" w:cs="Times New Roman"/>
          <w:szCs w:val="24"/>
          <w:lang w:eastAsia="ru-RU" w:bidi="ar-SA"/>
        </w:rPr>
        <w:t>ади</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lastRenderedPageBreak/>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лах </w:t>
      </w:r>
      <w:r w:rsidRPr="00C7108F">
        <w:rPr>
          <w:rFonts w:eastAsia="Calibri" w:cs="Times New Roman"/>
          <w:spacing w:val="11"/>
          <w:szCs w:val="24"/>
          <w:lang w:eastAsia="ru-RU" w:bidi="ar-SA"/>
        </w:rPr>
        <w:t xml:space="preserve"> </w:t>
      </w:r>
      <w:r w:rsidR="00AF1BE1">
        <w:rPr>
          <w:rFonts w:eastAsia="Calibri" w:cs="Times New Roman"/>
          <w:szCs w:val="24"/>
          <w:lang w:eastAsia="ru-RU" w:bidi="ar-SA"/>
        </w:rPr>
        <w:t>рек</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тложе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5"/>
          <w:szCs w:val="24"/>
          <w:lang w:eastAsia="ru-RU" w:bidi="ar-SA"/>
        </w:rPr>
        <w:t xml:space="preserve"> </w:t>
      </w:r>
      <w:r w:rsidRPr="00C7108F">
        <w:rPr>
          <w:rFonts w:eastAsia="Calibri" w:cs="Times New Roman"/>
          <w:spacing w:val="-3"/>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pacing w:val="6"/>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бро</w:t>
      </w:r>
      <w:r w:rsidRPr="00C7108F">
        <w:rPr>
          <w:rFonts w:eastAsia="Calibri" w:cs="Times New Roman"/>
          <w:spacing w:val="-1"/>
          <w:szCs w:val="24"/>
          <w:lang w:eastAsia="ru-RU" w:bidi="ar-SA"/>
        </w:rPr>
        <w:t>ни</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3"/>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у</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4"/>
          <w:szCs w:val="24"/>
          <w:lang w:eastAsia="ru-RU" w:bidi="ar-SA"/>
        </w:rPr>
        <w:t>п</w:t>
      </w:r>
      <w:r w:rsidRPr="00C7108F">
        <w:rPr>
          <w:rFonts w:eastAsia="Calibri" w:cs="Times New Roman"/>
          <w:szCs w:val="24"/>
          <w:lang w:eastAsia="ru-RU" w:bidi="ar-SA"/>
        </w:rPr>
        <w:t>сов</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емой</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ами </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Террuг</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нн</w:t>
      </w:r>
      <w:r w:rsidRPr="00C7108F">
        <w:rPr>
          <w:rFonts w:eastAsia="Calibri" w:cs="Times New Roman"/>
          <w:i/>
          <w:iCs/>
          <w:szCs w:val="24"/>
          <w:lang w:eastAsia="ru-RU" w:bidi="ar-SA"/>
        </w:rPr>
        <w:t>о-су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pacing w:val="-2"/>
          <w:szCs w:val="24"/>
          <w:lang w:eastAsia="ru-RU" w:bidi="ar-SA"/>
        </w:rPr>
        <w:t>а</w:t>
      </w:r>
      <w:r w:rsidRPr="00C7108F">
        <w:rPr>
          <w:rFonts w:eastAsia="Calibri" w:cs="Times New Roman"/>
          <w:i/>
          <w:iCs/>
          <w:szCs w:val="24"/>
          <w:lang w:eastAsia="ru-RU" w:bidi="ar-SA"/>
        </w:rPr>
        <w:t xml:space="preserve">я   </w:t>
      </w:r>
      <w:r w:rsidRPr="00C7108F">
        <w:rPr>
          <w:rFonts w:eastAsia="Calibri" w:cs="Times New Roman"/>
          <w:i/>
          <w:iCs/>
          <w:spacing w:val="22"/>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ацuя   </w:t>
      </w:r>
      <w:r w:rsidRPr="00C7108F">
        <w:rPr>
          <w:rFonts w:eastAsia="Calibri" w:cs="Times New Roman"/>
          <w:i/>
          <w:iCs/>
          <w:spacing w:val="21"/>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 xml:space="preserve">)   </w:t>
      </w:r>
      <w:r w:rsidRPr="00C7108F">
        <w:rPr>
          <w:rFonts w:eastAsia="Calibri" w:cs="Times New Roman"/>
          <w:i/>
          <w:iCs/>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7"/>
          <w:szCs w:val="24"/>
          <w:lang w:eastAsia="ru-RU" w:bidi="ar-SA"/>
        </w:rPr>
        <w:t xml:space="preserve"> </w:t>
      </w:r>
      <w:r w:rsidRPr="00C7108F">
        <w:rPr>
          <w:rFonts w:eastAsia="Calibri" w:cs="Times New Roman"/>
          <w:w w:val="99"/>
          <w:szCs w:val="24"/>
          <w:lang w:eastAsia="ru-RU" w:bidi="ar-SA"/>
        </w:rPr>
        <w:t>ос</w:t>
      </w:r>
      <w:r w:rsidRPr="00C7108F">
        <w:rPr>
          <w:rFonts w:eastAsia="Calibri" w:cs="Times New Roman"/>
          <w:spacing w:val="-1"/>
          <w:szCs w:val="24"/>
          <w:lang w:eastAsia="ru-RU" w:bidi="ar-SA"/>
        </w:rPr>
        <w:t>т</w:t>
      </w:r>
      <w:r w:rsidRPr="00C7108F">
        <w:rPr>
          <w:rFonts w:eastAsia="Calibri" w:cs="Times New Roman"/>
          <w:w w:val="99"/>
          <w:szCs w:val="24"/>
          <w:lang w:eastAsia="ru-RU" w:bidi="ar-SA"/>
        </w:rPr>
        <w:t>а</w:t>
      </w:r>
      <w:r w:rsidRPr="00C7108F">
        <w:rPr>
          <w:rFonts w:eastAsia="Calibri" w:cs="Times New Roman"/>
          <w:spacing w:val="-1"/>
          <w:szCs w:val="24"/>
          <w:lang w:eastAsia="ru-RU" w:bidi="ar-SA"/>
        </w:rPr>
        <w:t>нц</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w w:val="99"/>
          <w:szCs w:val="24"/>
          <w:lang w:eastAsia="ru-RU" w:bidi="ar-SA"/>
        </w:rPr>
        <w:t>ы</w:t>
      </w:r>
      <w:r w:rsidRPr="00C7108F">
        <w:rPr>
          <w:rFonts w:eastAsia="Calibri" w:cs="Times New Roman"/>
          <w:szCs w:val="24"/>
          <w:lang w:eastAsia="ru-RU" w:bidi="ar-SA"/>
        </w:rPr>
        <w:t>х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и</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7"/>
          <w:szCs w:val="24"/>
          <w:lang w:eastAsia="ru-RU" w:bidi="ar-SA"/>
        </w:rPr>
        <w:t>к</w:t>
      </w:r>
      <w:r w:rsidRPr="00C7108F">
        <w:rPr>
          <w:rFonts w:eastAsia="Calibri" w:cs="Times New Roman"/>
          <w:szCs w:val="24"/>
          <w:lang w:eastAsia="ru-RU" w:bidi="ar-SA"/>
        </w:rPr>
        <w:t>же</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ле</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ре</w:t>
      </w:r>
      <w:r w:rsidRPr="00C7108F">
        <w:rPr>
          <w:rFonts w:eastAsia="Calibri" w:cs="Times New Roman"/>
          <w:spacing w:val="2"/>
          <w:szCs w:val="24"/>
          <w:lang w:eastAsia="ru-RU" w:bidi="ar-SA"/>
        </w:rPr>
        <w:t>г</w:t>
      </w:r>
      <w:r w:rsidRPr="00C7108F">
        <w:rPr>
          <w:rFonts w:eastAsia="Calibri" w:cs="Times New Roman"/>
          <w:szCs w:val="24"/>
          <w:lang w:eastAsia="ru-RU" w:bidi="ar-SA"/>
        </w:rPr>
        <w:t>у</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и.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и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ржа</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олебле</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3-10</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20-25</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и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а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сы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ш</w:t>
      </w:r>
      <w:r w:rsidRPr="00C7108F">
        <w:rPr>
          <w:rFonts w:eastAsia="Calibri" w:cs="Times New Roman"/>
          <w:szCs w:val="24"/>
          <w:lang w:eastAsia="ru-RU" w:bidi="ar-SA"/>
        </w:rPr>
        <w:t>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у</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ереход</w:t>
      </w:r>
      <w:r w:rsidRPr="00C7108F">
        <w:rPr>
          <w:rFonts w:eastAsia="Calibri" w:cs="Times New Roman"/>
          <w:spacing w:val="-1"/>
          <w:szCs w:val="24"/>
          <w:lang w:eastAsia="ru-RU" w:bidi="ar-SA"/>
        </w:rPr>
        <w:t>я</w:t>
      </w:r>
      <w:r w:rsidRPr="00C7108F">
        <w:rPr>
          <w:rFonts w:eastAsia="Calibri" w:cs="Times New Roman"/>
          <w:szCs w:val="24"/>
          <w:lang w:eastAsia="ru-RU" w:bidi="ar-SA"/>
        </w:rPr>
        <w:t>т</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инт</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 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я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 xml:space="preserve">ы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гн</w:t>
      </w:r>
      <w:r w:rsidRPr="00C7108F">
        <w:rPr>
          <w:rFonts w:eastAsia="Calibri" w:cs="Times New Roman"/>
          <w:szCs w:val="24"/>
          <w:lang w:eastAsia="ru-RU" w:bidi="ar-SA"/>
        </w:rPr>
        <w:t>ё</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да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ой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еж</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аль</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орм</w:t>
      </w:r>
      <w:r w:rsidRPr="00C7108F">
        <w:rPr>
          <w:rFonts w:eastAsia="Calibri" w:cs="Times New Roman"/>
          <w:spacing w:val="1"/>
          <w:szCs w:val="24"/>
          <w:lang w:eastAsia="ru-RU" w:bidi="ar-SA"/>
        </w:rPr>
        <w:t>ы</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w:t>
      </w:r>
      <w:r w:rsidRPr="00C7108F">
        <w:rPr>
          <w:rFonts w:eastAsia="Calibri" w:cs="Times New Roman"/>
          <w:i/>
          <w:iCs/>
          <w:spacing w:val="2"/>
          <w:szCs w:val="24"/>
          <w:lang w:eastAsia="ru-RU" w:bidi="ar-SA"/>
        </w:rPr>
        <w:t>и</w:t>
      </w:r>
      <w:r w:rsidRPr="00C7108F">
        <w:rPr>
          <w:rFonts w:eastAsia="Calibri" w:cs="Times New Roman"/>
          <w:i/>
          <w:iCs/>
          <w:szCs w:val="24"/>
          <w:lang w:eastAsia="ru-RU" w:bidi="ar-SA"/>
        </w:rPr>
        <w:t>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P</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004B1063">
        <w:rPr>
          <w:rFonts w:eastAsia="Calibri" w:cs="Times New Roman"/>
          <w:szCs w:val="24"/>
          <w:lang w:eastAsia="ru-RU" w:bidi="ar-SA"/>
        </w:rPr>
        <w:t xml:space="preserve"> </w:t>
      </w:r>
      <w:r w:rsidR="004B1063" w:rsidRPr="00C7108F">
        <w:rPr>
          <w:rFonts w:eastAsia="Calibri" w:cs="Times New Roman"/>
          <w:szCs w:val="24"/>
          <w:lang w:eastAsia="ru-RU" w:bidi="ar-SA"/>
        </w:rPr>
        <w:t>фра</w:t>
      </w:r>
      <w:r w:rsidR="004B1063" w:rsidRPr="00C7108F">
        <w:rPr>
          <w:rFonts w:eastAsia="Calibri" w:cs="Times New Roman"/>
          <w:spacing w:val="-1"/>
          <w:szCs w:val="24"/>
          <w:lang w:eastAsia="ru-RU" w:bidi="ar-SA"/>
        </w:rPr>
        <w:t>г</w:t>
      </w:r>
      <w:r w:rsidR="004B1063" w:rsidRPr="00C7108F">
        <w:rPr>
          <w:rFonts w:eastAsia="Calibri" w:cs="Times New Roman"/>
          <w:szCs w:val="24"/>
          <w:lang w:eastAsia="ru-RU" w:bidi="ar-SA"/>
        </w:rPr>
        <w:t>ме</w:t>
      </w:r>
      <w:r w:rsidR="004B1063" w:rsidRPr="00C7108F">
        <w:rPr>
          <w:rFonts w:eastAsia="Calibri" w:cs="Times New Roman"/>
          <w:spacing w:val="-1"/>
          <w:szCs w:val="24"/>
          <w:lang w:eastAsia="ru-RU" w:bidi="ar-SA"/>
        </w:rPr>
        <w:t>нт</w:t>
      </w:r>
      <w:r w:rsidR="004B1063" w:rsidRPr="00C7108F">
        <w:rPr>
          <w:rFonts w:eastAsia="Calibri" w:cs="Times New Roman"/>
          <w:szCs w:val="24"/>
          <w:lang w:eastAsia="ru-RU" w:bidi="ar-SA"/>
        </w:rPr>
        <w:t>ар</w:t>
      </w:r>
      <w:r w:rsidR="004B1063" w:rsidRPr="00C7108F">
        <w:rPr>
          <w:rFonts w:eastAsia="Calibri" w:cs="Times New Roman"/>
          <w:spacing w:val="-1"/>
          <w:szCs w:val="24"/>
          <w:lang w:eastAsia="ru-RU" w:bidi="ar-SA"/>
        </w:rPr>
        <w:t>н</w:t>
      </w:r>
      <w:r w:rsidR="004B1063" w:rsidRPr="00C7108F">
        <w:rPr>
          <w:rFonts w:eastAsia="Calibri" w:cs="Times New Roman"/>
          <w:szCs w:val="24"/>
          <w:lang w:eastAsia="ru-RU" w:bidi="ar-SA"/>
        </w:rPr>
        <w:t>о</w:t>
      </w:r>
      <w:r w:rsidRPr="00C7108F">
        <w:rPr>
          <w:rFonts w:eastAsia="Calibri" w:cs="Times New Roman"/>
          <w:szCs w:val="24"/>
          <w:lang w:eastAsia="ru-RU" w:bidi="ar-SA"/>
        </w:rPr>
        <w:t>.</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Е</w:t>
      </w:r>
      <w:r w:rsidRPr="00C7108F">
        <w:rPr>
          <w:rFonts w:eastAsia="Calibri" w:cs="Times New Roman"/>
          <w:szCs w:val="24"/>
          <w:lang w:eastAsia="ru-RU" w:bidi="ar-SA"/>
        </w:rPr>
        <w:t>ё</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ляет</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45-60 ме</w:t>
      </w:r>
      <w:r w:rsidRPr="00C7108F">
        <w:rPr>
          <w:rFonts w:eastAsia="Calibri" w:cs="Times New Roman"/>
          <w:spacing w:val="-1"/>
          <w:szCs w:val="24"/>
          <w:lang w:eastAsia="ru-RU" w:bidi="ar-SA"/>
        </w:rPr>
        <w:t>т</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ющ</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ся,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в</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мож</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ённ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з</w:t>
      </w:r>
      <w:r w:rsidRPr="00C7108F">
        <w:rPr>
          <w:rFonts w:eastAsia="Calibri" w:cs="Times New Roman"/>
          <w:spacing w:val="-1"/>
          <w:szCs w:val="24"/>
          <w:lang w:eastAsia="ru-RU" w:bidi="ar-SA"/>
        </w:rPr>
        <w:t xml:space="preserve"> ни</w:t>
      </w:r>
      <w:r w:rsidRPr="00C7108F">
        <w:rPr>
          <w:rFonts w:eastAsia="Calibri" w:cs="Times New Roman"/>
          <w:szCs w:val="24"/>
          <w:lang w:eastAsia="ru-RU" w:bidi="ar-SA"/>
        </w:rPr>
        <w:t>жележа</w:t>
      </w:r>
      <w:r w:rsidRPr="00C7108F">
        <w:rPr>
          <w:rFonts w:eastAsia="Calibri" w:cs="Times New Roman"/>
          <w:spacing w:val="1"/>
          <w:szCs w:val="24"/>
          <w:lang w:eastAsia="ru-RU" w:bidi="ar-SA"/>
        </w:rPr>
        <w:t>щ</w:t>
      </w:r>
      <w:r w:rsidRPr="00C7108F">
        <w:rPr>
          <w:rFonts w:eastAsia="Calibri" w:cs="Times New Roman"/>
          <w:spacing w:val="-1"/>
          <w:szCs w:val="24"/>
          <w:lang w:eastAsia="ru-RU" w:bidi="ar-SA"/>
        </w:rPr>
        <w:t>и</w:t>
      </w:r>
      <w:r w:rsidRPr="00C7108F">
        <w:rPr>
          <w:rFonts w:eastAsia="Calibri" w:cs="Times New Roman"/>
          <w:szCs w:val="24"/>
          <w:lang w:eastAsia="ru-RU" w:bidi="ar-SA"/>
        </w:rPr>
        <w:t>х</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из</w:t>
      </w:r>
      <w:r w:rsidRPr="00C7108F">
        <w:rPr>
          <w:rFonts w:eastAsia="Calibri" w:cs="Times New Roman"/>
          <w:szCs w:val="24"/>
          <w:lang w:eastAsia="ru-RU" w:bidi="ar-SA"/>
        </w:rPr>
        <w:t>о</w:t>
      </w:r>
      <w:r w:rsidRPr="00C7108F">
        <w:rPr>
          <w:rFonts w:eastAsia="Calibri" w:cs="Times New Roman"/>
          <w:spacing w:val="-1"/>
          <w:szCs w:val="24"/>
          <w:lang w:eastAsia="ru-RU" w:bidi="ar-SA"/>
        </w:rPr>
        <w:t>нт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pacing w:val="-1"/>
          <w:szCs w:val="24"/>
          <w:lang w:eastAsia="ru-RU" w:bidi="ar-SA"/>
        </w:rPr>
        <w:t>К</w:t>
      </w:r>
      <w:r w:rsidRPr="00C7108F">
        <w:rPr>
          <w:rFonts w:eastAsia="Calibri" w:cs="Times New Roman"/>
          <w:i/>
          <w:iCs/>
          <w:szCs w:val="24"/>
          <w:lang w:eastAsia="ru-RU" w:bidi="ar-SA"/>
        </w:rPr>
        <w:t>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ерриге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54"/>
          <w:szCs w:val="24"/>
          <w:lang w:eastAsia="ru-RU" w:bidi="ar-SA"/>
        </w:rPr>
        <w:t xml:space="preserve"> </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и</w:t>
      </w:r>
      <w:r w:rsidRPr="00C7108F">
        <w:rPr>
          <w:rFonts w:eastAsia="Calibri" w:cs="Times New Roman"/>
          <w:i/>
          <w:iCs/>
          <w:spacing w:val="-1"/>
          <w:szCs w:val="24"/>
          <w:lang w:eastAsia="ru-RU" w:bidi="ar-SA"/>
        </w:rPr>
        <w:t>ж</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еказа</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ского</w:t>
      </w:r>
      <w:r w:rsidRPr="00C7108F">
        <w:rPr>
          <w:rFonts w:eastAsia="Calibri" w:cs="Times New Roman"/>
          <w:i/>
          <w:iCs/>
          <w:spacing w:val="51"/>
          <w:szCs w:val="24"/>
          <w:lang w:eastAsia="ru-RU" w:bidi="ar-SA"/>
        </w:rPr>
        <w:t xml:space="preserve"> </w:t>
      </w:r>
      <w:r w:rsidRPr="00C7108F">
        <w:rPr>
          <w:rFonts w:eastAsia="Calibri" w:cs="Times New Roman"/>
          <w:i/>
          <w:iCs/>
          <w:szCs w:val="24"/>
          <w:lang w:eastAsia="ru-RU" w:bidi="ar-SA"/>
        </w:rPr>
        <w:t>по</w:t>
      </w:r>
      <w:r w:rsidRPr="00C7108F">
        <w:rPr>
          <w:rFonts w:eastAsia="Calibri" w:cs="Times New Roman"/>
          <w:i/>
          <w:iCs/>
          <w:spacing w:val="1"/>
          <w:szCs w:val="24"/>
          <w:lang w:eastAsia="ru-RU" w:bidi="ar-SA"/>
        </w:rPr>
        <w:t>д</w:t>
      </w:r>
      <w:r w:rsidRPr="00C7108F">
        <w:rPr>
          <w:rFonts w:eastAsia="Calibri" w:cs="Times New Roman"/>
          <w:i/>
          <w:iCs/>
          <w:szCs w:val="24"/>
          <w:lang w:eastAsia="ru-RU" w:bidi="ar-SA"/>
        </w:rPr>
        <w:t>ъ</w:t>
      </w:r>
      <w:r w:rsidRPr="00C7108F">
        <w:rPr>
          <w:rFonts w:eastAsia="Calibri" w:cs="Times New Roman"/>
          <w:i/>
          <w:iCs/>
          <w:spacing w:val="1"/>
          <w:szCs w:val="24"/>
          <w:lang w:eastAsia="ru-RU" w:bidi="ar-SA"/>
        </w:rPr>
        <w:t>я</w:t>
      </w:r>
      <w:r w:rsidRPr="00C7108F">
        <w:rPr>
          <w:rFonts w:eastAsia="Calibri" w:cs="Times New Roman"/>
          <w:i/>
          <w:iCs/>
          <w:szCs w:val="24"/>
          <w:lang w:eastAsia="ru-RU" w:bidi="ar-SA"/>
        </w:rPr>
        <w:t>руса</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верх</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ей</w:t>
      </w:r>
      <w:r w:rsidRPr="00C7108F">
        <w:rPr>
          <w:rFonts w:eastAsia="Calibri" w:cs="Times New Roman"/>
          <w:i/>
          <w:iCs/>
          <w:spacing w:val="58"/>
          <w:szCs w:val="24"/>
          <w:lang w:eastAsia="ru-RU" w:bidi="ar-SA"/>
        </w:rPr>
        <w:t xml:space="preserve"> </w:t>
      </w:r>
      <w:r w:rsidRPr="00C7108F">
        <w:rPr>
          <w:rFonts w:eastAsia="Calibri" w:cs="Times New Roman"/>
          <w:i/>
          <w:iCs/>
          <w:szCs w:val="24"/>
          <w:lang w:eastAsia="ru-RU" w:bidi="ar-SA"/>
        </w:rPr>
        <w:t>пе</w:t>
      </w:r>
      <w:r w:rsidRPr="00C7108F">
        <w:rPr>
          <w:rFonts w:eastAsia="Calibri" w:cs="Times New Roman"/>
          <w:i/>
          <w:iCs/>
          <w:spacing w:val="5"/>
          <w:szCs w:val="24"/>
          <w:lang w:eastAsia="ru-RU" w:bidi="ar-SA"/>
        </w:rPr>
        <w:t>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и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z</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w:t>
      </w:r>
      <w:r w:rsidRPr="00C7108F">
        <w:rPr>
          <w:rFonts w:eastAsia="Calibri" w:cs="Times New Roman"/>
          <w:i/>
          <w:iCs/>
          <w:spacing w:val="15"/>
          <w:szCs w:val="24"/>
          <w:lang w:eastAsia="ru-RU" w:bidi="ar-SA"/>
        </w:rPr>
        <w:t xml:space="preserve"> </w:t>
      </w:r>
      <w:r w:rsidRPr="00C7108F">
        <w:rPr>
          <w:rFonts w:eastAsia="Calibri" w:cs="Times New Roman"/>
          <w:szCs w:val="24"/>
          <w:lang w:eastAsia="ru-RU" w:bidi="ar-SA"/>
        </w:rPr>
        <w:t>рас</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2"/>
          <w:szCs w:val="24"/>
          <w:lang w:eastAsia="ru-RU" w:bidi="ar-SA"/>
        </w:rPr>
        <w:t>о</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ра</w:t>
      </w:r>
      <w:r w:rsidRPr="00C7108F">
        <w:rPr>
          <w:rFonts w:eastAsia="Calibri" w:cs="Times New Roman"/>
          <w:spacing w:val="-1"/>
          <w:szCs w:val="24"/>
          <w:lang w:eastAsia="ru-RU" w:bidi="ar-SA"/>
        </w:rPr>
        <w:t>г</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ами</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у от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2"/>
          <w:szCs w:val="24"/>
          <w:lang w:eastAsia="ru-RU" w:bidi="ar-SA"/>
        </w:rPr>
        <w:t>щ</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и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 xml:space="preserve">16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3"/>
          <w:szCs w:val="24"/>
          <w:lang w:eastAsia="ru-RU" w:bidi="ar-SA"/>
        </w:rPr>
        <w:t>д</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pacing w:val="2"/>
          <w:szCs w:val="24"/>
          <w:lang w:eastAsia="ru-RU" w:bidi="ar-SA"/>
        </w:rPr>
        <w:t>х</w:t>
      </w:r>
      <w:r w:rsidRPr="00C7108F">
        <w:rPr>
          <w:rFonts w:eastAsia="Calibri" w:cs="Times New Roman"/>
          <w:szCs w:val="24"/>
          <w:lang w:eastAsia="ru-RU" w:bidi="ar-SA"/>
        </w:rPr>
        <w:t xml:space="preserve">ся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серо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н</w:t>
      </w:r>
      <w:r w:rsidRPr="00C7108F">
        <w:rPr>
          <w:rFonts w:eastAsia="Calibri" w:cs="Times New Roman"/>
          <w:spacing w:val="5"/>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сформ</w:t>
      </w:r>
      <w:r w:rsidRPr="00C7108F">
        <w:rPr>
          <w:rFonts w:eastAsia="Calibri" w:cs="Times New Roman"/>
          <w:spacing w:val="-1"/>
          <w:szCs w:val="24"/>
          <w:lang w:eastAsia="ru-RU" w:bidi="ar-SA"/>
        </w:rPr>
        <w:t>и</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ши</w:t>
      </w:r>
      <w:r w:rsidRPr="00C7108F">
        <w:rPr>
          <w:rFonts w:eastAsia="Calibri" w:cs="Times New Roman"/>
          <w:szCs w:val="24"/>
          <w:lang w:eastAsia="ru-RU" w:bidi="ar-SA"/>
        </w:rPr>
        <w:t>хся</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бр</w:t>
      </w:r>
      <w:r w:rsidRPr="00C7108F">
        <w:rPr>
          <w:rFonts w:eastAsia="Calibri" w:cs="Times New Roman"/>
          <w:spacing w:val="-1"/>
          <w:szCs w:val="24"/>
          <w:lang w:eastAsia="ru-RU" w:bidi="ar-SA"/>
        </w:rPr>
        <w:t>е</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морс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9"/>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ях.</w:t>
      </w:r>
    </w:p>
    <w:p w:rsidR="006F443A" w:rsidRDefault="006F443A" w:rsidP="006F443A">
      <w:pPr>
        <w:autoSpaceDE w:val="0"/>
        <w:autoSpaceDN w:val="0"/>
        <w:adjustRightInd w:val="0"/>
        <w:spacing w:before="0" w:after="0" w:line="360" w:lineRule="auto"/>
        <w:ind w:left="0" w:firstLine="567"/>
        <w:jc w:val="both"/>
        <w:rPr>
          <w:rFonts w:eastAsia="Calibri" w:cs="Times New Roman"/>
          <w:spacing w:val="-1"/>
          <w:szCs w:val="24"/>
          <w:lang w:eastAsia="ru-RU" w:bidi="ar-SA"/>
        </w:rPr>
      </w:pPr>
      <w:r w:rsidRPr="00C7108F">
        <w:rPr>
          <w:rFonts w:eastAsia="Calibri" w:cs="Times New Roman"/>
          <w:i/>
          <w:iCs/>
          <w:spacing w:val="-1"/>
          <w:szCs w:val="24"/>
          <w:lang w:eastAsia="ru-RU" w:bidi="ar-SA"/>
        </w:rPr>
        <w:t>П</w:t>
      </w:r>
      <w:r w:rsidRPr="00C7108F">
        <w:rPr>
          <w:rFonts w:eastAsia="Calibri" w:cs="Times New Roman"/>
          <w:i/>
          <w:iCs/>
          <w:szCs w:val="24"/>
          <w:lang w:eastAsia="ru-RU" w:bidi="ar-SA"/>
        </w:rPr>
        <w:t xml:space="preserve">окров </w:t>
      </w:r>
      <w:r w:rsidRPr="00C7108F">
        <w:rPr>
          <w:rFonts w:eastAsia="Calibri" w:cs="Times New Roman"/>
          <w:i/>
          <w:iCs/>
          <w:spacing w:val="42"/>
          <w:szCs w:val="24"/>
          <w:lang w:eastAsia="ru-RU" w:bidi="ar-SA"/>
        </w:rPr>
        <w:t xml:space="preserve"> </w:t>
      </w:r>
      <w:r w:rsidRPr="00C7108F">
        <w:rPr>
          <w:rFonts w:eastAsia="Calibri" w:cs="Times New Roman"/>
          <w:i/>
          <w:iCs/>
          <w:szCs w:val="24"/>
          <w:lang w:eastAsia="ru-RU" w:bidi="ar-SA"/>
        </w:rPr>
        <w:t>че</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вер</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ич</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ы</w:t>
      </w:r>
      <w:r w:rsidRPr="00C7108F">
        <w:rPr>
          <w:rFonts w:eastAsia="Calibri" w:cs="Times New Roman"/>
          <w:i/>
          <w:iCs/>
          <w:szCs w:val="24"/>
          <w:lang w:eastAsia="ru-RU" w:bidi="ar-SA"/>
        </w:rPr>
        <w:t xml:space="preserve">х </w:t>
      </w:r>
      <w:r w:rsidRPr="00C7108F">
        <w:rPr>
          <w:rFonts w:eastAsia="Calibri" w:cs="Times New Roman"/>
          <w:i/>
          <w:iCs/>
          <w:spacing w:val="45"/>
          <w:szCs w:val="24"/>
          <w:lang w:eastAsia="ru-RU" w:bidi="ar-SA"/>
        </w:rPr>
        <w:t xml:space="preserve"> </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л</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ж</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ий </w:t>
      </w:r>
      <w:r w:rsidRPr="00C7108F">
        <w:rPr>
          <w:rFonts w:eastAsia="Calibri" w:cs="Times New Roman"/>
          <w:i/>
          <w:iCs/>
          <w:spacing w:val="49"/>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сследова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й </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меет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л</w:t>
      </w:r>
      <w:r w:rsidRPr="00C7108F">
        <w:rPr>
          <w:rFonts w:eastAsia="Calibri" w:cs="Times New Roman"/>
          <w:spacing w:val="-1"/>
          <w:szCs w:val="24"/>
          <w:lang w:eastAsia="ru-RU" w:bidi="ar-SA"/>
        </w:rPr>
        <w:t>ич</w:t>
      </w:r>
      <w:r w:rsidRPr="00C7108F">
        <w:rPr>
          <w:rFonts w:eastAsia="Calibri" w:cs="Times New Roman"/>
          <w:spacing w:val="2"/>
          <w:szCs w:val="24"/>
          <w:lang w:eastAsia="ru-RU" w:bidi="ar-SA"/>
        </w:rPr>
        <w:t>н</w:t>
      </w:r>
      <w:r w:rsidRPr="00C7108F">
        <w:rPr>
          <w:rFonts w:eastAsia="Calibri" w:cs="Times New Roman"/>
          <w:spacing w:val="-4"/>
          <w:szCs w:val="24"/>
          <w:lang w:eastAsia="ru-RU" w:bidi="ar-SA"/>
        </w:rPr>
        <w:t>у</w:t>
      </w:r>
      <w:r w:rsidRPr="00C7108F">
        <w:rPr>
          <w:rFonts w:eastAsia="Calibri" w:cs="Times New Roman"/>
          <w:szCs w:val="24"/>
          <w:lang w:eastAsia="ru-RU" w:bidi="ar-SA"/>
        </w:rPr>
        <w:t>ю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от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3"/>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 xml:space="preserve">50 м.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а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же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ы</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(g</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w:t>
      </w:r>
      <w:r w:rsidRPr="00C7108F">
        <w:rPr>
          <w:rFonts w:eastAsia="Calibri" w:cs="Times New Roman"/>
          <w:spacing w:val="24"/>
          <w:szCs w:val="24"/>
          <w:lang w:eastAsia="ru-RU" w:bidi="ar-SA"/>
        </w:rPr>
        <w:t xml:space="preserve"> </w:t>
      </w:r>
      <w:r w:rsidRPr="00C7108F">
        <w:rPr>
          <w:rFonts w:eastAsia="Calibri" w:cs="Times New Roman"/>
          <w:spacing w:val="-2"/>
          <w:szCs w:val="24"/>
          <w:lang w:eastAsia="ru-RU" w:bidi="ar-SA"/>
        </w:rPr>
        <w:t>o</w:t>
      </w:r>
      <w:r w:rsidRPr="00C7108F">
        <w:rPr>
          <w:rFonts w:eastAsia="Calibri" w:cs="Times New Roman"/>
          <w:spacing w:val="1"/>
          <w:szCs w:val="24"/>
          <w:lang w:eastAsia="ru-RU" w:bidi="ar-SA"/>
        </w:rPr>
        <w:t>s</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19</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III-I</w:t>
      </w:r>
      <w:r w:rsidRPr="00C7108F">
        <w:rPr>
          <w:rFonts w:eastAsia="Calibri" w:cs="Times New Roman"/>
          <w:spacing w:val="1"/>
          <w:szCs w:val="24"/>
          <w:lang w:eastAsia="ru-RU" w:bidi="ar-SA"/>
        </w:rPr>
        <w:t>V</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Л</w:t>
      </w:r>
      <w:r w:rsidRPr="00C7108F">
        <w:rPr>
          <w:rFonts w:eastAsia="Calibri" w:cs="Times New Roman"/>
          <w:szCs w:val="24"/>
          <w:lang w:eastAsia="ru-RU" w:bidi="ar-SA"/>
        </w:rPr>
        <w:t>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w:t>
      </w:r>
      <w:r w:rsidRPr="00C7108F">
        <w:rPr>
          <w:rFonts w:eastAsia="Calibri" w:cs="Times New Roman"/>
          <w:szCs w:val="24"/>
          <w:lang w:eastAsia="ru-RU" w:bidi="ar-SA"/>
        </w:rPr>
        <w:t>и</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сод</w:t>
      </w:r>
      <w:r w:rsidRPr="00C7108F">
        <w:rPr>
          <w:rFonts w:eastAsia="Calibri" w:cs="Times New Roman"/>
          <w:spacing w:val="-1"/>
          <w:szCs w:val="24"/>
          <w:lang w:eastAsia="ru-RU" w:bidi="ar-SA"/>
        </w:rPr>
        <w:t>е</w:t>
      </w:r>
      <w:r w:rsidRPr="00C7108F">
        <w:rPr>
          <w:rFonts w:eastAsia="Calibri" w:cs="Times New Roman"/>
          <w:szCs w:val="24"/>
          <w:lang w:eastAsia="ru-RU" w:bidi="ar-SA"/>
        </w:rPr>
        <w:t>ржат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
          <w:szCs w:val="24"/>
          <w:lang w:eastAsia="ru-RU" w:bidi="ar-SA"/>
        </w:rPr>
        <w:t>10-15</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гальки     и     щебня.     На     водоразделах     довольно     часто     встречаются флювиогляциальные песчаные отложения с содержанием гальки и гравия до 20</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(f III os) мощностью 4-6 м, участками до 10-15 м.</w:t>
      </w:r>
    </w:p>
    <w:p w:rsidR="007B1B96" w:rsidRDefault="007B1B96" w:rsidP="006F443A">
      <w:pPr>
        <w:autoSpaceDE w:val="0"/>
        <w:autoSpaceDN w:val="0"/>
        <w:adjustRightInd w:val="0"/>
        <w:spacing w:before="0" w:after="0" w:line="360" w:lineRule="auto"/>
        <w:ind w:left="0" w:firstLine="567"/>
        <w:jc w:val="both"/>
        <w:rPr>
          <w:rFonts w:eastAsia="Calibri" w:cs="Times New Roman"/>
          <w:spacing w:val="-1"/>
          <w:szCs w:val="24"/>
          <w:lang w:eastAsia="ru-RU" w:bidi="ar-SA"/>
        </w:rPr>
      </w:pP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b/>
          <w:bCs/>
          <w:iCs/>
          <w:color w:val="000000" w:themeColor="text1"/>
          <w:szCs w:val="24"/>
          <w:lang w:bidi="ar-SA"/>
        </w:rPr>
      </w:pPr>
      <w:bookmarkStart w:id="9" w:name="_Toc374095102"/>
      <w:r w:rsidRPr="00852AF1">
        <w:rPr>
          <w:rFonts w:eastAsia="Calibri" w:cs="Times New Roman"/>
          <w:b/>
          <w:bCs/>
          <w:iCs/>
          <w:color w:val="000000" w:themeColor="text1"/>
          <w:szCs w:val="24"/>
          <w:lang w:bidi="ar-SA"/>
        </w:rPr>
        <w:t>Инженерно-геологическая оценка территории</w:t>
      </w:r>
      <w:bookmarkEnd w:id="9"/>
    </w:p>
    <w:p w:rsidR="007B1B96"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Инженерно-геологические условия территории определяются равнинным и слабоволнистым характером местности, повсеместным развитием покровных безвалунных суглинков мощностью до 2-</w:t>
      </w:r>
      <w:smartTag w:uri="urn:schemas-microsoft-com:office:smarttags" w:element="metricconverter">
        <w:smartTagPr>
          <w:attr w:name="ProductID" w:val="4 м"/>
        </w:smartTagPr>
        <w:r w:rsidRPr="00852AF1">
          <w:rPr>
            <w:rFonts w:eastAsia="Calibri" w:cs="Times New Roman"/>
            <w:color w:val="000000" w:themeColor="text1"/>
            <w:szCs w:val="24"/>
            <w:lang w:bidi="ar-SA"/>
          </w:rPr>
          <w:t>4 м</w:t>
        </w:r>
      </w:smartTag>
      <w:r w:rsidRPr="00852AF1">
        <w:rPr>
          <w:rFonts w:eastAsia="Calibri" w:cs="Times New Roman"/>
          <w:color w:val="000000" w:themeColor="text1"/>
          <w:szCs w:val="24"/>
          <w:lang w:bidi="ar-SA"/>
        </w:rPr>
        <w:t>, которые на большей части территории подстилаются валунными суглинками ледниковой морены, ленточными глинами древнеозерных флювиогляциальных отложений или песчано-глинистыми осадками последних морских трансгрессий. Мощность четвертичных отложений составляет десятки метров и только на 10</w:t>
      </w:r>
      <w:r>
        <w:rPr>
          <w:rFonts w:eastAsia="Calibri" w:cs="Times New Roman"/>
          <w:color w:val="000000" w:themeColor="text1"/>
          <w:szCs w:val="24"/>
          <w:lang w:bidi="ar-SA"/>
        </w:rPr>
        <w:t xml:space="preserve"> </w:t>
      </w:r>
      <w:r w:rsidRPr="00852AF1">
        <w:rPr>
          <w:rFonts w:eastAsia="Calibri" w:cs="Times New Roman"/>
          <w:color w:val="000000" w:themeColor="text1"/>
          <w:szCs w:val="24"/>
          <w:lang w:bidi="ar-SA"/>
        </w:rPr>
        <w:t xml:space="preserve">% территории глубина залегания скальных дочетвертичных пород уменьшается до 3-х </w:t>
      </w:r>
      <w:r w:rsidRPr="00852AF1">
        <w:rPr>
          <w:rFonts w:eastAsia="Calibri" w:cs="Times New Roman"/>
          <w:color w:val="000000" w:themeColor="text1"/>
          <w:szCs w:val="24"/>
          <w:lang w:bidi="ar-SA"/>
        </w:rPr>
        <w:lastRenderedPageBreak/>
        <w:t>и менее метров. Существенным фактором, осложняющим инженерно-строительные характеристики грунтов, является близкое к поверхности залегание уровня грунтовых вод (0-</w:t>
      </w:r>
      <w:smartTag w:uri="urn:schemas-microsoft-com:office:smarttags" w:element="metricconverter">
        <w:smartTagPr>
          <w:attr w:name="ProductID" w:val="2 м"/>
        </w:smartTagPr>
        <w:r w:rsidRPr="00852AF1">
          <w:rPr>
            <w:rFonts w:eastAsia="Calibri" w:cs="Times New Roman"/>
            <w:color w:val="000000" w:themeColor="text1"/>
            <w:szCs w:val="24"/>
            <w:lang w:bidi="ar-SA"/>
          </w:rPr>
          <w:t>2 м</w:t>
        </w:r>
      </w:smartTag>
      <w:r w:rsidRPr="00852AF1">
        <w:rPr>
          <w:rFonts w:eastAsia="Calibri" w:cs="Times New Roman"/>
          <w:color w:val="000000" w:themeColor="text1"/>
          <w:szCs w:val="24"/>
          <w:lang w:bidi="ar-SA"/>
        </w:rPr>
        <w:t xml:space="preserve">), вызванное особенностями климата (избыточное увлажнение) и литологическим составом слабопроницаемых покровных отложений. </w:t>
      </w: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К наиболее благоприятным (</w:t>
      </w:r>
      <w:r w:rsidRPr="00852AF1">
        <w:rPr>
          <w:rFonts w:eastAsia="Calibri" w:cs="Times New Roman"/>
          <w:b/>
          <w:color w:val="000000" w:themeColor="text1"/>
          <w:szCs w:val="24"/>
          <w:lang w:bidi="ar-SA"/>
        </w:rPr>
        <w:t>I категория сложности</w:t>
      </w:r>
      <w:r w:rsidRPr="00852AF1">
        <w:rPr>
          <w:rFonts w:eastAsia="Calibri" w:cs="Times New Roman"/>
          <w:color w:val="000000" w:themeColor="text1"/>
          <w:szCs w:val="24"/>
          <w:lang w:bidi="ar-SA"/>
        </w:rPr>
        <w:t xml:space="preserve"> инженерно-геологических условий) для размещения промышленного и гражданского строительства, вне зависимости от удаленности от существующих освоенных </w:t>
      </w:r>
      <w:r>
        <w:rPr>
          <w:rFonts w:eastAsia="Calibri" w:cs="Times New Roman"/>
          <w:color w:val="000000" w:themeColor="text1"/>
          <w:szCs w:val="24"/>
          <w:lang w:bidi="ar-SA"/>
        </w:rPr>
        <w:t>территорий</w:t>
      </w:r>
      <w:r w:rsidRPr="00852AF1">
        <w:rPr>
          <w:rFonts w:eastAsia="Calibri" w:cs="Times New Roman"/>
          <w:color w:val="000000" w:themeColor="text1"/>
          <w:szCs w:val="24"/>
          <w:lang w:bidi="ar-SA"/>
        </w:rPr>
        <w:t>, относятся возвышенные водоразделы различного генезиса. Их объединяет хорошая дренированность поверхности и более высокие прочностные и деформационные характеристики грунтов, представленных песчаными в смеси с гравием, галькой и валунами отложениями камовых холмов и озовых гряд, а так же суглинистые с большим содержанием валунно-галечного материала моренные отложения. Естественным основанием для зданий и сооружений будут служить моренные суглинки, реже флювиогляциальные пески с гравием и галькой с расчётным сопротивлением от 0,15-0,2 до 0,35 мПа.</w:t>
      </w: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 xml:space="preserve">Территория, относящаяся к </w:t>
      </w:r>
      <w:r w:rsidRPr="00852AF1">
        <w:rPr>
          <w:rFonts w:eastAsia="Calibri" w:cs="Times New Roman"/>
          <w:b/>
          <w:color w:val="000000" w:themeColor="text1"/>
          <w:szCs w:val="24"/>
          <w:lang w:bidi="ar-SA"/>
        </w:rPr>
        <w:t>II категории сложности</w:t>
      </w:r>
      <w:r w:rsidRPr="00852AF1">
        <w:rPr>
          <w:rFonts w:eastAsia="Calibri" w:cs="Times New Roman"/>
          <w:color w:val="000000" w:themeColor="text1"/>
          <w:szCs w:val="24"/>
          <w:lang w:bidi="ar-SA"/>
        </w:rPr>
        <w:t xml:space="preserve"> инженерно-геологических условий, объединяет аккумулятивные равнины озерно-ледникового происхождения и низменные равнины. Эти обширные территории включают поймы крупных рек, по берегам которых исторически сложилась основная застройка населенных мест. В пределах низменных равнин в сфере взаимодействия сооружений с геологической средой залегают неоднородные, тонкослоистые, текучие глинистые водонасыщенные отложения. Территория озерно-ледниковой равнины примерно на 30</w:t>
      </w:r>
      <w:r>
        <w:rPr>
          <w:rFonts w:eastAsia="Calibri" w:cs="Times New Roman"/>
          <w:color w:val="000000" w:themeColor="text1"/>
          <w:szCs w:val="24"/>
          <w:lang w:bidi="ar-SA"/>
        </w:rPr>
        <w:t xml:space="preserve"> </w:t>
      </w:r>
      <w:r w:rsidRPr="00852AF1">
        <w:rPr>
          <w:rFonts w:eastAsia="Calibri" w:cs="Times New Roman"/>
          <w:color w:val="000000" w:themeColor="text1"/>
          <w:szCs w:val="24"/>
          <w:lang w:bidi="ar-SA"/>
        </w:rPr>
        <w:t>% сложена этими слабыми грунтами мощностью 5-</w:t>
      </w:r>
      <w:smartTag w:uri="urn:schemas-microsoft-com:office:smarttags" w:element="metricconverter">
        <w:smartTagPr>
          <w:attr w:name="ProductID" w:val="10 м"/>
        </w:smartTagPr>
        <w:r w:rsidRPr="00852AF1">
          <w:rPr>
            <w:rFonts w:eastAsia="Calibri" w:cs="Times New Roman"/>
            <w:color w:val="000000" w:themeColor="text1"/>
            <w:szCs w:val="24"/>
            <w:lang w:bidi="ar-SA"/>
          </w:rPr>
          <w:t>10 м</w:t>
        </w:r>
      </w:smartTag>
      <w:r w:rsidRPr="00852AF1">
        <w:rPr>
          <w:rFonts w:eastAsia="Calibri" w:cs="Times New Roman"/>
          <w:color w:val="000000" w:themeColor="text1"/>
          <w:szCs w:val="24"/>
          <w:lang w:bidi="ar-SA"/>
        </w:rPr>
        <w:t>. Освоение территории с наличием слабых грунтов в активной зоне под фундаментами вызывает необходимость усиления несущих конструкций при строительстве капитальных зданий или применения свайных оснований. На ленточных глинах строительство возможно при условии сохранения естественной структуры грунта или применения свайных фундаментов.</w:t>
      </w: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Поверхность грунтовых вод на низменных плоских и слабоволнистых равнинах в сглаженном виде повторяет очертания пологоволнистого рельефа и местами, во впадинах между холмами и грядами, смыкается с болотными водами. Освоение этих территорий возможно при условии понижения уровня грунтовых вод, которое осложняется малыми уклонами поверхности и часто низкой фильтрационной способностью грунтов.</w:t>
      </w: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 xml:space="preserve">Еще одним фактором, осложняющим освоение равнинной территории, является ее значительная заболоченность. Торф подстилается обычно слабыми грунтами, большинство болот – торфяные месторождения, которые могут быть освоены только после отработки. Строительные условия здесь очень сложные, даже подземные </w:t>
      </w:r>
      <w:r w:rsidRPr="00852AF1">
        <w:rPr>
          <w:rFonts w:eastAsia="Calibri" w:cs="Times New Roman"/>
          <w:color w:val="000000" w:themeColor="text1"/>
          <w:szCs w:val="24"/>
          <w:lang w:bidi="ar-SA"/>
        </w:rPr>
        <w:lastRenderedPageBreak/>
        <w:t>коммуникации приходится устанавливать на свайные опоры.</w:t>
      </w:r>
    </w:p>
    <w:p w:rsidR="007B1B96" w:rsidRDefault="007B1B96" w:rsidP="007B1B96">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r w:rsidRPr="00852AF1">
        <w:rPr>
          <w:rFonts w:eastAsia="Calibri" w:cs="Times New Roman"/>
          <w:color w:val="000000" w:themeColor="text1"/>
          <w:szCs w:val="24"/>
          <w:lang w:bidi="ar-SA"/>
        </w:rPr>
        <w:t>Освоение таких территорий потребует проведения инженерных мероприятий по организации поверхностного стока, понижения грунтовых вод  и др. в соответствии с СНиП 2.02.01-83 «Основания зданий и сооружений»</w:t>
      </w:r>
      <w:r>
        <w:rPr>
          <w:rFonts w:eastAsia="Calibri" w:cs="Times New Roman"/>
          <w:color w:val="000000" w:themeColor="text1"/>
          <w:szCs w:val="24"/>
          <w:lang w:bidi="ar-SA"/>
        </w:rPr>
        <w:t>.</w:t>
      </w:r>
    </w:p>
    <w:p w:rsidR="007B1B96" w:rsidRPr="00852AF1" w:rsidRDefault="007B1B96" w:rsidP="007B1B96">
      <w:pPr>
        <w:widowControl w:val="0"/>
        <w:autoSpaceDE w:val="0"/>
        <w:autoSpaceDN w:val="0"/>
        <w:adjustRightInd w:val="0"/>
        <w:spacing w:before="0" w:after="0" w:line="360" w:lineRule="auto"/>
        <w:ind w:left="0" w:firstLine="540"/>
        <w:jc w:val="both"/>
        <w:rPr>
          <w:rFonts w:eastAsia="Calibri" w:cs="Times New Roman"/>
          <w:b/>
          <w:color w:val="000000" w:themeColor="text1"/>
          <w:szCs w:val="24"/>
          <w:lang w:bidi="ar-SA"/>
        </w:rPr>
      </w:pPr>
      <w:r w:rsidRPr="00852AF1">
        <w:rPr>
          <w:rFonts w:eastAsia="Calibri" w:cs="Times New Roman"/>
          <w:b/>
          <w:color w:val="000000" w:themeColor="text1"/>
          <w:szCs w:val="24"/>
          <w:lang w:bidi="ar-SA"/>
        </w:rPr>
        <w:t>Выводы:</w:t>
      </w:r>
    </w:p>
    <w:p w:rsidR="007B1B96" w:rsidRPr="00852AF1" w:rsidRDefault="007B1B96" w:rsidP="007B1B96">
      <w:pPr>
        <w:widowControl w:val="0"/>
        <w:numPr>
          <w:ilvl w:val="0"/>
          <w:numId w:val="92"/>
        </w:numPr>
        <w:tabs>
          <w:tab w:val="clear" w:pos="540"/>
        </w:tabs>
        <w:autoSpaceDE w:val="0"/>
        <w:autoSpaceDN w:val="0"/>
        <w:adjustRightInd w:val="0"/>
        <w:spacing w:before="0" w:after="0" w:line="360" w:lineRule="auto"/>
        <w:ind w:left="851" w:hanging="284"/>
        <w:jc w:val="both"/>
        <w:rPr>
          <w:rFonts w:eastAsia="Calibri" w:cs="Times New Roman"/>
          <w:color w:val="000000" w:themeColor="text1"/>
          <w:szCs w:val="24"/>
          <w:lang w:bidi="ar-SA"/>
        </w:rPr>
      </w:pPr>
      <w:r>
        <w:rPr>
          <w:rFonts w:eastAsia="Calibri" w:cs="Times New Roman"/>
          <w:color w:val="000000" w:themeColor="text1"/>
          <w:szCs w:val="24"/>
          <w:lang w:bidi="ar-SA"/>
        </w:rPr>
        <w:t xml:space="preserve">территория </w:t>
      </w:r>
      <w:r w:rsidRPr="00852AF1">
        <w:rPr>
          <w:rFonts w:eastAsia="Calibri" w:cs="Times New Roman"/>
          <w:color w:val="000000" w:themeColor="text1"/>
          <w:szCs w:val="24"/>
          <w:lang w:bidi="ar-SA"/>
        </w:rPr>
        <w:t>характеризуется относительно благоприятными условиями;</w:t>
      </w:r>
    </w:p>
    <w:p w:rsidR="007B1B96" w:rsidRPr="00852AF1" w:rsidRDefault="007B1B96" w:rsidP="007B1B96">
      <w:pPr>
        <w:widowControl w:val="0"/>
        <w:numPr>
          <w:ilvl w:val="0"/>
          <w:numId w:val="92"/>
        </w:numPr>
        <w:tabs>
          <w:tab w:val="clear" w:pos="540"/>
          <w:tab w:val="num" w:pos="0"/>
        </w:tabs>
        <w:autoSpaceDE w:val="0"/>
        <w:autoSpaceDN w:val="0"/>
        <w:adjustRightInd w:val="0"/>
        <w:spacing w:before="0" w:after="0" w:line="360" w:lineRule="auto"/>
        <w:ind w:left="851" w:hanging="284"/>
        <w:jc w:val="both"/>
        <w:rPr>
          <w:rFonts w:eastAsia="Calibri" w:cs="Times New Roman"/>
          <w:color w:val="000000" w:themeColor="text1"/>
          <w:szCs w:val="24"/>
          <w:lang w:bidi="ar-SA"/>
        </w:rPr>
      </w:pPr>
      <w:r>
        <w:rPr>
          <w:rFonts w:eastAsia="Calibri" w:cs="Times New Roman"/>
          <w:color w:val="000000" w:themeColor="text1"/>
          <w:szCs w:val="24"/>
          <w:lang w:bidi="ar-SA"/>
        </w:rPr>
        <w:t>с</w:t>
      </w:r>
      <w:r w:rsidRPr="00852AF1">
        <w:rPr>
          <w:rFonts w:eastAsia="Calibri" w:cs="Times New Roman"/>
          <w:color w:val="000000" w:themeColor="text1"/>
          <w:szCs w:val="24"/>
          <w:lang w:bidi="ar-SA"/>
        </w:rPr>
        <w:t>ущественным фактором, осложняющим инженерно-строительные характеристики грунтов, является близкое к поверхности залегание уровня грунтовых вод, способствующее развитию процесса заболачивания и заторфовывания территории;</w:t>
      </w:r>
    </w:p>
    <w:p w:rsidR="007B1B96" w:rsidRDefault="007B1B96" w:rsidP="007B1B96">
      <w:pPr>
        <w:widowControl w:val="0"/>
        <w:numPr>
          <w:ilvl w:val="0"/>
          <w:numId w:val="92"/>
        </w:numPr>
        <w:tabs>
          <w:tab w:val="clear" w:pos="540"/>
        </w:tabs>
        <w:autoSpaceDE w:val="0"/>
        <w:autoSpaceDN w:val="0"/>
        <w:adjustRightInd w:val="0"/>
        <w:spacing w:before="0" w:after="0" w:line="360" w:lineRule="auto"/>
        <w:ind w:left="851" w:hanging="284"/>
        <w:jc w:val="both"/>
        <w:rPr>
          <w:rFonts w:eastAsia="Calibri" w:cs="Times New Roman"/>
          <w:color w:val="000000" w:themeColor="text1"/>
          <w:szCs w:val="24"/>
          <w:lang w:bidi="ar-SA"/>
        </w:rPr>
      </w:pPr>
      <w:r w:rsidRPr="00E150DE">
        <w:rPr>
          <w:rFonts w:eastAsia="Calibri" w:cs="Times New Roman"/>
          <w:color w:val="000000" w:themeColor="text1"/>
          <w:szCs w:val="24"/>
          <w:lang w:bidi="ar-SA"/>
        </w:rPr>
        <w:t>освоение территорий потребует проведения инженерных мероприятий в соответствии с СНиП 2.02.01-83 «Основания зданий и соору</w:t>
      </w:r>
      <w:r>
        <w:rPr>
          <w:rFonts w:eastAsia="Calibri" w:cs="Times New Roman"/>
          <w:color w:val="000000" w:themeColor="text1"/>
          <w:szCs w:val="24"/>
          <w:lang w:bidi="ar-SA"/>
        </w:rPr>
        <w:t>жений»;</w:t>
      </w:r>
    </w:p>
    <w:p w:rsidR="007B1B96" w:rsidRPr="007B1B96" w:rsidRDefault="007B1B96" w:rsidP="007B1B96">
      <w:pPr>
        <w:widowControl w:val="0"/>
        <w:numPr>
          <w:ilvl w:val="0"/>
          <w:numId w:val="92"/>
        </w:numPr>
        <w:tabs>
          <w:tab w:val="clear" w:pos="540"/>
        </w:tabs>
        <w:autoSpaceDE w:val="0"/>
        <w:autoSpaceDN w:val="0"/>
        <w:adjustRightInd w:val="0"/>
        <w:spacing w:before="0" w:after="0" w:line="360" w:lineRule="auto"/>
        <w:ind w:left="851" w:hanging="284"/>
        <w:jc w:val="both"/>
        <w:rPr>
          <w:rFonts w:eastAsia="Calibri" w:cs="Times New Roman"/>
          <w:color w:val="000000" w:themeColor="text1"/>
          <w:szCs w:val="24"/>
          <w:lang w:bidi="ar-SA"/>
        </w:rPr>
      </w:pPr>
      <w:r w:rsidRPr="00E150DE">
        <w:rPr>
          <w:rFonts w:eastAsia="Calibri" w:cs="Times New Roman"/>
          <w:color w:val="000000" w:themeColor="text1"/>
          <w:szCs w:val="24"/>
          <w:lang w:bidi="ar-SA"/>
        </w:rPr>
        <w:t>глубина сезонного промерзания грунтов 160-180 м.</w:t>
      </w:r>
    </w:p>
    <w:p w:rsidR="008106CF" w:rsidRDefault="008106CF" w:rsidP="000F24B0">
      <w:pPr>
        <w:keepNext/>
        <w:spacing w:after="0" w:line="360" w:lineRule="auto"/>
        <w:ind w:left="0" w:firstLine="567"/>
        <w:jc w:val="both"/>
        <w:rPr>
          <w:rFonts w:eastAsia="Calibri" w:cs="Times New Roman"/>
          <w:szCs w:val="24"/>
          <w:lang w:eastAsia="ru-RU" w:bidi="ar-SA"/>
        </w:rPr>
      </w:pPr>
    </w:p>
    <w:p w:rsidR="005E3813" w:rsidRPr="005E3813" w:rsidRDefault="00745A71" w:rsidP="000F24B0">
      <w:pPr>
        <w:keepNext/>
        <w:spacing w:after="0" w:line="360" w:lineRule="auto"/>
        <w:ind w:left="0" w:firstLine="567"/>
        <w:jc w:val="both"/>
        <w:rPr>
          <w:rFonts w:cs="Times New Roman"/>
          <w:b/>
          <w:iCs/>
          <w:color w:val="000000" w:themeColor="text1"/>
          <w:szCs w:val="24"/>
        </w:rPr>
      </w:pPr>
      <w:r>
        <w:rPr>
          <w:rFonts w:cs="Times New Roman"/>
          <w:b/>
          <w:iCs/>
          <w:color w:val="000000" w:themeColor="text1"/>
          <w:szCs w:val="24"/>
        </w:rPr>
        <w:t>Гидро</w:t>
      </w:r>
      <w:r w:rsidR="003702B8">
        <w:rPr>
          <w:rFonts w:cs="Times New Roman"/>
          <w:b/>
          <w:iCs/>
          <w:color w:val="000000" w:themeColor="text1"/>
          <w:szCs w:val="24"/>
        </w:rPr>
        <w:t>гео</w:t>
      </w:r>
      <w:r w:rsidR="005E3813" w:rsidRPr="005E3813">
        <w:rPr>
          <w:rFonts w:cs="Times New Roman"/>
          <w:b/>
          <w:iCs/>
          <w:color w:val="000000" w:themeColor="text1"/>
          <w:szCs w:val="24"/>
        </w:rPr>
        <w:t>логия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 xml:space="preserve">С общих гидрогеологических позиций </w:t>
      </w:r>
      <w:r w:rsidR="008106CF">
        <w:rPr>
          <w:rFonts w:eastAsia="Times New Roman" w:cs="Times New Roman"/>
          <w:szCs w:val="24"/>
          <w:lang w:eastAsia="ru-RU" w:bidi="ar-SA"/>
        </w:rPr>
        <w:t>МО</w:t>
      </w:r>
      <w:r w:rsidRPr="00C7108F">
        <w:rPr>
          <w:rFonts w:eastAsia="Times New Roman" w:cs="Times New Roman"/>
          <w:szCs w:val="24"/>
          <w:lang w:eastAsia="ru-RU" w:bidi="ar-SA"/>
        </w:rPr>
        <w:t xml:space="preserve"> расположено в зоне активного водообмена Северо-Двинского артезианского бассейна. Водовмещающими породами являются: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а) в четвертичных отложениях – пески, супеси, гравий, галечники, содержащие поровые и порово-пластовые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Водовмещающие породы обладают преимущественно слабыми фильтрационными свойствами и водообильностью, за исключением песков крупных и средней крупности, гравия и галечников аллювиальных отложений, а также закарстованных карбонатных и сульфатных пород перми.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Воды четвертичных отложений пресные, преимущественно гидрокарбонатные кальциево-магниевые. В гипсах и ангидритах сакмарских и уфимских отложений перми содержатся слабосолоноватые сульфатные кальциевые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 xml:space="preserve">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w:t>
      </w:r>
      <w:r w:rsidRPr="00C7108F">
        <w:rPr>
          <w:rFonts w:eastAsia="Times New Roman" w:cs="Times New Roman"/>
          <w:szCs w:val="24"/>
          <w:lang w:eastAsia="ru-RU" w:bidi="ar-SA"/>
        </w:rPr>
        <w:lastRenderedPageBreak/>
        <w:t>перетекания вод из вышележащих водоносных горизонтов. Движение подземных вод направлено в сторону долин рек, где и осуществляется разгрузка водоносных горизонтов и комплексов.</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Pr>
          <w:rFonts w:eastAsia="Calibri" w:cs="Times New Roman"/>
          <w:szCs w:val="24"/>
          <w:lang w:bidi="ar-SA"/>
        </w:rPr>
        <w:t>В бассейне р.</w:t>
      </w:r>
      <w:r w:rsidRPr="00C7108F">
        <w:rPr>
          <w:rFonts w:eastAsia="Calibri" w:cs="Times New Roman"/>
          <w:szCs w:val="24"/>
          <w:lang w:bidi="ar-SA"/>
        </w:rPr>
        <w:t xml:space="preserve"> Пинеги имеются выходы сульфатных соленых источников, йодистых источников с содержанием йода до 20 мг/л. </w:t>
      </w:r>
      <w:r w:rsidRPr="00C7108F">
        <w:rPr>
          <w:rFonts w:eastAsia="Times New Roman" w:cs="Times New Roman"/>
          <w:szCs w:val="24"/>
          <w:lang w:eastAsia="ru-RU" w:bidi="ar-SA"/>
        </w:rPr>
        <w:t>Природные минеральные воды в северной части имеют преимущественно сульфатный, кальциевый и магниево-кальциевый состав с минерализацией – 1,2-1,4 г/л. Для водоснабжения воды не пригодны, но могут представлять практический интерес для использования их в лечебных целях, так как по химическому составу и величине минерализации они являются питьевыми минеральными водами.</w:t>
      </w:r>
    </w:p>
    <w:p w:rsidR="001068F9" w:rsidRDefault="003702B8" w:rsidP="001068F9">
      <w:pPr>
        <w:spacing w:line="360" w:lineRule="auto"/>
        <w:ind w:left="0" w:firstLine="567"/>
        <w:jc w:val="both"/>
        <w:rPr>
          <w:rStyle w:val="ab"/>
          <w:rFonts w:ascii="Times New Roman" w:hAnsi="Times New Roman" w:cs="Times New Roman"/>
          <w:b/>
          <w:color w:val="000000" w:themeColor="text1"/>
          <w:sz w:val="24"/>
          <w:szCs w:val="24"/>
        </w:rPr>
      </w:pPr>
      <w:r w:rsidRPr="00C7108F">
        <w:rPr>
          <w:rStyle w:val="ab"/>
          <w:rFonts w:ascii="Times New Roman" w:hAnsi="Times New Roman" w:cs="Times New Roman"/>
          <w:b/>
          <w:color w:val="000000" w:themeColor="text1"/>
          <w:sz w:val="24"/>
          <w:szCs w:val="24"/>
        </w:rPr>
        <w:t xml:space="preserve">Гидрографическая сеть на территории </w:t>
      </w:r>
      <w:r>
        <w:rPr>
          <w:rStyle w:val="ab"/>
          <w:rFonts w:ascii="Times New Roman" w:hAnsi="Times New Roman" w:cs="Times New Roman"/>
          <w:b/>
          <w:color w:val="000000" w:themeColor="text1"/>
          <w:sz w:val="24"/>
          <w:szCs w:val="24"/>
        </w:rPr>
        <w:t>МО</w:t>
      </w:r>
      <w:r w:rsidRPr="00C7108F">
        <w:rPr>
          <w:rStyle w:val="ab"/>
          <w:rFonts w:ascii="Times New Roman" w:hAnsi="Times New Roman" w:cs="Times New Roman"/>
          <w:b/>
          <w:color w:val="000000" w:themeColor="text1"/>
          <w:sz w:val="24"/>
          <w:szCs w:val="24"/>
        </w:rPr>
        <w:t xml:space="preserve"> является потенциальной составляющей для развития экологического и спортивного (водного) туризма.</w:t>
      </w:r>
    </w:p>
    <w:p w:rsidR="00E05654" w:rsidRPr="008106CF" w:rsidRDefault="00E05654" w:rsidP="001068F9">
      <w:pPr>
        <w:spacing w:line="360" w:lineRule="auto"/>
        <w:ind w:left="0" w:firstLine="567"/>
        <w:jc w:val="both"/>
        <w:rPr>
          <w:rStyle w:val="ab"/>
          <w:rFonts w:ascii="Times New Roman" w:hAnsi="Times New Roman" w:cs="Times New Roman"/>
          <w:b/>
          <w:color w:val="000000" w:themeColor="text1"/>
          <w:sz w:val="24"/>
          <w:szCs w:val="24"/>
        </w:rPr>
      </w:pPr>
    </w:p>
    <w:p w:rsidR="001068F9" w:rsidRPr="0041741D" w:rsidRDefault="001068F9" w:rsidP="0041741D">
      <w:pPr>
        <w:keepNext/>
        <w:spacing w:line="360" w:lineRule="auto"/>
        <w:ind w:left="0" w:firstLine="567"/>
        <w:jc w:val="both"/>
        <w:rPr>
          <w:rStyle w:val="ab"/>
          <w:rFonts w:ascii="Times New Roman" w:hAnsi="Times New Roman" w:cs="Times New Roman"/>
          <w:b/>
          <w:color w:val="000000" w:themeColor="text1"/>
          <w:sz w:val="24"/>
          <w:szCs w:val="24"/>
        </w:rPr>
      </w:pPr>
      <w:r w:rsidRPr="0041741D">
        <w:rPr>
          <w:rStyle w:val="ab"/>
          <w:rFonts w:ascii="Times New Roman" w:hAnsi="Times New Roman" w:cs="Times New Roman"/>
          <w:b/>
          <w:color w:val="000000" w:themeColor="text1"/>
          <w:sz w:val="24"/>
          <w:szCs w:val="24"/>
        </w:rPr>
        <w:t>Водные ресурсы</w:t>
      </w:r>
    </w:p>
    <w:p w:rsidR="0041741D" w:rsidRPr="0041741D" w:rsidRDefault="001068F9" w:rsidP="001068F9">
      <w:pPr>
        <w:spacing w:after="0" w:line="360" w:lineRule="auto"/>
        <w:ind w:left="0" w:firstLine="567"/>
        <w:jc w:val="both"/>
        <w:rPr>
          <w:rFonts w:cs="Times New Roman"/>
          <w:b/>
          <w:color w:val="000000" w:themeColor="text1"/>
          <w:szCs w:val="24"/>
        </w:rPr>
      </w:pPr>
      <w:r w:rsidRPr="0041741D">
        <w:rPr>
          <w:rFonts w:cs="Times New Roman"/>
          <w:color w:val="000000" w:themeColor="text1"/>
          <w:szCs w:val="24"/>
        </w:rPr>
        <w:t xml:space="preserve">Гидрографическая сеть </w:t>
      </w:r>
      <w:r w:rsidR="00A11A3D" w:rsidRPr="0041741D">
        <w:rPr>
          <w:rFonts w:cs="Times New Roman"/>
          <w:color w:val="000000" w:themeColor="text1"/>
          <w:szCs w:val="24"/>
        </w:rPr>
        <w:t xml:space="preserve">территории МО </w:t>
      </w:r>
      <w:r w:rsidRPr="0041741D">
        <w:rPr>
          <w:rFonts w:cs="Times New Roman"/>
          <w:color w:val="000000" w:themeColor="text1"/>
          <w:szCs w:val="24"/>
        </w:rPr>
        <w:t>представлена верховьями</w:t>
      </w:r>
      <w:r w:rsidR="001F7A19">
        <w:rPr>
          <w:rFonts w:cs="Times New Roman"/>
          <w:color w:val="000000" w:themeColor="text1"/>
          <w:szCs w:val="24"/>
        </w:rPr>
        <w:t xml:space="preserve"> наиболее</w:t>
      </w:r>
      <w:r w:rsidR="000F24B0">
        <w:rPr>
          <w:rFonts w:cs="Times New Roman"/>
          <w:color w:val="000000" w:themeColor="text1"/>
          <w:szCs w:val="24"/>
        </w:rPr>
        <w:t xml:space="preserve"> крупных</w:t>
      </w:r>
      <w:r w:rsidRPr="0041741D">
        <w:rPr>
          <w:rFonts w:cs="Times New Roman"/>
          <w:color w:val="000000" w:themeColor="text1"/>
          <w:szCs w:val="24"/>
        </w:rPr>
        <w:t xml:space="preserve"> </w:t>
      </w:r>
      <w:r w:rsidRPr="0041741D">
        <w:rPr>
          <w:rFonts w:cs="Times New Roman"/>
          <w:b/>
          <w:color w:val="000000" w:themeColor="text1"/>
          <w:szCs w:val="24"/>
        </w:rPr>
        <w:t xml:space="preserve">рек </w:t>
      </w:r>
      <w:r w:rsidR="003702B8">
        <w:rPr>
          <w:rFonts w:cs="Times New Roman"/>
          <w:b/>
          <w:color w:val="000000" w:themeColor="text1"/>
          <w:szCs w:val="24"/>
        </w:rPr>
        <w:t xml:space="preserve">Пинега, </w:t>
      </w:r>
      <w:r w:rsidR="00B63B91">
        <w:rPr>
          <w:rFonts w:cs="Times New Roman"/>
          <w:b/>
          <w:color w:val="000000" w:themeColor="text1"/>
          <w:szCs w:val="24"/>
        </w:rPr>
        <w:t>Юла, а также озерами Малое Пачишское и Большое Пачишское</w:t>
      </w:r>
      <w:r w:rsidR="00A11A3D" w:rsidRPr="0041741D">
        <w:rPr>
          <w:rFonts w:cs="Times New Roman"/>
          <w:b/>
          <w:color w:val="000000" w:themeColor="text1"/>
          <w:szCs w:val="24"/>
        </w:rPr>
        <w:t>.</w:t>
      </w:r>
    </w:p>
    <w:p w:rsidR="005500E7" w:rsidRPr="0060507D" w:rsidRDefault="00A11A3D" w:rsidP="005500E7">
      <w:pPr>
        <w:spacing w:after="0" w:line="360" w:lineRule="auto"/>
        <w:ind w:left="0" w:firstLine="567"/>
        <w:jc w:val="both"/>
        <w:rPr>
          <w:rFonts w:cs="Times New Roman"/>
          <w:color w:val="000000" w:themeColor="text1"/>
          <w:szCs w:val="24"/>
        </w:rPr>
      </w:pPr>
      <w:r w:rsidRPr="00954D21">
        <w:rPr>
          <w:rFonts w:cs="Times New Roman"/>
          <w:b/>
          <w:color w:val="000000" w:themeColor="text1"/>
          <w:szCs w:val="24"/>
        </w:rPr>
        <w:t xml:space="preserve"> </w:t>
      </w:r>
      <w:r w:rsidR="005500E7" w:rsidRPr="0060507D">
        <w:rPr>
          <w:rFonts w:cs="Times New Roman"/>
          <w:color w:val="000000" w:themeColor="text1"/>
          <w:szCs w:val="24"/>
        </w:rPr>
        <w:t>Режим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5500E7" w:rsidRPr="0060507D" w:rsidRDefault="005500E7" w:rsidP="005500E7">
      <w:pPr>
        <w:spacing w:before="0" w:after="0" w:line="360" w:lineRule="auto"/>
        <w:ind w:left="0" w:firstLine="567"/>
        <w:jc w:val="both"/>
        <w:rPr>
          <w:rFonts w:eastAsia="Times New Roman" w:cs="Times New Roman"/>
          <w:szCs w:val="24"/>
          <w:lang w:eastAsia="ru-RU" w:bidi="ar-SA"/>
        </w:rPr>
      </w:pPr>
      <w:r w:rsidRPr="0060507D">
        <w:rPr>
          <w:rFonts w:eastAsia="Times New Roman" w:cs="Times New Roman"/>
          <w:szCs w:val="24"/>
          <w:lang w:eastAsia="ru-RU" w:bidi="ar-SA"/>
        </w:rPr>
        <w:t>Питание рек смешанное с преобладанием снегового. Замерзают они в первой половине ноября, вскрываются в конце апреля – начале мая. В последние годы отмечается обмеление рек и снижение численности рыбы в реках. Связано это в основном с вырубкой лесов в долинах рек.</w:t>
      </w:r>
    </w:p>
    <w:p w:rsidR="005500E7" w:rsidRDefault="005500E7" w:rsidP="005500E7">
      <w:pPr>
        <w:spacing w:after="0" w:line="360" w:lineRule="auto"/>
        <w:ind w:left="0" w:firstLine="567"/>
        <w:jc w:val="both"/>
        <w:rPr>
          <w:rFonts w:cs="Times New Roman"/>
          <w:b/>
          <w:color w:val="000000" w:themeColor="text1"/>
          <w:szCs w:val="24"/>
        </w:rPr>
      </w:pPr>
      <w:r w:rsidRPr="0060507D">
        <w:rPr>
          <w:rFonts w:cs="Times New Roman"/>
          <w:color w:val="000000" w:themeColor="text1"/>
          <w:szCs w:val="24"/>
        </w:rPr>
        <w:t>Наивысшие весенние подъемы у</w:t>
      </w:r>
      <w:r w:rsidR="00C52DC5">
        <w:rPr>
          <w:rFonts w:cs="Times New Roman"/>
          <w:color w:val="000000" w:themeColor="text1"/>
          <w:szCs w:val="24"/>
        </w:rPr>
        <w:t>ровней воды достигают 1,0-1,3 м</w:t>
      </w:r>
      <w:r w:rsidRPr="0060507D">
        <w:rPr>
          <w:rFonts w:cs="Times New Roman"/>
          <w:color w:val="000000" w:themeColor="text1"/>
          <w:szCs w:val="24"/>
        </w:rPr>
        <w:t>.</w:t>
      </w:r>
      <w:r w:rsidR="00C52DC5">
        <w:rPr>
          <w:rFonts w:cs="Times New Roman"/>
          <w:color w:val="000000" w:themeColor="text1"/>
          <w:szCs w:val="24"/>
        </w:rPr>
        <w:t xml:space="preserve"> </w:t>
      </w:r>
      <w:r w:rsidR="007B1B96">
        <w:rPr>
          <w:rFonts w:cs="Times New Roman"/>
          <w:b/>
          <w:color w:val="000000" w:themeColor="text1"/>
          <w:szCs w:val="24"/>
        </w:rPr>
        <w:t>Населенные пункты, расположенные на берегу р. Пинеги затопляются (подтопляются) во время весеннего паводка</w:t>
      </w:r>
      <w:r w:rsidR="00C52DC5">
        <w:rPr>
          <w:rFonts w:cs="Times New Roman"/>
          <w:b/>
          <w:color w:val="000000" w:themeColor="text1"/>
          <w:szCs w:val="24"/>
        </w:rPr>
        <w:t>.</w:t>
      </w:r>
    </w:p>
    <w:p w:rsidR="00C52DC5" w:rsidRPr="0060507D" w:rsidRDefault="00C52DC5" w:rsidP="005500E7">
      <w:pPr>
        <w:spacing w:after="0" w:line="360" w:lineRule="auto"/>
        <w:ind w:left="0" w:firstLine="567"/>
        <w:jc w:val="both"/>
        <w:rPr>
          <w:rFonts w:cs="Times New Roman"/>
          <w:color w:val="000000" w:themeColor="text1"/>
          <w:szCs w:val="24"/>
        </w:rPr>
      </w:pPr>
    </w:p>
    <w:p w:rsidR="001068F9" w:rsidRPr="007B7348" w:rsidRDefault="005500E7" w:rsidP="007B7348">
      <w:pPr>
        <w:spacing w:before="0" w:after="0" w:line="360" w:lineRule="auto"/>
        <w:ind w:left="0" w:firstLine="567"/>
        <w:jc w:val="both"/>
        <w:rPr>
          <w:rFonts w:eastAsia="Times New Roman" w:cs="Times New Roman"/>
          <w:szCs w:val="24"/>
          <w:lang w:eastAsia="ru-RU" w:bidi="ar-SA"/>
        </w:rPr>
      </w:pPr>
      <w:r w:rsidRPr="00111BE1">
        <w:rPr>
          <w:rFonts w:eastAsia="Times New Roman" w:cs="Times New Roman"/>
          <w:b/>
          <w:szCs w:val="24"/>
          <w:lang w:eastAsia="ru-RU" w:bidi="ar-SA"/>
        </w:rPr>
        <w:t>Река Пинега</w:t>
      </w:r>
      <w:r w:rsidRPr="0060507D">
        <w:rPr>
          <w:rFonts w:eastAsia="Times New Roman" w:cs="Times New Roman"/>
          <w:szCs w:val="24"/>
          <w:lang w:eastAsia="ru-RU" w:bidi="ar-SA"/>
        </w:rPr>
        <w:t>. Река берёт начало на болотистом Пинего-Двинском водоразделе от слия</w:t>
      </w:r>
      <w:r w:rsidR="00A50591">
        <w:rPr>
          <w:rFonts w:eastAsia="Times New Roman" w:cs="Times New Roman"/>
          <w:szCs w:val="24"/>
          <w:lang w:eastAsia="ru-RU" w:bidi="ar-SA"/>
        </w:rPr>
        <w:t xml:space="preserve">ния рек Белой и Чёрной Пинежек, </w:t>
      </w:r>
      <w:r w:rsidRPr="0060507D">
        <w:rPr>
          <w:rFonts w:eastAsia="Times New Roman" w:cs="Times New Roman"/>
          <w:szCs w:val="24"/>
          <w:lang w:eastAsia="ru-RU" w:bidi="ar-SA"/>
        </w:rPr>
        <w:t xml:space="preserve">впадает в Северную Двину, является её правым притоком. </w:t>
      </w:r>
      <w:r>
        <w:rPr>
          <w:rFonts w:eastAsia="Times New Roman" w:cs="Times New Roman"/>
          <w:szCs w:val="24"/>
          <w:lang w:eastAsia="ru-RU" w:bidi="ar-SA"/>
        </w:rPr>
        <w:t>Общая д</w:t>
      </w:r>
      <w:r w:rsidRPr="0060507D">
        <w:rPr>
          <w:rFonts w:eastAsia="Times New Roman" w:cs="Times New Roman"/>
          <w:szCs w:val="24"/>
          <w:lang w:eastAsia="ru-RU" w:bidi="ar-SA"/>
        </w:rPr>
        <w:t>лина Пинеги -</w:t>
      </w:r>
      <w:r>
        <w:rPr>
          <w:rFonts w:eastAsia="Times New Roman" w:cs="Times New Roman"/>
          <w:szCs w:val="24"/>
          <w:lang w:eastAsia="ru-RU" w:bidi="ar-SA"/>
        </w:rPr>
        <w:t xml:space="preserve"> </w:t>
      </w:r>
      <w:r w:rsidRPr="0060507D">
        <w:rPr>
          <w:rFonts w:eastAsia="Times New Roman" w:cs="Times New Roman"/>
          <w:szCs w:val="24"/>
          <w:lang w:eastAsia="ru-RU" w:bidi="ar-SA"/>
        </w:rPr>
        <w:t>779 км. Ширина реки 400-</w:t>
      </w:r>
      <w:smartTag w:uri="urn:schemas-microsoft-com:office:smarttags" w:element="metricconverter">
        <w:smartTagPr>
          <w:attr w:name="ProductID" w:val="600 м"/>
        </w:smartTagPr>
        <w:r w:rsidRPr="0060507D">
          <w:rPr>
            <w:rFonts w:eastAsia="Times New Roman" w:cs="Times New Roman"/>
            <w:szCs w:val="24"/>
            <w:lang w:eastAsia="ru-RU" w:bidi="ar-SA"/>
          </w:rPr>
          <w:t>600 м</w:t>
        </w:r>
      </w:smartTag>
      <w:r w:rsidRPr="0060507D">
        <w:rPr>
          <w:rFonts w:eastAsia="Times New Roman" w:cs="Times New Roman"/>
          <w:szCs w:val="24"/>
          <w:lang w:eastAsia="ru-RU" w:bidi="ar-SA"/>
        </w:rPr>
        <w:t>. Глубина – 1-</w:t>
      </w:r>
      <w:smartTag w:uri="urn:schemas-microsoft-com:office:smarttags" w:element="metricconverter">
        <w:smartTagPr>
          <w:attr w:name="ProductID" w:val="3,5 м"/>
        </w:smartTagPr>
        <w:r w:rsidRPr="0060507D">
          <w:rPr>
            <w:rFonts w:eastAsia="Times New Roman" w:cs="Times New Roman"/>
            <w:szCs w:val="24"/>
            <w:lang w:eastAsia="ru-RU" w:bidi="ar-SA"/>
          </w:rPr>
          <w:t>3,5 м</w:t>
        </w:r>
      </w:smartTag>
      <w:r w:rsidRPr="0060507D">
        <w:rPr>
          <w:rFonts w:eastAsia="Times New Roman" w:cs="Times New Roman"/>
          <w:szCs w:val="24"/>
          <w:lang w:eastAsia="ru-RU" w:bidi="ar-SA"/>
        </w:rPr>
        <w:t>. Площадь бассейна составляет 42000 км</w:t>
      </w:r>
      <w:r w:rsidRPr="0060507D">
        <w:rPr>
          <w:rFonts w:eastAsia="Times New Roman" w:cs="Times New Roman"/>
          <w:szCs w:val="24"/>
          <w:vertAlign w:val="superscript"/>
          <w:lang w:eastAsia="ru-RU" w:bidi="ar-SA"/>
        </w:rPr>
        <w:t>2</w:t>
      </w:r>
      <w:r w:rsidRPr="0060507D">
        <w:rPr>
          <w:rFonts w:eastAsia="Times New Roman" w:cs="Times New Roman"/>
          <w:szCs w:val="24"/>
          <w:lang w:eastAsia="ru-RU" w:bidi="ar-SA"/>
        </w:rPr>
        <w:t>. Русло реки извилистое. Характерной особенностью является наличие большого количества кос, перекатов. Река равнинная, спокойная, без больших порогов и водопа</w:t>
      </w:r>
      <w:r w:rsidR="00A50591">
        <w:rPr>
          <w:rFonts w:eastAsia="Times New Roman" w:cs="Times New Roman"/>
          <w:szCs w:val="24"/>
          <w:lang w:eastAsia="ru-RU" w:bidi="ar-SA"/>
        </w:rPr>
        <w:t>дов</w:t>
      </w:r>
      <w:r w:rsidRPr="0060507D">
        <w:rPr>
          <w:rFonts w:eastAsia="Times New Roman" w:cs="Times New Roman"/>
          <w:szCs w:val="24"/>
          <w:lang w:eastAsia="ru-RU" w:bidi="ar-SA"/>
        </w:rPr>
        <w:t>. Река Пинега на всём своём протяжении вбирает в себя 48 рек и реч</w:t>
      </w:r>
      <w:r w:rsidR="007B7348">
        <w:rPr>
          <w:rFonts w:eastAsia="Times New Roman" w:cs="Times New Roman"/>
          <w:szCs w:val="24"/>
          <w:lang w:eastAsia="ru-RU" w:bidi="ar-SA"/>
        </w:rPr>
        <w:t>ек</w:t>
      </w:r>
      <w:r w:rsidRPr="0060507D">
        <w:rPr>
          <w:rFonts w:eastAsia="Times New Roman" w:cs="Times New Roman"/>
          <w:szCs w:val="24"/>
          <w:lang w:eastAsia="ru-RU" w:bidi="ar-SA"/>
        </w:rPr>
        <w:t xml:space="preserve">. </w:t>
      </w:r>
    </w:p>
    <w:p w:rsidR="001068F9" w:rsidRPr="00EB6241" w:rsidRDefault="001068F9" w:rsidP="001068F9">
      <w:pPr>
        <w:spacing w:after="0" w:line="240" w:lineRule="auto"/>
        <w:jc w:val="center"/>
        <w:rPr>
          <w:rFonts w:cs="Times New Roman"/>
          <w:b/>
          <w:color w:val="000000" w:themeColor="text1"/>
          <w:szCs w:val="24"/>
        </w:rPr>
      </w:pPr>
      <w:r w:rsidRPr="00EB6241">
        <w:rPr>
          <w:rFonts w:cs="Times New Roman"/>
          <w:b/>
          <w:color w:val="000000" w:themeColor="text1"/>
          <w:szCs w:val="24"/>
        </w:rPr>
        <w:lastRenderedPageBreak/>
        <w:t xml:space="preserve">Реки, расположенные на территории </w:t>
      </w:r>
      <w:r w:rsidR="00695BAA" w:rsidRPr="00EB6241">
        <w:rPr>
          <w:rFonts w:cs="Times New Roman"/>
          <w:b/>
          <w:color w:val="000000" w:themeColor="text1"/>
          <w:szCs w:val="24"/>
        </w:rPr>
        <w:t>МО "</w:t>
      </w:r>
      <w:r w:rsidR="00471A3A">
        <w:rPr>
          <w:rFonts w:cs="Times New Roman"/>
          <w:b/>
          <w:color w:val="000000" w:themeColor="text1"/>
          <w:szCs w:val="24"/>
        </w:rPr>
        <w:t>Кушкопальское</w:t>
      </w:r>
      <w:r w:rsidR="00695BAA" w:rsidRPr="00EB6241">
        <w:rPr>
          <w:rFonts w:cs="Times New Roman"/>
          <w:b/>
          <w:color w:val="000000" w:themeColor="text1"/>
          <w:szCs w:val="24"/>
        </w:rPr>
        <w:t>"</w:t>
      </w:r>
    </w:p>
    <w:p w:rsidR="001068F9" w:rsidRPr="00D03D78" w:rsidRDefault="001068F9" w:rsidP="001068F9">
      <w:pPr>
        <w:spacing w:after="0" w:line="240" w:lineRule="auto"/>
        <w:jc w:val="right"/>
        <w:rPr>
          <w:rFonts w:cs="Times New Roman"/>
          <w:color w:val="000000" w:themeColor="text1"/>
          <w:szCs w:val="24"/>
        </w:rPr>
      </w:pPr>
      <w:r w:rsidRPr="00D03D78">
        <w:rPr>
          <w:rFonts w:cs="Times New Roman"/>
          <w:color w:val="000000" w:themeColor="text1"/>
          <w:szCs w:val="24"/>
        </w:rPr>
        <w:t>Таблица 3.2/1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1068F9" w:rsidRPr="00D03D78" w:rsidTr="00AD2F68">
        <w:tc>
          <w:tcPr>
            <w:tcW w:w="1127" w:type="dxa"/>
            <w:tcBorders>
              <w:top w:val="single" w:sz="12" w:space="0" w:color="auto"/>
              <w:left w:val="single" w:sz="12" w:space="0" w:color="auto"/>
              <w:bottom w:val="single" w:sz="12" w:space="0" w:color="auto"/>
              <w:right w:val="single" w:sz="12" w:space="0" w:color="auto"/>
            </w:tcBorders>
          </w:tcPr>
          <w:p w:rsidR="001068F9" w:rsidRPr="00D03D78" w:rsidRDefault="001068F9" w:rsidP="00005494">
            <w:pPr>
              <w:spacing w:after="0" w:line="240" w:lineRule="auto"/>
              <w:jc w:val="center"/>
              <w:rPr>
                <w:rFonts w:cs="Times New Roman"/>
                <w:b/>
                <w:color w:val="000000" w:themeColor="text1"/>
                <w:szCs w:val="24"/>
              </w:rPr>
            </w:pPr>
            <w:r w:rsidRPr="00D03D78">
              <w:rPr>
                <w:rFonts w:cs="Times New Roman"/>
                <w:b/>
                <w:color w:val="000000" w:themeColor="text1"/>
                <w:szCs w:val="24"/>
              </w:rPr>
              <w:t>№ п/п</w:t>
            </w:r>
          </w:p>
        </w:tc>
        <w:tc>
          <w:tcPr>
            <w:tcW w:w="3544"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Ширина водоохранной зоны</w:t>
            </w:r>
          </w:p>
        </w:tc>
      </w:tr>
      <w:tr w:rsidR="001068F9" w:rsidRPr="00D03D78" w:rsidTr="00AD2F68">
        <w:tc>
          <w:tcPr>
            <w:tcW w:w="1127" w:type="dxa"/>
            <w:tcBorders>
              <w:top w:val="single" w:sz="12" w:space="0" w:color="auto"/>
              <w:left w:val="single" w:sz="12" w:space="0" w:color="auto"/>
              <w:right w:val="single" w:sz="12" w:space="0" w:color="auto"/>
            </w:tcBorders>
          </w:tcPr>
          <w:p w:rsidR="001068F9"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1</w:t>
            </w:r>
          </w:p>
          <w:p w:rsidR="00C6716E" w:rsidRDefault="00D22A52" w:rsidP="00AD2F68">
            <w:pPr>
              <w:spacing w:after="0" w:line="240" w:lineRule="auto"/>
              <w:rPr>
                <w:rFonts w:cs="Times New Roman"/>
                <w:color w:val="000000" w:themeColor="text1"/>
                <w:szCs w:val="24"/>
              </w:rPr>
            </w:pPr>
            <w:r>
              <w:rPr>
                <w:rFonts w:cs="Times New Roman"/>
                <w:color w:val="000000" w:themeColor="text1"/>
                <w:szCs w:val="24"/>
              </w:rPr>
              <w:t>2</w:t>
            </w:r>
          </w:p>
          <w:p w:rsidR="00893233" w:rsidRDefault="00893233" w:rsidP="00AD2F68">
            <w:pPr>
              <w:spacing w:after="0" w:line="240" w:lineRule="auto"/>
              <w:rPr>
                <w:rFonts w:cs="Times New Roman"/>
                <w:color w:val="000000" w:themeColor="text1"/>
                <w:szCs w:val="24"/>
              </w:rPr>
            </w:pPr>
            <w:r>
              <w:rPr>
                <w:rFonts w:cs="Times New Roman"/>
                <w:color w:val="000000" w:themeColor="text1"/>
                <w:szCs w:val="24"/>
              </w:rPr>
              <w:t>3</w:t>
            </w:r>
          </w:p>
          <w:p w:rsidR="00893233" w:rsidRPr="00D03D78" w:rsidRDefault="00893233" w:rsidP="00AD2F68">
            <w:pPr>
              <w:spacing w:after="0" w:line="240" w:lineRule="auto"/>
              <w:rPr>
                <w:rFonts w:cs="Times New Roman"/>
                <w:color w:val="000000" w:themeColor="text1"/>
                <w:szCs w:val="24"/>
              </w:rPr>
            </w:pPr>
            <w:r>
              <w:rPr>
                <w:rFonts w:cs="Times New Roman"/>
                <w:color w:val="000000" w:themeColor="text1"/>
                <w:szCs w:val="24"/>
              </w:rPr>
              <w:t>4</w:t>
            </w:r>
          </w:p>
        </w:tc>
        <w:tc>
          <w:tcPr>
            <w:tcW w:w="3544" w:type="dxa"/>
            <w:tcBorders>
              <w:top w:val="single" w:sz="12" w:space="0" w:color="auto"/>
              <w:left w:val="single" w:sz="12" w:space="0" w:color="auto"/>
              <w:right w:val="single" w:sz="12" w:space="0" w:color="auto"/>
            </w:tcBorders>
          </w:tcPr>
          <w:p w:rsidR="00C6716E"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C6716E">
              <w:rPr>
                <w:rFonts w:cs="Times New Roman"/>
                <w:color w:val="000000" w:themeColor="text1"/>
                <w:szCs w:val="24"/>
              </w:rPr>
              <w:t>Пинега</w:t>
            </w:r>
          </w:p>
          <w:p w:rsidR="00C6716E" w:rsidRDefault="001068F9" w:rsidP="00893233">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893233">
              <w:rPr>
                <w:rFonts w:cs="Times New Roman"/>
                <w:color w:val="000000" w:themeColor="text1"/>
                <w:szCs w:val="24"/>
              </w:rPr>
              <w:t>Юла</w:t>
            </w:r>
          </w:p>
          <w:p w:rsidR="00893233" w:rsidRDefault="00893233" w:rsidP="00893233">
            <w:pPr>
              <w:spacing w:after="0" w:line="240" w:lineRule="auto"/>
              <w:rPr>
                <w:rFonts w:cs="Times New Roman"/>
                <w:color w:val="000000" w:themeColor="text1"/>
                <w:szCs w:val="24"/>
              </w:rPr>
            </w:pPr>
            <w:r>
              <w:rPr>
                <w:rFonts w:cs="Times New Roman"/>
                <w:color w:val="000000" w:themeColor="text1"/>
                <w:szCs w:val="24"/>
              </w:rPr>
              <w:t>оз. М. Пачишское</w:t>
            </w:r>
          </w:p>
          <w:p w:rsidR="00893233" w:rsidRPr="00D03D78" w:rsidRDefault="00893233" w:rsidP="00893233">
            <w:pPr>
              <w:spacing w:after="0" w:line="240" w:lineRule="auto"/>
              <w:rPr>
                <w:rFonts w:cs="Times New Roman"/>
                <w:color w:val="000000" w:themeColor="text1"/>
                <w:szCs w:val="24"/>
              </w:rPr>
            </w:pPr>
            <w:r>
              <w:rPr>
                <w:rFonts w:cs="Times New Roman"/>
                <w:color w:val="000000" w:themeColor="text1"/>
                <w:szCs w:val="24"/>
              </w:rPr>
              <w:t>оз. Б. Пачишское</w:t>
            </w:r>
          </w:p>
        </w:tc>
        <w:tc>
          <w:tcPr>
            <w:tcW w:w="4793" w:type="dxa"/>
            <w:tcBorders>
              <w:top w:val="single" w:sz="12" w:space="0" w:color="auto"/>
              <w:left w:val="single" w:sz="12" w:space="0" w:color="auto"/>
              <w:right w:val="single" w:sz="12" w:space="0" w:color="auto"/>
            </w:tcBorders>
          </w:tcPr>
          <w:p w:rsidR="001068F9" w:rsidRPr="00D03D78"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200</w:t>
            </w:r>
          </w:p>
          <w:p w:rsidR="00C6716E" w:rsidRDefault="00D20ADB" w:rsidP="00AD2F68">
            <w:pPr>
              <w:spacing w:after="0" w:line="240" w:lineRule="auto"/>
              <w:rPr>
                <w:rFonts w:cs="Times New Roman"/>
                <w:color w:val="000000" w:themeColor="text1"/>
                <w:szCs w:val="24"/>
              </w:rPr>
            </w:pPr>
            <w:r>
              <w:rPr>
                <w:rFonts w:cs="Times New Roman"/>
                <w:color w:val="000000" w:themeColor="text1"/>
                <w:szCs w:val="24"/>
              </w:rPr>
              <w:t>2</w:t>
            </w:r>
            <w:r w:rsidR="001122F8">
              <w:rPr>
                <w:rFonts w:cs="Times New Roman"/>
                <w:color w:val="000000" w:themeColor="text1"/>
                <w:szCs w:val="24"/>
              </w:rPr>
              <w:t>00</w:t>
            </w:r>
          </w:p>
          <w:p w:rsidR="00104B14" w:rsidRDefault="00893233" w:rsidP="00AD2F68">
            <w:pPr>
              <w:spacing w:after="0" w:line="240" w:lineRule="auto"/>
              <w:rPr>
                <w:rFonts w:cs="Times New Roman"/>
                <w:color w:val="000000" w:themeColor="text1"/>
                <w:szCs w:val="24"/>
              </w:rPr>
            </w:pPr>
            <w:r>
              <w:rPr>
                <w:rFonts w:cs="Times New Roman"/>
                <w:color w:val="000000" w:themeColor="text1"/>
                <w:szCs w:val="24"/>
              </w:rPr>
              <w:t>50</w:t>
            </w:r>
          </w:p>
          <w:p w:rsidR="00893233" w:rsidRPr="00D03D78" w:rsidRDefault="00893233" w:rsidP="00AD2F68">
            <w:pPr>
              <w:spacing w:after="0" w:line="240" w:lineRule="auto"/>
              <w:rPr>
                <w:rFonts w:cs="Times New Roman"/>
                <w:color w:val="000000" w:themeColor="text1"/>
                <w:szCs w:val="24"/>
              </w:rPr>
            </w:pPr>
            <w:r>
              <w:rPr>
                <w:rFonts w:cs="Times New Roman"/>
                <w:color w:val="000000" w:themeColor="text1"/>
                <w:szCs w:val="24"/>
              </w:rPr>
              <w:t>50</w:t>
            </w:r>
          </w:p>
        </w:tc>
      </w:tr>
    </w:tbl>
    <w:p w:rsidR="00695BAA" w:rsidRPr="0009102F" w:rsidRDefault="00695BAA" w:rsidP="001068F9">
      <w:pPr>
        <w:spacing w:line="360" w:lineRule="auto"/>
        <w:ind w:left="0" w:firstLine="567"/>
        <w:jc w:val="both"/>
        <w:rPr>
          <w:rFonts w:eastAsia="Times New Roman" w:cs="Times New Roman"/>
          <w:color w:val="FF0000"/>
        </w:rPr>
      </w:pPr>
    </w:p>
    <w:p w:rsidR="001068F9" w:rsidRPr="00005494" w:rsidRDefault="001068F9" w:rsidP="001068F9">
      <w:pPr>
        <w:spacing w:line="360" w:lineRule="auto"/>
        <w:ind w:left="0" w:firstLine="567"/>
        <w:jc w:val="both"/>
        <w:rPr>
          <w:rFonts w:eastAsia="Times New Roman" w:cs="Times New Roman"/>
          <w:color w:val="000000" w:themeColor="text1"/>
        </w:rPr>
      </w:pPr>
      <w:r w:rsidRPr="00005494">
        <w:rPr>
          <w:rFonts w:eastAsia="Times New Roman" w:cs="Times New Roman"/>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005494">
        <w:rPr>
          <w:rFonts w:eastAsia="Times New Roman" w:cs="Times New Roman"/>
          <w:bCs/>
          <w:color w:val="000000" w:themeColor="text1"/>
        </w:rPr>
        <w:t xml:space="preserve">к </w:t>
      </w:r>
      <w:r w:rsidRPr="00005494">
        <w:rPr>
          <w:rFonts w:eastAsia="Times New Roman" w:cs="Times New Roman"/>
          <w:color w:val="000000" w:themeColor="text1"/>
        </w:rPr>
        <w:t xml:space="preserve">профилю равновесия. </w:t>
      </w:r>
      <w:r w:rsidRPr="00005494">
        <w:rPr>
          <w:rFonts w:eastAsia="Times New Roman" w:cs="Times New Roman"/>
          <w:bCs/>
          <w:color w:val="000000" w:themeColor="text1"/>
        </w:rPr>
        <w:t xml:space="preserve">Течение </w:t>
      </w:r>
      <w:r w:rsidRPr="00005494">
        <w:rPr>
          <w:rFonts w:eastAsia="Times New Roman" w:cs="Times New Roman"/>
          <w:color w:val="000000" w:themeColor="text1"/>
        </w:rPr>
        <w:t xml:space="preserve">рек спокойное - длинные плёсы чередуются с песчаными перекатами, в верховьях рек перекаты нередко </w:t>
      </w:r>
      <w:r w:rsidRPr="00005494">
        <w:rPr>
          <w:rFonts w:eastAsia="Times New Roman" w:cs="Times New Roman"/>
          <w:bCs/>
          <w:color w:val="000000" w:themeColor="text1"/>
        </w:rPr>
        <w:t xml:space="preserve">гравелисто-галечные (по-местному </w:t>
      </w:r>
      <w:r w:rsidRPr="00005494">
        <w:rPr>
          <w:rFonts w:eastAsia="Times New Roman" w:cs="Times New Roman"/>
          <w:color w:val="000000" w:themeColor="text1"/>
        </w:rPr>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005494">
        <w:rPr>
          <w:rFonts w:eastAsia="Times New Roman" w:cs="Times New Roman"/>
          <w:bCs/>
          <w:color w:val="000000" w:themeColor="text1"/>
        </w:rPr>
        <w:t xml:space="preserve">в русле валунов, </w:t>
      </w:r>
      <w:r w:rsidRPr="00005494">
        <w:rPr>
          <w:rFonts w:eastAsia="Times New Roman" w:cs="Times New Roman"/>
          <w:color w:val="000000" w:themeColor="text1"/>
        </w:rPr>
        <w:t>вымытых из морены.</w:t>
      </w:r>
    </w:p>
    <w:p w:rsidR="00005494" w:rsidRPr="00B86D91" w:rsidRDefault="00005494" w:rsidP="00B86D91">
      <w:pPr>
        <w:keepNext/>
        <w:spacing w:line="360" w:lineRule="auto"/>
        <w:ind w:left="0" w:firstLine="567"/>
        <w:jc w:val="both"/>
        <w:rPr>
          <w:rFonts w:cs="Times New Roman"/>
          <w:b/>
          <w:bCs/>
          <w:color w:val="000000" w:themeColor="text1"/>
          <w:szCs w:val="24"/>
        </w:rPr>
      </w:pPr>
      <w:r w:rsidRPr="00B86D91">
        <w:rPr>
          <w:rFonts w:cs="Times New Roman"/>
          <w:b/>
          <w:bCs/>
          <w:color w:val="000000" w:themeColor="text1"/>
          <w:szCs w:val="24"/>
        </w:rPr>
        <w:t>Выводы:</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в</w:t>
      </w:r>
      <w:r w:rsidR="00005494" w:rsidRPr="00B86D91">
        <w:rPr>
          <w:rFonts w:cs="Times New Roman"/>
          <w:bCs/>
          <w:color w:val="000000" w:themeColor="text1"/>
          <w:szCs w:val="24"/>
        </w:rPr>
        <w:t>одные ресурсы территории достаточны для использования их в целях питьевого и промышленного водоснабжения;</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п</w:t>
      </w:r>
      <w:r w:rsidR="00005494" w:rsidRPr="00B86D91">
        <w:rPr>
          <w:rFonts w:cs="Times New Roman"/>
          <w:bCs/>
          <w:color w:val="000000" w:themeColor="text1"/>
          <w:szCs w:val="24"/>
        </w:rPr>
        <w:t>ри использовании поверхностных вод в качестве источника хозяйственно-питьевого водоснабжения необходимо предусмотреть очистку вод до значений показателей качества согласно нормативам СанПиН 2.1.4.1074-01 «Питьевая вода. Гигиенические требования к качеству воды централизованных систем питьевого водоснаб</w:t>
      </w:r>
      <w:r w:rsidRPr="00B86D91">
        <w:rPr>
          <w:rFonts w:cs="Times New Roman"/>
          <w:bCs/>
          <w:color w:val="000000" w:themeColor="text1"/>
          <w:szCs w:val="24"/>
        </w:rPr>
        <w:t>жения»;</w:t>
      </w:r>
    </w:p>
    <w:p w:rsidR="001068F9" w:rsidRPr="00E44375"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о</w:t>
      </w:r>
      <w:r w:rsidR="00005494" w:rsidRPr="00B86D91">
        <w:rPr>
          <w:rFonts w:cs="Times New Roman"/>
          <w:bCs/>
          <w:color w:val="000000" w:themeColor="text1"/>
          <w:szCs w:val="24"/>
        </w:rPr>
        <w:t>сновными перспективными направлениями использования ресурсов поверхностных вод являются туризм и рекреация, промышленное и сельскохозяйственное водоснабжение, рыболовство.</w:t>
      </w:r>
    </w:p>
    <w:p w:rsidR="00EB6241" w:rsidRDefault="00EB6241" w:rsidP="00E44375">
      <w:pPr>
        <w:keepNext/>
        <w:spacing w:line="360" w:lineRule="auto"/>
        <w:ind w:left="0" w:firstLine="567"/>
        <w:jc w:val="both"/>
        <w:rPr>
          <w:rFonts w:eastAsia="Times New Roman" w:cs="Times New Roman"/>
          <w:b/>
          <w:color w:val="000000" w:themeColor="text1"/>
        </w:rPr>
      </w:pPr>
    </w:p>
    <w:p w:rsidR="001068F9" w:rsidRPr="00E44375" w:rsidRDefault="001068F9" w:rsidP="00E44375">
      <w:pPr>
        <w:keepNext/>
        <w:spacing w:line="360" w:lineRule="auto"/>
        <w:ind w:left="0" w:firstLine="567"/>
        <w:jc w:val="both"/>
        <w:rPr>
          <w:rFonts w:eastAsia="Times New Roman" w:cs="Times New Roman"/>
          <w:b/>
          <w:color w:val="000000" w:themeColor="text1"/>
        </w:rPr>
      </w:pPr>
      <w:r w:rsidRPr="00E44375">
        <w:rPr>
          <w:rFonts w:eastAsia="Times New Roman" w:cs="Times New Roman"/>
          <w:b/>
          <w:color w:val="000000" w:themeColor="text1"/>
        </w:rPr>
        <w:t>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В </w:t>
      </w:r>
      <w:r>
        <w:rPr>
          <w:rFonts w:eastAsia="Times New Roman" w:cs="Times New Roman"/>
          <w:szCs w:val="24"/>
          <w:lang w:eastAsia="ru-RU" w:bidi="ar-SA"/>
        </w:rPr>
        <w:t>МО</w:t>
      </w:r>
      <w:r w:rsidRPr="00C26F21">
        <w:rPr>
          <w:rFonts w:eastAsia="Times New Roman" w:cs="Times New Roman"/>
          <w:szCs w:val="24"/>
          <w:lang w:eastAsia="ru-RU" w:bidi="ar-SA"/>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Встречаются болотистые почвы. В поймах рек сформировались аллювиальные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моренных равнин северной тайги. </w:t>
      </w:r>
      <w:r w:rsidRPr="00C26F21">
        <w:rPr>
          <w:rFonts w:eastAsia="Times New Roman" w:cs="Times New Roman"/>
          <w:szCs w:val="24"/>
          <w:lang w:eastAsia="ru-RU" w:bidi="ar-SA"/>
        </w:rPr>
        <w:lastRenderedPageBreak/>
        <w:t xml:space="preserve">Они приурочены к двучленным моренным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водораздельных поверхностей. Распространены они практически всюду, за исключением </w:t>
      </w:r>
      <w:r>
        <w:rPr>
          <w:rFonts w:eastAsia="Times New Roman" w:cs="Times New Roman"/>
          <w:szCs w:val="24"/>
          <w:lang w:eastAsia="ru-RU" w:bidi="ar-SA"/>
        </w:rPr>
        <w:t>территорий</w:t>
      </w:r>
      <w:r w:rsidRPr="00C26F21">
        <w:rPr>
          <w:rFonts w:eastAsia="Times New Roman" w:cs="Times New Roman"/>
          <w:szCs w:val="24"/>
          <w:lang w:eastAsia="ru-RU" w:bidi="ar-SA"/>
        </w:rPr>
        <w:t xml:space="preserve"> с интенсивным развитием карста.</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В условиях избыточного переменного увлажнения, а также при активном латеральном внутрипочвенном перемещение соединений железа на геохимических барьерах формируются торфяно-подзолисто-глеевые оруденелые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Преимущественно под луговой растительностью развиваются дерновые типичные и дерновые иллювиально-глинистые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В условиях близкого залегания известняков и доломитов, на тонком (&lt;10-15 см) слое суглинка формируются рендзины типичные, с темным гумусовым горизонтом. Если же почва непосредственно развивается на сильнокарбонатных породах (известняк или доломит), то образуются рендзины перегнойные  с темным перегнойным мажущимся горизонтом.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Ландшафты открытого карста отличаются наибольшим разнообразием почв, контрастностью и мелко-контурностью почвенного покрова. На выходах гипсов развиты уникальные почвы с грубой слабо- и среднеразложившейся подстилкой и чисто-гипсовыми минеральными горизонтами, которые были названы «сульфорендзинами», а по Классификации почв России они, в зависимости от мощности органогенных горизонтов, относятся к гипсо-петроземам или литоземам сухоторфяным или грубогумусовым. Эти почвы по составу и свойствам существенно отличаются от рендзин на выходах известняков и доломитов, хотя морфологически схожи с ними. В некоторых межостанцовых ложбинах формируются почвы "гипсового дождя" – из постоянно осыпающегося гипсового щебня, постепенно зарастающего мхом.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Крайне велика роль рельефа и карстовых процессов в перераспределении гидротермических показателей, литологического состава почвообразующих пород, что отражается и на функционировании почв. Имеется существенное различие в характере температурного режима почв различных местообитаний моренного и карстового ландшафтов. В условиях карста встречаются как наиболее «теплые» почвы межвороночных останцов, так и самые «холодные» почвы в карстовых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w:t>
      </w:r>
      <w:r w:rsidRPr="00C26F21">
        <w:rPr>
          <w:rFonts w:eastAsia="Times New Roman" w:cs="Times New Roman"/>
          <w:szCs w:val="24"/>
          <w:lang w:eastAsia="ru-RU" w:bidi="ar-SA"/>
        </w:rPr>
        <w:lastRenderedPageBreak/>
        <w:t>воздействие пониженных температур в течение всего вегетационного периода в связи с чем интенсивность биологических процессов в них сильно снижена. К днищам карстовых воронок приурочены торфяные почвы и глеевые почвы на делювиальных отложениях.</w:t>
      </w:r>
    </w:p>
    <w:p w:rsidR="008B5D2A" w:rsidRDefault="008B5D2A" w:rsidP="001068F9">
      <w:pPr>
        <w:spacing w:before="0" w:after="0" w:line="360" w:lineRule="auto"/>
        <w:ind w:left="0" w:firstLine="567"/>
        <w:jc w:val="both"/>
        <w:rPr>
          <w:rFonts w:eastAsia="Times New Roman" w:cs="Times New Roman"/>
          <w:color w:val="000000" w:themeColor="text1"/>
          <w:szCs w:val="24"/>
          <w:lang w:eastAsia="ru-RU" w:bidi="ar-SA"/>
        </w:rPr>
      </w:pPr>
    </w:p>
    <w:p w:rsidR="008B5D2A" w:rsidRDefault="008B5D2A" w:rsidP="008B5D2A">
      <w:pPr>
        <w:keepNext/>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Лесные ресурсы</w:t>
      </w:r>
    </w:p>
    <w:p w:rsidR="00E44925" w:rsidRDefault="008B5D2A" w:rsidP="008B5D2A">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Часть территории МО занима</w:t>
      </w:r>
      <w:r w:rsidR="00905A48">
        <w:rPr>
          <w:rFonts w:eastAsia="Times New Roman" w:cs="Times New Roman"/>
          <w:color w:val="000000" w:themeColor="text1"/>
          <w:szCs w:val="24"/>
          <w:lang w:eastAsia="ru-RU" w:bidi="ar-SA"/>
        </w:rPr>
        <w:t>е</w:t>
      </w:r>
      <w:r>
        <w:rPr>
          <w:rFonts w:eastAsia="Times New Roman" w:cs="Times New Roman"/>
          <w:color w:val="000000" w:themeColor="text1"/>
          <w:szCs w:val="24"/>
          <w:lang w:eastAsia="ru-RU" w:bidi="ar-SA"/>
        </w:rPr>
        <w:t>т</w:t>
      </w:r>
      <w:r w:rsidR="00A84902">
        <w:rPr>
          <w:rFonts w:eastAsia="Times New Roman" w:cs="Times New Roman"/>
          <w:color w:val="000000" w:themeColor="text1"/>
          <w:szCs w:val="24"/>
          <w:lang w:eastAsia="ru-RU" w:bidi="ar-SA"/>
        </w:rPr>
        <w:t xml:space="preserve"> </w:t>
      </w:r>
      <w:r w:rsidR="00104B14">
        <w:rPr>
          <w:rFonts w:eastAsia="Times New Roman" w:cs="Times New Roman"/>
          <w:color w:val="000000" w:themeColor="text1"/>
          <w:szCs w:val="24"/>
          <w:lang w:eastAsia="ru-RU" w:bidi="ar-SA"/>
        </w:rPr>
        <w:t>Карпогорское</w:t>
      </w:r>
      <w:r w:rsidR="00905A48">
        <w:rPr>
          <w:rFonts w:eastAsia="Times New Roman" w:cs="Times New Roman"/>
          <w:color w:val="000000" w:themeColor="text1"/>
          <w:szCs w:val="24"/>
          <w:lang w:eastAsia="ru-RU" w:bidi="ar-SA"/>
        </w:rPr>
        <w:t xml:space="preserve"> лесничество (Кушкопальское участковое  лесничество)</w:t>
      </w:r>
      <w:r w:rsidR="00A84902">
        <w:rPr>
          <w:rFonts w:eastAsia="Times New Roman" w:cs="Times New Roman"/>
          <w:color w:val="000000" w:themeColor="text1"/>
          <w:szCs w:val="24"/>
          <w:lang w:eastAsia="ru-RU" w:bidi="ar-SA"/>
        </w:rPr>
        <w:t xml:space="preserve">. </w:t>
      </w:r>
    </w:p>
    <w:p w:rsidR="000B6914" w:rsidRDefault="000B6914" w:rsidP="000B6914">
      <w:pPr>
        <w:spacing w:before="0" w:after="0" w:line="360" w:lineRule="auto"/>
        <w:ind w:left="0" w:firstLine="567"/>
        <w:jc w:val="both"/>
      </w:pPr>
      <w:r>
        <w:t>По лесорастительному районированию территория лесничества входит в таежную лесорастительную зону и относится к северо-таежному району европейской части Российской Федерации (Приказ федерального агентства лесного хозяйства от 9 марта 2011 г. № 61 "Об утверждении Перечня лесорастительных зон Российской Федерации и Перечня лесных районов Российской Федерации").</w:t>
      </w:r>
    </w:p>
    <w:p w:rsidR="000B6914" w:rsidRDefault="000B6914" w:rsidP="000B6914">
      <w:pPr>
        <w:spacing w:before="0" w:after="0" w:line="360" w:lineRule="auto"/>
        <w:ind w:left="0" w:firstLine="567"/>
        <w:jc w:val="both"/>
      </w:pPr>
      <w:r>
        <w:t>Основными лесообразующими породами являются ель, сосна, береза, осина, которые формируют чистые и смешанные древостои.</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В соответствии с экономическим, экол</w:t>
      </w:r>
      <w:r>
        <w:rPr>
          <w:rFonts w:eastAsia="Times New Roman" w:cs="Times New Roman"/>
          <w:color w:val="000000" w:themeColor="text1"/>
          <w:szCs w:val="24"/>
          <w:lang w:eastAsia="ru-RU" w:bidi="ar-SA"/>
        </w:rPr>
        <w:t>огическим и социальным значени</w:t>
      </w:r>
      <w:r w:rsidRPr="000B5ACB">
        <w:rPr>
          <w:rFonts w:eastAsia="Times New Roman" w:cs="Times New Roman"/>
          <w:color w:val="000000" w:themeColor="text1"/>
          <w:szCs w:val="24"/>
          <w:lang w:eastAsia="ru-RU" w:bidi="ar-SA"/>
        </w:rPr>
        <w:t xml:space="preserve">ем леса Карпогорского лесничества разделены на </w:t>
      </w:r>
      <w:r w:rsidRPr="000B5ACB">
        <w:rPr>
          <w:rFonts w:eastAsia="Times New Roman" w:cs="Times New Roman"/>
          <w:b/>
          <w:color w:val="000000" w:themeColor="text1"/>
          <w:szCs w:val="24"/>
          <w:lang w:eastAsia="ru-RU" w:bidi="ar-SA"/>
        </w:rPr>
        <w:t>защитные и эксплуатационные</w:t>
      </w:r>
      <w:r w:rsidRPr="000B5ACB">
        <w:rPr>
          <w:rFonts w:eastAsia="Times New Roman" w:cs="Times New Roman"/>
          <w:color w:val="000000" w:themeColor="text1"/>
          <w:szCs w:val="24"/>
          <w:lang w:eastAsia="ru-RU" w:bidi="ar-SA"/>
        </w:rPr>
        <w:t xml:space="preserve">.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К </w:t>
      </w:r>
      <w:r w:rsidRPr="000B5ACB">
        <w:rPr>
          <w:rFonts w:eastAsia="Times New Roman" w:cs="Times New Roman"/>
          <w:b/>
          <w:color w:val="000000" w:themeColor="text1"/>
          <w:szCs w:val="24"/>
          <w:lang w:eastAsia="ru-RU" w:bidi="ar-SA"/>
        </w:rPr>
        <w:t>защитным</w:t>
      </w:r>
      <w:r w:rsidRPr="000B5ACB">
        <w:rPr>
          <w:rFonts w:eastAsia="Times New Roman" w:cs="Times New Roman"/>
          <w:color w:val="000000" w:themeColor="text1"/>
          <w:szCs w:val="24"/>
          <w:lang w:eastAsia="ru-RU" w:bidi="ar-SA"/>
        </w:rPr>
        <w:t xml:space="preserve"> относятся леса, основным назначением которых является выполнение водо</w:t>
      </w:r>
      <w:r>
        <w:rPr>
          <w:rFonts w:eastAsia="Times New Roman" w:cs="Times New Roman"/>
          <w:color w:val="000000" w:themeColor="text1"/>
          <w:szCs w:val="24"/>
          <w:lang w:eastAsia="ru-RU" w:bidi="ar-SA"/>
        </w:rPr>
        <w:t>охранных, защитных, санитарно–гигиенических и оздоро</w:t>
      </w:r>
      <w:r w:rsidRPr="000B5ACB">
        <w:rPr>
          <w:rFonts w:eastAsia="Times New Roman" w:cs="Times New Roman"/>
          <w:color w:val="000000" w:themeColor="text1"/>
          <w:szCs w:val="24"/>
          <w:lang w:eastAsia="ru-RU" w:bidi="ar-SA"/>
        </w:rPr>
        <w:t>вительных функций. С учетом особенностей правового режима защитных лесов определены следующие кате</w:t>
      </w:r>
      <w:r>
        <w:rPr>
          <w:rFonts w:eastAsia="Times New Roman" w:cs="Times New Roman"/>
          <w:color w:val="000000" w:themeColor="text1"/>
          <w:szCs w:val="24"/>
          <w:lang w:eastAsia="ru-RU" w:bidi="ar-SA"/>
        </w:rPr>
        <w:t xml:space="preserve">гории указанных лесов: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 </w:t>
      </w:r>
      <w:r w:rsidRPr="000B5ACB">
        <w:rPr>
          <w:rFonts w:eastAsia="Times New Roman" w:cs="Times New Roman"/>
          <w:color w:val="000000" w:themeColor="text1"/>
          <w:szCs w:val="24"/>
          <w:lang w:eastAsia="ru-RU" w:bidi="ar-SA"/>
        </w:rPr>
        <w:t xml:space="preserve"> леса, расположенные в </w:t>
      </w:r>
      <w:r w:rsidRPr="000B5ACB">
        <w:rPr>
          <w:rFonts w:eastAsia="Times New Roman" w:cs="Times New Roman"/>
          <w:b/>
          <w:color w:val="000000" w:themeColor="text1"/>
          <w:szCs w:val="24"/>
          <w:lang w:eastAsia="ru-RU" w:bidi="ar-SA"/>
        </w:rPr>
        <w:t>водоохранных</w:t>
      </w:r>
      <w:r>
        <w:rPr>
          <w:rFonts w:eastAsia="Times New Roman" w:cs="Times New Roman"/>
          <w:color w:val="000000" w:themeColor="text1"/>
          <w:szCs w:val="24"/>
          <w:lang w:eastAsia="ru-RU" w:bidi="ar-SA"/>
        </w:rPr>
        <w:t xml:space="preserve"> зонах;</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 леса, выполняющие функции </w:t>
      </w:r>
      <w:r w:rsidRPr="000B5ACB">
        <w:rPr>
          <w:rFonts w:eastAsia="Times New Roman" w:cs="Times New Roman"/>
          <w:b/>
          <w:color w:val="000000" w:themeColor="text1"/>
          <w:szCs w:val="24"/>
          <w:lang w:eastAsia="ru-RU" w:bidi="ar-SA"/>
        </w:rPr>
        <w:t>защиты</w:t>
      </w:r>
      <w:r w:rsidRPr="000B5ACB">
        <w:rPr>
          <w:rFonts w:eastAsia="Times New Roman" w:cs="Times New Roman"/>
          <w:color w:val="000000" w:themeColor="text1"/>
          <w:szCs w:val="24"/>
          <w:lang w:eastAsia="ru-RU" w:bidi="ar-SA"/>
        </w:rPr>
        <w:t xml:space="preserve"> природных и иных объектов; в том числе: </w:t>
      </w:r>
    </w:p>
    <w:p w:rsidR="000B5ACB" w:rsidRPr="000B5ACB" w:rsidRDefault="000B5ACB" w:rsidP="000B5ACB">
      <w:pPr>
        <w:pStyle w:val="ad"/>
        <w:numPr>
          <w:ilvl w:val="0"/>
          <w:numId w:val="90"/>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 </w:t>
      </w:r>
    </w:p>
    <w:p w:rsidR="000B5ACB" w:rsidRPr="000B5ACB" w:rsidRDefault="000B5ACB" w:rsidP="000B5ACB">
      <w:pPr>
        <w:pStyle w:val="ad"/>
        <w:numPr>
          <w:ilvl w:val="0"/>
          <w:numId w:val="90"/>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зеленые зоны;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w:t>
      </w:r>
      <w:r w:rsidRPr="00D55DFB">
        <w:rPr>
          <w:rFonts w:eastAsia="Times New Roman" w:cs="Times New Roman"/>
          <w:b/>
          <w:color w:val="000000" w:themeColor="text1"/>
          <w:szCs w:val="24"/>
          <w:lang w:eastAsia="ru-RU" w:bidi="ar-SA"/>
        </w:rPr>
        <w:t>ценные</w:t>
      </w:r>
      <w:r>
        <w:rPr>
          <w:rFonts w:eastAsia="Times New Roman" w:cs="Times New Roman"/>
          <w:color w:val="000000" w:themeColor="text1"/>
          <w:szCs w:val="24"/>
          <w:lang w:eastAsia="ru-RU" w:bidi="ar-SA"/>
        </w:rPr>
        <w:t xml:space="preserve"> леса, в том числе </w:t>
      </w:r>
      <w:r w:rsidRPr="000B5ACB">
        <w:rPr>
          <w:rFonts w:eastAsia="Times New Roman" w:cs="Times New Roman"/>
          <w:color w:val="000000" w:themeColor="text1"/>
          <w:szCs w:val="24"/>
          <w:lang w:eastAsia="ru-RU" w:bidi="ar-SA"/>
        </w:rPr>
        <w:t xml:space="preserve">леса, имеющие научное или историческое значение; - </w:t>
      </w:r>
      <w:r>
        <w:rPr>
          <w:rFonts w:eastAsia="Times New Roman" w:cs="Times New Roman"/>
          <w:color w:val="000000" w:themeColor="text1"/>
          <w:szCs w:val="24"/>
          <w:lang w:eastAsia="ru-RU" w:bidi="ar-SA"/>
        </w:rPr>
        <w:t xml:space="preserve">нерестоохранные полосы лесов; </w:t>
      </w:r>
      <w:r w:rsidRPr="000B5ACB">
        <w:rPr>
          <w:rFonts w:eastAsia="Times New Roman" w:cs="Times New Roman"/>
          <w:color w:val="000000" w:themeColor="text1"/>
          <w:szCs w:val="24"/>
          <w:lang w:eastAsia="ru-RU" w:bidi="ar-SA"/>
        </w:rPr>
        <w:t xml:space="preserve">запретные полосы лесов, расположенные вдоль водных объектов.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К лесам расположенным в водоохран</w:t>
      </w:r>
      <w:r>
        <w:rPr>
          <w:rFonts w:eastAsia="Times New Roman" w:cs="Times New Roman"/>
          <w:color w:val="000000" w:themeColor="text1"/>
          <w:szCs w:val="24"/>
          <w:lang w:eastAsia="ru-RU" w:bidi="ar-SA"/>
        </w:rPr>
        <w:t>ных зонах, отнесены леса в гра</w:t>
      </w:r>
      <w:r w:rsidRPr="000B5ACB">
        <w:rPr>
          <w:rFonts w:eastAsia="Times New Roman" w:cs="Times New Roman"/>
          <w:color w:val="000000" w:themeColor="text1"/>
          <w:szCs w:val="24"/>
          <w:lang w:eastAsia="ru-RU" w:bidi="ar-SA"/>
        </w:rPr>
        <w:t xml:space="preserve">ницах водоохранных зон, установленных в соответствии с Водным кодексом Российской Федерации, Лесным кодексом Российской Федерации. Согласно статье 65 Водного кодекса Российской Федерации для рек, включая ручьи, ширина водоохранных зон </w:t>
      </w:r>
      <w:r w:rsidRPr="000B5ACB">
        <w:rPr>
          <w:rFonts w:eastAsia="Times New Roman" w:cs="Times New Roman"/>
          <w:color w:val="000000" w:themeColor="text1"/>
          <w:szCs w:val="24"/>
          <w:lang w:eastAsia="ru-RU" w:bidi="ar-SA"/>
        </w:rPr>
        <w:lastRenderedPageBreak/>
        <w:t xml:space="preserve">установлена шириной: - 50 м – при протяженности реки от истока до 10 км; - 100 м – при протяженности реки от 10 до 50 км; - 200 м при протяженности реки 50 км и более. </w:t>
      </w:r>
    </w:p>
    <w:p w:rsidR="000B5ACB" w:rsidRDefault="000B5ACB" w:rsidP="006D6B52">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Ширина водоохранных зон озер, за исключением озера, расположенного внутри болота, или озера с акваторией менее 0,5 кв. км устанавливается в размере 50 м. </w:t>
      </w:r>
    </w:p>
    <w:p w:rsidR="000B6914" w:rsidRPr="006D6B52" w:rsidRDefault="000B6914" w:rsidP="000B6914">
      <w:pPr>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Виды </w:t>
      </w:r>
      <w:r w:rsidRPr="006D6B52">
        <w:rPr>
          <w:rFonts w:eastAsia="Times New Roman" w:cs="Times New Roman"/>
          <w:b/>
          <w:color w:val="000000" w:themeColor="text1"/>
          <w:szCs w:val="24"/>
          <w:lang w:eastAsia="ru-RU" w:bidi="ar-SA"/>
        </w:rPr>
        <w:t>разрешенного использования</w:t>
      </w:r>
      <w:r w:rsidRPr="006D6B52">
        <w:rPr>
          <w:rFonts w:eastAsia="Times New Roman" w:cs="Times New Roman"/>
          <w:color w:val="000000" w:themeColor="text1"/>
          <w:szCs w:val="24"/>
          <w:lang w:eastAsia="ru-RU" w:bidi="ar-SA"/>
        </w:rPr>
        <w:t xml:space="preserve"> лесов определяются в соответствии с Л</w:t>
      </w:r>
      <w:r>
        <w:rPr>
          <w:rFonts w:eastAsia="Times New Roman" w:cs="Times New Roman"/>
          <w:color w:val="000000" w:themeColor="text1"/>
          <w:szCs w:val="24"/>
          <w:lang w:eastAsia="ru-RU" w:bidi="ar-SA"/>
        </w:rPr>
        <w:t>есным кодексом РФ (гл. 2, ст. 25</w:t>
      </w:r>
      <w:r w:rsidRPr="006D6B52">
        <w:rPr>
          <w:rFonts w:eastAsia="Times New Roman" w:cs="Times New Roman"/>
          <w:color w:val="000000" w:themeColor="text1"/>
          <w:szCs w:val="24"/>
          <w:lang w:eastAsia="ru-RU" w:bidi="ar-SA"/>
        </w:rPr>
        <w:t xml:space="preserve">). </w:t>
      </w:r>
    </w:p>
    <w:p w:rsidR="000B6914" w:rsidRPr="006D6B52" w:rsidRDefault="000B6914" w:rsidP="000B6914">
      <w:pPr>
        <w:keepNext/>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На территории лесничеств основными </w:t>
      </w:r>
      <w:r w:rsidRPr="00AB6059">
        <w:rPr>
          <w:rFonts w:eastAsia="Times New Roman" w:cs="Times New Roman"/>
          <w:b/>
          <w:color w:val="000000" w:themeColor="text1"/>
          <w:szCs w:val="24"/>
          <w:lang w:eastAsia="ru-RU" w:bidi="ar-SA"/>
        </w:rPr>
        <w:t>возможными видами использования</w:t>
      </w:r>
      <w:r w:rsidRPr="006D6B52">
        <w:rPr>
          <w:rFonts w:eastAsia="Times New Roman" w:cs="Times New Roman"/>
          <w:color w:val="000000" w:themeColor="text1"/>
          <w:szCs w:val="24"/>
          <w:lang w:eastAsia="ru-RU" w:bidi="ar-SA"/>
        </w:rPr>
        <w:t xml:space="preserve"> лесов являются:</w:t>
      </w:r>
    </w:p>
    <w:p w:rsidR="000B6914" w:rsidRPr="006D6B52" w:rsidRDefault="000B6914" w:rsidP="000B6914">
      <w:pPr>
        <w:keepNext/>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древесины;</w:t>
      </w:r>
    </w:p>
    <w:p w:rsidR="000B6914" w:rsidRPr="006D6B52"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подсочка (заготовка живицы);</w:t>
      </w:r>
    </w:p>
    <w:p w:rsidR="000B6914" w:rsidRPr="006D6B52"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и сбор недревесных лесных ресурсов;</w:t>
      </w:r>
    </w:p>
    <w:p w:rsidR="000B6914" w:rsidRPr="006D6B52"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пищевых лесных ресурсов и сбор лекарственных растений;</w:t>
      </w:r>
    </w:p>
    <w:p w:rsidR="000B6914" w:rsidRPr="006D6B52"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использование лесов для осуществления рекреационной деятельности;</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осуществление видов деятельност</w:t>
      </w:r>
      <w:r>
        <w:rPr>
          <w:rFonts w:eastAsia="Times New Roman" w:cs="Times New Roman"/>
          <w:color w:val="000000" w:themeColor="text1"/>
          <w:szCs w:val="24"/>
          <w:lang w:eastAsia="ru-RU" w:bidi="ar-SA"/>
        </w:rPr>
        <w:t>и в сфере охотничьего хозяйства;</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ведение сельского хозяйства;</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научно-исследовательской деятельности, образовательной деятельности;</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создание лесных плантаций и их эксплуатация;</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лесных плодовых, ягодных, декоративных растений, лекарственных растений;</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посадочного материала лесных растений (саженцев, сеянцев);</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выполнение работ по геологическому изучению недр, разработка месторождений полезных ископаемых;</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реконструкция, эксплуатация линейных объектов;</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переработка древесины и иных лесных ресурсов;</w:t>
      </w:r>
    </w:p>
    <w:p w:rsidR="000B6914"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религиозной деятельности;</w:t>
      </w:r>
    </w:p>
    <w:p w:rsidR="000B6914" w:rsidRPr="006D6B52" w:rsidRDefault="000B6914" w:rsidP="000B6914">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иные виды деятельности.</w:t>
      </w:r>
    </w:p>
    <w:p w:rsidR="000B6914" w:rsidRDefault="000B6914" w:rsidP="000B6914">
      <w:pPr>
        <w:spacing w:before="0" w:after="0" w:line="360" w:lineRule="auto"/>
        <w:ind w:left="454"/>
        <w:jc w:val="both"/>
        <w:rPr>
          <w:rFonts w:eastAsia="Times New Roman" w:cs="Times New Roman"/>
          <w:b/>
          <w:color w:val="000000" w:themeColor="text1"/>
          <w:szCs w:val="24"/>
          <w:lang w:eastAsia="ru-RU" w:bidi="ar-SA"/>
        </w:rPr>
      </w:pPr>
    </w:p>
    <w:p w:rsidR="000B6914" w:rsidRPr="00EE4F98" w:rsidRDefault="000B6914" w:rsidP="000B6914">
      <w:pPr>
        <w:spacing w:before="0" w:after="0" w:line="360" w:lineRule="auto"/>
        <w:ind w:left="0" w:firstLine="567"/>
        <w:jc w:val="both"/>
        <w:rPr>
          <w:rFonts w:eastAsia="Times New Roman" w:cs="Times New Roman"/>
          <w:b/>
          <w:color w:val="000000" w:themeColor="text1"/>
          <w:szCs w:val="24"/>
          <w:lang w:eastAsia="ru-RU" w:bidi="ar-SA"/>
        </w:rPr>
      </w:pPr>
      <w:r w:rsidRPr="00EE4F98">
        <w:rPr>
          <w:rFonts w:eastAsia="Times New Roman" w:cs="Times New Roman"/>
          <w:b/>
          <w:color w:val="000000" w:themeColor="text1"/>
          <w:szCs w:val="24"/>
          <w:lang w:eastAsia="ru-RU" w:bidi="ar-SA"/>
        </w:rPr>
        <w:t>Выводы</w:t>
      </w:r>
      <w:r>
        <w:rPr>
          <w:rFonts w:eastAsia="Times New Roman" w:cs="Times New Roman"/>
          <w:b/>
          <w:color w:val="000000" w:themeColor="text1"/>
          <w:szCs w:val="24"/>
          <w:lang w:eastAsia="ru-RU" w:bidi="ar-SA"/>
        </w:rPr>
        <w:t>:</w:t>
      </w:r>
    </w:p>
    <w:p w:rsidR="000B6914" w:rsidRPr="00EE4F98"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w:t>
      </w:r>
      <w:r w:rsidRPr="00EE4F98">
        <w:rPr>
          <w:rFonts w:eastAsia="Times New Roman" w:cs="Times New Roman"/>
          <w:color w:val="000000" w:themeColor="text1"/>
          <w:szCs w:val="24"/>
          <w:lang w:eastAsia="ru-RU" w:bidi="ar-SA"/>
        </w:rPr>
        <w:t>о лесорастительному районированию террито</w:t>
      </w:r>
      <w:r>
        <w:rPr>
          <w:rFonts w:eastAsia="Times New Roman" w:cs="Times New Roman"/>
          <w:color w:val="000000" w:themeColor="text1"/>
          <w:szCs w:val="24"/>
          <w:lang w:eastAsia="ru-RU" w:bidi="ar-SA"/>
        </w:rPr>
        <w:t>рии лесничества входит в  таёжную лесорастительную зону и относится к северо-таежному району европейской части</w:t>
      </w:r>
      <w:r w:rsidRPr="00EE4F98">
        <w:rPr>
          <w:rFonts w:eastAsia="Times New Roman" w:cs="Times New Roman"/>
          <w:color w:val="000000" w:themeColor="text1"/>
          <w:szCs w:val="24"/>
          <w:lang w:eastAsia="ru-RU" w:bidi="ar-SA"/>
        </w:rPr>
        <w:t xml:space="preserve"> </w:t>
      </w:r>
      <w:r>
        <w:rPr>
          <w:rFonts w:eastAsia="Times New Roman" w:cs="Times New Roman"/>
          <w:color w:val="000000" w:themeColor="text1"/>
          <w:szCs w:val="24"/>
          <w:lang w:eastAsia="ru-RU" w:bidi="ar-SA"/>
        </w:rPr>
        <w:t>Российской Федерации;</w:t>
      </w:r>
    </w:p>
    <w:p w:rsidR="000B6914"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sidRPr="009905C8">
        <w:rPr>
          <w:rFonts w:eastAsia="Times New Roman" w:cs="Times New Roman"/>
          <w:color w:val="000000" w:themeColor="text1"/>
          <w:szCs w:val="24"/>
          <w:lang w:eastAsia="ru-RU" w:bidi="ar-SA"/>
        </w:rPr>
        <w:t xml:space="preserve">основным видом использования лесных ресурсов </w:t>
      </w:r>
      <w:r>
        <w:rPr>
          <w:rFonts w:eastAsia="Times New Roman" w:cs="Times New Roman"/>
          <w:color w:val="000000" w:themeColor="text1"/>
          <w:szCs w:val="24"/>
          <w:lang w:eastAsia="ru-RU" w:bidi="ar-SA"/>
        </w:rPr>
        <w:t>является заготовка древесины;</w:t>
      </w:r>
      <w:r w:rsidRPr="009905C8">
        <w:rPr>
          <w:rFonts w:eastAsia="Times New Roman" w:cs="Times New Roman"/>
          <w:color w:val="000000" w:themeColor="text1"/>
          <w:szCs w:val="24"/>
          <w:lang w:eastAsia="ru-RU" w:bidi="ar-SA"/>
        </w:rPr>
        <w:t xml:space="preserve"> </w:t>
      </w:r>
    </w:p>
    <w:p w:rsidR="000B6914" w:rsidRPr="009905C8"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lastRenderedPageBreak/>
        <w:t>о</w:t>
      </w:r>
      <w:r w:rsidRPr="009905C8">
        <w:rPr>
          <w:rFonts w:eastAsia="Times New Roman" w:cs="Times New Roman"/>
          <w:color w:val="000000" w:themeColor="text1"/>
          <w:szCs w:val="24"/>
          <w:lang w:eastAsia="ru-RU" w:bidi="ar-SA"/>
        </w:rPr>
        <w:t>бъемы пищевых лесных ресурсов (ягоды, гри</w:t>
      </w:r>
      <w:r>
        <w:rPr>
          <w:rFonts w:eastAsia="Times New Roman" w:cs="Times New Roman"/>
          <w:color w:val="000000" w:themeColor="text1"/>
          <w:szCs w:val="24"/>
          <w:lang w:eastAsia="ru-RU" w:bidi="ar-SA"/>
        </w:rPr>
        <w:t>бы, берёзовый сок) очень велики</w:t>
      </w:r>
      <w:r w:rsidRPr="009905C8">
        <w:rPr>
          <w:rFonts w:eastAsia="Times New Roman" w:cs="Times New Roman"/>
          <w:color w:val="000000" w:themeColor="text1"/>
          <w:szCs w:val="24"/>
          <w:lang w:eastAsia="ru-RU" w:bidi="ar-SA"/>
        </w:rPr>
        <w:t>.</w:t>
      </w:r>
    </w:p>
    <w:p w:rsidR="000B6914" w:rsidRPr="00EE4F98"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озможна также заготовка и п</w:t>
      </w:r>
      <w:r>
        <w:rPr>
          <w:rFonts w:eastAsia="Times New Roman" w:cs="Times New Roman"/>
          <w:color w:val="000000" w:themeColor="text1"/>
          <w:szCs w:val="24"/>
          <w:lang w:eastAsia="ru-RU" w:bidi="ar-SA"/>
        </w:rPr>
        <w:t>ереработка лекарственного сырья;</w:t>
      </w:r>
    </w:p>
    <w:p w:rsidR="000B6914" w:rsidRPr="00EE4F98"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использования</w:t>
      </w:r>
      <w:r w:rsidRPr="00EE4F98">
        <w:rPr>
          <w:rFonts w:eastAsia="Times New Roman" w:cs="Times New Roman"/>
          <w:color w:val="000000" w:themeColor="text1"/>
          <w:szCs w:val="24"/>
          <w:lang w:eastAsia="ru-RU" w:bidi="ar-SA"/>
        </w:rPr>
        <w:t xml:space="preserve"> лесов для осуществл</w:t>
      </w:r>
      <w:r>
        <w:rPr>
          <w:rFonts w:eastAsia="Times New Roman" w:cs="Times New Roman"/>
          <w:color w:val="000000" w:themeColor="text1"/>
          <w:szCs w:val="24"/>
          <w:lang w:eastAsia="ru-RU" w:bidi="ar-SA"/>
        </w:rPr>
        <w:t xml:space="preserve">ения рекреационной деятельности </w:t>
      </w:r>
      <w:r w:rsidRPr="00EE4F98">
        <w:rPr>
          <w:rFonts w:eastAsia="Times New Roman" w:cs="Times New Roman"/>
          <w:color w:val="000000" w:themeColor="text1"/>
          <w:szCs w:val="24"/>
          <w:lang w:eastAsia="ru-RU" w:bidi="ar-SA"/>
        </w:rPr>
        <w:t xml:space="preserve">в настоящее время </w:t>
      </w:r>
      <w:r>
        <w:rPr>
          <w:rFonts w:eastAsia="Times New Roman" w:cs="Times New Roman"/>
          <w:color w:val="000000" w:themeColor="text1"/>
          <w:szCs w:val="24"/>
          <w:lang w:eastAsia="ru-RU" w:bidi="ar-SA"/>
        </w:rPr>
        <w:t>нет</w:t>
      </w:r>
      <w:r w:rsidRPr="00EE4F98">
        <w:rPr>
          <w:rFonts w:eastAsia="Times New Roman" w:cs="Times New Roman"/>
          <w:color w:val="000000" w:themeColor="text1"/>
          <w:szCs w:val="24"/>
          <w:lang w:eastAsia="ru-RU" w:bidi="ar-SA"/>
        </w:rPr>
        <w:t>, хотя ресурсы значительны и могут являться основой дл</w:t>
      </w:r>
      <w:r>
        <w:rPr>
          <w:rFonts w:eastAsia="Times New Roman" w:cs="Times New Roman"/>
          <w:color w:val="000000" w:themeColor="text1"/>
          <w:szCs w:val="24"/>
          <w:lang w:eastAsia="ru-RU" w:bidi="ar-SA"/>
        </w:rPr>
        <w:t>я организованного отдыха;</w:t>
      </w:r>
    </w:p>
    <w:p w:rsidR="000B6914" w:rsidRDefault="000B6914" w:rsidP="000B6914">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 xml:space="preserve"> целом лесные ресурсы </w:t>
      </w:r>
      <w:r>
        <w:rPr>
          <w:rFonts w:eastAsia="Times New Roman" w:cs="Times New Roman"/>
          <w:color w:val="000000" w:themeColor="text1"/>
          <w:szCs w:val="24"/>
          <w:lang w:eastAsia="ru-RU" w:bidi="ar-SA"/>
        </w:rPr>
        <w:t xml:space="preserve">весьма велики и </w:t>
      </w:r>
      <w:r w:rsidRPr="00EE4F98">
        <w:rPr>
          <w:rFonts w:eastAsia="Times New Roman" w:cs="Times New Roman"/>
          <w:color w:val="000000" w:themeColor="text1"/>
          <w:szCs w:val="24"/>
          <w:lang w:eastAsia="ru-RU" w:bidi="ar-SA"/>
        </w:rPr>
        <w:t>могут служить базой для развития соответствующих видов деятельности.</w:t>
      </w:r>
    </w:p>
    <w:p w:rsidR="00DD5A2A" w:rsidRDefault="00DD5A2A" w:rsidP="00B94DDB">
      <w:pPr>
        <w:spacing w:line="360" w:lineRule="auto"/>
        <w:ind w:left="0" w:firstLine="567"/>
        <w:jc w:val="both"/>
        <w:rPr>
          <w:rFonts w:cs="Times New Roman"/>
          <w:color w:val="000000" w:themeColor="text1"/>
          <w:szCs w:val="24"/>
        </w:rPr>
      </w:pPr>
    </w:p>
    <w:p w:rsidR="00DD5A2A" w:rsidRDefault="00DD5A2A" w:rsidP="00DD5A2A">
      <w:pPr>
        <w:spacing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Месторождения полезных ископаемых</w:t>
      </w:r>
    </w:p>
    <w:p w:rsidR="00DD5A2A" w:rsidRDefault="00DD5A2A" w:rsidP="00DD5A2A">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На территории МО "Кушкопальское" расположены следующие месторождения:</w:t>
      </w:r>
    </w:p>
    <w:tbl>
      <w:tblPr>
        <w:tblW w:w="9417" w:type="dxa"/>
        <w:tblInd w:w="5" w:type="dxa"/>
        <w:tblLayout w:type="fixed"/>
        <w:tblCellMar>
          <w:left w:w="0" w:type="dxa"/>
          <w:right w:w="0" w:type="dxa"/>
        </w:tblCellMar>
        <w:tblLook w:val="04A0"/>
      </w:tblPr>
      <w:tblGrid>
        <w:gridCol w:w="1132"/>
        <w:gridCol w:w="1687"/>
        <w:gridCol w:w="830"/>
        <w:gridCol w:w="825"/>
        <w:gridCol w:w="778"/>
        <w:gridCol w:w="773"/>
        <w:gridCol w:w="816"/>
        <w:gridCol w:w="672"/>
        <w:gridCol w:w="1027"/>
        <w:gridCol w:w="877"/>
      </w:tblGrid>
      <w:tr w:rsidR="00DD5A2A" w:rsidRPr="00473EE1" w:rsidTr="00DD5A2A">
        <w:trPr>
          <w:trHeight w:hRule="exact" w:val="1124"/>
        </w:trPr>
        <w:tc>
          <w:tcPr>
            <w:tcW w:w="1132"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spacing w:val="-14"/>
                <w:lang w:bidi="ar-SA"/>
              </w:rPr>
            </w:pPr>
            <w:r w:rsidRPr="00473EE1">
              <w:rPr>
                <w:rFonts w:eastAsia="Calibri" w:cs="Times New Roman"/>
                <w:color w:val="000000"/>
                <w:spacing w:val="-14"/>
                <w:sz w:val="22"/>
                <w:lang w:bidi="ar-SA"/>
              </w:rPr>
              <w:t>Название</w:t>
            </w:r>
          </w:p>
        </w:tc>
        <w:tc>
          <w:tcPr>
            <w:tcW w:w="1687"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DD5A2A" w:rsidRPr="00473EE1" w:rsidRDefault="00DD5A2A" w:rsidP="00DD5A2A">
            <w:pPr>
              <w:spacing w:before="0" w:after="0"/>
              <w:ind w:left="0"/>
              <w:jc w:val="center"/>
              <w:rPr>
                <w:rFonts w:eastAsia="Calibri" w:cs="Times New Roman"/>
                <w:color w:val="000000"/>
                <w:spacing w:val="4"/>
                <w:lang w:bidi="ar-SA"/>
              </w:rPr>
            </w:pPr>
            <w:r w:rsidRPr="00473EE1">
              <w:rPr>
                <w:rFonts w:eastAsia="Calibri" w:cs="Times New Roman"/>
                <w:color w:val="000000"/>
                <w:spacing w:val="4"/>
                <w:sz w:val="22"/>
                <w:lang w:bidi="ar-SA"/>
              </w:rPr>
              <w:t>Географическая</w:t>
            </w:r>
          </w:p>
          <w:p w:rsidR="00DD5A2A" w:rsidRPr="00473EE1" w:rsidRDefault="00DD5A2A" w:rsidP="00DD5A2A">
            <w:pPr>
              <w:spacing w:before="0" w:after="0" w:line="240" w:lineRule="auto"/>
              <w:ind w:left="0"/>
              <w:jc w:val="center"/>
              <w:rPr>
                <w:rFonts w:eastAsia="Calibri" w:cs="Times New Roman"/>
                <w:color w:val="000000"/>
                <w:spacing w:val="-18"/>
                <w:lang w:bidi="ar-SA"/>
              </w:rPr>
            </w:pPr>
            <w:r w:rsidRPr="00473EE1">
              <w:rPr>
                <w:rFonts w:eastAsia="Calibri" w:cs="Times New Roman"/>
                <w:color w:val="000000"/>
                <w:spacing w:val="-18"/>
                <w:sz w:val="22"/>
                <w:lang w:bidi="ar-SA"/>
              </w:rPr>
              <w:t>привязка</w:t>
            </w:r>
          </w:p>
        </w:tc>
        <w:tc>
          <w:tcPr>
            <w:tcW w:w="4694" w:type="dxa"/>
            <w:gridSpan w:val="6"/>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spacing w:val="-28"/>
                <w:lang w:bidi="ar-SA"/>
              </w:rPr>
            </w:pPr>
            <w:r w:rsidRPr="00473EE1">
              <w:rPr>
                <w:rFonts w:eastAsia="Calibri" w:cs="Times New Roman"/>
                <w:color w:val="000000"/>
                <w:spacing w:val="-28"/>
                <w:sz w:val="22"/>
                <w:lang w:bidi="ar-SA"/>
              </w:rPr>
              <w:t>Географические координаты центра месторождения</w:t>
            </w:r>
          </w:p>
        </w:tc>
        <w:tc>
          <w:tcPr>
            <w:tcW w:w="1027" w:type="dxa"/>
            <w:vMerge w:val="restart"/>
            <w:tcBorders>
              <w:top w:val="single" w:sz="4" w:space="0" w:color="000000"/>
              <w:left w:val="single" w:sz="4" w:space="0" w:color="000000"/>
              <w:right w:val="single" w:sz="4" w:space="0" w:color="auto"/>
            </w:tcBorders>
            <w:shd w:val="clear" w:color="D8D8D8" w:fill="D8D8D8"/>
          </w:tcPr>
          <w:p w:rsidR="00DD5A2A" w:rsidRPr="00473EE1" w:rsidRDefault="00DD5A2A" w:rsidP="00DD5A2A">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Запасы,</w:t>
            </w:r>
          </w:p>
          <w:p w:rsidR="00DD5A2A" w:rsidRPr="00473EE1" w:rsidRDefault="00DD5A2A" w:rsidP="00DD5A2A">
            <w:pPr>
              <w:spacing w:before="0" w:after="0" w:line="240" w:lineRule="auto"/>
              <w:ind w:left="0"/>
              <w:jc w:val="center"/>
              <w:rPr>
                <w:rFonts w:eastAsia="Calibri" w:cs="Times New Roman"/>
                <w:color w:val="000000"/>
                <w:spacing w:val="6"/>
                <w:lang w:bidi="ar-SA"/>
              </w:rPr>
            </w:pPr>
            <w:r>
              <w:rPr>
                <w:rFonts w:eastAsia="Calibri" w:cs="Times New Roman"/>
                <w:color w:val="000000"/>
                <w:spacing w:val="6"/>
                <w:sz w:val="22"/>
                <w:lang w:bidi="ar-SA"/>
              </w:rPr>
              <w:t>категория</w:t>
            </w:r>
            <w:r w:rsidRPr="00473EE1">
              <w:rPr>
                <w:rFonts w:eastAsia="Calibri" w:cs="Times New Roman"/>
                <w:color w:val="000000"/>
                <w:spacing w:val="6"/>
                <w:sz w:val="22"/>
                <w:lang w:bidi="ar-SA"/>
              </w:rPr>
              <w:t>тыс. т</w:t>
            </w:r>
          </w:p>
          <w:p w:rsidR="00DD5A2A" w:rsidRPr="00473EE1" w:rsidRDefault="00DD5A2A" w:rsidP="00DD5A2A">
            <w:pPr>
              <w:spacing w:before="0" w:after="0" w:line="240" w:lineRule="auto"/>
              <w:ind w:left="0"/>
              <w:jc w:val="center"/>
              <w:rPr>
                <w:rFonts w:eastAsia="Calibri" w:cs="Times New Roman"/>
                <w:color w:val="000000"/>
                <w:spacing w:val="6"/>
                <w:lang w:bidi="ar-SA"/>
              </w:rPr>
            </w:pPr>
          </w:p>
        </w:tc>
        <w:tc>
          <w:tcPr>
            <w:tcW w:w="877" w:type="dxa"/>
            <w:vMerge w:val="restart"/>
            <w:tcBorders>
              <w:top w:val="single" w:sz="4" w:space="0" w:color="000000"/>
              <w:left w:val="single" w:sz="4" w:space="0" w:color="000000"/>
              <w:right w:val="single" w:sz="4" w:space="0" w:color="auto"/>
            </w:tcBorders>
            <w:shd w:val="clear" w:color="D8D8D8" w:fill="D8D8D8"/>
          </w:tcPr>
          <w:p w:rsidR="00DD5A2A" w:rsidRPr="00DD5A2A" w:rsidRDefault="00DD5A2A" w:rsidP="00DD5A2A">
            <w:pPr>
              <w:spacing w:before="0" w:after="0" w:line="240" w:lineRule="auto"/>
              <w:ind w:left="0"/>
              <w:jc w:val="center"/>
              <w:rPr>
                <w:rFonts w:eastAsia="Calibri" w:cs="Times New Roman"/>
                <w:color w:val="000000"/>
                <w:spacing w:val="6"/>
                <w:lang w:bidi="ar-SA"/>
              </w:rPr>
            </w:pPr>
            <w:r w:rsidRPr="00DD5A2A">
              <w:rPr>
                <w:rFonts w:eastAsia="Calibri" w:cs="Times New Roman"/>
                <w:color w:val="000000"/>
                <w:spacing w:val="6"/>
                <w:sz w:val="22"/>
                <w:lang w:bidi="ar-SA"/>
              </w:rPr>
              <w:t>Тип полезного ископаемого</w:t>
            </w:r>
          </w:p>
        </w:tc>
      </w:tr>
      <w:tr w:rsidR="00DD5A2A" w:rsidRPr="00473EE1" w:rsidTr="00DD5A2A">
        <w:trPr>
          <w:trHeight w:hRule="exact" w:val="307"/>
        </w:trPr>
        <w:tc>
          <w:tcPr>
            <w:tcW w:w="1132"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c>
          <w:tcPr>
            <w:tcW w:w="1687"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c>
          <w:tcPr>
            <w:tcW w:w="2433"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Северная широта</w:t>
            </w:r>
          </w:p>
        </w:tc>
        <w:tc>
          <w:tcPr>
            <w:tcW w:w="2261"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spacing w:val="-30"/>
                <w:lang w:bidi="ar-SA"/>
              </w:rPr>
            </w:pPr>
            <w:r w:rsidRPr="00473EE1">
              <w:rPr>
                <w:rFonts w:eastAsia="Calibri" w:cs="Times New Roman"/>
                <w:color w:val="000000"/>
                <w:spacing w:val="-30"/>
                <w:sz w:val="22"/>
                <w:lang w:bidi="ar-SA"/>
              </w:rPr>
              <w:t>Восточная долгота</w:t>
            </w:r>
          </w:p>
        </w:tc>
        <w:tc>
          <w:tcPr>
            <w:tcW w:w="1027" w:type="dxa"/>
            <w:vMerge/>
            <w:tcBorders>
              <w:left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p>
        </w:tc>
        <w:tc>
          <w:tcPr>
            <w:tcW w:w="877" w:type="dxa"/>
            <w:vMerge/>
            <w:tcBorders>
              <w:left w:val="single" w:sz="4" w:space="0" w:color="000000"/>
              <w:right w:val="single" w:sz="4" w:space="0" w:color="auto"/>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p>
        </w:tc>
      </w:tr>
      <w:tr w:rsidR="00DD5A2A" w:rsidRPr="00473EE1" w:rsidTr="00DD5A2A">
        <w:trPr>
          <w:trHeight w:hRule="exact" w:val="484"/>
        </w:trPr>
        <w:tc>
          <w:tcPr>
            <w:tcW w:w="1132"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c>
          <w:tcPr>
            <w:tcW w:w="1687"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c>
          <w:tcPr>
            <w:tcW w:w="830"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8"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73"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1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672"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1027" w:type="dxa"/>
            <w:vMerge/>
            <w:tcBorders>
              <w:left w:val="single" w:sz="4" w:space="0" w:color="000000"/>
              <w:bottom w:val="single" w:sz="4" w:space="0" w:color="000000"/>
              <w:right w:val="single" w:sz="4" w:space="0" w:color="000000"/>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c>
          <w:tcPr>
            <w:tcW w:w="877" w:type="dxa"/>
            <w:vMerge/>
            <w:tcBorders>
              <w:left w:val="single" w:sz="4" w:space="0" w:color="000000"/>
              <w:bottom w:val="single" w:sz="4" w:space="0" w:color="000000"/>
              <w:right w:val="single" w:sz="4" w:space="0" w:color="auto"/>
            </w:tcBorders>
            <w:shd w:val="clear" w:color="D8D8D8" w:fill="D8D8D8"/>
            <w:vAlign w:val="center"/>
          </w:tcPr>
          <w:p w:rsidR="00DD5A2A" w:rsidRPr="00473EE1" w:rsidRDefault="00DD5A2A" w:rsidP="00DD5A2A">
            <w:pPr>
              <w:spacing w:before="0" w:after="0" w:line="240" w:lineRule="auto"/>
              <w:ind w:left="0"/>
              <w:rPr>
                <w:rFonts w:eastAsia="Calibri" w:cs="Times New Roman"/>
                <w:lang w:val="en-US" w:bidi="ar-SA"/>
              </w:rPr>
            </w:pPr>
          </w:p>
        </w:tc>
      </w:tr>
      <w:tr w:rsidR="00DD5A2A" w:rsidRPr="00473EE1" w:rsidTr="002E3495">
        <w:trPr>
          <w:trHeight w:hRule="exact" w:val="2066"/>
        </w:trPr>
        <w:tc>
          <w:tcPr>
            <w:tcW w:w="1132" w:type="dxa"/>
            <w:tcBorders>
              <w:top w:val="single" w:sz="4" w:space="0" w:color="000000"/>
              <w:left w:val="single" w:sz="4" w:space="0" w:color="000000"/>
              <w:bottom w:val="single" w:sz="4" w:space="0" w:color="000000"/>
              <w:right w:val="single" w:sz="4" w:space="0" w:color="000000"/>
            </w:tcBorders>
          </w:tcPr>
          <w:p w:rsidR="00DD5A2A" w:rsidRPr="00473EE1" w:rsidRDefault="00DD5A2A" w:rsidP="00DD5A2A">
            <w:pPr>
              <w:spacing w:before="72" w:after="0" w:line="264" w:lineRule="auto"/>
              <w:ind w:left="0"/>
              <w:jc w:val="center"/>
              <w:rPr>
                <w:rFonts w:eastAsia="Calibri" w:cs="Times New Roman"/>
                <w:color w:val="000000"/>
                <w:lang w:bidi="ar-SA"/>
              </w:rPr>
            </w:pPr>
            <w:r>
              <w:rPr>
                <w:rFonts w:eastAsia="Calibri" w:cs="Times New Roman"/>
                <w:color w:val="000000"/>
                <w:lang w:bidi="ar-SA"/>
              </w:rPr>
              <w:t>№ 1</w:t>
            </w:r>
          </w:p>
        </w:tc>
        <w:tc>
          <w:tcPr>
            <w:tcW w:w="1687" w:type="dxa"/>
            <w:tcBorders>
              <w:top w:val="single" w:sz="4" w:space="0" w:color="000000"/>
              <w:left w:val="single" w:sz="4" w:space="0" w:color="000000"/>
              <w:bottom w:val="single" w:sz="4" w:space="0" w:color="000000"/>
              <w:right w:val="single" w:sz="4" w:space="0" w:color="000000"/>
            </w:tcBorders>
          </w:tcPr>
          <w:p w:rsidR="00DD5A2A" w:rsidRPr="00473EE1" w:rsidRDefault="00DD5A2A" w:rsidP="00DD5A2A">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11,8 км к СЗЗ от п. Пачиха, в 3,1 км ЮВ оз. Мокрецкое</w:t>
            </w:r>
          </w:p>
        </w:tc>
        <w:tc>
          <w:tcPr>
            <w:tcW w:w="830"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DD5A2A" w:rsidRPr="00E1068B"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773"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17</w:t>
            </w:r>
          </w:p>
        </w:tc>
        <w:tc>
          <w:tcPr>
            <w:tcW w:w="672" w:type="dxa"/>
            <w:tcBorders>
              <w:top w:val="single" w:sz="4" w:space="0" w:color="000000"/>
              <w:left w:val="single" w:sz="4" w:space="0" w:color="000000"/>
              <w:bottom w:val="single" w:sz="4" w:space="0" w:color="000000"/>
              <w:right w:val="single" w:sz="4" w:space="0" w:color="000000"/>
            </w:tcBorders>
            <w:vAlign w:val="center"/>
          </w:tcPr>
          <w:p w:rsidR="00DD5A2A" w:rsidRPr="00E1068B"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30</w:t>
            </w:r>
          </w:p>
        </w:tc>
        <w:tc>
          <w:tcPr>
            <w:tcW w:w="1027" w:type="dxa"/>
            <w:tcBorders>
              <w:top w:val="single" w:sz="4" w:space="0" w:color="000000"/>
              <w:left w:val="single" w:sz="4" w:space="0" w:color="000000"/>
              <w:bottom w:val="single" w:sz="4" w:space="0" w:color="000000"/>
              <w:right w:val="single" w:sz="4" w:space="0" w:color="000000"/>
            </w:tcBorders>
            <w:vAlign w:val="center"/>
          </w:tcPr>
          <w:p w:rsidR="00DD5A2A" w:rsidRPr="00DD5A2A" w:rsidRDefault="00DD5A2A" w:rsidP="00DD5A2A">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21,1-С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DD5A2A" w:rsidRPr="00E1068B"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DD5A2A" w:rsidRPr="00473EE1" w:rsidTr="002E3495">
        <w:trPr>
          <w:trHeight w:hRule="exact" w:val="1827"/>
        </w:trPr>
        <w:tc>
          <w:tcPr>
            <w:tcW w:w="1132"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71" w:lineRule="auto"/>
              <w:ind w:left="0"/>
              <w:jc w:val="center"/>
              <w:rPr>
                <w:rFonts w:eastAsia="Calibri" w:cs="Times New Roman"/>
                <w:color w:val="000000"/>
                <w:spacing w:val="-12"/>
                <w:lang w:bidi="ar-SA"/>
              </w:rPr>
            </w:pPr>
            <w:r>
              <w:rPr>
                <w:rFonts w:eastAsia="Calibri" w:cs="Times New Roman"/>
                <w:color w:val="000000"/>
                <w:spacing w:val="-12"/>
                <w:lang w:bidi="ar-SA"/>
              </w:rPr>
              <w:t>№ 2</w:t>
            </w:r>
            <w:r w:rsidR="002E3495">
              <w:rPr>
                <w:rFonts w:eastAsia="Calibri" w:cs="Times New Roman"/>
                <w:color w:val="000000"/>
                <w:spacing w:val="-12"/>
                <w:lang w:bidi="ar-SA"/>
              </w:rPr>
              <w:t xml:space="preserve"> </w:t>
            </w:r>
            <w:r>
              <w:rPr>
                <w:rFonts w:eastAsia="Calibri" w:cs="Times New Roman"/>
                <w:color w:val="000000"/>
                <w:spacing w:val="-12"/>
                <w:lang w:bidi="ar-SA"/>
              </w:rPr>
              <w:t xml:space="preserve"> Кв. 97</w:t>
            </w:r>
          </w:p>
        </w:tc>
        <w:tc>
          <w:tcPr>
            <w:tcW w:w="1687" w:type="dxa"/>
            <w:tcBorders>
              <w:top w:val="single" w:sz="4" w:space="0" w:color="000000"/>
              <w:left w:val="single" w:sz="4" w:space="0" w:color="000000"/>
              <w:bottom w:val="single" w:sz="4" w:space="0" w:color="000000"/>
              <w:right w:val="single" w:sz="4" w:space="0" w:color="000000"/>
            </w:tcBorders>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 xml:space="preserve">в 4,8 км ЗЮЗ п. Пачиха на правом берегу р. Бол. Патья </w:t>
            </w:r>
          </w:p>
        </w:tc>
        <w:tc>
          <w:tcPr>
            <w:tcW w:w="830"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36</w:t>
            </w:r>
          </w:p>
        </w:tc>
        <w:tc>
          <w:tcPr>
            <w:tcW w:w="778"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35</w:t>
            </w:r>
          </w:p>
        </w:tc>
        <w:tc>
          <w:tcPr>
            <w:tcW w:w="773"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17</w:t>
            </w:r>
          </w:p>
        </w:tc>
        <w:tc>
          <w:tcPr>
            <w:tcW w:w="672" w:type="dxa"/>
            <w:tcBorders>
              <w:top w:val="single" w:sz="4" w:space="0" w:color="000000"/>
              <w:left w:val="single" w:sz="4" w:space="0" w:color="000000"/>
              <w:bottom w:val="single" w:sz="4" w:space="0" w:color="000000"/>
              <w:right w:val="single" w:sz="4" w:space="0" w:color="000000"/>
            </w:tcBorders>
            <w:vAlign w:val="center"/>
          </w:tcPr>
          <w:p w:rsidR="00DD5A2A" w:rsidRPr="00473EE1" w:rsidRDefault="00DD5A2A"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20</w:t>
            </w:r>
          </w:p>
        </w:tc>
        <w:tc>
          <w:tcPr>
            <w:tcW w:w="1027" w:type="dxa"/>
            <w:tcBorders>
              <w:top w:val="single" w:sz="4" w:space="0" w:color="000000"/>
              <w:left w:val="single" w:sz="4" w:space="0" w:color="000000"/>
              <w:bottom w:val="single" w:sz="4" w:space="0" w:color="000000"/>
              <w:right w:val="single" w:sz="4" w:space="0" w:color="000000"/>
            </w:tcBorders>
            <w:vAlign w:val="center"/>
          </w:tcPr>
          <w:p w:rsidR="00DD5A2A" w:rsidRPr="00DD5A2A" w:rsidRDefault="00DD5A2A" w:rsidP="00DD5A2A">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6,0-С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DD5A2A" w:rsidRPr="00E1068B" w:rsidRDefault="00DD5A2A" w:rsidP="00DD5A2A">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980"/>
        </w:trPr>
        <w:tc>
          <w:tcPr>
            <w:tcW w:w="1132" w:type="dxa"/>
            <w:tcBorders>
              <w:top w:val="single" w:sz="4" w:space="0" w:color="000000"/>
              <w:left w:val="single" w:sz="4" w:space="0" w:color="000000"/>
              <w:bottom w:val="single" w:sz="4" w:space="0" w:color="000000"/>
              <w:right w:val="single" w:sz="4" w:space="0" w:color="000000"/>
            </w:tcBorders>
          </w:tcPr>
          <w:p w:rsidR="002E3495" w:rsidRPr="00473EE1"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 3 Кв. 7</w:t>
            </w:r>
          </w:p>
        </w:tc>
        <w:tc>
          <w:tcPr>
            <w:tcW w:w="1687" w:type="dxa"/>
            <w:tcBorders>
              <w:top w:val="single" w:sz="4" w:space="0" w:color="000000"/>
              <w:left w:val="single" w:sz="4" w:space="0" w:color="000000"/>
              <w:bottom w:val="single" w:sz="4" w:space="0" w:color="000000"/>
              <w:right w:val="single" w:sz="4" w:space="0" w:color="000000"/>
            </w:tcBorders>
          </w:tcPr>
          <w:p w:rsidR="002E3495" w:rsidRPr="00473EE1"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10,2 км ЮЗ п. Пачиха на левом берегу р. Пачиха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34</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11</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49,2-С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413"/>
        </w:trPr>
        <w:tc>
          <w:tcPr>
            <w:tcW w:w="1132" w:type="dxa"/>
            <w:tcBorders>
              <w:top w:val="single" w:sz="4" w:space="0" w:color="000000"/>
              <w:left w:val="single" w:sz="4" w:space="0" w:color="000000"/>
              <w:bottom w:val="single" w:sz="4" w:space="0" w:color="000000"/>
              <w:right w:val="single" w:sz="4" w:space="0" w:color="000000"/>
            </w:tcBorders>
          </w:tcPr>
          <w:p w:rsidR="002E3495" w:rsidRPr="00473EE1"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 38</w:t>
            </w:r>
          </w:p>
        </w:tc>
        <w:tc>
          <w:tcPr>
            <w:tcW w:w="1687" w:type="dxa"/>
            <w:tcBorders>
              <w:top w:val="single" w:sz="4" w:space="0" w:color="000000"/>
              <w:left w:val="single" w:sz="4" w:space="0" w:color="000000"/>
              <w:bottom w:val="single" w:sz="4" w:space="0" w:color="000000"/>
              <w:right w:val="single" w:sz="4" w:space="0" w:color="000000"/>
            </w:tcBorders>
          </w:tcPr>
          <w:p w:rsidR="002E3495" w:rsidRPr="00473EE1"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5 км к ЮЗ от п. Пихтема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31</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15</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Pr="00473EE1"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79,1-С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r w:rsidR="002E3495" w:rsidRPr="00473EE1" w:rsidTr="002E3495">
        <w:trPr>
          <w:trHeight w:hRule="exact" w:val="1561"/>
        </w:trPr>
        <w:tc>
          <w:tcPr>
            <w:tcW w:w="1132"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lastRenderedPageBreak/>
              <w:t>№ 44</w:t>
            </w:r>
          </w:p>
        </w:tc>
        <w:tc>
          <w:tcPr>
            <w:tcW w:w="1687"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7,8 км к ЮЗ от п. Пихтема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29</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16</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96,9-С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413"/>
        </w:trPr>
        <w:tc>
          <w:tcPr>
            <w:tcW w:w="1132"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 5 Кв. 91</w:t>
            </w:r>
          </w:p>
        </w:tc>
        <w:tc>
          <w:tcPr>
            <w:tcW w:w="1687"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27,2 км ЮЮВ п. Пачиха, в 5 км З оз. Касный окунь</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22</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45</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33</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12,0-С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 6 Кв. 115</w:t>
            </w:r>
          </w:p>
        </w:tc>
        <w:tc>
          <w:tcPr>
            <w:tcW w:w="1687"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6,5 км ЮВ п. Пачиха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34</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29</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6,4-С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28</w:t>
            </w:r>
          </w:p>
        </w:tc>
        <w:tc>
          <w:tcPr>
            <w:tcW w:w="1687"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23 км ЮЗ п. Пачиха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29</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125,0-С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2E3495"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36</w:t>
            </w:r>
          </w:p>
        </w:tc>
        <w:tc>
          <w:tcPr>
            <w:tcW w:w="1687" w:type="dxa"/>
            <w:tcBorders>
              <w:top w:val="single" w:sz="4" w:space="0" w:color="000000"/>
              <w:left w:val="single" w:sz="4" w:space="0" w:color="000000"/>
              <w:bottom w:val="single" w:sz="4" w:space="0" w:color="000000"/>
              <w:right w:val="single" w:sz="4" w:space="0" w:color="000000"/>
            </w:tcBorders>
          </w:tcPr>
          <w:p w:rsidR="002E3495" w:rsidRDefault="002E3495"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19,8 км ЮЗ п. Пачиха</w:t>
            </w:r>
          </w:p>
        </w:tc>
        <w:tc>
          <w:tcPr>
            <w:tcW w:w="830"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31</w:t>
            </w:r>
          </w:p>
        </w:tc>
        <w:tc>
          <w:tcPr>
            <w:tcW w:w="778"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50</w:t>
            </w:r>
          </w:p>
        </w:tc>
        <w:tc>
          <w:tcPr>
            <w:tcW w:w="773"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2E3495" w:rsidRDefault="002E3495"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10</w:t>
            </w:r>
          </w:p>
        </w:tc>
        <w:tc>
          <w:tcPr>
            <w:tcW w:w="1027" w:type="dxa"/>
            <w:tcBorders>
              <w:top w:val="single" w:sz="4" w:space="0" w:color="000000"/>
              <w:left w:val="single" w:sz="4" w:space="0" w:color="000000"/>
              <w:bottom w:val="single" w:sz="4" w:space="0" w:color="000000"/>
              <w:right w:val="single" w:sz="4" w:space="0" w:color="000000"/>
            </w:tcBorders>
            <w:vAlign w:val="center"/>
          </w:tcPr>
          <w:p w:rsidR="002E3495" w:rsidRPr="00DD5A2A" w:rsidRDefault="002E3495"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5,6-С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2E3495" w:rsidRPr="00E1068B" w:rsidRDefault="002E3495"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r w:rsidR="00DE592B" w:rsidRPr="00473EE1" w:rsidTr="00DE592B">
        <w:trPr>
          <w:trHeight w:hRule="exact" w:val="1964"/>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41</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39 км ЮЮВ п. Сылога, на пр. берегу р. Яроватки, в ее верхнем течении</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28</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55</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57</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50</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15,7-С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r w:rsidR="00DE592B"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42</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32 км ЮВ п. Кавра, на водоразделе рек Шотогорка и Яроватка</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28</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15</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43</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56</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15</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40-С</w:t>
            </w:r>
            <w:r>
              <w:rPr>
                <w:rFonts w:eastAsia="Calibri" w:cs="Times New Roman"/>
                <w:color w:val="000000"/>
                <w:vertAlign w:val="subscript"/>
                <w:lang w:bidi="ar-SA"/>
              </w:rPr>
              <w:t>1</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DE592B"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43</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23,6 км ЮЗ п. Пачиха в верховьях р. Яроватки</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29</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15</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12</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256,5-С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DE592B"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Карьер № 45</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22 км ЮЗ п. Пачиха в междуречье р. Юла и ее левого притока р. Яроватка</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28</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25</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45</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13,0-С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r w:rsidR="00DE592B"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lastRenderedPageBreak/>
              <w:t>Карьер № 46</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22,5 км ЮЗ п. Пачиха в верховьях руч. Чудный</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28</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50</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84,8-С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r w:rsidR="00DE592B" w:rsidRPr="00473EE1" w:rsidTr="00DE592B">
        <w:trPr>
          <w:trHeight w:hRule="exact" w:val="2706"/>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Кв. 84</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расположен в центральной части Пачихинского участкового лесничества в 4 км к З от р. Юрас, левого притока р. Юла</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22</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45</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12</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57,4-Р</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ПГС</w:t>
            </w:r>
          </w:p>
        </w:tc>
      </w:tr>
      <w:tr w:rsidR="00DE592B" w:rsidRPr="00473EE1" w:rsidTr="002E3495">
        <w:trPr>
          <w:trHeight w:hRule="exact" w:val="1572"/>
        </w:trPr>
        <w:tc>
          <w:tcPr>
            <w:tcW w:w="1132"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lang w:bidi="ar-SA"/>
              </w:rPr>
            </w:pPr>
            <w:r>
              <w:rPr>
                <w:rFonts w:eastAsia="Calibri" w:cs="Times New Roman"/>
                <w:color w:val="000000"/>
                <w:lang w:bidi="ar-SA"/>
              </w:rPr>
              <w:t>Кучкас</w:t>
            </w:r>
          </w:p>
        </w:tc>
        <w:tc>
          <w:tcPr>
            <w:tcW w:w="1687" w:type="dxa"/>
            <w:tcBorders>
              <w:top w:val="single" w:sz="4" w:space="0" w:color="000000"/>
              <w:left w:val="single" w:sz="4" w:space="0" w:color="000000"/>
              <w:bottom w:val="single" w:sz="4" w:space="0" w:color="000000"/>
              <w:right w:val="single" w:sz="4" w:space="0" w:color="000000"/>
            </w:tcBorders>
          </w:tcPr>
          <w:p w:rsidR="00DE592B" w:rsidRDefault="00DE592B" w:rsidP="00DD5A2A">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3,0 км ЮЮВ д. Нюхча, в 1,2 км СВ устья р. Пышенца</w:t>
            </w:r>
          </w:p>
        </w:tc>
        <w:tc>
          <w:tcPr>
            <w:tcW w:w="830"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25</w:t>
            </w:r>
          </w:p>
        </w:tc>
        <w:tc>
          <w:tcPr>
            <w:tcW w:w="778"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33</w:t>
            </w:r>
          </w:p>
        </w:tc>
        <w:tc>
          <w:tcPr>
            <w:tcW w:w="672" w:type="dxa"/>
            <w:tcBorders>
              <w:top w:val="single" w:sz="4" w:space="0" w:color="000000"/>
              <w:left w:val="single" w:sz="4" w:space="0" w:color="000000"/>
              <w:bottom w:val="single" w:sz="4" w:space="0" w:color="000000"/>
              <w:right w:val="single" w:sz="4" w:space="0" w:color="000000"/>
            </w:tcBorders>
            <w:vAlign w:val="center"/>
          </w:tcPr>
          <w:p w:rsidR="00DE592B" w:rsidRDefault="00DE592B" w:rsidP="00DD5A2A">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1027" w:type="dxa"/>
            <w:tcBorders>
              <w:top w:val="single" w:sz="4" w:space="0" w:color="000000"/>
              <w:left w:val="single" w:sz="4" w:space="0" w:color="000000"/>
              <w:bottom w:val="single" w:sz="4" w:space="0" w:color="000000"/>
              <w:right w:val="single" w:sz="4" w:space="0" w:color="000000"/>
            </w:tcBorders>
            <w:vAlign w:val="center"/>
          </w:tcPr>
          <w:p w:rsidR="00DE592B" w:rsidRPr="00DD5A2A" w:rsidRDefault="00DE592B" w:rsidP="00D30A5F">
            <w:pPr>
              <w:spacing w:before="0" w:after="0" w:line="240" w:lineRule="auto"/>
              <w:ind w:left="0"/>
              <w:jc w:val="center"/>
              <w:rPr>
                <w:rFonts w:eastAsia="Calibri" w:cs="Times New Roman"/>
                <w:color w:val="000000"/>
                <w:vertAlign w:val="subscript"/>
                <w:lang w:bidi="ar-SA"/>
              </w:rPr>
            </w:pPr>
            <w:r>
              <w:rPr>
                <w:rFonts w:eastAsia="Calibri" w:cs="Times New Roman"/>
                <w:color w:val="000000"/>
                <w:lang w:bidi="ar-SA"/>
              </w:rPr>
              <w:t>2760-С</w:t>
            </w:r>
            <w:r>
              <w:rPr>
                <w:rFonts w:eastAsia="Calibri" w:cs="Times New Roman"/>
                <w:color w:val="000000"/>
                <w:vertAlign w:val="subscript"/>
                <w:lang w:bidi="ar-SA"/>
              </w:rPr>
              <w:t>2</w:t>
            </w:r>
          </w:p>
        </w:tc>
        <w:tc>
          <w:tcPr>
            <w:tcW w:w="877" w:type="dxa"/>
            <w:tcBorders>
              <w:top w:val="single" w:sz="4" w:space="0" w:color="000000"/>
              <w:left w:val="single" w:sz="4" w:space="0" w:color="000000"/>
              <w:bottom w:val="single" w:sz="4" w:space="0" w:color="000000"/>
              <w:right w:val="single" w:sz="4" w:space="0" w:color="000000"/>
            </w:tcBorders>
            <w:vAlign w:val="center"/>
          </w:tcPr>
          <w:p w:rsidR="00DE592B" w:rsidRPr="00E1068B" w:rsidRDefault="00DE592B" w:rsidP="00D30A5F">
            <w:pPr>
              <w:spacing w:before="0" w:after="0" w:line="240" w:lineRule="auto"/>
              <w:ind w:left="0"/>
              <w:jc w:val="center"/>
              <w:rPr>
                <w:rFonts w:eastAsia="Calibri" w:cs="Times New Roman"/>
                <w:color w:val="000000"/>
                <w:lang w:bidi="ar-SA"/>
              </w:rPr>
            </w:pPr>
            <w:r>
              <w:rPr>
                <w:rFonts w:eastAsia="Calibri" w:cs="Times New Roman"/>
                <w:color w:val="000000"/>
                <w:lang w:bidi="ar-SA"/>
              </w:rPr>
              <w:t>пески строительные</w:t>
            </w:r>
          </w:p>
        </w:tc>
      </w:tr>
    </w:tbl>
    <w:p w:rsidR="00DD5A2A" w:rsidRDefault="00DD5A2A" w:rsidP="00DD5A2A">
      <w:pPr>
        <w:spacing w:line="360" w:lineRule="auto"/>
        <w:ind w:left="0" w:firstLine="567"/>
        <w:jc w:val="both"/>
        <w:rPr>
          <w:rFonts w:eastAsia="Times New Roman" w:cs="Times New Roman"/>
          <w:color w:val="000000" w:themeColor="text1"/>
          <w:szCs w:val="24"/>
          <w:lang w:eastAsia="ru-RU" w:bidi="ar-SA"/>
        </w:rPr>
      </w:pPr>
    </w:p>
    <w:p w:rsidR="00DD5A2A" w:rsidRPr="00B94DDB" w:rsidRDefault="00DE592B" w:rsidP="00B94DDB">
      <w:pPr>
        <w:spacing w:line="360" w:lineRule="auto"/>
        <w:ind w:left="0" w:firstLine="567"/>
        <w:jc w:val="both"/>
        <w:rPr>
          <w:rFonts w:cs="Times New Roman"/>
          <w:color w:val="000000" w:themeColor="text1"/>
          <w:szCs w:val="24"/>
        </w:rPr>
      </w:pPr>
      <w:r>
        <w:rPr>
          <w:rFonts w:cs="Times New Roman"/>
          <w:color w:val="000000" w:themeColor="text1"/>
          <w:szCs w:val="24"/>
        </w:rPr>
        <w:t>Все месторождения находятся в нераспределенном фонде.</w:t>
      </w:r>
    </w:p>
    <w:p w:rsidR="00E01768" w:rsidRDefault="00E01768" w:rsidP="00AB6059">
      <w:pPr>
        <w:keepNext/>
        <w:spacing w:line="360" w:lineRule="auto"/>
        <w:ind w:left="0" w:firstLine="567"/>
        <w:jc w:val="both"/>
        <w:rPr>
          <w:b/>
          <w:color w:val="000000" w:themeColor="text1"/>
        </w:rPr>
      </w:pPr>
      <w:r>
        <w:rPr>
          <w:b/>
          <w:color w:val="000000" w:themeColor="text1"/>
        </w:rPr>
        <w:lastRenderedPageBreak/>
        <w:t>Особо охраняемые природные территории</w:t>
      </w:r>
    </w:p>
    <w:p w:rsidR="00E01768" w:rsidRDefault="00E01768" w:rsidP="00AB6059">
      <w:pPr>
        <w:keepNext/>
        <w:spacing w:line="360" w:lineRule="auto"/>
        <w:ind w:left="0" w:firstLine="567"/>
        <w:jc w:val="both"/>
        <w:rPr>
          <w:color w:val="000000" w:themeColor="text1"/>
        </w:rPr>
      </w:pPr>
      <w:r>
        <w:rPr>
          <w:color w:val="000000" w:themeColor="text1"/>
        </w:rPr>
        <w:t xml:space="preserve">Часть территории МО "Кушкопальское" занимает ООПТ регионального значения  - </w:t>
      </w:r>
      <w:r w:rsidRPr="00E01768">
        <w:rPr>
          <w:b/>
          <w:color w:val="000000" w:themeColor="text1"/>
        </w:rPr>
        <w:t>заказник "Монастырский"</w:t>
      </w:r>
      <w:r w:rsidR="00B05C45">
        <w:rPr>
          <w:color w:val="000000" w:themeColor="text1"/>
        </w:rPr>
        <w:t>.</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Текущий статус ООПТ: </w:t>
      </w:r>
      <w:hyperlink r:id="rId44" w:tooltip="Действующая ООПТ" w:history="1">
        <w:r w:rsidRPr="00B05C45">
          <w:rPr>
            <w:rStyle w:val="aff2"/>
            <w:color w:val="000000" w:themeColor="text1"/>
            <w:u w:val="none"/>
          </w:rPr>
          <w:t>Действующий</w:t>
        </w:r>
      </w:hyperlink>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Категория ООПТ:</w:t>
      </w:r>
      <w:r w:rsidRPr="00B05C45">
        <w:rPr>
          <w:color w:val="000000" w:themeColor="text1"/>
        </w:rPr>
        <w:t> </w:t>
      </w:r>
      <w:hyperlink r:id="rId45" w:tooltip="Государственный природный заказник" w:history="1">
        <w:r w:rsidRPr="00B05C45">
          <w:rPr>
            <w:rStyle w:val="aff2"/>
            <w:color w:val="000000" w:themeColor="text1"/>
            <w:u w:val="none"/>
          </w:rPr>
          <w:t>государственный природный заказник</w:t>
        </w:r>
      </w:hyperlink>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Значение ООПТ: </w:t>
      </w:r>
      <w:hyperlink r:id="rId46" w:tooltip="Региональное" w:history="1">
        <w:r w:rsidRPr="00B05C45">
          <w:rPr>
            <w:rStyle w:val="aff2"/>
            <w:color w:val="000000" w:themeColor="text1"/>
            <w:u w:val="none"/>
          </w:rPr>
          <w:t>Региональное</w:t>
        </w:r>
      </w:hyperlink>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Профиль: </w:t>
      </w:r>
      <w:r w:rsidRPr="00B05C45">
        <w:rPr>
          <w:color w:val="000000" w:themeColor="text1"/>
        </w:rPr>
        <w:t> </w:t>
      </w:r>
      <w:hyperlink r:id="rId47" w:history="1">
        <w:r w:rsidRPr="00B05C45">
          <w:rPr>
            <w:rStyle w:val="aff2"/>
            <w:color w:val="000000" w:themeColor="text1"/>
            <w:u w:val="none"/>
          </w:rPr>
          <w:t>биологический</w:t>
        </w:r>
      </w:hyperlink>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Дата создания: </w:t>
      </w:r>
      <w:r w:rsidRPr="00B05C45">
        <w:rPr>
          <w:color w:val="000000" w:themeColor="text1"/>
        </w:rPr>
        <w:t> 04.03.1975</w:t>
      </w:r>
      <w:r>
        <w:rPr>
          <w:color w:val="000000" w:themeColor="text1"/>
        </w:rPr>
        <w:t xml:space="preserve"> г.</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Порядковый номер кадастрового дела ООПТ: </w:t>
      </w:r>
      <w:r w:rsidRPr="00B05C45">
        <w:rPr>
          <w:color w:val="000000" w:themeColor="text1"/>
        </w:rPr>
        <w:t> отсутствует</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Кадастровый номер земельного участка: </w:t>
      </w:r>
      <w:r w:rsidRPr="00B05C45">
        <w:rPr>
          <w:color w:val="000000" w:themeColor="text1"/>
        </w:rPr>
        <w:t> отсутствует</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Общая площадь ООПТ: </w:t>
      </w:r>
      <w:r w:rsidRPr="00B05C45">
        <w:rPr>
          <w:color w:val="000000" w:themeColor="text1"/>
        </w:rPr>
        <w:t>15 900,0 га</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Площадь морской особо охраняемой акватории: </w:t>
      </w:r>
      <w:r w:rsidRPr="00B05C45">
        <w:rPr>
          <w:color w:val="000000" w:themeColor="text1"/>
        </w:rPr>
        <w:t>0,0 га</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Площадь земельных участков, включенных в границы ООПТ без изъятия из хозяйственного использования:</w:t>
      </w:r>
      <w:r w:rsidRPr="00B05C45">
        <w:rPr>
          <w:color w:val="000000" w:themeColor="text1"/>
        </w:rPr>
        <w:t> 0,0 га</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Площадь охранной зоны: </w:t>
      </w:r>
      <w:r w:rsidRPr="00B05C45">
        <w:rPr>
          <w:color w:val="000000" w:themeColor="text1"/>
        </w:rPr>
        <w:t>0,0 га</w:t>
      </w:r>
    </w:p>
    <w:p w:rsidR="00B05C45" w:rsidRPr="00B05C45" w:rsidRDefault="00B05C45" w:rsidP="00B05C45">
      <w:pPr>
        <w:keepNext/>
        <w:spacing w:line="360" w:lineRule="auto"/>
        <w:ind w:left="0" w:firstLine="567"/>
        <w:jc w:val="both"/>
        <w:rPr>
          <w:bCs/>
          <w:color w:val="000000" w:themeColor="text1"/>
        </w:rPr>
      </w:pPr>
      <w:r w:rsidRPr="00B05C45">
        <w:rPr>
          <w:bCs/>
          <w:color w:val="000000" w:themeColor="text1"/>
        </w:rPr>
        <w:t>Обоснование создания ООПТ и ее значимость: </w:t>
      </w:r>
    </w:p>
    <w:p w:rsidR="00B05C45" w:rsidRPr="00B05C45" w:rsidRDefault="00B05C45" w:rsidP="00B05C45">
      <w:pPr>
        <w:keepNext/>
        <w:spacing w:line="360" w:lineRule="auto"/>
        <w:ind w:left="0" w:firstLine="567"/>
        <w:jc w:val="both"/>
        <w:rPr>
          <w:color w:val="000000" w:themeColor="text1"/>
        </w:rPr>
      </w:pPr>
      <w:r w:rsidRPr="00B05C45">
        <w:rPr>
          <w:color w:val="000000" w:themeColor="text1"/>
        </w:rPr>
        <w:t xml:space="preserve">Образован с </w:t>
      </w:r>
      <w:r w:rsidRPr="00B05C45">
        <w:rPr>
          <w:b/>
          <w:i/>
          <w:color w:val="000000" w:themeColor="text1"/>
        </w:rPr>
        <w:t>целью</w:t>
      </w:r>
      <w:r w:rsidRPr="00B05C45">
        <w:rPr>
          <w:color w:val="000000" w:themeColor="text1"/>
        </w:rPr>
        <w:t xml:space="preserve"> сохранения, воспроизводства и восстановления численности диких животных, среды их обитания и поддержания общего экологического баланса.</w:t>
      </w:r>
    </w:p>
    <w:p w:rsidR="00B05C45" w:rsidRPr="00B05C45" w:rsidRDefault="00B05C45" w:rsidP="00B05C45">
      <w:pPr>
        <w:keepNext/>
        <w:spacing w:line="360" w:lineRule="auto"/>
        <w:ind w:left="0" w:firstLine="567"/>
        <w:jc w:val="both"/>
        <w:rPr>
          <w:b/>
          <w:bCs/>
          <w:i/>
          <w:color w:val="000000" w:themeColor="text1"/>
        </w:rPr>
      </w:pPr>
      <w:r w:rsidRPr="00B05C45">
        <w:rPr>
          <w:b/>
          <w:bCs/>
          <w:i/>
          <w:color w:val="000000" w:themeColor="text1"/>
        </w:rPr>
        <w:t>Перечень основных объектов охраны: </w:t>
      </w:r>
    </w:p>
    <w:p w:rsidR="00B05C45" w:rsidRDefault="00B05C45" w:rsidP="00AB6059">
      <w:pPr>
        <w:keepNext/>
        <w:spacing w:line="360" w:lineRule="auto"/>
        <w:ind w:left="0" w:firstLine="567"/>
        <w:jc w:val="both"/>
        <w:rPr>
          <w:color w:val="000000" w:themeColor="text1"/>
        </w:rPr>
      </w:pPr>
      <w:r w:rsidRPr="00B05C45">
        <w:rPr>
          <w:color w:val="000000" w:themeColor="text1"/>
        </w:rPr>
        <w:t>Достопримечательностью является озеро Монастырское с большим запасом водно-биологических ресурсов, в том числе и красного окуня.</w:t>
      </w:r>
      <w:r w:rsidRPr="00B05C45">
        <w:rPr>
          <w:color w:val="000000" w:themeColor="text1"/>
        </w:rPr>
        <w:br/>
        <w:t>К моменту организации заказника здесь располагались пути миграций, а также места зимней концентрации лосей. В настоящее время зимняя миграция выражена слабо и данная территория не отличается повышенным поголовьем лосей.</w:t>
      </w:r>
      <w:r w:rsidRPr="00B05C45">
        <w:rPr>
          <w:color w:val="000000" w:themeColor="text1"/>
        </w:rPr>
        <w:br/>
        <w:t>До 80-х годов прошлого века здесь обитали многочисленные стада диких северных оленей. В последние 2 десятилетия в заказнике отмечаются следы пребывания лишь небольшой группы оленей (5-7 голов).</w:t>
      </w:r>
    </w:p>
    <w:p w:rsidR="00E01768" w:rsidRPr="00E01768" w:rsidRDefault="00E01768" w:rsidP="00E01768">
      <w:pPr>
        <w:keepNext/>
        <w:spacing w:line="360" w:lineRule="auto"/>
        <w:ind w:left="0" w:firstLine="567"/>
        <w:jc w:val="both"/>
        <w:rPr>
          <w:rFonts w:eastAsia="Times New Roman" w:cs="Times New Roman"/>
          <w:color w:val="000000"/>
        </w:rPr>
      </w:pPr>
      <w:r w:rsidRPr="00E01768">
        <w:rPr>
          <w:rFonts w:eastAsia="Times New Roman" w:cs="Times New Roman"/>
          <w:color w:val="000000"/>
        </w:rPr>
        <w:t>Заказник находится в ведении органов государственной власти Архангельской области. Государственное управление и контроль за его деятельностью осуществляет комитет по экологии администрации Архангельской области и управление по охране, контролю и регулированию использования охотничьих животных Архангельской области.</w:t>
      </w:r>
    </w:p>
    <w:p w:rsidR="00E01768" w:rsidRPr="00E01768" w:rsidRDefault="00E01768" w:rsidP="00E01768">
      <w:pPr>
        <w:keepNext/>
        <w:spacing w:line="360" w:lineRule="auto"/>
        <w:ind w:left="0" w:firstLine="567"/>
        <w:jc w:val="both"/>
        <w:rPr>
          <w:rFonts w:eastAsia="Times New Roman" w:cs="Times New Roman"/>
          <w:color w:val="000000"/>
        </w:rPr>
      </w:pPr>
      <w:r w:rsidRPr="00E01768">
        <w:rPr>
          <w:rFonts w:eastAsia="Times New Roman" w:cs="Times New Roman"/>
          <w:color w:val="000000"/>
        </w:rPr>
        <w:lastRenderedPageBreak/>
        <w:t>Все пользователи земельных, лесных и водных объектов обязаны соблюдать установленный в заказнике режим и несут за его нарушение административную, уголовную и иную ответственность, установленную действующим законодательством.</w:t>
      </w:r>
    </w:p>
    <w:p w:rsidR="00E01768" w:rsidRPr="00E01768" w:rsidRDefault="00E01768" w:rsidP="00E01768">
      <w:pPr>
        <w:keepNext/>
        <w:spacing w:line="360" w:lineRule="auto"/>
        <w:ind w:left="0" w:firstLine="567"/>
        <w:jc w:val="both"/>
        <w:rPr>
          <w:rFonts w:eastAsia="Times New Roman" w:cs="Times New Roman"/>
          <w:color w:val="000000"/>
        </w:rPr>
      </w:pPr>
      <w:r w:rsidRPr="00E01768">
        <w:rPr>
          <w:rFonts w:eastAsia="Times New Roman" w:cs="Times New Roman"/>
          <w:color w:val="000000"/>
        </w:rPr>
        <w:t xml:space="preserve">На территории заказника </w:t>
      </w:r>
      <w:r w:rsidRPr="00E01768">
        <w:rPr>
          <w:rFonts w:eastAsia="Times New Roman" w:cs="Times New Roman"/>
          <w:b/>
          <w:color w:val="000000"/>
        </w:rPr>
        <w:t>запрещается</w:t>
      </w:r>
      <w:r w:rsidRPr="00E01768">
        <w:rPr>
          <w:rFonts w:eastAsia="Times New Roman" w:cs="Times New Roman"/>
          <w:color w:val="000000"/>
        </w:rPr>
        <w:t xml:space="preserve"> любая деятельность, если она противоречит целям создания заказника или причиняет вред природным комплексам и компонентам, в том числе:</w:t>
      </w:r>
    </w:p>
    <w:p w:rsidR="00E01768" w:rsidRPr="00E01768" w:rsidRDefault="00E01768" w:rsidP="00E01768">
      <w:pPr>
        <w:pStyle w:val="ad"/>
        <w:keepNext/>
        <w:numPr>
          <w:ilvl w:val="0"/>
          <w:numId w:val="93"/>
        </w:numPr>
        <w:spacing w:line="360" w:lineRule="auto"/>
        <w:jc w:val="both"/>
        <w:rPr>
          <w:rFonts w:eastAsia="Times New Roman" w:cs="Times New Roman"/>
          <w:color w:val="000000"/>
        </w:rPr>
      </w:pPr>
      <w:r w:rsidRPr="00E01768">
        <w:rPr>
          <w:rFonts w:eastAsia="Times New Roman" w:cs="Times New Roman"/>
          <w:color w:val="000000"/>
        </w:rPr>
        <w:t>въезд всех видов транспорта вне дорог общего пользования в бесснежный период;</w:t>
      </w:r>
    </w:p>
    <w:p w:rsidR="00E01768" w:rsidRPr="00E01768" w:rsidRDefault="00E01768" w:rsidP="00E01768">
      <w:pPr>
        <w:pStyle w:val="ad"/>
        <w:keepNext/>
        <w:numPr>
          <w:ilvl w:val="0"/>
          <w:numId w:val="93"/>
        </w:numPr>
        <w:spacing w:line="360" w:lineRule="auto"/>
        <w:jc w:val="both"/>
        <w:rPr>
          <w:rFonts w:eastAsia="Times New Roman" w:cs="Times New Roman"/>
          <w:color w:val="000000"/>
        </w:rPr>
      </w:pPr>
      <w:r w:rsidRPr="00E01768">
        <w:rPr>
          <w:rFonts w:eastAsia="Times New Roman" w:cs="Times New Roman"/>
          <w:color w:val="000000"/>
        </w:rPr>
        <w:t>проезд на гусеничном транспорте в бесснежный период вне технологических дорог, кроме транспорта природоохранных, правоохранительных органов и служб спасения при выполнении ими служебных мероприятий;</w:t>
      </w:r>
    </w:p>
    <w:p w:rsidR="00E01768" w:rsidRPr="00E01768" w:rsidRDefault="00E01768" w:rsidP="00E01768">
      <w:pPr>
        <w:pStyle w:val="ad"/>
        <w:keepNext/>
        <w:numPr>
          <w:ilvl w:val="0"/>
          <w:numId w:val="93"/>
        </w:numPr>
        <w:spacing w:line="360" w:lineRule="auto"/>
        <w:jc w:val="both"/>
        <w:rPr>
          <w:rFonts w:eastAsia="Times New Roman" w:cs="Times New Roman"/>
          <w:color w:val="000000"/>
        </w:rPr>
      </w:pPr>
      <w:r w:rsidRPr="00E01768">
        <w:rPr>
          <w:rFonts w:eastAsia="Times New Roman" w:cs="Times New Roman"/>
          <w:color w:val="000000"/>
        </w:rPr>
        <w:t>рубка и сплав леса (кроме рубок ухода и выборочных санитарных рубок);</w:t>
      </w:r>
    </w:p>
    <w:p w:rsidR="00E01768" w:rsidRPr="00E01768" w:rsidRDefault="00E01768" w:rsidP="00E01768">
      <w:pPr>
        <w:pStyle w:val="ad"/>
        <w:keepNext/>
        <w:numPr>
          <w:ilvl w:val="0"/>
          <w:numId w:val="93"/>
        </w:numPr>
        <w:spacing w:line="360" w:lineRule="auto"/>
        <w:jc w:val="both"/>
        <w:rPr>
          <w:color w:val="000000" w:themeColor="text1"/>
        </w:rPr>
      </w:pPr>
      <w:r w:rsidRPr="00E01768">
        <w:rPr>
          <w:rFonts w:eastAsia="Times New Roman" w:cs="Times New Roman"/>
          <w:color w:val="000000"/>
        </w:rPr>
        <w:t>охота на все виды зверей и птиц, разорение гнезд, нор, дупел, плотин и других убежищ.</w:t>
      </w:r>
    </w:p>
    <w:p w:rsidR="00E01768" w:rsidRPr="00E01768" w:rsidRDefault="00E01768" w:rsidP="00E01768">
      <w:pPr>
        <w:keepNext/>
        <w:spacing w:line="360" w:lineRule="auto"/>
        <w:ind w:left="0" w:firstLine="567"/>
        <w:jc w:val="both"/>
        <w:rPr>
          <w:rFonts w:eastAsia="Times New Roman" w:cs="Times New Roman"/>
          <w:color w:val="000000"/>
        </w:rPr>
      </w:pPr>
      <w:r w:rsidRPr="00E01768">
        <w:rPr>
          <w:rFonts w:eastAsia="Times New Roman" w:cs="Times New Roman"/>
          <w:color w:val="000000"/>
        </w:rPr>
        <w:t xml:space="preserve">На территории заказника </w:t>
      </w:r>
      <w:r w:rsidRPr="00E01768">
        <w:rPr>
          <w:rFonts w:eastAsia="Times New Roman" w:cs="Times New Roman"/>
          <w:b/>
          <w:color w:val="000000"/>
        </w:rPr>
        <w:t>разрешаются</w:t>
      </w:r>
      <w:r w:rsidRPr="00E01768">
        <w:rPr>
          <w:rFonts w:eastAsia="Times New Roman" w:cs="Times New Roman"/>
          <w:color w:val="000000"/>
        </w:rPr>
        <w:t>:</w:t>
      </w:r>
    </w:p>
    <w:p w:rsidR="00E01768" w:rsidRPr="00E01768" w:rsidRDefault="00E01768" w:rsidP="00E01768">
      <w:pPr>
        <w:pStyle w:val="ad"/>
        <w:keepNext/>
        <w:numPr>
          <w:ilvl w:val="0"/>
          <w:numId w:val="94"/>
        </w:numPr>
        <w:spacing w:line="360" w:lineRule="auto"/>
        <w:jc w:val="both"/>
        <w:rPr>
          <w:rFonts w:eastAsia="Times New Roman" w:cs="Times New Roman"/>
          <w:color w:val="000000"/>
        </w:rPr>
      </w:pPr>
      <w:r w:rsidRPr="00E01768">
        <w:rPr>
          <w:rFonts w:eastAsia="Times New Roman" w:cs="Times New Roman"/>
          <w:color w:val="000000"/>
        </w:rPr>
        <w:t>организованный туризм;</w:t>
      </w:r>
    </w:p>
    <w:p w:rsidR="00E01768" w:rsidRPr="00E01768" w:rsidRDefault="00E01768" w:rsidP="00E01768">
      <w:pPr>
        <w:pStyle w:val="ad"/>
        <w:keepNext/>
        <w:numPr>
          <w:ilvl w:val="0"/>
          <w:numId w:val="94"/>
        </w:numPr>
        <w:spacing w:line="360" w:lineRule="auto"/>
        <w:jc w:val="both"/>
        <w:rPr>
          <w:rFonts w:eastAsia="Times New Roman" w:cs="Times New Roman"/>
          <w:color w:val="000000"/>
        </w:rPr>
      </w:pPr>
      <w:r w:rsidRPr="00E01768">
        <w:rPr>
          <w:rFonts w:eastAsia="Times New Roman" w:cs="Times New Roman"/>
          <w:color w:val="000000"/>
        </w:rPr>
        <w:t>размещение хозяйственно-производственных объектов заказника;</w:t>
      </w:r>
    </w:p>
    <w:p w:rsidR="00E01768" w:rsidRPr="00E01768" w:rsidRDefault="00E01768" w:rsidP="00E01768">
      <w:pPr>
        <w:pStyle w:val="ad"/>
        <w:keepNext/>
        <w:numPr>
          <w:ilvl w:val="0"/>
          <w:numId w:val="94"/>
        </w:numPr>
        <w:spacing w:line="360" w:lineRule="auto"/>
        <w:jc w:val="both"/>
        <w:rPr>
          <w:rFonts w:eastAsia="Times New Roman" w:cs="Times New Roman"/>
          <w:color w:val="000000"/>
        </w:rPr>
      </w:pPr>
      <w:r w:rsidRPr="00E01768">
        <w:rPr>
          <w:rFonts w:eastAsia="Times New Roman" w:cs="Times New Roman"/>
          <w:color w:val="000000"/>
        </w:rPr>
        <w:t>платное любительское и промышленное рыболовство в установленном режиме и по разрешениям, выданным государственным органом по охране водных биоресурсов;</w:t>
      </w:r>
    </w:p>
    <w:p w:rsidR="00E01768" w:rsidRDefault="00E01768" w:rsidP="00E01768">
      <w:pPr>
        <w:pStyle w:val="ad"/>
        <w:keepNext/>
        <w:numPr>
          <w:ilvl w:val="0"/>
          <w:numId w:val="94"/>
        </w:numPr>
        <w:spacing w:line="360" w:lineRule="auto"/>
        <w:jc w:val="both"/>
        <w:rPr>
          <w:color w:val="000000" w:themeColor="text1"/>
        </w:rPr>
      </w:pPr>
      <w:r w:rsidRPr="00E01768">
        <w:rPr>
          <w:rFonts w:eastAsia="Times New Roman" w:cs="Times New Roman"/>
          <w:color w:val="000000"/>
        </w:rPr>
        <w:t>традиционные виды деятельности (сенокошение, выпас скота, сбор грибов и ягод).</w:t>
      </w:r>
    </w:p>
    <w:p w:rsidR="00B05C45" w:rsidRDefault="00B05C45" w:rsidP="00B05C45">
      <w:pPr>
        <w:keepNext/>
        <w:spacing w:line="360" w:lineRule="auto"/>
        <w:ind w:left="0" w:firstLine="567"/>
        <w:jc w:val="both"/>
        <w:rPr>
          <w:color w:val="000000" w:themeColor="text1"/>
        </w:rPr>
      </w:pPr>
      <w:r>
        <w:rPr>
          <w:color w:val="000000" w:themeColor="text1"/>
        </w:rPr>
        <w:t xml:space="preserve">Также на перспективу </w:t>
      </w:r>
      <w:r w:rsidRPr="00B05C45">
        <w:rPr>
          <w:b/>
          <w:i/>
          <w:color w:val="000000" w:themeColor="text1"/>
        </w:rPr>
        <w:t>планируется к созданию на территории МО "Кушкопальское" Государственный биологический заказник регионального значения  "Двинско-Пинежский"</w:t>
      </w:r>
      <w:r>
        <w:rPr>
          <w:color w:val="000000" w:themeColor="text1"/>
        </w:rPr>
        <w:t>, общей площадью 495,9 га.</w:t>
      </w:r>
    </w:p>
    <w:p w:rsidR="00B05C45" w:rsidRDefault="00B05C45" w:rsidP="00B05C45">
      <w:pPr>
        <w:keepNext/>
        <w:spacing w:line="360" w:lineRule="auto"/>
        <w:ind w:left="0" w:firstLine="567"/>
        <w:jc w:val="both"/>
        <w:rPr>
          <w:color w:val="000000" w:themeColor="text1"/>
        </w:rPr>
      </w:pPr>
      <w:r>
        <w:rPr>
          <w:color w:val="000000" w:themeColor="text1"/>
        </w:rPr>
        <w:t xml:space="preserve">Создается с </w:t>
      </w:r>
      <w:r w:rsidRPr="00B05C45">
        <w:rPr>
          <w:b/>
          <w:i/>
          <w:color w:val="000000" w:themeColor="text1"/>
        </w:rPr>
        <w:t>целью</w:t>
      </w:r>
      <w:r>
        <w:rPr>
          <w:color w:val="000000" w:themeColor="text1"/>
        </w:rPr>
        <w:t xml:space="preserve"> сохранения</w:t>
      </w:r>
      <w:r w:rsidRPr="00B05C45">
        <w:rPr>
          <w:color w:val="000000" w:themeColor="text1"/>
        </w:rPr>
        <w:t xml:space="preserve"> экосистемного, видового, генетического, ландшафтного наследия биома европейской равнинной тайги. Охрана одного из последних крупных участков (на уровнях до ландшафтного района, бассейна средней реки) среднетаёжных лесов, которые из-за сплошных вырубок и фрагментации становятся редкими в масштабах Европ</w:t>
      </w:r>
      <w:r>
        <w:rPr>
          <w:color w:val="000000" w:themeColor="text1"/>
        </w:rPr>
        <w:t>ейского Севера в целом, создания</w:t>
      </w:r>
      <w:r w:rsidRPr="00B05C45">
        <w:rPr>
          <w:color w:val="000000" w:themeColor="text1"/>
        </w:rPr>
        <w:t xml:space="preserve"> крупного «узла» региональной сети ООПТ – необходимо для её эффективного функционирования, поддержания экологического баланса Архангельской области. Территория очень </w:t>
      </w:r>
      <w:r w:rsidRPr="00B05C45">
        <w:rPr>
          <w:color w:val="000000" w:themeColor="text1"/>
        </w:rPr>
        <w:lastRenderedPageBreak/>
        <w:t>перспективна для развития таких видов туризма, как водный, охотничий, научно-познавательный.</w:t>
      </w:r>
    </w:p>
    <w:p w:rsidR="00E01768" w:rsidRPr="00E01768" w:rsidRDefault="00B05C45" w:rsidP="00B05C45">
      <w:pPr>
        <w:keepNext/>
        <w:spacing w:line="360" w:lineRule="auto"/>
        <w:ind w:left="0" w:firstLine="567"/>
        <w:jc w:val="both"/>
        <w:rPr>
          <w:color w:val="000000" w:themeColor="text1"/>
        </w:rPr>
      </w:pPr>
      <w:r w:rsidRPr="00B05C45">
        <w:rPr>
          <w:color w:val="000000" w:themeColor="text1"/>
        </w:rPr>
        <w:t xml:space="preserve"> </w:t>
      </w:r>
    </w:p>
    <w:p w:rsidR="001068F9" w:rsidRPr="00676CF0" w:rsidRDefault="001068F9" w:rsidP="00AB6059">
      <w:pPr>
        <w:keepNext/>
        <w:spacing w:line="360" w:lineRule="auto"/>
        <w:ind w:left="0" w:firstLine="567"/>
        <w:jc w:val="both"/>
        <w:rPr>
          <w:b/>
          <w:color w:val="000000" w:themeColor="text1"/>
        </w:rPr>
      </w:pPr>
      <w:r w:rsidRPr="00676CF0">
        <w:rPr>
          <w:b/>
          <w:color w:val="000000" w:themeColor="text1"/>
        </w:rPr>
        <w:t>Растительность</w:t>
      </w:r>
    </w:p>
    <w:p w:rsidR="000B6914" w:rsidRPr="00AB6059" w:rsidRDefault="000B6914" w:rsidP="000B6914">
      <w:pPr>
        <w:keepNext/>
        <w:spacing w:line="360" w:lineRule="auto"/>
        <w:ind w:left="0" w:firstLine="567"/>
        <w:jc w:val="both"/>
        <w:rPr>
          <w:rFonts w:cs="Times New Roman"/>
          <w:color w:val="000000" w:themeColor="text1"/>
          <w:szCs w:val="24"/>
        </w:rPr>
      </w:pPr>
      <w:r w:rsidRPr="00AB6059">
        <w:rPr>
          <w:rFonts w:cs="Times New Roman"/>
          <w:color w:val="000000" w:themeColor="text1"/>
          <w:szCs w:val="24"/>
        </w:rPr>
        <w:t>По растительности Архангельская область целиком входит в природную зону тайги, в том числе и территория МО, которая здесь подразделяется на подзоны с размытыми переходами и потому несколько неопределенными границами: подзона северной (севернее 64-65-й параллели), средней (основная часть области) и южной тайги.</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Основные лесообразующие породы</w:t>
      </w:r>
      <w:r w:rsidRPr="00AB6059">
        <w:rPr>
          <w:rFonts w:cs="Times New Roman"/>
          <w:color w:val="000000" w:themeColor="text1"/>
          <w:szCs w:val="24"/>
        </w:rPr>
        <w:t>: ель, сосна, кроме того, береза, осина, ольха, лиственница, кедр. Еловые и сосновые леса занимают более 80</w:t>
      </w:r>
      <w:r>
        <w:rPr>
          <w:rFonts w:cs="Times New Roman"/>
          <w:color w:val="000000" w:themeColor="text1"/>
          <w:szCs w:val="24"/>
        </w:rPr>
        <w:t xml:space="preserve"> </w:t>
      </w:r>
      <w:r w:rsidRPr="00AB6059">
        <w:rPr>
          <w:rFonts w:cs="Times New Roman"/>
          <w:color w:val="000000" w:themeColor="text1"/>
          <w:szCs w:val="24"/>
        </w:rPr>
        <w:t xml:space="preserve">% лесопокрытой площади. </w:t>
      </w:r>
    </w:p>
    <w:p w:rsidR="000B6914" w:rsidRPr="00AB6059" w:rsidRDefault="000B6914" w:rsidP="000B6914">
      <w:pPr>
        <w:spacing w:after="0" w:line="360" w:lineRule="auto"/>
        <w:ind w:left="0" w:firstLine="567"/>
        <w:jc w:val="both"/>
        <w:rPr>
          <w:rFonts w:cs="Times New Roman"/>
          <w:b/>
          <w:color w:val="000000" w:themeColor="text1"/>
          <w:szCs w:val="24"/>
        </w:rPr>
      </w:pPr>
      <w:r w:rsidRPr="00AB6059">
        <w:rPr>
          <w:rFonts w:cs="Times New Roman"/>
          <w:b/>
          <w:color w:val="000000" w:themeColor="text1"/>
          <w:szCs w:val="24"/>
        </w:rPr>
        <w:t xml:space="preserve">Сосновые леса </w:t>
      </w:r>
      <w:r w:rsidRPr="00AB6059">
        <w:rPr>
          <w:rFonts w:cs="Times New Roman"/>
          <w:color w:val="000000" w:themeColor="text1"/>
          <w:szCs w:val="24"/>
        </w:rPr>
        <w:t xml:space="preserve">- занимают около четверти лесопокрытой площади и развиты преимущественно на хорошо дренированных песчаных почвах. </w:t>
      </w:r>
    </w:p>
    <w:p w:rsidR="000B6914"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хорошо дренированных водораздельных склонах возвышенностей распространены сосновые лишайниковые, лишайниково-зеленомощные леса. Кустарниковый ярус представлен черникой, брусникой, вереском.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Сосна образует </w:t>
      </w:r>
      <w:r>
        <w:rPr>
          <w:rFonts w:cs="Times New Roman"/>
          <w:color w:val="000000" w:themeColor="text1"/>
          <w:szCs w:val="24"/>
        </w:rPr>
        <w:t>древостои 4-5 классов бонитета</w:t>
      </w:r>
      <w:r w:rsidRPr="00AB6059">
        <w:rPr>
          <w:rFonts w:cs="Times New Roman"/>
          <w:color w:val="000000" w:themeColor="text1"/>
          <w:szCs w:val="24"/>
        </w:rPr>
        <w:t xml:space="preserve">.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Ельники зеленомощные</w:t>
      </w:r>
      <w:r w:rsidRPr="00AB6059">
        <w:rPr>
          <w:rFonts w:cs="Times New Roman"/>
          <w:color w:val="000000" w:themeColor="text1"/>
          <w:szCs w:val="24"/>
        </w:rPr>
        <w:t xml:space="preserve"> - расположены на дренированных глинистых и суглинистых почвах.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Наиболее представлен кустарниковый ярус из черники, брусники, голубики. Древостой зеленомощных лесов наиболее производителен.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В древостое кроме ели и сосны, участвуют ольха, береза, осина. Среди кустарников распространены багульник, морошка. Данные леса малопригодны для рекреационного использования.</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Мелколиственные вторичные леса образованы березой, осиной, на увлажненных местах – ольхой. В подлеске распространены рябина, шиповник, жимолость. Травяной покров обычно густой.</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w:t>
      </w:r>
      <w:r>
        <w:rPr>
          <w:rFonts w:cs="Times New Roman"/>
          <w:color w:val="000000" w:themeColor="text1"/>
          <w:szCs w:val="24"/>
        </w:rPr>
        <w:t>ы кустарники: клюква, багульник и др</w:t>
      </w:r>
      <w:r w:rsidRPr="00AB6059">
        <w:rPr>
          <w:rFonts w:cs="Times New Roman"/>
          <w:color w:val="000000" w:themeColor="text1"/>
          <w:szCs w:val="24"/>
        </w:rPr>
        <w:t>. Верховные болота используются для сбора клюквы, морошки, голубики.</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Луга формируются в результате сведения лесов на водоразделах и в поймах рек.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На возвышенных участках водоразделов развиты суходольные луга с разнотравно-бобово-злаковым травостоем. Разнотравье представляют таволга водолистная, купальница европейская, дудник лесной, злаки –</w:t>
      </w:r>
      <w:r>
        <w:rPr>
          <w:rFonts w:cs="Times New Roman"/>
          <w:color w:val="000000" w:themeColor="text1"/>
          <w:szCs w:val="24"/>
        </w:rPr>
        <w:t xml:space="preserve"> ежа сборная, лисохвост луговой</w:t>
      </w:r>
      <w:r w:rsidRPr="00AB6059">
        <w:rPr>
          <w:rFonts w:cs="Times New Roman"/>
          <w:color w:val="000000" w:themeColor="text1"/>
          <w:szCs w:val="24"/>
        </w:rPr>
        <w:t>.</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Вдоль рек развиты пойменные луга, травостой которых представлен овсяницей луговой, тимофеевкой, лисохвосткой, клевером, горошком и другими ценными луговыми травами – рекомендуется использовать под сенокосы.</w:t>
      </w:r>
    </w:p>
    <w:p w:rsidR="001068F9" w:rsidRDefault="001068F9" w:rsidP="006818C1">
      <w:pPr>
        <w:ind w:left="0" w:firstLine="567"/>
        <w:jc w:val="both"/>
        <w:rPr>
          <w:rFonts w:cs="Times New Roman"/>
          <w:color w:val="FF0000"/>
          <w:szCs w:val="24"/>
        </w:rPr>
      </w:pPr>
    </w:p>
    <w:p w:rsidR="006818C1" w:rsidRPr="006818C1" w:rsidRDefault="006818C1" w:rsidP="006818C1">
      <w:pPr>
        <w:spacing w:line="360" w:lineRule="auto"/>
        <w:ind w:left="0" w:firstLine="567"/>
        <w:jc w:val="both"/>
        <w:rPr>
          <w:rFonts w:cs="Times New Roman"/>
          <w:b/>
          <w:color w:val="000000" w:themeColor="text1"/>
          <w:szCs w:val="24"/>
        </w:rPr>
      </w:pPr>
      <w:r w:rsidRPr="006818C1">
        <w:rPr>
          <w:rFonts w:cs="Times New Roman"/>
          <w:b/>
          <w:color w:val="000000" w:themeColor="text1"/>
          <w:szCs w:val="24"/>
        </w:rPr>
        <w:t>Животный мир</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Животный мир представлен тундровыми и таежными видами и насчитывает около 40 видов млекопитающих и около 160 видов птиц.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К лесным птицам относятся глухарь, рябчик, тетерев, белая куропатка, вальдшнеп и прочие. Обитают редкие ценные виды птиц: о</w:t>
      </w:r>
      <w:r>
        <w:rPr>
          <w:rFonts w:cs="Times New Roman"/>
          <w:color w:val="000000" w:themeColor="text1"/>
          <w:szCs w:val="24"/>
        </w:rPr>
        <w:t>рлан – белохвост</w:t>
      </w:r>
      <w:r w:rsidRPr="00AB6059">
        <w:rPr>
          <w:rFonts w:cs="Times New Roman"/>
          <w:color w:val="000000" w:themeColor="text1"/>
          <w:szCs w:val="24"/>
        </w:rPr>
        <w:t xml:space="preserve">, беркут, скопа. </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Среди водных биологических ресурсов, имеющихся в водоемах, можно выделить белоглазку, леща (жилая форма), налима, окуня пресноводного, плотву, судака (жилая форма), щуку, язя, сига и стерлядь.</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куница, рысь; из птиц – рябчик, глухарь, дятел. Но одновременно с этим растет численность грызунов, питающихся травяной растительностью, улучшаются условия для зайца, лося. </w:t>
      </w:r>
    </w:p>
    <w:p w:rsidR="000B6914"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Многие виды животных и птиц имеют промысловое значение</w:t>
      </w:r>
      <w:r>
        <w:rPr>
          <w:rFonts w:cs="Times New Roman"/>
          <w:color w:val="000000" w:themeColor="text1"/>
          <w:szCs w:val="24"/>
        </w:rPr>
        <w:t>.</w:t>
      </w:r>
    </w:p>
    <w:p w:rsidR="000B6914" w:rsidRPr="00AB6059" w:rsidRDefault="000B6914" w:rsidP="000B6914">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 </w:t>
      </w:r>
    </w:p>
    <w:p w:rsidR="006A4E9C" w:rsidRPr="0009102F" w:rsidRDefault="006A4E9C" w:rsidP="00B43D5C">
      <w:pPr>
        <w:ind w:firstLine="567"/>
        <w:rPr>
          <w:rFonts w:cs="Times New Roman"/>
          <w:color w:val="FF0000"/>
          <w:szCs w:val="24"/>
        </w:rPr>
      </w:pPr>
    </w:p>
    <w:p w:rsidR="002B491F" w:rsidRPr="0009102F" w:rsidRDefault="002B491F" w:rsidP="00B43D5C">
      <w:pPr>
        <w:ind w:firstLine="567"/>
        <w:rPr>
          <w:rFonts w:cs="Times New Roman"/>
          <w:color w:val="FF0000"/>
          <w:szCs w:val="24"/>
        </w:rPr>
      </w:pPr>
    </w:p>
    <w:p w:rsidR="003A02D8" w:rsidRPr="0009102F" w:rsidRDefault="003D75AF" w:rsidP="006114F6">
      <w:pPr>
        <w:pStyle w:val="14"/>
        <w:keepNext/>
        <w:spacing w:before="100" w:after="100"/>
      </w:pPr>
      <w:bookmarkStart w:id="10" w:name="_Toc444771252"/>
      <w:r>
        <w:lastRenderedPageBreak/>
        <w:t xml:space="preserve">3.3 </w:t>
      </w:r>
      <w:r w:rsidRPr="0009102F">
        <w:t>Функционально-планировочная организация территории МО</w:t>
      </w:r>
      <w:bookmarkEnd w:id="10"/>
    </w:p>
    <w:p w:rsidR="008868D2" w:rsidRDefault="008868D2"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МО «</w:t>
      </w:r>
      <w:r w:rsidR="00471A3A">
        <w:rPr>
          <w:rFonts w:cs="Times New Roman"/>
          <w:color w:val="000000" w:themeColor="text1"/>
          <w:szCs w:val="24"/>
        </w:rPr>
        <w:t>Кушкопальское</w:t>
      </w:r>
      <w:r w:rsidRPr="009678C1">
        <w:rPr>
          <w:rFonts w:cs="Times New Roman"/>
          <w:color w:val="000000" w:themeColor="text1"/>
          <w:szCs w:val="24"/>
        </w:rPr>
        <w:t xml:space="preserve">»  является одним из  </w:t>
      </w:r>
      <w:r w:rsidR="00411E88">
        <w:rPr>
          <w:rFonts w:cs="Times New Roman"/>
          <w:color w:val="000000" w:themeColor="text1"/>
          <w:szCs w:val="24"/>
        </w:rPr>
        <w:t>пятнадцати (14</w:t>
      </w:r>
      <w:r w:rsidRPr="009678C1">
        <w:rPr>
          <w:rFonts w:cs="Times New Roman"/>
          <w:color w:val="000000" w:themeColor="text1"/>
          <w:szCs w:val="24"/>
        </w:rPr>
        <w:t xml:space="preserve">) поселений </w:t>
      </w:r>
      <w:r w:rsidR="00DC17A9">
        <w:rPr>
          <w:rFonts w:cs="Times New Roman"/>
          <w:color w:val="000000" w:themeColor="text1"/>
          <w:szCs w:val="24"/>
        </w:rPr>
        <w:t>Пинежск</w:t>
      </w:r>
      <w:r w:rsidRPr="009678C1">
        <w:rPr>
          <w:rFonts w:cs="Times New Roman"/>
          <w:color w:val="000000" w:themeColor="text1"/>
          <w:szCs w:val="24"/>
        </w:rPr>
        <w:t>ого муниципального района</w:t>
      </w:r>
      <w:r>
        <w:rPr>
          <w:rFonts w:cs="Times New Roman"/>
          <w:color w:val="000000" w:themeColor="text1"/>
          <w:szCs w:val="24"/>
        </w:rPr>
        <w:t xml:space="preserve"> и располагается в </w:t>
      </w:r>
      <w:r w:rsidR="002E5C9E">
        <w:rPr>
          <w:rFonts w:cs="Times New Roman"/>
          <w:color w:val="000000" w:themeColor="text1"/>
          <w:szCs w:val="24"/>
        </w:rPr>
        <w:t>южной</w:t>
      </w:r>
      <w:r w:rsidR="00373106">
        <w:rPr>
          <w:rFonts w:cs="Times New Roman"/>
          <w:color w:val="000000" w:themeColor="text1"/>
          <w:szCs w:val="24"/>
        </w:rPr>
        <w:t xml:space="preserve"> его</w:t>
      </w:r>
      <w:r>
        <w:rPr>
          <w:rFonts w:cs="Times New Roman"/>
          <w:color w:val="000000" w:themeColor="text1"/>
          <w:szCs w:val="24"/>
        </w:rPr>
        <w:t xml:space="preserve"> части.</w:t>
      </w:r>
    </w:p>
    <w:p w:rsidR="00B323BD" w:rsidRPr="009678C1" w:rsidRDefault="00B323BD"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Внутри территории </w:t>
      </w:r>
      <w:r w:rsidR="00DC17A9">
        <w:rPr>
          <w:rFonts w:cs="Times New Roman"/>
          <w:color w:val="000000" w:themeColor="text1"/>
          <w:szCs w:val="24"/>
        </w:rPr>
        <w:t>Пинежск</w:t>
      </w:r>
      <w:r w:rsidR="006516A8" w:rsidRPr="009678C1">
        <w:rPr>
          <w:rFonts w:cs="Times New Roman"/>
          <w:color w:val="000000" w:themeColor="text1"/>
          <w:szCs w:val="24"/>
        </w:rPr>
        <w:t>ого муниципального района</w:t>
      </w:r>
      <w:r w:rsidRPr="009678C1">
        <w:rPr>
          <w:rFonts w:cs="Times New Roman"/>
          <w:color w:val="000000" w:themeColor="text1"/>
          <w:szCs w:val="24"/>
        </w:rPr>
        <w:t xml:space="preserve"> </w:t>
      </w:r>
      <w:r w:rsidRPr="009678C1">
        <w:rPr>
          <w:rFonts w:cs="Times New Roman"/>
          <w:b/>
          <w:color w:val="000000" w:themeColor="text1"/>
          <w:szCs w:val="24"/>
        </w:rPr>
        <w:t>границы</w:t>
      </w:r>
      <w:r w:rsidRPr="009678C1">
        <w:rPr>
          <w:rFonts w:cs="Times New Roman"/>
          <w:color w:val="000000" w:themeColor="text1"/>
          <w:szCs w:val="24"/>
        </w:rPr>
        <w:t xml:space="preserve"> </w:t>
      </w:r>
      <w:r w:rsidR="002F4281" w:rsidRPr="009678C1">
        <w:rPr>
          <w:rFonts w:cs="Times New Roman"/>
          <w:color w:val="000000" w:themeColor="text1"/>
          <w:szCs w:val="24"/>
        </w:rPr>
        <w:t>МО</w:t>
      </w:r>
      <w:r w:rsidR="006516A8" w:rsidRPr="009678C1">
        <w:rPr>
          <w:rFonts w:cs="Times New Roman"/>
          <w:color w:val="000000" w:themeColor="text1"/>
          <w:szCs w:val="24"/>
        </w:rPr>
        <w:t xml:space="preserve"> «</w:t>
      </w:r>
      <w:r w:rsidR="00471A3A">
        <w:rPr>
          <w:rFonts w:cs="Times New Roman"/>
          <w:color w:val="000000" w:themeColor="text1"/>
          <w:szCs w:val="24"/>
        </w:rPr>
        <w:t>Кушкопальское</w:t>
      </w:r>
      <w:r w:rsidR="006516A8" w:rsidRPr="009678C1">
        <w:rPr>
          <w:rFonts w:cs="Times New Roman"/>
          <w:color w:val="000000" w:themeColor="text1"/>
          <w:szCs w:val="24"/>
        </w:rPr>
        <w:t>»</w:t>
      </w:r>
      <w:r w:rsidRPr="009678C1">
        <w:rPr>
          <w:rFonts w:cs="Times New Roman"/>
          <w:color w:val="000000" w:themeColor="text1"/>
          <w:szCs w:val="24"/>
        </w:rPr>
        <w:t xml:space="preserve"> проходят смежно:</w:t>
      </w:r>
    </w:p>
    <w:p w:rsidR="00475237" w:rsidRPr="00475237" w:rsidRDefault="002E5C9E" w:rsidP="00475237">
      <w:pPr>
        <w:pStyle w:val="ad"/>
        <w:numPr>
          <w:ilvl w:val="0"/>
          <w:numId w:val="89"/>
        </w:numPr>
        <w:spacing w:line="360" w:lineRule="auto"/>
        <w:ind w:left="851" w:hanging="284"/>
        <w:jc w:val="both"/>
        <w:rPr>
          <w:szCs w:val="24"/>
        </w:rPr>
      </w:pPr>
      <w:r>
        <w:rPr>
          <w:szCs w:val="24"/>
        </w:rPr>
        <w:t>на западе – с МО "Сийское" и МО "Шилегское"</w:t>
      </w:r>
      <w:r w:rsidR="00475237" w:rsidRPr="00475237">
        <w:rPr>
          <w:szCs w:val="24"/>
        </w:rPr>
        <w:t>;</w:t>
      </w:r>
    </w:p>
    <w:p w:rsidR="00475237" w:rsidRPr="00475237" w:rsidRDefault="002E5C9E" w:rsidP="00475237">
      <w:pPr>
        <w:pStyle w:val="ad"/>
        <w:numPr>
          <w:ilvl w:val="0"/>
          <w:numId w:val="89"/>
        </w:numPr>
        <w:spacing w:line="360" w:lineRule="auto"/>
        <w:ind w:left="851" w:hanging="284"/>
        <w:jc w:val="both"/>
        <w:rPr>
          <w:szCs w:val="24"/>
        </w:rPr>
      </w:pPr>
      <w:r>
        <w:rPr>
          <w:szCs w:val="24"/>
        </w:rPr>
        <w:t>на юге – с МО "Виноградовский муниципальный район"</w:t>
      </w:r>
      <w:r w:rsidR="00475237" w:rsidRPr="00475237">
        <w:rPr>
          <w:szCs w:val="24"/>
        </w:rPr>
        <w:t>;</w:t>
      </w:r>
    </w:p>
    <w:p w:rsidR="00475237" w:rsidRPr="00475237" w:rsidRDefault="002E5C9E" w:rsidP="00475237">
      <w:pPr>
        <w:pStyle w:val="ad"/>
        <w:numPr>
          <w:ilvl w:val="0"/>
          <w:numId w:val="89"/>
        </w:numPr>
        <w:spacing w:line="360" w:lineRule="auto"/>
        <w:ind w:left="851" w:hanging="284"/>
        <w:jc w:val="both"/>
        <w:rPr>
          <w:szCs w:val="24"/>
        </w:rPr>
      </w:pPr>
      <w:r>
        <w:rPr>
          <w:szCs w:val="24"/>
        </w:rPr>
        <w:t>на востоке – с МО "Веркольское" и МО "Лавельское"</w:t>
      </w:r>
      <w:r w:rsidR="00475237" w:rsidRPr="00475237">
        <w:rPr>
          <w:szCs w:val="24"/>
        </w:rPr>
        <w:t>;</w:t>
      </w:r>
    </w:p>
    <w:p w:rsidR="00475237" w:rsidRPr="00475237" w:rsidRDefault="002E5C9E" w:rsidP="00475237">
      <w:pPr>
        <w:pStyle w:val="ad"/>
        <w:numPr>
          <w:ilvl w:val="0"/>
          <w:numId w:val="89"/>
        </w:numPr>
        <w:spacing w:line="360" w:lineRule="auto"/>
        <w:ind w:left="851" w:hanging="284"/>
        <w:jc w:val="both"/>
        <w:rPr>
          <w:szCs w:val="24"/>
        </w:rPr>
      </w:pPr>
      <w:r>
        <w:rPr>
          <w:szCs w:val="24"/>
        </w:rPr>
        <w:t>на севере – с МО "Покшеньгское", МО "кеврольское", МО "Карпогорское"</w:t>
      </w:r>
      <w:r w:rsidR="00475237" w:rsidRPr="00475237">
        <w:rPr>
          <w:szCs w:val="24"/>
        </w:rPr>
        <w:t>.</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Площадь территории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  </w:t>
      </w:r>
      <w:r w:rsidR="00077748">
        <w:rPr>
          <w:rFonts w:cs="Times New Roman"/>
          <w:color w:val="000000" w:themeColor="text1"/>
          <w:szCs w:val="24"/>
        </w:rPr>
        <w:t>2645,9</w:t>
      </w:r>
      <w:r w:rsidR="00836F4A">
        <w:rPr>
          <w:rFonts w:cs="Times New Roman"/>
          <w:color w:val="000000" w:themeColor="text1"/>
          <w:szCs w:val="24"/>
        </w:rPr>
        <w:t xml:space="preserve"> </w:t>
      </w:r>
      <w:r w:rsidRPr="009678C1">
        <w:rPr>
          <w:rFonts w:cs="Times New Roman"/>
          <w:color w:val="000000" w:themeColor="text1"/>
          <w:szCs w:val="24"/>
        </w:rPr>
        <w:t>км</w:t>
      </w:r>
      <w:r w:rsidRPr="009678C1">
        <w:rPr>
          <w:rFonts w:cs="Times New Roman"/>
          <w:color w:val="000000" w:themeColor="text1"/>
          <w:szCs w:val="24"/>
          <w:vertAlign w:val="superscript"/>
        </w:rPr>
        <w:t>2</w:t>
      </w:r>
      <w:r w:rsidRPr="009678C1">
        <w:rPr>
          <w:rFonts w:cs="Times New Roman"/>
          <w:color w:val="000000" w:themeColor="text1"/>
          <w:szCs w:val="24"/>
        </w:rPr>
        <w:t xml:space="preserve"> (</w:t>
      </w:r>
      <w:r w:rsidR="00077748">
        <w:rPr>
          <w:rFonts w:cs="Times New Roman"/>
          <w:color w:val="000000" w:themeColor="text1"/>
          <w:szCs w:val="24"/>
        </w:rPr>
        <w:t>264590</w:t>
      </w:r>
      <w:r w:rsidRPr="009678C1">
        <w:rPr>
          <w:rFonts w:cs="Times New Roman"/>
          <w:color w:val="000000" w:themeColor="text1"/>
          <w:szCs w:val="24"/>
        </w:rPr>
        <w:t xml:space="preserve"> га), что составляет </w:t>
      </w:r>
      <w:r w:rsidR="00077748">
        <w:rPr>
          <w:rFonts w:cs="Times New Roman"/>
          <w:color w:val="000000" w:themeColor="text1"/>
          <w:szCs w:val="24"/>
        </w:rPr>
        <w:t>8,2 %</w:t>
      </w:r>
      <w:r w:rsidRPr="009678C1">
        <w:rPr>
          <w:rFonts w:cs="Times New Roman"/>
          <w:color w:val="000000" w:themeColor="text1"/>
          <w:szCs w:val="24"/>
        </w:rPr>
        <w:t xml:space="preserve"> площади </w:t>
      </w:r>
      <w:r w:rsidR="00963B80" w:rsidRPr="009678C1">
        <w:rPr>
          <w:rFonts w:cs="Times New Roman"/>
          <w:color w:val="000000" w:themeColor="text1"/>
          <w:szCs w:val="24"/>
        </w:rPr>
        <w:t>района</w:t>
      </w:r>
      <w:r w:rsidRPr="009678C1">
        <w:rPr>
          <w:rFonts w:cs="Times New Roman"/>
          <w:color w:val="000000" w:themeColor="text1"/>
          <w:szCs w:val="24"/>
        </w:rPr>
        <w:t>.</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Население </w:t>
      </w:r>
      <w:r w:rsidR="00FC34CD">
        <w:rPr>
          <w:rFonts w:cs="Times New Roman"/>
          <w:color w:val="000000" w:themeColor="text1"/>
          <w:szCs w:val="24"/>
        </w:rPr>
        <w:t>на 2015</w:t>
      </w:r>
      <w:r w:rsidR="0092307B" w:rsidRPr="009678C1">
        <w:rPr>
          <w:rFonts w:cs="Times New Roman"/>
          <w:color w:val="000000" w:themeColor="text1"/>
          <w:szCs w:val="24"/>
        </w:rPr>
        <w:t xml:space="preserve"> г. </w:t>
      </w:r>
      <w:r w:rsidRPr="009678C1">
        <w:rPr>
          <w:rFonts w:cs="Times New Roman"/>
          <w:color w:val="000000" w:themeColor="text1"/>
          <w:szCs w:val="24"/>
        </w:rPr>
        <w:t xml:space="preserve">составляет </w:t>
      </w:r>
      <w:r w:rsidR="00077748">
        <w:rPr>
          <w:rFonts w:cs="Times New Roman"/>
          <w:color w:val="000000" w:themeColor="text1"/>
          <w:szCs w:val="24"/>
        </w:rPr>
        <w:t>1463</w:t>
      </w:r>
      <w:r w:rsidR="0001464B" w:rsidRPr="009678C1">
        <w:rPr>
          <w:rFonts w:cs="Times New Roman"/>
          <w:color w:val="000000" w:themeColor="text1"/>
          <w:szCs w:val="24"/>
        </w:rPr>
        <w:t xml:space="preserve"> </w:t>
      </w:r>
      <w:r w:rsidR="00CE18E3" w:rsidRPr="009678C1">
        <w:rPr>
          <w:rFonts w:cs="Times New Roman"/>
          <w:color w:val="000000" w:themeColor="text1"/>
          <w:szCs w:val="24"/>
        </w:rPr>
        <w:t xml:space="preserve"> чел. или </w:t>
      </w:r>
      <w:r w:rsidR="00077748">
        <w:rPr>
          <w:rFonts w:cs="Times New Roman"/>
          <w:color w:val="000000" w:themeColor="text1"/>
          <w:szCs w:val="24"/>
        </w:rPr>
        <w:t>1,46</w:t>
      </w:r>
      <w:r w:rsidRPr="009678C1">
        <w:rPr>
          <w:rFonts w:cs="Times New Roman"/>
          <w:color w:val="000000" w:themeColor="text1"/>
          <w:szCs w:val="24"/>
        </w:rPr>
        <w:t xml:space="preserve">тыс. чел. или </w:t>
      </w:r>
      <w:r w:rsidR="00963B80" w:rsidRPr="009678C1">
        <w:rPr>
          <w:rFonts w:cs="Times New Roman"/>
          <w:color w:val="000000" w:themeColor="text1"/>
          <w:szCs w:val="24"/>
        </w:rPr>
        <w:t xml:space="preserve"> </w:t>
      </w:r>
      <w:r w:rsidR="00026BFD">
        <w:rPr>
          <w:rFonts w:cs="Times New Roman"/>
          <w:color w:val="000000" w:themeColor="text1"/>
          <w:szCs w:val="24"/>
        </w:rPr>
        <w:t>5,6</w:t>
      </w:r>
      <w:r w:rsidRPr="009678C1">
        <w:rPr>
          <w:rFonts w:cs="Times New Roman"/>
          <w:color w:val="000000" w:themeColor="text1"/>
          <w:szCs w:val="24"/>
        </w:rPr>
        <w:t xml:space="preserve"> % от населения </w:t>
      </w:r>
      <w:r w:rsidR="00963B80" w:rsidRPr="009678C1">
        <w:rPr>
          <w:rFonts w:cs="Times New Roman"/>
          <w:color w:val="000000" w:themeColor="text1"/>
          <w:szCs w:val="24"/>
        </w:rPr>
        <w:t>района</w:t>
      </w:r>
      <w:r w:rsidRPr="009678C1">
        <w:rPr>
          <w:rFonts w:cs="Times New Roman"/>
          <w:color w:val="000000" w:themeColor="text1"/>
          <w:szCs w:val="24"/>
        </w:rPr>
        <w:t xml:space="preserve"> (всего).</w:t>
      </w:r>
    </w:p>
    <w:p w:rsidR="00B323BD" w:rsidRPr="009678C1" w:rsidRDefault="00110DC5"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Все население имеет статус сельского</w:t>
      </w:r>
      <w:r w:rsidR="00963B80" w:rsidRPr="009678C1">
        <w:rPr>
          <w:rFonts w:cs="Times New Roman"/>
          <w:color w:val="000000" w:themeColor="text1"/>
          <w:szCs w:val="24"/>
        </w:rPr>
        <w:t>.</w:t>
      </w:r>
    </w:p>
    <w:p w:rsidR="00F4142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Плотность населения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w:t>
      </w:r>
      <w:r w:rsidR="00FC34CD">
        <w:rPr>
          <w:rFonts w:cs="Times New Roman"/>
          <w:color w:val="000000" w:themeColor="text1"/>
          <w:szCs w:val="24"/>
        </w:rPr>
        <w:t xml:space="preserve"> </w:t>
      </w:r>
      <w:r w:rsidR="00836F4A">
        <w:rPr>
          <w:rFonts w:cs="Times New Roman"/>
          <w:color w:val="000000" w:themeColor="text1"/>
          <w:szCs w:val="24"/>
        </w:rPr>
        <w:t>0,6</w:t>
      </w:r>
      <w:r w:rsidRPr="009678C1">
        <w:rPr>
          <w:rFonts w:cs="Times New Roman"/>
          <w:color w:val="000000" w:themeColor="text1"/>
          <w:szCs w:val="24"/>
        </w:rPr>
        <w:t xml:space="preserve"> чел./км</w:t>
      </w:r>
      <w:r w:rsidRPr="009678C1">
        <w:rPr>
          <w:rFonts w:cs="Times New Roman"/>
          <w:color w:val="000000" w:themeColor="text1"/>
          <w:szCs w:val="24"/>
          <w:vertAlign w:val="superscript"/>
        </w:rPr>
        <w:t>2</w:t>
      </w:r>
      <w:r w:rsidRPr="009678C1">
        <w:rPr>
          <w:rFonts w:cs="Times New Roman"/>
          <w:color w:val="000000" w:themeColor="text1"/>
          <w:szCs w:val="24"/>
        </w:rPr>
        <w:t xml:space="preserve"> против плотности населения </w:t>
      </w:r>
      <w:r w:rsidR="00963B80" w:rsidRPr="009678C1">
        <w:rPr>
          <w:rFonts w:cs="Times New Roman"/>
          <w:color w:val="000000" w:themeColor="text1"/>
          <w:szCs w:val="24"/>
        </w:rPr>
        <w:t xml:space="preserve">в районе </w:t>
      </w:r>
      <w:r w:rsidRPr="009678C1">
        <w:rPr>
          <w:rFonts w:cs="Times New Roman"/>
          <w:color w:val="000000" w:themeColor="text1"/>
          <w:szCs w:val="24"/>
        </w:rPr>
        <w:t xml:space="preserve">в </w:t>
      </w:r>
      <w:r w:rsidR="00627602">
        <w:rPr>
          <w:rFonts w:cs="Times New Roman"/>
          <w:color w:val="000000" w:themeColor="text1"/>
          <w:szCs w:val="24"/>
        </w:rPr>
        <w:t>0,75</w:t>
      </w:r>
      <w:r w:rsidRPr="009678C1">
        <w:rPr>
          <w:rFonts w:cs="Times New Roman"/>
          <w:color w:val="000000" w:themeColor="text1"/>
          <w:szCs w:val="24"/>
        </w:rPr>
        <w:t xml:space="preserve"> чел./км</w:t>
      </w:r>
      <w:r w:rsidRPr="009678C1">
        <w:rPr>
          <w:rFonts w:cs="Times New Roman"/>
          <w:color w:val="000000" w:themeColor="text1"/>
          <w:szCs w:val="24"/>
          <w:vertAlign w:val="superscript"/>
        </w:rPr>
        <w:t>2</w:t>
      </w:r>
      <w:r w:rsidRPr="009678C1">
        <w:rPr>
          <w:rFonts w:cs="Times New Roman"/>
          <w:color w:val="000000" w:themeColor="text1"/>
          <w:szCs w:val="24"/>
        </w:rPr>
        <w:t xml:space="preserve">. </w:t>
      </w:r>
    </w:p>
    <w:p w:rsidR="008411E3" w:rsidRPr="009678C1" w:rsidRDefault="004C626F" w:rsidP="009678C1">
      <w:pPr>
        <w:keepNext/>
        <w:spacing w:line="360" w:lineRule="auto"/>
        <w:ind w:left="0" w:firstLine="567"/>
        <w:jc w:val="both"/>
        <w:rPr>
          <w:rFonts w:cs="Times New Roman"/>
          <w:color w:val="000000" w:themeColor="text1"/>
          <w:szCs w:val="24"/>
        </w:rPr>
      </w:pPr>
      <w:r w:rsidRPr="00080A7F">
        <w:rPr>
          <w:rFonts w:cs="Times New Roman"/>
          <w:color w:val="000000" w:themeColor="text1"/>
          <w:szCs w:val="24"/>
        </w:rPr>
        <w:t xml:space="preserve">В составе </w:t>
      </w:r>
      <w:r w:rsidR="00514E55" w:rsidRPr="00080A7F">
        <w:rPr>
          <w:rFonts w:cs="Times New Roman"/>
          <w:color w:val="000000" w:themeColor="text1"/>
          <w:szCs w:val="24"/>
        </w:rPr>
        <w:t>МО</w:t>
      </w:r>
      <w:r w:rsidRPr="00080A7F">
        <w:rPr>
          <w:rFonts w:cs="Times New Roman"/>
          <w:color w:val="000000" w:themeColor="text1"/>
          <w:szCs w:val="24"/>
        </w:rPr>
        <w:t xml:space="preserve"> </w:t>
      </w:r>
      <w:r w:rsidR="00F4142D">
        <w:rPr>
          <w:rFonts w:cs="Times New Roman"/>
          <w:color w:val="000000" w:themeColor="text1"/>
          <w:szCs w:val="24"/>
        </w:rPr>
        <w:t>"</w:t>
      </w:r>
      <w:r w:rsidR="00471A3A">
        <w:rPr>
          <w:rFonts w:cs="Times New Roman"/>
          <w:color w:val="000000" w:themeColor="text1"/>
          <w:szCs w:val="24"/>
        </w:rPr>
        <w:t>Кушкопальское</w:t>
      </w:r>
      <w:r w:rsidR="00F4142D">
        <w:rPr>
          <w:rFonts w:cs="Times New Roman"/>
          <w:color w:val="000000" w:themeColor="text1"/>
          <w:szCs w:val="24"/>
        </w:rPr>
        <w:t xml:space="preserve">" </w:t>
      </w:r>
      <w:r w:rsidR="00836F4A">
        <w:rPr>
          <w:rFonts w:cs="Times New Roman"/>
          <w:color w:val="000000" w:themeColor="text1"/>
          <w:szCs w:val="24"/>
        </w:rPr>
        <w:t>три (3</w:t>
      </w:r>
      <w:r w:rsidR="008411E3" w:rsidRPr="00080A7F">
        <w:rPr>
          <w:rFonts w:cs="Times New Roman"/>
          <w:color w:val="000000" w:themeColor="text1"/>
          <w:szCs w:val="24"/>
        </w:rPr>
        <w:t>)</w:t>
      </w:r>
      <w:r w:rsidR="00836F4A">
        <w:rPr>
          <w:rFonts w:cs="Times New Roman"/>
          <w:color w:val="000000" w:themeColor="text1"/>
          <w:szCs w:val="24"/>
        </w:rPr>
        <w:t xml:space="preserve"> населенных пункта</w:t>
      </w:r>
      <w:r w:rsidR="00B34C1E">
        <w:rPr>
          <w:rFonts w:cs="Times New Roman"/>
          <w:color w:val="000000" w:themeColor="text1"/>
          <w:szCs w:val="24"/>
        </w:rPr>
        <w:t>. Характеристика представлена в табл. 3.3/1.</w:t>
      </w:r>
    </w:p>
    <w:p w:rsidR="00E70376" w:rsidRPr="0037558F" w:rsidRDefault="00E70376" w:rsidP="009678C1">
      <w:pPr>
        <w:keepNext/>
        <w:spacing w:line="360" w:lineRule="auto"/>
        <w:ind w:left="0" w:firstLine="567"/>
        <w:jc w:val="right"/>
        <w:rPr>
          <w:rFonts w:cs="Times New Roman"/>
          <w:color w:val="000000" w:themeColor="text1"/>
          <w:szCs w:val="24"/>
        </w:rPr>
      </w:pPr>
      <w:r w:rsidRPr="0037558F">
        <w:rPr>
          <w:rFonts w:cs="Times New Roman"/>
          <w:color w:val="000000" w:themeColor="text1"/>
          <w:szCs w:val="24"/>
        </w:rPr>
        <w:t>Таблица 3.3/1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2351"/>
        <w:gridCol w:w="1626"/>
        <w:gridCol w:w="1716"/>
        <w:gridCol w:w="1605"/>
        <w:gridCol w:w="1605"/>
      </w:tblGrid>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п/п</w:t>
            </w:r>
          </w:p>
        </w:tc>
        <w:tc>
          <w:tcPr>
            <w:tcW w:w="2351" w:type="dxa"/>
          </w:tcPr>
          <w:p w:rsidR="00FC34CD" w:rsidRPr="00F4142D" w:rsidRDefault="00FC34CD" w:rsidP="00FC34C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Наименование </w:t>
            </w:r>
            <w:r>
              <w:rPr>
                <w:rFonts w:eastAsia="Times New Roman" w:cs="Times New Roman"/>
                <w:b/>
                <w:szCs w:val="20"/>
                <w:lang w:eastAsia="ru-RU" w:bidi="ar-SA"/>
              </w:rPr>
              <w:t>населенного пункта</w:t>
            </w:r>
          </w:p>
        </w:tc>
        <w:tc>
          <w:tcPr>
            <w:tcW w:w="162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Численность постоянного </w:t>
            </w:r>
          </w:p>
          <w:p w:rsidR="00FC34CD" w:rsidRPr="00F4142D" w:rsidRDefault="00FC34CD" w:rsidP="00627602">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населения (человек)</w:t>
            </w:r>
          </w:p>
        </w:tc>
        <w:tc>
          <w:tcPr>
            <w:tcW w:w="1716"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Площадь НП, га</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Расстояние до центра МО, км</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Расстояние до районного центра, км</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1</w:t>
            </w:r>
          </w:p>
        </w:tc>
        <w:tc>
          <w:tcPr>
            <w:tcW w:w="2351" w:type="dxa"/>
          </w:tcPr>
          <w:p w:rsidR="00FC34CD" w:rsidRPr="00F4142D" w:rsidRDefault="00471A3A" w:rsidP="00F4142D">
            <w:pPr>
              <w:spacing w:before="0" w:after="0" w:line="240" w:lineRule="auto"/>
              <w:ind w:left="0"/>
              <w:rPr>
                <w:rFonts w:eastAsia="Times New Roman" w:cs="Times New Roman"/>
                <w:b/>
                <w:szCs w:val="20"/>
                <w:lang w:eastAsia="ru-RU" w:bidi="ar-SA"/>
              </w:rPr>
            </w:pPr>
            <w:r>
              <w:rPr>
                <w:rFonts w:eastAsia="Times New Roman" w:cs="Times New Roman"/>
                <w:b/>
                <w:szCs w:val="20"/>
                <w:lang w:eastAsia="ru-RU" w:bidi="ar-SA"/>
              </w:rPr>
              <w:t>д. Кушкопала</w:t>
            </w:r>
            <w:r w:rsidR="00FC34CD" w:rsidRPr="00F4142D">
              <w:rPr>
                <w:rFonts w:eastAsia="Times New Roman" w:cs="Times New Roman"/>
                <w:b/>
                <w:szCs w:val="20"/>
                <w:lang w:eastAsia="ru-RU" w:bidi="ar-SA"/>
              </w:rPr>
              <w:t xml:space="preserve">                                        </w:t>
            </w:r>
          </w:p>
        </w:tc>
        <w:tc>
          <w:tcPr>
            <w:tcW w:w="1626" w:type="dxa"/>
          </w:tcPr>
          <w:p w:rsidR="00FC34CD" w:rsidRPr="00F4142D" w:rsidRDefault="00836F4A"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942</w:t>
            </w:r>
          </w:p>
        </w:tc>
        <w:tc>
          <w:tcPr>
            <w:tcW w:w="1716" w:type="dxa"/>
          </w:tcPr>
          <w:p w:rsidR="00FC34CD" w:rsidRPr="00F4142D" w:rsidRDefault="00836F4A"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313</w:t>
            </w:r>
          </w:p>
        </w:tc>
        <w:tc>
          <w:tcPr>
            <w:tcW w:w="1605" w:type="dxa"/>
          </w:tcPr>
          <w:p w:rsidR="00FC34CD" w:rsidRDefault="00836F4A"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247</w:t>
            </w:r>
          </w:p>
        </w:tc>
        <w:tc>
          <w:tcPr>
            <w:tcW w:w="1605" w:type="dxa"/>
          </w:tcPr>
          <w:p w:rsidR="00FC34CD" w:rsidRDefault="00836F4A"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30</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2</w:t>
            </w:r>
          </w:p>
        </w:tc>
        <w:tc>
          <w:tcPr>
            <w:tcW w:w="2351" w:type="dxa"/>
          </w:tcPr>
          <w:p w:rsidR="00FC34CD" w:rsidRPr="00F4142D" w:rsidRDefault="00FC34CD" w:rsidP="00836F4A">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 xml:space="preserve">д. </w:t>
            </w:r>
            <w:r w:rsidR="00836F4A">
              <w:rPr>
                <w:rFonts w:eastAsia="Times New Roman" w:cs="Times New Roman"/>
                <w:szCs w:val="20"/>
                <w:lang w:eastAsia="ru-RU" w:bidi="ar-SA"/>
              </w:rPr>
              <w:t>Еркино</w:t>
            </w:r>
          </w:p>
        </w:tc>
        <w:tc>
          <w:tcPr>
            <w:tcW w:w="1626" w:type="dxa"/>
          </w:tcPr>
          <w:p w:rsidR="00FC34CD" w:rsidRPr="00F4142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291</w:t>
            </w:r>
          </w:p>
        </w:tc>
        <w:tc>
          <w:tcPr>
            <w:tcW w:w="1716" w:type="dxa"/>
          </w:tcPr>
          <w:p w:rsidR="00FC34CD" w:rsidRPr="00F4142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122</w:t>
            </w:r>
          </w:p>
        </w:tc>
        <w:tc>
          <w:tcPr>
            <w:tcW w:w="1605" w:type="dxa"/>
          </w:tcPr>
          <w:p w:rsidR="00FC34C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w:t>
            </w:r>
          </w:p>
        </w:tc>
        <w:tc>
          <w:tcPr>
            <w:tcW w:w="1605" w:type="dxa"/>
          </w:tcPr>
          <w:p w:rsidR="00FC34C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3</w:t>
            </w:r>
          </w:p>
        </w:tc>
        <w:tc>
          <w:tcPr>
            <w:tcW w:w="2351" w:type="dxa"/>
          </w:tcPr>
          <w:p w:rsidR="00FC34CD" w:rsidRPr="00F4142D" w:rsidRDefault="00836F4A"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п. Пачиха</w:t>
            </w:r>
          </w:p>
        </w:tc>
        <w:tc>
          <w:tcPr>
            <w:tcW w:w="1626" w:type="dxa"/>
          </w:tcPr>
          <w:p w:rsidR="00FC34CD" w:rsidRPr="00F4142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230</w:t>
            </w:r>
          </w:p>
        </w:tc>
        <w:tc>
          <w:tcPr>
            <w:tcW w:w="1716" w:type="dxa"/>
          </w:tcPr>
          <w:p w:rsidR="00FC34CD" w:rsidRPr="00F4142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142</w:t>
            </w:r>
          </w:p>
        </w:tc>
        <w:tc>
          <w:tcPr>
            <w:tcW w:w="1605" w:type="dxa"/>
          </w:tcPr>
          <w:p w:rsidR="00FC34C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w:t>
            </w:r>
          </w:p>
        </w:tc>
        <w:tc>
          <w:tcPr>
            <w:tcW w:w="1605" w:type="dxa"/>
          </w:tcPr>
          <w:p w:rsidR="00FC34CD" w:rsidRDefault="00836F4A"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w:t>
            </w:r>
          </w:p>
        </w:tc>
      </w:tr>
      <w:tr w:rsidR="00FC34CD" w:rsidRPr="00F4142D" w:rsidTr="00FC34CD">
        <w:trPr>
          <w:trHeight w:val="180"/>
        </w:trPr>
        <w:tc>
          <w:tcPr>
            <w:tcW w:w="560"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p>
        </w:tc>
        <w:tc>
          <w:tcPr>
            <w:tcW w:w="2351" w:type="dxa"/>
          </w:tcPr>
          <w:p w:rsidR="00FC34CD" w:rsidRPr="00F4142D" w:rsidRDefault="00FC34CD"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ВСЕГО</w:t>
            </w:r>
          </w:p>
        </w:tc>
        <w:tc>
          <w:tcPr>
            <w:tcW w:w="1626" w:type="dxa"/>
          </w:tcPr>
          <w:p w:rsidR="00FC34CD" w:rsidRPr="00F4142D" w:rsidRDefault="00077748"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1463</w:t>
            </w:r>
          </w:p>
        </w:tc>
        <w:tc>
          <w:tcPr>
            <w:tcW w:w="1716" w:type="dxa"/>
          </w:tcPr>
          <w:p w:rsidR="00FC34CD" w:rsidRPr="00F4142D" w:rsidRDefault="00836F4A"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577</w:t>
            </w: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p>
        </w:tc>
        <w:tc>
          <w:tcPr>
            <w:tcW w:w="1605" w:type="dxa"/>
          </w:tcPr>
          <w:p w:rsidR="00FC34CD" w:rsidRDefault="00FC34CD" w:rsidP="00F4142D">
            <w:pPr>
              <w:spacing w:before="0" w:after="0" w:line="240" w:lineRule="auto"/>
              <w:ind w:left="0"/>
              <w:jc w:val="center"/>
              <w:rPr>
                <w:rFonts w:eastAsia="Times New Roman" w:cs="Times New Roman"/>
                <w:b/>
                <w:szCs w:val="20"/>
                <w:lang w:eastAsia="ru-RU" w:bidi="ar-SA"/>
              </w:rPr>
            </w:pPr>
          </w:p>
        </w:tc>
      </w:tr>
    </w:tbl>
    <w:p w:rsidR="004B3B76" w:rsidRPr="0009102F" w:rsidRDefault="0058532D" w:rsidP="0058532D">
      <w:pPr>
        <w:tabs>
          <w:tab w:val="left" w:pos="8467"/>
        </w:tabs>
        <w:spacing w:line="360" w:lineRule="auto"/>
        <w:ind w:left="0" w:firstLine="567"/>
        <w:jc w:val="both"/>
        <w:rPr>
          <w:rFonts w:cs="Times New Roman"/>
          <w:b/>
          <w:color w:val="FF0000"/>
          <w:szCs w:val="24"/>
        </w:rPr>
      </w:pPr>
      <w:r w:rsidRPr="0009102F">
        <w:rPr>
          <w:rFonts w:cs="Times New Roman"/>
          <w:b/>
          <w:color w:val="FF0000"/>
          <w:szCs w:val="24"/>
        </w:rPr>
        <w:tab/>
      </w:r>
    </w:p>
    <w:p w:rsidR="00250A9C" w:rsidRDefault="00E70376" w:rsidP="00A72AC5">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Все </w:t>
      </w:r>
      <w:r w:rsidR="005656FC" w:rsidRPr="009678C1">
        <w:rPr>
          <w:rFonts w:cs="Times New Roman"/>
          <w:color w:val="000000" w:themeColor="text1"/>
          <w:szCs w:val="24"/>
        </w:rPr>
        <w:t xml:space="preserve">населенные пункты </w:t>
      </w:r>
      <w:r w:rsidRPr="009678C1">
        <w:rPr>
          <w:rFonts w:cs="Times New Roman"/>
          <w:color w:val="000000" w:themeColor="text1"/>
          <w:szCs w:val="24"/>
        </w:rPr>
        <w:t>имеют различную численность населения</w:t>
      </w:r>
      <w:r w:rsidR="005E4BD8" w:rsidRPr="009678C1">
        <w:rPr>
          <w:rFonts w:cs="Times New Roman"/>
          <w:color w:val="000000" w:themeColor="text1"/>
          <w:szCs w:val="24"/>
        </w:rPr>
        <w:t xml:space="preserve">. Наиболее </w:t>
      </w:r>
      <w:r w:rsidR="00C75EDB" w:rsidRPr="009678C1">
        <w:rPr>
          <w:rFonts w:cs="Times New Roman"/>
          <w:b/>
          <w:color w:val="000000" w:themeColor="text1"/>
          <w:szCs w:val="24"/>
        </w:rPr>
        <w:t>крупны</w:t>
      </w:r>
      <w:r w:rsidR="00250A9C">
        <w:rPr>
          <w:rFonts w:cs="Times New Roman"/>
          <w:b/>
          <w:color w:val="000000" w:themeColor="text1"/>
          <w:szCs w:val="24"/>
        </w:rPr>
        <w:t>й</w:t>
      </w:r>
      <w:r w:rsidR="00250A9C">
        <w:rPr>
          <w:rFonts w:cs="Times New Roman"/>
          <w:color w:val="000000" w:themeColor="text1"/>
          <w:szCs w:val="24"/>
        </w:rPr>
        <w:t xml:space="preserve"> по численности населенный пункт</w:t>
      </w:r>
      <w:r w:rsidR="00FC1D0F" w:rsidRPr="009678C1">
        <w:rPr>
          <w:rFonts w:cs="Times New Roman"/>
          <w:color w:val="000000" w:themeColor="text1"/>
          <w:szCs w:val="24"/>
        </w:rPr>
        <w:t xml:space="preserve"> </w:t>
      </w:r>
      <w:r w:rsidR="00471A3A">
        <w:rPr>
          <w:rFonts w:cs="Times New Roman"/>
          <w:b/>
          <w:color w:val="000000" w:themeColor="text1"/>
          <w:szCs w:val="24"/>
        </w:rPr>
        <w:t>д. Кушкопала</w:t>
      </w:r>
      <w:r w:rsidR="00C75EDB" w:rsidRPr="009678C1">
        <w:rPr>
          <w:rFonts w:cs="Times New Roman"/>
          <w:color w:val="000000" w:themeColor="text1"/>
          <w:szCs w:val="24"/>
        </w:rPr>
        <w:t xml:space="preserve"> (</w:t>
      </w:r>
      <w:r w:rsidR="00836F4A">
        <w:rPr>
          <w:rFonts w:cs="Times New Roman"/>
          <w:color w:val="000000" w:themeColor="text1"/>
          <w:szCs w:val="24"/>
        </w:rPr>
        <w:t>942</w:t>
      </w:r>
      <w:r w:rsidR="00C75EDB" w:rsidRPr="009678C1">
        <w:rPr>
          <w:rFonts w:cs="Times New Roman"/>
          <w:color w:val="000000" w:themeColor="text1"/>
          <w:szCs w:val="24"/>
        </w:rPr>
        <w:t xml:space="preserve"> чел. или </w:t>
      </w:r>
      <w:r w:rsidR="00836F4A">
        <w:rPr>
          <w:rFonts w:cs="Times New Roman"/>
          <w:color w:val="000000" w:themeColor="text1"/>
          <w:szCs w:val="24"/>
        </w:rPr>
        <w:t>64,3</w:t>
      </w:r>
      <w:r w:rsidR="00C75EDB" w:rsidRPr="009678C1">
        <w:rPr>
          <w:rFonts w:cs="Times New Roman"/>
          <w:color w:val="000000" w:themeColor="text1"/>
          <w:szCs w:val="24"/>
        </w:rPr>
        <w:t xml:space="preserve"> </w:t>
      </w:r>
      <w:r w:rsidR="00FC1D0F" w:rsidRPr="009678C1">
        <w:rPr>
          <w:rFonts w:cs="Times New Roman"/>
          <w:color w:val="000000" w:themeColor="text1"/>
          <w:szCs w:val="24"/>
        </w:rPr>
        <w:t>% от численности населения МО)</w:t>
      </w:r>
      <w:r w:rsidR="00250A9C">
        <w:rPr>
          <w:rFonts w:cs="Times New Roman"/>
          <w:color w:val="000000" w:themeColor="text1"/>
          <w:szCs w:val="24"/>
        </w:rPr>
        <w:t xml:space="preserve">. </w:t>
      </w:r>
    </w:p>
    <w:p w:rsidR="006114F6" w:rsidRDefault="00AC711D" w:rsidP="00A72AC5">
      <w:pPr>
        <w:spacing w:line="360" w:lineRule="auto"/>
        <w:ind w:left="0" w:firstLine="567"/>
        <w:jc w:val="both"/>
        <w:rPr>
          <w:rFonts w:cs="Times New Roman"/>
          <w:color w:val="000000" w:themeColor="text1"/>
          <w:szCs w:val="24"/>
        </w:rPr>
      </w:pPr>
      <w:r>
        <w:rPr>
          <w:rFonts w:cs="Times New Roman"/>
          <w:color w:val="000000" w:themeColor="text1"/>
          <w:szCs w:val="24"/>
        </w:rPr>
        <w:t xml:space="preserve">Вторым по численности является </w:t>
      </w:r>
      <w:r w:rsidR="00836F4A">
        <w:rPr>
          <w:rFonts w:cs="Times New Roman"/>
          <w:color w:val="000000" w:themeColor="text1"/>
          <w:szCs w:val="24"/>
        </w:rPr>
        <w:t>д. Еркино</w:t>
      </w:r>
      <w:r>
        <w:rPr>
          <w:rFonts w:cs="Times New Roman"/>
          <w:color w:val="000000" w:themeColor="text1"/>
          <w:szCs w:val="24"/>
        </w:rPr>
        <w:t xml:space="preserve"> - </w:t>
      </w:r>
      <w:r w:rsidR="00836F4A">
        <w:rPr>
          <w:rFonts w:cs="Times New Roman"/>
          <w:color w:val="000000" w:themeColor="text1"/>
          <w:szCs w:val="24"/>
        </w:rPr>
        <w:t>291</w:t>
      </w:r>
      <w:r>
        <w:rPr>
          <w:rFonts w:cs="Times New Roman"/>
          <w:color w:val="000000" w:themeColor="text1"/>
          <w:szCs w:val="24"/>
        </w:rPr>
        <w:t xml:space="preserve"> чел. или </w:t>
      </w:r>
      <w:r w:rsidR="00836F4A">
        <w:rPr>
          <w:rFonts w:cs="Times New Roman"/>
          <w:color w:val="000000" w:themeColor="text1"/>
          <w:szCs w:val="24"/>
        </w:rPr>
        <w:t>19,8</w:t>
      </w:r>
      <w:r>
        <w:rPr>
          <w:rFonts w:cs="Times New Roman"/>
          <w:color w:val="000000" w:themeColor="text1"/>
          <w:szCs w:val="24"/>
        </w:rPr>
        <w:t xml:space="preserve"> %, затем </w:t>
      </w:r>
      <w:r w:rsidR="004B3159">
        <w:rPr>
          <w:rFonts w:cs="Times New Roman"/>
          <w:color w:val="000000" w:themeColor="text1"/>
          <w:szCs w:val="24"/>
        </w:rPr>
        <w:t xml:space="preserve">п. </w:t>
      </w:r>
      <w:r w:rsidR="00836F4A">
        <w:rPr>
          <w:rFonts w:cs="Times New Roman"/>
          <w:color w:val="000000" w:themeColor="text1"/>
          <w:szCs w:val="24"/>
        </w:rPr>
        <w:t>Пачиха</w:t>
      </w:r>
      <w:r>
        <w:rPr>
          <w:rFonts w:cs="Times New Roman"/>
          <w:color w:val="000000" w:themeColor="text1"/>
          <w:szCs w:val="24"/>
        </w:rPr>
        <w:t xml:space="preserve"> - </w:t>
      </w:r>
      <w:r w:rsidR="00836F4A">
        <w:rPr>
          <w:rFonts w:cs="Times New Roman"/>
          <w:color w:val="000000" w:themeColor="text1"/>
          <w:szCs w:val="24"/>
        </w:rPr>
        <w:t>230</w:t>
      </w:r>
      <w:r>
        <w:rPr>
          <w:rFonts w:cs="Times New Roman"/>
          <w:color w:val="000000" w:themeColor="text1"/>
          <w:szCs w:val="24"/>
        </w:rPr>
        <w:t xml:space="preserve"> чел. или</w:t>
      </w:r>
      <w:r w:rsidR="004B3159">
        <w:rPr>
          <w:rFonts w:cs="Times New Roman"/>
          <w:color w:val="000000" w:themeColor="text1"/>
          <w:szCs w:val="24"/>
        </w:rPr>
        <w:t xml:space="preserve"> </w:t>
      </w:r>
      <w:r w:rsidR="00836F4A">
        <w:rPr>
          <w:rFonts w:cs="Times New Roman"/>
          <w:color w:val="000000" w:themeColor="text1"/>
          <w:szCs w:val="24"/>
        </w:rPr>
        <w:t>15,9</w:t>
      </w:r>
      <w:r w:rsidR="004B3159">
        <w:rPr>
          <w:rFonts w:cs="Times New Roman"/>
          <w:color w:val="000000" w:themeColor="text1"/>
          <w:szCs w:val="24"/>
        </w:rPr>
        <w:t xml:space="preserve"> </w:t>
      </w:r>
      <w:r w:rsidR="00836F4A">
        <w:rPr>
          <w:rFonts w:cs="Times New Roman"/>
          <w:color w:val="000000" w:themeColor="text1"/>
          <w:szCs w:val="24"/>
        </w:rPr>
        <w:t>%.  В</w:t>
      </w:r>
      <w:r w:rsidR="004B3159">
        <w:rPr>
          <w:rFonts w:cs="Times New Roman"/>
          <w:color w:val="000000" w:themeColor="text1"/>
          <w:szCs w:val="24"/>
        </w:rPr>
        <w:t>се населенные пункты в основном имеют численность населения от 100 до 1000 человек</w:t>
      </w:r>
      <w:r>
        <w:rPr>
          <w:rFonts w:cs="Times New Roman"/>
          <w:color w:val="000000" w:themeColor="text1"/>
          <w:szCs w:val="24"/>
        </w:rPr>
        <w:t>.</w:t>
      </w:r>
    </w:p>
    <w:p w:rsidR="00A72AC5" w:rsidRPr="008868D2" w:rsidRDefault="00A72AC5" w:rsidP="00A72AC5">
      <w:pPr>
        <w:spacing w:line="360" w:lineRule="auto"/>
        <w:ind w:left="0" w:firstLine="567"/>
        <w:jc w:val="both"/>
        <w:rPr>
          <w:color w:val="000000" w:themeColor="text1"/>
        </w:rPr>
      </w:pPr>
      <w:r w:rsidRPr="008868D2">
        <w:rPr>
          <w:color w:val="000000" w:themeColor="text1"/>
        </w:rPr>
        <w:lastRenderedPageBreak/>
        <w:t xml:space="preserve">Анализ системы расселения на территории </w:t>
      </w:r>
      <w:r w:rsidR="002F4281" w:rsidRPr="008868D2">
        <w:rPr>
          <w:color w:val="000000" w:themeColor="text1"/>
        </w:rPr>
        <w:t>МО</w:t>
      </w:r>
      <w:r w:rsidRPr="008868D2">
        <w:rPr>
          <w:color w:val="000000" w:themeColor="text1"/>
        </w:rPr>
        <w:t xml:space="preserve"> «</w:t>
      </w:r>
      <w:r w:rsidR="00471A3A">
        <w:rPr>
          <w:color w:val="000000" w:themeColor="text1"/>
        </w:rPr>
        <w:t>Кушкопальское</w:t>
      </w:r>
      <w:r w:rsidRPr="008868D2">
        <w:rPr>
          <w:color w:val="000000" w:themeColor="text1"/>
        </w:rPr>
        <w:t xml:space="preserve">» и на территории </w:t>
      </w:r>
      <w:r w:rsidR="00DC17A9">
        <w:rPr>
          <w:color w:val="000000" w:themeColor="text1"/>
        </w:rPr>
        <w:t>Пинежск</w:t>
      </w:r>
      <w:r w:rsidRPr="008868D2">
        <w:rPr>
          <w:color w:val="000000" w:themeColor="text1"/>
        </w:rPr>
        <w:t>ого муниципального района приведен в табл</w:t>
      </w:r>
      <w:r w:rsidR="00E70376" w:rsidRPr="008868D2">
        <w:rPr>
          <w:color w:val="000000" w:themeColor="text1"/>
        </w:rPr>
        <w:t>ице 3.3./2</w:t>
      </w:r>
    </w:p>
    <w:p w:rsidR="00CD285F" w:rsidRPr="0009102F" w:rsidRDefault="00CD285F" w:rsidP="00A72AC5">
      <w:pPr>
        <w:spacing w:line="360" w:lineRule="auto"/>
        <w:ind w:left="0"/>
        <w:jc w:val="both"/>
        <w:rPr>
          <w:color w:val="FF0000"/>
        </w:rPr>
      </w:pPr>
    </w:p>
    <w:p w:rsidR="00A72AC5" w:rsidRPr="008868D2" w:rsidRDefault="00A72AC5" w:rsidP="008868D2">
      <w:pPr>
        <w:keepNext/>
        <w:spacing w:line="360" w:lineRule="auto"/>
        <w:ind w:left="0" w:firstLine="567"/>
        <w:jc w:val="center"/>
        <w:rPr>
          <w:b/>
          <w:color w:val="000000" w:themeColor="text1"/>
        </w:rPr>
      </w:pPr>
      <w:r w:rsidRPr="008868D2">
        <w:rPr>
          <w:b/>
          <w:color w:val="000000" w:themeColor="text1"/>
        </w:rPr>
        <w:t xml:space="preserve">Сравнительный анализ системы расселения </w:t>
      </w:r>
      <w:r w:rsidR="002F4281" w:rsidRPr="008868D2">
        <w:rPr>
          <w:b/>
          <w:color w:val="000000" w:themeColor="text1"/>
        </w:rPr>
        <w:t>МО</w:t>
      </w:r>
      <w:r w:rsidRPr="008868D2">
        <w:rPr>
          <w:b/>
          <w:color w:val="000000" w:themeColor="text1"/>
        </w:rPr>
        <w:t xml:space="preserve"> «</w:t>
      </w:r>
      <w:r w:rsidR="00471A3A">
        <w:rPr>
          <w:b/>
          <w:color w:val="000000" w:themeColor="text1"/>
        </w:rPr>
        <w:t>Кушкопальское</w:t>
      </w:r>
      <w:r w:rsidRPr="008868D2">
        <w:rPr>
          <w:b/>
          <w:color w:val="000000" w:themeColor="text1"/>
        </w:rPr>
        <w:t xml:space="preserve">» и </w:t>
      </w:r>
      <w:r w:rsidR="00DC17A9">
        <w:rPr>
          <w:b/>
          <w:color w:val="000000" w:themeColor="text1"/>
        </w:rPr>
        <w:t>Пинежск</w:t>
      </w:r>
      <w:r w:rsidRPr="008868D2">
        <w:rPr>
          <w:b/>
          <w:color w:val="000000" w:themeColor="text1"/>
        </w:rPr>
        <w:t xml:space="preserve">ого муниципального района </w:t>
      </w:r>
    </w:p>
    <w:p w:rsidR="00A72AC5" w:rsidRPr="008868D2" w:rsidRDefault="00E70376" w:rsidP="008868D2">
      <w:pPr>
        <w:keepNext/>
        <w:spacing w:line="360" w:lineRule="auto"/>
        <w:ind w:left="0" w:firstLine="567"/>
        <w:jc w:val="right"/>
        <w:rPr>
          <w:color w:val="000000" w:themeColor="text1"/>
        </w:rPr>
      </w:pPr>
      <w:r w:rsidRPr="008868D2">
        <w:rPr>
          <w:color w:val="000000" w:themeColor="text1"/>
        </w:rPr>
        <w:t>Таблица 3.3./2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
        <w:gridCol w:w="4609"/>
        <w:gridCol w:w="2203"/>
        <w:gridCol w:w="1945"/>
      </w:tblGrid>
      <w:tr w:rsidR="00A72AC5" w:rsidRPr="00B90F53" w:rsidTr="00836F4A">
        <w:tc>
          <w:tcPr>
            <w:tcW w:w="814" w:type="dxa"/>
          </w:tcPr>
          <w:p w:rsidR="00A72AC5" w:rsidRPr="00B90F53" w:rsidRDefault="00A72AC5" w:rsidP="000132AC">
            <w:pPr>
              <w:ind w:left="0"/>
              <w:jc w:val="center"/>
              <w:rPr>
                <w:b/>
                <w:color w:val="000000" w:themeColor="text1"/>
              </w:rPr>
            </w:pPr>
            <w:r w:rsidRPr="00B90F53">
              <w:rPr>
                <w:b/>
                <w:color w:val="000000" w:themeColor="text1"/>
              </w:rPr>
              <w:t>№№ ПП</w:t>
            </w:r>
          </w:p>
        </w:tc>
        <w:tc>
          <w:tcPr>
            <w:tcW w:w="4609" w:type="dxa"/>
          </w:tcPr>
          <w:p w:rsidR="00A72AC5" w:rsidRPr="00B90F53" w:rsidRDefault="00A72AC5" w:rsidP="000132AC">
            <w:pPr>
              <w:ind w:left="0"/>
              <w:jc w:val="center"/>
              <w:rPr>
                <w:b/>
                <w:color w:val="000000" w:themeColor="text1"/>
              </w:rPr>
            </w:pPr>
            <w:r w:rsidRPr="00B90F53">
              <w:rPr>
                <w:b/>
                <w:color w:val="000000" w:themeColor="text1"/>
              </w:rPr>
              <w:t>Наименование показателей</w:t>
            </w:r>
          </w:p>
        </w:tc>
        <w:tc>
          <w:tcPr>
            <w:tcW w:w="2203" w:type="dxa"/>
          </w:tcPr>
          <w:p w:rsidR="00A72AC5" w:rsidRPr="00B90F53" w:rsidRDefault="002A43D6" w:rsidP="000132AC">
            <w:pPr>
              <w:ind w:left="0"/>
              <w:jc w:val="center"/>
              <w:rPr>
                <w:b/>
                <w:color w:val="000000" w:themeColor="text1"/>
              </w:rPr>
            </w:pPr>
            <w:r w:rsidRPr="00B90F53">
              <w:rPr>
                <w:b/>
                <w:color w:val="000000" w:themeColor="text1"/>
              </w:rPr>
              <w:t>МО</w:t>
            </w:r>
            <w:r w:rsidR="00A72AC5" w:rsidRPr="00B90F53">
              <w:rPr>
                <w:b/>
                <w:color w:val="000000" w:themeColor="text1"/>
              </w:rPr>
              <w:t xml:space="preserve"> «</w:t>
            </w:r>
            <w:r w:rsidR="00471A3A">
              <w:rPr>
                <w:b/>
                <w:color w:val="000000" w:themeColor="text1"/>
              </w:rPr>
              <w:t>Кушкопальское</w:t>
            </w:r>
            <w:r w:rsidR="00A72AC5" w:rsidRPr="00B90F53">
              <w:rPr>
                <w:b/>
                <w:color w:val="000000" w:themeColor="text1"/>
              </w:rPr>
              <w:t>»</w:t>
            </w:r>
          </w:p>
        </w:tc>
        <w:tc>
          <w:tcPr>
            <w:tcW w:w="1945" w:type="dxa"/>
          </w:tcPr>
          <w:p w:rsidR="00A72AC5" w:rsidRPr="00B90F53" w:rsidRDefault="00DC17A9" w:rsidP="000132AC">
            <w:pPr>
              <w:ind w:left="0"/>
              <w:jc w:val="center"/>
              <w:rPr>
                <w:b/>
                <w:color w:val="000000" w:themeColor="text1"/>
              </w:rPr>
            </w:pPr>
            <w:r>
              <w:rPr>
                <w:b/>
                <w:color w:val="000000" w:themeColor="text1"/>
              </w:rPr>
              <w:t>Пинежск</w:t>
            </w:r>
            <w:r w:rsidR="00A72AC5" w:rsidRPr="00B90F53">
              <w:rPr>
                <w:b/>
                <w:color w:val="000000" w:themeColor="text1"/>
              </w:rPr>
              <w:t>ий МР</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1</w:t>
            </w:r>
          </w:p>
        </w:tc>
        <w:tc>
          <w:tcPr>
            <w:tcW w:w="4609" w:type="dxa"/>
          </w:tcPr>
          <w:p w:rsidR="00A72AC5" w:rsidRPr="00B90F53" w:rsidRDefault="00A72AC5" w:rsidP="000132AC">
            <w:pPr>
              <w:ind w:left="0"/>
              <w:jc w:val="center"/>
              <w:rPr>
                <w:color w:val="000000" w:themeColor="text1"/>
              </w:rPr>
            </w:pPr>
            <w:r w:rsidRPr="00B90F53">
              <w:rPr>
                <w:color w:val="000000" w:themeColor="text1"/>
              </w:rPr>
              <w:t>2</w:t>
            </w:r>
          </w:p>
        </w:tc>
        <w:tc>
          <w:tcPr>
            <w:tcW w:w="2203" w:type="dxa"/>
          </w:tcPr>
          <w:p w:rsidR="00A72AC5" w:rsidRPr="00B90F53" w:rsidRDefault="00A72AC5" w:rsidP="000132AC">
            <w:pPr>
              <w:ind w:left="0"/>
              <w:jc w:val="center"/>
              <w:rPr>
                <w:color w:val="000000" w:themeColor="text1"/>
              </w:rPr>
            </w:pPr>
            <w:r w:rsidRPr="00B90F53">
              <w:rPr>
                <w:color w:val="000000" w:themeColor="text1"/>
              </w:rPr>
              <w:t>3</w:t>
            </w:r>
          </w:p>
        </w:tc>
        <w:tc>
          <w:tcPr>
            <w:tcW w:w="1945" w:type="dxa"/>
          </w:tcPr>
          <w:p w:rsidR="00A72AC5" w:rsidRPr="00B90F53" w:rsidRDefault="00A72AC5" w:rsidP="000132AC">
            <w:pPr>
              <w:ind w:left="0"/>
              <w:jc w:val="center"/>
              <w:rPr>
                <w:color w:val="000000" w:themeColor="text1"/>
              </w:rPr>
            </w:pPr>
            <w:r w:rsidRPr="00B90F53">
              <w:rPr>
                <w:color w:val="000000" w:themeColor="text1"/>
              </w:rPr>
              <w:t>4</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1.</w:t>
            </w:r>
          </w:p>
        </w:tc>
        <w:tc>
          <w:tcPr>
            <w:tcW w:w="4609" w:type="dxa"/>
          </w:tcPr>
          <w:p w:rsidR="00A72AC5" w:rsidRPr="00B90F53" w:rsidRDefault="00A72AC5" w:rsidP="000132AC">
            <w:pPr>
              <w:ind w:left="0"/>
              <w:jc w:val="center"/>
              <w:rPr>
                <w:color w:val="000000" w:themeColor="text1"/>
              </w:rPr>
            </w:pPr>
            <w:r w:rsidRPr="00B90F53">
              <w:rPr>
                <w:color w:val="000000" w:themeColor="text1"/>
              </w:rPr>
              <w:t>Территория (всего), км</w:t>
            </w:r>
            <w:r w:rsidRPr="00B90F53">
              <w:rPr>
                <w:color w:val="000000" w:themeColor="text1"/>
                <w:vertAlign w:val="superscript"/>
              </w:rPr>
              <w:t>2</w:t>
            </w:r>
            <w:r w:rsidRPr="00B90F53">
              <w:rPr>
                <w:color w:val="000000" w:themeColor="text1"/>
              </w:rPr>
              <w:t>, в том числе:</w:t>
            </w:r>
          </w:p>
        </w:tc>
        <w:tc>
          <w:tcPr>
            <w:tcW w:w="2203" w:type="dxa"/>
          </w:tcPr>
          <w:p w:rsidR="00A72AC5" w:rsidRPr="00B90F53" w:rsidRDefault="00077748" w:rsidP="00836F4A">
            <w:pPr>
              <w:ind w:left="0"/>
              <w:jc w:val="center"/>
              <w:rPr>
                <w:color w:val="000000" w:themeColor="text1"/>
              </w:rPr>
            </w:pPr>
            <w:r>
              <w:rPr>
                <w:color w:val="000000" w:themeColor="text1"/>
              </w:rPr>
              <w:t>2645,9</w:t>
            </w:r>
            <w:r w:rsidR="00CD1760" w:rsidRPr="00B90F53">
              <w:rPr>
                <w:color w:val="000000" w:themeColor="text1"/>
              </w:rPr>
              <w:t>/</w:t>
            </w:r>
            <w:r w:rsidR="00836F4A">
              <w:rPr>
                <w:color w:val="000000" w:themeColor="text1"/>
              </w:rPr>
              <w:t>8,2</w:t>
            </w:r>
          </w:p>
        </w:tc>
        <w:tc>
          <w:tcPr>
            <w:tcW w:w="1945" w:type="dxa"/>
          </w:tcPr>
          <w:p w:rsidR="00A72AC5" w:rsidRPr="00B90F53" w:rsidRDefault="006C33BC" w:rsidP="000132AC">
            <w:pPr>
              <w:ind w:left="0"/>
              <w:jc w:val="center"/>
              <w:rPr>
                <w:color w:val="000000" w:themeColor="text1"/>
              </w:rPr>
            </w:pPr>
            <w:r w:rsidRPr="00916A5E">
              <w:rPr>
                <w:color w:val="000000" w:themeColor="text1"/>
              </w:rPr>
              <w:t>31 116,39</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2.</w:t>
            </w:r>
          </w:p>
          <w:p w:rsidR="00A72AC5" w:rsidRPr="00B90F53" w:rsidRDefault="00A72AC5" w:rsidP="000132AC">
            <w:pPr>
              <w:ind w:left="0"/>
              <w:jc w:val="center"/>
              <w:rPr>
                <w:color w:val="000000" w:themeColor="text1"/>
              </w:rPr>
            </w:pPr>
            <w:r w:rsidRPr="00B90F53">
              <w:rPr>
                <w:color w:val="000000" w:themeColor="text1"/>
              </w:rPr>
              <w:t>2.1.</w:t>
            </w:r>
          </w:p>
          <w:p w:rsidR="00A72AC5" w:rsidRPr="00B90F53" w:rsidRDefault="00A72AC5" w:rsidP="000132AC">
            <w:pPr>
              <w:ind w:left="0"/>
              <w:jc w:val="center"/>
              <w:rPr>
                <w:color w:val="000000" w:themeColor="text1"/>
              </w:rPr>
            </w:pPr>
            <w:r w:rsidRPr="00B90F53">
              <w:rPr>
                <w:color w:val="000000" w:themeColor="text1"/>
              </w:rPr>
              <w:t>2.2.</w:t>
            </w:r>
          </w:p>
        </w:tc>
        <w:tc>
          <w:tcPr>
            <w:tcW w:w="4609" w:type="dxa"/>
          </w:tcPr>
          <w:p w:rsidR="00A72AC5" w:rsidRPr="00B90F53" w:rsidRDefault="00A72AC5" w:rsidP="000132AC">
            <w:pPr>
              <w:ind w:left="0"/>
              <w:jc w:val="center"/>
              <w:rPr>
                <w:color w:val="000000" w:themeColor="text1"/>
              </w:rPr>
            </w:pPr>
            <w:r w:rsidRPr="00B90F53">
              <w:rPr>
                <w:color w:val="000000" w:themeColor="text1"/>
              </w:rPr>
              <w:t>Население (всего), тыс. чел./%, в том числе:</w:t>
            </w:r>
          </w:p>
          <w:p w:rsidR="00A72AC5" w:rsidRPr="00B90F53" w:rsidRDefault="00A72AC5" w:rsidP="000132AC">
            <w:pPr>
              <w:ind w:left="0"/>
              <w:jc w:val="center"/>
              <w:rPr>
                <w:color w:val="000000" w:themeColor="text1"/>
              </w:rPr>
            </w:pPr>
            <w:r w:rsidRPr="00B90F53">
              <w:rPr>
                <w:color w:val="000000" w:themeColor="text1"/>
              </w:rPr>
              <w:t>Городское население</w:t>
            </w:r>
          </w:p>
          <w:p w:rsidR="00A72AC5" w:rsidRPr="00B90F53" w:rsidRDefault="00A72AC5" w:rsidP="000132AC">
            <w:pPr>
              <w:ind w:left="0"/>
              <w:jc w:val="center"/>
              <w:rPr>
                <w:color w:val="000000" w:themeColor="text1"/>
              </w:rPr>
            </w:pPr>
            <w:r w:rsidRPr="00B90F53">
              <w:rPr>
                <w:color w:val="000000" w:themeColor="text1"/>
              </w:rPr>
              <w:t>Сельское население</w:t>
            </w:r>
          </w:p>
        </w:tc>
        <w:tc>
          <w:tcPr>
            <w:tcW w:w="2203" w:type="dxa"/>
          </w:tcPr>
          <w:p w:rsidR="00A72AC5" w:rsidRPr="00B90F53" w:rsidRDefault="00836F4A" w:rsidP="000132AC">
            <w:pPr>
              <w:ind w:left="0"/>
              <w:jc w:val="center"/>
              <w:rPr>
                <w:color w:val="000000" w:themeColor="text1"/>
              </w:rPr>
            </w:pPr>
            <w:r>
              <w:rPr>
                <w:color w:val="000000" w:themeColor="text1"/>
              </w:rPr>
              <w:t>1,46</w:t>
            </w:r>
            <w:r w:rsidR="00A7403E" w:rsidRPr="00B90F53">
              <w:rPr>
                <w:color w:val="000000" w:themeColor="text1"/>
              </w:rPr>
              <w:t>/</w:t>
            </w:r>
            <w:r w:rsidR="00026BFD">
              <w:rPr>
                <w:color w:val="000000" w:themeColor="text1"/>
              </w:rPr>
              <w:t>5,6</w:t>
            </w:r>
          </w:p>
          <w:p w:rsidR="00A72AC5" w:rsidRPr="00B90F53" w:rsidRDefault="00A72AC5" w:rsidP="000132AC">
            <w:pPr>
              <w:ind w:left="0"/>
              <w:jc w:val="center"/>
              <w:rPr>
                <w:color w:val="000000" w:themeColor="text1"/>
              </w:rPr>
            </w:pPr>
          </w:p>
          <w:p w:rsidR="00A72AC5" w:rsidRPr="00B90F53" w:rsidRDefault="00CD1760" w:rsidP="000132AC">
            <w:pPr>
              <w:ind w:left="0"/>
              <w:jc w:val="center"/>
              <w:rPr>
                <w:color w:val="000000" w:themeColor="text1"/>
              </w:rPr>
            </w:pPr>
            <w:r w:rsidRPr="00B90F53">
              <w:rPr>
                <w:color w:val="000000" w:themeColor="text1"/>
              </w:rPr>
              <w:t>-</w:t>
            </w:r>
          </w:p>
          <w:p w:rsidR="00A72AC5" w:rsidRPr="00B90F53" w:rsidRDefault="00836F4A" w:rsidP="006C33BC">
            <w:pPr>
              <w:ind w:left="0"/>
              <w:jc w:val="center"/>
              <w:rPr>
                <w:color w:val="000000" w:themeColor="text1"/>
              </w:rPr>
            </w:pPr>
            <w:r>
              <w:rPr>
                <w:color w:val="000000" w:themeColor="text1"/>
              </w:rPr>
              <w:t>1,46</w:t>
            </w:r>
            <w:r w:rsidR="00B90F53" w:rsidRPr="00B90F53">
              <w:rPr>
                <w:color w:val="000000" w:themeColor="text1"/>
              </w:rPr>
              <w:t>/</w:t>
            </w:r>
            <w:r w:rsidR="00026BFD">
              <w:rPr>
                <w:color w:val="000000" w:themeColor="text1"/>
              </w:rPr>
              <w:t>5,6</w:t>
            </w:r>
          </w:p>
        </w:tc>
        <w:tc>
          <w:tcPr>
            <w:tcW w:w="1945" w:type="dxa"/>
          </w:tcPr>
          <w:p w:rsidR="006C33BC" w:rsidRPr="00916A5E" w:rsidRDefault="006C33BC" w:rsidP="006C33BC">
            <w:pPr>
              <w:ind w:left="0"/>
              <w:jc w:val="center"/>
              <w:rPr>
                <w:color w:val="000000" w:themeColor="text1"/>
              </w:rPr>
            </w:pPr>
            <w:r w:rsidRPr="00916A5E">
              <w:rPr>
                <w:color w:val="000000" w:themeColor="text1"/>
              </w:rPr>
              <w:t>26,0</w:t>
            </w:r>
          </w:p>
          <w:p w:rsidR="006C33BC" w:rsidRPr="00916A5E" w:rsidRDefault="006C33BC" w:rsidP="006C33BC">
            <w:pPr>
              <w:ind w:left="0"/>
              <w:jc w:val="center"/>
              <w:rPr>
                <w:color w:val="000000" w:themeColor="text1"/>
              </w:rPr>
            </w:pPr>
          </w:p>
          <w:p w:rsidR="006C33BC" w:rsidRPr="00916A5E" w:rsidRDefault="006C33BC" w:rsidP="006C33BC">
            <w:pPr>
              <w:ind w:left="0"/>
              <w:jc w:val="center"/>
              <w:rPr>
                <w:color w:val="000000" w:themeColor="text1"/>
              </w:rPr>
            </w:pPr>
            <w:r w:rsidRPr="00916A5E">
              <w:rPr>
                <w:color w:val="000000" w:themeColor="text1"/>
              </w:rPr>
              <w:t>-</w:t>
            </w:r>
          </w:p>
          <w:p w:rsidR="00A72AC5" w:rsidRPr="00B90F53" w:rsidRDefault="006C33BC" w:rsidP="006C33BC">
            <w:pPr>
              <w:ind w:left="0"/>
              <w:jc w:val="center"/>
              <w:rPr>
                <w:color w:val="000000" w:themeColor="text1"/>
              </w:rPr>
            </w:pPr>
            <w:r w:rsidRPr="00916A5E">
              <w:rPr>
                <w:color w:val="000000" w:themeColor="text1"/>
              </w:rPr>
              <w:t>26,0</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3</w:t>
            </w:r>
            <w:r w:rsidR="0051708D" w:rsidRPr="00B90F53">
              <w:rPr>
                <w:color w:val="000000" w:themeColor="text1"/>
              </w:rPr>
              <w:t>.</w:t>
            </w:r>
          </w:p>
        </w:tc>
        <w:tc>
          <w:tcPr>
            <w:tcW w:w="4609" w:type="dxa"/>
          </w:tcPr>
          <w:p w:rsidR="00A72AC5" w:rsidRPr="00B90F53" w:rsidRDefault="00A72AC5" w:rsidP="000132AC">
            <w:pPr>
              <w:ind w:left="0"/>
              <w:jc w:val="center"/>
              <w:rPr>
                <w:color w:val="000000" w:themeColor="text1"/>
              </w:rPr>
            </w:pPr>
            <w:r w:rsidRPr="00B90F53">
              <w:rPr>
                <w:color w:val="000000" w:themeColor="text1"/>
              </w:rPr>
              <w:t>Плотность населения (всего), чел./км</w:t>
            </w:r>
            <w:r w:rsidRPr="00B90F53">
              <w:rPr>
                <w:color w:val="000000" w:themeColor="text1"/>
                <w:vertAlign w:val="superscript"/>
              </w:rPr>
              <w:t>2</w:t>
            </w:r>
          </w:p>
        </w:tc>
        <w:tc>
          <w:tcPr>
            <w:tcW w:w="2203" w:type="dxa"/>
          </w:tcPr>
          <w:p w:rsidR="00A72AC5" w:rsidRPr="00B90F53" w:rsidRDefault="00836F4A" w:rsidP="000132AC">
            <w:pPr>
              <w:ind w:left="0"/>
              <w:jc w:val="center"/>
              <w:rPr>
                <w:color w:val="000000" w:themeColor="text1"/>
              </w:rPr>
            </w:pPr>
            <w:r>
              <w:rPr>
                <w:color w:val="000000" w:themeColor="text1"/>
              </w:rPr>
              <w:t>0,6</w:t>
            </w:r>
          </w:p>
        </w:tc>
        <w:tc>
          <w:tcPr>
            <w:tcW w:w="1945" w:type="dxa"/>
          </w:tcPr>
          <w:p w:rsidR="00A72AC5" w:rsidRPr="00B90F53" w:rsidRDefault="006C33BC" w:rsidP="000132AC">
            <w:pPr>
              <w:ind w:left="0"/>
              <w:jc w:val="center"/>
              <w:rPr>
                <w:color w:val="000000" w:themeColor="text1"/>
              </w:rPr>
            </w:pPr>
            <w:r>
              <w:rPr>
                <w:color w:val="000000" w:themeColor="text1"/>
              </w:rPr>
              <w:t>0,75</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4.</w:t>
            </w:r>
          </w:p>
        </w:tc>
        <w:tc>
          <w:tcPr>
            <w:tcW w:w="4609"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районов</w:t>
            </w:r>
            <w:r w:rsidRPr="00B90F53">
              <w:rPr>
                <w:color w:val="000000" w:themeColor="text1"/>
              </w:rPr>
              <w:t>, ед.</w:t>
            </w:r>
          </w:p>
        </w:tc>
        <w:tc>
          <w:tcPr>
            <w:tcW w:w="2203" w:type="dxa"/>
          </w:tcPr>
          <w:p w:rsidR="00A72AC5" w:rsidRPr="00B90F53" w:rsidRDefault="00A72AC5" w:rsidP="000132AC">
            <w:pPr>
              <w:ind w:left="0"/>
              <w:jc w:val="center"/>
              <w:rPr>
                <w:color w:val="000000" w:themeColor="text1"/>
              </w:rPr>
            </w:pPr>
            <w:r w:rsidRPr="00B90F53">
              <w:rPr>
                <w:color w:val="000000" w:themeColor="text1"/>
              </w:rPr>
              <w:t>-</w:t>
            </w:r>
          </w:p>
        </w:tc>
        <w:tc>
          <w:tcPr>
            <w:tcW w:w="1945" w:type="dxa"/>
          </w:tcPr>
          <w:p w:rsidR="00A72AC5" w:rsidRPr="00B90F53" w:rsidRDefault="00A72AC5" w:rsidP="000132AC">
            <w:pPr>
              <w:ind w:left="0"/>
              <w:jc w:val="center"/>
              <w:rPr>
                <w:color w:val="000000" w:themeColor="text1"/>
              </w:rPr>
            </w:pPr>
            <w:r w:rsidRPr="00B90F53">
              <w:rPr>
                <w:color w:val="000000" w:themeColor="text1"/>
              </w:rPr>
              <w:t>1</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5.</w:t>
            </w:r>
          </w:p>
        </w:tc>
        <w:tc>
          <w:tcPr>
            <w:tcW w:w="4609"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поселений</w:t>
            </w:r>
            <w:r w:rsidRPr="00B90F53">
              <w:rPr>
                <w:color w:val="000000" w:themeColor="text1"/>
              </w:rPr>
              <w:t>, ед./%</w:t>
            </w:r>
          </w:p>
        </w:tc>
        <w:tc>
          <w:tcPr>
            <w:tcW w:w="2203" w:type="dxa"/>
          </w:tcPr>
          <w:p w:rsidR="00A72AC5" w:rsidRPr="00B90F53" w:rsidRDefault="00A72AC5" w:rsidP="006C33BC">
            <w:pPr>
              <w:ind w:left="0"/>
              <w:jc w:val="center"/>
              <w:rPr>
                <w:color w:val="000000" w:themeColor="text1"/>
              </w:rPr>
            </w:pPr>
            <w:r w:rsidRPr="00B90F53">
              <w:rPr>
                <w:color w:val="000000" w:themeColor="text1"/>
              </w:rPr>
              <w:t>1/</w:t>
            </w:r>
            <w:r w:rsidR="006C33BC">
              <w:rPr>
                <w:color w:val="000000" w:themeColor="text1"/>
              </w:rPr>
              <w:t>6,6</w:t>
            </w:r>
          </w:p>
        </w:tc>
        <w:tc>
          <w:tcPr>
            <w:tcW w:w="1945" w:type="dxa"/>
          </w:tcPr>
          <w:p w:rsidR="00A72AC5" w:rsidRPr="00B90F53" w:rsidRDefault="006C33BC" w:rsidP="000132AC">
            <w:pPr>
              <w:ind w:left="0"/>
              <w:jc w:val="center"/>
              <w:rPr>
                <w:color w:val="000000" w:themeColor="text1"/>
              </w:rPr>
            </w:pPr>
            <w:r>
              <w:rPr>
                <w:color w:val="000000" w:themeColor="text1"/>
              </w:rPr>
              <w:t>15</w:t>
            </w:r>
          </w:p>
        </w:tc>
      </w:tr>
      <w:tr w:rsidR="00A72AC5" w:rsidRPr="00B90F53" w:rsidTr="00836F4A">
        <w:tc>
          <w:tcPr>
            <w:tcW w:w="814" w:type="dxa"/>
          </w:tcPr>
          <w:p w:rsidR="00A72AC5" w:rsidRPr="00B90F53" w:rsidRDefault="00A72AC5" w:rsidP="000132AC">
            <w:pPr>
              <w:ind w:left="0"/>
              <w:jc w:val="center"/>
              <w:rPr>
                <w:color w:val="000000" w:themeColor="text1"/>
              </w:rPr>
            </w:pPr>
            <w:r w:rsidRPr="00B90F53">
              <w:rPr>
                <w:color w:val="000000" w:themeColor="text1"/>
              </w:rPr>
              <w:t>6.</w:t>
            </w:r>
          </w:p>
        </w:tc>
        <w:tc>
          <w:tcPr>
            <w:tcW w:w="4609"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НП</w:t>
            </w:r>
            <w:r w:rsidRPr="00B90F53">
              <w:rPr>
                <w:color w:val="000000" w:themeColor="text1"/>
              </w:rPr>
              <w:t>, ед./%</w:t>
            </w:r>
          </w:p>
        </w:tc>
        <w:tc>
          <w:tcPr>
            <w:tcW w:w="2203" w:type="dxa"/>
          </w:tcPr>
          <w:p w:rsidR="00A72AC5" w:rsidRPr="00B90F53" w:rsidRDefault="00836F4A" w:rsidP="00836F4A">
            <w:pPr>
              <w:ind w:left="0"/>
              <w:jc w:val="center"/>
              <w:rPr>
                <w:color w:val="000000" w:themeColor="text1"/>
              </w:rPr>
            </w:pPr>
            <w:r>
              <w:rPr>
                <w:color w:val="000000" w:themeColor="text1"/>
              </w:rPr>
              <w:t>3</w:t>
            </w:r>
            <w:r w:rsidR="0051708D" w:rsidRPr="00B90F53">
              <w:rPr>
                <w:color w:val="000000" w:themeColor="text1"/>
              </w:rPr>
              <w:t>/</w:t>
            </w:r>
            <w:r>
              <w:rPr>
                <w:color w:val="000000" w:themeColor="text1"/>
              </w:rPr>
              <w:t>2,4</w:t>
            </w:r>
          </w:p>
        </w:tc>
        <w:tc>
          <w:tcPr>
            <w:tcW w:w="1945" w:type="dxa"/>
          </w:tcPr>
          <w:p w:rsidR="00A72AC5" w:rsidRPr="00B90F53" w:rsidRDefault="006C33BC" w:rsidP="000132AC">
            <w:pPr>
              <w:ind w:left="0"/>
              <w:jc w:val="center"/>
              <w:rPr>
                <w:color w:val="000000" w:themeColor="text1"/>
              </w:rPr>
            </w:pPr>
            <w:r>
              <w:rPr>
                <w:color w:val="000000" w:themeColor="text1"/>
              </w:rPr>
              <w:t>124</w:t>
            </w:r>
          </w:p>
        </w:tc>
      </w:tr>
      <w:tr w:rsidR="00A72AC5" w:rsidRPr="00B90F53" w:rsidTr="00836F4A">
        <w:tc>
          <w:tcPr>
            <w:tcW w:w="814" w:type="dxa"/>
          </w:tcPr>
          <w:p w:rsidR="00A72AC5" w:rsidRPr="00B90F53" w:rsidRDefault="00836F4A" w:rsidP="000132AC">
            <w:pPr>
              <w:ind w:left="0"/>
              <w:jc w:val="center"/>
              <w:rPr>
                <w:color w:val="000000" w:themeColor="text1"/>
              </w:rPr>
            </w:pPr>
            <w:r>
              <w:rPr>
                <w:color w:val="000000" w:themeColor="text1"/>
              </w:rPr>
              <w:t>7</w:t>
            </w:r>
            <w:r w:rsidR="00A72AC5" w:rsidRPr="00B90F53">
              <w:rPr>
                <w:color w:val="000000" w:themeColor="text1"/>
              </w:rPr>
              <w:t>.</w:t>
            </w:r>
          </w:p>
        </w:tc>
        <w:tc>
          <w:tcPr>
            <w:tcW w:w="4609" w:type="dxa"/>
          </w:tcPr>
          <w:p w:rsidR="00A72AC5" w:rsidRPr="00B90F53" w:rsidRDefault="0051708D" w:rsidP="000132AC">
            <w:pPr>
              <w:ind w:left="0"/>
              <w:jc w:val="center"/>
              <w:rPr>
                <w:color w:val="000000" w:themeColor="text1"/>
              </w:rPr>
            </w:pPr>
            <w:r w:rsidRPr="00B90F53">
              <w:rPr>
                <w:color w:val="000000" w:themeColor="text1"/>
              </w:rPr>
              <w:t>Среднее число жителей в С</w:t>
            </w:r>
            <w:r w:rsidR="00A72AC5" w:rsidRPr="00B90F53">
              <w:rPr>
                <w:color w:val="000000" w:themeColor="text1"/>
              </w:rPr>
              <w:t>НП, чел./%</w:t>
            </w:r>
          </w:p>
        </w:tc>
        <w:tc>
          <w:tcPr>
            <w:tcW w:w="2203" w:type="dxa"/>
          </w:tcPr>
          <w:p w:rsidR="00A72AC5" w:rsidRPr="00B90F53" w:rsidRDefault="00836F4A" w:rsidP="00836F4A">
            <w:pPr>
              <w:ind w:left="0"/>
              <w:jc w:val="center"/>
              <w:rPr>
                <w:color w:val="000000" w:themeColor="text1"/>
              </w:rPr>
            </w:pPr>
            <w:r>
              <w:rPr>
                <w:color w:val="000000" w:themeColor="text1"/>
              </w:rPr>
              <w:t>487</w:t>
            </w:r>
            <w:r w:rsidR="004A34DD" w:rsidRPr="00B90F53">
              <w:rPr>
                <w:color w:val="000000" w:themeColor="text1"/>
              </w:rPr>
              <w:t>/</w:t>
            </w:r>
            <w:r>
              <w:rPr>
                <w:color w:val="000000" w:themeColor="text1"/>
              </w:rPr>
              <w:t>233,0</w:t>
            </w:r>
          </w:p>
        </w:tc>
        <w:tc>
          <w:tcPr>
            <w:tcW w:w="1945" w:type="dxa"/>
          </w:tcPr>
          <w:p w:rsidR="00A72AC5" w:rsidRPr="00B90F53" w:rsidRDefault="006C33BC" w:rsidP="000132AC">
            <w:pPr>
              <w:ind w:left="0"/>
              <w:jc w:val="center"/>
              <w:rPr>
                <w:color w:val="000000" w:themeColor="text1"/>
              </w:rPr>
            </w:pPr>
            <w:r>
              <w:rPr>
                <w:color w:val="000000" w:themeColor="text1"/>
              </w:rPr>
              <w:t>209</w:t>
            </w:r>
          </w:p>
        </w:tc>
      </w:tr>
    </w:tbl>
    <w:p w:rsidR="00422DED" w:rsidRPr="0009102F" w:rsidRDefault="00422DED" w:rsidP="00E03954">
      <w:pPr>
        <w:spacing w:line="360" w:lineRule="auto"/>
        <w:ind w:left="0" w:firstLine="567"/>
        <w:jc w:val="both"/>
        <w:rPr>
          <w:rFonts w:cs="Times New Roman"/>
          <w:color w:val="FF0000"/>
          <w:szCs w:val="24"/>
        </w:rPr>
      </w:pPr>
    </w:p>
    <w:p w:rsidR="00E03954" w:rsidRPr="00274E8D" w:rsidRDefault="00E03954" w:rsidP="00E03954">
      <w:pPr>
        <w:spacing w:line="360" w:lineRule="auto"/>
        <w:ind w:left="0" w:firstLine="567"/>
        <w:jc w:val="both"/>
        <w:rPr>
          <w:rFonts w:cs="Times New Roman"/>
          <w:color w:val="000000" w:themeColor="text1"/>
          <w:szCs w:val="24"/>
        </w:rPr>
      </w:pPr>
      <w:r w:rsidRPr="00274E8D">
        <w:rPr>
          <w:rFonts w:cs="Times New Roman"/>
          <w:color w:val="000000" w:themeColor="text1"/>
          <w:szCs w:val="24"/>
        </w:rPr>
        <w:t xml:space="preserve">На территории </w:t>
      </w:r>
      <w:r w:rsidR="00B2686D" w:rsidRPr="00274E8D">
        <w:rPr>
          <w:rFonts w:cs="Times New Roman"/>
          <w:color w:val="000000" w:themeColor="text1"/>
          <w:szCs w:val="24"/>
        </w:rPr>
        <w:t>МО</w:t>
      </w:r>
      <w:r w:rsidRPr="00274E8D">
        <w:rPr>
          <w:rFonts w:cs="Times New Roman"/>
          <w:color w:val="000000" w:themeColor="text1"/>
          <w:szCs w:val="24"/>
        </w:rPr>
        <w:t xml:space="preserve"> можно выделить следующие </w:t>
      </w:r>
      <w:r w:rsidRPr="00274E8D">
        <w:rPr>
          <w:rFonts w:cs="Times New Roman"/>
          <w:b/>
          <w:color w:val="000000" w:themeColor="text1"/>
          <w:szCs w:val="24"/>
        </w:rPr>
        <w:t>планировочные оси</w:t>
      </w:r>
      <w:r w:rsidRPr="00274E8D">
        <w:rPr>
          <w:rFonts w:cs="Times New Roman"/>
          <w:color w:val="000000" w:themeColor="text1"/>
          <w:szCs w:val="24"/>
        </w:rPr>
        <w:t>:</w:t>
      </w:r>
    </w:p>
    <w:p w:rsidR="00E03954" w:rsidRPr="00274E8D" w:rsidRDefault="00E8274F"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t xml:space="preserve">планировочные оси </w:t>
      </w:r>
      <w:r w:rsidR="00274E8D" w:rsidRPr="00274E8D">
        <w:rPr>
          <w:rFonts w:cs="Times New Roman"/>
          <w:color w:val="000000" w:themeColor="text1"/>
          <w:szCs w:val="24"/>
        </w:rPr>
        <w:t>региональных</w:t>
      </w:r>
      <w:r w:rsidR="004A34DD" w:rsidRPr="00274E8D">
        <w:rPr>
          <w:rFonts w:cs="Times New Roman"/>
          <w:color w:val="000000" w:themeColor="text1"/>
          <w:szCs w:val="24"/>
        </w:rPr>
        <w:t xml:space="preserve"> и </w:t>
      </w:r>
      <w:r w:rsidRPr="00274E8D">
        <w:rPr>
          <w:rFonts w:cs="Times New Roman"/>
          <w:color w:val="000000" w:themeColor="text1"/>
          <w:szCs w:val="24"/>
        </w:rPr>
        <w:t>местных автомобильных дорог</w:t>
      </w:r>
      <w:r w:rsidR="00E03954" w:rsidRPr="00274E8D">
        <w:rPr>
          <w:rFonts w:cs="Times New Roman"/>
          <w:color w:val="000000" w:themeColor="text1"/>
          <w:szCs w:val="24"/>
        </w:rPr>
        <w:t>;</w:t>
      </w:r>
    </w:p>
    <w:p w:rsidR="00E03954" w:rsidRPr="00274E8D" w:rsidRDefault="00E03954"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t>также можно выделить несколько второстепенных планировочных осей</w:t>
      </w:r>
      <w:r w:rsidR="00B324C4" w:rsidRPr="00274E8D">
        <w:rPr>
          <w:rFonts w:cs="Times New Roman"/>
          <w:color w:val="000000" w:themeColor="text1"/>
          <w:szCs w:val="24"/>
        </w:rPr>
        <w:t xml:space="preserve"> (преимущественно </w:t>
      </w:r>
      <w:r w:rsidR="00B324C4" w:rsidRPr="00274E8D">
        <w:rPr>
          <w:rFonts w:eastAsia="Times New Roman" w:cs="Times New Roman"/>
          <w:color w:val="000000" w:themeColor="text1"/>
        </w:rPr>
        <w:t xml:space="preserve">на основе существующих </w:t>
      </w:r>
      <w:r w:rsidR="00E8274F" w:rsidRPr="00274E8D">
        <w:rPr>
          <w:rFonts w:eastAsia="Times New Roman" w:cs="Times New Roman"/>
          <w:color w:val="000000" w:themeColor="text1"/>
        </w:rPr>
        <w:t>природных</w:t>
      </w:r>
      <w:r w:rsidR="00B324C4" w:rsidRPr="00274E8D">
        <w:rPr>
          <w:rFonts w:eastAsia="Times New Roman" w:cs="Times New Roman"/>
          <w:color w:val="000000" w:themeColor="text1"/>
        </w:rPr>
        <w:t xml:space="preserve"> </w:t>
      </w:r>
      <w:r w:rsidR="00E8274F" w:rsidRPr="00274E8D">
        <w:rPr>
          <w:rFonts w:eastAsia="Times New Roman" w:cs="Times New Roman"/>
          <w:color w:val="000000" w:themeColor="text1"/>
        </w:rPr>
        <w:t>объектов</w:t>
      </w:r>
      <w:r w:rsidR="00B324C4" w:rsidRPr="00274E8D">
        <w:rPr>
          <w:color w:val="000000" w:themeColor="text1"/>
        </w:rPr>
        <w:t>)</w:t>
      </w:r>
      <w:r w:rsidRPr="00274E8D">
        <w:rPr>
          <w:rFonts w:cs="Times New Roman"/>
          <w:color w:val="000000" w:themeColor="text1"/>
          <w:szCs w:val="24"/>
        </w:rPr>
        <w:t>.</w:t>
      </w:r>
    </w:p>
    <w:p w:rsidR="00E03954" w:rsidRPr="00274E8D" w:rsidRDefault="00E03954" w:rsidP="00E03954">
      <w:pPr>
        <w:spacing w:line="360" w:lineRule="auto"/>
        <w:ind w:left="0" w:firstLine="567"/>
        <w:jc w:val="both"/>
        <w:rPr>
          <w:color w:val="000000" w:themeColor="text1"/>
        </w:rPr>
      </w:pPr>
      <w:r w:rsidRPr="00274E8D">
        <w:rPr>
          <w:b/>
          <w:color w:val="000000" w:themeColor="text1"/>
        </w:rPr>
        <w:t>Функциональное зонирование</w:t>
      </w:r>
      <w:r w:rsidRPr="00274E8D">
        <w:rPr>
          <w:color w:val="000000" w:themeColor="text1"/>
        </w:rPr>
        <w:t xml:space="preserve"> основывается на анализе современного использования территории, положения элементов территории в общей пространственной системе районов, характера природопользования.</w:t>
      </w:r>
    </w:p>
    <w:p w:rsidR="008B32CD" w:rsidRPr="00C40B32" w:rsidRDefault="00E03954" w:rsidP="000132AC">
      <w:pPr>
        <w:spacing w:line="360" w:lineRule="auto"/>
        <w:ind w:left="0" w:firstLine="567"/>
        <w:jc w:val="both"/>
        <w:rPr>
          <w:color w:val="000000" w:themeColor="text1"/>
        </w:rPr>
      </w:pPr>
      <w:r w:rsidRPr="00274E8D">
        <w:rPr>
          <w:b/>
          <w:color w:val="000000" w:themeColor="text1"/>
        </w:rPr>
        <w:t>Таким образом</w:t>
      </w:r>
      <w:r w:rsidRPr="00274E8D">
        <w:rPr>
          <w:color w:val="000000" w:themeColor="text1"/>
        </w:rPr>
        <w:t xml:space="preserve">, территория </w:t>
      </w:r>
      <w:r w:rsidR="002F4281" w:rsidRPr="00274E8D">
        <w:rPr>
          <w:color w:val="000000" w:themeColor="text1"/>
        </w:rPr>
        <w:t>МО</w:t>
      </w:r>
      <w:r w:rsidRPr="00274E8D">
        <w:rPr>
          <w:color w:val="000000" w:themeColor="text1"/>
        </w:rPr>
        <w:t xml:space="preserve"> </w:t>
      </w:r>
      <w:r w:rsidR="008B32CD" w:rsidRPr="00274E8D">
        <w:rPr>
          <w:color w:val="000000" w:themeColor="text1"/>
        </w:rPr>
        <w:t>«</w:t>
      </w:r>
      <w:r w:rsidR="00471A3A">
        <w:rPr>
          <w:color w:val="000000" w:themeColor="text1"/>
        </w:rPr>
        <w:t>Кушкопальское</w:t>
      </w:r>
      <w:r w:rsidR="008B32CD" w:rsidRPr="00274E8D">
        <w:rPr>
          <w:color w:val="000000" w:themeColor="text1"/>
        </w:rPr>
        <w:t xml:space="preserve">» </w:t>
      </w:r>
      <w:r w:rsidRPr="00274E8D">
        <w:rPr>
          <w:color w:val="000000" w:themeColor="text1"/>
        </w:rPr>
        <w:t xml:space="preserve">в структуре </w:t>
      </w:r>
      <w:r w:rsidRPr="00274E8D">
        <w:rPr>
          <w:b/>
          <w:color w:val="000000" w:themeColor="text1"/>
        </w:rPr>
        <w:t>опорных центров</w:t>
      </w:r>
      <w:r w:rsidRPr="00274E8D">
        <w:rPr>
          <w:color w:val="000000" w:themeColor="text1"/>
        </w:rPr>
        <w:t xml:space="preserve"> хозяйственно деятельности, выделенных в Схеме территориального планирования Архангельской области относится </w:t>
      </w:r>
      <w:r w:rsidRPr="00274E8D">
        <w:rPr>
          <w:b/>
          <w:color w:val="000000" w:themeColor="text1"/>
        </w:rPr>
        <w:t>к хозяйственным центрам межрайонного назначения</w:t>
      </w:r>
      <w:r w:rsidR="008B32CD" w:rsidRPr="00C40B32">
        <w:rPr>
          <w:color w:val="000000" w:themeColor="text1"/>
        </w:rPr>
        <w:t>.</w:t>
      </w:r>
    </w:p>
    <w:p w:rsidR="00E03954" w:rsidRPr="00274E8D" w:rsidRDefault="008B32CD" w:rsidP="00AF1217">
      <w:pPr>
        <w:spacing w:line="360" w:lineRule="auto"/>
        <w:ind w:left="0" w:firstLine="567"/>
        <w:jc w:val="both"/>
        <w:rPr>
          <w:color w:val="000000" w:themeColor="text1"/>
        </w:rPr>
      </w:pPr>
      <w:r w:rsidRPr="00274E8D">
        <w:rPr>
          <w:color w:val="000000" w:themeColor="text1"/>
        </w:rPr>
        <w:lastRenderedPageBreak/>
        <w:t xml:space="preserve">Административный центр </w:t>
      </w:r>
      <w:r w:rsidR="00514E55" w:rsidRPr="00274E8D">
        <w:rPr>
          <w:color w:val="000000" w:themeColor="text1"/>
        </w:rPr>
        <w:t>МО</w:t>
      </w:r>
      <w:r w:rsidRPr="00274E8D">
        <w:rPr>
          <w:color w:val="000000" w:themeColor="text1"/>
        </w:rPr>
        <w:t xml:space="preserve"> – </w:t>
      </w:r>
      <w:r w:rsidR="00471A3A">
        <w:rPr>
          <w:b/>
          <w:color w:val="000000" w:themeColor="text1"/>
        </w:rPr>
        <w:t>д. Кушкопала</w:t>
      </w:r>
      <w:r w:rsidR="000F4CD9" w:rsidRPr="00274E8D">
        <w:rPr>
          <w:color w:val="000000" w:themeColor="text1"/>
        </w:rPr>
        <w:t xml:space="preserve"> является </w:t>
      </w:r>
      <w:r w:rsidRPr="00274E8D">
        <w:rPr>
          <w:color w:val="000000" w:themeColor="text1"/>
        </w:rPr>
        <w:t>главным опорным, организующим центром расселения и системы межселенного культурно-бытового обслуживания населения на поселенческом (низовом) уровне.</w:t>
      </w:r>
    </w:p>
    <w:p w:rsidR="00514E55" w:rsidRDefault="00514E55" w:rsidP="00AF1217">
      <w:pPr>
        <w:spacing w:line="360" w:lineRule="auto"/>
        <w:ind w:left="0" w:firstLine="567"/>
        <w:jc w:val="both"/>
        <w:rPr>
          <w:color w:val="FF0000"/>
        </w:rPr>
      </w:pPr>
    </w:p>
    <w:p w:rsidR="003D75AF" w:rsidRDefault="003D75AF" w:rsidP="00AF1217">
      <w:pPr>
        <w:spacing w:line="360" w:lineRule="auto"/>
        <w:ind w:left="0" w:firstLine="567"/>
        <w:jc w:val="both"/>
        <w:rPr>
          <w:color w:val="FF0000"/>
        </w:rPr>
      </w:pPr>
    </w:p>
    <w:p w:rsidR="003D75AF" w:rsidRPr="0009102F" w:rsidRDefault="003D75AF" w:rsidP="005B0DF4">
      <w:pPr>
        <w:pStyle w:val="14"/>
        <w:keepNext/>
        <w:spacing w:before="100" w:after="100" w:line="360" w:lineRule="auto"/>
      </w:pPr>
      <w:bookmarkStart w:id="11" w:name="_Toc444771253"/>
      <w:r>
        <w:t xml:space="preserve">3.3.1 </w:t>
      </w:r>
      <w:r w:rsidRPr="0009102F">
        <w:t>Состав и характеристика земельного фонда.</w:t>
      </w:r>
      <w:bookmarkEnd w:id="11"/>
    </w:p>
    <w:p w:rsidR="003D75AF" w:rsidRPr="0009102F" w:rsidRDefault="003D75AF" w:rsidP="005B0DF4">
      <w:pPr>
        <w:pStyle w:val="14"/>
        <w:keepNext/>
        <w:spacing w:before="100" w:after="100" w:line="360" w:lineRule="auto"/>
      </w:pPr>
      <w:bookmarkStart w:id="12" w:name="_Toc444771254"/>
      <w:r w:rsidRPr="0009102F">
        <w:t>Проблемы и тенденции изменений в структуре и использовании земель МО</w:t>
      </w:r>
      <w:bookmarkEnd w:id="12"/>
    </w:p>
    <w:p w:rsidR="00120999" w:rsidRPr="00916A5E" w:rsidRDefault="00120999" w:rsidP="00120999">
      <w:pPr>
        <w:spacing w:line="360" w:lineRule="auto"/>
        <w:ind w:left="0" w:firstLine="567"/>
        <w:jc w:val="both"/>
        <w:rPr>
          <w:color w:val="000000" w:themeColor="text1"/>
        </w:rPr>
      </w:pPr>
      <w:r w:rsidRPr="00916A5E">
        <w:rPr>
          <w:color w:val="000000" w:themeColor="text1"/>
        </w:rPr>
        <w:t>Площадь Пинежского муниципального района  по сведениям о наличии и распределении земель по состоянию на 01.01.2012 г. (форма статистической информации № 22 – 2) составляет 3 211 639  га (32 116,39 кв. км) или 5,3 % от территории Архангельской области</w:t>
      </w:r>
      <w:r>
        <w:rPr>
          <w:color w:val="000000" w:themeColor="text1"/>
        </w:rPr>
        <w:t>.</w:t>
      </w:r>
    </w:p>
    <w:p w:rsidR="00C012AE" w:rsidRDefault="007C4B70" w:rsidP="00C012AE">
      <w:pPr>
        <w:spacing w:line="360" w:lineRule="auto"/>
        <w:ind w:left="0" w:firstLine="567"/>
        <w:jc w:val="both"/>
        <w:rPr>
          <w:color w:val="000000" w:themeColor="text1"/>
        </w:rPr>
      </w:pPr>
      <w:r w:rsidRPr="00242819">
        <w:rPr>
          <w:color w:val="000000" w:themeColor="text1"/>
        </w:rPr>
        <w:t xml:space="preserve">Земельный фонд </w:t>
      </w:r>
      <w:r w:rsidR="00514E55" w:rsidRPr="00242819">
        <w:rPr>
          <w:color w:val="000000" w:themeColor="text1"/>
        </w:rPr>
        <w:t>МО</w:t>
      </w:r>
      <w:r w:rsidRPr="00242819">
        <w:rPr>
          <w:color w:val="000000" w:themeColor="text1"/>
        </w:rPr>
        <w:t xml:space="preserve"> </w:t>
      </w:r>
      <w:r w:rsidR="00631B39">
        <w:rPr>
          <w:color w:val="000000" w:themeColor="text1"/>
        </w:rPr>
        <w:t>"</w:t>
      </w:r>
      <w:r w:rsidR="00471A3A">
        <w:rPr>
          <w:color w:val="000000" w:themeColor="text1"/>
        </w:rPr>
        <w:t>Кушкопальское</w:t>
      </w:r>
      <w:r w:rsidR="00631B39">
        <w:rPr>
          <w:color w:val="000000" w:themeColor="text1"/>
        </w:rPr>
        <w:t xml:space="preserve">" </w:t>
      </w:r>
      <w:r w:rsidRPr="00242819">
        <w:rPr>
          <w:color w:val="000000" w:themeColor="text1"/>
        </w:rPr>
        <w:t xml:space="preserve">составляет </w:t>
      </w:r>
      <w:r w:rsidR="00077748">
        <w:rPr>
          <w:color w:val="000000" w:themeColor="text1"/>
        </w:rPr>
        <w:t>264590</w:t>
      </w:r>
      <w:r w:rsidRPr="00242819">
        <w:rPr>
          <w:color w:val="000000" w:themeColor="text1"/>
        </w:rPr>
        <w:t xml:space="preserve"> га (</w:t>
      </w:r>
      <w:r w:rsidR="00077748">
        <w:rPr>
          <w:color w:val="000000" w:themeColor="text1"/>
        </w:rPr>
        <w:t>2645,9</w:t>
      </w:r>
      <w:r w:rsidR="005B4F1D">
        <w:rPr>
          <w:color w:val="000000" w:themeColor="text1"/>
        </w:rPr>
        <w:t xml:space="preserve"> </w:t>
      </w:r>
      <w:r w:rsidRPr="00242819">
        <w:rPr>
          <w:color w:val="000000" w:themeColor="text1"/>
        </w:rPr>
        <w:t xml:space="preserve">кв. км) или </w:t>
      </w:r>
      <w:r w:rsidR="00077748">
        <w:rPr>
          <w:color w:val="000000" w:themeColor="text1"/>
        </w:rPr>
        <w:t>8,2 %</w:t>
      </w:r>
      <w:r w:rsidR="00242819">
        <w:rPr>
          <w:color w:val="000000" w:themeColor="text1"/>
        </w:rPr>
        <w:t xml:space="preserve"> от территории района</w:t>
      </w:r>
      <w:r w:rsidR="005F052B">
        <w:rPr>
          <w:color w:val="000000" w:themeColor="text1"/>
        </w:rPr>
        <w:t>.</w:t>
      </w:r>
    </w:p>
    <w:p w:rsidR="005B0DF4" w:rsidRDefault="007C4B70" w:rsidP="005B0DF4">
      <w:pPr>
        <w:spacing w:line="360" w:lineRule="auto"/>
        <w:ind w:left="0" w:firstLine="567"/>
        <w:jc w:val="both"/>
        <w:rPr>
          <w:color w:val="000000" w:themeColor="text1"/>
        </w:rPr>
      </w:pPr>
      <w:r w:rsidRPr="005F052B">
        <w:rPr>
          <w:color w:val="000000" w:themeColor="text1"/>
        </w:rPr>
        <w:t xml:space="preserve">Распределение земель по целевому назначению имеет </w:t>
      </w:r>
      <w:r w:rsidR="00CF75E4" w:rsidRPr="005F052B">
        <w:rPr>
          <w:color w:val="000000" w:themeColor="text1"/>
        </w:rPr>
        <w:t>в районе</w:t>
      </w:r>
      <w:r w:rsidRPr="005F052B">
        <w:rPr>
          <w:color w:val="000000" w:themeColor="text1"/>
        </w:rPr>
        <w:t xml:space="preserve"> (так же, как </w:t>
      </w:r>
      <w:r w:rsidR="00CF75E4" w:rsidRPr="005F052B">
        <w:rPr>
          <w:color w:val="000000" w:themeColor="text1"/>
        </w:rPr>
        <w:t>и в области) яркую специфику, в том, что</w:t>
      </w:r>
      <w:r w:rsidRPr="005F052B">
        <w:rPr>
          <w:color w:val="000000" w:themeColor="text1"/>
        </w:rPr>
        <w:t xml:space="preserve"> </w:t>
      </w:r>
      <w:r w:rsidR="00CF75E4" w:rsidRPr="005F052B">
        <w:rPr>
          <w:color w:val="000000" w:themeColor="text1"/>
        </w:rPr>
        <w:t>на долю земель</w:t>
      </w:r>
      <w:r w:rsidRPr="005F052B">
        <w:rPr>
          <w:color w:val="000000" w:themeColor="text1"/>
        </w:rPr>
        <w:t xml:space="preserve"> сельскохозяйственного </w:t>
      </w:r>
      <w:r w:rsidR="00CF75E4" w:rsidRPr="005F052B">
        <w:rPr>
          <w:color w:val="000000" w:themeColor="text1"/>
        </w:rPr>
        <w:t>приходится около 1,0 %</w:t>
      </w:r>
      <w:r w:rsidRPr="005F052B">
        <w:rPr>
          <w:color w:val="000000" w:themeColor="text1"/>
        </w:rPr>
        <w:t xml:space="preserve">; </w:t>
      </w:r>
      <w:r w:rsidR="00CF75E4" w:rsidRPr="005F052B">
        <w:rPr>
          <w:color w:val="000000" w:themeColor="text1"/>
        </w:rPr>
        <w:t>достаточно значительную часть занимают земли лесного фонда.</w:t>
      </w:r>
    </w:p>
    <w:p w:rsidR="005B0DF4" w:rsidRDefault="005B0DF4" w:rsidP="005B0DF4">
      <w:pPr>
        <w:spacing w:line="360" w:lineRule="auto"/>
        <w:ind w:left="0" w:firstLine="567"/>
        <w:jc w:val="both"/>
        <w:rPr>
          <w:bCs/>
          <w:color w:val="000000" w:themeColor="text1"/>
        </w:rPr>
      </w:pPr>
      <w:r>
        <w:rPr>
          <w:bCs/>
          <w:color w:val="000000" w:themeColor="text1"/>
        </w:rPr>
        <w:t>М</w:t>
      </w:r>
      <w:r w:rsidR="00631B39">
        <w:rPr>
          <w:bCs/>
          <w:color w:val="000000" w:themeColor="text1"/>
        </w:rPr>
        <w:t>ожно выделить</w:t>
      </w:r>
      <w:r w:rsidR="00C012AE" w:rsidRPr="00C012AE">
        <w:rPr>
          <w:bCs/>
          <w:color w:val="000000" w:themeColor="text1"/>
        </w:rPr>
        <w:t xml:space="preserve"> следующие </w:t>
      </w:r>
      <w:r w:rsidR="00C012AE" w:rsidRPr="00631B39">
        <w:rPr>
          <w:b/>
          <w:bCs/>
          <w:color w:val="000000" w:themeColor="text1"/>
        </w:rPr>
        <w:t>функциональные зоны</w:t>
      </w:r>
      <w:r w:rsidR="00C012AE" w:rsidRPr="00C012AE">
        <w:rPr>
          <w:bCs/>
          <w:color w:val="000000" w:themeColor="text1"/>
        </w:rPr>
        <w:t xml:space="preserve"> преимущественного </w:t>
      </w:r>
      <w:r w:rsidR="00631B39">
        <w:rPr>
          <w:bCs/>
          <w:color w:val="000000" w:themeColor="text1"/>
        </w:rPr>
        <w:t>использования</w:t>
      </w:r>
      <w:r w:rsidR="00C012AE" w:rsidRPr="00C012AE">
        <w:rPr>
          <w:bCs/>
          <w:color w:val="000000" w:themeColor="text1"/>
        </w:rPr>
        <w:t xml:space="preserve"> территории:</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градостроительного (зоны урбанизации);</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рекреационного;</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сельскохозяйственного;</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лесохозяйственного (защитные леса);</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лесоэксплуатационного;</w:t>
      </w:r>
    </w:p>
    <w:p w:rsidR="008426BB" w:rsidRPr="00120999" w:rsidRDefault="00C012AE" w:rsidP="00A123C5">
      <w:pPr>
        <w:pStyle w:val="ad"/>
        <w:numPr>
          <w:ilvl w:val="0"/>
          <w:numId w:val="85"/>
        </w:numPr>
        <w:spacing w:line="360" w:lineRule="auto"/>
        <w:jc w:val="both"/>
        <w:rPr>
          <w:color w:val="000000" w:themeColor="text1"/>
        </w:rPr>
      </w:pPr>
      <w:r w:rsidRPr="00120999">
        <w:rPr>
          <w:color w:val="000000" w:themeColor="text1"/>
        </w:rPr>
        <w:t>природоохранного.</w:t>
      </w:r>
    </w:p>
    <w:p w:rsidR="008426BB" w:rsidRDefault="008426BB" w:rsidP="008426BB">
      <w:pPr>
        <w:spacing w:line="360" w:lineRule="auto"/>
        <w:ind w:left="0" w:firstLine="567"/>
        <w:jc w:val="both"/>
        <w:rPr>
          <w:color w:val="000000" w:themeColor="text1"/>
        </w:rPr>
      </w:pPr>
    </w:p>
    <w:p w:rsidR="008426BB" w:rsidRPr="00147D29" w:rsidRDefault="00631B39" w:rsidP="00147D29">
      <w:pPr>
        <w:spacing w:line="360" w:lineRule="auto"/>
        <w:ind w:left="0" w:firstLine="567"/>
        <w:jc w:val="both"/>
        <w:rPr>
          <w:bCs/>
          <w:color w:val="000000" w:themeColor="text1"/>
        </w:rPr>
      </w:pPr>
      <w:r w:rsidRPr="00631B39">
        <w:rPr>
          <w:b/>
          <w:bCs/>
          <w:color w:val="000000" w:themeColor="text1"/>
        </w:rPr>
        <w:t>Зона</w:t>
      </w:r>
      <w:r w:rsidRPr="00631B39">
        <w:rPr>
          <w:bCs/>
          <w:color w:val="000000" w:themeColor="text1"/>
        </w:rPr>
        <w:t xml:space="preserve"> </w:t>
      </w:r>
      <w:r w:rsidRPr="00631B39">
        <w:rPr>
          <w:b/>
          <w:bCs/>
          <w:color w:val="000000" w:themeColor="text1"/>
        </w:rPr>
        <w:t>градостроительного использования</w:t>
      </w:r>
    </w:p>
    <w:p w:rsidR="00631B39" w:rsidRPr="00631B39" w:rsidRDefault="008426BB" w:rsidP="00147D29">
      <w:pPr>
        <w:tabs>
          <w:tab w:val="left" w:pos="0"/>
        </w:tabs>
        <w:spacing w:line="360" w:lineRule="auto"/>
        <w:ind w:left="0" w:firstLine="567"/>
        <w:jc w:val="both"/>
        <w:rPr>
          <w:bCs/>
          <w:color w:val="000000" w:themeColor="text1"/>
        </w:rPr>
      </w:pPr>
      <w:r>
        <w:tab/>
      </w:r>
      <w:r w:rsidR="00631B39" w:rsidRPr="00631B39">
        <w:rPr>
          <w:bCs/>
          <w:color w:val="000000" w:themeColor="text1"/>
        </w:rPr>
        <w:t xml:space="preserve">Зона </w:t>
      </w:r>
      <w:r w:rsidR="00631B39" w:rsidRPr="00631B39">
        <w:rPr>
          <w:b/>
          <w:bCs/>
          <w:color w:val="000000" w:themeColor="text1"/>
        </w:rPr>
        <w:t>градостроительного использования</w:t>
      </w:r>
      <w:r w:rsidR="00631B39" w:rsidRPr="00631B39">
        <w:rPr>
          <w:bCs/>
          <w:color w:val="000000" w:themeColor="text1"/>
        </w:rPr>
        <w:t xml:space="preserve"> включает территории существующих населенных пунктов с учетом их развития и резервные территории для будущего преимущественного градостроительного освоения</w:t>
      </w:r>
      <w:r w:rsidR="00631B39">
        <w:rPr>
          <w:bCs/>
          <w:color w:val="000000" w:themeColor="text1"/>
        </w:rPr>
        <w:t xml:space="preserve">. </w:t>
      </w:r>
      <w:r w:rsidR="00631B39" w:rsidRPr="00631B39">
        <w:rPr>
          <w:bCs/>
          <w:color w:val="000000" w:themeColor="text1"/>
        </w:rPr>
        <w:t>При этом были учтены следующие факторы:</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lastRenderedPageBreak/>
        <w:t>перспективность населённых пунктов;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сложившаяся структура;</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удобных транспортных связей с районным центром;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благоприятность природных факторов, возможность водообеспечения, наличие территориальных резервов;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положение в формируемой системе расселения.</w:t>
      </w:r>
    </w:p>
    <w:p w:rsidR="00631B39" w:rsidRDefault="00631B39"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рекреационного </w:t>
      </w:r>
      <w:r>
        <w:rPr>
          <w:b/>
          <w:bCs/>
          <w:iCs/>
          <w:color w:val="000000" w:themeColor="text1"/>
        </w:rPr>
        <w:t>использования</w:t>
      </w:r>
      <w:r w:rsidRPr="00631B39">
        <w:rPr>
          <w:b/>
          <w:bCs/>
          <w:iCs/>
          <w:color w:val="000000" w:themeColor="text1"/>
        </w:rPr>
        <w:t xml:space="preserve">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Выбор зон, благоприятных для отдыха, был произведен с учетом: существующих учреждений отдыха, природных особенностей, размещения объектов культурного наследия, санитарных и транспортных условий, а также планировочных особенностей </w:t>
      </w:r>
      <w:r>
        <w:rPr>
          <w:bCs/>
          <w:color w:val="000000" w:themeColor="text1"/>
        </w:rPr>
        <w:t>территории</w:t>
      </w:r>
      <w:r w:rsidRPr="00631B39">
        <w:rPr>
          <w:bCs/>
          <w:color w:val="000000" w:themeColor="text1"/>
        </w:rPr>
        <w:t>.</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Благоприятные </w:t>
      </w:r>
      <w:r w:rsidRPr="009D0F9B">
        <w:rPr>
          <w:b/>
          <w:bCs/>
          <w:color w:val="000000" w:themeColor="text1"/>
        </w:rPr>
        <w:t>условия</w:t>
      </w:r>
      <w:r>
        <w:rPr>
          <w:bCs/>
          <w:color w:val="000000" w:themeColor="text1"/>
        </w:rPr>
        <w:t xml:space="preserve"> для рекреационного использования</w:t>
      </w:r>
      <w:r w:rsidRPr="00631B39">
        <w:rPr>
          <w:bCs/>
          <w:color w:val="000000" w:themeColor="text1"/>
        </w:rPr>
        <w:t>:</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значительных территорий с живописным холмистым рельефом;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озер, пригодных рыбной ловли и отдыха по берегам;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относительная транспортная освоенность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Кроме того, это и влияние планировочных факторов - наличие автодорог, близость населенных пунктов, возможность обеспечения инженерным оборудованием, экологическая обстановка, близость объектов культурного наследия и т.д.</w:t>
      </w:r>
    </w:p>
    <w:p w:rsidR="00BF1C9A" w:rsidRDefault="00BF1C9A"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сельскохозяйственного </w:t>
      </w:r>
      <w:r w:rsidR="009D0F9B">
        <w:rPr>
          <w:b/>
          <w:bCs/>
          <w:iCs/>
          <w:color w:val="000000" w:themeColor="text1"/>
        </w:rPr>
        <w:t>использования</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Эта зона охватывает земли сельскохозяйственного назначения, расположенные, в основном, в непосредственной близости от населенных пунктов.</w:t>
      </w:r>
    </w:p>
    <w:p w:rsidR="009D0F9B" w:rsidRDefault="00631B39" w:rsidP="00631B39">
      <w:pPr>
        <w:keepNext/>
        <w:keepLines/>
        <w:spacing w:line="360" w:lineRule="auto"/>
        <w:ind w:left="0" w:firstLine="567"/>
        <w:jc w:val="both"/>
        <w:rPr>
          <w:bCs/>
          <w:color w:val="000000" w:themeColor="text1"/>
        </w:rPr>
      </w:pPr>
      <w:r w:rsidRPr="00631B39">
        <w:rPr>
          <w:bCs/>
          <w:color w:val="000000" w:themeColor="text1"/>
        </w:rPr>
        <w:t>Своё развитие зона получает за счет интенсификации используемых земель, а также за счет восстановления и реконструкции мелиорируемых земель.</w:t>
      </w:r>
    </w:p>
    <w:p w:rsidR="00BF1C9A" w:rsidRPr="00BF1C9A" w:rsidRDefault="00BF1C9A" w:rsidP="00631B39">
      <w:pPr>
        <w:keepNext/>
        <w:keepLines/>
        <w:spacing w:line="360" w:lineRule="auto"/>
        <w:ind w:left="0" w:firstLine="567"/>
        <w:jc w:val="both"/>
        <w:rPr>
          <w:b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лесохозяйственного </w:t>
      </w:r>
      <w:r w:rsidR="009D0F9B">
        <w:rPr>
          <w:b/>
          <w:bCs/>
          <w:iCs/>
          <w:color w:val="000000" w:themeColor="text1"/>
        </w:rPr>
        <w:t>использования</w:t>
      </w:r>
    </w:p>
    <w:p w:rsidR="009D0F9B" w:rsidRDefault="00631B39" w:rsidP="00631B39">
      <w:pPr>
        <w:keepNext/>
        <w:keepLines/>
        <w:spacing w:line="360" w:lineRule="auto"/>
        <w:ind w:left="0" w:firstLine="567"/>
        <w:jc w:val="both"/>
        <w:rPr>
          <w:color w:val="000000" w:themeColor="text1"/>
        </w:rPr>
      </w:pPr>
      <w:r w:rsidRPr="00631B39">
        <w:rPr>
          <w:color w:val="000000" w:themeColor="text1"/>
        </w:rPr>
        <w:t>Зона лесохозяйственного использования (защитные леса) - вдоль берегов озер, автомобильных и железных дорог санитарно-защитных зон и т.д.</w:t>
      </w:r>
    </w:p>
    <w:p w:rsidR="0069459F" w:rsidRDefault="0069459F" w:rsidP="00631B39">
      <w:pPr>
        <w:keepNext/>
        <w:keepLines/>
        <w:spacing w:line="360" w:lineRule="auto"/>
        <w:ind w:left="0" w:firstLine="567"/>
        <w:jc w:val="both"/>
        <w:rPr>
          <w:color w:val="000000" w:themeColor="text1"/>
        </w:rPr>
      </w:pPr>
    </w:p>
    <w:p w:rsidR="00520711" w:rsidRPr="0069459F" w:rsidRDefault="00520711" w:rsidP="00631B39">
      <w:pPr>
        <w:keepNext/>
        <w:keepLines/>
        <w:spacing w:line="360" w:lineRule="auto"/>
        <w:ind w:left="0" w:firstLine="567"/>
        <w:jc w:val="both"/>
        <w:rPr>
          <w:color w:val="000000" w:themeColor="text1"/>
        </w:rPr>
      </w:pPr>
    </w:p>
    <w:p w:rsidR="00631B39" w:rsidRPr="00631B39" w:rsidRDefault="00631B39" w:rsidP="00520711">
      <w:pPr>
        <w:keepNext/>
        <w:keepLines/>
        <w:spacing w:line="360" w:lineRule="auto"/>
        <w:ind w:left="0" w:firstLine="567"/>
        <w:jc w:val="both"/>
        <w:rPr>
          <w:b/>
          <w:bCs/>
          <w:iCs/>
          <w:color w:val="000000" w:themeColor="text1"/>
        </w:rPr>
      </w:pPr>
      <w:r w:rsidRPr="00631B39">
        <w:rPr>
          <w:b/>
          <w:bCs/>
          <w:iCs/>
          <w:color w:val="000000" w:themeColor="text1"/>
        </w:rPr>
        <w:lastRenderedPageBreak/>
        <w:t xml:space="preserve">Зона лесоэксплуатационного </w:t>
      </w:r>
      <w:r w:rsidR="009D0F9B">
        <w:rPr>
          <w:b/>
          <w:bCs/>
          <w:iCs/>
          <w:color w:val="000000" w:themeColor="text1"/>
        </w:rPr>
        <w:t>использования</w:t>
      </w:r>
    </w:p>
    <w:p w:rsidR="00631B39" w:rsidRPr="00631B39" w:rsidRDefault="00631B39" w:rsidP="00520711">
      <w:pPr>
        <w:keepNext/>
        <w:keepLines/>
        <w:spacing w:line="360" w:lineRule="auto"/>
        <w:ind w:left="0" w:firstLine="567"/>
        <w:jc w:val="both"/>
        <w:rPr>
          <w:bCs/>
          <w:color w:val="000000" w:themeColor="text1"/>
        </w:rPr>
      </w:pPr>
      <w:r w:rsidRPr="00631B39">
        <w:rPr>
          <w:bCs/>
          <w:color w:val="000000" w:themeColor="text1"/>
        </w:rPr>
        <w:t>Эта зона практически охватывает всю территорию района.</w:t>
      </w:r>
    </w:p>
    <w:p w:rsidR="009D0F9B" w:rsidRDefault="009D0F9B"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Зоны транспортной и инженерной инфраструктур</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транспортной инфраструктуры включает трассы автомобильных дорог, а также искусственных сооружений на них.</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инженерной инфраструктуры включает трассы магистральных трубопроводов, линий электропередач и линейных сооружений.</w:t>
      </w:r>
    </w:p>
    <w:p w:rsidR="00B7042C" w:rsidRPr="005B4F1D" w:rsidRDefault="00631B39" w:rsidP="005B4F1D">
      <w:pPr>
        <w:keepNext/>
        <w:keepLines/>
        <w:spacing w:line="360" w:lineRule="auto"/>
        <w:ind w:left="0" w:firstLine="567"/>
        <w:jc w:val="both"/>
        <w:rPr>
          <w:bCs/>
          <w:color w:val="000000" w:themeColor="text1"/>
        </w:rPr>
      </w:pPr>
      <w:r w:rsidRPr="00631B39">
        <w:rPr>
          <w:bCs/>
          <w:color w:val="000000" w:themeColor="text1"/>
        </w:rPr>
        <w:t>Эти зоны присутствуют практически на всей территории, но требуют реконструкции и дальнейшего развития, и служат для обеспечения связей, а также производственный, культурно-бытовой и других видов деятельности, в том числе отдыха и туризма.</w:t>
      </w:r>
    </w:p>
    <w:p w:rsidR="00BC7494" w:rsidRPr="00BC7494" w:rsidRDefault="00BC7494" w:rsidP="00BC7494">
      <w:pPr>
        <w:keepNext/>
        <w:keepLines/>
        <w:spacing w:line="360" w:lineRule="auto"/>
        <w:ind w:left="0" w:firstLine="567"/>
        <w:jc w:val="both"/>
        <w:rPr>
          <w:bCs/>
          <w:color w:val="000000" w:themeColor="text1"/>
        </w:rPr>
      </w:pPr>
      <w:r w:rsidRPr="00BC7494">
        <w:rPr>
          <w:bCs/>
          <w:color w:val="000000" w:themeColor="text1"/>
        </w:rPr>
        <w:t xml:space="preserve">В основу </w:t>
      </w:r>
      <w:r w:rsidRPr="00BC7494">
        <w:rPr>
          <w:b/>
          <w:bCs/>
          <w:color w:val="000000" w:themeColor="text1"/>
        </w:rPr>
        <w:t>архитектурно-планировочной организации</w:t>
      </w:r>
      <w:r w:rsidRPr="00BC7494">
        <w:rPr>
          <w:bCs/>
          <w:color w:val="000000" w:themeColor="text1"/>
        </w:rPr>
        <w:t xml:space="preserve"> положены следующие общие принципы:</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сохранение исторически сложившейся планировки;</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по возможности более полное освоение под жилую и общественную застройку территориальных резервов в границах населенных пунктов;</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выбор направления и масштаба дальнейшего развития населенных пунктов с учетом комплексной оценки условий инженерно-строительных природоохранных и планировочных условий экономического и социального развития;</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для упорядочения границ и земельных отношений необходимо разработать и утвердить границы всех населенных пунктов, включив в них необходимые территориальные резервы для развития селитебных и производственных зон.</w:t>
      </w:r>
    </w:p>
    <w:p w:rsidR="00BC7494" w:rsidRDefault="00BC7494"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631B39">
      <w:pPr>
        <w:keepNext/>
        <w:keepLines/>
        <w:spacing w:line="360" w:lineRule="auto"/>
        <w:ind w:left="0" w:firstLine="567"/>
        <w:jc w:val="both"/>
        <w:rPr>
          <w:bCs/>
          <w:color w:val="000000" w:themeColor="text1"/>
        </w:rPr>
      </w:pPr>
    </w:p>
    <w:p w:rsidR="004930C1" w:rsidRDefault="004930C1" w:rsidP="004930C1">
      <w:pPr>
        <w:keepNext/>
        <w:keepLines/>
        <w:spacing w:line="360" w:lineRule="auto"/>
        <w:ind w:left="0" w:firstLine="567"/>
        <w:jc w:val="center"/>
        <w:rPr>
          <w:b/>
          <w:bCs/>
          <w:color w:val="000000" w:themeColor="text1"/>
        </w:rPr>
        <w:sectPr w:rsidR="004930C1" w:rsidSect="00D848AF">
          <w:footerReference w:type="default" r:id="rId48"/>
          <w:footerReference w:type="first" r:id="rId49"/>
          <w:pgSz w:w="11906" w:h="16838" w:code="9"/>
          <w:pgMar w:top="851" w:right="850" w:bottom="1134" w:left="1701" w:header="708" w:footer="708" w:gutter="0"/>
          <w:cols w:space="708"/>
          <w:titlePg/>
          <w:docGrid w:linePitch="360"/>
        </w:sectPr>
      </w:pPr>
    </w:p>
    <w:p w:rsidR="004930C1" w:rsidRPr="004930C1" w:rsidRDefault="004930C1" w:rsidP="004930C1">
      <w:pPr>
        <w:keepNext/>
        <w:keepLines/>
        <w:spacing w:line="360" w:lineRule="auto"/>
        <w:ind w:left="0" w:firstLine="567"/>
        <w:jc w:val="center"/>
        <w:rPr>
          <w:b/>
          <w:bCs/>
          <w:color w:val="000000" w:themeColor="text1"/>
        </w:rPr>
      </w:pPr>
      <w:r w:rsidRPr="004930C1">
        <w:rPr>
          <w:b/>
          <w:bCs/>
          <w:color w:val="000000" w:themeColor="text1"/>
        </w:rPr>
        <w:lastRenderedPageBreak/>
        <w:t>Сведения о земельном балансе МО "Кушкопальское"</w:t>
      </w:r>
    </w:p>
    <w:p w:rsidR="00A81CA7" w:rsidRDefault="00A81CA7" w:rsidP="00FC5101">
      <w:pPr>
        <w:ind w:firstLine="567"/>
        <w:jc w:val="both"/>
        <w:rPr>
          <w:rFonts w:cs="Times New Roman"/>
          <w:color w:val="FF0000"/>
          <w:szCs w:val="24"/>
        </w:rPr>
      </w:pPr>
    </w:p>
    <w:tbl>
      <w:tblPr>
        <w:tblW w:w="13820" w:type="dxa"/>
        <w:tblInd w:w="90" w:type="dxa"/>
        <w:tblLook w:val="04A0"/>
      </w:tblPr>
      <w:tblGrid>
        <w:gridCol w:w="659"/>
        <w:gridCol w:w="3520"/>
        <w:gridCol w:w="634"/>
        <w:gridCol w:w="1372"/>
        <w:gridCol w:w="1420"/>
        <w:gridCol w:w="742"/>
        <w:gridCol w:w="882"/>
        <w:gridCol w:w="939"/>
        <w:gridCol w:w="1775"/>
        <w:gridCol w:w="1267"/>
        <w:gridCol w:w="1295"/>
      </w:tblGrid>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 </w:t>
            </w:r>
          </w:p>
        </w:tc>
        <w:tc>
          <w:tcPr>
            <w:tcW w:w="690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Сельскохозяйственные угодья</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 xml:space="preserve">№№ </w:t>
            </w:r>
          </w:p>
        </w:tc>
        <w:tc>
          <w:tcPr>
            <w:tcW w:w="3520"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Общая</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3596" w:type="dxa"/>
            <w:gridSpan w:val="3"/>
            <w:tcBorders>
              <w:top w:val="single" w:sz="4" w:space="0" w:color="auto"/>
              <w:left w:val="single" w:sz="4" w:space="0" w:color="auto"/>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b/>
                <w:lang w:eastAsia="ru-RU" w:bidi="ar-SA"/>
              </w:rPr>
            </w:pPr>
            <w:r w:rsidRPr="004930C1">
              <w:rPr>
                <w:rFonts w:eastAsia="Times New Roman" w:cs="Times New Roman"/>
                <w:b/>
                <w:sz w:val="22"/>
                <w:lang w:eastAsia="ru-RU" w:bidi="ar-SA"/>
              </w:rPr>
              <w:t>в том числе:</w:t>
            </w:r>
          </w:p>
        </w:tc>
        <w:tc>
          <w:tcPr>
            <w:tcW w:w="1267"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b/>
                <w:lang w:eastAsia="ru-RU" w:bidi="ar-SA"/>
              </w:rPr>
            </w:pPr>
            <w:r w:rsidRPr="004930C1">
              <w:rPr>
                <w:rFonts w:eastAsia="Times New Roman" w:cs="Times New Roman"/>
                <w:b/>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п/п</w:t>
            </w:r>
          </w:p>
        </w:tc>
        <w:tc>
          <w:tcPr>
            <w:tcW w:w="3520"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Категории земель</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МШ</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Количество,</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площадь</w:t>
            </w:r>
          </w:p>
        </w:tc>
        <w:tc>
          <w:tcPr>
            <w:tcW w:w="742"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всего</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 xml:space="preserve"> многолетние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3520"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ед.</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пашня</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залежь</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насаждения</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сенокосы</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пастбища</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А</w:t>
            </w:r>
          </w:p>
        </w:tc>
        <w:tc>
          <w:tcPr>
            <w:tcW w:w="35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Б</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В</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5</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6</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8</w:t>
            </w:r>
          </w:p>
        </w:tc>
      </w:tr>
      <w:tr w:rsidR="004930C1" w:rsidRPr="004930C1" w:rsidTr="004930C1">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сельскохозяйственного назначения, в том числе:</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185</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185</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185</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фонд перераспределения земель</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населенных пунктов, в том числе:</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577</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160</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64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44</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52</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городских населенных пунктов</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2.2</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сельских населенных пунктов</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14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Земли промышленности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3.2</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энергетики</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транспорта, в том числе:</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09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железнодорожного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3.3.2</w:t>
            </w:r>
          </w:p>
        </w:tc>
        <w:tc>
          <w:tcPr>
            <w:tcW w:w="3520" w:type="dxa"/>
            <w:tcBorders>
              <w:top w:val="single" w:sz="4" w:space="0" w:color="auto"/>
              <w:left w:val="nil"/>
              <w:bottom w:val="single" w:sz="4" w:space="0" w:color="auto"/>
              <w:right w:val="nil"/>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автомобильного</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3.3.3</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морского, внутреннего водного</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3.3.4</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воздушного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3.3.5</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трубопроводного</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3.4</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связи, радиовещания,</w:t>
            </w:r>
            <w:r>
              <w:rPr>
                <w:rFonts w:eastAsia="Times New Roman" w:cs="Times New Roman"/>
                <w:sz w:val="22"/>
                <w:lang w:eastAsia="ru-RU" w:bidi="ar-SA"/>
              </w:rPr>
              <w:t xml:space="preserve"> </w:t>
            </w:r>
            <w:r w:rsidRPr="004930C1">
              <w:rPr>
                <w:rFonts w:eastAsia="Times New Roman" w:cs="Times New Roman"/>
                <w:sz w:val="22"/>
                <w:lang w:eastAsia="ru-RU" w:bidi="ar-SA"/>
              </w:rPr>
              <w:lastRenderedPageBreak/>
              <w:t>телевидения, информатики</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lastRenderedPageBreak/>
              <w:t>15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48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lastRenderedPageBreak/>
              <w:t>3.5</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для обеспечения космической деятельности</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3.6</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обороны и безопасности</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3.7</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иного специального назначения</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57</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особо охраняемых территорий и объектов</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19</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особо охраняемых природных территорий, в том числе:</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46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4.1.1</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лечебно-оздоровительных местностей и курортов</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4.2</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рекреационного назначения</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4.3</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Земли историко-культурного назначения</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5</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Земли лесного фонда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6</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Земли водного фонда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2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7</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Земли запаса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26</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r w:rsidR="004930C1" w:rsidRPr="004930C1" w:rsidTr="004930C1">
        <w:trPr>
          <w:trHeight w:val="252"/>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8</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xml:space="preserve">Итого земель в административных границах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819</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345</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64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229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right"/>
              <w:rPr>
                <w:rFonts w:eastAsia="Times New Roman" w:cs="Times New Roman"/>
                <w:lang w:eastAsia="ru-RU" w:bidi="ar-SA"/>
              </w:rPr>
            </w:pPr>
            <w:r w:rsidRPr="004930C1">
              <w:rPr>
                <w:rFonts w:eastAsia="Times New Roman" w:cs="Times New Roman"/>
                <w:sz w:val="22"/>
                <w:lang w:eastAsia="ru-RU" w:bidi="ar-SA"/>
              </w:rPr>
              <w:t>52</w:t>
            </w:r>
          </w:p>
        </w:tc>
      </w:tr>
      <w:tr w:rsidR="004930C1" w:rsidRPr="004930C1" w:rsidTr="004930C1">
        <w:trPr>
          <w:trHeight w:val="45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9</w:t>
            </w:r>
          </w:p>
        </w:tc>
        <w:tc>
          <w:tcPr>
            <w:tcW w:w="3520" w:type="dxa"/>
            <w:tcBorders>
              <w:top w:val="single" w:sz="4" w:space="0" w:color="auto"/>
              <w:left w:val="nil"/>
              <w:bottom w:val="single" w:sz="4" w:space="0" w:color="auto"/>
              <w:right w:val="single" w:sz="4" w:space="0" w:color="auto"/>
            </w:tcBorders>
            <w:shd w:val="clear" w:color="auto" w:fill="auto"/>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Из всех земель: земли природоохранного назначения</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jc w:val="center"/>
              <w:rPr>
                <w:rFonts w:eastAsia="Times New Roman" w:cs="Times New Roman"/>
                <w:lang w:eastAsia="ru-RU" w:bidi="ar-SA"/>
              </w:rPr>
            </w:pPr>
            <w:r w:rsidRPr="004930C1">
              <w:rPr>
                <w:rFonts w:eastAsia="Times New Roman" w:cs="Times New Roman"/>
                <w:sz w:val="22"/>
                <w:lang w:eastAsia="ru-RU" w:bidi="ar-SA"/>
              </w:rPr>
              <w:t>28</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4930C1" w:rsidRPr="004930C1" w:rsidRDefault="004930C1" w:rsidP="004930C1">
            <w:pPr>
              <w:spacing w:before="0" w:after="0" w:line="240" w:lineRule="auto"/>
              <w:ind w:left="0"/>
              <w:rPr>
                <w:rFonts w:eastAsia="Times New Roman" w:cs="Times New Roman"/>
                <w:lang w:eastAsia="ru-RU" w:bidi="ar-SA"/>
              </w:rPr>
            </w:pPr>
            <w:r w:rsidRPr="004930C1">
              <w:rPr>
                <w:rFonts w:eastAsia="Times New Roman" w:cs="Times New Roman"/>
                <w:sz w:val="22"/>
                <w:lang w:eastAsia="ru-RU" w:bidi="ar-SA"/>
              </w:rPr>
              <w:t> </w:t>
            </w:r>
          </w:p>
        </w:tc>
      </w:tr>
    </w:tbl>
    <w:p w:rsidR="00520711" w:rsidRDefault="00520711" w:rsidP="00FC5101">
      <w:pPr>
        <w:ind w:firstLine="567"/>
        <w:jc w:val="both"/>
        <w:rPr>
          <w:rFonts w:cs="Times New Roman"/>
          <w:color w:val="FF0000"/>
          <w:szCs w:val="24"/>
        </w:rPr>
      </w:pPr>
    </w:p>
    <w:p w:rsidR="00520711" w:rsidRDefault="00520711" w:rsidP="00FC5101">
      <w:pPr>
        <w:ind w:firstLine="567"/>
        <w:jc w:val="both"/>
        <w:rPr>
          <w:rFonts w:cs="Times New Roman"/>
          <w:color w:val="FF0000"/>
          <w:szCs w:val="24"/>
        </w:rPr>
      </w:pPr>
    </w:p>
    <w:p w:rsidR="00520711" w:rsidRPr="0009102F" w:rsidRDefault="00520711" w:rsidP="00FC5101">
      <w:pPr>
        <w:ind w:firstLine="567"/>
        <w:jc w:val="both"/>
        <w:rPr>
          <w:rFonts w:cs="Times New Roman"/>
          <w:color w:val="FF0000"/>
          <w:szCs w:val="24"/>
        </w:rPr>
      </w:pPr>
    </w:p>
    <w:p w:rsidR="004930C1" w:rsidRDefault="004930C1" w:rsidP="007E310B">
      <w:pPr>
        <w:pStyle w:val="14"/>
        <w:keepNext/>
        <w:spacing w:before="100" w:after="100" w:line="360" w:lineRule="auto"/>
        <w:sectPr w:rsidR="004930C1" w:rsidSect="004930C1">
          <w:pgSz w:w="16838" w:h="11906" w:orient="landscape" w:code="9"/>
          <w:pgMar w:top="1701" w:right="851" w:bottom="851" w:left="1134" w:header="709" w:footer="709" w:gutter="0"/>
          <w:cols w:space="708"/>
          <w:titlePg/>
          <w:docGrid w:linePitch="360"/>
        </w:sectPr>
      </w:pPr>
    </w:p>
    <w:p w:rsidR="00B85F32" w:rsidRDefault="00B85F32" w:rsidP="007E310B">
      <w:pPr>
        <w:pStyle w:val="14"/>
        <w:keepNext/>
        <w:spacing w:before="100" w:after="100" w:line="360" w:lineRule="auto"/>
      </w:pPr>
      <w:bookmarkStart w:id="13" w:name="_Toc444771255"/>
      <w:r>
        <w:lastRenderedPageBreak/>
        <w:t xml:space="preserve">3.4 </w:t>
      </w:r>
      <w:r w:rsidRPr="0009102F">
        <w:t>Социально-экономический потенциал</w:t>
      </w:r>
      <w:bookmarkEnd w:id="13"/>
    </w:p>
    <w:p w:rsidR="00B85F32" w:rsidRDefault="00B85F32" w:rsidP="007E310B">
      <w:pPr>
        <w:pStyle w:val="14"/>
        <w:keepNext/>
        <w:spacing w:before="100" w:after="100" w:line="360" w:lineRule="auto"/>
        <w:rPr>
          <w:color w:val="FF0000"/>
        </w:rPr>
      </w:pPr>
      <w:bookmarkStart w:id="14" w:name="_Toc444771256"/>
      <w:r>
        <w:t xml:space="preserve">3.4.1 </w:t>
      </w:r>
      <w:r w:rsidRPr="0009102F">
        <w:t>Население. Демографический потенциал. Трудовые ресурсы</w:t>
      </w:r>
      <w:bookmarkEnd w:id="14"/>
    </w:p>
    <w:p w:rsidR="00924DC6" w:rsidRPr="00EA1BF5" w:rsidRDefault="00D128C5" w:rsidP="00924DC6">
      <w:pPr>
        <w:spacing w:line="360" w:lineRule="auto"/>
        <w:ind w:left="0" w:firstLine="567"/>
        <w:jc w:val="both"/>
        <w:rPr>
          <w:rFonts w:cs="Times New Roman"/>
          <w:color w:val="000000" w:themeColor="text1"/>
          <w:szCs w:val="24"/>
        </w:rPr>
      </w:pPr>
      <w:r w:rsidRPr="00EA1BF5">
        <w:rPr>
          <w:rFonts w:cs="Times New Roman"/>
          <w:color w:val="000000" w:themeColor="text1"/>
          <w:szCs w:val="24"/>
        </w:rPr>
        <w:t xml:space="preserve">Существующее население </w:t>
      </w:r>
      <w:r w:rsidR="002F4281" w:rsidRPr="00EA1BF5">
        <w:rPr>
          <w:rFonts w:cs="Times New Roman"/>
          <w:color w:val="000000" w:themeColor="text1"/>
          <w:szCs w:val="24"/>
        </w:rPr>
        <w:t>МО</w:t>
      </w:r>
      <w:r w:rsidRPr="00EA1BF5">
        <w:rPr>
          <w:rFonts w:cs="Times New Roman"/>
          <w:color w:val="000000" w:themeColor="text1"/>
          <w:szCs w:val="24"/>
        </w:rPr>
        <w:t xml:space="preserve"> </w:t>
      </w:r>
      <w:r w:rsidR="00924DC6" w:rsidRPr="00EA1BF5">
        <w:rPr>
          <w:rFonts w:cs="Times New Roman"/>
          <w:color w:val="000000" w:themeColor="text1"/>
          <w:szCs w:val="24"/>
        </w:rPr>
        <w:t>«</w:t>
      </w:r>
      <w:r w:rsidR="00471A3A">
        <w:rPr>
          <w:rFonts w:cs="Times New Roman"/>
          <w:color w:val="000000" w:themeColor="text1"/>
          <w:szCs w:val="24"/>
        </w:rPr>
        <w:t>Кушкопальское</w:t>
      </w:r>
      <w:r w:rsidR="00924DC6" w:rsidRPr="00EA1BF5">
        <w:rPr>
          <w:rFonts w:cs="Times New Roman"/>
          <w:color w:val="000000" w:themeColor="text1"/>
          <w:szCs w:val="24"/>
        </w:rPr>
        <w:t>»</w:t>
      </w:r>
      <w:r w:rsidRPr="00EA1BF5">
        <w:rPr>
          <w:rFonts w:cs="Times New Roman"/>
          <w:color w:val="000000" w:themeColor="text1"/>
          <w:szCs w:val="24"/>
        </w:rPr>
        <w:t xml:space="preserve"> составляет </w:t>
      </w:r>
      <w:r w:rsidR="00077748">
        <w:rPr>
          <w:rFonts w:cs="Times New Roman"/>
          <w:color w:val="000000" w:themeColor="text1"/>
          <w:szCs w:val="24"/>
        </w:rPr>
        <w:t>1463</w:t>
      </w:r>
      <w:r w:rsidRPr="00EA1BF5">
        <w:rPr>
          <w:rFonts w:cs="Times New Roman"/>
          <w:color w:val="000000" w:themeColor="text1"/>
          <w:szCs w:val="24"/>
        </w:rPr>
        <w:t xml:space="preserve"> чел. или </w:t>
      </w:r>
      <w:r w:rsidR="00077748">
        <w:rPr>
          <w:rFonts w:cs="Times New Roman"/>
          <w:color w:val="000000" w:themeColor="text1"/>
          <w:szCs w:val="24"/>
        </w:rPr>
        <w:t>1,46</w:t>
      </w:r>
      <w:r w:rsidR="004930C1">
        <w:rPr>
          <w:rFonts w:cs="Times New Roman"/>
          <w:color w:val="000000" w:themeColor="text1"/>
          <w:szCs w:val="24"/>
        </w:rPr>
        <w:t xml:space="preserve"> </w:t>
      </w:r>
      <w:r w:rsidRPr="00EA1BF5">
        <w:rPr>
          <w:rFonts w:cs="Times New Roman"/>
          <w:color w:val="000000" w:themeColor="text1"/>
          <w:szCs w:val="24"/>
        </w:rPr>
        <w:t xml:space="preserve">тыс. чел. </w:t>
      </w:r>
    </w:p>
    <w:p w:rsidR="000F4CD9" w:rsidRPr="00EA1BF5" w:rsidRDefault="000F4CD9" w:rsidP="000F4CD9">
      <w:pPr>
        <w:spacing w:line="360" w:lineRule="auto"/>
        <w:ind w:left="0" w:firstLine="567"/>
        <w:jc w:val="both"/>
        <w:rPr>
          <w:rFonts w:cs="Times New Roman"/>
          <w:color w:val="000000" w:themeColor="text1"/>
          <w:szCs w:val="24"/>
        </w:rPr>
      </w:pPr>
      <w:r w:rsidRPr="00EA1BF5">
        <w:rPr>
          <w:rFonts w:cs="Times New Roman"/>
          <w:color w:val="000000" w:themeColor="text1"/>
          <w:szCs w:val="24"/>
        </w:rPr>
        <w:t>Из об</w:t>
      </w:r>
      <w:r w:rsidR="000862AD" w:rsidRPr="00EA1BF5">
        <w:rPr>
          <w:rFonts w:cs="Times New Roman"/>
          <w:color w:val="000000" w:themeColor="text1"/>
          <w:szCs w:val="24"/>
        </w:rPr>
        <w:t xml:space="preserve">щего количества населения – </w:t>
      </w:r>
      <w:r w:rsidR="00077748">
        <w:rPr>
          <w:rFonts w:cs="Times New Roman"/>
          <w:color w:val="000000" w:themeColor="text1"/>
          <w:szCs w:val="24"/>
        </w:rPr>
        <w:t>1,46</w:t>
      </w:r>
      <w:r w:rsidR="004930C1">
        <w:rPr>
          <w:rFonts w:cs="Times New Roman"/>
          <w:color w:val="000000" w:themeColor="text1"/>
          <w:szCs w:val="24"/>
        </w:rPr>
        <w:t xml:space="preserve"> </w:t>
      </w:r>
      <w:r w:rsidR="00EA1BF5" w:rsidRPr="00EA1BF5">
        <w:rPr>
          <w:rFonts w:cs="Times New Roman"/>
          <w:color w:val="000000" w:themeColor="text1"/>
          <w:szCs w:val="24"/>
        </w:rPr>
        <w:t>тыс.</w:t>
      </w:r>
      <w:r w:rsidRPr="00EA1BF5">
        <w:rPr>
          <w:rFonts w:cs="Times New Roman"/>
          <w:color w:val="000000" w:themeColor="text1"/>
          <w:szCs w:val="24"/>
        </w:rPr>
        <w:t xml:space="preserve"> чел., население:</w:t>
      </w:r>
    </w:p>
    <w:p w:rsidR="000F4CD9"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моложе трудоспо</w:t>
      </w:r>
      <w:r w:rsidR="000862AD" w:rsidRPr="00EA1BF5">
        <w:rPr>
          <w:rFonts w:cs="Times New Roman"/>
          <w:color w:val="000000" w:themeColor="text1"/>
          <w:szCs w:val="24"/>
        </w:rPr>
        <w:t xml:space="preserve">собного возраста составляет </w:t>
      </w:r>
      <w:r w:rsidR="00B637BC">
        <w:rPr>
          <w:rFonts w:cs="Times New Roman"/>
          <w:color w:val="000000" w:themeColor="text1"/>
          <w:szCs w:val="24"/>
        </w:rPr>
        <w:t>0,</w:t>
      </w:r>
      <w:r w:rsidR="004930C1">
        <w:rPr>
          <w:rFonts w:cs="Times New Roman"/>
          <w:color w:val="000000" w:themeColor="text1"/>
          <w:szCs w:val="24"/>
        </w:rPr>
        <w:t>18</w:t>
      </w:r>
      <w:r w:rsidR="000862AD" w:rsidRPr="00EA1BF5">
        <w:rPr>
          <w:rFonts w:cs="Times New Roman"/>
          <w:color w:val="000000" w:themeColor="text1"/>
          <w:szCs w:val="24"/>
        </w:rPr>
        <w:t xml:space="preserve"> тыс. чел., (</w:t>
      </w:r>
      <w:r w:rsidR="004930C1">
        <w:rPr>
          <w:rFonts w:cs="Times New Roman"/>
          <w:color w:val="000000" w:themeColor="text1"/>
          <w:szCs w:val="24"/>
        </w:rPr>
        <w:t>12,9</w:t>
      </w:r>
      <w:r w:rsidRPr="00EA1BF5">
        <w:rPr>
          <w:rFonts w:cs="Times New Roman"/>
          <w:color w:val="000000" w:themeColor="text1"/>
          <w:szCs w:val="24"/>
        </w:rPr>
        <w:t xml:space="preserve"> %);</w:t>
      </w:r>
    </w:p>
    <w:p w:rsidR="000F4CD9" w:rsidRPr="00EA1BF5" w:rsidRDefault="000862AD"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 xml:space="preserve">в трудоспособном возрасте – </w:t>
      </w:r>
      <w:r w:rsidR="004930C1">
        <w:rPr>
          <w:rFonts w:cs="Times New Roman"/>
          <w:color w:val="000000" w:themeColor="text1"/>
          <w:szCs w:val="24"/>
        </w:rPr>
        <w:t>0,75</w:t>
      </w:r>
      <w:r w:rsidR="000F4CD9" w:rsidRPr="00EA1BF5">
        <w:rPr>
          <w:rFonts w:cs="Times New Roman"/>
          <w:color w:val="000000" w:themeColor="text1"/>
          <w:szCs w:val="24"/>
        </w:rPr>
        <w:t xml:space="preserve"> тыс. чел. (</w:t>
      </w:r>
      <w:r w:rsidR="004930C1">
        <w:rPr>
          <w:rFonts w:cs="Times New Roman"/>
          <w:color w:val="000000" w:themeColor="text1"/>
          <w:szCs w:val="24"/>
        </w:rPr>
        <w:t>51,4</w:t>
      </w:r>
      <w:r w:rsidR="00B637BC">
        <w:rPr>
          <w:rFonts w:cs="Times New Roman"/>
          <w:color w:val="000000" w:themeColor="text1"/>
          <w:szCs w:val="24"/>
        </w:rPr>
        <w:t xml:space="preserve"> %</w:t>
      </w:r>
      <w:r w:rsidR="000F4CD9" w:rsidRPr="00EA1BF5">
        <w:rPr>
          <w:rFonts w:cs="Times New Roman"/>
          <w:color w:val="000000" w:themeColor="text1"/>
          <w:szCs w:val="24"/>
        </w:rPr>
        <w:t>);</w:t>
      </w:r>
    </w:p>
    <w:p w:rsidR="00755572"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старш</w:t>
      </w:r>
      <w:r w:rsidR="000862AD" w:rsidRPr="00EA1BF5">
        <w:rPr>
          <w:rFonts w:cs="Times New Roman"/>
          <w:color w:val="000000" w:themeColor="text1"/>
          <w:szCs w:val="24"/>
        </w:rPr>
        <w:t xml:space="preserve">е трудоспособного возраста – </w:t>
      </w:r>
      <w:r w:rsidR="004930C1">
        <w:rPr>
          <w:rFonts w:cs="Times New Roman"/>
          <w:color w:val="000000" w:themeColor="text1"/>
          <w:szCs w:val="24"/>
        </w:rPr>
        <w:t>0,52</w:t>
      </w:r>
      <w:r w:rsidR="003A475A">
        <w:rPr>
          <w:rFonts w:cs="Times New Roman"/>
          <w:color w:val="000000" w:themeColor="text1"/>
          <w:szCs w:val="24"/>
        </w:rPr>
        <w:t xml:space="preserve"> тыс. чел.</w:t>
      </w:r>
      <w:r w:rsidRPr="00EA1BF5">
        <w:rPr>
          <w:rFonts w:cs="Times New Roman"/>
          <w:color w:val="000000" w:themeColor="text1"/>
          <w:szCs w:val="24"/>
        </w:rPr>
        <w:t xml:space="preserve"> (</w:t>
      </w:r>
      <w:r w:rsidR="004930C1">
        <w:rPr>
          <w:rFonts w:cs="Times New Roman"/>
          <w:color w:val="000000" w:themeColor="text1"/>
          <w:szCs w:val="24"/>
        </w:rPr>
        <w:t>35,7</w:t>
      </w:r>
      <w:r w:rsidRPr="00EA1BF5">
        <w:rPr>
          <w:rFonts w:cs="Times New Roman"/>
          <w:color w:val="000000" w:themeColor="text1"/>
          <w:szCs w:val="24"/>
        </w:rPr>
        <w:t xml:space="preserve"> %).</w:t>
      </w:r>
    </w:p>
    <w:p w:rsidR="004930C1"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Соотноше</w:t>
      </w:r>
      <w:r w:rsidR="003F3860" w:rsidRPr="003F3860">
        <w:rPr>
          <w:rFonts w:cs="Times New Roman"/>
          <w:color w:val="000000" w:themeColor="text1"/>
          <w:szCs w:val="24"/>
        </w:rPr>
        <w:t>н</w:t>
      </w:r>
      <w:r w:rsidR="00115535">
        <w:rPr>
          <w:rFonts w:cs="Times New Roman"/>
          <w:color w:val="000000" w:themeColor="text1"/>
          <w:szCs w:val="24"/>
        </w:rPr>
        <w:t>ие мужчин и женщин составляет 48</w:t>
      </w:r>
      <w:r w:rsidR="003F3860" w:rsidRPr="003F3860">
        <w:rPr>
          <w:rFonts w:cs="Times New Roman"/>
          <w:color w:val="000000" w:themeColor="text1"/>
          <w:szCs w:val="24"/>
        </w:rPr>
        <w:t>,0</w:t>
      </w:r>
      <w:r w:rsidRPr="003F3860">
        <w:rPr>
          <w:rFonts w:cs="Times New Roman"/>
          <w:color w:val="000000" w:themeColor="text1"/>
          <w:szCs w:val="24"/>
        </w:rPr>
        <w:t xml:space="preserve"> % и </w:t>
      </w:r>
      <w:r w:rsidR="00115535">
        <w:rPr>
          <w:rFonts w:cs="Times New Roman"/>
          <w:color w:val="000000" w:themeColor="text1"/>
          <w:szCs w:val="24"/>
        </w:rPr>
        <w:t>52</w:t>
      </w:r>
      <w:r w:rsidR="003F3860" w:rsidRPr="003F3860">
        <w:rPr>
          <w:rFonts w:cs="Times New Roman"/>
          <w:color w:val="000000" w:themeColor="text1"/>
          <w:szCs w:val="24"/>
        </w:rPr>
        <w:t>,0</w:t>
      </w:r>
      <w:r w:rsidRPr="003F3860">
        <w:rPr>
          <w:rFonts w:cs="Times New Roman"/>
          <w:color w:val="000000" w:themeColor="text1"/>
          <w:szCs w:val="24"/>
        </w:rPr>
        <w:t xml:space="preserve"> % (преобладает женское население).</w:t>
      </w:r>
      <w:r w:rsidR="004930C1">
        <w:rPr>
          <w:rFonts w:cs="Times New Roman"/>
          <w:color w:val="000000" w:themeColor="text1"/>
          <w:szCs w:val="24"/>
        </w:rPr>
        <w:t xml:space="preserve"> </w:t>
      </w:r>
    </w:p>
    <w:p w:rsidR="00C25A56" w:rsidRPr="003F3860"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Национальный состав населения сравнительно однороден. Большая часть приходится на долю русских (около 95 %), помимо встречаются и другие национальности.</w:t>
      </w:r>
    </w:p>
    <w:p w:rsidR="000F4CD9" w:rsidRPr="00225486" w:rsidRDefault="00B72638" w:rsidP="00225486">
      <w:pPr>
        <w:pStyle w:val="a0"/>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t xml:space="preserve">Средняя продолжительность жизни населения </w:t>
      </w:r>
      <w:r w:rsidR="00514E55" w:rsidRPr="003754C1">
        <w:rPr>
          <w:rFonts w:cs="Times New Roman"/>
          <w:color w:val="000000" w:themeColor="text1"/>
          <w:szCs w:val="24"/>
        </w:rPr>
        <w:t>МО</w:t>
      </w:r>
      <w:r w:rsidR="004930C1">
        <w:rPr>
          <w:rFonts w:cs="Times New Roman"/>
          <w:color w:val="000000" w:themeColor="text1"/>
          <w:szCs w:val="24"/>
        </w:rPr>
        <w:t xml:space="preserve"> составляет 65 лет</w:t>
      </w:r>
      <w:r w:rsidRPr="003754C1">
        <w:rPr>
          <w:rFonts w:cs="Times New Roman"/>
          <w:color w:val="000000" w:themeColor="text1"/>
          <w:szCs w:val="24"/>
        </w:rPr>
        <w:t xml:space="preserve">: мужчины – </w:t>
      </w:r>
      <w:r w:rsidR="004930C1">
        <w:rPr>
          <w:rFonts w:cs="Times New Roman"/>
          <w:color w:val="000000" w:themeColor="text1"/>
          <w:szCs w:val="24"/>
        </w:rPr>
        <w:t>58,5 года; женщины – 72</w:t>
      </w:r>
      <w:r w:rsidRPr="003754C1">
        <w:rPr>
          <w:rFonts w:cs="Times New Roman"/>
          <w:color w:val="000000" w:themeColor="text1"/>
          <w:szCs w:val="24"/>
        </w:rPr>
        <w:t xml:space="preserve"> года. Преобладание женщин сохраняется в силу более ранней смертности мужчин.</w:t>
      </w:r>
    </w:p>
    <w:p w:rsidR="005E21A4" w:rsidRDefault="005E21A4" w:rsidP="00B72638">
      <w:pPr>
        <w:pStyle w:val="a0"/>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t>Демографическая ситуация, в целом, характеризуется отрицательным естественным приростом населения и миграционным оттоком</w:t>
      </w:r>
      <w:r>
        <w:rPr>
          <w:rFonts w:cs="Times New Roman"/>
          <w:color w:val="000000" w:themeColor="text1"/>
          <w:szCs w:val="24"/>
        </w:rPr>
        <w:t>.</w:t>
      </w:r>
    </w:p>
    <w:p w:rsidR="00225486" w:rsidRPr="00225486" w:rsidRDefault="00225486" w:rsidP="00225486">
      <w:pPr>
        <w:pStyle w:val="a0"/>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 xml:space="preserve">В решении задачи </w:t>
      </w:r>
      <w:r w:rsidRPr="00225486">
        <w:rPr>
          <w:rFonts w:cs="Times New Roman"/>
          <w:b/>
          <w:color w:val="000000" w:themeColor="text1"/>
          <w:szCs w:val="24"/>
        </w:rPr>
        <w:t>оптимизации численности</w:t>
      </w:r>
      <w:r w:rsidRPr="00225486">
        <w:rPr>
          <w:rFonts w:cs="Times New Roman"/>
          <w:color w:val="000000" w:themeColor="text1"/>
          <w:szCs w:val="24"/>
        </w:rPr>
        <w:t xml:space="preserve"> населения для обеспечения стабильности и устойчивости социально-экономического развития важное  значение имеет учёт трудовых ресурсов, а особенно занятых, постоянно проживающих и работающих на территории.</w:t>
      </w:r>
    </w:p>
    <w:p w:rsidR="00225486" w:rsidRDefault="00225486" w:rsidP="00225486">
      <w:pPr>
        <w:pStyle w:val="a0"/>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225486" w:rsidRPr="00306E1C" w:rsidRDefault="00225486" w:rsidP="00225486">
      <w:pPr>
        <w:pStyle w:val="a0"/>
        <w:numPr>
          <w:ilvl w:val="0"/>
          <w:numId w:val="0"/>
        </w:numPr>
        <w:spacing w:line="360" w:lineRule="auto"/>
        <w:ind w:firstLine="567"/>
        <w:jc w:val="both"/>
        <w:rPr>
          <w:rFonts w:cs="Times New Roman"/>
          <w:color w:val="000000" w:themeColor="text1"/>
          <w:szCs w:val="24"/>
        </w:rPr>
      </w:pPr>
      <w:r w:rsidRPr="00306E1C">
        <w:rPr>
          <w:rFonts w:cs="Times New Roman"/>
          <w:color w:val="000000" w:themeColor="text1"/>
          <w:szCs w:val="24"/>
        </w:rPr>
        <w:t>Число трудоспо</w:t>
      </w:r>
      <w:r w:rsidR="00306E1C" w:rsidRPr="00306E1C">
        <w:rPr>
          <w:rFonts w:cs="Times New Roman"/>
          <w:color w:val="000000" w:themeColor="text1"/>
          <w:szCs w:val="24"/>
        </w:rPr>
        <w:t>собного</w:t>
      </w:r>
      <w:r w:rsidRPr="00306E1C">
        <w:rPr>
          <w:rFonts w:cs="Times New Roman"/>
          <w:color w:val="000000" w:themeColor="text1"/>
          <w:szCs w:val="24"/>
        </w:rPr>
        <w:t xml:space="preserve"> населения составляет </w:t>
      </w:r>
      <w:r w:rsidR="004930C1">
        <w:rPr>
          <w:rFonts w:cs="Times New Roman"/>
          <w:color w:val="000000" w:themeColor="text1"/>
          <w:szCs w:val="24"/>
        </w:rPr>
        <w:t>0,75</w:t>
      </w:r>
      <w:r w:rsidRPr="00306E1C">
        <w:rPr>
          <w:rFonts w:cs="Times New Roman"/>
          <w:color w:val="000000" w:themeColor="text1"/>
          <w:szCs w:val="24"/>
        </w:rPr>
        <w:t xml:space="preserve"> тыс. чел. (</w:t>
      </w:r>
      <w:r w:rsidR="004930C1">
        <w:rPr>
          <w:rFonts w:cs="Times New Roman"/>
          <w:color w:val="000000" w:themeColor="text1"/>
          <w:szCs w:val="24"/>
        </w:rPr>
        <w:t>51,4</w:t>
      </w:r>
      <w:r w:rsidR="00B637BC">
        <w:rPr>
          <w:rFonts w:cs="Times New Roman"/>
          <w:color w:val="000000" w:themeColor="text1"/>
          <w:szCs w:val="24"/>
        </w:rPr>
        <w:t xml:space="preserve"> %</w:t>
      </w:r>
      <w:r w:rsidR="00306E1C" w:rsidRPr="00306E1C">
        <w:rPr>
          <w:rFonts w:cs="Times New Roman"/>
          <w:color w:val="000000" w:themeColor="text1"/>
          <w:szCs w:val="24"/>
        </w:rPr>
        <w:t xml:space="preserve"> от численности</w:t>
      </w:r>
      <w:r w:rsidRPr="00306E1C">
        <w:rPr>
          <w:rFonts w:cs="Times New Roman"/>
          <w:color w:val="000000" w:themeColor="text1"/>
          <w:szCs w:val="24"/>
        </w:rPr>
        <w:t xml:space="preserve"> населения). </w:t>
      </w:r>
      <w:r w:rsidR="00306E1C" w:rsidRPr="00306E1C">
        <w:rPr>
          <w:rFonts w:cs="Times New Roman"/>
          <w:color w:val="000000" w:themeColor="text1"/>
          <w:szCs w:val="24"/>
        </w:rPr>
        <w:t>Имеется некоторая доля безработного числа населения.</w:t>
      </w:r>
      <w:r w:rsidRPr="00306E1C">
        <w:rPr>
          <w:rFonts w:cs="Times New Roman"/>
          <w:color w:val="000000" w:themeColor="text1"/>
          <w:szCs w:val="24"/>
        </w:rPr>
        <w:t xml:space="preserve"> </w:t>
      </w:r>
    </w:p>
    <w:p w:rsidR="00225486" w:rsidRPr="00306E1C" w:rsidRDefault="00225486" w:rsidP="00225486">
      <w:pPr>
        <w:spacing w:after="0" w:line="360" w:lineRule="auto"/>
        <w:ind w:left="0" w:firstLine="567"/>
        <w:jc w:val="both"/>
        <w:rPr>
          <w:rFonts w:cs="Times New Roman"/>
          <w:color w:val="000000" w:themeColor="text1"/>
          <w:szCs w:val="24"/>
        </w:rPr>
      </w:pPr>
      <w:r w:rsidRPr="00306E1C">
        <w:rPr>
          <w:rFonts w:cs="Times New Roman"/>
          <w:color w:val="000000" w:themeColor="text1"/>
          <w:szCs w:val="24"/>
        </w:rPr>
        <w:t xml:space="preserve">Относительная занятость работников распределена </w:t>
      </w:r>
      <w:r w:rsidRPr="00306E1C">
        <w:rPr>
          <w:rFonts w:cs="Times New Roman"/>
          <w:b/>
          <w:color w:val="000000" w:themeColor="text1"/>
          <w:szCs w:val="24"/>
        </w:rPr>
        <w:t>по следующим видам экономической деятельности</w:t>
      </w:r>
      <w:r w:rsidRPr="00306E1C">
        <w:rPr>
          <w:rFonts w:cs="Times New Roman"/>
          <w:color w:val="000000" w:themeColor="text1"/>
          <w:szCs w:val="24"/>
        </w:rPr>
        <w:t>:</w:t>
      </w:r>
    </w:p>
    <w:p w:rsidR="00225486" w:rsidRPr="00306E1C"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производственная сфера</w:t>
      </w:r>
      <w:r w:rsidR="00225486" w:rsidRPr="00306E1C">
        <w:rPr>
          <w:rFonts w:cs="Times New Roman"/>
          <w:color w:val="000000" w:themeColor="text1"/>
          <w:szCs w:val="24"/>
        </w:rPr>
        <w:t>;</w:t>
      </w:r>
    </w:p>
    <w:p w:rsidR="00225486"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сфера обслужива</w:t>
      </w:r>
      <w:r w:rsidR="002530C2">
        <w:rPr>
          <w:rFonts w:cs="Times New Roman"/>
          <w:color w:val="000000" w:themeColor="text1"/>
          <w:szCs w:val="24"/>
        </w:rPr>
        <w:t>ния;</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образование;</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lastRenderedPageBreak/>
        <w:t>здравоохранение;</w:t>
      </w:r>
    </w:p>
    <w:p w:rsidR="002530C2"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культура;</w:t>
      </w:r>
    </w:p>
    <w:p w:rsidR="002530C2" w:rsidRPr="00874D56" w:rsidRDefault="002530C2"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прочие сферы.</w:t>
      </w:r>
    </w:p>
    <w:p w:rsidR="00306E1C" w:rsidRPr="00306E1C" w:rsidRDefault="00306E1C" w:rsidP="00306E1C">
      <w:pPr>
        <w:spacing w:before="0" w:after="0" w:line="360" w:lineRule="auto"/>
        <w:contextualSpacing/>
        <w:jc w:val="both"/>
        <w:rPr>
          <w:rFonts w:cs="Times New Roman"/>
          <w:color w:val="FF0000"/>
          <w:szCs w:val="24"/>
        </w:rPr>
      </w:pP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Долю в структуре населения МО « </w:t>
      </w:r>
      <w:r w:rsidR="00471A3A">
        <w:rPr>
          <w:color w:val="000000" w:themeColor="text1"/>
          <w:szCs w:val="24"/>
        </w:rPr>
        <w:t>Кушкопальское</w:t>
      </w:r>
      <w:r w:rsidRPr="00874D56">
        <w:rPr>
          <w:color w:val="000000" w:themeColor="text1"/>
          <w:szCs w:val="24"/>
        </w:rPr>
        <w:t>»  (</w:t>
      </w:r>
      <w:r w:rsidR="004930C1">
        <w:rPr>
          <w:color w:val="000000" w:themeColor="text1"/>
          <w:szCs w:val="24"/>
        </w:rPr>
        <w:t>35,7</w:t>
      </w:r>
      <w:r w:rsidR="00F04D9D">
        <w:rPr>
          <w:color w:val="000000" w:themeColor="text1"/>
          <w:szCs w:val="24"/>
        </w:rPr>
        <w:t xml:space="preserve"> </w:t>
      </w:r>
      <w:r w:rsidRPr="00874D56">
        <w:rPr>
          <w:color w:val="000000" w:themeColor="text1"/>
          <w:szCs w:val="24"/>
        </w:rPr>
        <w:t xml:space="preserve">%) занимают пенсионеры, т.е. граждане нетрудоспособного возраста и не продолжающие трудовую деятельность. Достаточно большое количество жителей, достигнув пенсионного возраста или получив право на льготную пенсию, продолжают трудиться в организациях МО. </w:t>
      </w: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w:t>
      </w:r>
    </w:p>
    <w:p w:rsidR="00225486" w:rsidRPr="00874D56" w:rsidRDefault="00225486" w:rsidP="00874D5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 С развалом экономики в  период перестройки, произошел  развал социальной инфра</w:t>
      </w:r>
      <w:r w:rsidR="00F04D9D">
        <w:rPr>
          <w:color w:val="000000" w:themeColor="text1"/>
          <w:szCs w:val="24"/>
        </w:rPr>
        <w:t>структуры в деревне, обанкротили</w:t>
      </w:r>
      <w:r w:rsidRPr="00874D56">
        <w:rPr>
          <w:color w:val="000000" w:themeColor="text1"/>
          <w:szCs w:val="24"/>
        </w:rPr>
        <w:t xml:space="preserve">сь ранее </w:t>
      </w:r>
      <w:r w:rsidR="00F04D9D">
        <w:rPr>
          <w:color w:val="000000" w:themeColor="text1"/>
          <w:szCs w:val="24"/>
        </w:rPr>
        <w:t>сельскохозяйственные предприятия</w:t>
      </w:r>
      <w:r w:rsidRPr="00874D56">
        <w:rPr>
          <w:color w:val="000000" w:themeColor="text1"/>
          <w:szCs w:val="24"/>
        </w:rPr>
        <w:t xml:space="preserve">. </w:t>
      </w:r>
    </w:p>
    <w:p w:rsidR="00B72638" w:rsidRPr="00874D56" w:rsidRDefault="00B72638" w:rsidP="00B72638">
      <w:pPr>
        <w:pStyle w:val="a0"/>
        <w:numPr>
          <w:ilvl w:val="0"/>
          <w:numId w:val="0"/>
        </w:numPr>
        <w:spacing w:line="360" w:lineRule="auto"/>
        <w:ind w:firstLine="567"/>
        <w:jc w:val="both"/>
        <w:rPr>
          <w:rFonts w:cs="Times New Roman"/>
          <w:color w:val="000000" w:themeColor="text1"/>
          <w:szCs w:val="24"/>
        </w:rPr>
      </w:pPr>
      <w:r w:rsidRPr="00874D56">
        <w:rPr>
          <w:rFonts w:cs="Times New Roman"/>
          <w:color w:val="000000" w:themeColor="text1"/>
          <w:szCs w:val="24"/>
        </w:rPr>
        <w:t xml:space="preserve">К основным </w:t>
      </w:r>
      <w:r w:rsidRPr="00874D56">
        <w:rPr>
          <w:rFonts w:cs="Times New Roman"/>
          <w:b/>
          <w:color w:val="000000" w:themeColor="text1"/>
          <w:szCs w:val="24"/>
        </w:rPr>
        <w:t>целям и задачам</w:t>
      </w:r>
      <w:r w:rsidRPr="00874D56">
        <w:rPr>
          <w:rFonts w:cs="Times New Roman"/>
          <w:color w:val="000000" w:themeColor="text1"/>
          <w:szCs w:val="24"/>
        </w:rPr>
        <w:t xml:space="preserve"> в области демографической политики можно отнести:</w:t>
      </w:r>
    </w:p>
    <w:p w:rsidR="00B72638" w:rsidRPr="00874D56" w:rsidRDefault="00B72638" w:rsidP="009E6754">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B72638" w:rsidRPr="00874D56" w:rsidRDefault="00B72638" w:rsidP="009E6754">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стимулированию рождаемости будет способствовать укрепление института семьи, повышение легитимности</w:t>
      </w:r>
      <w:r w:rsidR="002B20F6" w:rsidRPr="00874D56">
        <w:rPr>
          <w:rFonts w:cs="Times New Roman"/>
          <w:color w:val="000000" w:themeColor="text1"/>
          <w:szCs w:val="24"/>
        </w:rPr>
        <w:t xml:space="preserve"> </w:t>
      </w:r>
      <w:r w:rsidRPr="00874D56">
        <w:rPr>
          <w:rFonts w:cs="Times New Roman"/>
          <w:color w:val="000000" w:themeColor="text1"/>
          <w:szCs w:val="24"/>
        </w:rPr>
        <w:t xml:space="preserve"> брачности, рост благосостояния населения, организация социальной защиты и материальной помощи молодым, многодетным и малообеспеченным семьям;</w:t>
      </w:r>
    </w:p>
    <w:p w:rsidR="002B20F6" w:rsidRPr="0069459F" w:rsidRDefault="00B72638" w:rsidP="0069459F">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rsidR="001313A7" w:rsidRPr="00874D56" w:rsidRDefault="001313A7" w:rsidP="00554478">
      <w:pPr>
        <w:autoSpaceDE w:val="0"/>
        <w:autoSpaceDN w:val="0"/>
        <w:adjustRightInd w:val="0"/>
        <w:spacing w:line="360" w:lineRule="auto"/>
        <w:ind w:left="0" w:firstLine="567"/>
        <w:jc w:val="both"/>
        <w:rPr>
          <w:b/>
          <w:color w:val="000000" w:themeColor="text1"/>
          <w:szCs w:val="24"/>
        </w:rPr>
      </w:pPr>
      <w:r w:rsidRPr="00874D56">
        <w:rPr>
          <w:b/>
          <w:color w:val="000000" w:themeColor="text1"/>
          <w:szCs w:val="24"/>
        </w:rPr>
        <w:t>Вывод:</w:t>
      </w:r>
    </w:p>
    <w:p w:rsidR="00554478" w:rsidRPr="00874D56" w:rsidRDefault="00554478" w:rsidP="00554478">
      <w:pPr>
        <w:autoSpaceDE w:val="0"/>
        <w:autoSpaceDN w:val="0"/>
        <w:adjustRightInd w:val="0"/>
        <w:spacing w:line="360" w:lineRule="auto"/>
        <w:ind w:left="0" w:firstLine="567"/>
        <w:jc w:val="both"/>
        <w:rPr>
          <w:color w:val="000000" w:themeColor="text1"/>
          <w:szCs w:val="24"/>
        </w:rPr>
      </w:pPr>
      <w:r w:rsidRPr="00874D56">
        <w:rPr>
          <w:color w:val="000000" w:themeColor="text1"/>
        </w:rPr>
        <w:t xml:space="preserve">Главной  </w:t>
      </w:r>
      <w:r w:rsidRPr="00874D56">
        <w:rPr>
          <w:b/>
          <w:color w:val="000000" w:themeColor="text1"/>
        </w:rPr>
        <w:t>целью</w:t>
      </w:r>
      <w:r w:rsidRPr="00874D56">
        <w:rPr>
          <w:color w:val="000000" w:themeColor="text1"/>
        </w:rPr>
        <w:t xml:space="preserve"> </w:t>
      </w:r>
      <w:r w:rsidR="008F5322" w:rsidRPr="008F5322">
        <w:rPr>
          <w:b/>
          <w:color w:val="000000" w:themeColor="text1"/>
        </w:rPr>
        <w:t>для разработки</w:t>
      </w:r>
      <w:r w:rsidR="008F5322">
        <w:rPr>
          <w:color w:val="000000" w:themeColor="text1"/>
        </w:rPr>
        <w:t xml:space="preserve"> </w:t>
      </w:r>
      <w:r w:rsidRPr="00874D56">
        <w:rPr>
          <w:color w:val="000000" w:themeColor="text1"/>
        </w:rPr>
        <w:t>программы социально-экономического развития муниципального образования «</w:t>
      </w:r>
      <w:r w:rsidR="00471A3A">
        <w:rPr>
          <w:color w:val="000000" w:themeColor="text1"/>
        </w:rPr>
        <w:t>Кушкопальское</w:t>
      </w:r>
      <w:r w:rsidRPr="00874D56">
        <w:rPr>
          <w:color w:val="000000" w:themeColor="text1"/>
        </w:rPr>
        <w:t>»  должно стать:</w:t>
      </w:r>
    </w:p>
    <w:p w:rsidR="00554478" w:rsidRPr="00874D56" w:rsidRDefault="00554478" w:rsidP="00A123C5">
      <w:pPr>
        <w:pStyle w:val="ad"/>
        <w:numPr>
          <w:ilvl w:val="0"/>
          <w:numId w:val="46"/>
        </w:numPr>
        <w:autoSpaceDE w:val="0"/>
        <w:autoSpaceDN w:val="0"/>
        <w:adjustRightInd w:val="0"/>
        <w:spacing w:line="360" w:lineRule="auto"/>
        <w:jc w:val="both"/>
        <w:rPr>
          <w:b/>
          <w:bCs/>
          <w:color w:val="000000" w:themeColor="text1"/>
          <w:szCs w:val="24"/>
        </w:rPr>
      </w:pPr>
      <w:r w:rsidRPr="00874D56">
        <w:rPr>
          <w:b/>
          <w:bCs/>
          <w:color w:val="000000" w:themeColor="text1"/>
          <w:szCs w:val="24"/>
        </w:rPr>
        <w:lastRenderedPageBreak/>
        <w:t xml:space="preserve">повышение качества и  уровня жизни населения, его занятости и самозанятости;    </w:t>
      </w:r>
    </w:p>
    <w:p w:rsidR="00554478" w:rsidRPr="00874D56" w:rsidRDefault="00554478" w:rsidP="00A123C5">
      <w:pPr>
        <w:pStyle w:val="ad"/>
        <w:numPr>
          <w:ilvl w:val="0"/>
          <w:numId w:val="46"/>
        </w:numPr>
        <w:autoSpaceDE w:val="0"/>
        <w:autoSpaceDN w:val="0"/>
        <w:adjustRightInd w:val="0"/>
        <w:spacing w:line="360" w:lineRule="auto"/>
        <w:jc w:val="both"/>
        <w:rPr>
          <w:b/>
          <w:color w:val="000000" w:themeColor="text1"/>
          <w:szCs w:val="24"/>
        </w:rPr>
      </w:pPr>
      <w:r w:rsidRPr="00874D56">
        <w:rPr>
          <w:b/>
          <w:bCs/>
          <w:color w:val="000000" w:themeColor="text1"/>
          <w:szCs w:val="24"/>
        </w:rPr>
        <w:t>развитие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w:t>
      </w:r>
      <w:r w:rsidRPr="00874D56">
        <w:rPr>
          <w:bCs/>
          <w:color w:val="000000" w:themeColor="text1"/>
          <w:szCs w:val="24"/>
        </w:rPr>
        <w:t>.</w:t>
      </w:r>
    </w:p>
    <w:p w:rsidR="00874D56" w:rsidRPr="008B1988" w:rsidRDefault="008B1988" w:rsidP="00554478">
      <w:pPr>
        <w:autoSpaceDE w:val="0"/>
        <w:autoSpaceDN w:val="0"/>
        <w:adjustRightInd w:val="0"/>
        <w:spacing w:line="360" w:lineRule="auto"/>
        <w:ind w:left="0" w:firstLine="567"/>
        <w:jc w:val="both"/>
        <w:rPr>
          <w:b/>
          <w:color w:val="000000" w:themeColor="text1"/>
          <w:szCs w:val="24"/>
        </w:rPr>
      </w:pPr>
      <w:r w:rsidRPr="008B1988">
        <w:rPr>
          <w:b/>
          <w:color w:val="000000" w:themeColor="text1"/>
          <w:szCs w:val="24"/>
        </w:rPr>
        <w:t>При соблюдении условий повышения качества и уровня жизни населения на расчетный срок реализации генерального плана</w:t>
      </w:r>
      <w:r w:rsidR="00874D56" w:rsidRPr="008B1988">
        <w:rPr>
          <w:b/>
          <w:color w:val="000000" w:themeColor="text1"/>
          <w:szCs w:val="24"/>
        </w:rPr>
        <w:t xml:space="preserve"> прогнозируется относительная стабилизация численности на</w:t>
      </w:r>
      <w:r w:rsidRPr="008B1988">
        <w:rPr>
          <w:b/>
          <w:color w:val="000000" w:themeColor="text1"/>
          <w:szCs w:val="24"/>
        </w:rPr>
        <w:t>с</w:t>
      </w:r>
      <w:r w:rsidR="00874D56" w:rsidRPr="008B1988">
        <w:rPr>
          <w:b/>
          <w:color w:val="000000" w:themeColor="text1"/>
          <w:szCs w:val="24"/>
        </w:rPr>
        <w:t>еления с незначительным ее уменьшение</w:t>
      </w:r>
      <w:r w:rsidRPr="008B1988">
        <w:rPr>
          <w:b/>
          <w:color w:val="000000" w:themeColor="text1"/>
          <w:szCs w:val="24"/>
        </w:rPr>
        <w:t>м.</w:t>
      </w:r>
    </w:p>
    <w:p w:rsidR="00554478" w:rsidRPr="008B1988" w:rsidRDefault="00554478" w:rsidP="00554478">
      <w:pPr>
        <w:autoSpaceDE w:val="0"/>
        <w:autoSpaceDN w:val="0"/>
        <w:adjustRightInd w:val="0"/>
        <w:spacing w:line="360" w:lineRule="auto"/>
        <w:ind w:left="0" w:firstLine="567"/>
        <w:jc w:val="both"/>
        <w:rPr>
          <w:color w:val="000000" w:themeColor="text1"/>
          <w:szCs w:val="24"/>
        </w:rPr>
      </w:pPr>
      <w:r w:rsidRPr="008B1988">
        <w:rPr>
          <w:color w:val="000000" w:themeColor="text1"/>
          <w:szCs w:val="24"/>
        </w:rPr>
        <w:t xml:space="preserve">Уровень и качество жизни населения должны  рассматриваться как степень удовлетворения материальных и духовных потребностей людей, достигаемых  за счет </w:t>
      </w:r>
      <w:r w:rsidRPr="008B1988">
        <w:rPr>
          <w:b/>
          <w:color w:val="000000" w:themeColor="text1"/>
          <w:szCs w:val="24"/>
        </w:rPr>
        <w:t xml:space="preserve">создания экономических и материальных условий </w:t>
      </w:r>
      <w:r w:rsidRPr="008B1988">
        <w:rPr>
          <w:color w:val="000000" w:themeColor="text1"/>
          <w:szCs w:val="24"/>
        </w:rPr>
        <w:t>и возможностей, которые характеризуются соотношением уровня доходов и стоимости жизни.</w:t>
      </w:r>
    </w:p>
    <w:p w:rsidR="00CC0863" w:rsidRDefault="00CC0863" w:rsidP="00B2686D">
      <w:pPr>
        <w:autoSpaceDE w:val="0"/>
        <w:autoSpaceDN w:val="0"/>
        <w:adjustRightInd w:val="0"/>
        <w:spacing w:line="360" w:lineRule="auto"/>
        <w:ind w:left="0" w:firstLine="567"/>
        <w:jc w:val="both"/>
        <w:rPr>
          <w:color w:val="FF0000"/>
          <w:szCs w:val="24"/>
        </w:rPr>
      </w:pPr>
    </w:p>
    <w:p w:rsidR="002530C2" w:rsidRPr="0009102F" w:rsidRDefault="002530C2" w:rsidP="00B2686D">
      <w:pPr>
        <w:autoSpaceDE w:val="0"/>
        <w:autoSpaceDN w:val="0"/>
        <w:adjustRightInd w:val="0"/>
        <w:spacing w:line="360" w:lineRule="auto"/>
        <w:ind w:left="0" w:firstLine="567"/>
        <w:jc w:val="both"/>
        <w:rPr>
          <w:color w:val="FF0000"/>
          <w:szCs w:val="24"/>
        </w:rPr>
      </w:pPr>
    </w:p>
    <w:p w:rsidR="007A63F2" w:rsidRPr="007A63F2" w:rsidRDefault="00B85F32" w:rsidP="001730F1">
      <w:pPr>
        <w:pStyle w:val="14"/>
        <w:keepNext/>
        <w:spacing w:before="100" w:after="100"/>
        <w:rPr>
          <w:rStyle w:val="ab"/>
          <w:rFonts w:ascii="Times New Roman" w:hAnsi="Times New Roman"/>
          <w:bCs w:val="0"/>
          <w:color w:val="FF0000"/>
          <w:sz w:val="24"/>
        </w:rPr>
      </w:pPr>
      <w:bookmarkStart w:id="15" w:name="_Toc444771257"/>
      <w:r>
        <w:t xml:space="preserve">3.4.2 </w:t>
      </w:r>
      <w:r w:rsidRPr="00B85F32">
        <w:t>Экономический потенциал территории</w:t>
      </w:r>
      <w:bookmarkEnd w:id="15"/>
    </w:p>
    <w:p w:rsidR="005934A3" w:rsidRDefault="00FA3DFE" w:rsidP="00FA3DFE">
      <w:pPr>
        <w:spacing w:line="360" w:lineRule="auto"/>
        <w:ind w:left="0" w:firstLine="567"/>
        <w:jc w:val="both"/>
        <w:rPr>
          <w:rStyle w:val="ab"/>
          <w:rFonts w:ascii="Times New Roman" w:hAnsi="Times New Roman" w:cs="Times New Roman"/>
          <w:color w:val="000000" w:themeColor="text1"/>
          <w:sz w:val="24"/>
          <w:szCs w:val="24"/>
        </w:rPr>
      </w:pPr>
      <w:r w:rsidRPr="00650076">
        <w:rPr>
          <w:rStyle w:val="ab"/>
          <w:rFonts w:ascii="Times New Roman" w:hAnsi="Times New Roman" w:cs="Times New Roman"/>
          <w:color w:val="000000" w:themeColor="text1"/>
          <w:sz w:val="24"/>
          <w:szCs w:val="24"/>
        </w:rPr>
        <w:t xml:space="preserve">Основной отраслью </w:t>
      </w:r>
      <w:r w:rsidRPr="00650076">
        <w:rPr>
          <w:rStyle w:val="ab"/>
          <w:rFonts w:ascii="Times New Roman" w:hAnsi="Times New Roman" w:cs="Times New Roman"/>
          <w:b/>
          <w:color w:val="000000" w:themeColor="text1"/>
          <w:sz w:val="24"/>
          <w:szCs w:val="24"/>
        </w:rPr>
        <w:t>сельскохозяйственного производства</w:t>
      </w:r>
      <w:r w:rsidRPr="00650076">
        <w:rPr>
          <w:rStyle w:val="ab"/>
          <w:rFonts w:ascii="Times New Roman" w:hAnsi="Times New Roman" w:cs="Times New Roman"/>
          <w:color w:val="000000" w:themeColor="text1"/>
          <w:sz w:val="24"/>
          <w:szCs w:val="24"/>
        </w:rPr>
        <w:t xml:space="preserve"> является молочно-мясн</w:t>
      </w:r>
      <w:r w:rsidR="004E7805">
        <w:rPr>
          <w:rStyle w:val="ab"/>
          <w:rFonts w:ascii="Times New Roman" w:hAnsi="Times New Roman" w:cs="Times New Roman"/>
          <w:color w:val="000000" w:themeColor="text1"/>
          <w:sz w:val="24"/>
          <w:szCs w:val="24"/>
        </w:rPr>
        <w:t>ое животноводство</w:t>
      </w:r>
      <w:r w:rsidR="007A63F2" w:rsidRPr="00650076">
        <w:rPr>
          <w:rStyle w:val="ab"/>
          <w:rFonts w:ascii="Times New Roman" w:hAnsi="Times New Roman" w:cs="Times New Roman"/>
          <w:color w:val="000000" w:themeColor="text1"/>
          <w:sz w:val="24"/>
          <w:szCs w:val="24"/>
        </w:rPr>
        <w:t>, овоще-картофелеводство.</w:t>
      </w:r>
      <w:r w:rsidRPr="00650076">
        <w:rPr>
          <w:rStyle w:val="ab"/>
          <w:rFonts w:ascii="Times New Roman" w:hAnsi="Times New Roman" w:cs="Times New Roman"/>
          <w:color w:val="000000" w:themeColor="text1"/>
          <w:sz w:val="24"/>
          <w:szCs w:val="24"/>
        </w:rPr>
        <w:t xml:space="preserve"> </w:t>
      </w:r>
    </w:p>
    <w:p w:rsidR="0042609B" w:rsidRPr="00F14F79" w:rsidRDefault="0042609B" w:rsidP="00FA3DFE">
      <w:pPr>
        <w:spacing w:line="360" w:lineRule="auto"/>
        <w:ind w:left="0" w:firstLine="567"/>
        <w:jc w:val="both"/>
        <w:rPr>
          <w:rStyle w:val="ab"/>
          <w:rFonts w:ascii="Times New Roman" w:hAnsi="Times New Roman" w:cs="Times New Roman"/>
          <w:color w:val="000000" w:themeColor="text1"/>
          <w:sz w:val="24"/>
          <w:szCs w:val="24"/>
        </w:rPr>
      </w:pPr>
      <w:r w:rsidRPr="00F14F79">
        <w:rPr>
          <w:rStyle w:val="ab"/>
          <w:rFonts w:ascii="Times New Roman" w:hAnsi="Times New Roman" w:cs="Times New Roman"/>
          <w:color w:val="000000" w:themeColor="text1"/>
          <w:sz w:val="24"/>
          <w:szCs w:val="24"/>
        </w:rPr>
        <w:t xml:space="preserve">Сельскохозяйственное производство в МО представлено деятельностью </w:t>
      </w:r>
      <w:r w:rsidR="00650076" w:rsidRPr="00F14F79">
        <w:rPr>
          <w:rStyle w:val="ab"/>
          <w:rFonts w:ascii="Times New Roman" w:hAnsi="Times New Roman" w:cs="Times New Roman"/>
          <w:color w:val="000000" w:themeColor="text1"/>
          <w:sz w:val="24"/>
          <w:szCs w:val="24"/>
        </w:rPr>
        <w:t>личных подсобных хозяйств.</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В соответствии с физиологической нормой, полностью (на 100</w:t>
      </w:r>
      <w:r w:rsidR="00E40453">
        <w:rPr>
          <w:rFonts w:cs="Times New Roman"/>
          <w:bCs/>
          <w:color w:val="000000" w:themeColor="text1"/>
          <w:szCs w:val="24"/>
        </w:rPr>
        <w:t xml:space="preserve"> </w:t>
      </w:r>
      <w:r w:rsidRPr="00F14F79">
        <w:rPr>
          <w:rFonts w:cs="Times New Roman"/>
          <w:bCs/>
          <w:color w:val="000000" w:themeColor="text1"/>
          <w:szCs w:val="24"/>
        </w:rPr>
        <w:t xml:space="preserve">%) население обеспечивается только картофелем и цельным молоком собственного производства. По другим видам основной сельскохозяйственной продукции обеспеченность недостаточная. </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Кроме потребности на питание в балансе учитываются: потребность на фураж, семена и прочие расходы.</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Обеспечение продовольственной безопасности (наполнение рынка продуктами собственного производства, общепринятый уровень которого оценивается в 70</w:t>
      </w:r>
      <w:r w:rsidR="00517D20">
        <w:rPr>
          <w:rFonts w:cs="Times New Roman"/>
          <w:bCs/>
          <w:color w:val="000000" w:themeColor="text1"/>
          <w:szCs w:val="24"/>
        </w:rPr>
        <w:t xml:space="preserve"> </w:t>
      </w:r>
      <w:r w:rsidRPr="00F14F79">
        <w:rPr>
          <w:rFonts w:cs="Times New Roman"/>
          <w:bCs/>
          <w:color w:val="000000" w:themeColor="text1"/>
          <w:szCs w:val="24"/>
        </w:rPr>
        <w:t>%) в достигнуто по картофелю, овощам, цельному молоку и молочно-кислым продуктам.</w:t>
      </w:r>
    </w:p>
    <w:p w:rsidR="00F14F79" w:rsidRPr="00E40453" w:rsidRDefault="00461578" w:rsidP="00FA3DFE">
      <w:pPr>
        <w:spacing w:line="360" w:lineRule="auto"/>
        <w:ind w:left="0" w:firstLine="567"/>
        <w:jc w:val="both"/>
        <w:rPr>
          <w:rStyle w:val="ab"/>
          <w:rFonts w:ascii="Times New Roman" w:hAnsi="Times New Roman" w:cs="Times New Roman"/>
          <w:color w:val="000000" w:themeColor="text1"/>
          <w:sz w:val="24"/>
          <w:szCs w:val="24"/>
        </w:rPr>
      </w:pPr>
      <w:r w:rsidRPr="00461578">
        <w:rPr>
          <w:rFonts w:cs="Times New Roman"/>
          <w:bCs/>
          <w:color w:val="000000" w:themeColor="text1"/>
          <w:szCs w:val="24"/>
        </w:rPr>
        <w:t xml:space="preserve">Основными направлениями </w:t>
      </w:r>
      <w:r w:rsidRPr="00461578">
        <w:rPr>
          <w:rFonts w:cs="Times New Roman"/>
          <w:b/>
          <w:bCs/>
          <w:color w:val="000000" w:themeColor="text1"/>
          <w:szCs w:val="24"/>
        </w:rPr>
        <w:t>животноводства</w:t>
      </w:r>
      <w:r w:rsidRPr="00461578">
        <w:rPr>
          <w:rFonts w:cs="Times New Roman"/>
          <w:bCs/>
          <w:color w:val="000000" w:themeColor="text1"/>
          <w:szCs w:val="24"/>
        </w:rPr>
        <w:t xml:space="preserve"> являются: молочное и мясное скотоводст</w:t>
      </w:r>
      <w:r w:rsidR="00E40453">
        <w:rPr>
          <w:rFonts w:cs="Times New Roman"/>
          <w:bCs/>
          <w:color w:val="000000" w:themeColor="text1"/>
          <w:szCs w:val="24"/>
        </w:rPr>
        <w:t>во</w:t>
      </w:r>
      <w:r w:rsidRPr="00461578">
        <w:rPr>
          <w:rFonts w:cs="Times New Roman"/>
          <w:bCs/>
          <w:color w:val="000000" w:themeColor="text1"/>
          <w:szCs w:val="24"/>
        </w:rPr>
        <w:t>.</w:t>
      </w:r>
    </w:p>
    <w:p w:rsidR="001D7074" w:rsidRPr="00D06FBF" w:rsidRDefault="001D7074" w:rsidP="001D7074">
      <w:pPr>
        <w:pStyle w:val="aff3"/>
        <w:ind w:firstLine="709"/>
        <w:rPr>
          <w:rStyle w:val="ab"/>
          <w:rFonts w:ascii="Times New Roman" w:hAnsi="Times New Roman"/>
          <w:bCs w:val="0"/>
          <w:color w:val="000000" w:themeColor="text1"/>
          <w:sz w:val="24"/>
        </w:rPr>
      </w:pPr>
      <w:r w:rsidRPr="00D06FBF">
        <w:rPr>
          <w:color w:val="000000" w:themeColor="text1"/>
        </w:rPr>
        <w:t xml:space="preserve">Отнесение населённых пунктов  центрам переработки сельскохозяйственной продукции определяется, в первую очередь, ориентацией на межмуниципальный </w:t>
      </w:r>
      <w:r w:rsidRPr="00D06FBF">
        <w:rPr>
          <w:b/>
          <w:color w:val="000000" w:themeColor="text1"/>
        </w:rPr>
        <w:t xml:space="preserve">рынок </w:t>
      </w:r>
      <w:r w:rsidRPr="00D06FBF">
        <w:rPr>
          <w:b/>
          <w:color w:val="000000" w:themeColor="text1"/>
        </w:rPr>
        <w:lastRenderedPageBreak/>
        <w:t>сбыта</w:t>
      </w:r>
      <w:r w:rsidRPr="00D06FBF">
        <w:rPr>
          <w:color w:val="000000" w:themeColor="text1"/>
        </w:rPr>
        <w:t>, наличием ёмкого местного рынка потребления, сложившейся производственной инфраструктурой и специализацией.</w:t>
      </w:r>
    </w:p>
    <w:p w:rsidR="00EF3FB2" w:rsidRPr="00D06FBF" w:rsidRDefault="00EF3FB2" w:rsidP="00EF3FB2">
      <w:pPr>
        <w:autoSpaceDE w:val="0"/>
        <w:autoSpaceDN w:val="0"/>
        <w:adjustRightInd w:val="0"/>
        <w:spacing w:line="360" w:lineRule="auto"/>
        <w:ind w:left="0" w:firstLine="567"/>
        <w:jc w:val="both"/>
        <w:rPr>
          <w:color w:val="000000" w:themeColor="text1"/>
          <w:szCs w:val="24"/>
        </w:rPr>
      </w:pPr>
      <w:r w:rsidRPr="00D06FBF">
        <w:rPr>
          <w:color w:val="000000" w:themeColor="text1"/>
          <w:szCs w:val="24"/>
        </w:rPr>
        <w:t xml:space="preserve">Главными проблемами развития крестьянских хозяйств на территории </w:t>
      </w:r>
      <w:r w:rsidR="00514E55" w:rsidRPr="00D06FBF">
        <w:rPr>
          <w:color w:val="000000" w:themeColor="text1"/>
          <w:szCs w:val="24"/>
        </w:rPr>
        <w:t>МО</w:t>
      </w:r>
      <w:r w:rsidRPr="00D06FBF">
        <w:rPr>
          <w:color w:val="000000" w:themeColor="text1"/>
          <w:szCs w:val="24"/>
        </w:rPr>
        <w:t xml:space="preserve">  являются:</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отсутствие специалистов в области животноводства, низкая заработная плата работников;</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потеря некоторых сегментов рынка;</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присутствие на внутреннем рынке более дешевой продукции производителей с других территорий;</w:t>
      </w:r>
    </w:p>
    <w:p w:rsidR="00EF3FB2" w:rsidRPr="00713F4D"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 xml:space="preserve">незавершенность оформления собственности на земельные участки, выделенные в счет паев бывшим членам колхозных хозяйств.  </w:t>
      </w:r>
    </w:p>
    <w:p w:rsidR="00D11450" w:rsidRDefault="00EF3FB2" w:rsidP="00EF3FB2">
      <w:pPr>
        <w:spacing w:line="360" w:lineRule="auto"/>
        <w:ind w:left="0" w:firstLine="567"/>
        <w:jc w:val="both"/>
        <w:rPr>
          <w:color w:val="000000" w:themeColor="text1"/>
          <w:szCs w:val="24"/>
        </w:rPr>
      </w:pPr>
      <w:r w:rsidRPr="00D06FBF">
        <w:rPr>
          <w:color w:val="000000" w:themeColor="text1"/>
          <w:szCs w:val="24"/>
        </w:rPr>
        <w:t xml:space="preserve">Следует отметить  </w:t>
      </w:r>
      <w:r w:rsidR="00D11450">
        <w:rPr>
          <w:color w:val="000000" w:themeColor="text1"/>
          <w:szCs w:val="24"/>
        </w:rPr>
        <w:t>увеличение</w:t>
      </w:r>
      <w:r w:rsidRPr="00D06FBF">
        <w:rPr>
          <w:color w:val="000000" w:themeColor="text1"/>
          <w:szCs w:val="24"/>
        </w:rPr>
        <w:t xml:space="preserve"> доли крупного рогатого скота в структуре животноводства </w:t>
      </w:r>
      <w:r w:rsidR="00514E55" w:rsidRPr="00D06FBF">
        <w:rPr>
          <w:color w:val="000000" w:themeColor="text1"/>
          <w:szCs w:val="24"/>
        </w:rPr>
        <w:t>МО</w:t>
      </w:r>
      <w:r w:rsidR="00D11450">
        <w:rPr>
          <w:color w:val="000000" w:themeColor="text1"/>
          <w:szCs w:val="24"/>
        </w:rPr>
        <w:t>.</w:t>
      </w:r>
    </w:p>
    <w:p w:rsidR="00713F4D" w:rsidRDefault="00713F4D" w:rsidP="00EF3FB2">
      <w:pPr>
        <w:spacing w:line="360" w:lineRule="auto"/>
        <w:ind w:left="0" w:firstLine="567"/>
        <w:jc w:val="both"/>
        <w:rPr>
          <w:b/>
          <w:color w:val="000000" w:themeColor="text1"/>
          <w:szCs w:val="24"/>
        </w:rPr>
      </w:pPr>
    </w:p>
    <w:p w:rsidR="00D06FBF" w:rsidRPr="00D06FBF" w:rsidRDefault="00D06FBF" w:rsidP="00EF3FB2">
      <w:pPr>
        <w:spacing w:line="360" w:lineRule="auto"/>
        <w:ind w:left="0" w:firstLine="567"/>
        <w:jc w:val="both"/>
        <w:rPr>
          <w:b/>
          <w:color w:val="000000" w:themeColor="text1"/>
          <w:szCs w:val="24"/>
        </w:rPr>
      </w:pPr>
      <w:r w:rsidRPr="00D06FBF">
        <w:rPr>
          <w:b/>
          <w:color w:val="000000" w:themeColor="text1"/>
          <w:szCs w:val="24"/>
        </w:rPr>
        <w:t>Выводы:</w:t>
      </w:r>
    </w:p>
    <w:p w:rsidR="00EF3FB2" w:rsidRPr="00D06FBF" w:rsidRDefault="00EF3FB2" w:rsidP="00EF3FB2">
      <w:pPr>
        <w:spacing w:line="360" w:lineRule="auto"/>
        <w:ind w:left="0" w:firstLine="567"/>
        <w:jc w:val="both"/>
        <w:rPr>
          <w:color w:val="000000" w:themeColor="text1"/>
          <w:szCs w:val="24"/>
        </w:rPr>
      </w:pPr>
      <w:r w:rsidRPr="00D06FBF">
        <w:rPr>
          <w:color w:val="000000" w:themeColor="text1"/>
          <w:szCs w:val="24"/>
        </w:rPr>
        <w:t xml:space="preserve">Важнейшими  </w:t>
      </w:r>
      <w:r w:rsidRPr="00D06FBF">
        <w:rPr>
          <w:b/>
          <w:color w:val="000000" w:themeColor="text1"/>
          <w:szCs w:val="24"/>
        </w:rPr>
        <w:t>направлениями</w:t>
      </w:r>
      <w:r w:rsidRPr="00D06FBF">
        <w:rPr>
          <w:color w:val="000000" w:themeColor="text1"/>
          <w:szCs w:val="24"/>
        </w:rPr>
        <w:t xml:space="preserve">  работы по </w:t>
      </w:r>
      <w:r w:rsidRPr="00D06FBF">
        <w:rPr>
          <w:b/>
          <w:color w:val="000000" w:themeColor="text1"/>
          <w:szCs w:val="24"/>
        </w:rPr>
        <w:t>развитию</w:t>
      </w:r>
      <w:r w:rsidRPr="00D06FBF">
        <w:rPr>
          <w:color w:val="000000" w:themeColor="text1"/>
          <w:szCs w:val="24"/>
        </w:rPr>
        <w:t xml:space="preserve"> сельского хозяйства являются:</w:t>
      </w:r>
    </w:p>
    <w:p w:rsidR="00EF3FB2" w:rsidRPr="00D06FBF" w:rsidRDefault="00EF3FB2" w:rsidP="00A123C5">
      <w:pPr>
        <w:pStyle w:val="ad"/>
        <w:numPr>
          <w:ilvl w:val="0"/>
          <w:numId w:val="43"/>
        </w:numPr>
        <w:spacing w:line="360" w:lineRule="auto"/>
        <w:ind w:left="1134" w:firstLine="0"/>
        <w:jc w:val="both"/>
        <w:rPr>
          <w:color w:val="000000" w:themeColor="text1"/>
          <w:szCs w:val="24"/>
        </w:rPr>
      </w:pPr>
      <w:r w:rsidRPr="00D06FBF">
        <w:rPr>
          <w:color w:val="000000" w:themeColor="text1"/>
          <w:szCs w:val="24"/>
        </w:rPr>
        <w:t>техническое перевооружение сельскохозяйственных предприятий, в том числе по производству продукции растениеводства;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расширение рынков сбыта;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 xml:space="preserve">расширение ассортимента производимой продукции </w:t>
      </w:r>
    </w:p>
    <w:p w:rsidR="00206437"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создание и развитие  предприятий (форм малог</w:t>
      </w:r>
      <w:r w:rsidR="00E138E1" w:rsidRPr="00D06FBF">
        <w:rPr>
          <w:color w:val="000000" w:themeColor="text1"/>
          <w:szCs w:val="24"/>
        </w:rPr>
        <w:t>о бизнеса) по переработке сырья.</w:t>
      </w:r>
    </w:p>
    <w:p w:rsidR="007A63F2" w:rsidRDefault="007A63F2" w:rsidP="007A63F2">
      <w:pPr>
        <w:spacing w:line="360" w:lineRule="auto"/>
        <w:jc w:val="both"/>
        <w:rPr>
          <w:color w:val="FF0000"/>
          <w:szCs w:val="24"/>
        </w:rPr>
      </w:pPr>
    </w:p>
    <w:p w:rsidR="007A63F2" w:rsidRDefault="007A63F2" w:rsidP="007A63F2">
      <w:pPr>
        <w:spacing w:line="360" w:lineRule="auto"/>
        <w:ind w:left="0" w:firstLine="567"/>
        <w:jc w:val="both"/>
        <w:rPr>
          <w:rFonts w:cs="Times New Roman"/>
          <w:color w:val="000000" w:themeColor="text1"/>
          <w:szCs w:val="24"/>
        </w:rPr>
      </w:pPr>
      <w:r w:rsidRPr="00D06FBF">
        <w:rPr>
          <w:rFonts w:cs="Times New Roman"/>
          <w:color w:val="000000" w:themeColor="text1"/>
          <w:szCs w:val="24"/>
        </w:rPr>
        <w:t xml:space="preserve">Главной </w:t>
      </w:r>
      <w:r w:rsidRPr="00D06FBF">
        <w:rPr>
          <w:rFonts w:cs="Times New Roman"/>
          <w:b/>
          <w:color w:val="000000" w:themeColor="text1"/>
          <w:szCs w:val="24"/>
        </w:rPr>
        <w:t>профилирующей отраслью</w:t>
      </w:r>
      <w:r w:rsidRPr="00D06FBF">
        <w:rPr>
          <w:rFonts w:cs="Times New Roman"/>
          <w:color w:val="000000" w:themeColor="text1"/>
          <w:szCs w:val="24"/>
        </w:rPr>
        <w:t xml:space="preserve"> является </w:t>
      </w:r>
      <w:r w:rsidRPr="00D06FBF">
        <w:rPr>
          <w:rFonts w:cs="Times New Roman"/>
          <w:b/>
          <w:color w:val="000000" w:themeColor="text1"/>
          <w:szCs w:val="24"/>
        </w:rPr>
        <w:t>лесная</w:t>
      </w:r>
      <w:r w:rsidRPr="00D06FBF">
        <w:rPr>
          <w:rFonts w:cs="Times New Roman"/>
          <w:color w:val="000000" w:themeColor="text1"/>
          <w:szCs w:val="24"/>
        </w:rPr>
        <w:t>, она представлена предприятиями лесозаготовительн</w:t>
      </w:r>
      <w:r w:rsidR="00712492">
        <w:rPr>
          <w:rFonts w:cs="Times New Roman"/>
          <w:color w:val="000000" w:themeColor="text1"/>
          <w:szCs w:val="24"/>
        </w:rPr>
        <w:t>ой и лесопильной промышленности (ООО "Усть-Покшеньгский ЛПХ"</w:t>
      </w:r>
      <w:r w:rsidR="005770BB">
        <w:rPr>
          <w:rFonts w:cs="Times New Roman"/>
          <w:color w:val="000000" w:themeColor="text1"/>
          <w:szCs w:val="24"/>
        </w:rPr>
        <w:t>, ИП Чемакина И. М., ИП Григорьева С. А.</w:t>
      </w:r>
      <w:r w:rsidR="00712492">
        <w:rPr>
          <w:rFonts w:cs="Times New Roman"/>
          <w:color w:val="000000" w:themeColor="text1"/>
          <w:szCs w:val="24"/>
        </w:rPr>
        <w:t>).</w:t>
      </w:r>
    </w:p>
    <w:p w:rsidR="002D2F52" w:rsidRDefault="00712492" w:rsidP="00712492">
      <w:pPr>
        <w:spacing w:line="360" w:lineRule="auto"/>
        <w:ind w:left="0" w:firstLine="567"/>
        <w:jc w:val="both"/>
        <w:rPr>
          <w:rFonts w:cs="Times New Roman"/>
          <w:color w:val="000000" w:themeColor="text1"/>
          <w:szCs w:val="24"/>
        </w:rPr>
      </w:pPr>
      <w:r>
        <w:rPr>
          <w:rFonts w:cs="Times New Roman"/>
          <w:color w:val="000000" w:themeColor="text1"/>
          <w:szCs w:val="24"/>
        </w:rPr>
        <w:t xml:space="preserve">ООО "Усть-Покшеньгский ЛПХ" </w:t>
      </w:r>
      <w:r w:rsidRPr="00712492">
        <w:rPr>
          <w:rFonts w:cs="Times New Roman"/>
          <w:color w:val="000000" w:themeColor="text1"/>
          <w:szCs w:val="24"/>
        </w:rPr>
        <w:t xml:space="preserve">образовано 28 декабря 1983 года, и является одним из крупнейших лесозаготовительных предприятий Архангельской области с ежегодным объемом заготовки свыше </w:t>
      </w:r>
      <w:r w:rsidR="00DE004C">
        <w:rPr>
          <w:rFonts w:cs="Times New Roman"/>
          <w:color w:val="000000" w:themeColor="text1"/>
          <w:szCs w:val="24"/>
        </w:rPr>
        <w:t>500</w:t>
      </w:r>
      <w:r w:rsidRPr="00712492">
        <w:rPr>
          <w:rFonts w:cs="Times New Roman"/>
          <w:color w:val="000000" w:themeColor="text1"/>
          <w:szCs w:val="24"/>
        </w:rPr>
        <w:t xml:space="preserve"> тыс. куб. м. </w:t>
      </w:r>
    </w:p>
    <w:p w:rsidR="002D2F52" w:rsidRDefault="002D2F52" w:rsidP="00712492">
      <w:pPr>
        <w:spacing w:line="360" w:lineRule="auto"/>
        <w:ind w:left="0" w:firstLine="567"/>
        <w:jc w:val="both"/>
        <w:rPr>
          <w:rFonts w:cs="Times New Roman"/>
          <w:color w:val="000000" w:themeColor="text1"/>
          <w:szCs w:val="24"/>
        </w:rPr>
      </w:pPr>
      <w:r w:rsidRPr="002D2F52">
        <w:rPr>
          <w:rFonts w:cs="Times New Roman"/>
          <w:color w:val="000000" w:themeColor="text1"/>
          <w:szCs w:val="24"/>
        </w:rPr>
        <w:t>Основной вид деятельности: "Лесное хозяйство и пред</w:t>
      </w:r>
      <w:r>
        <w:rPr>
          <w:rFonts w:cs="Times New Roman"/>
          <w:color w:val="000000" w:themeColor="text1"/>
          <w:szCs w:val="24"/>
        </w:rPr>
        <w:t>оставление услуг в этой области/Лесоводство и лесозаготовки/</w:t>
      </w:r>
      <w:r w:rsidRPr="002D2F52">
        <w:rPr>
          <w:rFonts w:cs="Times New Roman"/>
          <w:color w:val="000000" w:themeColor="text1"/>
          <w:szCs w:val="24"/>
        </w:rPr>
        <w:t xml:space="preserve">Лесозаготовки". Дополнительные направления: "Производство пиломатериалов, профилированных по кромке или по пласти, </w:t>
      </w:r>
      <w:r w:rsidRPr="002D2F52">
        <w:rPr>
          <w:rFonts w:cs="Times New Roman"/>
          <w:color w:val="000000" w:themeColor="text1"/>
          <w:szCs w:val="24"/>
        </w:rPr>
        <w:lastRenderedPageBreak/>
        <w:t xml:space="preserve">производство древесной шерсти, древесной муки, производство технологической щепы или стружки", "Лесозаготовки", "Производство пиломатериалов, кроме профилированных, толщиной более 6 мм, производство непропитанных железнодорожных и трамвайных шпал из древесины". </w:t>
      </w:r>
    </w:p>
    <w:p w:rsidR="00712492" w:rsidRDefault="00712492" w:rsidP="00712492">
      <w:pPr>
        <w:spacing w:line="360" w:lineRule="auto"/>
        <w:ind w:left="0" w:firstLine="567"/>
        <w:jc w:val="both"/>
        <w:rPr>
          <w:rFonts w:cs="Times New Roman"/>
          <w:color w:val="000000" w:themeColor="text1"/>
          <w:szCs w:val="24"/>
        </w:rPr>
      </w:pPr>
      <w:r w:rsidRPr="00712492">
        <w:rPr>
          <w:rFonts w:cs="Times New Roman"/>
          <w:color w:val="000000" w:themeColor="text1"/>
          <w:szCs w:val="24"/>
        </w:rPr>
        <w:t xml:space="preserve">Весь объем древесины в </w:t>
      </w:r>
      <w:r>
        <w:rPr>
          <w:rFonts w:cs="Times New Roman"/>
          <w:color w:val="000000" w:themeColor="text1"/>
          <w:szCs w:val="24"/>
        </w:rPr>
        <w:t>"</w:t>
      </w:r>
      <w:r w:rsidRPr="00712492">
        <w:rPr>
          <w:rFonts w:cs="Times New Roman"/>
          <w:color w:val="000000" w:themeColor="text1"/>
          <w:szCs w:val="24"/>
        </w:rPr>
        <w:t>Усть-Покшеньгском ЛПХ</w:t>
      </w:r>
      <w:r>
        <w:rPr>
          <w:rFonts w:cs="Times New Roman"/>
          <w:color w:val="000000" w:themeColor="text1"/>
          <w:szCs w:val="24"/>
        </w:rPr>
        <w:t>"</w:t>
      </w:r>
      <w:r w:rsidRPr="00712492">
        <w:rPr>
          <w:rFonts w:cs="Times New Roman"/>
          <w:color w:val="000000" w:themeColor="text1"/>
          <w:szCs w:val="24"/>
        </w:rPr>
        <w:t xml:space="preserve"> заготавливается при помощи лесозаготовительных комплексов. На предприятии работает более 20 единиц импортной лесозаготовительной техники ведущих мировых производителей Caterpillar, Rottne, Volvo.</w:t>
      </w:r>
    </w:p>
    <w:p w:rsidR="0069459F" w:rsidRDefault="007A63F2" w:rsidP="007A63F2">
      <w:pPr>
        <w:spacing w:line="360" w:lineRule="auto"/>
        <w:ind w:left="0" w:firstLine="567"/>
        <w:jc w:val="both"/>
        <w:rPr>
          <w:rFonts w:eastAsia="Times New Roman" w:cs="Times New Roman"/>
          <w:color w:val="000000" w:themeColor="text1"/>
        </w:rPr>
      </w:pPr>
      <w:r w:rsidRPr="00D06FBF">
        <w:rPr>
          <w:rFonts w:eastAsia="Times New Roman" w:cs="Times New Roman"/>
          <w:color w:val="000000" w:themeColor="text1"/>
        </w:rPr>
        <w:t xml:space="preserve">В структуре </w:t>
      </w:r>
      <w:r w:rsidRPr="00D06FBF">
        <w:rPr>
          <w:rFonts w:eastAsia="Times New Roman" w:cs="Times New Roman"/>
          <w:iCs/>
          <w:color w:val="000000" w:themeColor="text1"/>
        </w:rPr>
        <w:t>лесопромышленного комплекса</w:t>
      </w:r>
      <w:r w:rsidRPr="00D06FBF">
        <w:rPr>
          <w:rFonts w:eastAsia="Times New Roman" w:cs="Times New Roman"/>
          <w:color w:val="000000" w:themeColor="text1"/>
        </w:rPr>
        <w:t xml:space="preserve"> преобладает лесоперер</w:t>
      </w:r>
      <w:r w:rsidR="00B5283C">
        <w:rPr>
          <w:rFonts w:eastAsia="Times New Roman" w:cs="Times New Roman"/>
          <w:color w:val="000000" w:themeColor="text1"/>
        </w:rPr>
        <w:t>абатывающая промышленность,</w:t>
      </w:r>
      <w:r w:rsidRPr="00D06FBF">
        <w:rPr>
          <w:rFonts w:eastAsia="Times New Roman" w:cs="Times New Roman"/>
          <w:color w:val="000000" w:themeColor="text1"/>
        </w:rPr>
        <w:t xml:space="preserve">  </w:t>
      </w:r>
      <w:r w:rsidRPr="00D06FBF">
        <w:rPr>
          <w:color w:val="000000" w:themeColor="text1"/>
        </w:rPr>
        <w:t>есть</w:t>
      </w:r>
      <w:r w:rsidRPr="00D06FBF">
        <w:rPr>
          <w:rFonts w:eastAsia="Times New Roman" w:cs="Times New Roman"/>
          <w:color w:val="000000" w:themeColor="text1"/>
        </w:rPr>
        <w:t xml:space="preserve"> предприятия по производству пиломатериалов.</w:t>
      </w:r>
    </w:p>
    <w:p w:rsidR="00DD2C75" w:rsidRDefault="00DD2C75" w:rsidP="007A63F2">
      <w:pPr>
        <w:spacing w:line="360" w:lineRule="auto"/>
        <w:ind w:left="0" w:firstLine="567"/>
        <w:jc w:val="both"/>
        <w:rPr>
          <w:rFonts w:eastAsia="Times New Roman" w:cs="Times New Roman"/>
          <w:color w:val="000000" w:themeColor="text1"/>
        </w:rPr>
      </w:pPr>
    </w:p>
    <w:p w:rsidR="00D21F6F" w:rsidRPr="00D21F6F" w:rsidRDefault="00D21F6F" w:rsidP="00D21F6F">
      <w:pPr>
        <w:keepNext/>
        <w:spacing w:line="360" w:lineRule="auto"/>
        <w:ind w:left="0" w:firstLine="567"/>
        <w:jc w:val="both"/>
        <w:rPr>
          <w:rFonts w:cs="Times New Roman"/>
          <w:b/>
          <w:bCs/>
          <w:color w:val="000000" w:themeColor="text1"/>
          <w:szCs w:val="24"/>
        </w:rPr>
      </w:pPr>
      <w:bookmarkStart w:id="16" w:name="_Toc262469900"/>
      <w:bookmarkStart w:id="17" w:name="_Toc374095131"/>
      <w:r w:rsidRPr="00D21F6F">
        <w:rPr>
          <w:rFonts w:cs="Times New Roman"/>
          <w:b/>
          <w:bCs/>
          <w:color w:val="000000" w:themeColor="text1"/>
          <w:szCs w:val="24"/>
        </w:rPr>
        <w:t>Малое и среднее предпринимательство</w:t>
      </w:r>
      <w:bookmarkEnd w:id="16"/>
      <w:bookmarkEnd w:id="17"/>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Развитие малого и среднего предпринимательства в последние годы приобретает все большее социальное и экономическое значение, способствуя повышению благосостояния граждан, созданию новых рабочих мест, увеличению доходной части бюджета. Значимость малого и среднего предпринимательства обусловлена его специфическими свойствами, ключевыми из которых являются оперативность и мобильность, способность гибко реагировать на изменения конъюнктуры рынка.</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и средний бизнес стал существенным фактором экономического развития.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бизнес охватывает различные сферы экономической деятельности. Для последних лет характерна тенденция стабильного увеличения числа занятых в этом секторе экономики. В условиях ликвидации ряда предприятий и, как следствие, увеличения числа безработных граждан, привлечение рабочей силы в этот сектор экономики обеспечивает решение проблемы занятости населения.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Следует отметить, что в бюджет муниципального образования кроме налогов дополнительно поступают денежные средства в виде платы за арендуемое субъектами малого и среднего предпринимательства муниципальное имущество и земельные участки.</w:t>
      </w:r>
    </w:p>
    <w:p w:rsidR="00D21F6F" w:rsidRDefault="00D21F6F" w:rsidP="007A63F2">
      <w:pPr>
        <w:spacing w:line="360" w:lineRule="auto"/>
        <w:ind w:left="0" w:firstLine="567"/>
        <w:jc w:val="both"/>
        <w:rPr>
          <w:rFonts w:cs="Times New Roman"/>
          <w:b/>
          <w:color w:val="FF0000"/>
          <w:szCs w:val="24"/>
        </w:rPr>
      </w:pPr>
    </w:p>
    <w:p w:rsidR="007A63F2" w:rsidRPr="00DA0945" w:rsidRDefault="007A63F2" w:rsidP="007A63F2">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Стратегической целью промышленной политики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lastRenderedPageBreak/>
        <w:t>Строительство промышленных объектов предлагается в специальных зонах. В проекте определены границы зон планируемого размещения объектов капитального строительства муниципального значения.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градостроительного проектирования: планировка территории (посредствам разработки проектов планировки и проектов межевания территорий).</w:t>
      </w:r>
    </w:p>
    <w:p w:rsidR="007A63F2" w:rsidRPr="00DA0945" w:rsidRDefault="00EA7933"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Н</w:t>
      </w:r>
      <w:r w:rsidR="007A63F2" w:rsidRPr="00DA0945">
        <w:rPr>
          <w:rFonts w:cs="Times New Roman"/>
          <w:color w:val="000000" w:themeColor="text1"/>
          <w:szCs w:val="24"/>
        </w:rPr>
        <w:t xml:space="preserve">а территории МО существует несколько </w:t>
      </w:r>
      <w:r w:rsidR="007A63F2" w:rsidRPr="00DA0945">
        <w:rPr>
          <w:rFonts w:cs="Times New Roman"/>
          <w:b/>
          <w:color w:val="000000" w:themeColor="text1"/>
          <w:szCs w:val="24"/>
        </w:rPr>
        <w:t xml:space="preserve">производственных площадок </w:t>
      </w:r>
      <w:r w:rsidR="007A63F2"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2686D" w:rsidRDefault="00B2686D" w:rsidP="00B2686D">
      <w:pPr>
        <w:spacing w:line="360" w:lineRule="auto"/>
        <w:jc w:val="both"/>
        <w:rPr>
          <w:color w:val="FF0000"/>
          <w:szCs w:val="24"/>
        </w:rPr>
      </w:pPr>
    </w:p>
    <w:p w:rsidR="000B1997" w:rsidRPr="0009102F" w:rsidRDefault="000B1997" w:rsidP="00B2686D">
      <w:pPr>
        <w:spacing w:line="360" w:lineRule="auto"/>
        <w:jc w:val="both"/>
        <w:rPr>
          <w:color w:val="FF0000"/>
          <w:szCs w:val="24"/>
        </w:rPr>
      </w:pPr>
    </w:p>
    <w:p w:rsidR="00B85F32" w:rsidRDefault="00B85F32" w:rsidP="0080794D">
      <w:pPr>
        <w:pStyle w:val="14"/>
        <w:keepNext/>
        <w:spacing w:before="100" w:after="100" w:line="360" w:lineRule="auto"/>
      </w:pPr>
      <w:bookmarkStart w:id="18" w:name="_Toc444771258"/>
      <w:r>
        <w:t xml:space="preserve">3.5 </w:t>
      </w:r>
      <w:r w:rsidRPr="00B85F32">
        <w:t>Инженерно-транспортная инфраструктура</w:t>
      </w:r>
      <w:bookmarkEnd w:id="18"/>
    </w:p>
    <w:p w:rsidR="00B85F32" w:rsidRPr="00B85F32" w:rsidRDefault="00B85F32" w:rsidP="0080794D">
      <w:pPr>
        <w:pStyle w:val="14"/>
        <w:keepNext/>
        <w:spacing w:before="100" w:after="100" w:line="360" w:lineRule="auto"/>
      </w:pPr>
      <w:bookmarkStart w:id="19" w:name="_Toc444771259"/>
      <w:r w:rsidRPr="00B85F32">
        <w:t>Инженерная инфраструктура</w:t>
      </w:r>
      <w:bookmarkEnd w:id="19"/>
    </w:p>
    <w:p w:rsidR="006809D1" w:rsidRPr="0080794D" w:rsidRDefault="006809D1" w:rsidP="00D4258F">
      <w:pPr>
        <w:spacing w:line="360" w:lineRule="auto"/>
        <w:ind w:left="0" w:firstLine="567"/>
        <w:jc w:val="both"/>
        <w:rPr>
          <w:rFonts w:cs="Times New Roman"/>
          <w:b/>
          <w:color w:val="000000" w:themeColor="text1"/>
          <w:szCs w:val="24"/>
        </w:rPr>
      </w:pPr>
      <w:r w:rsidRPr="0080794D">
        <w:rPr>
          <w:rFonts w:cs="Times New Roman"/>
          <w:color w:val="000000" w:themeColor="text1"/>
          <w:szCs w:val="24"/>
        </w:rPr>
        <w:t xml:space="preserve">Из объектов </w:t>
      </w:r>
      <w:r w:rsidRPr="0080794D">
        <w:rPr>
          <w:rFonts w:cs="Times New Roman"/>
          <w:b/>
          <w:color w:val="000000" w:themeColor="text1"/>
          <w:szCs w:val="24"/>
        </w:rPr>
        <w:t>инженерной инфраструктуры</w:t>
      </w:r>
      <w:r w:rsidRPr="0080794D">
        <w:rPr>
          <w:rFonts w:cs="Times New Roman"/>
          <w:color w:val="000000" w:themeColor="text1"/>
          <w:szCs w:val="24"/>
        </w:rPr>
        <w:t xml:space="preserve"> на территории </w:t>
      </w:r>
      <w:r w:rsidR="00514E55" w:rsidRPr="0080794D">
        <w:rPr>
          <w:rFonts w:cs="Times New Roman"/>
          <w:color w:val="000000" w:themeColor="text1"/>
          <w:szCs w:val="24"/>
        </w:rPr>
        <w:t>МО</w:t>
      </w:r>
      <w:r w:rsidRPr="0080794D">
        <w:rPr>
          <w:rFonts w:cs="Times New Roman"/>
          <w:color w:val="000000" w:themeColor="text1"/>
          <w:szCs w:val="24"/>
        </w:rPr>
        <w:t xml:space="preserve"> расположен ряд сетей (линейных сооружений) и объектов </w:t>
      </w:r>
      <w:r w:rsidRPr="0080794D">
        <w:rPr>
          <w:rStyle w:val="ab"/>
          <w:rFonts w:ascii="Times New Roman" w:hAnsi="Times New Roman" w:cs="Times New Roman"/>
          <w:b/>
          <w:color w:val="000000" w:themeColor="text1"/>
          <w:sz w:val="24"/>
          <w:szCs w:val="24"/>
        </w:rPr>
        <w:t>энергетического</w:t>
      </w:r>
      <w:r w:rsidRPr="0080794D">
        <w:rPr>
          <w:rFonts w:cs="Times New Roman"/>
          <w:b/>
          <w:color w:val="000000" w:themeColor="text1"/>
          <w:szCs w:val="24"/>
        </w:rPr>
        <w:t xml:space="preserve"> комплекса.</w:t>
      </w:r>
    </w:p>
    <w:p w:rsidR="00D4258F" w:rsidRPr="0080794D" w:rsidRDefault="006809D1" w:rsidP="00D4258F">
      <w:pPr>
        <w:spacing w:line="360" w:lineRule="auto"/>
        <w:ind w:left="0" w:firstLine="567"/>
        <w:jc w:val="both"/>
        <w:rPr>
          <w:rFonts w:cs="Times New Roman"/>
          <w:color w:val="000000" w:themeColor="text1"/>
          <w:szCs w:val="24"/>
        </w:rPr>
      </w:pPr>
      <w:r w:rsidRPr="0080794D">
        <w:rPr>
          <w:rFonts w:cs="Times New Roman"/>
          <w:color w:val="000000" w:themeColor="text1"/>
          <w:szCs w:val="24"/>
        </w:rPr>
        <w:t xml:space="preserve">Объекты инженерной инфраструктуры </w:t>
      </w:r>
      <w:r w:rsidRPr="0080794D">
        <w:rPr>
          <w:rStyle w:val="ab"/>
          <w:rFonts w:ascii="Times New Roman" w:hAnsi="Times New Roman" w:cs="Times New Roman"/>
          <w:b/>
          <w:color w:val="000000" w:themeColor="text1"/>
          <w:sz w:val="24"/>
          <w:szCs w:val="24"/>
        </w:rPr>
        <w:t>коммунального</w:t>
      </w:r>
      <w:r w:rsidRPr="0080794D">
        <w:rPr>
          <w:rFonts w:cs="Times New Roman"/>
          <w:color w:val="000000" w:themeColor="text1"/>
          <w:szCs w:val="24"/>
        </w:rPr>
        <w:t xml:space="preserve"> назначения (водоснабжение, водоотведение, теплоснабжение и др.) предназначены для жизнеобеспечения</w:t>
      </w:r>
      <w:r w:rsidR="00D4258F" w:rsidRPr="0080794D">
        <w:rPr>
          <w:rFonts w:cs="Times New Roman"/>
          <w:color w:val="000000" w:themeColor="text1"/>
          <w:szCs w:val="24"/>
        </w:rPr>
        <w:t xml:space="preserve">  на</w:t>
      </w:r>
      <w:r w:rsidRPr="0080794D">
        <w:rPr>
          <w:rFonts w:cs="Times New Roman"/>
          <w:color w:val="000000" w:themeColor="text1"/>
          <w:szCs w:val="24"/>
        </w:rPr>
        <w:t xml:space="preserve">селения и функционирования объектов центра </w:t>
      </w:r>
      <w:r w:rsidR="00514E55" w:rsidRPr="0080794D">
        <w:rPr>
          <w:rFonts w:cs="Times New Roman"/>
          <w:color w:val="000000" w:themeColor="text1"/>
          <w:szCs w:val="24"/>
        </w:rPr>
        <w:t>МО</w:t>
      </w:r>
      <w:r w:rsidRPr="0080794D">
        <w:rPr>
          <w:rFonts w:cs="Times New Roman"/>
          <w:color w:val="000000" w:themeColor="text1"/>
          <w:szCs w:val="24"/>
        </w:rPr>
        <w:t xml:space="preserve"> – </w:t>
      </w:r>
      <w:r w:rsidR="00471A3A">
        <w:rPr>
          <w:rFonts w:cs="Times New Roman"/>
          <w:color w:val="000000" w:themeColor="text1"/>
          <w:szCs w:val="24"/>
        </w:rPr>
        <w:t>д. Кушкопала</w:t>
      </w:r>
      <w:r w:rsidR="00D4258F" w:rsidRPr="0080794D">
        <w:rPr>
          <w:rFonts w:cs="Times New Roman"/>
          <w:color w:val="000000" w:themeColor="text1"/>
          <w:szCs w:val="24"/>
        </w:rPr>
        <w:t xml:space="preserve"> </w:t>
      </w:r>
      <w:r w:rsidRPr="0080794D">
        <w:rPr>
          <w:rFonts w:cs="Times New Roman"/>
          <w:color w:val="000000" w:themeColor="text1"/>
          <w:szCs w:val="24"/>
        </w:rPr>
        <w:t xml:space="preserve">и </w:t>
      </w:r>
      <w:r w:rsidR="00D4258F" w:rsidRPr="0080794D">
        <w:rPr>
          <w:rFonts w:cs="Times New Roman"/>
          <w:color w:val="000000" w:themeColor="text1"/>
          <w:szCs w:val="24"/>
        </w:rPr>
        <w:t xml:space="preserve">других населенных пунктов </w:t>
      </w:r>
      <w:r w:rsidR="00514E55" w:rsidRPr="0080794D">
        <w:rPr>
          <w:rFonts w:cs="Times New Roman"/>
          <w:color w:val="000000" w:themeColor="text1"/>
          <w:szCs w:val="24"/>
        </w:rPr>
        <w:t>МО</w:t>
      </w:r>
      <w:r w:rsidR="00D4258F" w:rsidRPr="0080794D">
        <w:rPr>
          <w:rFonts w:cs="Times New Roman"/>
          <w:color w:val="000000" w:themeColor="text1"/>
          <w:szCs w:val="24"/>
        </w:rPr>
        <w:t>.</w:t>
      </w:r>
    </w:p>
    <w:p w:rsidR="0080794D" w:rsidRDefault="0080794D" w:rsidP="00D4258F">
      <w:pPr>
        <w:spacing w:line="360" w:lineRule="auto"/>
        <w:ind w:left="0" w:firstLine="567"/>
        <w:jc w:val="both"/>
        <w:rPr>
          <w:rFonts w:cs="Times New Roman"/>
          <w:b/>
          <w:color w:val="FF0000"/>
          <w:szCs w:val="24"/>
        </w:rPr>
      </w:pPr>
    </w:p>
    <w:p w:rsidR="00D4258F" w:rsidRPr="0080794D" w:rsidRDefault="00D4258F" w:rsidP="0080794D">
      <w:pPr>
        <w:keepNext/>
        <w:spacing w:line="360" w:lineRule="auto"/>
        <w:ind w:left="0" w:firstLine="567"/>
        <w:jc w:val="both"/>
        <w:rPr>
          <w:rFonts w:cs="Times New Roman"/>
          <w:b/>
          <w:color w:val="000000" w:themeColor="text1"/>
          <w:szCs w:val="24"/>
        </w:rPr>
      </w:pPr>
      <w:r w:rsidRPr="0080794D">
        <w:rPr>
          <w:rFonts w:cs="Times New Roman"/>
          <w:b/>
          <w:color w:val="000000" w:themeColor="text1"/>
          <w:szCs w:val="24"/>
        </w:rPr>
        <w:t>Электроснабжение.</w:t>
      </w:r>
    </w:p>
    <w:p w:rsidR="00131753" w:rsidRPr="00131753" w:rsidRDefault="00131753" w:rsidP="00131753">
      <w:pPr>
        <w:spacing w:line="360" w:lineRule="auto"/>
        <w:ind w:left="0" w:firstLine="567"/>
        <w:jc w:val="both"/>
        <w:rPr>
          <w:rFonts w:cs="Times New Roman"/>
          <w:color w:val="000000" w:themeColor="text1"/>
          <w:szCs w:val="24"/>
        </w:rPr>
      </w:pPr>
      <w:r w:rsidRPr="00131753">
        <w:rPr>
          <w:rFonts w:cs="Times New Roman"/>
          <w:color w:val="000000" w:themeColor="text1"/>
          <w:szCs w:val="24"/>
        </w:rPr>
        <w:t xml:space="preserve">По территории МО </w:t>
      </w:r>
      <w:r>
        <w:rPr>
          <w:rFonts w:cs="Times New Roman"/>
          <w:color w:val="000000" w:themeColor="text1"/>
          <w:szCs w:val="24"/>
        </w:rPr>
        <w:t>"</w:t>
      </w:r>
      <w:r w:rsidR="00471A3A">
        <w:rPr>
          <w:rFonts w:cs="Times New Roman"/>
          <w:color w:val="000000" w:themeColor="text1"/>
          <w:szCs w:val="24"/>
        </w:rPr>
        <w:t>Кушкопальское</w:t>
      </w:r>
      <w:r>
        <w:rPr>
          <w:rFonts w:cs="Times New Roman"/>
          <w:color w:val="000000" w:themeColor="text1"/>
          <w:szCs w:val="24"/>
        </w:rPr>
        <w:t xml:space="preserve">" </w:t>
      </w:r>
      <w:r w:rsidRPr="00131753">
        <w:rPr>
          <w:rFonts w:cs="Times New Roman"/>
          <w:color w:val="000000" w:themeColor="text1"/>
          <w:szCs w:val="24"/>
        </w:rPr>
        <w:t xml:space="preserve">проходят линии электропередач </w:t>
      </w:r>
      <w:r w:rsidRPr="00131753">
        <w:rPr>
          <w:rFonts w:cs="Times New Roman"/>
          <w:b/>
          <w:color w:val="000000" w:themeColor="text1"/>
          <w:szCs w:val="24"/>
        </w:rPr>
        <w:t>ВЛ-110 кВ, ВЛ-10 кВ</w:t>
      </w:r>
      <w:r w:rsidRPr="00131753">
        <w:rPr>
          <w:rFonts w:cs="Times New Roman"/>
          <w:color w:val="000000" w:themeColor="text1"/>
          <w:szCs w:val="24"/>
        </w:rPr>
        <w:t xml:space="preserve">., </w:t>
      </w:r>
      <w:r w:rsidRPr="00131753">
        <w:rPr>
          <w:rFonts w:cs="Times New Roman"/>
          <w:b/>
          <w:color w:val="000000" w:themeColor="text1"/>
          <w:szCs w:val="24"/>
        </w:rPr>
        <w:t>ВЛ-0,4 кВ</w:t>
      </w:r>
      <w:r w:rsidRPr="00131753">
        <w:rPr>
          <w:rFonts w:cs="Times New Roman"/>
          <w:color w:val="000000" w:themeColor="text1"/>
          <w:szCs w:val="24"/>
        </w:rPr>
        <w:t xml:space="preserve">., обслуживанием которых занимается ПАО </w:t>
      </w:r>
      <w:r w:rsidR="006C0725">
        <w:rPr>
          <w:rFonts w:cs="Times New Roman"/>
          <w:color w:val="000000" w:themeColor="text1"/>
          <w:szCs w:val="24"/>
        </w:rPr>
        <w:t>МРСК "Северо-Запада" "АрхЭнерго"</w:t>
      </w:r>
      <w:r w:rsidRPr="00131753">
        <w:rPr>
          <w:rFonts w:cs="Times New Roman"/>
          <w:color w:val="000000" w:themeColor="text1"/>
          <w:szCs w:val="24"/>
        </w:rPr>
        <w:t>:</w:t>
      </w:r>
    </w:p>
    <w:p w:rsidR="00131753" w:rsidRPr="00131753" w:rsidRDefault="00131753" w:rsidP="00131753">
      <w:pPr>
        <w:numPr>
          <w:ilvl w:val="0"/>
          <w:numId w:val="19"/>
        </w:numPr>
        <w:spacing w:line="360" w:lineRule="auto"/>
        <w:jc w:val="both"/>
        <w:rPr>
          <w:rFonts w:cs="Times New Roman"/>
          <w:color w:val="000000" w:themeColor="text1"/>
          <w:szCs w:val="24"/>
        </w:rPr>
      </w:pPr>
      <w:r w:rsidRPr="00131753">
        <w:rPr>
          <w:rFonts w:cs="Times New Roman"/>
          <w:color w:val="000000" w:themeColor="text1"/>
          <w:szCs w:val="24"/>
        </w:rPr>
        <w:t>ЛЭП 110 кВ - "</w:t>
      </w:r>
      <w:r w:rsidR="00B02787">
        <w:rPr>
          <w:rFonts w:cs="Times New Roman"/>
          <w:color w:val="000000" w:themeColor="text1"/>
          <w:szCs w:val="24"/>
        </w:rPr>
        <w:t>Кушкопала № 65" (75 км).</w:t>
      </w:r>
    </w:p>
    <w:p w:rsidR="00431A18" w:rsidRDefault="00431A18" w:rsidP="00431A18">
      <w:pPr>
        <w:spacing w:line="360" w:lineRule="auto"/>
        <w:ind w:left="0" w:firstLine="567"/>
        <w:jc w:val="both"/>
        <w:rPr>
          <w:rFonts w:cs="Times New Roman"/>
          <w:color w:val="000000" w:themeColor="text1"/>
          <w:szCs w:val="24"/>
        </w:rPr>
      </w:pPr>
    </w:p>
    <w:p w:rsidR="00C368F6" w:rsidRDefault="00C368F6" w:rsidP="00431A18">
      <w:pPr>
        <w:spacing w:line="360" w:lineRule="auto"/>
        <w:ind w:left="0" w:firstLine="567"/>
        <w:jc w:val="both"/>
        <w:rPr>
          <w:rFonts w:cs="Times New Roman"/>
          <w:color w:val="000000" w:themeColor="text1"/>
          <w:szCs w:val="24"/>
        </w:rPr>
      </w:pPr>
    </w:p>
    <w:p w:rsidR="00C368F6" w:rsidRDefault="00C368F6" w:rsidP="00431A18">
      <w:pPr>
        <w:spacing w:line="360" w:lineRule="auto"/>
        <w:ind w:left="0" w:firstLine="567"/>
        <w:jc w:val="both"/>
        <w:rPr>
          <w:rFonts w:cs="Times New Roman"/>
          <w:color w:val="000000" w:themeColor="text1"/>
          <w:szCs w:val="24"/>
        </w:rPr>
      </w:pPr>
    </w:p>
    <w:p w:rsidR="00C368F6" w:rsidRDefault="00C368F6" w:rsidP="00C368F6">
      <w:pPr>
        <w:spacing w:before="0" w:after="144"/>
        <w:ind w:left="0"/>
        <w:jc w:val="center"/>
        <w:rPr>
          <w:rFonts w:eastAsia="Calibri" w:cs="Times New Roman"/>
          <w:b/>
          <w:color w:val="000000"/>
          <w:spacing w:val="9"/>
          <w:sz w:val="20"/>
          <w:szCs w:val="20"/>
          <w:lang w:bidi="ar-SA"/>
        </w:rPr>
        <w:sectPr w:rsidR="00C368F6" w:rsidSect="00D848AF">
          <w:pgSz w:w="11906" w:h="16838" w:code="9"/>
          <w:pgMar w:top="851" w:right="850" w:bottom="1134" w:left="1701" w:header="708" w:footer="708" w:gutter="0"/>
          <w:cols w:space="708"/>
          <w:titlePg/>
          <w:docGrid w:linePitch="360"/>
        </w:sectPr>
      </w:pPr>
    </w:p>
    <w:p w:rsidR="00C368F6" w:rsidRPr="00C368F6" w:rsidRDefault="00C368F6" w:rsidP="00C368F6">
      <w:pPr>
        <w:spacing w:before="0" w:after="144"/>
        <w:ind w:left="0"/>
        <w:jc w:val="center"/>
        <w:rPr>
          <w:rFonts w:eastAsia="Calibri" w:cs="Times New Roman"/>
          <w:b/>
          <w:color w:val="000000"/>
          <w:spacing w:val="9"/>
          <w:szCs w:val="24"/>
          <w:lang w:bidi="ar-SA"/>
        </w:rPr>
      </w:pPr>
      <w:r w:rsidRPr="00C368F6">
        <w:rPr>
          <w:rFonts w:eastAsia="Calibri" w:cs="Times New Roman"/>
          <w:b/>
          <w:color w:val="000000"/>
          <w:spacing w:val="9"/>
          <w:szCs w:val="24"/>
          <w:lang w:bidi="ar-SA"/>
        </w:rPr>
        <w:lastRenderedPageBreak/>
        <w:t xml:space="preserve">Распределительные сети 0,4-10 к </w:t>
      </w:r>
      <w:r w:rsidRPr="00C368F6">
        <w:rPr>
          <w:rFonts w:eastAsia="Calibri" w:cs="Times New Roman"/>
          <w:b/>
          <w:color w:val="000000"/>
          <w:spacing w:val="9"/>
          <w:szCs w:val="24"/>
          <w:lang w:bidi="ar-SA"/>
        </w:rPr>
        <w:br/>
        <w:t>ПО «Архангельские электрические сети» филиала ПАО «МРСК Северо-Запада» «Архэнерго»</w:t>
      </w:r>
    </w:p>
    <w:tbl>
      <w:tblPr>
        <w:tblW w:w="15445" w:type="dxa"/>
        <w:tblInd w:w="-279" w:type="dxa"/>
        <w:tblLayout w:type="fixed"/>
        <w:tblCellMar>
          <w:left w:w="0" w:type="dxa"/>
          <w:right w:w="0" w:type="dxa"/>
        </w:tblCellMar>
        <w:tblLook w:val="0000"/>
      </w:tblPr>
      <w:tblGrid>
        <w:gridCol w:w="561"/>
        <w:gridCol w:w="993"/>
        <w:gridCol w:w="1134"/>
        <w:gridCol w:w="1842"/>
        <w:gridCol w:w="1701"/>
        <w:gridCol w:w="1424"/>
        <w:gridCol w:w="1978"/>
        <w:gridCol w:w="1134"/>
        <w:gridCol w:w="2776"/>
        <w:gridCol w:w="987"/>
        <w:gridCol w:w="915"/>
      </w:tblGrid>
      <w:tr w:rsidR="00C368F6" w:rsidRPr="00C368F6" w:rsidTr="00C368F6">
        <w:trPr>
          <w:trHeight w:hRule="exact" w:val="418"/>
        </w:trPr>
        <w:tc>
          <w:tcPr>
            <w:tcW w:w="561" w:type="dxa"/>
            <w:vMerge w:val="restart"/>
            <w:tcBorders>
              <w:top w:val="single" w:sz="4" w:space="0" w:color="000000"/>
              <w:left w:val="single" w:sz="4" w:space="0" w:color="000000"/>
              <w:bottom w:val="none" w:sz="0" w:space="0" w:color="000000"/>
              <w:right w:val="single" w:sz="4" w:space="0" w:color="000000"/>
            </w:tcBorders>
            <w:vAlign w:val="center"/>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t>ПО</w:t>
            </w:r>
          </w:p>
        </w:tc>
        <w:tc>
          <w:tcPr>
            <w:tcW w:w="993" w:type="dxa"/>
            <w:vMerge w:val="restart"/>
            <w:tcBorders>
              <w:top w:val="single" w:sz="4" w:space="0" w:color="000000"/>
              <w:left w:val="single" w:sz="4" w:space="0" w:color="000000"/>
              <w:bottom w:val="none" w:sz="0" w:space="0" w:color="000000"/>
              <w:right w:val="single" w:sz="4" w:space="0" w:color="000000"/>
            </w:tcBorders>
            <w:vAlign w:val="center"/>
          </w:tcPr>
          <w:p w:rsidR="00C368F6" w:rsidRPr="00C368F6" w:rsidRDefault="00C368F6" w:rsidP="00C368F6">
            <w:pPr>
              <w:spacing w:before="0" w:after="0"/>
              <w:ind w:left="0" w:right="212"/>
              <w:jc w:val="right"/>
              <w:rPr>
                <w:rFonts w:eastAsia="Calibri" w:cs="Times New Roman"/>
                <w:color w:val="000000"/>
                <w:sz w:val="20"/>
                <w:szCs w:val="20"/>
                <w:lang w:bidi="ar-SA"/>
              </w:rPr>
            </w:pPr>
            <w:r w:rsidRPr="00C368F6">
              <w:rPr>
                <w:rFonts w:eastAsia="Calibri" w:cs="Times New Roman"/>
                <w:color w:val="000000"/>
                <w:sz w:val="20"/>
                <w:szCs w:val="20"/>
                <w:lang w:bidi="ar-SA"/>
              </w:rPr>
              <w:t>РЭС</w:t>
            </w:r>
          </w:p>
        </w:tc>
        <w:tc>
          <w:tcPr>
            <w:tcW w:w="1134" w:type="dxa"/>
            <w:vMerge w:val="restart"/>
            <w:tcBorders>
              <w:top w:val="single" w:sz="4" w:space="0" w:color="000000"/>
              <w:left w:val="single" w:sz="4" w:space="0" w:color="000000"/>
              <w:bottom w:val="none" w:sz="0"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Раздел</w:t>
            </w:r>
          </w:p>
        </w:tc>
        <w:tc>
          <w:tcPr>
            <w:tcW w:w="1842" w:type="dxa"/>
            <w:vMerge w:val="restart"/>
            <w:tcBorders>
              <w:top w:val="single" w:sz="4" w:space="0" w:color="000000"/>
              <w:left w:val="single" w:sz="4" w:space="0" w:color="000000"/>
              <w:bottom w:val="none" w:sz="0"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Населенный </w:t>
            </w:r>
            <w:r w:rsidRPr="00C368F6">
              <w:rPr>
                <w:rFonts w:eastAsia="Calibri" w:cs="Times New Roman"/>
                <w:color w:val="000000"/>
                <w:sz w:val="20"/>
                <w:szCs w:val="20"/>
                <w:lang w:bidi="ar-SA"/>
              </w:rPr>
              <w:br/>
              <w:t>пункт</w:t>
            </w:r>
          </w:p>
        </w:tc>
        <w:tc>
          <w:tcPr>
            <w:tcW w:w="3125" w:type="dxa"/>
            <w:gridSpan w:val="2"/>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pacing w:val="6"/>
                <w:sz w:val="20"/>
                <w:szCs w:val="20"/>
                <w:lang w:bidi="ar-SA"/>
              </w:rPr>
            </w:pPr>
            <w:r w:rsidRPr="00C368F6">
              <w:rPr>
                <w:rFonts w:eastAsia="Calibri" w:cs="Times New Roman"/>
                <w:color w:val="000000"/>
                <w:spacing w:val="6"/>
                <w:sz w:val="20"/>
                <w:szCs w:val="20"/>
                <w:lang w:bidi="ar-SA"/>
              </w:rPr>
              <w:t>Фидер Л 6-10 к</w:t>
            </w:r>
          </w:p>
        </w:tc>
        <w:tc>
          <w:tcPr>
            <w:tcW w:w="3112" w:type="dxa"/>
            <w:gridSpan w:val="2"/>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1750"/>
              <w:jc w:val="right"/>
              <w:rPr>
                <w:rFonts w:eastAsia="Calibri" w:cs="Times New Roman"/>
                <w:color w:val="000000"/>
                <w:sz w:val="20"/>
                <w:szCs w:val="20"/>
                <w:lang w:bidi="ar-SA"/>
              </w:rPr>
            </w:pPr>
            <w:r w:rsidRPr="00C368F6">
              <w:rPr>
                <w:rFonts w:eastAsia="Calibri" w:cs="Times New Roman"/>
                <w:color w:val="000000"/>
                <w:sz w:val="20"/>
                <w:szCs w:val="20"/>
                <w:lang w:bidi="ar-SA"/>
              </w:rPr>
              <w:t>ТП</w:t>
            </w:r>
          </w:p>
        </w:tc>
        <w:tc>
          <w:tcPr>
            <w:tcW w:w="3763" w:type="dxa"/>
            <w:gridSpan w:val="2"/>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1483"/>
              <w:jc w:val="right"/>
              <w:rPr>
                <w:rFonts w:eastAsia="Calibri" w:cs="Times New Roman"/>
                <w:color w:val="000000"/>
                <w:spacing w:val="6"/>
                <w:sz w:val="20"/>
                <w:szCs w:val="20"/>
                <w:lang w:bidi="ar-SA"/>
              </w:rPr>
            </w:pPr>
            <w:r w:rsidRPr="00C368F6">
              <w:rPr>
                <w:rFonts w:eastAsia="Calibri" w:cs="Times New Roman"/>
                <w:color w:val="000000"/>
                <w:spacing w:val="6"/>
                <w:sz w:val="20"/>
                <w:szCs w:val="20"/>
                <w:lang w:bidi="ar-SA"/>
              </w:rPr>
              <w:t>Фидер 0,4 кВ</w:t>
            </w:r>
          </w:p>
        </w:tc>
        <w:tc>
          <w:tcPr>
            <w:tcW w:w="915" w:type="dxa"/>
            <w:vMerge w:val="restart"/>
            <w:tcBorders>
              <w:top w:val="single" w:sz="4" w:space="0" w:color="000000"/>
              <w:left w:val="single" w:sz="4" w:space="0" w:color="000000"/>
              <w:bottom w:val="none" w:sz="0"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pacing w:val="6"/>
                <w:sz w:val="20"/>
                <w:szCs w:val="20"/>
                <w:lang w:bidi="ar-SA"/>
              </w:rPr>
            </w:pPr>
            <w:r w:rsidRPr="00C368F6">
              <w:rPr>
                <w:rFonts w:eastAsia="Calibri" w:cs="Times New Roman"/>
                <w:color w:val="000000"/>
                <w:spacing w:val="6"/>
                <w:sz w:val="20"/>
                <w:szCs w:val="20"/>
                <w:lang w:bidi="ar-SA"/>
              </w:rPr>
              <w:t xml:space="preserve">Год ввода в </w:t>
            </w:r>
            <w:r w:rsidRPr="00C368F6">
              <w:rPr>
                <w:rFonts w:eastAsia="Calibri" w:cs="Times New Roman"/>
                <w:color w:val="000000"/>
                <w:spacing w:val="6"/>
                <w:sz w:val="20"/>
                <w:szCs w:val="20"/>
                <w:lang w:bidi="ar-SA"/>
              </w:rPr>
              <w:br/>
            </w:r>
            <w:r w:rsidRPr="00C368F6">
              <w:rPr>
                <w:rFonts w:eastAsia="Calibri" w:cs="Times New Roman"/>
                <w:color w:val="000000"/>
                <w:sz w:val="20"/>
                <w:szCs w:val="20"/>
                <w:lang w:bidi="ar-SA"/>
              </w:rPr>
              <w:t>экспл.</w:t>
            </w:r>
          </w:p>
        </w:tc>
      </w:tr>
      <w:tr w:rsidR="00C368F6" w:rsidRPr="00C368F6" w:rsidTr="00C368F6">
        <w:trPr>
          <w:trHeight w:hRule="exact" w:val="610"/>
        </w:trPr>
        <w:tc>
          <w:tcPr>
            <w:tcW w:w="561" w:type="dxa"/>
            <w:vMerge/>
            <w:tcBorders>
              <w:top w:val="none" w:sz="0"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Pr>
                <w:rFonts w:eastAsia="Calibri" w:cs="Times New Roman"/>
                <w:sz w:val="20"/>
                <w:szCs w:val="20"/>
                <w:lang w:val="en-US" w:bidi="ar-SA"/>
              </w:rPr>
            </w:pPr>
          </w:p>
        </w:tc>
        <w:tc>
          <w:tcPr>
            <w:tcW w:w="993" w:type="dxa"/>
            <w:vMerge/>
            <w:tcBorders>
              <w:top w:val="none" w:sz="0"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Pr>
                <w:rFonts w:eastAsia="Calibri" w:cs="Times New Roman"/>
                <w:sz w:val="20"/>
                <w:szCs w:val="20"/>
                <w:lang w:val="en-US" w:bidi="ar-SA"/>
              </w:rPr>
            </w:pPr>
          </w:p>
        </w:tc>
        <w:tc>
          <w:tcPr>
            <w:tcW w:w="1134" w:type="dxa"/>
            <w:vMerge/>
            <w:tcBorders>
              <w:top w:val="none" w:sz="0"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Pr>
                <w:rFonts w:eastAsia="Calibri" w:cs="Times New Roman"/>
                <w:sz w:val="20"/>
                <w:szCs w:val="20"/>
                <w:lang w:val="en-US" w:bidi="ar-SA"/>
              </w:rPr>
            </w:pPr>
          </w:p>
        </w:tc>
        <w:tc>
          <w:tcPr>
            <w:tcW w:w="1842" w:type="dxa"/>
            <w:vMerge/>
            <w:tcBorders>
              <w:top w:val="none" w:sz="0"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Pr>
                <w:rFonts w:eastAsia="Calibri" w:cs="Times New Roman"/>
                <w:sz w:val="20"/>
                <w:szCs w:val="20"/>
                <w:lang w:val="en-US" w:bidi="ar-SA"/>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pacing w:val="8"/>
                <w:sz w:val="20"/>
                <w:szCs w:val="20"/>
                <w:lang w:bidi="ar-SA"/>
              </w:rPr>
            </w:pPr>
            <w:r w:rsidRPr="00C368F6">
              <w:rPr>
                <w:rFonts w:eastAsia="Calibri" w:cs="Times New Roman"/>
                <w:color w:val="000000"/>
                <w:spacing w:val="8"/>
                <w:sz w:val="20"/>
                <w:szCs w:val="20"/>
                <w:lang w:bidi="ar-SA"/>
              </w:rPr>
              <w:t>Наименование</w:t>
            </w:r>
          </w:p>
        </w:tc>
        <w:tc>
          <w:tcPr>
            <w:tcW w:w="142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Протяженность, км</w:t>
            </w: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760"/>
              <w:jc w:val="right"/>
              <w:rPr>
                <w:rFonts w:eastAsia="Calibri" w:cs="Times New Roman"/>
                <w:color w:val="000000"/>
                <w:spacing w:val="8"/>
                <w:sz w:val="20"/>
                <w:szCs w:val="20"/>
                <w:lang w:bidi="ar-SA"/>
              </w:rPr>
            </w:pPr>
            <w:r w:rsidRPr="00C368F6">
              <w:rPr>
                <w:rFonts w:eastAsia="Calibri" w:cs="Times New Roman"/>
                <w:color w:val="000000"/>
                <w:spacing w:val="8"/>
                <w:sz w:val="20"/>
                <w:szCs w:val="20"/>
                <w:lang w:bidi="ar-SA"/>
              </w:rPr>
              <w:t>Наименование</w:t>
            </w: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Кол и </w:t>
            </w:r>
            <w:r w:rsidRPr="00C368F6">
              <w:rPr>
                <w:rFonts w:eastAsia="Calibri" w:cs="Times New Roman"/>
                <w:color w:val="000000"/>
                <w:sz w:val="20"/>
                <w:szCs w:val="20"/>
                <w:lang w:bidi="ar-SA"/>
              </w:rPr>
              <w:br/>
              <w:t>мощн., ка</w:t>
            </w: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943"/>
              <w:jc w:val="right"/>
              <w:rPr>
                <w:rFonts w:eastAsia="Calibri" w:cs="Times New Roman"/>
                <w:color w:val="000000"/>
                <w:spacing w:val="8"/>
                <w:sz w:val="20"/>
                <w:szCs w:val="20"/>
                <w:lang w:bidi="ar-SA"/>
              </w:rPr>
            </w:pPr>
            <w:r w:rsidRPr="00C368F6">
              <w:rPr>
                <w:rFonts w:eastAsia="Calibri" w:cs="Times New Roman"/>
                <w:color w:val="000000"/>
                <w:spacing w:val="8"/>
                <w:sz w:val="20"/>
                <w:szCs w:val="20"/>
                <w:lang w:bidi="ar-SA"/>
              </w:rPr>
              <w:t>Наименование</w:t>
            </w: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Протяжен- </w:t>
            </w:r>
            <w:r w:rsidRPr="00C368F6">
              <w:rPr>
                <w:rFonts w:eastAsia="Calibri" w:cs="Times New Roman"/>
                <w:color w:val="000000"/>
                <w:sz w:val="20"/>
                <w:szCs w:val="20"/>
                <w:lang w:bidi="ar-SA"/>
              </w:rPr>
              <w:br/>
              <w:t>ность, км</w:t>
            </w:r>
          </w:p>
        </w:tc>
        <w:tc>
          <w:tcPr>
            <w:tcW w:w="915" w:type="dxa"/>
            <w:vMerge/>
            <w:tcBorders>
              <w:top w:val="none" w:sz="0"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Pr>
                <w:rFonts w:eastAsia="Calibri" w:cs="Times New Roman"/>
                <w:sz w:val="20"/>
                <w:szCs w:val="20"/>
                <w:lang w:val="en-US" w:bidi="ar-SA"/>
              </w:rPr>
            </w:pPr>
          </w:p>
        </w:tc>
      </w:tr>
      <w:tr w:rsidR="00C368F6" w:rsidRPr="00C368F6" w:rsidTr="00C368F6">
        <w:trPr>
          <w:trHeight w:hRule="exact" w:val="205"/>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93"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842"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r>
      <w:tr w:rsidR="00C368F6" w:rsidRPr="00C368F6" w:rsidTr="00C368F6">
        <w:trPr>
          <w:trHeight w:hRule="exact" w:val="919"/>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ВЛ-10 кВ</w:t>
            </w:r>
          </w:p>
        </w:tc>
        <w:tc>
          <w:tcPr>
            <w:tcW w:w="1842"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36" w:right="32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 xml:space="preserve">ВЛ-10кВ ф.65 19 от </w:t>
            </w:r>
            <w:r w:rsidRPr="00C368F6">
              <w:rPr>
                <w:rFonts w:eastAsia="Calibri" w:cs="Times New Roman"/>
                <w:color w:val="000000"/>
                <w:sz w:val="20"/>
                <w:szCs w:val="20"/>
                <w:lang w:bidi="ar-SA"/>
              </w:rPr>
              <w:t>ПС 110/10 № 65</w:t>
            </w:r>
          </w:p>
        </w:tc>
        <w:tc>
          <w:tcPr>
            <w:tcW w:w="142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22,6</w:t>
            </w: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1989</w:t>
            </w:r>
          </w:p>
        </w:tc>
      </w:tr>
      <w:tr w:rsidR="00C368F6" w:rsidRPr="00C368F6" w:rsidTr="00C368F6">
        <w:trPr>
          <w:trHeight w:hRule="exact" w:val="403"/>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ВЛ-10 кВ</w:t>
            </w:r>
          </w:p>
        </w:tc>
        <w:tc>
          <w:tcPr>
            <w:tcW w:w="1842" w:type="dxa"/>
            <w:vMerge w:val="restart"/>
            <w:tcBorders>
              <w:top w:val="single" w:sz="4" w:space="0" w:color="000000"/>
              <w:left w:val="single" w:sz="4" w:space="0" w:color="000000"/>
              <w:bottom w:val="none" w:sz="0" w:space="0" w:color="000000"/>
              <w:right w:val="single" w:sz="4" w:space="0" w:color="000000"/>
            </w:tcBorders>
            <w:vAlign w:val="bottom"/>
          </w:tcPr>
          <w:p w:rsidR="00C368F6" w:rsidRPr="00C368F6" w:rsidRDefault="00C368F6" w:rsidP="00C368F6">
            <w:pPr>
              <w:spacing w:before="684" w:after="0"/>
              <w:ind w:left="0"/>
              <w:jc w:val="center"/>
              <w:rPr>
                <w:rFonts w:eastAsia="Calibri" w:cs="Times New Roman"/>
                <w:color w:val="000000"/>
                <w:sz w:val="20"/>
                <w:szCs w:val="20"/>
                <w:lang w:bidi="ar-SA"/>
              </w:rPr>
            </w:pPr>
          </w:p>
        </w:tc>
        <w:tc>
          <w:tcPr>
            <w:tcW w:w="1701"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36" w:right="180"/>
              <w:rPr>
                <w:rFonts w:eastAsia="Calibri" w:cs="Times New Roman"/>
                <w:color w:val="000000"/>
                <w:sz w:val="20"/>
                <w:szCs w:val="20"/>
                <w:lang w:bidi="ar-SA"/>
              </w:rPr>
            </w:pPr>
            <w:r w:rsidRPr="00C368F6">
              <w:rPr>
                <w:rFonts w:eastAsia="Calibri" w:cs="Times New Roman"/>
                <w:color w:val="000000"/>
                <w:sz w:val="20"/>
                <w:szCs w:val="20"/>
                <w:lang w:bidi="ar-SA"/>
              </w:rPr>
              <w:t xml:space="preserve">ВЛ 10кВ ф.65 18 </w:t>
            </w:r>
            <w:r w:rsidRPr="00C368F6">
              <w:rPr>
                <w:rFonts w:eastAsia="Calibri" w:cs="Times New Roman"/>
                <w:color w:val="000000"/>
                <w:spacing w:val="-2"/>
                <w:sz w:val="20"/>
                <w:szCs w:val="20"/>
                <w:lang w:bidi="ar-SA"/>
              </w:rPr>
              <w:t>Веркола от ПС 110/10</w:t>
            </w:r>
          </w:p>
          <w:p w:rsidR="00C368F6" w:rsidRPr="00C368F6" w:rsidRDefault="00C368F6" w:rsidP="00C368F6">
            <w:pPr>
              <w:tabs>
                <w:tab w:val="right" w:pos="1804"/>
              </w:tabs>
              <w:spacing w:before="72" w:after="0"/>
              <w:ind w:left="36" w:right="72"/>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 xml:space="preserve">ВЛ 10кВ ф.65-12 от ПС </w:t>
            </w:r>
            <w:r w:rsidRPr="00C368F6">
              <w:rPr>
                <w:rFonts w:eastAsia="Calibri" w:cs="Times New Roman"/>
                <w:color w:val="000000"/>
                <w:spacing w:val="-1"/>
                <w:sz w:val="20"/>
                <w:szCs w:val="20"/>
                <w:lang w:bidi="ar-SA"/>
              </w:rPr>
              <w:br/>
            </w:r>
            <w:r w:rsidRPr="00C368F6">
              <w:rPr>
                <w:rFonts w:eastAsia="Calibri" w:cs="Times New Roman"/>
                <w:color w:val="000000"/>
                <w:spacing w:val="-8"/>
                <w:sz w:val="20"/>
                <w:szCs w:val="20"/>
                <w:lang w:bidi="ar-SA"/>
              </w:rPr>
              <w:t>110/10Г</w:t>
            </w:r>
            <w:r w:rsidRPr="00C368F6">
              <w:rPr>
                <w:rFonts w:eastAsia="Calibri" w:cs="Times New Roman"/>
                <w:color w:val="000000"/>
                <w:spacing w:val="-8"/>
                <w:sz w:val="20"/>
                <w:szCs w:val="20"/>
                <w:lang w:bidi="ar-SA"/>
              </w:rPr>
              <w:tab/>
            </w:r>
            <w:r w:rsidRPr="00C368F6">
              <w:rPr>
                <w:rFonts w:eastAsia="Calibri" w:cs="Times New Roman"/>
                <w:color w:val="000000"/>
                <w:sz w:val="20"/>
                <w:szCs w:val="20"/>
                <w:lang w:bidi="ar-SA"/>
              </w:rPr>
              <w:t>65 Кушкопола</w:t>
            </w:r>
          </w:p>
        </w:tc>
        <w:tc>
          <w:tcPr>
            <w:tcW w:w="1424"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12 </w:t>
            </w:r>
            <w:r w:rsidRPr="00C368F6">
              <w:rPr>
                <w:rFonts w:eastAsia="Calibri" w:cs="Times New Roman"/>
                <w:color w:val="000000"/>
                <w:sz w:val="20"/>
                <w:szCs w:val="20"/>
                <w:lang w:bidi="ar-SA"/>
              </w:rPr>
              <w:br/>
              <w:t>24,4</w:t>
            </w:r>
          </w:p>
        </w:tc>
        <w:tc>
          <w:tcPr>
            <w:tcW w:w="1978"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vMerge w:val="restart"/>
            <w:tcBorders>
              <w:top w:val="single" w:sz="4" w:space="0" w:color="000000"/>
              <w:left w:val="single" w:sz="4" w:space="0" w:color="000000"/>
              <w:bottom w:val="none" w:sz="0"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1989 </w:t>
            </w:r>
            <w:r w:rsidRPr="00C368F6">
              <w:rPr>
                <w:rFonts w:eastAsia="Calibri" w:cs="Times New Roman"/>
                <w:color w:val="000000"/>
                <w:sz w:val="20"/>
                <w:szCs w:val="20"/>
                <w:lang w:bidi="ar-SA"/>
              </w:rPr>
              <w:br/>
              <w:t>1986</w:t>
            </w:r>
          </w:p>
        </w:tc>
      </w:tr>
      <w:tr w:rsidR="00C368F6" w:rsidRPr="00C368F6" w:rsidTr="00C368F6">
        <w:trPr>
          <w:trHeight w:hRule="exact" w:val="881"/>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ВЛ-10 кВ</w:t>
            </w:r>
          </w:p>
        </w:tc>
        <w:tc>
          <w:tcPr>
            <w:tcW w:w="1842" w:type="dxa"/>
            <w:vMerge/>
            <w:tcBorders>
              <w:top w:val="none" w:sz="0" w:space="0" w:color="000000"/>
              <w:left w:val="single" w:sz="4" w:space="0" w:color="000000"/>
              <w:bottom w:val="single" w:sz="4" w:space="0" w:color="000000"/>
              <w:right w:val="single" w:sz="4" w:space="0" w:color="000000"/>
            </w:tcBorders>
            <w:vAlign w:val="bottom"/>
          </w:tcPr>
          <w:p w:rsidR="00C368F6" w:rsidRPr="00C368F6" w:rsidRDefault="00C368F6" w:rsidP="00C368F6">
            <w:pPr>
              <w:spacing w:before="0" w:after="0"/>
              <w:ind w:left="0"/>
              <w:rPr>
                <w:rFonts w:eastAsia="Calibri" w:cs="Times New Roman"/>
                <w:sz w:val="20"/>
                <w:szCs w:val="20"/>
                <w:lang w:val="en-US" w:bidi="ar-SA"/>
              </w:rPr>
            </w:pPr>
          </w:p>
        </w:tc>
        <w:tc>
          <w:tcPr>
            <w:tcW w:w="1701"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1424"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1978"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1134"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2776"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987"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c>
          <w:tcPr>
            <w:tcW w:w="915" w:type="dxa"/>
            <w:vMerge/>
            <w:tcBorders>
              <w:top w:val="none" w:sz="0"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sz w:val="20"/>
                <w:szCs w:val="20"/>
                <w:lang w:val="en-US" w:bidi="ar-SA"/>
              </w:rPr>
            </w:pPr>
          </w:p>
        </w:tc>
      </w:tr>
      <w:tr w:rsidR="00C368F6" w:rsidRPr="00C368F6" w:rsidTr="00C368F6">
        <w:trPr>
          <w:trHeight w:hRule="exact" w:val="1121"/>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 10 кВ</w:t>
            </w:r>
          </w:p>
        </w:tc>
        <w:tc>
          <w:tcPr>
            <w:tcW w:w="1842"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 xml:space="preserve">ВЛ-10кВ ф.65-13 от ПС </w:t>
            </w:r>
            <w:r w:rsidRPr="00C368F6">
              <w:rPr>
                <w:rFonts w:eastAsia="Calibri" w:cs="Times New Roman"/>
                <w:color w:val="000000"/>
                <w:sz w:val="20"/>
                <w:szCs w:val="20"/>
                <w:lang w:bidi="ar-SA"/>
              </w:rPr>
              <w:br/>
              <w:t>110/10 № 65 Кушкопола</w:t>
            </w:r>
          </w:p>
        </w:tc>
        <w:tc>
          <w:tcPr>
            <w:tcW w:w="142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18,9</w:t>
            </w: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1981</w:t>
            </w:r>
          </w:p>
        </w:tc>
      </w:tr>
      <w:tr w:rsidR="00C368F6" w:rsidRPr="00C368F6" w:rsidTr="00C368F6">
        <w:trPr>
          <w:trHeight w:hRule="exact" w:val="712"/>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36"/>
              <w:rPr>
                <w:rFonts w:eastAsia="Calibri" w:cs="Times New Roman"/>
                <w:color w:val="000000"/>
                <w:spacing w:val="2"/>
                <w:sz w:val="20"/>
                <w:szCs w:val="20"/>
                <w:lang w:bidi="ar-SA"/>
              </w:rPr>
            </w:pPr>
            <w:r w:rsidRPr="00C368F6">
              <w:rPr>
                <w:rFonts w:eastAsia="Calibri" w:cs="Times New Roman"/>
                <w:color w:val="000000"/>
                <w:spacing w:val="2"/>
                <w:sz w:val="20"/>
                <w:szCs w:val="20"/>
                <w:lang w:bidi="ar-SA"/>
              </w:rPr>
              <w:t>ТП-26 Еркино в/к 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100</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52"/>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36"/>
              <w:rPr>
                <w:rFonts w:eastAsia="Calibri" w:cs="Times New Roman"/>
                <w:color w:val="000000"/>
                <w:spacing w:val="2"/>
                <w:sz w:val="20"/>
                <w:szCs w:val="20"/>
                <w:lang w:bidi="ar-SA"/>
              </w:rPr>
            </w:pPr>
            <w:r w:rsidRPr="00C368F6">
              <w:rPr>
                <w:rFonts w:eastAsia="Calibri" w:cs="Times New Roman"/>
                <w:color w:val="000000"/>
                <w:spacing w:val="2"/>
                <w:sz w:val="20"/>
                <w:szCs w:val="20"/>
                <w:lang w:bidi="ar-SA"/>
              </w:rPr>
              <w:t>ТП-28 Еркино центр 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160</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716"/>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36" w:right="792"/>
              <w:rPr>
                <w:rFonts w:eastAsia="Calibri" w:cs="Times New Roman"/>
                <w:color w:val="000000"/>
                <w:spacing w:val="-3"/>
                <w:sz w:val="20"/>
                <w:szCs w:val="20"/>
                <w:lang w:bidi="ar-SA"/>
              </w:rPr>
            </w:pPr>
            <w:r w:rsidRPr="00C368F6">
              <w:rPr>
                <w:rFonts w:eastAsia="Calibri" w:cs="Times New Roman"/>
                <w:color w:val="000000"/>
                <w:spacing w:val="-3"/>
                <w:sz w:val="20"/>
                <w:szCs w:val="20"/>
                <w:lang w:bidi="ar-SA"/>
              </w:rPr>
              <w:t xml:space="preserve">ТП 29 Еркино Березник </w:t>
            </w: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25</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 xml:space="preserve">1990 </w:t>
            </w:r>
          </w:p>
        </w:tc>
      </w:tr>
      <w:tr w:rsidR="00C368F6" w:rsidRPr="00C368F6" w:rsidTr="00C368F6">
        <w:trPr>
          <w:trHeight w:hRule="exact" w:val="556"/>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36"/>
              <w:rPr>
                <w:rFonts w:eastAsia="Calibri" w:cs="Times New Roman"/>
                <w:color w:val="000000"/>
                <w:spacing w:val="2"/>
                <w:sz w:val="20"/>
                <w:szCs w:val="20"/>
                <w:lang w:bidi="ar-SA"/>
              </w:rPr>
            </w:pPr>
            <w:r w:rsidRPr="00C368F6">
              <w:rPr>
                <w:rFonts w:eastAsia="Calibri" w:cs="Times New Roman"/>
                <w:color w:val="000000"/>
                <w:spacing w:val="2"/>
                <w:sz w:val="20"/>
                <w:szCs w:val="20"/>
                <w:lang w:bidi="ar-SA"/>
              </w:rPr>
              <w:t>ТП-34 Кушкопола ПС 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63</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847"/>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36" w:right="756"/>
              <w:rPr>
                <w:rFonts w:eastAsia="Calibri" w:cs="Times New Roman"/>
                <w:color w:val="000000"/>
                <w:spacing w:val="-3"/>
                <w:sz w:val="20"/>
                <w:szCs w:val="20"/>
                <w:lang w:bidi="ar-SA"/>
              </w:rPr>
            </w:pPr>
            <w:r w:rsidRPr="00C368F6">
              <w:rPr>
                <w:rFonts w:eastAsia="Calibri" w:cs="Times New Roman"/>
                <w:color w:val="000000"/>
                <w:spacing w:val="-3"/>
                <w:sz w:val="20"/>
                <w:szCs w:val="20"/>
                <w:lang w:bidi="ar-SA"/>
              </w:rPr>
              <w:t xml:space="preserve">ТП-36 Кушкопола гараж </w:t>
            </w: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160</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704"/>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lastRenderedPageBreak/>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36" w:right="576"/>
              <w:rPr>
                <w:rFonts w:eastAsia="Calibri" w:cs="Times New Roman"/>
                <w:color w:val="000000"/>
                <w:spacing w:val="-3"/>
                <w:sz w:val="20"/>
                <w:szCs w:val="20"/>
                <w:lang w:bidi="ar-SA"/>
              </w:rPr>
            </w:pPr>
            <w:r w:rsidRPr="00C368F6">
              <w:rPr>
                <w:rFonts w:eastAsia="Calibri" w:cs="Times New Roman"/>
                <w:color w:val="000000"/>
                <w:spacing w:val="-3"/>
                <w:sz w:val="20"/>
                <w:szCs w:val="20"/>
                <w:lang w:bidi="ar-SA"/>
              </w:rPr>
              <w:t xml:space="preserve">ТП 35 Кушкопола Волость </w:t>
            </w: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25</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72"/>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36"/>
              <w:rPr>
                <w:rFonts w:eastAsia="Calibri" w:cs="Times New Roman"/>
                <w:color w:val="000000"/>
                <w:spacing w:val="2"/>
                <w:sz w:val="20"/>
                <w:szCs w:val="20"/>
                <w:lang w:bidi="ar-SA"/>
              </w:rPr>
            </w:pPr>
            <w:r w:rsidRPr="00C368F6">
              <w:rPr>
                <w:rFonts w:eastAsia="Calibri" w:cs="Times New Roman"/>
                <w:color w:val="000000"/>
                <w:spacing w:val="2"/>
                <w:sz w:val="20"/>
                <w:szCs w:val="20"/>
                <w:lang w:bidi="ar-SA"/>
              </w:rPr>
              <w:t>ТП-37 Кушкопола н/к 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250</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66"/>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36" w:right="540"/>
              <w:rPr>
                <w:rFonts w:eastAsia="Calibri" w:cs="Times New Roman"/>
                <w:color w:val="000000"/>
                <w:spacing w:val="-3"/>
                <w:sz w:val="20"/>
                <w:szCs w:val="20"/>
                <w:lang w:bidi="ar-SA"/>
              </w:rPr>
            </w:pPr>
            <w:r w:rsidRPr="00C368F6">
              <w:rPr>
                <w:rFonts w:eastAsia="Calibri" w:cs="Times New Roman"/>
                <w:color w:val="000000"/>
                <w:spacing w:val="-3"/>
                <w:sz w:val="20"/>
                <w:szCs w:val="20"/>
                <w:lang w:bidi="ar-SA"/>
              </w:rPr>
              <w:t xml:space="preserve">ТП 38 Кушкопола зерноток </w:t>
            </w: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250</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708"/>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ТП-10 к</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36"/>
              <w:rPr>
                <w:rFonts w:eastAsia="Calibri" w:cs="Times New Roman"/>
                <w:color w:val="000000"/>
                <w:spacing w:val="2"/>
                <w:sz w:val="20"/>
                <w:szCs w:val="20"/>
                <w:lang w:bidi="ar-SA"/>
              </w:rPr>
            </w:pPr>
            <w:r w:rsidRPr="00C368F6">
              <w:rPr>
                <w:rFonts w:eastAsia="Calibri" w:cs="Times New Roman"/>
                <w:color w:val="000000"/>
                <w:spacing w:val="2"/>
                <w:sz w:val="20"/>
                <w:szCs w:val="20"/>
                <w:lang w:bidi="ar-SA"/>
              </w:rPr>
              <w:t>ТП-39 Кушкопола в/к 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63</w:t>
            </w:r>
          </w:p>
        </w:tc>
        <w:tc>
          <w:tcPr>
            <w:tcW w:w="2776"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87"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403"/>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z w:val="20"/>
                <w:szCs w:val="20"/>
                <w:lang w:bidi="ar-SA"/>
              </w:rPr>
            </w:pPr>
            <w:r w:rsidRPr="00C368F6">
              <w:rPr>
                <w:rFonts w:eastAsia="Calibri" w:cs="Times New Roman"/>
                <w:color w:val="000000"/>
                <w:sz w:val="20"/>
                <w:szCs w:val="20"/>
                <w:lang w:bidi="ar-SA"/>
              </w:rPr>
              <w:t>ВЛ 0,4-26 от КТП Еркино в/к</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3,16</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407"/>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z w:val="20"/>
                <w:szCs w:val="20"/>
                <w:lang w:bidi="ar-SA"/>
              </w:rPr>
            </w:pPr>
            <w:r w:rsidRPr="00C368F6">
              <w:rPr>
                <w:rFonts w:eastAsia="Calibri" w:cs="Times New Roman"/>
                <w:color w:val="000000"/>
                <w:sz w:val="20"/>
                <w:szCs w:val="20"/>
                <w:lang w:bidi="ar-SA"/>
              </w:rPr>
              <w:t>ВЛ 0,4-28 от КТП Еркино центр</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63"/>
              <w:jc w:val="right"/>
              <w:rPr>
                <w:rFonts w:eastAsia="Calibri" w:cs="Times New Roman"/>
                <w:color w:val="000000"/>
                <w:sz w:val="20"/>
                <w:szCs w:val="20"/>
                <w:lang w:bidi="ar-SA"/>
              </w:rPr>
            </w:pPr>
            <w:r w:rsidRPr="00C368F6">
              <w:rPr>
                <w:rFonts w:eastAsia="Calibri" w:cs="Times New Roman"/>
                <w:color w:val="000000"/>
                <w:sz w:val="20"/>
                <w:szCs w:val="20"/>
                <w:lang w:bidi="ar-SA"/>
              </w:rPr>
              <w:t>3.56</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616"/>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450"/>
              <w:jc w:val="right"/>
              <w:rPr>
                <w:rFonts w:eastAsia="Calibri" w:cs="Times New Roman"/>
                <w:color w:val="000000"/>
                <w:sz w:val="20"/>
                <w:szCs w:val="20"/>
                <w:lang w:bidi="ar-SA"/>
              </w:rPr>
            </w:pPr>
            <w:r w:rsidRPr="00C368F6">
              <w:rPr>
                <w:rFonts w:eastAsia="Calibri" w:cs="Times New Roman"/>
                <w:color w:val="000000"/>
                <w:sz w:val="20"/>
                <w:szCs w:val="20"/>
                <w:lang w:bidi="ar-SA"/>
              </w:rPr>
              <w:t>Еркино</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0,4-29 от КТП Еркино Березник</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1,44</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400"/>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ight="51"/>
              <w:jc w:val="right"/>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z w:val="20"/>
                <w:szCs w:val="20"/>
                <w:lang w:bidi="ar-SA"/>
              </w:rPr>
            </w:pPr>
            <w:r w:rsidRPr="00C368F6">
              <w:rPr>
                <w:rFonts w:eastAsia="Calibri" w:cs="Times New Roman"/>
                <w:color w:val="000000"/>
                <w:sz w:val="20"/>
                <w:szCs w:val="20"/>
                <w:lang w:bidi="ar-SA"/>
              </w:rPr>
              <w:t>ВЛ 0,4-34 от КТП Кушкопола ПС</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0,08</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6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88"/>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36"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r w:rsidRPr="00C368F6">
              <w:rPr>
                <w:rFonts w:eastAsia="Calibri" w:cs="Times New Roman"/>
                <w:color w:val="000000"/>
                <w:sz w:val="20"/>
                <w:szCs w:val="20"/>
                <w:lang w:bidi="ar-SA"/>
              </w:rPr>
              <w:br/>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0,4-36 от КТП Кушкопола гараж</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0,66</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7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68"/>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0,4-35 от КТП Кушкопола Волость</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1,16</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7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400"/>
        </w:trPr>
        <w:tc>
          <w:tcPr>
            <w:tcW w:w="561"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0,4-37 от КТП Кушкопола н/к</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5,08</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7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88"/>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 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0,4-38 от КТП Кушкопола зерноток</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4,26</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7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r w:rsidR="00C368F6" w:rsidRPr="00C368F6" w:rsidTr="00C368F6">
        <w:trPr>
          <w:trHeight w:hRule="exact" w:val="588"/>
        </w:trPr>
        <w:tc>
          <w:tcPr>
            <w:tcW w:w="56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АЭС</w:t>
            </w:r>
          </w:p>
        </w:tc>
        <w:tc>
          <w:tcPr>
            <w:tcW w:w="993"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32"/>
              <w:jc w:val="right"/>
              <w:rPr>
                <w:rFonts w:eastAsia="Calibri" w:cs="Times New Roman"/>
                <w:color w:val="000000"/>
                <w:sz w:val="20"/>
                <w:szCs w:val="20"/>
                <w:lang w:bidi="ar-SA"/>
              </w:rPr>
            </w:pPr>
            <w:r w:rsidRPr="00C368F6">
              <w:rPr>
                <w:rFonts w:eastAsia="Calibri" w:cs="Times New Roman"/>
                <w:color w:val="000000"/>
                <w:sz w:val="20"/>
                <w:szCs w:val="20"/>
                <w:lang w:bidi="ar-SA"/>
              </w:rPr>
              <w:t>ПинРЭС</w:t>
            </w:r>
          </w:p>
        </w:tc>
        <w:tc>
          <w:tcPr>
            <w:tcW w:w="1134"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173"/>
              <w:rPr>
                <w:rFonts w:eastAsia="Calibri" w:cs="Times New Roman"/>
                <w:color w:val="000000"/>
                <w:sz w:val="20"/>
                <w:szCs w:val="20"/>
                <w:lang w:bidi="ar-SA"/>
              </w:rPr>
            </w:pPr>
            <w:r w:rsidRPr="00C368F6">
              <w:rPr>
                <w:rFonts w:eastAsia="Calibri" w:cs="Times New Roman"/>
                <w:color w:val="000000"/>
                <w:sz w:val="20"/>
                <w:szCs w:val="20"/>
                <w:lang w:bidi="ar-SA"/>
              </w:rPr>
              <w:t>ВЛ 0,4 кВ</w:t>
            </w:r>
          </w:p>
        </w:tc>
        <w:tc>
          <w:tcPr>
            <w:tcW w:w="1842"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jc w:val="center"/>
              <w:rPr>
                <w:rFonts w:eastAsia="Calibri" w:cs="Times New Roman"/>
                <w:color w:val="000000"/>
                <w:sz w:val="20"/>
                <w:szCs w:val="20"/>
                <w:lang w:bidi="ar-SA"/>
              </w:rPr>
            </w:pPr>
            <w:r w:rsidRPr="00C368F6">
              <w:rPr>
                <w:rFonts w:eastAsia="Calibri" w:cs="Times New Roman"/>
                <w:color w:val="000000"/>
                <w:sz w:val="20"/>
                <w:szCs w:val="20"/>
                <w:lang w:bidi="ar-SA"/>
              </w:rPr>
              <w:t>Кушкопола</w:t>
            </w:r>
          </w:p>
        </w:tc>
        <w:tc>
          <w:tcPr>
            <w:tcW w:w="1701"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42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978"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1134" w:type="dxa"/>
            <w:tcBorders>
              <w:top w:val="single" w:sz="4" w:space="0" w:color="000000"/>
              <w:left w:val="single" w:sz="4" w:space="0" w:color="000000"/>
              <w:bottom w:val="single" w:sz="4" w:space="0" w:color="000000"/>
              <w:right w:val="single" w:sz="4" w:space="0" w:color="000000"/>
            </w:tcBorders>
          </w:tcPr>
          <w:p w:rsidR="00C368F6" w:rsidRPr="00C368F6" w:rsidRDefault="00C368F6" w:rsidP="00C368F6">
            <w:pPr>
              <w:spacing w:before="0" w:after="0"/>
              <w:ind w:left="0"/>
              <w:rPr>
                <w:rFonts w:eastAsia="Calibri" w:cs="Times New Roman"/>
                <w:color w:val="000000"/>
                <w:sz w:val="20"/>
                <w:szCs w:val="20"/>
                <w:lang w:val="en-US" w:bidi="ar-SA"/>
              </w:rPr>
            </w:pPr>
          </w:p>
        </w:tc>
        <w:tc>
          <w:tcPr>
            <w:tcW w:w="2776"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54"/>
              <w:rPr>
                <w:rFonts w:eastAsia="Calibri" w:cs="Times New Roman"/>
                <w:color w:val="000000"/>
                <w:spacing w:val="1"/>
                <w:sz w:val="20"/>
                <w:szCs w:val="20"/>
                <w:lang w:bidi="ar-SA"/>
              </w:rPr>
            </w:pPr>
            <w:r w:rsidRPr="00C368F6">
              <w:rPr>
                <w:rFonts w:eastAsia="Calibri" w:cs="Times New Roman"/>
                <w:color w:val="000000"/>
                <w:spacing w:val="1"/>
                <w:sz w:val="20"/>
                <w:szCs w:val="20"/>
                <w:lang w:bidi="ar-SA"/>
              </w:rPr>
              <w:t>ВЛ 0,4-39 км от Кушкопола в/к</w:t>
            </w:r>
          </w:p>
        </w:tc>
        <w:tc>
          <w:tcPr>
            <w:tcW w:w="987"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tabs>
                <w:tab w:val="decimal" w:pos="469"/>
              </w:tabs>
              <w:spacing w:before="0" w:after="0"/>
              <w:ind w:left="0"/>
              <w:rPr>
                <w:rFonts w:eastAsia="Calibri" w:cs="Times New Roman"/>
                <w:color w:val="000000"/>
                <w:sz w:val="20"/>
                <w:szCs w:val="20"/>
                <w:lang w:bidi="ar-SA"/>
              </w:rPr>
            </w:pPr>
            <w:r w:rsidRPr="00C368F6">
              <w:rPr>
                <w:rFonts w:eastAsia="Calibri" w:cs="Times New Roman"/>
                <w:color w:val="000000"/>
                <w:sz w:val="20"/>
                <w:szCs w:val="20"/>
                <w:lang w:bidi="ar-SA"/>
              </w:rPr>
              <w:t>3,2</w:t>
            </w:r>
          </w:p>
        </w:tc>
        <w:tc>
          <w:tcPr>
            <w:tcW w:w="915" w:type="dxa"/>
            <w:tcBorders>
              <w:top w:val="single" w:sz="4" w:space="0" w:color="000000"/>
              <w:left w:val="single" w:sz="4" w:space="0" w:color="000000"/>
              <w:bottom w:val="single" w:sz="4" w:space="0" w:color="000000"/>
              <w:right w:val="single" w:sz="4" w:space="0" w:color="000000"/>
            </w:tcBorders>
            <w:vAlign w:val="center"/>
          </w:tcPr>
          <w:p w:rsidR="00C368F6" w:rsidRPr="00C368F6" w:rsidRDefault="00C368F6" w:rsidP="00C368F6">
            <w:pPr>
              <w:spacing w:before="0" w:after="0"/>
              <w:ind w:left="0" w:right="270"/>
              <w:jc w:val="right"/>
              <w:rPr>
                <w:rFonts w:eastAsia="Calibri" w:cs="Times New Roman"/>
                <w:color w:val="000000"/>
                <w:sz w:val="20"/>
                <w:szCs w:val="20"/>
                <w:lang w:bidi="ar-SA"/>
              </w:rPr>
            </w:pPr>
            <w:r w:rsidRPr="00C368F6">
              <w:rPr>
                <w:rFonts w:eastAsia="Calibri" w:cs="Times New Roman"/>
                <w:color w:val="000000"/>
                <w:sz w:val="20"/>
                <w:szCs w:val="20"/>
                <w:lang w:bidi="ar-SA"/>
              </w:rPr>
              <w:t>1990</w:t>
            </w:r>
          </w:p>
        </w:tc>
      </w:tr>
    </w:tbl>
    <w:p w:rsidR="00C368F6" w:rsidRDefault="00C368F6" w:rsidP="00C368F6">
      <w:pPr>
        <w:spacing w:before="0" w:after="0"/>
        <w:ind w:left="0"/>
        <w:rPr>
          <w:rFonts w:eastAsia="Calibri" w:cs="Times New Roman"/>
          <w:sz w:val="20"/>
          <w:szCs w:val="20"/>
          <w:lang w:val="en-US" w:bidi="ar-SA"/>
        </w:rPr>
        <w:sectPr w:rsidR="00C368F6" w:rsidSect="00C368F6">
          <w:pgSz w:w="16838" w:h="11906" w:orient="landscape" w:code="9"/>
          <w:pgMar w:top="1701" w:right="1245" w:bottom="851" w:left="1134" w:header="709" w:footer="709" w:gutter="0"/>
          <w:cols w:space="708"/>
          <w:titlePg/>
          <w:docGrid w:linePitch="360"/>
        </w:sectPr>
      </w:pPr>
    </w:p>
    <w:p w:rsidR="00C368F6" w:rsidRPr="00C368F6" w:rsidRDefault="00C368F6" w:rsidP="00C368F6">
      <w:pPr>
        <w:spacing w:before="0" w:after="0"/>
        <w:ind w:left="0"/>
        <w:rPr>
          <w:rFonts w:eastAsia="Calibri" w:cs="Times New Roman"/>
          <w:sz w:val="20"/>
          <w:szCs w:val="20"/>
          <w:lang w:val="en-US" w:bidi="ar-SA"/>
        </w:rPr>
      </w:pPr>
    </w:p>
    <w:p w:rsidR="00C368F6" w:rsidRPr="00431A18" w:rsidRDefault="00C368F6" w:rsidP="00431A18">
      <w:pPr>
        <w:spacing w:line="360" w:lineRule="auto"/>
        <w:ind w:left="0" w:firstLine="567"/>
        <w:jc w:val="both"/>
        <w:rPr>
          <w:rFonts w:cs="Times New Roman"/>
          <w:color w:val="000000" w:themeColor="text1"/>
          <w:szCs w:val="24"/>
        </w:rPr>
      </w:pPr>
    </w:p>
    <w:p w:rsidR="008050D0" w:rsidRDefault="00431A18" w:rsidP="003B7989">
      <w:pPr>
        <w:spacing w:line="360" w:lineRule="auto"/>
        <w:ind w:left="0" w:firstLine="567"/>
        <w:jc w:val="both"/>
        <w:rPr>
          <w:rFonts w:cs="Times New Roman"/>
          <w:color w:val="000000" w:themeColor="text1"/>
          <w:szCs w:val="24"/>
        </w:rPr>
      </w:pPr>
      <w:r>
        <w:rPr>
          <w:rFonts w:cs="Times New Roman"/>
          <w:color w:val="000000" w:themeColor="text1"/>
          <w:szCs w:val="24"/>
        </w:rPr>
        <w:t>На территории расположена трансформаторная подстанция</w:t>
      </w:r>
      <w:r w:rsidR="008050D0">
        <w:rPr>
          <w:rFonts w:cs="Times New Roman"/>
          <w:color w:val="000000" w:themeColor="text1"/>
          <w:szCs w:val="24"/>
        </w:rPr>
        <w:t xml:space="preserve"> </w:t>
      </w:r>
      <w:r>
        <w:t>ПС 110/10 кВ "</w:t>
      </w:r>
      <w:r w:rsidR="00B02787">
        <w:t>Кушкопала № 65" (</w:t>
      </w:r>
      <w:r w:rsidR="00C368F6">
        <w:t xml:space="preserve">1989 г., </w:t>
      </w:r>
      <w:r w:rsidR="00B02787">
        <w:t>трансформатор 2х2,5 МВА, д</w:t>
      </w:r>
      <w:r>
        <w:t xml:space="preserve">. </w:t>
      </w:r>
      <w:r w:rsidR="00B02787">
        <w:t>Кушкопала</w:t>
      </w:r>
      <w:r>
        <w:t>)</w:t>
      </w:r>
      <w:r w:rsidR="008050D0">
        <w:t>.</w:t>
      </w:r>
    </w:p>
    <w:p w:rsidR="003B7989" w:rsidRPr="00DF4550" w:rsidRDefault="003B7989" w:rsidP="003B7989">
      <w:pPr>
        <w:spacing w:line="360" w:lineRule="auto"/>
        <w:ind w:left="0" w:firstLine="567"/>
        <w:jc w:val="both"/>
        <w:rPr>
          <w:rFonts w:cs="Times New Roman"/>
          <w:color w:val="000000" w:themeColor="text1"/>
          <w:szCs w:val="24"/>
        </w:rPr>
      </w:pPr>
      <w:r w:rsidRPr="003B7989">
        <w:rPr>
          <w:rFonts w:cs="Times New Roman"/>
          <w:color w:val="000000" w:themeColor="text1"/>
          <w:szCs w:val="24"/>
        </w:rPr>
        <w:t xml:space="preserve">Одной из </w:t>
      </w:r>
      <w:r w:rsidRPr="00DF4550">
        <w:rPr>
          <w:rFonts w:cs="Times New Roman"/>
          <w:b/>
          <w:color w:val="000000" w:themeColor="text1"/>
          <w:szCs w:val="24"/>
        </w:rPr>
        <w:t>основных проблем</w:t>
      </w:r>
      <w:r w:rsidRPr="003B7989">
        <w:rPr>
          <w:rFonts w:cs="Times New Roman"/>
          <w:color w:val="000000" w:themeColor="text1"/>
          <w:szCs w:val="24"/>
        </w:rPr>
        <w:t xml:space="preserve"> является низкая степень надежности снабжения потребителей электроэнергией. Общий износ электросетей уже превышает 60 %, а на отдельных участках – 80 %. Проблемой является также износ энергооборудования электроподстанций, требующего реконструкции, либо замены – для выработавшего свой срок службы.</w:t>
      </w:r>
    </w:p>
    <w:p w:rsidR="00D4258F" w:rsidRPr="00DF4550" w:rsidRDefault="00D4258F" w:rsidP="00D4258F">
      <w:pPr>
        <w:spacing w:line="360" w:lineRule="auto"/>
        <w:ind w:left="0" w:firstLine="567"/>
        <w:jc w:val="both"/>
        <w:rPr>
          <w:rFonts w:cs="Times New Roman"/>
          <w:color w:val="000000" w:themeColor="text1"/>
          <w:szCs w:val="24"/>
        </w:rPr>
      </w:pPr>
      <w:r w:rsidRPr="00DF4550">
        <w:rPr>
          <w:rFonts w:cs="Times New Roman"/>
          <w:color w:val="000000" w:themeColor="text1"/>
          <w:szCs w:val="24"/>
        </w:rPr>
        <w:t>Согласно СП 42.13330.2011 (приложение Н) укрупненные показатели электропотребления для сельских поселений (не оборудованных стационарными электроплитами) должны составлять около 950 кВ</w:t>
      </w:r>
      <w:r w:rsidR="003A2E87">
        <w:rPr>
          <w:rFonts w:cs="Times New Roman"/>
          <w:color w:val="000000" w:themeColor="text1"/>
          <w:szCs w:val="24"/>
        </w:rPr>
        <w:t>т*</w:t>
      </w:r>
      <w:r w:rsidRPr="00DF4550">
        <w:rPr>
          <w:rFonts w:cs="Times New Roman"/>
          <w:color w:val="000000" w:themeColor="text1"/>
          <w:szCs w:val="24"/>
        </w:rPr>
        <w:t>ч/год на 1 чел.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7B3B42" w:rsidRPr="00DF4550" w:rsidRDefault="00D4258F" w:rsidP="00A572E6">
      <w:pPr>
        <w:spacing w:line="360" w:lineRule="auto"/>
        <w:ind w:left="0" w:firstLine="567"/>
        <w:jc w:val="both"/>
        <w:rPr>
          <w:rFonts w:cs="Times New Roman"/>
          <w:color w:val="000000" w:themeColor="text1"/>
          <w:szCs w:val="24"/>
        </w:rPr>
      </w:pPr>
      <w:r w:rsidRPr="00DF4550">
        <w:rPr>
          <w:rFonts w:cs="Times New Roman"/>
          <w:color w:val="000000" w:themeColor="text1"/>
          <w:szCs w:val="24"/>
        </w:rPr>
        <w:t xml:space="preserve">В настоящее время электропотребление жилыми и общественными зданиями, предприятиями коммунально-бытового обслуживания, наружным освещением, системами водоснабжения составляет в </w:t>
      </w:r>
      <w:r w:rsidR="00B2686D" w:rsidRPr="00DF4550">
        <w:rPr>
          <w:rFonts w:cs="Times New Roman"/>
          <w:color w:val="000000" w:themeColor="text1"/>
          <w:szCs w:val="24"/>
        </w:rPr>
        <w:t>МО</w:t>
      </w:r>
      <w:r w:rsidRPr="00DF4550">
        <w:rPr>
          <w:rFonts w:cs="Times New Roman"/>
          <w:color w:val="000000" w:themeColor="text1"/>
          <w:szCs w:val="24"/>
        </w:rPr>
        <w:t xml:space="preserve"> от 300 до 350 кВ</w:t>
      </w:r>
      <w:r w:rsidR="003A2E87">
        <w:rPr>
          <w:rFonts w:cs="Times New Roman"/>
          <w:color w:val="000000" w:themeColor="text1"/>
          <w:szCs w:val="24"/>
        </w:rPr>
        <w:t>т*</w:t>
      </w:r>
      <w:r w:rsidRPr="00DF4550">
        <w:rPr>
          <w:rFonts w:cs="Times New Roman"/>
          <w:color w:val="000000" w:themeColor="text1"/>
          <w:szCs w:val="24"/>
        </w:rPr>
        <w:t>ч/год на 1 чел. или около 4,1 – 4,7 млн. кВч.</w:t>
      </w:r>
    </w:p>
    <w:p w:rsidR="00D60010" w:rsidRPr="00DF4550" w:rsidRDefault="00D60010" w:rsidP="00D60010">
      <w:pPr>
        <w:spacing w:line="360" w:lineRule="auto"/>
        <w:ind w:left="0" w:firstLine="567"/>
        <w:jc w:val="both"/>
        <w:rPr>
          <w:color w:val="000000" w:themeColor="text1"/>
        </w:rPr>
      </w:pPr>
      <w:r w:rsidRPr="00DF4550">
        <w:rPr>
          <w:rFonts w:cs="Times New Roman"/>
          <w:b/>
          <w:color w:val="000000" w:themeColor="text1"/>
          <w:szCs w:val="24"/>
        </w:rPr>
        <w:t>Перспектива</w:t>
      </w:r>
      <w:r w:rsidRPr="00DF4550">
        <w:rPr>
          <w:rFonts w:cs="Times New Roman"/>
          <w:color w:val="000000" w:themeColor="text1"/>
          <w:szCs w:val="24"/>
        </w:rPr>
        <w:t xml:space="preserve"> развития сетевого хозяйства связана с </w:t>
      </w:r>
      <w:r w:rsidRPr="00DF4550">
        <w:rPr>
          <w:b/>
          <w:color w:val="000000" w:themeColor="text1"/>
          <w:szCs w:val="24"/>
        </w:rPr>
        <w:t>совершенствованием</w:t>
      </w:r>
      <w:r w:rsidRPr="00DF4550">
        <w:rPr>
          <w:color w:val="000000" w:themeColor="text1"/>
          <w:szCs w:val="24"/>
        </w:rPr>
        <w:t xml:space="preserve"> системы электроснабжения</w:t>
      </w:r>
      <w:r w:rsidRPr="00DF4550">
        <w:rPr>
          <w:rFonts w:cs="Times New Roman"/>
          <w:color w:val="000000" w:themeColor="text1"/>
          <w:szCs w:val="24"/>
        </w:rPr>
        <w:t xml:space="preserve"> </w:t>
      </w:r>
      <w:r w:rsidRPr="00DF4550">
        <w:rPr>
          <w:color w:val="000000" w:themeColor="text1"/>
        </w:rPr>
        <w:t>и модернизацией подстанций.</w:t>
      </w:r>
    </w:p>
    <w:p w:rsidR="006103B5" w:rsidRPr="0009102F" w:rsidRDefault="006103B5" w:rsidP="00D4258F">
      <w:pPr>
        <w:ind w:left="0" w:firstLine="567"/>
        <w:jc w:val="both"/>
        <w:rPr>
          <w:rFonts w:cs="Times New Roman"/>
          <w:color w:val="FF0000"/>
          <w:szCs w:val="24"/>
        </w:rPr>
      </w:pPr>
    </w:p>
    <w:p w:rsidR="005F26DC" w:rsidRPr="00456023" w:rsidRDefault="005F26DC" w:rsidP="00456023">
      <w:pPr>
        <w:keepNext/>
        <w:ind w:left="0" w:firstLine="567"/>
        <w:jc w:val="both"/>
        <w:rPr>
          <w:rFonts w:cs="Times New Roman"/>
          <w:b/>
          <w:color w:val="000000" w:themeColor="text1"/>
          <w:szCs w:val="24"/>
        </w:rPr>
      </w:pPr>
      <w:r w:rsidRPr="00456023">
        <w:rPr>
          <w:rFonts w:cs="Times New Roman"/>
          <w:b/>
          <w:color w:val="000000" w:themeColor="text1"/>
          <w:szCs w:val="24"/>
        </w:rPr>
        <w:t>Газоснабжение.</w:t>
      </w:r>
    </w:p>
    <w:p w:rsidR="00C92278" w:rsidRPr="00925D3A" w:rsidRDefault="008F44BA" w:rsidP="00206437">
      <w:pPr>
        <w:spacing w:line="360" w:lineRule="auto"/>
        <w:ind w:left="0" w:firstLine="567"/>
        <w:jc w:val="both"/>
        <w:rPr>
          <w:rFonts w:cs="Times New Roman"/>
          <w:color w:val="000000" w:themeColor="text1"/>
          <w:szCs w:val="24"/>
        </w:rPr>
      </w:pPr>
      <w:r w:rsidRPr="00925D3A">
        <w:rPr>
          <w:rFonts w:cs="Times New Roman"/>
          <w:color w:val="000000" w:themeColor="text1"/>
          <w:szCs w:val="24"/>
        </w:rPr>
        <w:t xml:space="preserve">Застройка </w:t>
      </w:r>
      <w:r w:rsidR="00514E55" w:rsidRPr="00925D3A">
        <w:rPr>
          <w:rFonts w:cs="Times New Roman"/>
          <w:color w:val="000000" w:themeColor="text1"/>
          <w:szCs w:val="24"/>
        </w:rPr>
        <w:t>МО</w:t>
      </w:r>
      <w:r w:rsidRPr="00925D3A">
        <w:rPr>
          <w:rFonts w:cs="Times New Roman"/>
          <w:color w:val="000000" w:themeColor="text1"/>
          <w:szCs w:val="24"/>
        </w:rPr>
        <w:t xml:space="preserve"> </w:t>
      </w:r>
      <w:r w:rsidR="00C92278" w:rsidRPr="00925D3A">
        <w:rPr>
          <w:rFonts w:cs="Times New Roman"/>
          <w:color w:val="000000" w:themeColor="text1"/>
          <w:szCs w:val="24"/>
        </w:rPr>
        <w:t>"</w:t>
      </w:r>
      <w:r w:rsidR="00471A3A">
        <w:rPr>
          <w:rFonts w:cs="Times New Roman"/>
          <w:color w:val="000000" w:themeColor="text1"/>
          <w:szCs w:val="24"/>
        </w:rPr>
        <w:t>Кушкопальское</w:t>
      </w:r>
      <w:r w:rsidR="00C92278" w:rsidRPr="00925D3A">
        <w:rPr>
          <w:rFonts w:cs="Times New Roman"/>
          <w:color w:val="000000" w:themeColor="text1"/>
          <w:szCs w:val="24"/>
        </w:rPr>
        <w:t xml:space="preserve">" </w:t>
      </w:r>
      <w:r w:rsidRPr="00925D3A">
        <w:rPr>
          <w:rFonts w:cs="Times New Roman"/>
          <w:color w:val="000000" w:themeColor="text1"/>
          <w:szCs w:val="24"/>
        </w:rPr>
        <w:t xml:space="preserve">на данный момент 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00C92278" w:rsidRPr="00925D3A">
        <w:rPr>
          <w:rFonts w:cs="Times New Roman"/>
          <w:color w:val="000000" w:themeColor="text1"/>
          <w:szCs w:val="24"/>
        </w:rPr>
        <w:t>.</w:t>
      </w:r>
    </w:p>
    <w:p w:rsidR="00862014" w:rsidRDefault="00696EFA" w:rsidP="00925D3A">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00131753">
        <w:rPr>
          <w:rFonts w:cs="Times New Roman"/>
          <w:color w:val="000000" w:themeColor="text1"/>
          <w:szCs w:val="24"/>
        </w:rPr>
        <w:t>пользуется газом, привозимым в баллонах</w:t>
      </w:r>
      <w:r w:rsidR="009A63DB">
        <w:rPr>
          <w:rFonts w:cs="Times New Roman"/>
          <w:color w:val="000000" w:themeColor="text1"/>
          <w:szCs w:val="24"/>
        </w:rPr>
        <w:t xml:space="preserve"> (сжиженный углеводородный газ - СУГ)</w:t>
      </w:r>
      <w:r w:rsidR="00131753">
        <w:rPr>
          <w:rFonts w:cs="Times New Roman"/>
          <w:color w:val="000000" w:themeColor="text1"/>
          <w:szCs w:val="24"/>
        </w:rPr>
        <w:t>.</w:t>
      </w:r>
      <w:r w:rsidR="00862014">
        <w:rPr>
          <w:rFonts w:cs="Times New Roman"/>
          <w:color w:val="000000" w:themeColor="text1"/>
          <w:szCs w:val="24"/>
        </w:rPr>
        <w:t xml:space="preserve"> </w:t>
      </w:r>
    </w:p>
    <w:p w:rsidR="00925D3A" w:rsidRPr="00925D3A" w:rsidRDefault="00925D3A" w:rsidP="00925D3A">
      <w:pPr>
        <w:spacing w:line="360" w:lineRule="auto"/>
        <w:ind w:left="0" w:firstLine="567"/>
        <w:jc w:val="both"/>
        <w:rPr>
          <w:rFonts w:cs="Times New Roman"/>
          <w:color w:val="000000" w:themeColor="text1"/>
          <w:szCs w:val="24"/>
        </w:rPr>
      </w:pPr>
      <w:r w:rsidRPr="00925D3A">
        <w:rPr>
          <w:rFonts w:cs="Times New Roman"/>
          <w:color w:val="000000" w:themeColor="text1"/>
          <w:szCs w:val="24"/>
        </w:rPr>
        <w:t xml:space="preserve">Потребителями </w:t>
      </w:r>
      <w:r w:rsidR="00131753">
        <w:rPr>
          <w:rFonts w:cs="Times New Roman"/>
          <w:color w:val="000000" w:themeColor="text1"/>
          <w:szCs w:val="24"/>
        </w:rPr>
        <w:t>такого</w:t>
      </w:r>
      <w:r w:rsidRPr="00925D3A">
        <w:rPr>
          <w:rFonts w:cs="Times New Roman"/>
          <w:color w:val="000000" w:themeColor="text1"/>
          <w:szCs w:val="24"/>
        </w:rPr>
        <w:t xml:space="preserve"> газа являются:</w:t>
      </w:r>
    </w:p>
    <w:p w:rsidR="00925D3A" w:rsidRPr="00925D3A" w:rsidRDefault="00925D3A" w:rsidP="00A123C5">
      <w:pPr>
        <w:numPr>
          <w:ilvl w:val="0"/>
          <w:numId w:val="70"/>
        </w:numPr>
        <w:tabs>
          <w:tab w:val="clear" w:pos="540"/>
          <w:tab w:val="num" w:pos="0"/>
        </w:tabs>
        <w:spacing w:line="360" w:lineRule="auto"/>
        <w:ind w:left="851" w:firstLine="0"/>
        <w:jc w:val="both"/>
        <w:rPr>
          <w:rFonts w:cs="Times New Roman"/>
          <w:color w:val="000000" w:themeColor="text1"/>
          <w:szCs w:val="24"/>
        </w:rPr>
      </w:pPr>
      <w:r w:rsidRPr="00925D3A">
        <w:rPr>
          <w:rFonts w:cs="Times New Roman"/>
          <w:color w:val="000000" w:themeColor="text1"/>
          <w:szCs w:val="24"/>
        </w:rPr>
        <w:t>население;</w:t>
      </w:r>
    </w:p>
    <w:p w:rsidR="00925D3A" w:rsidRPr="00925D3A" w:rsidRDefault="00925D3A" w:rsidP="00A123C5">
      <w:pPr>
        <w:numPr>
          <w:ilvl w:val="0"/>
          <w:numId w:val="70"/>
        </w:numPr>
        <w:tabs>
          <w:tab w:val="clear" w:pos="540"/>
          <w:tab w:val="num" w:pos="0"/>
        </w:tabs>
        <w:spacing w:line="360" w:lineRule="auto"/>
        <w:ind w:left="851" w:firstLine="0"/>
        <w:jc w:val="both"/>
        <w:rPr>
          <w:rFonts w:cs="Times New Roman"/>
          <w:color w:val="000000" w:themeColor="text1"/>
          <w:szCs w:val="24"/>
        </w:rPr>
      </w:pPr>
      <w:r w:rsidRPr="00925D3A">
        <w:rPr>
          <w:rFonts w:cs="Times New Roman"/>
          <w:color w:val="000000" w:themeColor="text1"/>
          <w:szCs w:val="24"/>
        </w:rPr>
        <w:t>промышленные предприятия и прочие потребители.</w:t>
      </w:r>
    </w:p>
    <w:p w:rsidR="00925D3A" w:rsidRPr="001D5E63" w:rsidRDefault="00131753" w:rsidP="00925D3A">
      <w:pPr>
        <w:spacing w:line="360" w:lineRule="auto"/>
        <w:ind w:left="0" w:firstLine="567"/>
        <w:jc w:val="both"/>
        <w:rPr>
          <w:rFonts w:cs="Times New Roman"/>
          <w:color w:val="000000" w:themeColor="text1"/>
          <w:szCs w:val="24"/>
        </w:rPr>
      </w:pPr>
      <w:r>
        <w:rPr>
          <w:rFonts w:cs="Times New Roman"/>
          <w:color w:val="000000" w:themeColor="text1"/>
          <w:szCs w:val="24"/>
        </w:rPr>
        <w:t>Г</w:t>
      </w:r>
      <w:r w:rsidR="00925D3A" w:rsidRPr="001D5E63">
        <w:rPr>
          <w:rFonts w:cs="Times New Roman"/>
          <w:color w:val="000000" w:themeColor="text1"/>
          <w:szCs w:val="24"/>
        </w:rPr>
        <w:t xml:space="preserve">азоснабжения </w:t>
      </w:r>
      <w:r w:rsidR="00100F5D">
        <w:rPr>
          <w:rFonts w:cs="Times New Roman"/>
          <w:color w:val="000000" w:themeColor="text1"/>
          <w:szCs w:val="24"/>
        </w:rPr>
        <w:t xml:space="preserve">населенных пунктов </w:t>
      </w:r>
      <w:r w:rsidR="00100F5D" w:rsidRPr="00100F5D">
        <w:rPr>
          <w:rFonts w:cs="Times New Roman"/>
          <w:b/>
          <w:color w:val="000000" w:themeColor="text1"/>
          <w:szCs w:val="24"/>
        </w:rPr>
        <w:t>на перспективу</w:t>
      </w:r>
      <w:r w:rsidR="005E6135">
        <w:rPr>
          <w:rFonts w:cs="Times New Roman"/>
          <w:color w:val="000000" w:themeColor="text1"/>
          <w:szCs w:val="24"/>
        </w:rPr>
        <w:t xml:space="preserve"> </w:t>
      </w:r>
      <w:r>
        <w:rPr>
          <w:rFonts w:cs="Times New Roman"/>
          <w:color w:val="000000" w:themeColor="text1"/>
          <w:szCs w:val="24"/>
        </w:rPr>
        <w:t xml:space="preserve">не </w:t>
      </w:r>
      <w:r w:rsidR="00925D3A" w:rsidRPr="001D5E63">
        <w:rPr>
          <w:rFonts w:cs="Times New Roman"/>
          <w:color w:val="000000" w:themeColor="text1"/>
          <w:szCs w:val="24"/>
        </w:rPr>
        <w:t>предусматривается.</w:t>
      </w:r>
    </w:p>
    <w:p w:rsidR="00B2686D" w:rsidRPr="0009102F" w:rsidRDefault="00B2686D" w:rsidP="00206437">
      <w:pPr>
        <w:spacing w:line="360" w:lineRule="auto"/>
        <w:ind w:left="0" w:firstLine="567"/>
        <w:jc w:val="both"/>
        <w:rPr>
          <w:rFonts w:cs="Times New Roman"/>
          <w:b/>
          <w:color w:val="FF0000"/>
          <w:szCs w:val="24"/>
        </w:rPr>
      </w:pPr>
    </w:p>
    <w:p w:rsidR="00BB05B8" w:rsidRPr="00093A4A" w:rsidRDefault="00BB05B8" w:rsidP="00093A4A">
      <w:pPr>
        <w:keepNext/>
        <w:spacing w:line="360" w:lineRule="auto"/>
        <w:ind w:left="0" w:firstLine="567"/>
        <w:jc w:val="both"/>
        <w:rPr>
          <w:rFonts w:cs="Times New Roman"/>
          <w:b/>
          <w:color w:val="000000" w:themeColor="text1"/>
          <w:szCs w:val="24"/>
        </w:rPr>
      </w:pPr>
      <w:r w:rsidRPr="00093A4A">
        <w:rPr>
          <w:rFonts w:cs="Times New Roman"/>
          <w:b/>
          <w:color w:val="000000" w:themeColor="text1"/>
          <w:szCs w:val="24"/>
        </w:rPr>
        <w:lastRenderedPageBreak/>
        <w:t>Водоснабжение.</w:t>
      </w:r>
    </w:p>
    <w:p w:rsidR="00093A4A" w:rsidRPr="00093A4A" w:rsidRDefault="00093A4A" w:rsidP="00532850">
      <w:pPr>
        <w:spacing w:before="0" w:after="0" w:line="360" w:lineRule="auto"/>
        <w:ind w:left="0" w:firstLine="567"/>
        <w:jc w:val="both"/>
        <w:rPr>
          <w:rFonts w:eastAsia="Times New Roman" w:cs="Times New Roman"/>
          <w:color w:val="000000" w:themeColor="text1"/>
          <w:szCs w:val="24"/>
          <w:lang w:eastAsia="ru-RU" w:bidi="ar-SA"/>
        </w:rPr>
      </w:pPr>
      <w:r w:rsidRPr="00093A4A">
        <w:rPr>
          <w:rFonts w:eastAsia="Times New Roman" w:cs="Times New Roman"/>
          <w:color w:val="000000" w:themeColor="text1"/>
          <w:szCs w:val="24"/>
          <w:lang w:eastAsia="ru-RU" w:bidi="ar-SA"/>
        </w:rPr>
        <w:t xml:space="preserve">Водоснабжение как отрасль играет огромную роль в обеспечении жизнедеятельности и требует целенаправленных мероприятий по развитию надежной системы хозяйственно-питьевого водоснабжения. </w:t>
      </w:r>
    </w:p>
    <w:p w:rsidR="0076724E" w:rsidRDefault="00C92278" w:rsidP="00C92278">
      <w:pPr>
        <w:spacing w:before="0" w:after="0" w:line="360" w:lineRule="auto"/>
        <w:ind w:left="0" w:firstLine="567"/>
        <w:jc w:val="both"/>
        <w:rPr>
          <w:rFonts w:eastAsia="Times New Roman" w:cs="Times New Roman"/>
          <w:color w:val="000000" w:themeColor="text1"/>
          <w:szCs w:val="24"/>
          <w:lang w:eastAsia="ru-RU" w:bidi="ar-SA"/>
        </w:rPr>
      </w:pPr>
      <w:r w:rsidRPr="00D12CDC">
        <w:rPr>
          <w:rFonts w:eastAsia="Times New Roman" w:cs="Times New Roman"/>
          <w:b/>
          <w:color w:val="000000" w:themeColor="text1"/>
          <w:szCs w:val="24"/>
          <w:lang w:eastAsia="ru-RU" w:bidi="ar-SA"/>
        </w:rPr>
        <w:t>Централизованно</w:t>
      </w:r>
      <w:r w:rsidR="00104E52">
        <w:rPr>
          <w:rFonts w:eastAsia="Times New Roman" w:cs="Times New Roman"/>
          <w:b/>
          <w:color w:val="000000" w:themeColor="text1"/>
          <w:szCs w:val="24"/>
          <w:lang w:eastAsia="ru-RU" w:bidi="ar-SA"/>
        </w:rPr>
        <w:t>го</w:t>
      </w:r>
      <w:r w:rsidR="00104E52">
        <w:rPr>
          <w:rFonts w:eastAsia="Times New Roman" w:cs="Times New Roman"/>
          <w:color w:val="000000" w:themeColor="text1"/>
          <w:szCs w:val="24"/>
          <w:lang w:eastAsia="ru-RU" w:bidi="ar-SA"/>
        </w:rPr>
        <w:t xml:space="preserve"> водоснабжения</w:t>
      </w:r>
      <w:r w:rsidR="0076724E" w:rsidRPr="00B07CC9">
        <w:rPr>
          <w:rFonts w:eastAsia="Times New Roman" w:cs="Times New Roman"/>
          <w:color w:val="000000" w:themeColor="text1"/>
          <w:szCs w:val="24"/>
          <w:lang w:eastAsia="ru-RU" w:bidi="ar-SA"/>
        </w:rPr>
        <w:t xml:space="preserve"> </w:t>
      </w:r>
      <w:r w:rsidR="00104E52">
        <w:rPr>
          <w:rFonts w:eastAsia="Times New Roman" w:cs="Times New Roman"/>
          <w:color w:val="000000" w:themeColor="text1"/>
          <w:szCs w:val="24"/>
          <w:lang w:eastAsia="ru-RU" w:bidi="ar-SA"/>
        </w:rPr>
        <w:t>на территории МО не имеется</w:t>
      </w:r>
      <w:r w:rsidRPr="00B07CC9">
        <w:rPr>
          <w:rFonts w:eastAsia="Times New Roman" w:cs="Times New Roman"/>
          <w:color w:val="000000" w:themeColor="text1"/>
          <w:szCs w:val="24"/>
          <w:lang w:eastAsia="ru-RU" w:bidi="ar-SA"/>
        </w:rPr>
        <w:t>.</w:t>
      </w:r>
    </w:p>
    <w:p w:rsidR="00104E52" w:rsidRDefault="00104E52" w:rsidP="00C92278">
      <w:pPr>
        <w:spacing w:before="0" w:after="0" w:line="360" w:lineRule="auto"/>
        <w:ind w:left="0" w:firstLine="567"/>
        <w:jc w:val="both"/>
        <w:rPr>
          <w:rFonts w:eastAsia="Times New Roman" w:cs="Times New Roman"/>
          <w:color w:val="000000" w:themeColor="text1"/>
          <w:szCs w:val="24"/>
          <w:lang w:eastAsia="ru-RU" w:bidi="ar-SA"/>
        </w:rPr>
      </w:pPr>
    </w:p>
    <w:p w:rsidR="00D30A5F" w:rsidRPr="00D30A5F" w:rsidRDefault="00104E52" w:rsidP="002E3782">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Объекты водоснабжени</w:t>
      </w:r>
      <w:r w:rsidR="00D30A5F">
        <w:rPr>
          <w:rFonts w:eastAsia="Times New Roman" w:cs="Times New Roman"/>
          <w:color w:val="000000" w:themeColor="text1"/>
          <w:szCs w:val="24"/>
          <w:lang w:eastAsia="ru-RU" w:bidi="ar-SA"/>
        </w:rPr>
        <w:t>я представлены в таблице.</w:t>
      </w:r>
    </w:p>
    <w:p w:rsidR="00D30A5F" w:rsidRDefault="00D30A5F" w:rsidP="00D30A5F">
      <w:pPr>
        <w:spacing w:before="0" w:after="0" w:line="235" w:lineRule="auto"/>
        <w:ind w:left="0"/>
        <w:jc w:val="center"/>
        <w:rPr>
          <w:rFonts w:eastAsia="Calibri" w:cs="Times New Roman"/>
          <w:b/>
          <w:color w:val="000000"/>
          <w:spacing w:val="1"/>
          <w:szCs w:val="24"/>
          <w:lang w:bidi="ar-SA"/>
        </w:rPr>
        <w:sectPr w:rsidR="00D30A5F" w:rsidSect="00D848AF">
          <w:pgSz w:w="11906" w:h="16838" w:code="9"/>
          <w:pgMar w:top="851" w:right="850" w:bottom="1134" w:left="1701" w:header="708" w:footer="708" w:gutter="0"/>
          <w:cols w:space="708"/>
          <w:titlePg/>
          <w:docGrid w:linePitch="360"/>
        </w:sectPr>
      </w:pPr>
    </w:p>
    <w:p w:rsidR="00D30A5F" w:rsidRPr="00D30A5F" w:rsidRDefault="00D30A5F" w:rsidP="00D30A5F">
      <w:pPr>
        <w:spacing w:before="0" w:after="0" w:line="235" w:lineRule="auto"/>
        <w:ind w:left="0"/>
        <w:jc w:val="center"/>
        <w:rPr>
          <w:rFonts w:eastAsia="Calibri" w:cs="Times New Roman"/>
          <w:b/>
          <w:color w:val="000000"/>
          <w:spacing w:val="1"/>
          <w:szCs w:val="24"/>
          <w:lang w:bidi="ar-SA"/>
        </w:rPr>
      </w:pPr>
      <w:r w:rsidRPr="00D30A5F">
        <w:rPr>
          <w:rFonts w:eastAsia="Calibri" w:cs="Times New Roman"/>
          <w:b/>
          <w:color w:val="000000"/>
          <w:spacing w:val="1"/>
          <w:szCs w:val="24"/>
          <w:lang w:bidi="ar-SA"/>
        </w:rPr>
        <w:lastRenderedPageBreak/>
        <w:t>Объекты водоснабжения, расположенные на территории МО "Кушкопальское"</w:t>
      </w:r>
    </w:p>
    <w:p w:rsidR="00D30A5F" w:rsidRPr="00D30A5F" w:rsidRDefault="00D30A5F" w:rsidP="00D30A5F">
      <w:pPr>
        <w:spacing w:before="0" w:after="0" w:line="235" w:lineRule="auto"/>
        <w:ind w:left="0"/>
        <w:jc w:val="center"/>
        <w:rPr>
          <w:rFonts w:eastAsia="Calibri" w:cs="Times New Roman"/>
          <w:b/>
          <w:color w:val="000000"/>
          <w:spacing w:val="1"/>
          <w:szCs w:val="24"/>
          <w:lang w:bidi="ar-SA"/>
        </w:rPr>
      </w:pPr>
    </w:p>
    <w:tbl>
      <w:tblPr>
        <w:tblW w:w="0" w:type="auto"/>
        <w:tblInd w:w="14" w:type="dxa"/>
        <w:tblLayout w:type="fixed"/>
        <w:tblCellMar>
          <w:left w:w="0" w:type="dxa"/>
          <w:right w:w="0" w:type="dxa"/>
        </w:tblCellMar>
        <w:tblLook w:val="04A0"/>
      </w:tblPr>
      <w:tblGrid>
        <w:gridCol w:w="500"/>
        <w:gridCol w:w="2463"/>
        <w:gridCol w:w="4363"/>
        <w:gridCol w:w="1738"/>
        <w:gridCol w:w="1524"/>
        <w:gridCol w:w="1878"/>
        <w:gridCol w:w="2165"/>
      </w:tblGrid>
      <w:tr w:rsidR="00D30A5F" w:rsidRPr="00D30A5F" w:rsidTr="00D30A5F">
        <w:trPr>
          <w:trHeight w:hRule="exact" w:val="3035"/>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b/>
                <w:color w:val="000000"/>
                <w:lang w:bidi="ar-SA"/>
              </w:rPr>
            </w:pPr>
            <w:r w:rsidRPr="00D30A5F">
              <w:rPr>
                <w:rFonts w:eastAsia="Calibri" w:cs="Times New Roman"/>
                <w:b/>
                <w:color w:val="000000"/>
                <w:sz w:val="22"/>
                <w:lang w:bidi="ar-SA"/>
              </w:rPr>
              <w:t xml:space="preserve">№ </w:t>
            </w:r>
            <w:r w:rsidRPr="00D30A5F">
              <w:rPr>
                <w:rFonts w:eastAsia="Calibri" w:cs="Times New Roman"/>
                <w:b/>
                <w:color w:val="000000"/>
                <w:sz w:val="22"/>
                <w:lang w:bidi="ar-SA"/>
              </w:rPr>
              <w:br/>
            </w:r>
            <w:r w:rsidRPr="00D30A5F">
              <w:rPr>
                <w:rFonts w:eastAsia="Calibri" w:cs="Times New Roman"/>
                <w:b/>
                <w:color w:val="000000"/>
                <w:spacing w:val="10"/>
                <w:sz w:val="22"/>
                <w:lang w:bidi="ar-SA"/>
              </w:rPr>
              <w:t>п/п</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b/>
                <w:color w:val="000000"/>
                <w:spacing w:val="10"/>
                <w:lang w:bidi="ar-SA"/>
              </w:rPr>
            </w:pPr>
            <w:r w:rsidRPr="00D30A5F">
              <w:rPr>
                <w:rFonts w:eastAsia="Calibri" w:cs="Times New Roman"/>
                <w:b/>
                <w:color w:val="000000"/>
                <w:spacing w:val="10"/>
                <w:sz w:val="22"/>
                <w:lang w:bidi="ar-SA"/>
              </w:rPr>
              <w:t xml:space="preserve">Наименование </w:t>
            </w:r>
          </w:p>
          <w:p w:rsidR="00D30A5F" w:rsidRPr="00D30A5F" w:rsidRDefault="00D30A5F" w:rsidP="00D30A5F">
            <w:pPr>
              <w:spacing w:before="0" w:after="0"/>
              <w:ind w:left="0"/>
              <w:jc w:val="center"/>
              <w:rPr>
                <w:rFonts w:eastAsia="Calibri" w:cs="Times New Roman"/>
                <w:b/>
                <w:color w:val="000000"/>
                <w:spacing w:val="10"/>
                <w:lang w:bidi="ar-SA"/>
              </w:rPr>
            </w:pPr>
            <w:r w:rsidRPr="00D30A5F">
              <w:rPr>
                <w:rFonts w:eastAsia="Calibri" w:cs="Times New Roman"/>
                <w:b/>
                <w:color w:val="000000"/>
                <w:spacing w:val="10"/>
                <w:sz w:val="22"/>
                <w:lang w:bidi="ar-SA"/>
              </w:rPr>
              <w:t>объекта</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31" w:right="518"/>
              <w:jc w:val="center"/>
              <w:rPr>
                <w:rFonts w:eastAsia="Calibri" w:cs="Times New Roman"/>
                <w:b/>
                <w:color w:val="000000"/>
                <w:spacing w:val="12"/>
                <w:lang w:bidi="ar-SA"/>
              </w:rPr>
            </w:pPr>
            <w:r w:rsidRPr="00D30A5F">
              <w:rPr>
                <w:rFonts w:eastAsia="Calibri" w:cs="Times New Roman"/>
                <w:b/>
                <w:color w:val="000000"/>
                <w:spacing w:val="12"/>
                <w:sz w:val="22"/>
                <w:lang w:bidi="ar-SA"/>
              </w:rPr>
              <w:t>Адрес (описание местоположения)</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b/>
                <w:color w:val="000000"/>
                <w:spacing w:val="10"/>
                <w:lang w:bidi="ar-SA"/>
              </w:rPr>
            </w:pPr>
            <w:r w:rsidRPr="00D30A5F">
              <w:rPr>
                <w:rFonts w:eastAsia="Calibri" w:cs="Times New Roman"/>
                <w:b/>
                <w:color w:val="000000"/>
                <w:spacing w:val="10"/>
                <w:sz w:val="22"/>
                <w:lang w:bidi="ar-SA"/>
              </w:rPr>
              <w:t>Кадастровый номер</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b/>
                <w:color w:val="000000"/>
                <w:spacing w:val="6"/>
                <w:lang w:bidi="ar-SA"/>
              </w:rPr>
            </w:pPr>
            <w:r w:rsidRPr="00D30A5F">
              <w:rPr>
                <w:rFonts w:eastAsia="Calibri" w:cs="Times New Roman"/>
                <w:b/>
                <w:color w:val="000000"/>
                <w:spacing w:val="6"/>
                <w:sz w:val="22"/>
                <w:lang w:bidi="ar-SA"/>
              </w:rPr>
              <w:t>Год ввода в эксплуатацию</w:t>
            </w:r>
            <w:r w:rsidRPr="00D30A5F">
              <w:rPr>
                <w:rFonts w:eastAsia="Calibri" w:cs="Times New Roman"/>
                <w:b/>
                <w:color w:val="000000"/>
                <w:sz w:val="22"/>
                <w:lang w:bidi="ar-SA"/>
              </w:rPr>
              <w:t xml:space="preserve"> </w:t>
            </w:r>
            <w:r w:rsidRPr="00D30A5F">
              <w:rPr>
                <w:rFonts w:eastAsia="Calibri" w:cs="Times New Roman"/>
                <w:b/>
                <w:color w:val="000000"/>
                <w:sz w:val="22"/>
                <w:lang w:bidi="ar-SA"/>
              </w:rPr>
              <w:br/>
              <w:t xml:space="preserve">(завершения </w:t>
            </w:r>
            <w:r w:rsidRPr="00D30A5F">
              <w:rPr>
                <w:rFonts w:eastAsia="Calibri" w:cs="Times New Roman"/>
                <w:b/>
                <w:color w:val="000000"/>
                <w:sz w:val="22"/>
                <w:lang w:bidi="ar-SA"/>
              </w:rPr>
              <w:br/>
              <w:t>строительства</w:t>
            </w:r>
            <w:r w:rsidRPr="00D30A5F">
              <w:rPr>
                <w:rFonts w:eastAsia="Calibri" w:cs="Times New Roman"/>
                <w:b/>
                <w:color w:val="000000"/>
                <w:w w:val="75"/>
                <w:sz w:val="22"/>
                <w:lang w:bidi="ar-SA"/>
              </w:rPr>
              <w:t>)</w:t>
            </w:r>
          </w:p>
        </w:tc>
        <w:tc>
          <w:tcPr>
            <w:tcW w:w="1878"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jc w:val="center"/>
              <w:rPr>
                <w:rFonts w:eastAsia="Calibri" w:cs="Times New Roman"/>
                <w:b/>
                <w:color w:val="000000"/>
                <w:lang w:bidi="ar-SA"/>
              </w:rPr>
            </w:pPr>
            <w:r w:rsidRPr="00D30A5F">
              <w:rPr>
                <w:rFonts w:eastAsia="Calibri" w:cs="Times New Roman"/>
                <w:b/>
                <w:color w:val="000000"/>
                <w:sz w:val="22"/>
                <w:lang w:bidi="ar-SA"/>
              </w:rPr>
              <w:t xml:space="preserve">Площадь, </w:t>
            </w:r>
            <w:r w:rsidRPr="00D30A5F">
              <w:rPr>
                <w:rFonts w:eastAsia="Calibri" w:cs="Times New Roman"/>
                <w:b/>
                <w:color w:val="000000"/>
                <w:sz w:val="22"/>
                <w:lang w:bidi="ar-SA"/>
              </w:rPr>
              <w:br/>
            </w:r>
            <w:r w:rsidRPr="00D30A5F">
              <w:rPr>
                <w:rFonts w:eastAsia="Calibri" w:cs="Times New Roman"/>
                <w:b/>
                <w:color w:val="000000"/>
                <w:spacing w:val="10"/>
                <w:sz w:val="22"/>
                <w:lang w:bidi="ar-SA"/>
              </w:rPr>
              <w:t xml:space="preserve">протяженность и </w:t>
            </w:r>
            <w:r w:rsidRPr="00D30A5F">
              <w:rPr>
                <w:rFonts w:eastAsia="Calibri" w:cs="Times New Roman"/>
                <w:b/>
                <w:color w:val="000000"/>
                <w:spacing w:val="10"/>
                <w:sz w:val="22"/>
                <w:lang w:bidi="ar-SA"/>
              </w:rPr>
              <w:br/>
            </w:r>
            <w:r w:rsidRPr="00D30A5F">
              <w:rPr>
                <w:rFonts w:eastAsia="Calibri" w:cs="Times New Roman"/>
                <w:b/>
                <w:color w:val="000000"/>
                <w:spacing w:val="8"/>
                <w:sz w:val="22"/>
                <w:lang w:bidi="ar-SA"/>
              </w:rPr>
              <w:t xml:space="preserve">(или) иные </w:t>
            </w:r>
            <w:r w:rsidRPr="00D30A5F">
              <w:rPr>
                <w:rFonts w:eastAsia="Calibri" w:cs="Times New Roman"/>
                <w:b/>
                <w:color w:val="000000"/>
                <w:spacing w:val="8"/>
                <w:sz w:val="22"/>
                <w:lang w:bidi="ar-SA"/>
              </w:rPr>
              <w:br/>
            </w:r>
            <w:r w:rsidRPr="00D30A5F">
              <w:rPr>
                <w:rFonts w:eastAsia="Calibri" w:cs="Times New Roman"/>
                <w:b/>
                <w:color w:val="000000"/>
                <w:sz w:val="22"/>
                <w:lang w:bidi="ar-SA"/>
              </w:rPr>
              <w:t xml:space="preserve">параметры, </w:t>
            </w:r>
            <w:r w:rsidRPr="00D30A5F">
              <w:rPr>
                <w:rFonts w:eastAsia="Calibri" w:cs="Times New Roman"/>
                <w:b/>
                <w:color w:val="000000"/>
                <w:sz w:val="22"/>
                <w:lang w:bidi="ar-SA"/>
              </w:rPr>
              <w:br/>
            </w:r>
            <w:r w:rsidRPr="00D30A5F">
              <w:rPr>
                <w:rFonts w:eastAsia="Calibri" w:cs="Times New Roman"/>
                <w:b/>
                <w:color w:val="000000"/>
                <w:spacing w:val="10"/>
                <w:sz w:val="22"/>
                <w:lang w:bidi="ar-SA"/>
              </w:rPr>
              <w:t>характеризующи</w:t>
            </w:r>
            <w:r w:rsidRPr="00D30A5F">
              <w:rPr>
                <w:rFonts w:eastAsia="Calibri" w:cs="Times New Roman"/>
                <w:b/>
                <w:color w:val="000000"/>
                <w:spacing w:val="4"/>
                <w:sz w:val="22"/>
                <w:lang w:bidi="ar-SA"/>
              </w:rPr>
              <w:t xml:space="preserve">е физические </w:t>
            </w:r>
            <w:r w:rsidRPr="00D30A5F">
              <w:rPr>
                <w:rFonts w:eastAsia="Calibri" w:cs="Times New Roman"/>
                <w:b/>
                <w:color w:val="000000"/>
                <w:spacing w:val="4"/>
                <w:sz w:val="22"/>
                <w:lang w:bidi="ar-SA"/>
              </w:rPr>
              <w:br/>
            </w:r>
            <w:r w:rsidRPr="00D30A5F">
              <w:rPr>
                <w:rFonts w:eastAsia="Calibri" w:cs="Times New Roman"/>
                <w:b/>
                <w:color w:val="000000"/>
                <w:sz w:val="22"/>
                <w:lang w:bidi="ar-SA"/>
              </w:rPr>
              <w:t xml:space="preserve">свойства </w:t>
            </w:r>
            <w:r w:rsidRPr="00D30A5F">
              <w:rPr>
                <w:rFonts w:eastAsia="Calibri" w:cs="Times New Roman"/>
                <w:b/>
                <w:color w:val="000000"/>
                <w:sz w:val="22"/>
                <w:lang w:bidi="ar-SA"/>
              </w:rPr>
              <w:br/>
              <w:t xml:space="preserve">недвижимого </w:t>
            </w:r>
            <w:r w:rsidRPr="00D30A5F">
              <w:rPr>
                <w:rFonts w:eastAsia="Calibri" w:cs="Times New Roman"/>
                <w:b/>
                <w:color w:val="000000"/>
                <w:sz w:val="22"/>
                <w:lang w:bidi="ar-SA"/>
              </w:rPr>
              <w:br/>
              <w:t>имущества</w:t>
            </w:r>
          </w:p>
        </w:tc>
        <w:tc>
          <w:tcPr>
            <w:tcW w:w="2165"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b/>
                <w:color w:val="000000"/>
                <w:spacing w:val="10"/>
                <w:lang w:bidi="ar-SA"/>
              </w:rPr>
            </w:pPr>
            <w:r w:rsidRPr="00D30A5F">
              <w:rPr>
                <w:rFonts w:eastAsia="Calibri" w:cs="Times New Roman"/>
                <w:b/>
                <w:color w:val="000000"/>
                <w:spacing w:val="10"/>
                <w:sz w:val="22"/>
                <w:lang w:bidi="ar-SA"/>
              </w:rPr>
              <w:t xml:space="preserve">Оборудование (марка, </w:t>
            </w:r>
            <w:r w:rsidRPr="00D30A5F">
              <w:rPr>
                <w:rFonts w:eastAsia="Calibri" w:cs="Times New Roman"/>
                <w:b/>
                <w:color w:val="000000"/>
                <w:spacing w:val="10"/>
                <w:sz w:val="22"/>
                <w:lang w:bidi="ar-SA"/>
              </w:rPr>
              <w:br/>
            </w:r>
            <w:r w:rsidRPr="00D30A5F">
              <w:rPr>
                <w:rFonts w:eastAsia="Calibri" w:cs="Times New Roman"/>
                <w:b/>
                <w:color w:val="000000"/>
                <w:spacing w:val="8"/>
                <w:sz w:val="22"/>
                <w:lang w:bidi="ar-SA"/>
              </w:rPr>
              <w:t xml:space="preserve">год ввода, количество </w:t>
            </w:r>
            <w:r w:rsidRPr="00D30A5F">
              <w:rPr>
                <w:rFonts w:eastAsia="Calibri" w:cs="Times New Roman"/>
                <w:b/>
                <w:color w:val="000000"/>
                <w:spacing w:val="8"/>
                <w:sz w:val="22"/>
                <w:lang w:bidi="ar-SA"/>
              </w:rPr>
              <w:br/>
            </w:r>
            <w:r w:rsidRPr="00D30A5F">
              <w:rPr>
                <w:rFonts w:eastAsia="Calibri" w:cs="Times New Roman"/>
                <w:b/>
                <w:color w:val="000000"/>
                <w:spacing w:val="4"/>
                <w:sz w:val="22"/>
                <w:lang w:bidi="ar-SA"/>
              </w:rPr>
              <w:t>и др. характеристики)</w:t>
            </w:r>
          </w:p>
        </w:tc>
      </w:tr>
      <w:tr w:rsidR="00D30A5F" w:rsidRPr="00D30A5F" w:rsidTr="00D30A5F">
        <w:trPr>
          <w:trHeight w:hRule="exact" w:val="1687"/>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    1</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Буровая скважина с </w:t>
            </w:r>
            <w:r w:rsidRPr="00D30A5F">
              <w:rPr>
                <w:rFonts w:eastAsia="Calibri" w:cs="Times New Roman"/>
                <w:color w:val="000000"/>
                <w:sz w:val="22"/>
                <w:lang w:bidi="ar-SA"/>
              </w:rPr>
              <w:br/>
              <w:t>водонапорной башней</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164640, </w:t>
            </w:r>
            <w:r w:rsidRPr="00D30A5F">
              <w:rPr>
                <w:rFonts w:eastAsia="Calibri" w:cs="Times New Roman"/>
                <w:color w:val="000000"/>
                <w:sz w:val="22"/>
                <w:lang w:bidi="ar-SA"/>
              </w:rPr>
              <w:br/>
              <w:t xml:space="preserve">Архангельская область, Пинежский  </w:t>
            </w:r>
            <w:r w:rsidRPr="00D30A5F">
              <w:rPr>
                <w:rFonts w:eastAsia="Calibri" w:cs="Times New Roman"/>
                <w:color w:val="000000"/>
                <w:sz w:val="22"/>
                <w:lang w:bidi="ar-SA"/>
              </w:rPr>
              <w:br/>
            </w:r>
            <w:r w:rsidRPr="00D30A5F">
              <w:rPr>
                <w:rFonts w:eastAsia="Calibri" w:cs="Times New Roman"/>
                <w:color w:val="000000"/>
                <w:spacing w:val="4"/>
                <w:sz w:val="22"/>
                <w:lang w:bidi="ar-SA"/>
              </w:rPr>
              <w:t xml:space="preserve">муниципальный район, МО "Кушкопальское", п. </w:t>
            </w:r>
            <w:r w:rsidRPr="00D30A5F">
              <w:rPr>
                <w:rFonts w:eastAsia="Calibri" w:cs="Times New Roman"/>
                <w:color w:val="000000"/>
                <w:spacing w:val="4"/>
                <w:sz w:val="22"/>
                <w:lang w:bidi="ar-SA"/>
              </w:rPr>
              <w:br/>
            </w:r>
            <w:r w:rsidRPr="00D30A5F">
              <w:rPr>
                <w:rFonts w:eastAsia="Calibri" w:cs="Times New Roman"/>
                <w:color w:val="000000"/>
                <w:spacing w:val="-2"/>
                <w:sz w:val="22"/>
                <w:lang w:bidi="ar-SA"/>
              </w:rPr>
              <w:t>Пачиха, ул. Лесная, д. 1 4а</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29:14:070301:302</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22"/>
              <w:rPr>
                <w:rFonts w:eastAsia="Calibri" w:cs="Times New Roman"/>
                <w:color w:val="000000"/>
                <w:lang w:bidi="ar-SA"/>
              </w:rPr>
            </w:pPr>
            <w:r w:rsidRPr="00D30A5F">
              <w:rPr>
                <w:rFonts w:eastAsia="Calibri" w:cs="Times New Roman"/>
                <w:color w:val="000000"/>
                <w:sz w:val="22"/>
                <w:lang w:bidi="ar-SA"/>
              </w:rPr>
              <w:t>1981</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69"/>
              <w:jc w:val="right"/>
              <w:rPr>
                <w:rFonts w:eastAsia="Calibri" w:cs="Times New Roman"/>
                <w:color w:val="000000"/>
                <w:spacing w:val="4"/>
                <w:lang w:bidi="ar-SA"/>
              </w:rPr>
            </w:pPr>
            <w:r w:rsidRPr="00D30A5F">
              <w:rPr>
                <w:rFonts w:eastAsia="Calibri" w:cs="Times New Roman"/>
                <w:color w:val="000000"/>
                <w:spacing w:val="4"/>
                <w:sz w:val="22"/>
                <w:lang w:bidi="ar-SA"/>
              </w:rPr>
              <w:t>глубина - 50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260"/>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right"/>
              <w:rPr>
                <w:rFonts w:eastAsia="Calibri" w:cs="Times New Roman"/>
                <w:color w:val="000000"/>
                <w:lang w:bidi="ar-SA"/>
              </w:rPr>
            </w:pPr>
            <w:r w:rsidRPr="00D30A5F">
              <w:rPr>
                <w:rFonts w:eastAsia="Calibri" w:cs="Times New Roman"/>
                <w:color w:val="000000"/>
                <w:sz w:val="22"/>
                <w:lang w:bidi="ar-SA"/>
              </w:rPr>
              <w:t>2</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2"/>
                <w:lang w:bidi="ar-SA"/>
              </w:rPr>
            </w:pPr>
            <w:r w:rsidRPr="00D30A5F">
              <w:rPr>
                <w:rFonts w:eastAsia="Calibri" w:cs="Times New Roman"/>
                <w:color w:val="000000"/>
                <w:sz w:val="22"/>
                <w:lang w:bidi="ar-SA"/>
              </w:rPr>
              <w:t>Буровая скважина № 689</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164640, </w:t>
            </w:r>
            <w:r w:rsidRPr="00D30A5F">
              <w:rPr>
                <w:rFonts w:eastAsia="Calibri" w:cs="Times New Roman"/>
                <w:color w:val="000000"/>
                <w:sz w:val="22"/>
                <w:lang w:bidi="ar-SA"/>
              </w:rPr>
              <w:br/>
              <w:t xml:space="preserve">Архангельская область, Пинежский  </w:t>
            </w:r>
            <w:r w:rsidRPr="00D30A5F">
              <w:rPr>
                <w:rFonts w:eastAsia="Calibri" w:cs="Times New Roman"/>
                <w:color w:val="000000"/>
                <w:sz w:val="22"/>
                <w:lang w:bidi="ar-SA"/>
              </w:rPr>
              <w:br/>
            </w:r>
            <w:r w:rsidRPr="00D30A5F">
              <w:rPr>
                <w:rFonts w:eastAsia="Calibri" w:cs="Times New Roman"/>
                <w:color w:val="000000"/>
                <w:spacing w:val="-4"/>
                <w:sz w:val="22"/>
                <w:lang w:bidi="ar-SA"/>
              </w:rPr>
              <w:t>район, п. Пачиха, ул. Нагорная, дом 2а</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4"/>
                <w:lang w:bidi="ar-SA"/>
              </w:rPr>
            </w:pPr>
            <w:r w:rsidRPr="00D30A5F">
              <w:rPr>
                <w:rFonts w:eastAsia="Calibri" w:cs="Times New Roman"/>
                <w:color w:val="000000"/>
                <w:spacing w:val="4"/>
                <w:sz w:val="22"/>
                <w:lang w:bidi="ar-SA"/>
              </w:rPr>
              <w:t>29:14:070301:300</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22"/>
              <w:rPr>
                <w:rFonts w:eastAsia="Calibri" w:cs="Times New Roman"/>
                <w:color w:val="000000"/>
                <w:lang w:bidi="ar-SA"/>
              </w:rPr>
            </w:pPr>
            <w:r w:rsidRPr="00D30A5F">
              <w:rPr>
                <w:rFonts w:eastAsia="Calibri" w:cs="Times New Roman"/>
                <w:color w:val="000000"/>
                <w:sz w:val="22"/>
                <w:lang w:bidi="ar-SA"/>
              </w:rPr>
              <w:t>1982</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69"/>
              <w:jc w:val="right"/>
              <w:rPr>
                <w:rFonts w:eastAsia="Calibri" w:cs="Times New Roman"/>
                <w:color w:val="000000"/>
                <w:spacing w:val="4"/>
                <w:lang w:bidi="ar-SA"/>
              </w:rPr>
            </w:pPr>
            <w:r w:rsidRPr="00D30A5F">
              <w:rPr>
                <w:rFonts w:eastAsia="Calibri" w:cs="Times New Roman"/>
                <w:color w:val="000000"/>
                <w:spacing w:val="4"/>
                <w:sz w:val="22"/>
                <w:lang w:bidi="ar-SA"/>
              </w:rPr>
              <w:t>глубина - 52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cantSplit/>
          <w:trHeight w:hRule="exact" w:val="1290"/>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   3</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2"/>
                <w:lang w:bidi="ar-SA"/>
              </w:rPr>
            </w:pPr>
            <w:r w:rsidRPr="00D30A5F">
              <w:rPr>
                <w:rFonts w:eastAsia="Calibri" w:cs="Times New Roman"/>
                <w:color w:val="000000"/>
                <w:spacing w:val="2"/>
                <w:sz w:val="22"/>
                <w:lang w:bidi="ar-SA"/>
              </w:rPr>
              <w:t xml:space="preserve">Буровая скважина № 638 с </w:t>
            </w:r>
            <w:r w:rsidRPr="00D30A5F">
              <w:rPr>
                <w:rFonts w:eastAsia="Calibri" w:cs="Times New Roman"/>
                <w:color w:val="000000"/>
                <w:spacing w:val="2"/>
                <w:sz w:val="22"/>
                <w:lang w:bidi="ar-SA"/>
              </w:rPr>
              <w:br/>
            </w:r>
            <w:r w:rsidRPr="00D30A5F">
              <w:rPr>
                <w:rFonts w:eastAsia="Calibri" w:cs="Times New Roman"/>
                <w:color w:val="000000"/>
                <w:sz w:val="22"/>
                <w:lang w:bidi="ar-SA"/>
              </w:rPr>
              <w:t>водонапорной башней</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4"/>
                <w:lang w:bidi="ar-SA"/>
              </w:rPr>
            </w:pPr>
            <w:r w:rsidRPr="00D30A5F">
              <w:rPr>
                <w:rFonts w:eastAsia="Calibri" w:cs="Times New Roman"/>
                <w:color w:val="000000"/>
                <w:spacing w:val="4"/>
                <w:sz w:val="22"/>
                <w:lang w:bidi="ar-SA"/>
              </w:rPr>
              <w:t xml:space="preserve">164605, Архангельская обл., Пинежский район, д. </w:t>
            </w:r>
            <w:r w:rsidRPr="00D30A5F">
              <w:rPr>
                <w:rFonts w:eastAsia="Calibri" w:cs="Times New Roman"/>
                <w:color w:val="000000"/>
                <w:spacing w:val="4"/>
                <w:sz w:val="22"/>
                <w:lang w:bidi="ar-SA"/>
              </w:rPr>
              <w:br/>
            </w:r>
            <w:r w:rsidRPr="00D30A5F">
              <w:rPr>
                <w:rFonts w:eastAsia="Calibri" w:cs="Times New Roman"/>
                <w:color w:val="000000"/>
                <w:spacing w:val="1"/>
                <w:sz w:val="22"/>
                <w:lang w:bidi="ar-SA"/>
              </w:rPr>
              <w:t>Кушкопала. ул. Пионерская, дом 35</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2"/>
                <w:lang w:bidi="ar-SA"/>
              </w:rPr>
            </w:pPr>
            <w:r w:rsidRPr="00D30A5F">
              <w:rPr>
                <w:rFonts w:eastAsia="Calibri" w:cs="Times New Roman"/>
                <w:color w:val="000000"/>
                <w:spacing w:val="12"/>
                <w:sz w:val="22"/>
                <w:lang w:bidi="ar-SA"/>
              </w:rPr>
              <w:t>2914070201989</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22"/>
              <w:rPr>
                <w:rFonts w:eastAsia="Calibri" w:cs="Times New Roman"/>
                <w:color w:val="000000"/>
                <w:lang w:bidi="ar-SA"/>
              </w:rPr>
            </w:pPr>
            <w:r w:rsidRPr="00D30A5F">
              <w:rPr>
                <w:rFonts w:eastAsia="Calibri" w:cs="Times New Roman"/>
                <w:color w:val="000000"/>
                <w:sz w:val="22"/>
                <w:lang w:bidi="ar-SA"/>
              </w:rPr>
              <w:t>1976</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69"/>
              <w:jc w:val="right"/>
              <w:rPr>
                <w:rFonts w:eastAsia="Calibri" w:cs="Times New Roman"/>
                <w:color w:val="000000"/>
                <w:spacing w:val="8"/>
                <w:lang w:bidi="ar-SA"/>
              </w:rPr>
            </w:pPr>
            <w:r w:rsidRPr="00D30A5F">
              <w:rPr>
                <w:rFonts w:eastAsia="Calibri" w:cs="Times New Roman"/>
                <w:color w:val="000000"/>
                <w:spacing w:val="8"/>
                <w:sz w:val="22"/>
                <w:lang w:bidi="ar-SA"/>
              </w:rPr>
              <w:t>глубина -73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705"/>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right"/>
              <w:rPr>
                <w:rFonts w:eastAsia="Calibri" w:cs="Times New Roman"/>
                <w:color w:val="000000"/>
                <w:lang w:bidi="ar-SA"/>
              </w:rPr>
            </w:pPr>
            <w:r w:rsidRPr="00D30A5F">
              <w:rPr>
                <w:rFonts w:eastAsia="Calibri" w:cs="Times New Roman"/>
                <w:color w:val="000000"/>
                <w:sz w:val="22"/>
                <w:lang w:bidi="ar-SA"/>
              </w:rPr>
              <w:lastRenderedPageBreak/>
              <w:t>4</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Буровая скважина с </w:t>
            </w:r>
            <w:r w:rsidRPr="00D30A5F">
              <w:rPr>
                <w:rFonts w:eastAsia="Calibri" w:cs="Times New Roman"/>
                <w:color w:val="000000"/>
                <w:sz w:val="22"/>
                <w:lang w:bidi="ar-SA"/>
              </w:rPr>
              <w:br/>
              <w:t xml:space="preserve">водонапорной башней </w:t>
            </w:r>
            <w:r w:rsidRPr="00D30A5F">
              <w:rPr>
                <w:rFonts w:eastAsia="Calibri" w:cs="Times New Roman"/>
                <w:color w:val="000000"/>
                <w:sz w:val="22"/>
                <w:lang w:bidi="ar-SA"/>
              </w:rPr>
              <w:br/>
              <w:t>№ 1297</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 xml:space="preserve">164605, </w:t>
            </w:r>
            <w:r w:rsidRPr="00D30A5F">
              <w:rPr>
                <w:rFonts w:eastAsia="Calibri" w:cs="Times New Roman"/>
                <w:color w:val="000000"/>
                <w:spacing w:val="1"/>
                <w:sz w:val="22"/>
                <w:lang w:bidi="ar-SA"/>
              </w:rPr>
              <w:br/>
              <w:t xml:space="preserve">Архангельская область, Пинежский </w:t>
            </w:r>
            <w:r w:rsidRPr="00D30A5F">
              <w:rPr>
                <w:rFonts w:eastAsia="Calibri" w:cs="Times New Roman"/>
                <w:color w:val="000000"/>
                <w:spacing w:val="1"/>
                <w:sz w:val="22"/>
                <w:lang w:bidi="ar-SA"/>
              </w:rPr>
              <w:br/>
            </w:r>
            <w:r w:rsidRPr="00D30A5F">
              <w:rPr>
                <w:rFonts w:eastAsia="Calibri" w:cs="Times New Roman"/>
                <w:color w:val="000000"/>
                <w:spacing w:val="3"/>
                <w:sz w:val="22"/>
                <w:lang w:bidi="ar-SA"/>
              </w:rPr>
              <w:t xml:space="preserve">муниципальный район, МО "Кушкопальское", д. </w:t>
            </w:r>
            <w:r w:rsidRPr="00D30A5F">
              <w:rPr>
                <w:rFonts w:eastAsia="Calibri" w:cs="Times New Roman"/>
                <w:color w:val="000000"/>
                <w:spacing w:val="3"/>
                <w:sz w:val="22"/>
                <w:lang w:bidi="ar-SA"/>
              </w:rPr>
              <w:br/>
            </w:r>
            <w:r w:rsidRPr="00D30A5F">
              <w:rPr>
                <w:rFonts w:eastAsia="Calibri" w:cs="Times New Roman"/>
                <w:color w:val="000000"/>
                <w:spacing w:val="1"/>
                <w:sz w:val="22"/>
                <w:lang w:bidi="ar-SA"/>
              </w:rPr>
              <w:t>Кушкопала, ул. Пионерская, д. б</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8"/>
                <w:lang w:bidi="ar-SA"/>
              </w:rPr>
            </w:pPr>
            <w:r w:rsidRPr="00D30A5F">
              <w:rPr>
                <w:rFonts w:eastAsia="Calibri" w:cs="Times New Roman"/>
                <w:color w:val="000000"/>
                <w:spacing w:val="8"/>
                <w:sz w:val="22"/>
                <w:lang w:bidi="ar-SA"/>
              </w:rPr>
              <w:t>29:14.070201:988</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22"/>
              <w:rPr>
                <w:rFonts w:eastAsia="Calibri" w:cs="Times New Roman"/>
                <w:color w:val="000000"/>
                <w:lang w:bidi="ar-SA"/>
              </w:rPr>
            </w:pPr>
            <w:r w:rsidRPr="00D30A5F">
              <w:rPr>
                <w:rFonts w:eastAsia="Calibri" w:cs="Times New Roman"/>
                <w:color w:val="000000"/>
                <w:sz w:val="22"/>
                <w:lang w:bidi="ar-SA"/>
              </w:rPr>
              <w:t>1976</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69"/>
              <w:jc w:val="right"/>
              <w:rPr>
                <w:rFonts w:eastAsia="Calibri" w:cs="Times New Roman"/>
                <w:color w:val="000000"/>
                <w:spacing w:val="6"/>
                <w:lang w:bidi="ar-SA"/>
              </w:rPr>
            </w:pPr>
            <w:r w:rsidRPr="00D30A5F">
              <w:rPr>
                <w:rFonts w:eastAsia="Calibri" w:cs="Times New Roman"/>
                <w:color w:val="000000"/>
                <w:spacing w:val="6"/>
                <w:sz w:val="22"/>
                <w:lang w:bidi="ar-SA"/>
              </w:rPr>
              <w:t>глубина - 40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987"/>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right"/>
              <w:rPr>
                <w:rFonts w:eastAsia="Calibri" w:cs="Times New Roman"/>
                <w:color w:val="000000"/>
                <w:lang w:bidi="ar-SA"/>
              </w:rPr>
            </w:pPr>
            <w:r w:rsidRPr="00D30A5F">
              <w:rPr>
                <w:rFonts w:eastAsia="Calibri" w:cs="Times New Roman"/>
                <w:color w:val="000000"/>
                <w:sz w:val="22"/>
                <w:lang w:bidi="ar-SA"/>
              </w:rPr>
              <w:t>6</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731"/>
              <w:jc w:val="right"/>
              <w:rPr>
                <w:rFonts w:eastAsia="Calibri" w:cs="Times New Roman"/>
                <w:color w:val="000000"/>
                <w:lang w:bidi="ar-SA"/>
              </w:rPr>
            </w:pPr>
            <w:r w:rsidRPr="00D30A5F">
              <w:rPr>
                <w:rFonts w:eastAsia="Calibri" w:cs="Times New Roman"/>
                <w:color w:val="000000"/>
                <w:sz w:val="22"/>
                <w:lang w:bidi="ar-SA"/>
              </w:rPr>
              <w:t>Водокачка</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 xml:space="preserve">164605, </w:t>
            </w:r>
            <w:r w:rsidRPr="00D30A5F">
              <w:rPr>
                <w:rFonts w:eastAsia="Calibri" w:cs="Times New Roman"/>
                <w:color w:val="000000"/>
                <w:spacing w:val="1"/>
                <w:sz w:val="22"/>
                <w:lang w:bidi="ar-SA"/>
              </w:rPr>
              <w:br/>
              <w:t xml:space="preserve">Архангельская область, Пинежский </w:t>
            </w:r>
            <w:r w:rsidRPr="00D30A5F">
              <w:rPr>
                <w:rFonts w:eastAsia="Calibri" w:cs="Times New Roman"/>
                <w:color w:val="000000"/>
                <w:spacing w:val="1"/>
                <w:sz w:val="22"/>
                <w:lang w:bidi="ar-SA"/>
              </w:rPr>
              <w:br/>
              <w:t>район, д. Кушкопала, ул. Октябрьская, дом 6б</w:t>
            </w:r>
          </w:p>
        </w:tc>
        <w:tc>
          <w:tcPr>
            <w:tcW w:w="1738"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1524"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1878"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406"/>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right"/>
              <w:rPr>
                <w:rFonts w:eastAsia="Calibri" w:cs="Times New Roman"/>
                <w:color w:val="000000"/>
                <w:lang w:bidi="ar-SA"/>
              </w:rPr>
            </w:pPr>
            <w:r w:rsidRPr="00D30A5F">
              <w:rPr>
                <w:rFonts w:eastAsia="Calibri" w:cs="Times New Roman"/>
                <w:color w:val="000000"/>
                <w:sz w:val="22"/>
                <w:lang w:bidi="ar-SA"/>
              </w:rPr>
              <w:t>7</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731"/>
              <w:jc w:val="right"/>
              <w:rPr>
                <w:rFonts w:eastAsia="Calibri" w:cs="Times New Roman"/>
                <w:color w:val="000000"/>
                <w:lang w:bidi="ar-SA"/>
              </w:rPr>
            </w:pPr>
            <w:r w:rsidRPr="00D30A5F">
              <w:rPr>
                <w:rFonts w:eastAsia="Calibri" w:cs="Times New Roman"/>
                <w:color w:val="000000"/>
                <w:sz w:val="22"/>
                <w:lang w:bidi="ar-SA"/>
              </w:rPr>
              <w:t>Скважина</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 xml:space="preserve">164605, </w:t>
            </w:r>
            <w:r w:rsidRPr="00D30A5F">
              <w:rPr>
                <w:rFonts w:eastAsia="Calibri" w:cs="Times New Roman"/>
                <w:color w:val="000000"/>
                <w:spacing w:val="1"/>
                <w:sz w:val="22"/>
                <w:lang w:bidi="ar-SA"/>
              </w:rPr>
              <w:br/>
              <w:t xml:space="preserve">Архангельская область, Пинежский </w:t>
            </w:r>
            <w:r w:rsidRPr="00D30A5F">
              <w:rPr>
                <w:rFonts w:eastAsia="Calibri" w:cs="Times New Roman"/>
                <w:color w:val="000000"/>
                <w:spacing w:val="1"/>
                <w:sz w:val="22"/>
                <w:lang w:bidi="ar-SA"/>
              </w:rPr>
              <w:br/>
              <w:t>район, д. Кушкопала, ул. Октябрьская, дом 31а</w:t>
            </w:r>
          </w:p>
        </w:tc>
        <w:tc>
          <w:tcPr>
            <w:tcW w:w="1738"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1524"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1878"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284"/>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right"/>
              <w:rPr>
                <w:rFonts w:eastAsia="Calibri" w:cs="Times New Roman"/>
                <w:color w:val="000000"/>
                <w:lang w:bidi="ar-SA"/>
              </w:rPr>
            </w:pPr>
            <w:r w:rsidRPr="00D30A5F">
              <w:rPr>
                <w:rFonts w:eastAsia="Calibri" w:cs="Times New Roman"/>
                <w:color w:val="000000"/>
                <w:sz w:val="22"/>
                <w:lang w:bidi="ar-SA"/>
              </w:rPr>
              <w:t>8</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bidi="ar-SA"/>
              </w:rPr>
            </w:pPr>
            <w:r w:rsidRPr="00D30A5F">
              <w:rPr>
                <w:rFonts w:eastAsia="Calibri" w:cs="Times New Roman"/>
                <w:color w:val="000000"/>
                <w:sz w:val="22"/>
                <w:lang w:bidi="ar-SA"/>
              </w:rPr>
              <w:t xml:space="preserve">Буровая скважина с </w:t>
            </w:r>
            <w:r w:rsidRPr="00D30A5F">
              <w:rPr>
                <w:rFonts w:eastAsia="Calibri" w:cs="Times New Roman"/>
                <w:color w:val="000000"/>
                <w:sz w:val="22"/>
                <w:lang w:bidi="ar-SA"/>
              </w:rPr>
              <w:br/>
              <w:t>водонапорной башней</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 xml:space="preserve">164605, </w:t>
            </w:r>
            <w:r w:rsidRPr="00D30A5F">
              <w:rPr>
                <w:rFonts w:eastAsia="Calibri" w:cs="Times New Roman"/>
                <w:color w:val="000000"/>
                <w:spacing w:val="1"/>
                <w:sz w:val="22"/>
                <w:lang w:bidi="ar-SA"/>
              </w:rPr>
              <w:br/>
              <w:t xml:space="preserve">Архангельская область, Пинежский </w:t>
            </w:r>
            <w:r w:rsidRPr="00D30A5F">
              <w:rPr>
                <w:rFonts w:eastAsia="Calibri" w:cs="Times New Roman"/>
                <w:color w:val="000000"/>
                <w:spacing w:val="1"/>
                <w:sz w:val="22"/>
                <w:lang w:bidi="ar-SA"/>
              </w:rPr>
              <w:br/>
            </w:r>
            <w:r w:rsidRPr="00D30A5F">
              <w:rPr>
                <w:rFonts w:eastAsia="Calibri" w:cs="Times New Roman"/>
                <w:color w:val="000000"/>
                <w:sz w:val="22"/>
                <w:lang w:bidi="ar-SA"/>
              </w:rPr>
              <w:t>район, д. Кушкопала. ул. Октябрьская, дом 39а</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8"/>
                <w:lang w:bidi="ar-SA"/>
              </w:rPr>
            </w:pPr>
            <w:r w:rsidRPr="00D30A5F">
              <w:rPr>
                <w:rFonts w:eastAsia="Calibri" w:cs="Times New Roman"/>
                <w:color w:val="000000"/>
                <w:spacing w:val="18"/>
                <w:sz w:val="22"/>
                <w:lang w:bidi="ar-SA"/>
              </w:rPr>
              <w:t>2914070202391</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422"/>
              <w:rPr>
                <w:rFonts w:eastAsia="Calibri" w:cs="Times New Roman"/>
                <w:color w:val="000000"/>
                <w:lang w:bidi="ar-SA"/>
              </w:rPr>
            </w:pPr>
            <w:r w:rsidRPr="00D30A5F">
              <w:rPr>
                <w:rFonts w:eastAsia="Calibri" w:cs="Times New Roman"/>
                <w:color w:val="000000"/>
                <w:sz w:val="22"/>
                <w:lang w:bidi="ar-SA"/>
              </w:rPr>
              <w:t>1976</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69"/>
              <w:jc w:val="right"/>
              <w:rPr>
                <w:rFonts w:eastAsia="Calibri" w:cs="Times New Roman"/>
                <w:color w:val="000000"/>
                <w:spacing w:val="4"/>
                <w:lang w:bidi="ar-SA"/>
              </w:rPr>
            </w:pPr>
            <w:r w:rsidRPr="00D30A5F">
              <w:rPr>
                <w:rFonts w:eastAsia="Calibri" w:cs="Times New Roman"/>
                <w:color w:val="000000"/>
                <w:spacing w:val="4"/>
                <w:sz w:val="22"/>
                <w:lang w:bidi="ar-SA"/>
              </w:rPr>
              <w:t>глубина - 52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r w:rsidR="00D30A5F" w:rsidRPr="00D30A5F" w:rsidTr="00D30A5F">
        <w:trPr>
          <w:trHeight w:hRule="exact" w:val="1709"/>
        </w:trPr>
        <w:tc>
          <w:tcPr>
            <w:tcW w:w="500"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right="107"/>
              <w:jc w:val="center"/>
              <w:rPr>
                <w:rFonts w:eastAsia="Calibri" w:cs="Times New Roman"/>
                <w:color w:val="000000"/>
                <w:lang w:bidi="ar-SA"/>
              </w:rPr>
            </w:pPr>
            <w:r w:rsidRPr="00D30A5F">
              <w:rPr>
                <w:rFonts w:eastAsia="Calibri" w:cs="Times New Roman"/>
                <w:color w:val="000000"/>
                <w:sz w:val="22"/>
                <w:lang w:bidi="ar-SA"/>
              </w:rPr>
              <w:t>10</w:t>
            </w:r>
          </w:p>
        </w:tc>
        <w:tc>
          <w:tcPr>
            <w:tcW w:w="24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val="en-US" w:bidi="ar-SA"/>
              </w:rPr>
            </w:pPr>
            <w:r w:rsidRPr="00D30A5F">
              <w:rPr>
                <w:rFonts w:eastAsia="Calibri" w:cs="Times New Roman"/>
                <w:color w:val="000000"/>
                <w:spacing w:val="2"/>
                <w:sz w:val="22"/>
                <w:lang w:bidi="ar-SA"/>
              </w:rPr>
              <w:t>Скважина на питомник</w:t>
            </w:r>
          </w:p>
        </w:tc>
        <w:tc>
          <w:tcPr>
            <w:tcW w:w="4363"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164605, Архангельская область, Пинежский</w:t>
            </w:r>
          </w:p>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pacing w:val="1"/>
                <w:sz w:val="22"/>
                <w:lang w:bidi="ar-SA"/>
              </w:rPr>
              <w:t>район, д. Кушкопала, ул. Федора Абрамова, дом</w:t>
            </w:r>
          </w:p>
          <w:p w:rsidR="00D30A5F" w:rsidRPr="00D30A5F" w:rsidRDefault="00D30A5F" w:rsidP="00D30A5F">
            <w:pPr>
              <w:spacing w:before="0" w:after="0"/>
              <w:ind w:left="0"/>
              <w:jc w:val="center"/>
              <w:rPr>
                <w:rFonts w:eastAsia="Calibri" w:cs="Times New Roman"/>
                <w:color w:val="000000"/>
                <w:spacing w:val="1"/>
                <w:lang w:bidi="ar-SA"/>
              </w:rPr>
            </w:pPr>
            <w:r w:rsidRPr="00D30A5F">
              <w:rPr>
                <w:rFonts w:eastAsia="Calibri" w:cs="Times New Roman"/>
                <w:color w:val="000000"/>
                <w:sz w:val="22"/>
                <w:lang w:bidi="ar-SA"/>
              </w:rPr>
              <w:t>3</w:t>
            </w:r>
          </w:p>
        </w:tc>
        <w:tc>
          <w:tcPr>
            <w:tcW w:w="173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val="en-US" w:bidi="ar-SA"/>
              </w:rPr>
            </w:pPr>
            <w:r w:rsidRPr="00D30A5F">
              <w:rPr>
                <w:rFonts w:eastAsia="Calibri" w:cs="Times New Roman"/>
                <w:color w:val="000000"/>
                <w:spacing w:val="6"/>
                <w:sz w:val="22"/>
                <w:lang w:bidi="ar-SA"/>
              </w:rPr>
              <w:t>29:14:070201:827</w:t>
            </w:r>
          </w:p>
        </w:tc>
        <w:tc>
          <w:tcPr>
            <w:tcW w:w="1524"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val="en-US" w:bidi="ar-SA"/>
              </w:rPr>
            </w:pPr>
            <w:r w:rsidRPr="00D30A5F">
              <w:rPr>
                <w:rFonts w:eastAsia="Calibri" w:cs="Times New Roman"/>
                <w:color w:val="000000"/>
                <w:sz w:val="22"/>
                <w:lang w:bidi="ar-SA"/>
              </w:rPr>
              <w:t>2000</w:t>
            </w:r>
          </w:p>
        </w:tc>
        <w:tc>
          <w:tcPr>
            <w:tcW w:w="1878" w:type="dxa"/>
            <w:tcBorders>
              <w:top w:val="single" w:sz="5" w:space="0" w:color="000000"/>
              <w:left w:val="single" w:sz="5" w:space="0" w:color="000000"/>
              <w:bottom w:val="single" w:sz="5" w:space="0" w:color="000000"/>
              <w:right w:val="single" w:sz="5" w:space="0" w:color="000000"/>
            </w:tcBorders>
            <w:vAlign w:val="center"/>
          </w:tcPr>
          <w:p w:rsidR="00D30A5F" w:rsidRPr="00D30A5F" w:rsidRDefault="00D30A5F" w:rsidP="00D30A5F">
            <w:pPr>
              <w:spacing w:before="0" w:after="0"/>
              <w:ind w:left="0"/>
              <w:jc w:val="center"/>
              <w:rPr>
                <w:rFonts w:eastAsia="Calibri" w:cs="Times New Roman"/>
                <w:color w:val="000000"/>
                <w:lang w:val="en-US" w:bidi="ar-SA"/>
              </w:rPr>
            </w:pPr>
            <w:r w:rsidRPr="00D30A5F">
              <w:rPr>
                <w:rFonts w:eastAsia="Calibri" w:cs="Times New Roman"/>
                <w:color w:val="000000"/>
                <w:spacing w:val="4"/>
                <w:sz w:val="22"/>
                <w:lang w:bidi="ar-SA"/>
              </w:rPr>
              <w:t>глубина - 50 м.</w:t>
            </w:r>
          </w:p>
        </w:tc>
        <w:tc>
          <w:tcPr>
            <w:tcW w:w="2165" w:type="dxa"/>
            <w:tcBorders>
              <w:top w:val="single" w:sz="5" w:space="0" w:color="000000"/>
              <w:left w:val="single" w:sz="5" w:space="0" w:color="000000"/>
              <w:bottom w:val="single" w:sz="5" w:space="0" w:color="000000"/>
              <w:right w:val="single" w:sz="5" w:space="0" w:color="000000"/>
            </w:tcBorders>
          </w:tcPr>
          <w:p w:rsidR="00D30A5F" w:rsidRPr="00D30A5F" w:rsidRDefault="00D30A5F" w:rsidP="00D30A5F">
            <w:pPr>
              <w:spacing w:before="0" w:after="0"/>
              <w:ind w:left="0"/>
              <w:rPr>
                <w:rFonts w:eastAsia="Calibri" w:cs="Times New Roman"/>
                <w:color w:val="000000"/>
                <w:lang w:val="en-US" w:bidi="ar-SA"/>
              </w:rPr>
            </w:pPr>
          </w:p>
        </w:tc>
      </w:tr>
    </w:tbl>
    <w:p w:rsidR="00D30A5F" w:rsidRDefault="00D30A5F" w:rsidP="00D30A5F">
      <w:pPr>
        <w:spacing w:before="0" w:after="0" w:line="240" w:lineRule="auto"/>
        <w:ind w:left="0"/>
        <w:rPr>
          <w:rFonts w:eastAsia="Calibri" w:cs="Times New Roman"/>
          <w:color w:val="000000"/>
          <w:szCs w:val="24"/>
          <w:lang w:val="en-US" w:bidi="ar-SA"/>
        </w:rPr>
        <w:sectPr w:rsidR="00D30A5F" w:rsidSect="00D30A5F">
          <w:pgSz w:w="16838" w:h="11906" w:orient="landscape" w:code="9"/>
          <w:pgMar w:top="1701" w:right="851" w:bottom="851" w:left="1134" w:header="709" w:footer="709" w:gutter="0"/>
          <w:cols w:space="708"/>
          <w:titlePg/>
          <w:docGrid w:linePitch="360"/>
        </w:sectPr>
      </w:pPr>
    </w:p>
    <w:p w:rsidR="00D30A5F" w:rsidRPr="00D30A5F" w:rsidRDefault="00D30A5F" w:rsidP="00D30A5F">
      <w:pPr>
        <w:spacing w:before="0" w:after="0" w:line="240" w:lineRule="auto"/>
        <w:ind w:left="0"/>
        <w:rPr>
          <w:rFonts w:eastAsia="Calibri" w:cs="Times New Roman"/>
          <w:color w:val="000000"/>
          <w:szCs w:val="24"/>
          <w:lang w:val="en-US" w:bidi="ar-SA"/>
        </w:rPr>
      </w:pPr>
    </w:p>
    <w:p w:rsidR="00D30A5F" w:rsidRDefault="00D30A5F" w:rsidP="00994E35">
      <w:pPr>
        <w:spacing w:before="0" w:after="0" w:line="360" w:lineRule="auto"/>
        <w:ind w:left="0" w:firstLine="567"/>
        <w:jc w:val="both"/>
        <w:rPr>
          <w:rFonts w:eastAsia="Times New Roman" w:cs="Times New Roman"/>
          <w:bCs/>
          <w:color w:val="000000" w:themeColor="text1"/>
          <w:szCs w:val="24"/>
          <w:lang w:eastAsia="ru-RU" w:bidi="ar-SA"/>
        </w:rPr>
      </w:pPr>
    </w:p>
    <w:p w:rsidR="00D30A5F" w:rsidRDefault="00D30A5F" w:rsidP="00994E35">
      <w:pPr>
        <w:spacing w:before="0" w:after="0" w:line="360" w:lineRule="auto"/>
        <w:ind w:left="0" w:firstLine="567"/>
        <w:jc w:val="both"/>
        <w:rPr>
          <w:rFonts w:eastAsia="Times New Roman" w:cs="Times New Roman"/>
          <w:bCs/>
          <w:color w:val="000000" w:themeColor="text1"/>
          <w:szCs w:val="24"/>
          <w:lang w:eastAsia="ru-RU" w:bidi="ar-SA"/>
        </w:rPr>
      </w:pPr>
      <w:r>
        <w:rPr>
          <w:rFonts w:eastAsia="Times New Roman" w:cs="Times New Roman"/>
          <w:bCs/>
          <w:color w:val="000000" w:themeColor="text1"/>
          <w:szCs w:val="24"/>
          <w:lang w:eastAsia="ru-RU" w:bidi="ar-SA"/>
        </w:rPr>
        <w:t>Ресурсоснабжающей организацией в сфере водоснабжения является ООО "Альянс Тепло Энерго"</w:t>
      </w:r>
      <w:r w:rsidR="005129CA">
        <w:rPr>
          <w:rFonts w:eastAsia="Times New Roman" w:cs="Times New Roman"/>
          <w:bCs/>
          <w:color w:val="000000" w:themeColor="text1"/>
          <w:szCs w:val="24"/>
          <w:lang w:eastAsia="ru-RU" w:bidi="ar-SA"/>
        </w:rPr>
        <w:t>.</w:t>
      </w:r>
    </w:p>
    <w:p w:rsidR="002E3782" w:rsidRPr="002E3782" w:rsidRDefault="002E3782" w:rsidP="00994E35">
      <w:pPr>
        <w:spacing w:before="0" w:after="0" w:line="360" w:lineRule="auto"/>
        <w:ind w:left="0" w:firstLine="567"/>
        <w:jc w:val="both"/>
        <w:rPr>
          <w:rFonts w:eastAsia="Times New Roman" w:cs="Times New Roman"/>
          <w:color w:val="000000" w:themeColor="text1"/>
          <w:szCs w:val="24"/>
          <w:lang w:eastAsia="ru-RU" w:bidi="ar-SA"/>
        </w:rPr>
      </w:pPr>
      <w:r w:rsidRPr="002E3782">
        <w:rPr>
          <w:rFonts w:eastAsia="Times New Roman" w:cs="Times New Roman"/>
          <w:bCs/>
          <w:color w:val="000000" w:themeColor="text1"/>
          <w:szCs w:val="24"/>
          <w:lang w:eastAsia="ru-RU" w:bidi="ar-SA"/>
        </w:rPr>
        <w:t>Качество воды, подаваемой потребителю из скважины</w:t>
      </w:r>
      <w:r>
        <w:rPr>
          <w:rFonts w:eastAsia="Times New Roman" w:cs="Times New Roman"/>
          <w:bCs/>
          <w:color w:val="000000" w:themeColor="text1"/>
          <w:szCs w:val="24"/>
          <w:lang w:eastAsia="ru-RU" w:bidi="ar-SA"/>
        </w:rPr>
        <w:t xml:space="preserve">, </w:t>
      </w:r>
      <w:r w:rsidRPr="002E3782">
        <w:rPr>
          <w:rFonts w:eastAsia="Times New Roman" w:cs="Times New Roman"/>
          <w:bCs/>
          <w:color w:val="000000" w:themeColor="text1"/>
          <w:szCs w:val="24"/>
          <w:lang w:eastAsia="ru-RU" w:bidi="ar-SA"/>
        </w:rPr>
        <w:t>соответствует требованиям ГОСТ Р 51232-98 «Вода питьевая. Общие требования к организации и методам контроля ка</w:t>
      </w:r>
      <w:r>
        <w:rPr>
          <w:rFonts w:eastAsia="Times New Roman" w:cs="Times New Roman"/>
          <w:bCs/>
          <w:color w:val="000000" w:themeColor="text1"/>
          <w:szCs w:val="24"/>
          <w:lang w:eastAsia="ru-RU" w:bidi="ar-SA"/>
        </w:rPr>
        <w:t>чества»</w:t>
      </w:r>
      <w:r w:rsidRPr="002E3782">
        <w:rPr>
          <w:rFonts w:eastAsia="Times New Roman" w:cs="Times New Roman"/>
          <w:bCs/>
          <w:color w:val="000000" w:themeColor="text1"/>
          <w:szCs w:val="24"/>
          <w:lang w:eastAsia="ru-RU" w:bidi="ar-SA"/>
        </w:rPr>
        <w:t>. Качество воды в колодцах чаще не соответствует требованиям ГОСТ Р 51232-98 «Вода питьевая. Общие требования к организации</w:t>
      </w:r>
      <w:r w:rsidR="00994E35">
        <w:rPr>
          <w:rFonts w:eastAsia="Times New Roman" w:cs="Times New Roman"/>
          <w:bCs/>
          <w:color w:val="000000" w:themeColor="text1"/>
          <w:szCs w:val="24"/>
          <w:lang w:eastAsia="ru-RU" w:bidi="ar-SA"/>
        </w:rPr>
        <w:t xml:space="preserve"> и методам контроля качества».</w:t>
      </w:r>
      <w:r w:rsidRPr="002E3782">
        <w:rPr>
          <w:rFonts w:eastAsia="Times New Roman" w:cs="Times New Roman"/>
          <w:bCs/>
          <w:color w:val="000000" w:themeColor="text1"/>
          <w:szCs w:val="24"/>
          <w:lang w:eastAsia="ru-RU" w:bidi="ar-SA"/>
        </w:rPr>
        <w:tab/>
      </w:r>
    </w:p>
    <w:p w:rsidR="00AD5802" w:rsidRPr="00AD5802" w:rsidRDefault="00AD5802" w:rsidP="00AD5802">
      <w:pPr>
        <w:spacing w:before="0" w:after="0" w:line="360" w:lineRule="auto"/>
        <w:ind w:left="0" w:firstLine="567"/>
        <w:jc w:val="both"/>
        <w:rPr>
          <w:rFonts w:eastAsia="Times New Roman" w:cs="Times New Roman"/>
          <w:bCs/>
          <w:color w:val="000000" w:themeColor="text1"/>
          <w:szCs w:val="24"/>
          <w:lang w:eastAsia="ru-RU" w:bidi="ar-SA"/>
        </w:rPr>
      </w:pPr>
      <w:r w:rsidRPr="00AD5802">
        <w:rPr>
          <w:rFonts w:eastAsia="Times New Roman" w:cs="Times New Roman"/>
          <w:bCs/>
          <w:color w:val="000000" w:themeColor="text1"/>
          <w:szCs w:val="24"/>
          <w:lang w:eastAsia="ru-RU" w:bidi="ar-SA"/>
        </w:rPr>
        <w:t>Пожаротушение на территории населенных пунктов МО «</w:t>
      </w:r>
      <w:r w:rsidR="00471A3A">
        <w:rPr>
          <w:rFonts w:eastAsia="Times New Roman" w:cs="Times New Roman"/>
          <w:bCs/>
          <w:color w:val="000000" w:themeColor="text1"/>
          <w:szCs w:val="24"/>
          <w:lang w:eastAsia="ru-RU" w:bidi="ar-SA"/>
        </w:rPr>
        <w:t>Кушкопальское</w:t>
      </w:r>
      <w:r w:rsidRPr="00AD5802">
        <w:rPr>
          <w:rFonts w:eastAsia="Times New Roman" w:cs="Times New Roman"/>
          <w:bCs/>
          <w:color w:val="000000" w:themeColor="text1"/>
          <w:szCs w:val="24"/>
          <w:lang w:eastAsia="ru-RU" w:bidi="ar-SA"/>
        </w:rPr>
        <w:t xml:space="preserve">» осуществляется посредством пожарных </w:t>
      </w:r>
      <w:r w:rsidR="00994E35">
        <w:rPr>
          <w:rFonts w:eastAsia="Times New Roman" w:cs="Times New Roman"/>
          <w:bCs/>
          <w:color w:val="000000" w:themeColor="text1"/>
          <w:szCs w:val="24"/>
          <w:lang w:eastAsia="ru-RU" w:bidi="ar-SA"/>
        </w:rPr>
        <w:t>водоемов</w:t>
      </w:r>
      <w:r w:rsidRPr="00AD5802">
        <w:rPr>
          <w:rFonts w:eastAsia="Times New Roman" w:cs="Times New Roman"/>
          <w:bCs/>
          <w:color w:val="000000" w:themeColor="text1"/>
          <w:szCs w:val="24"/>
          <w:lang w:eastAsia="ru-RU" w:bidi="ar-SA"/>
        </w:rPr>
        <w:t>.</w:t>
      </w:r>
    </w:p>
    <w:p w:rsidR="009C54F5" w:rsidRPr="005129CA" w:rsidRDefault="002B12D9" w:rsidP="00417D44">
      <w:pPr>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color w:val="000000" w:themeColor="text1"/>
          <w:szCs w:val="24"/>
          <w:lang w:eastAsia="ru-RU" w:bidi="ar-SA"/>
        </w:rPr>
        <w:t xml:space="preserve">В </w:t>
      </w:r>
      <w:r w:rsidR="009672A4">
        <w:rPr>
          <w:rFonts w:eastAsia="Times New Roman" w:cs="Times New Roman"/>
          <w:color w:val="000000" w:themeColor="text1"/>
          <w:szCs w:val="24"/>
          <w:lang w:eastAsia="ru-RU" w:bidi="ar-SA"/>
        </w:rPr>
        <w:t>МО</w:t>
      </w:r>
      <w:r w:rsidRPr="002B12D9">
        <w:rPr>
          <w:rFonts w:eastAsia="Times New Roman" w:cs="Times New Roman"/>
          <w:color w:val="000000" w:themeColor="text1"/>
          <w:szCs w:val="24"/>
          <w:lang w:eastAsia="ru-RU" w:bidi="ar-SA"/>
        </w:rPr>
        <w:t xml:space="preserve"> </w:t>
      </w:r>
      <w:r w:rsidR="009672A4">
        <w:rPr>
          <w:rFonts w:eastAsia="Times New Roman" w:cs="Times New Roman"/>
          <w:b/>
          <w:color w:val="000000" w:themeColor="text1"/>
          <w:szCs w:val="24"/>
          <w:lang w:eastAsia="ru-RU" w:bidi="ar-SA"/>
        </w:rPr>
        <w:t>водопроводных</w:t>
      </w:r>
      <w:r w:rsidRPr="00064DF4">
        <w:rPr>
          <w:rFonts w:eastAsia="Times New Roman" w:cs="Times New Roman"/>
          <w:b/>
          <w:color w:val="000000" w:themeColor="text1"/>
          <w:szCs w:val="24"/>
          <w:lang w:eastAsia="ru-RU" w:bidi="ar-SA"/>
        </w:rPr>
        <w:t xml:space="preserve"> очистны</w:t>
      </w:r>
      <w:r w:rsidR="009672A4">
        <w:rPr>
          <w:rFonts w:eastAsia="Times New Roman" w:cs="Times New Roman"/>
          <w:b/>
          <w:color w:val="000000" w:themeColor="text1"/>
          <w:szCs w:val="24"/>
          <w:lang w:eastAsia="ru-RU" w:bidi="ar-SA"/>
        </w:rPr>
        <w:t>х</w:t>
      </w:r>
      <w:r w:rsidRPr="002B12D9">
        <w:rPr>
          <w:rFonts w:eastAsia="Times New Roman" w:cs="Times New Roman"/>
          <w:color w:val="000000" w:themeColor="text1"/>
          <w:szCs w:val="24"/>
          <w:lang w:eastAsia="ru-RU" w:bidi="ar-SA"/>
        </w:rPr>
        <w:t xml:space="preserve"> сооружения </w:t>
      </w:r>
      <w:r w:rsidR="009672A4" w:rsidRPr="009672A4">
        <w:rPr>
          <w:rFonts w:eastAsia="Times New Roman" w:cs="Times New Roman"/>
          <w:b/>
          <w:color w:val="000000" w:themeColor="text1"/>
          <w:szCs w:val="24"/>
          <w:lang w:eastAsia="ru-RU" w:bidi="ar-SA"/>
        </w:rPr>
        <w:t>не имеется</w:t>
      </w:r>
      <w:r w:rsidR="009672A4">
        <w:rPr>
          <w:rFonts w:eastAsia="Times New Roman" w:cs="Times New Roman"/>
          <w:color w:val="000000" w:themeColor="text1"/>
          <w:szCs w:val="24"/>
          <w:lang w:eastAsia="ru-RU" w:bidi="ar-SA"/>
        </w:rPr>
        <w:t>.</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w:t>
      </w:r>
      <w:r w:rsidR="00994E35" w:rsidRPr="00994E35">
        <w:rPr>
          <w:rFonts w:eastAsia="Times New Roman" w:cs="Times New Roman"/>
          <w:color w:val="000000" w:themeColor="text1"/>
          <w:szCs w:val="24"/>
          <w:lang w:eastAsia="ru-RU" w:bidi="ar-SA"/>
        </w:rPr>
        <w:t>С</w:t>
      </w:r>
      <w:r w:rsidR="00C92278" w:rsidRPr="00994E35">
        <w:rPr>
          <w:rFonts w:eastAsia="Times New Roman" w:cs="Times New Roman"/>
          <w:color w:val="000000" w:themeColor="text1"/>
          <w:szCs w:val="24"/>
          <w:lang w:eastAsia="ru-RU" w:bidi="ar-SA"/>
        </w:rPr>
        <w:t>оздание</w:t>
      </w:r>
      <w:r w:rsidR="00C92278" w:rsidRPr="00E50D41">
        <w:rPr>
          <w:rFonts w:eastAsia="Times New Roman" w:cs="Times New Roman"/>
          <w:color w:val="000000" w:themeColor="text1"/>
          <w:szCs w:val="24"/>
          <w:lang w:eastAsia="ru-RU" w:bidi="ar-SA"/>
        </w:rPr>
        <w:t xml:space="preserve"> централизованной системы</w:t>
      </w:r>
      <w:r w:rsidRPr="00E50D41">
        <w:rPr>
          <w:rFonts w:eastAsia="Times New Roman" w:cs="Times New Roman"/>
          <w:color w:val="000000" w:themeColor="text1"/>
          <w:szCs w:val="24"/>
          <w:lang w:eastAsia="ru-RU" w:bidi="ar-SA"/>
        </w:rPr>
        <w:t xml:space="preserve"> водоснабжения </w:t>
      </w:r>
      <w:r w:rsidR="00C92278" w:rsidRPr="00E50D41">
        <w:rPr>
          <w:rFonts w:eastAsia="Times New Roman" w:cs="Times New Roman"/>
          <w:color w:val="000000" w:themeColor="text1"/>
          <w:szCs w:val="24"/>
          <w:lang w:eastAsia="ru-RU" w:bidi="ar-SA"/>
        </w:rPr>
        <w:t xml:space="preserve">в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r w:rsidR="00471A3A">
        <w:rPr>
          <w:rFonts w:eastAsia="Times New Roman" w:cs="Times New Roman"/>
          <w:color w:val="000000" w:themeColor="text1"/>
          <w:szCs w:val="24"/>
          <w:lang w:eastAsia="ru-RU" w:bidi="ar-SA"/>
        </w:rPr>
        <w:t>Кушкопальское</w:t>
      </w:r>
      <w:r w:rsidR="00C92278" w:rsidRPr="00E50D41">
        <w:rPr>
          <w:rFonts w:eastAsia="Times New Roman" w:cs="Times New Roman"/>
          <w:color w:val="000000" w:themeColor="text1"/>
          <w:szCs w:val="24"/>
          <w:lang w:eastAsia="ru-RU" w:bidi="ar-SA"/>
        </w:rPr>
        <w:t xml:space="preserve">», </w:t>
      </w:r>
      <w:r w:rsidR="00994E35">
        <w:rPr>
          <w:rFonts w:eastAsia="Times New Roman" w:cs="Times New Roman"/>
          <w:color w:val="000000" w:themeColor="text1"/>
          <w:szCs w:val="24"/>
          <w:lang w:eastAsia="ru-RU" w:bidi="ar-SA"/>
        </w:rPr>
        <w:t>позволит удовлетворить</w:t>
      </w:r>
      <w:r w:rsidRPr="00E50D41">
        <w:rPr>
          <w:rFonts w:eastAsia="Times New Roman" w:cs="Times New Roman"/>
          <w:color w:val="000000" w:themeColor="text1"/>
          <w:szCs w:val="24"/>
          <w:lang w:eastAsia="ru-RU" w:bidi="ar-SA"/>
        </w:rPr>
        <w:t xml:space="preserve"> в первую очередь, потребность </w:t>
      </w:r>
      <w:r w:rsidR="00514E55"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r w:rsidR="00471A3A">
        <w:rPr>
          <w:rFonts w:eastAsia="Times New Roman" w:cs="Times New Roman"/>
          <w:color w:val="000000" w:themeColor="text1"/>
          <w:szCs w:val="24"/>
          <w:lang w:eastAsia="ru-RU" w:bidi="ar-SA"/>
        </w:rPr>
        <w:t>Кушкопальское</w:t>
      </w:r>
      <w:r w:rsidRPr="00E50D41">
        <w:rPr>
          <w:rFonts w:eastAsia="Times New Roman" w:cs="Times New Roman"/>
          <w:color w:val="000000" w:themeColor="text1"/>
          <w:szCs w:val="24"/>
          <w:lang w:eastAsia="ru-RU" w:bidi="ar-SA"/>
        </w:rPr>
        <w:t>»</w:t>
      </w:r>
      <w:r w:rsidR="00C92278" w:rsidRPr="00E50D41">
        <w:rPr>
          <w:rFonts w:eastAsia="Times New Roman" w:cs="Times New Roman"/>
          <w:color w:val="000000" w:themeColor="text1"/>
          <w:szCs w:val="24"/>
          <w:lang w:eastAsia="ru-RU" w:bidi="ar-SA"/>
        </w:rPr>
        <w:t xml:space="preserve"> </w:t>
      </w:r>
      <w:r w:rsidRPr="00E50D41">
        <w:rPr>
          <w:rFonts w:eastAsia="Times New Roman" w:cs="Times New Roman"/>
          <w:color w:val="000000" w:themeColor="text1"/>
          <w:szCs w:val="24"/>
          <w:lang w:eastAsia="ru-RU" w:bidi="ar-SA"/>
        </w:rPr>
        <w:t>– это длительный и достаточно дорогостоящий процесс, который требует комплексного подхода к решению первоочередных задач.</w:t>
      </w:r>
    </w:p>
    <w:p w:rsidR="006103B5" w:rsidRPr="0009102F" w:rsidRDefault="006103B5" w:rsidP="00A572E6">
      <w:pPr>
        <w:spacing w:after="0" w:line="360" w:lineRule="auto"/>
        <w:ind w:left="0"/>
        <w:jc w:val="both"/>
        <w:rPr>
          <w:rFonts w:cs="Times New Roman"/>
          <w:color w:val="FF0000"/>
        </w:rPr>
      </w:pPr>
    </w:p>
    <w:p w:rsidR="00BB05B8" w:rsidRPr="00E50D41" w:rsidRDefault="00BB05B8" w:rsidP="00E50D41">
      <w:pPr>
        <w:keepNext/>
        <w:spacing w:after="0" w:line="360" w:lineRule="auto"/>
        <w:ind w:left="0" w:firstLine="567"/>
        <w:jc w:val="both"/>
        <w:rPr>
          <w:rFonts w:cs="Times New Roman"/>
          <w:b/>
          <w:color w:val="000000" w:themeColor="text1"/>
        </w:rPr>
      </w:pPr>
      <w:r w:rsidRPr="00E50D41">
        <w:rPr>
          <w:rFonts w:cs="Times New Roman"/>
          <w:b/>
          <w:color w:val="000000" w:themeColor="text1"/>
        </w:rPr>
        <w:t>Водоотведение.</w:t>
      </w:r>
    </w:p>
    <w:p w:rsidR="00F22720" w:rsidRDefault="002642CF" w:rsidP="00AF0260">
      <w:pPr>
        <w:pStyle w:val="12"/>
        <w:spacing w:line="360" w:lineRule="auto"/>
        <w:ind w:firstLine="567"/>
        <w:jc w:val="both"/>
        <w:rPr>
          <w:rFonts w:cs="Times New Roman"/>
          <w:color w:val="000000" w:themeColor="text1"/>
        </w:rPr>
      </w:pPr>
      <w:r w:rsidRPr="002642CF">
        <w:rPr>
          <w:rFonts w:cs="Times New Roman"/>
          <w:color w:val="000000" w:themeColor="text1"/>
        </w:rPr>
        <w:t>На данный момент в МО  «</w:t>
      </w:r>
      <w:r w:rsidR="00471A3A">
        <w:rPr>
          <w:rFonts w:cs="Times New Roman"/>
          <w:color w:val="000000" w:themeColor="text1"/>
        </w:rPr>
        <w:t>Кушкопальское</w:t>
      </w:r>
      <w:r w:rsidR="00241B95">
        <w:rPr>
          <w:rFonts w:cs="Times New Roman"/>
          <w:color w:val="000000" w:themeColor="text1"/>
        </w:rPr>
        <w:t>» централизованным</w:t>
      </w:r>
      <w:r w:rsidRPr="002642CF">
        <w:rPr>
          <w:rFonts w:cs="Times New Roman"/>
          <w:color w:val="000000" w:themeColor="text1"/>
        </w:rPr>
        <w:t xml:space="preserve"> </w:t>
      </w:r>
      <w:r w:rsidR="00241B95">
        <w:rPr>
          <w:rFonts w:cs="Times New Roman"/>
          <w:color w:val="000000" w:themeColor="text1"/>
        </w:rPr>
        <w:t>водоотведением</w:t>
      </w:r>
      <w:r w:rsidRPr="002642CF">
        <w:rPr>
          <w:rFonts w:cs="Times New Roman"/>
          <w:color w:val="000000" w:themeColor="text1"/>
        </w:rPr>
        <w:t xml:space="preserve"> </w:t>
      </w:r>
      <w:r w:rsidR="00E15AE8">
        <w:rPr>
          <w:rFonts w:cs="Times New Roman"/>
          <w:color w:val="000000" w:themeColor="text1"/>
        </w:rPr>
        <w:t>не обеспечено</w:t>
      </w:r>
      <w:r w:rsidR="00A54B67">
        <w:rPr>
          <w:rFonts w:cs="Times New Roman"/>
          <w:color w:val="000000" w:themeColor="text1"/>
        </w:rPr>
        <w:t xml:space="preserve">. </w:t>
      </w:r>
    </w:p>
    <w:p w:rsidR="006C0725" w:rsidRPr="006C0725" w:rsidRDefault="006C0725" w:rsidP="006C0725">
      <w:pPr>
        <w:spacing w:before="0" w:after="0" w:line="360" w:lineRule="auto"/>
        <w:ind w:left="0" w:firstLine="567"/>
        <w:jc w:val="both"/>
        <w:rPr>
          <w:rFonts w:eastAsia="Times New Roman" w:cs="Times New Roman"/>
          <w:bCs/>
          <w:color w:val="000000" w:themeColor="text1"/>
          <w:szCs w:val="24"/>
          <w:lang w:eastAsia="ru-RU" w:bidi="ar-SA"/>
        </w:rPr>
      </w:pPr>
      <w:r>
        <w:rPr>
          <w:rFonts w:eastAsia="Times New Roman" w:cs="Times New Roman"/>
          <w:bCs/>
          <w:color w:val="000000" w:themeColor="text1"/>
          <w:szCs w:val="24"/>
          <w:lang w:eastAsia="ru-RU" w:bidi="ar-SA"/>
        </w:rPr>
        <w:t>Ресурсоснабжающей организацией в сфере водоотведения является ООО "Альянс Тепло Энерго".</w:t>
      </w:r>
    </w:p>
    <w:p w:rsidR="00E15AE8" w:rsidRDefault="00E15AE8" w:rsidP="00E15AE8">
      <w:pPr>
        <w:pStyle w:val="12"/>
        <w:spacing w:line="360" w:lineRule="auto"/>
        <w:ind w:firstLine="567"/>
        <w:jc w:val="both"/>
        <w:rPr>
          <w:rFonts w:cs="Times New Roman"/>
          <w:color w:val="000000" w:themeColor="text1"/>
        </w:rPr>
      </w:pPr>
      <w:r>
        <w:rPr>
          <w:rFonts w:cs="Times New Roman"/>
          <w:color w:val="000000" w:themeColor="text1"/>
        </w:rPr>
        <w:t>К</w:t>
      </w:r>
      <w:r w:rsidRPr="00E15AE8">
        <w:rPr>
          <w:rFonts w:cs="Times New Roman"/>
          <w:color w:val="000000" w:themeColor="text1"/>
        </w:rPr>
        <w:t>анализационных очистных сооружениях не имеется.</w:t>
      </w:r>
    </w:p>
    <w:p w:rsidR="00D67822" w:rsidRPr="00C46633" w:rsidRDefault="00D67822" w:rsidP="00D67822">
      <w:pPr>
        <w:spacing w:before="0" w:after="200"/>
        <w:ind w:left="0" w:firstLine="567"/>
        <w:jc w:val="both"/>
        <w:rPr>
          <w:rFonts w:eastAsia="Calibri" w:cs="Times New Roman"/>
          <w:lang w:bidi="ar-SA"/>
        </w:rPr>
      </w:pPr>
      <w:r w:rsidRPr="00C46633">
        <w:rPr>
          <w:rFonts w:eastAsia="Calibri" w:cs="Times New Roman"/>
          <w:b/>
          <w:lang w:bidi="ar-SA"/>
        </w:rPr>
        <w:t>Принципами</w:t>
      </w:r>
      <w:r w:rsidRPr="00C46633">
        <w:rPr>
          <w:rFonts w:eastAsia="Calibri" w:cs="Times New Roman"/>
          <w:lang w:bidi="ar-SA"/>
        </w:rPr>
        <w:t xml:space="preserve"> </w:t>
      </w:r>
      <w:r w:rsidRPr="00C46633">
        <w:rPr>
          <w:rFonts w:eastAsia="Calibri" w:cs="Times New Roman"/>
          <w:b/>
          <w:lang w:bidi="ar-SA"/>
        </w:rPr>
        <w:t>развития</w:t>
      </w:r>
      <w:r w:rsidRPr="00C46633">
        <w:rPr>
          <w:rFonts w:eastAsia="Calibri" w:cs="Times New Roman"/>
          <w:lang w:bidi="ar-SA"/>
        </w:rPr>
        <w:t xml:space="preserve"> централизованной системы водоотведения являются:  </w:t>
      </w:r>
    </w:p>
    <w:p w:rsidR="00D67822" w:rsidRPr="00C46633" w:rsidRDefault="00D67822" w:rsidP="00D67822">
      <w:pPr>
        <w:spacing w:before="0" w:after="0" w:line="360" w:lineRule="auto"/>
        <w:ind w:left="851" w:hanging="284"/>
        <w:jc w:val="both"/>
        <w:rPr>
          <w:rFonts w:eastAsia="Calibri" w:cs="Times New Roman"/>
          <w:lang w:bidi="ar-SA"/>
        </w:rPr>
      </w:pPr>
      <w:r>
        <w:rPr>
          <w:rFonts w:eastAsia="Calibri" w:cs="Times New Roman"/>
          <w:lang w:bidi="ar-SA"/>
        </w:rPr>
        <w:t>-   развитие централизованной сети водоотведения на территории МО;</w:t>
      </w:r>
    </w:p>
    <w:p w:rsidR="00D67822" w:rsidRDefault="00D67822" w:rsidP="00D67822">
      <w:pPr>
        <w:spacing w:before="0" w:after="0" w:line="360" w:lineRule="auto"/>
        <w:ind w:left="851" w:hanging="284"/>
        <w:jc w:val="both"/>
        <w:rPr>
          <w:rFonts w:eastAsia="Calibri" w:cs="Times New Roman"/>
          <w:lang w:bidi="ar-SA"/>
        </w:rPr>
      </w:pPr>
      <w:r w:rsidRPr="00C46633">
        <w:rPr>
          <w:rFonts w:eastAsia="Calibri" w:cs="Times New Roman"/>
          <w:lang w:bidi="ar-SA"/>
        </w:rPr>
        <w:t xml:space="preserve">- удовлетворение потребности в </w:t>
      </w:r>
      <w:r w:rsidRPr="00C46633">
        <w:rPr>
          <w:rFonts w:eastAsia="Calibri" w:cs="Times New Roman"/>
          <w:b/>
          <w:lang w:bidi="ar-SA"/>
        </w:rPr>
        <w:t>обеспечении</w:t>
      </w:r>
      <w:r w:rsidRPr="00C46633">
        <w:rPr>
          <w:rFonts w:eastAsia="Calibri" w:cs="Times New Roman"/>
          <w:lang w:bidi="ar-SA"/>
        </w:rPr>
        <w:t xml:space="preserve"> услугой водоотведения объект</w:t>
      </w:r>
      <w:r>
        <w:rPr>
          <w:rFonts w:eastAsia="Calibri" w:cs="Times New Roman"/>
          <w:lang w:bidi="ar-SA"/>
        </w:rPr>
        <w:t>ов капитального строительства.</w:t>
      </w:r>
    </w:p>
    <w:p w:rsidR="00D67822" w:rsidRPr="00AE4E87" w:rsidRDefault="00D67822" w:rsidP="00D67822">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D67822" w:rsidRPr="006C0941" w:rsidRDefault="00D67822" w:rsidP="00D67822">
      <w:pPr>
        <w:pStyle w:val="ad"/>
        <w:numPr>
          <w:ilvl w:val="0"/>
          <w:numId w:val="77"/>
        </w:numPr>
        <w:spacing w:before="0" w:after="0" w:line="360" w:lineRule="auto"/>
        <w:ind w:left="851" w:hanging="284"/>
        <w:jc w:val="both"/>
      </w:pPr>
      <w:r>
        <w:rPr>
          <w:b/>
        </w:rPr>
        <w:t>строительство канализационных</w:t>
      </w:r>
      <w:r w:rsidRPr="006C0941">
        <w:t xml:space="preserve"> </w:t>
      </w:r>
      <w:r w:rsidRPr="00241B95">
        <w:rPr>
          <w:b/>
        </w:rPr>
        <w:t>очистных сооружений</w:t>
      </w:r>
      <w:r w:rsidRPr="006C0941">
        <w:t xml:space="preserve"> </w:t>
      </w:r>
      <w:r>
        <w:t xml:space="preserve">(КОС) </w:t>
      </w:r>
      <w:r w:rsidRPr="006C0941">
        <w:t>с целью снижения  вредного воздействия на окружающую среду;</w:t>
      </w:r>
      <w:r>
        <w:t xml:space="preserve"> </w:t>
      </w:r>
    </w:p>
    <w:p w:rsidR="00D67822" w:rsidRPr="006C0941" w:rsidRDefault="00D67822" w:rsidP="00D67822">
      <w:pPr>
        <w:pStyle w:val="ad"/>
        <w:numPr>
          <w:ilvl w:val="0"/>
          <w:numId w:val="77"/>
        </w:numPr>
        <w:spacing w:before="0" w:after="0" w:line="360" w:lineRule="auto"/>
        <w:ind w:left="851" w:hanging="284"/>
        <w:jc w:val="both"/>
      </w:pPr>
      <w:r w:rsidRPr="00075EDD">
        <w:rPr>
          <w:b/>
        </w:rPr>
        <w:lastRenderedPageBreak/>
        <w:t>строительство</w:t>
      </w:r>
      <w:r w:rsidRPr="006C0941">
        <w:t xml:space="preserve"> сетей и сооружений для отведения сточных вод с территорий поселения, не имеющих централизованного водоотведения с целью обеспечения доступности услуг водоотведения для жителей </w:t>
      </w:r>
      <w:r>
        <w:t xml:space="preserve">МО «Хозьминское». </w:t>
      </w:r>
    </w:p>
    <w:p w:rsidR="00D67822" w:rsidRPr="00F16004" w:rsidRDefault="00D67822" w:rsidP="00D67822">
      <w:pPr>
        <w:spacing w:after="120" w:line="360" w:lineRule="auto"/>
        <w:ind w:left="142" w:firstLine="425"/>
        <w:jc w:val="both"/>
      </w:pPr>
      <w:r>
        <w:t xml:space="preserve">Таким образом, требуется </w:t>
      </w:r>
      <w:r w:rsidRPr="00C54566">
        <w:rPr>
          <w:b/>
        </w:rPr>
        <w:t>развитие</w:t>
      </w:r>
      <w:r>
        <w:t xml:space="preserve"> системы водоотведения для </w:t>
      </w:r>
      <w:r w:rsidRPr="00AE4E87">
        <w:t>обеспечение охраны здоровья населения и улучшения качества жизни населения путем</w:t>
      </w:r>
      <w:r>
        <w:t xml:space="preserve"> </w:t>
      </w:r>
      <w:r w:rsidRPr="00AE4E87">
        <w:t>обеспечения бесперебойного и качес</w:t>
      </w:r>
      <w:r>
        <w:t>твенного водоотведения; снижения</w:t>
      </w:r>
      <w:r w:rsidRPr="00AE4E87">
        <w:t xml:space="preserve"> негативного</w:t>
      </w:r>
      <w:r>
        <w:t xml:space="preserve"> </w:t>
      </w:r>
      <w:r w:rsidRPr="00AE4E87">
        <w:t xml:space="preserve">воздействия на водные объекты путем очистки сточных вод; </w:t>
      </w:r>
      <w:r>
        <w:t xml:space="preserve">обеспечения </w:t>
      </w:r>
      <w:r w:rsidRPr="00AE4E87">
        <w:t>доступности услуг водоотведения для абонентов за счет развития централизованной системы</w:t>
      </w:r>
      <w:r>
        <w:t xml:space="preserve"> </w:t>
      </w:r>
      <w:r w:rsidRPr="00AE4E87">
        <w:t>водоотведения.</w:t>
      </w:r>
      <w:r>
        <w:t xml:space="preserve"> </w:t>
      </w:r>
    </w:p>
    <w:p w:rsidR="00BB05B8" w:rsidRPr="0009102F" w:rsidRDefault="00BB05B8" w:rsidP="00BB05B8">
      <w:pPr>
        <w:pStyle w:val="12"/>
        <w:spacing w:line="360" w:lineRule="auto"/>
        <w:ind w:firstLine="567"/>
        <w:jc w:val="both"/>
        <w:rPr>
          <w:rFonts w:cs="Times New Roman"/>
          <w:color w:val="FF0000"/>
        </w:rPr>
      </w:pPr>
    </w:p>
    <w:p w:rsidR="003670CC" w:rsidRPr="008C2861" w:rsidRDefault="00BB05B8" w:rsidP="008C2861">
      <w:pPr>
        <w:pStyle w:val="12"/>
        <w:keepNext/>
        <w:spacing w:line="360" w:lineRule="auto"/>
        <w:ind w:firstLine="567"/>
        <w:jc w:val="both"/>
        <w:rPr>
          <w:rFonts w:cs="Times New Roman"/>
          <w:b/>
          <w:color w:val="000000" w:themeColor="text1"/>
        </w:rPr>
      </w:pPr>
      <w:r w:rsidRPr="00F16004">
        <w:rPr>
          <w:rFonts w:cs="Times New Roman"/>
          <w:b/>
          <w:color w:val="000000" w:themeColor="text1"/>
        </w:rPr>
        <w:t>Теплоснабжение.</w:t>
      </w:r>
    </w:p>
    <w:p w:rsidR="009C54F5" w:rsidRDefault="00CF12EB" w:rsidP="009C54F5">
      <w:pPr>
        <w:spacing w:before="0" w:after="0" w:line="360" w:lineRule="auto"/>
        <w:ind w:left="0" w:firstLine="567"/>
        <w:jc w:val="both"/>
        <w:rPr>
          <w:rFonts w:eastAsia="Times New Roman" w:cs="Times New Roman"/>
          <w:bCs/>
          <w:color w:val="000000"/>
        </w:rPr>
      </w:pPr>
      <w:r>
        <w:rPr>
          <w:rFonts w:eastAsia="Times New Roman" w:cs="Times New Roman"/>
          <w:bCs/>
          <w:color w:val="000000"/>
        </w:rPr>
        <w:t>Теплоснабжение МО "</w:t>
      </w:r>
      <w:r w:rsidR="00471A3A">
        <w:rPr>
          <w:rFonts w:eastAsia="Times New Roman" w:cs="Times New Roman"/>
          <w:bCs/>
          <w:color w:val="000000"/>
        </w:rPr>
        <w:t>Кушкопальское</w:t>
      </w:r>
      <w:r>
        <w:rPr>
          <w:rFonts w:eastAsia="Times New Roman" w:cs="Times New Roman"/>
          <w:bCs/>
          <w:color w:val="000000"/>
        </w:rPr>
        <w:t xml:space="preserve">" осуществляется от </w:t>
      </w:r>
      <w:r w:rsidR="00463E79">
        <w:rPr>
          <w:rFonts w:eastAsia="Times New Roman" w:cs="Times New Roman"/>
          <w:bCs/>
          <w:color w:val="000000"/>
        </w:rPr>
        <w:t>котельной</w:t>
      </w:r>
      <w:r w:rsidR="00D67822">
        <w:rPr>
          <w:rFonts w:eastAsia="Times New Roman" w:cs="Times New Roman"/>
          <w:bCs/>
          <w:color w:val="000000"/>
        </w:rPr>
        <w:t>, расположенной</w:t>
      </w:r>
      <w:r>
        <w:rPr>
          <w:rFonts w:eastAsia="Times New Roman" w:cs="Times New Roman"/>
          <w:bCs/>
          <w:color w:val="000000"/>
        </w:rPr>
        <w:t xml:space="preserve"> в </w:t>
      </w:r>
      <w:r w:rsidR="00471A3A">
        <w:rPr>
          <w:rFonts w:eastAsia="Times New Roman" w:cs="Times New Roman"/>
          <w:bCs/>
          <w:color w:val="000000"/>
        </w:rPr>
        <w:t>д. Кушкопала</w:t>
      </w:r>
      <w:r>
        <w:rPr>
          <w:rFonts w:eastAsia="Times New Roman" w:cs="Times New Roman"/>
          <w:bCs/>
          <w:color w:val="000000"/>
        </w:rPr>
        <w:t>.</w:t>
      </w:r>
    </w:p>
    <w:p w:rsidR="00D67822" w:rsidRDefault="00D67822" w:rsidP="00D67822">
      <w:pPr>
        <w:spacing w:before="0" w:after="0" w:line="235" w:lineRule="auto"/>
        <w:ind w:left="0"/>
        <w:jc w:val="center"/>
        <w:rPr>
          <w:rFonts w:eastAsia="Calibri" w:cs="Times New Roman"/>
          <w:b/>
          <w:color w:val="000000"/>
          <w:spacing w:val="1"/>
          <w:szCs w:val="24"/>
          <w:lang w:bidi="ar-SA"/>
        </w:rPr>
      </w:pPr>
    </w:p>
    <w:p w:rsidR="006C0725" w:rsidRDefault="006C0725" w:rsidP="006C0725">
      <w:pPr>
        <w:spacing w:before="0" w:after="0" w:line="360" w:lineRule="auto"/>
        <w:ind w:left="0" w:firstLine="567"/>
        <w:jc w:val="both"/>
        <w:rPr>
          <w:rFonts w:eastAsia="Times New Roman" w:cs="Times New Roman"/>
          <w:bCs/>
          <w:color w:val="000000" w:themeColor="text1"/>
          <w:szCs w:val="24"/>
          <w:lang w:eastAsia="ru-RU" w:bidi="ar-SA"/>
        </w:rPr>
      </w:pPr>
      <w:r>
        <w:rPr>
          <w:rFonts w:eastAsia="Times New Roman" w:cs="Times New Roman"/>
          <w:bCs/>
          <w:color w:val="000000" w:themeColor="text1"/>
          <w:szCs w:val="24"/>
          <w:lang w:eastAsia="ru-RU" w:bidi="ar-SA"/>
        </w:rPr>
        <w:t>Ресурсоснабжающей организацией в сфере теплоснабжения является ООО "Альянс Тепло Энерго".</w:t>
      </w:r>
    </w:p>
    <w:p w:rsidR="006C0725" w:rsidRDefault="006C0725" w:rsidP="00D67822">
      <w:pPr>
        <w:spacing w:before="0" w:after="0" w:line="235" w:lineRule="auto"/>
        <w:ind w:left="0"/>
        <w:jc w:val="center"/>
        <w:rPr>
          <w:rFonts w:eastAsia="Calibri" w:cs="Times New Roman"/>
          <w:b/>
          <w:color w:val="000000"/>
          <w:spacing w:val="1"/>
          <w:szCs w:val="24"/>
          <w:lang w:bidi="ar-SA"/>
        </w:rPr>
        <w:sectPr w:rsidR="006C0725" w:rsidSect="00D848AF">
          <w:pgSz w:w="11906" w:h="16838" w:code="9"/>
          <w:pgMar w:top="851" w:right="850" w:bottom="1134" w:left="1701" w:header="708" w:footer="708" w:gutter="0"/>
          <w:cols w:space="708"/>
          <w:titlePg/>
          <w:docGrid w:linePitch="360"/>
        </w:sectPr>
      </w:pPr>
    </w:p>
    <w:p w:rsidR="00D67822" w:rsidRPr="00D67822" w:rsidRDefault="00D67822" w:rsidP="00D67822">
      <w:pPr>
        <w:spacing w:before="0" w:after="0" w:line="235" w:lineRule="auto"/>
        <w:ind w:left="0"/>
        <w:jc w:val="center"/>
        <w:rPr>
          <w:rFonts w:eastAsia="Calibri" w:cs="Times New Roman"/>
          <w:b/>
          <w:color w:val="000000"/>
          <w:spacing w:val="1"/>
          <w:szCs w:val="24"/>
          <w:lang w:bidi="ar-SA"/>
        </w:rPr>
      </w:pPr>
      <w:r>
        <w:rPr>
          <w:rFonts w:eastAsia="Calibri" w:cs="Times New Roman"/>
          <w:b/>
          <w:color w:val="000000"/>
          <w:spacing w:val="1"/>
          <w:szCs w:val="24"/>
          <w:lang w:bidi="ar-SA"/>
        </w:rPr>
        <w:lastRenderedPageBreak/>
        <w:t>Объекты тепло</w:t>
      </w:r>
      <w:r w:rsidRPr="00D67822">
        <w:rPr>
          <w:rFonts w:eastAsia="Calibri" w:cs="Times New Roman"/>
          <w:b/>
          <w:color w:val="000000"/>
          <w:spacing w:val="1"/>
          <w:szCs w:val="24"/>
          <w:lang w:bidi="ar-SA"/>
        </w:rPr>
        <w:t>снабжения, расположенные на территории МО "Кушкопальское"</w:t>
      </w:r>
    </w:p>
    <w:p w:rsidR="00D67822" w:rsidRPr="00D67822" w:rsidRDefault="00D67822" w:rsidP="00D67822">
      <w:pPr>
        <w:spacing w:before="0" w:after="0" w:line="235" w:lineRule="auto"/>
        <w:ind w:left="0"/>
        <w:jc w:val="center"/>
        <w:rPr>
          <w:rFonts w:eastAsia="Calibri" w:cs="Times New Roman"/>
          <w:b/>
          <w:color w:val="000000"/>
          <w:spacing w:val="1"/>
          <w:szCs w:val="24"/>
          <w:lang w:bidi="ar-SA"/>
        </w:rPr>
      </w:pPr>
    </w:p>
    <w:tbl>
      <w:tblPr>
        <w:tblW w:w="0" w:type="auto"/>
        <w:tblInd w:w="14" w:type="dxa"/>
        <w:tblLayout w:type="fixed"/>
        <w:tblCellMar>
          <w:left w:w="0" w:type="dxa"/>
          <w:right w:w="0" w:type="dxa"/>
        </w:tblCellMar>
        <w:tblLook w:val="04A0"/>
      </w:tblPr>
      <w:tblGrid>
        <w:gridCol w:w="500"/>
        <w:gridCol w:w="2463"/>
        <w:gridCol w:w="4363"/>
        <w:gridCol w:w="1738"/>
        <w:gridCol w:w="1524"/>
        <w:gridCol w:w="1878"/>
        <w:gridCol w:w="2165"/>
      </w:tblGrid>
      <w:tr w:rsidR="00D67822" w:rsidRPr="00D67822" w:rsidTr="003A2E87">
        <w:trPr>
          <w:trHeight w:hRule="exact" w:val="3035"/>
        </w:trPr>
        <w:tc>
          <w:tcPr>
            <w:tcW w:w="500"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b/>
                <w:color w:val="000000"/>
                <w:lang w:bidi="ar-SA"/>
              </w:rPr>
            </w:pPr>
            <w:r w:rsidRPr="00D67822">
              <w:rPr>
                <w:rFonts w:eastAsia="Calibri" w:cs="Times New Roman"/>
                <w:b/>
                <w:color w:val="000000"/>
                <w:sz w:val="22"/>
                <w:lang w:bidi="ar-SA"/>
              </w:rPr>
              <w:t xml:space="preserve">№ </w:t>
            </w:r>
            <w:r w:rsidRPr="00D67822">
              <w:rPr>
                <w:rFonts w:eastAsia="Calibri" w:cs="Times New Roman"/>
                <w:b/>
                <w:color w:val="000000"/>
                <w:sz w:val="22"/>
                <w:lang w:bidi="ar-SA"/>
              </w:rPr>
              <w:br/>
            </w:r>
            <w:r w:rsidRPr="00D67822">
              <w:rPr>
                <w:rFonts w:eastAsia="Calibri" w:cs="Times New Roman"/>
                <w:b/>
                <w:color w:val="000000"/>
                <w:spacing w:val="10"/>
                <w:sz w:val="22"/>
                <w:lang w:bidi="ar-SA"/>
              </w:rPr>
              <w:t>п/п</w:t>
            </w:r>
          </w:p>
        </w:tc>
        <w:tc>
          <w:tcPr>
            <w:tcW w:w="24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b/>
                <w:color w:val="000000"/>
                <w:spacing w:val="10"/>
                <w:lang w:bidi="ar-SA"/>
              </w:rPr>
            </w:pPr>
            <w:r w:rsidRPr="00D67822">
              <w:rPr>
                <w:rFonts w:eastAsia="Calibri" w:cs="Times New Roman"/>
                <w:b/>
                <w:color w:val="000000"/>
                <w:spacing w:val="10"/>
                <w:sz w:val="22"/>
                <w:lang w:bidi="ar-SA"/>
              </w:rPr>
              <w:t xml:space="preserve">Наименование </w:t>
            </w:r>
          </w:p>
          <w:p w:rsidR="00D67822" w:rsidRPr="00D67822" w:rsidRDefault="00D67822" w:rsidP="00D67822">
            <w:pPr>
              <w:spacing w:before="0" w:after="0"/>
              <w:ind w:left="0"/>
              <w:jc w:val="center"/>
              <w:rPr>
                <w:rFonts w:eastAsia="Calibri" w:cs="Times New Roman"/>
                <w:b/>
                <w:color w:val="000000"/>
                <w:spacing w:val="10"/>
                <w:lang w:bidi="ar-SA"/>
              </w:rPr>
            </w:pPr>
            <w:r w:rsidRPr="00D67822">
              <w:rPr>
                <w:rFonts w:eastAsia="Calibri" w:cs="Times New Roman"/>
                <w:b/>
                <w:color w:val="000000"/>
                <w:spacing w:val="10"/>
                <w:sz w:val="22"/>
                <w:lang w:bidi="ar-SA"/>
              </w:rPr>
              <w:t>объекта</w:t>
            </w:r>
          </w:p>
        </w:tc>
        <w:tc>
          <w:tcPr>
            <w:tcW w:w="43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431" w:right="518"/>
              <w:jc w:val="center"/>
              <w:rPr>
                <w:rFonts w:eastAsia="Calibri" w:cs="Times New Roman"/>
                <w:b/>
                <w:color w:val="000000"/>
                <w:spacing w:val="12"/>
                <w:lang w:bidi="ar-SA"/>
              </w:rPr>
            </w:pPr>
            <w:r w:rsidRPr="00D67822">
              <w:rPr>
                <w:rFonts w:eastAsia="Calibri" w:cs="Times New Roman"/>
                <w:b/>
                <w:color w:val="000000"/>
                <w:spacing w:val="12"/>
                <w:sz w:val="22"/>
                <w:lang w:bidi="ar-SA"/>
              </w:rPr>
              <w:t>Адрес (описание местоположения)</w:t>
            </w:r>
          </w:p>
        </w:tc>
        <w:tc>
          <w:tcPr>
            <w:tcW w:w="1738"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b/>
                <w:color w:val="000000"/>
                <w:spacing w:val="10"/>
                <w:lang w:bidi="ar-SA"/>
              </w:rPr>
            </w:pPr>
            <w:r w:rsidRPr="00D67822">
              <w:rPr>
                <w:rFonts w:eastAsia="Calibri" w:cs="Times New Roman"/>
                <w:b/>
                <w:color w:val="000000"/>
                <w:spacing w:val="10"/>
                <w:sz w:val="22"/>
                <w:lang w:bidi="ar-SA"/>
              </w:rPr>
              <w:t>Кадастровый номер</w:t>
            </w:r>
          </w:p>
        </w:tc>
        <w:tc>
          <w:tcPr>
            <w:tcW w:w="1524"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b/>
                <w:color w:val="000000"/>
                <w:spacing w:val="6"/>
                <w:lang w:bidi="ar-SA"/>
              </w:rPr>
            </w:pPr>
            <w:r w:rsidRPr="00D67822">
              <w:rPr>
                <w:rFonts w:eastAsia="Calibri" w:cs="Times New Roman"/>
                <w:b/>
                <w:color w:val="000000"/>
                <w:spacing w:val="6"/>
                <w:sz w:val="22"/>
                <w:lang w:bidi="ar-SA"/>
              </w:rPr>
              <w:t>Год ввода в эксплуатацию</w:t>
            </w:r>
            <w:r w:rsidRPr="00D67822">
              <w:rPr>
                <w:rFonts w:eastAsia="Calibri" w:cs="Times New Roman"/>
                <w:b/>
                <w:color w:val="000000"/>
                <w:sz w:val="22"/>
                <w:lang w:bidi="ar-SA"/>
              </w:rPr>
              <w:t xml:space="preserve"> </w:t>
            </w:r>
            <w:r w:rsidRPr="00D67822">
              <w:rPr>
                <w:rFonts w:eastAsia="Calibri" w:cs="Times New Roman"/>
                <w:b/>
                <w:color w:val="000000"/>
                <w:sz w:val="22"/>
                <w:lang w:bidi="ar-SA"/>
              </w:rPr>
              <w:br/>
              <w:t xml:space="preserve">(завершения </w:t>
            </w:r>
            <w:r w:rsidRPr="00D67822">
              <w:rPr>
                <w:rFonts w:eastAsia="Calibri" w:cs="Times New Roman"/>
                <w:b/>
                <w:color w:val="000000"/>
                <w:sz w:val="22"/>
                <w:lang w:bidi="ar-SA"/>
              </w:rPr>
              <w:br/>
              <w:t>строительства</w:t>
            </w:r>
            <w:r w:rsidRPr="00D67822">
              <w:rPr>
                <w:rFonts w:eastAsia="Calibri" w:cs="Times New Roman"/>
                <w:b/>
                <w:color w:val="000000"/>
                <w:w w:val="75"/>
                <w:sz w:val="22"/>
                <w:lang w:bidi="ar-SA"/>
              </w:rPr>
              <w:t>)</w:t>
            </w:r>
          </w:p>
        </w:tc>
        <w:tc>
          <w:tcPr>
            <w:tcW w:w="1878" w:type="dxa"/>
            <w:tcBorders>
              <w:top w:val="single" w:sz="5" w:space="0" w:color="000000"/>
              <w:left w:val="single" w:sz="5" w:space="0" w:color="000000"/>
              <w:bottom w:val="single" w:sz="5" w:space="0" w:color="000000"/>
              <w:right w:val="single" w:sz="5" w:space="0" w:color="000000"/>
            </w:tcBorders>
          </w:tcPr>
          <w:p w:rsidR="00D67822" w:rsidRPr="00D67822" w:rsidRDefault="00D67822" w:rsidP="00D67822">
            <w:pPr>
              <w:spacing w:before="0" w:after="0"/>
              <w:ind w:left="0"/>
              <w:jc w:val="center"/>
              <w:rPr>
                <w:rFonts w:eastAsia="Calibri" w:cs="Times New Roman"/>
                <w:b/>
                <w:color w:val="000000"/>
                <w:lang w:bidi="ar-SA"/>
              </w:rPr>
            </w:pPr>
            <w:r w:rsidRPr="00D67822">
              <w:rPr>
                <w:rFonts w:eastAsia="Calibri" w:cs="Times New Roman"/>
                <w:b/>
                <w:color w:val="000000"/>
                <w:sz w:val="22"/>
                <w:lang w:bidi="ar-SA"/>
              </w:rPr>
              <w:t xml:space="preserve">Площадь, </w:t>
            </w:r>
            <w:r w:rsidRPr="00D67822">
              <w:rPr>
                <w:rFonts w:eastAsia="Calibri" w:cs="Times New Roman"/>
                <w:b/>
                <w:color w:val="000000"/>
                <w:sz w:val="22"/>
                <w:lang w:bidi="ar-SA"/>
              </w:rPr>
              <w:br/>
            </w:r>
            <w:r w:rsidRPr="00D67822">
              <w:rPr>
                <w:rFonts w:eastAsia="Calibri" w:cs="Times New Roman"/>
                <w:b/>
                <w:color w:val="000000"/>
                <w:spacing w:val="10"/>
                <w:sz w:val="22"/>
                <w:lang w:bidi="ar-SA"/>
              </w:rPr>
              <w:t xml:space="preserve">протяженность и </w:t>
            </w:r>
            <w:r w:rsidRPr="00D67822">
              <w:rPr>
                <w:rFonts w:eastAsia="Calibri" w:cs="Times New Roman"/>
                <w:b/>
                <w:color w:val="000000"/>
                <w:spacing w:val="10"/>
                <w:sz w:val="22"/>
                <w:lang w:bidi="ar-SA"/>
              </w:rPr>
              <w:br/>
            </w:r>
            <w:r w:rsidRPr="00D67822">
              <w:rPr>
                <w:rFonts w:eastAsia="Calibri" w:cs="Times New Roman"/>
                <w:b/>
                <w:color w:val="000000"/>
                <w:spacing w:val="8"/>
                <w:sz w:val="22"/>
                <w:lang w:bidi="ar-SA"/>
              </w:rPr>
              <w:t xml:space="preserve">(или) иные </w:t>
            </w:r>
            <w:r w:rsidRPr="00D67822">
              <w:rPr>
                <w:rFonts w:eastAsia="Calibri" w:cs="Times New Roman"/>
                <w:b/>
                <w:color w:val="000000"/>
                <w:spacing w:val="8"/>
                <w:sz w:val="22"/>
                <w:lang w:bidi="ar-SA"/>
              </w:rPr>
              <w:br/>
            </w:r>
            <w:r w:rsidRPr="00D67822">
              <w:rPr>
                <w:rFonts w:eastAsia="Calibri" w:cs="Times New Roman"/>
                <w:b/>
                <w:color w:val="000000"/>
                <w:sz w:val="22"/>
                <w:lang w:bidi="ar-SA"/>
              </w:rPr>
              <w:t xml:space="preserve">параметры, </w:t>
            </w:r>
            <w:r w:rsidRPr="00D67822">
              <w:rPr>
                <w:rFonts w:eastAsia="Calibri" w:cs="Times New Roman"/>
                <w:b/>
                <w:color w:val="000000"/>
                <w:sz w:val="22"/>
                <w:lang w:bidi="ar-SA"/>
              </w:rPr>
              <w:br/>
            </w:r>
            <w:r w:rsidRPr="00D67822">
              <w:rPr>
                <w:rFonts w:eastAsia="Calibri" w:cs="Times New Roman"/>
                <w:b/>
                <w:color w:val="000000"/>
                <w:spacing w:val="10"/>
                <w:sz w:val="22"/>
                <w:lang w:bidi="ar-SA"/>
              </w:rPr>
              <w:t>характеризующи</w:t>
            </w:r>
            <w:r w:rsidRPr="00D67822">
              <w:rPr>
                <w:rFonts w:eastAsia="Calibri" w:cs="Times New Roman"/>
                <w:b/>
                <w:color w:val="000000"/>
                <w:spacing w:val="4"/>
                <w:sz w:val="22"/>
                <w:lang w:bidi="ar-SA"/>
              </w:rPr>
              <w:t xml:space="preserve">е физические </w:t>
            </w:r>
            <w:r w:rsidRPr="00D67822">
              <w:rPr>
                <w:rFonts w:eastAsia="Calibri" w:cs="Times New Roman"/>
                <w:b/>
                <w:color w:val="000000"/>
                <w:spacing w:val="4"/>
                <w:sz w:val="22"/>
                <w:lang w:bidi="ar-SA"/>
              </w:rPr>
              <w:br/>
            </w:r>
            <w:r w:rsidRPr="00D67822">
              <w:rPr>
                <w:rFonts w:eastAsia="Calibri" w:cs="Times New Roman"/>
                <w:b/>
                <w:color w:val="000000"/>
                <w:sz w:val="22"/>
                <w:lang w:bidi="ar-SA"/>
              </w:rPr>
              <w:t xml:space="preserve">свойства </w:t>
            </w:r>
            <w:r w:rsidRPr="00D67822">
              <w:rPr>
                <w:rFonts w:eastAsia="Calibri" w:cs="Times New Roman"/>
                <w:b/>
                <w:color w:val="000000"/>
                <w:sz w:val="22"/>
                <w:lang w:bidi="ar-SA"/>
              </w:rPr>
              <w:br/>
              <w:t xml:space="preserve">недвижимого </w:t>
            </w:r>
            <w:r w:rsidRPr="00D67822">
              <w:rPr>
                <w:rFonts w:eastAsia="Calibri" w:cs="Times New Roman"/>
                <w:b/>
                <w:color w:val="000000"/>
                <w:sz w:val="22"/>
                <w:lang w:bidi="ar-SA"/>
              </w:rPr>
              <w:br/>
              <w:t>имущества</w:t>
            </w:r>
          </w:p>
        </w:tc>
        <w:tc>
          <w:tcPr>
            <w:tcW w:w="2165"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b/>
                <w:color w:val="000000"/>
                <w:spacing w:val="10"/>
                <w:lang w:bidi="ar-SA"/>
              </w:rPr>
            </w:pPr>
            <w:r w:rsidRPr="00D67822">
              <w:rPr>
                <w:rFonts w:eastAsia="Calibri" w:cs="Times New Roman"/>
                <w:b/>
                <w:color w:val="000000"/>
                <w:spacing w:val="10"/>
                <w:sz w:val="22"/>
                <w:lang w:bidi="ar-SA"/>
              </w:rPr>
              <w:t xml:space="preserve">Оборудование (марка, </w:t>
            </w:r>
            <w:r w:rsidRPr="00D67822">
              <w:rPr>
                <w:rFonts w:eastAsia="Calibri" w:cs="Times New Roman"/>
                <w:b/>
                <w:color w:val="000000"/>
                <w:spacing w:val="10"/>
                <w:sz w:val="22"/>
                <w:lang w:bidi="ar-SA"/>
              </w:rPr>
              <w:br/>
            </w:r>
            <w:r w:rsidRPr="00D67822">
              <w:rPr>
                <w:rFonts w:eastAsia="Calibri" w:cs="Times New Roman"/>
                <w:b/>
                <w:color w:val="000000"/>
                <w:spacing w:val="8"/>
                <w:sz w:val="22"/>
                <w:lang w:bidi="ar-SA"/>
              </w:rPr>
              <w:t xml:space="preserve">год ввода, количество </w:t>
            </w:r>
            <w:r w:rsidRPr="00D67822">
              <w:rPr>
                <w:rFonts w:eastAsia="Calibri" w:cs="Times New Roman"/>
                <w:b/>
                <w:color w:val="000000"/>
                <w:spacing w:val="8"/>
                <w:sz w:val="22"/>
                <w:lang w:bidi="ar-SA"/>
              </w:rPr>
              <w:br/>
            </w:r>
            <w:r w:rsidRPr="00D67822">
              <w:rPr>
                <w:rFonts w:eastAsia="Calibri" w:cs="Times New Roman"/>
                <w:b/>
                <w:color w:val="000000"/>
                <w:spacing w:val="4"/>
                <w:sz w:val="22"/>
                <w:lang w:bidi="ar-SA"/>
              </w:rPr>
              <w:t>и др. характеристики)</w:t>
            </w:r>
          </w:p>
        </w:tc>
      </w:tr>
      <w:tr w:rsidR="00D67822" w:rsidRPr="00D67822" w:rsidTr="003A2E87">
        <w:trPr>
          <w:trHeight w:hRule="exact" w:val="1708"/>
        </w:trPr>
        <w:tc>
          <w:tcPr>
            <w:tcW w:w="500"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right="107"/>
              <w:jc w:val="right"/>
              <w:rPr>
                <w:rFonts w:eastAsia="Calibri" w:cs="Times New Roman"/>
                <w:color w:val="000000"/>
                <w:lang w:bidi="ar-SA"/>
              </w:rPr>
            </w:pPr>
            <w:r>
              <w:rPr>
                <w:rFonts w:eastAsia="Calibri" w:cs="Times New Roman"/>
                <w:color w:val="000000"/>
                <w:sz w:val="22"/>
                <w:lang w:bidi="ar-SA"/>
              </w:rPr>
              <w:t>1</w:t>
            </w:r>
          </w:p>
        </w:tc>
        <w:tc>
          <w:tcPr>
            <w:tcW w:w="24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right="731"/>
              <w:jc w:val="right"/>
              <w:rPr>
                <w:rFonts w:eastAsia="Calibri" w:cs="Times New Roman"/>
                <w:color w:val="000000"/>
                <w:lang w:bidi="ar-SA"/>
              </w:rPr>
            </w:pPr>
            <w:r w:rsidRPr="00D67822">
              <w:rPr>
                <w:rFonts w:eastAsia="Calibri" w:cs="Times New Roman"/>
                <w:color w:val="000000"/>
                <w:sz w:val="22"/>
                <w:lang w:bidi="ar-SA"/>
              </w:rPr>
              <w:t>Котельная</w:t>
            </w:r>
          </w:p>
        </w:tc>
        <w:tc>
          <w:tcPr>
            <w:tcW w:w="43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color w:val="000000"/>
                <w:spacing w:val="1"/>
                <w:lang w:bidi="ar-SA"/>
              </w:rPr>
            </w:pPr>
            <w:r w:rsidRPr="00D67822">
              <w:rPr>
                <w:rFonts w:eastAsia="Calibri" w:cs="Times New Roman"/>
                <w:color w:val="000000"/>
                <w:spacing w:val="1"/>
                <w:sz w:val="22"/>
                <w:lang w:bidi="ar-SA"/>
              </w:rPr>
              <w:t xml:space="preserve">164605, </w:t>
            </w:r>
            <w:r w:rsidRPr="00D67822">
              <w:rPr>
                <w:rFonts w:eastAsia="Calibri" w:cs="Times New Roman"/>
                <w:color w:val="000000"/>
                <w:spacing w:val="1"/>
                <w:sz w:val="22"/>
                <w:lang w:bidi="ar-SA"/>
              </w:rPr>
              <w:br/>
              <w:t xml:space="preserve">Архангельская область, Пинежский </w:t>
            </w:r>
            <w:r w:rsidRPr="00D67822">
              <w:rPr>
                <w:rFonts w:eastAsia="Calibri" w:cs="Times New Roman"/>
                <w:color w:val="000000"/>
                <w:spacing w:val="1"/>
                <w:sz w:val="22"/>
                <w:lang w:bidi="ar-SA"/>
              </w:rPr>
              <w:br/>
            </w:r>
            <w:r w:rsidRPr="00D67822">
              <w:rPr>
                <w:rFonts w:eastAsia="Calibri" w:cs="Times New Roman"/>
                <w:color w:val="000000"/>
                <w:spacing w:val="5"/>
                <w:sz w:val="22"/>
                <w:lang w:bidi="ar-SA"/>
              </w:rPr>
              <w:t xml:space="preserve">район, д. Кушкопала, ул. Октябрьская, дом 15, </w:t>
            </w:r>
            <w:r w:rsidRPr="00D67822">
              <w:rPr>
                <w:rFonts w:eastAsia="Calibri" w:cs="Times New Roman"/>
                <w:color w:val="000000"/>
                <w:spacing w:val="5"/>
                <w:sz w:val="22"/>
                <w:lang w:bidi="ar-SA"/>
              </w:rPr>
              <w:br/>
            </w:r>
            <w:r w:rsidRPr="00D67822">
              <w:rPr>
                <w:rFonts w:eastAsia="Calibri" w:cs="Times New Roman"/>
                <w:color w:val="000000"/>
                <w:sz w:val="22"/>
                <w:lang w:bidi="ar-SA"/>
              </w:rPr>
              <w:t>кор. 2</w:t>
            </w:r>
          </w:p>
        </w:tc>
        <w:tc>
          <w:tcPr>
            <w:tcW w:w="1738"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color w:val="000000"/>
                <w:spacing w:val="2"/>
                <w:lang w:bidi="ar-SA"/>
              </w:rPr>
            </w:pPr>
            <w:r w:rsidRPr="00D67822">
              <w:rPr>
                <w:rFonts w:eastAsia="Calibri" w:cs="Times New Roman"/>
                <w:color w:val="000000"/>
                <w:spacing w:val="2"/>
                <w:sz w:val="22"/>
                <w:lang w:bidi="ar-SA"/>
              </w:rPr>
              <w:t>29:14:070202:332</w:t>
            </w:r>
          </w:p>
        </w:tc>
        <w:tc>
          <w:tcPr>
            <w:tcW w:w="1524"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422"/>
              <w:rPr>
                <w:rFonts w:eastAsia="Calibri" w:cs="Times New Roman"/>
                <w:color w:val="000000"/>
                <w:lang w:bidi="ar-SA"/>
              </w:rPr>
            </w:pPr>
            <w:r w:rsidRPr="00D67822">
              <w:rPr>
                <w:rFonts w:eastAsia="Calibri" w:cs="Times New Roman"/>
                <w:color w:val="000000"/>
                <w:sz w:val="22"/>
                <w:lang w:bidi="ar-SA"/>
              </w:rPr>
              <w:t>1982</w:t>
            </w:r>
          </w:p>
        </w:tc>
        <w:tc>
          <w:tcPr>
            <w:tcW w:w="1878"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color w:val="000000"/>
                <w:spacing w:val="8"/>
                <w:lang w:bidi="ar-SA"/>
              </w:rPr>
            </w:pPr>
            <w:r w:rsidRPr="00D67822">
              <w:rPr>
                <w:rFonts w:eastAsia="Calibri" w:cs="Times New Roman"/>
                <w:color w:val="000000"/>
                <w:spacing w:val="8"/>
                <w:sz w:val="22"/>
                <w:lang w:bidi="ar-SA"/>
              </w:rPr>
              <w:t xml:space="preserve">общая площадь- </w:t>
            </w:r>
            <w:r w:rsidRPr="00D67822">
              <w:rPr>
                <w:rFonts w:eastAsia="Calibri" w:cs="Times New Roman"/>
                <w:color w:val="000000"/>
                <w:spacing w:val="8"/>
                <w:sz w:val="22"/>
                <w:lang w:bidi="ar-SA"/>
              </w:rPr>
              <w:br/>
            </w:r>
            <w:r w:rsidRPr="00D67822">
              <w:rPr>
                <w:rFonts w:eastAsia="Calibri" w:cs="Times New Roman"/>
                <w:color w:val="000000"/>
                <w:spacing w:val="2"/>
                <w:sz w:val="22"/>
                <w:lang w:bidi="ar-SA"/>
              </w:rPr>
              <w:t>198,6 кв. м.</w:t>
            </w:r>
          </w:p>
        </w:tc>
        <w:tc>
          <w:tcPr>
            <w:tcW w:w="2165" w:type="dxa"/>
            <w:tcBorders>
              <w:top w:val="single" w:sz="5" w:space="0" w:color="000000"/>
              <w:left w:val="single" w:sz="5" w:space="0" w:color="000000"/>
              <w:bottom w:val="single" w:sz="5" w:space="0" w:color="000000"/>
              <w:right w:val="single" w:sz="5" w:space="0" w:color="000000"/>
            </w:tcBorders>
          </w:tcPr>
          <w:p w:rsidR="00D67822" w:rsidRPr="00D67822" w:rsidRDefault="00D67822" w:rsidP="00D67822">
            <w:pPr>
              <w:spacing w:before="0" w:after="0"/>
              <w:ind w:left="36" w:right="108"/>
              <w:jc w:val="both"/>
              <w:rPr>
                <w:rFonts w:eastAsia="Calibri" w:cs="Times New Roman"/>
                <w:color w:val="000000"/>
                <w:spacing w:val="11"/>
                <w:lang w:bidi="ar-SA"/>
              </w:rPr>
            </w:pPr>
            <w:r w:rsidRPr="00D67822">
              <w:rPr>
                <w:rFonts w:eastAsia="Calibri" w:cs="Times New Roman"/>
                <w:color w:val="000000"/>
                <w:spacing w:val="11"/>
                <w:sz w:val="22"/>
                <w:lang w:bidi="ar-SA"/>
              </w:rPr>
              <w:t xml:space="preserve">Котел "Универсал 6М" </w:t>
            </w:r>
            <w:r w:rsidRPr="00D67822">
              <w:rPr>
                <w:rFonts w:eastAsia="Calibri" w:cs="Times New Roman"/>
                <w:color w:val="000000"/>
                <w:spacing w:val="3"/>
                <w:sz w:val="22"/>
                <w:lang w:bidi="ar-SA"/>
              </w:rPr>
              <w:t xml:space="preserve">2 шт. - 2007 года; котел </w:t>
            </w:r>
            <w:r w:rsidRPr="00D67822">
              <w:rPr>
                <w:rFonts w:eastAsia="Calibri" w:cs="Times New Roman"/>
                <w:color w:val="000000"/>
                <w:spacing w:val="10"/>
                <w:sz w:val="22"/>
                <w:lang w:bidi="ar-SA"/>
              </w:rPr>
              <w:t xml:space="preserve">"Братск" - 1 шт. -2003 </w:t>
            </w:r>
            <w:r w:rsidRPr="00D67822">
              <w:rPr>
                <w:rFonts w:eastAsia="Calibri" w:cs="Times New Roman"/>
                <w:color w:val="000000"/>
                <w:sz w:val="22"/>
                <w:lang w:bidi="ar-SA"/>
              </w:rPr>
              <w:t>года</w:t>
            </w:r>
          </w:p>
        </w:tc>
      </w:tr>
      <w:tr w:rsidR="00D67822" w:rsidRPr="00D67822" w:rsidTr="003A2E87">
        <w:trPr>
          <w:trHeight w:hRule="exact" w:val="2134"/>
        </w:trPr>
        <w:tc>
          <w:tcPr>
            <w:tcW w:w="500"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right="107"/>
              <w:jc w:val="center"/>
              <w:rPr>
                <w:rFonts w:eastAsia="Calibri" w:cs="Times New Roman"/>
                <w:color w:val="000000"/>
                <w:lang w:bidi="ar-SA"/>
              </w:rPr>
            </w:pPr>
            <w:r>
              <w:rPr>
                <w:rFonts w:eastAsia="Calibri" w:cs="Times New Roman"/>
                <w:color w:val="000000"/>
                <w:sz w:val="22"/>
                <w:lang w:bidi="ar-SA"/>
              </w:rPr>
              <w:t xml:space="preserve">    2</w:t>
            </w:r>
          </w:p>
        </w:tc>
        <w:tc>
          <w:tcPr>
            <w:tcW w:w="24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360" w:after="0"/>
              <w:ind w:left="0"/>
              <w:jc w:val="center"/>
              <w:rPr>
                <w:rFonts w:eastAsia="Calibri" w:cs="Times New Roman"/>
                <w:color w:val="000000"/>
                <w:lang w:bidi="ar-SA"/>
              </w:rPr>
            </w:pPr>
            <w:r w:rsidRPr="00D67822">
              <w:rPr>
                <w:rFonts w:eastAsia="Calibri" w:cs="Times New Roman"/>
                <w:color w:val="000000"/>
                <w:sz w:val="22"/>
                <w:lang w:bidi="ar-SA"/>
              </w:rPr>
              <w:t>Тепло-водосети</w:t>
            </w:r>
          </w:p>
        </w:tc>
        <w:tc>
          <w:tcPr>
            <w:tcW w:w="4363"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72" w:after="0"/>
              <w:ind w:left="0"/>
              <w:jc w:val="center"/>
              <w:rPr>
                <w:rFonts w:eastAsia="Calibri" w:cs="Times New Roman"/>
                <w:color w:val="000000"/>
                <w:spacing w:val="1"/>
                <w:lang w:bidi="ar-SA"/>
              </w:rPr>
            </w:pPr>
            <w:r w:rsidRPr="00D67822">
              <w:rPr>
                <w:rFonts w:eastAsia="Calibri" w:cs="Times New Roman"/>
                <w:color w:val="000000"/>
                <w:spacing w:val="1"/>
                <w:sz w:val="22"/>
                <w:lang w:bidi="ar-SA"/>
              </w:rPr>
              <w:t xml:space="preserve">164605, </w:t>
            </w:r>
            <w:r w:rsidRPr="00D67822">
              <w:rPr>
                <w:rFonts w:eastAsia="Calibri" w:cs="Times New Roman"/>
                <w:color w:val="000000"/>
                <w:spacing w:val="1"/>
                <w:sz w:val="22"/>
                <w:lang w:bidi="ar-SA"/>
              </w:rPr>
              <w:br/>
              <w:t xml:space="preserve">Архангельская область, Пинежский </w:t>
            </w:r>
            <w:r w:rsidRPr="00D67822">
              <w:rPr>
                <w:rFonts w:eastAsia="Calibri" w:cs="Times New Roman"/>
                <w:color w:val="000000"/>
                <w:spacing w:val="1"/>
                <w:sz w:val="22"/>
                <w:lang w:bidi="ar-SA"/>
              </w:rPr>
              <w:br/>
            </w:r>
            <w:r w:rsidRPr="00D67822">
              <w:rPr>
                <w:rFonts w:eastAsia="Calibri" w:cs="Times New Roman"/>
                <w:color w:val="000000"/>
                <w:spacing w:val="3"/>
                <w:sz w:val="22"/>
                <w:lang w:bidi="ar-SA"/>
              </w:rPr>
              <w:t>муниципальный район, МО "Кушкопальское",</w:t>
            </w:r>
          </w:p>
          <w:p w:rsidR="00D67822" w:rsidRPr="00D67822" w:rsidRDefault="00D67822" w:rsidP="00D67822">
            <w:pPr>
              <w:spacing w:before="0" w:after="0"/>
              <w:ind w:left="0"/>
              <w:jc w:val="center"/>
              <w:rPr>
                <w:rFonts w:eastAsia="Calibri" w:cs="Times New Roman"/>
                <w:color w:val="000000"/>
                <w:spacing w:val="1"/>
                <w:lang w:bidi="ar-SA"/>
              </w:rPr>
            </w:pPr>
            <w:r w:rsidRPr="00D67822">
              <w:rPr>
                <w:rFonts w:eastAsia="Calibri" w:cs="Times New Roman"/>
                <w:color w:val="000000"/>
                <w:sz w:val="22"/>
                <w:lang w:bidi="ar-SA"/>
              </w:rPr>
              <w:t>Д. Кушкопала</w:t>
            </w:r>
          </w:p>
        </w:tc>
        <w:tc>
          <w:tcPr>
            <w:tcW w:w="1738"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360" w:after="0"/>
              <w:ind w:left="0"/>
              <w:jc w:val="center"/>
              <w:rPr>
                <w:rFonts w:eastAsia="Calibri" w:cs="Times New Roman"/>
                <w:color w:val="000000"/>
                <w:spacing w:val="2"/>
                <w:lang w:bidi="ar-SA"/>
              </w:rPr>
            </w:pPr>
            <w:r w:rsidRPr="00D67822">
              <w:rPr>
                <w:rFonts w:eastAsia="Calibri" w:cs="Times New Roman"/>
                <w:color w:val="000000"/>
                <w:spacing w:val="2"/>
                <w:sz w:val="22"/>
                <w:lang w:bidi="ar-SA"/>
              </w:rPr>
              <w:t>29:14:000000:666</w:t>
            </w:r>
          </w:p>
        </w:tc>
        <w:tc>
          <w:tcPr>
            <w:tcW w:w="1524"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360" w:after="0"/>
              <w:ind w:left="0"/>
              <w:jc w:val="center"/>
              <w:rPr>
                <w:rFonts w:eastAsia="Calibri" w:cs="Times New Roman"/>
                <w:color w:val="000000"/>
                <w:lang w:bidi="ar-SA"/>
              </w:rPr>
            </w:pPr>
            <w:r w:rsidRPr="00D67822">
              <w:rPr>
                <w:rFonts w:eastAsia="Calibri" w:cs="Times New Roman"/>
                <w:color w:val="000000"/>
                <w:sz w:val="22"/>
                <w:lang w:bidi="ar-SA"/>
              </w:rPr>
              <w:t>1982</w:t>
            </w:r>
          </w:p>
        </w:tc>
        <w:tc>
          <w:tcPr>
            <w:tcW w:w="1878"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216" w:after="0"/>
              <w:ind w:left="0"/>
              <w:jc w:val="center"/>
              <w:rPr>
                <w:rFonts w:eastAsia="Calibri" w:cs="Times New Roman"/>
                <w:color w:val="000000"/>
                <w:spacing w:val="6"/>
                <w:lang w:bidi="ar-SA"/>
              </w:rPr>
            </w:pPr>
            <w:r w:rsidRPr="00D67822">
              <w:rPr>
                <w:rFonts w:eastAsia="Calibri" w:cs="Times New Roman"/>
                <w:color w:val="000000"/>
                <w:spacing w:val="6"/>
                <w:sz w:val="22"/>
                <w:lang w:bidi="ar-SA"/>
              </w:rPr>
              <w:t>протяженность - 1485 м</w:t>
            </w:r>
          </w:p>
        </w:tc>
        <w:tc>
          <w:tcPr>
            <w:tcW w:w="2165" w:type="dxa"/>
            <w:tcBorders>
              <w:top w:val="single" w:sz="5" w:space="0" w:color="000000"/>
              <w:left w:val="single" w:sz="5" w:space="0" w:color="000000"/>
              <w:bottom w:val="single" w:sz="5" w:space="0" w:color="000000"/>
              <w:right w:val="single" w:sz="5" w:space="0" w:color="000000"/>
            </w:tcBorders>
            <w:vAlign w:val="center"/>
          </w:tcPr>
          <w:p w:rsidR="00D67822" w:rsidRPr="00D67822" w:rsidRDefault="00D67822" w:rsidP="00D67822">
            <w:pPr>
              <w:spacing w:before="0" w:after="0"/>
              <w:ind w:left="0"/>
              <w:jc w:val="center"/>
              <w:rPr>
                <w:rFonts w:eastAsia="Calibri" w:cs="Times New Roman"/>
                <w:color w:val="000000"/>
                <w:lang w:val="en-US" w:bidi="ar-SA"/>
              </w:rPr>
            </w:pPr>
          </w:p>
        </w:tc>
      </w:tr>
    </w:tbl>
    <w:p w:rsidR="00D67822" w:rsidRPr="00D67822" w:rsidRDefault="00D67822" w:rsidP="00D67822">
      <w:pPr>
        <w:spacing w:before="0" w:after="0" w:line="240" w:lineRule="auto"/>
        <w:ind w:left="0"/>
        <w:rPr>
          <w:rFonts w:eastAsia="Calibri" w:cs="Times New Roman"/>
          <w:color w:val="000000"/>
          <w:szCs w:val="24"/>
          <w:lang w:bidi="ar-SA"/>
        </w:rPr>
        <w:sectPr w:rsidR="00D67822" w:rsidRPr="00D67822" w:rsidSect="00D67822">
          <w:pgSz w:w="16838" w:h="11906" w:orient="landscape" w:code="9"/>
          <w:pgMar w:top="1701" w:right="851" w:bottom="851" w:left="1134" w:header="709" w:footer="709" w:gutter="0"/>
          <w:cols w:space="708"/>
          <w:titlePg/>
          <w:docGrid w:linePitch="360"/>
        </w:sectPr>
      </w:pPr>
    </w:p>
    <w:p w:rsidR="00D67822" w:rsidRPr="00D67822" w:rsidRDefault="00D67822" w:rsidP="009C54F5">
      <w:pPr>
        <w:spacing w:before="0" w:after="0" w:line="360" w:lineRule="auto"/>
        <w:ind w:left="0" w:firstLine="567"/>
        <w:jc w:val="both"/>
        <w:rPr>
          <w:rFonts w:eastAsia="Times New Roman" w:cs="Times New Roman"/>
          <w:bCs/>
          <w:color w:val="000000"/>
        </w:rPr>
      </w:pPr>
    </w:p>
    <w:p w:rsidR="00463E79" w:rsidRDefault="00463E79" w:rsidP="009C54F5">
      <w:pPr>
        <w:spacing w:before="0" w:after="0" w:line="360" w:lineRule="auto"/>
        <w:ind w:left="0" w:firstLine="567"/>
        <w:jc w:val="both"/>
        <w:rPr>
          <w:rFonts w:eastAsia="Times New Roman" w:cs="Times New Roman"/>
          <w:bCs/>
          <w:color w:val="000000"/>
        </w:rPr>
      </w:pPr>
      <w:r>
        <w:rPr>
          <w:rFonts w:eastAsia="Times New Roman" w:cs="Times New Roman"/>
          <w:bCs/>
          <w:color w:val="000000"/>
        </w:rPr>
        <w:t xml:space="preserve">Котельная </w:t>
      </w:r>
      <w:r w:rsidRPr="00463E79">
        <w:rPr>
          <w:rFonts w:eastAsia="Times New Roman" w:cs="Times New Roman"/>
          <w:bCs/>
          <w:color w:val="000000"/>
        </w:rPr>
        <w:t>обслуживает 6 жилых домов, школу, детский сад, здание администрации МО «Кушкопальское», сельский дом культуры, отделение почтовой связи.</w:t>
      </w:r>
    </w:p>
    <w:p w:rsidR="00463E79" w:rsidRPr="00DA29C6" w:rsidRDefault="00463E79" w:rsidP="00463E79">
      <w:pPr>
        <w:spacing w:before="0" w:after="0" w:line="360" w:lineRule="auto"/>
        <w:ind w:left="0" w:firstLine="567"/>
        <w:jc w:val="both"/>
        <w:rPr>
          <w:rFonts w:eastAsia="Times New Roman" w:cs="Times New Roman"/>
          <w:color w:val="000000" w:themeColor="text1"/>
          <w:szCs w:val="24"/>
          <w:lang w:eastAsia="ru-RU" w:bidi="ar-SA"/>
        </w:rPr>
      </w:pPr>
      <w:r w:rsidRPr="00B617A0">
        <w:rPr>
          <w:rFonts w:eastAsia="Times New Roman" w:cs="Times New Roman"/>
          <w:color w:val="000000" w:themeColor="text1"/>
          <w:szCs w:val="24"/>
          <w:lang w:eastAsia="ru-RU" w:bidi="ar-SA"/>
        </w:rPr>
        <w:t>Большая часть индиви</w:t>
      </w:r>
      <w:r>
        <w:rPr>
          <w:rFonts w:eastAsia="Times New Roman" w:cs="Times New Roman"/>
          <w:color w:val="000000" w:themeColor="text1"/>
          <w:szCs w:val="24"/>
          <w:lang w:eastAsia="ru-RU" w:bidi="ar-SA"/>
        </w:rPr>
        <w:t>дуальных жилых домов оборудована</w:t>
      </w:r>
      <w:r w:rsidRPr="00B617A0">
        <w:rPr>
          <w:rFonts w:eastAsia="Times New Roman" w:cs="Times New Roman"/>
          <w:color w:val="000000" w:themeColor="text1"/>
          <w:szCs w:val="24"/>
          <w:lang w:eastAsia="ru-RU" w:bidi="ar-SA"/>
        </w:rPr>
        <w:t xml:space="preserve"> электро-котлами и отопительными печами, работающими на твердом топливе (дрова, отходы лесопиления - горбыль).</w:t>
      </w:r>
    </w:p>
    <w:p w:rsidR="00C77AB7" w:rsidRPr="00C77AB7" w:rsidRDefault="00C77AB7" w:rsidP="00C77AB7">
      <w:pPr>
        <w:spacing w:line="360" w:lineRule="auto"/>
        <w:ind w:left="0" w:firstLine="567"/>
        <w:jc w:val="both"/>
        <w:rPr>
          <w:rFonts w:eastAsia="Times New Roman" w:cs="Times New Roman"/>
          <w:color w:val="000000" w:themeColor="text1"/>
          <w:szCs w:val="24"/>
        </w:rPr>
      </w:pPr>
      <w:r w:rsidRPr="00C77AB7">
        <w:rPr>
          <w:rFonts w:eastAsia="Times New Roman" w:cs="Times New Roman"/>
          <w:color w:val="000000" w:themeColor="text1"/>
          <w:szCs w:val="24"/>
        </w:rPr>
        <w:t>Потребителями тепловой энергии являются системы отопления административных, общественных и жилых зданий.</w:t>
      </w:r>
      <w:r w:rsidR="009C54F5">
        <w:rPr>
          <w:rFonts w:eastAsia="Times New Roman" w:cs="Times New Roman"/>
          <w:color w:val="000000" w:themeColor="text1"/>
          <w:szCs w:val="24"/>
        </w:rPr>
        <w:t xml:space="preserve"> </w:t>
      </w:r>
    </w:p>
    <w:p w:rsidR="00463E79" w:rsidRPr="00F26FC0" w:rsidRDefault="00463E79" w:rsidP="00463E79">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В связи с выявленными проблемами в системе теплоснабжения МО "</w:t>
      </w:r>
      <w:r>
        <w:rPr>
          <w:rFonts w:eastAsia="Times New Roman" w:cs="Times New Roman"/>
          <w:color w:val="000000" w:themeColor="text1"/>
          <w:szCs w:val="24"/>
        </w:rPr>
        <w:t>Кушкопальское</w:t>
      </w:r>
      <w:r w:rsidRPr="00F26FC0">
        <w:rPr>
          <w:rFonts w:eastAsia="Times New Roman" w:cs="Times New Roman"/>
          <w:color w:val="000000" w:themeColor="text1"/>
          <w:szCs w:val="24"/>
        </w:rPr>
        <w:t>", а именно, значительным износом оборудования и сетей, основными</w:t>
      </w:r>
      <w:r w:rsidRPr="00F26FC0">
        <w:rPr>
          <w:rFonts w:eastAsia="Times New Roman" w:cs="Times New Roman"/>
          <w:b/>
          <w:color w:val="000000" w:themeColor="text1"/>
          <w:szCs w:val="24"/>
        </w:rPr>
        <w:t xml:space="preserve"> направлениями развития</w:t>
      </w:r>
      <w:r w:rsidRPr="00F26FC0">
        <w:rPr>
          <w:rFonts w:eastAsia="Times New Roman" w:cs="Times New Roman"/>
          <w:color w:val="000000" w:themeColor="text1"/>
          <w:szCs w:val="24"/>
        </w:rPr>
        <w:t xml:space="preserve"> системы теплоснабжения являются:</w:t>
      </w:r>
    </w:p>
    <w:p w:rsidR="00463E79" w:rsidRPr="00F26FC0" w:rsidRDefault="00463E79" w:rsidP="00463E79">
      <w:pPr>
        <w:spacing w:line="360" w:lineRule="auto"/>
        <w:ind w:left="0" w:firstLine="567"/>
        <w:jc w:val="both"/>
        <w:rPr>
          <w:rFonts w:eastAsia="Times New Roman" w:cs="Times New Roman"/>
          <w:color w:val="000000" w:themeColor="text1"/>
          <w:szCs w:val="24"/>
        </w:rPr>
      </w:pPr>
      <w:r>
        <w:rPr>
          <w:rFonts w:eastAsia="Times New Roman" w:cs="Times New Roman"/>
          <w:color w:val="000000" w:themeColor="text1"/>
          <w:szCs w:val="24"/>
        </w:rPr>
        <w:t>- модернизация котельной</w:t>
      </w:r>
      <w:r w:rsidRPr="00F26FC0">
        <w:rPr>
          <w:rFonts w:eastAsia="Times New Roman" w:cs="Times New Roman"/>
          <w:color w:val="000000" w:themeColor="text1"/>
          <w:szCs w:val="24"/>
        </w:rPr>
        <w:t>, включа</w:t>
      </w:r>
      <w:r>
        <w:rPr>
          <w:rFonts w:eastAsia="Times New Roman" w:cs="Times New Roman"/>
          <w:color w:val="000000" w:themeColor="text1"/>
          <w:szCs w:val="24"/>
        </w:rPr>
        <w:t>я реконструкцию и ремонт здания</w:t>
      </w:r>
      <w:r w:rsidRPr="00F26FC0">
        <w:rPr>
          <w:rFonts w:eastAsia="Times New Roman" w:cs="Times New Roman"/>
          <w:color w:val="000000" w:themeColor="text1"/>
          <w:szCs w:val="24"/>
        </w:rPr>
        <w:t xml:space="preserve"> со      строительств</w:t>
      </w:r>
      <w:r>
        <w:rPr>
          <w:rFonts w:eastAsia="Times New Roman" w:cs="Times New Roman"/>
          <w:color w:val="000000" w:themeColor="text1"/>
          <w:szCs w:val="24"/>
        </w:rPr>
        <w:t>ом склада для топлива, установкой новых котлов.</w:t>
      </w:r>
    </w:p>
    <w:p w:rsidR="00221B57" w:rsidRPr="0009102F" w:rsidRDefault="00221B57" w:rsidP="00DC089F">
      <w:pPr>
        <w:rPr>
          <w:color w:val="FF0000"/>
        </w:rPr>
      </w:pPr>
    </w:p>
    <w:p w:rsidR="00582627" w:rsidRPr="00193656" w:rsidRDefault="00582627" w:rsidP="00193656">
      <w:pPr>
        <w:keepNext/>
        <w:spacing w:before="0" w:after="0" w:line="360" w:lineRule="auto"/>
        <w:ind w:left="0" w:firstLine="567"/>
        <w:jc w:val="both"/>
        <w:rPr>
          <w:b/>
          <w:color w:val="000000" w:themeColor="text1"/>
          <w:szCs w:val="24"/>
        </w:rPr>
      </w:pPr>
      <w:r w:rsidRPr="00193656">
        <w:rPr>
          <w:b/>
          <w:color w:val="000000" w:themeColor="text1"/>
          <w:szCs w:val="24"/>
        </w:rPr>
        <w:t>Телефонизация</w:t>
      </w:r>
    </w:p>
    <w:p w:rsidR="00175075" w:rsidRDefault="00175075" w:rsidP="00175075">
      <w:pPr>
        <w:spacing w:line="360" w:lineRule="auto"/>
        <w:ind w:left="0" w:firstLine="567"/>
        <w:jc w:val="both"/>
        <w:rPr>
          <w:color w:val="000000" w:themeColor="text1"/>
          <w:szCs w:val="24"/>
        </w:rPr>
      </w:pPr>
      <w:r w:rsidRPr="00193656">
        <w:rPr>
          <w:color w:val="000000" w:themeColor="text1"/>
          <w:szCs w:val="24"/>
        </w:rPr>
        <w:t>Телефонная связь - это основной вид связи, организованный по линиям телефонной сети. Потребителями телефонной связи являются абоненты квартирного и общественного секторов.</w:t>
      </w:r>
    </w:p>
    <w:p w:rsidR="001D68FC" w:rsidRPr="00193656" w:rsidRDefault="001D68FC" w:rsidP="00582627">
      <w:pPr>
        <w:spacing w:line="360" w:lineRule="auto"/>
        <w:ind w:left="0" w:firstLine="567"/>
        <w:jc w:val="both"/>
        <w:rPr>
          <w:color w:val="000000" w:themeColor="text1"/>
          <w:szCs w:val="24"/>
        </w:rPr>
      </w:pPr>
      <w:r w:rsidRPr="001D68FC">
        <w:rPr>
          <w:color w:val="000000" w:themeColor="text1"/>
          <w:szCs w:val="24"/>
        </w:rPr>
        <w:t xml:space="preserve">Основным поставщиком услуг стационарной телефонной связи на территории </w:t>
      </w:r>
      <w:r>
        <w:rPr>
          <w:color w:val="000000" w:themeColor="text1"/>
          <w:szCs w:val="24"/>
        </w:rPr>
        <w:t xml:space="preserve">МО </w:t>
      </w:r>
      <w:r w:rsidRPr="001D68FC">
        <w:rPr>
          <w:color w:val="000000" w:themeColor="text1"/>
          <w:szCs w:val="24"/>
        </w:rPr>
        <w:t xml:space="preserve"> является Архангельский филиал ОАО «Северо-Западный Телеком», имеющий на своем балансе городские и сельские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В эксплуатации находятся цифровые и аналоговые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Телефонная сеть построена с использованием кабелей связи с медными жилами, используются воздушные и радиорелейные линии связи.</w:t>
      </w:r>
      <w:r>
        <w:rPr>
          <w:color w:val="000000" w:themeColor="text1"/>
          <w:szCs w:val="24"/>
        </w:rPr>
        <w:t xml:space="preserve"> Ш</w:t>
      </w:r>
      <w:r w:rsidRPr="000229B2">
        <w:rPr>
          <w:color w:val="000000" w:themeColor="text1"/>
          <w:szCs w:val="24"/>
        </w:rPr>
        <w:t>ирокомасштабно развивается оптоволоконная связь, IP-телефония, Internet.</w:t>
      </w:r>
      <w:r>
        <w:rPr>
          <w:color w:val="000000" w:themeColor="text1"/>
          <w:szCs w:val="24"/>
        </w:rPr>
        <w:t xml:space="preserve"> </w:t>
      </w:r>
      <w:r w:rsidRPr="000229B2">
        <w:rPr>
          <w:color w:val="000000" w:themeColor="text1"/>
          <w:szCs w:val="24"/>
        </w:rPr>
        <w:t>Все абоненты имеют выход на междугородную и международную сеть.</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Юридические лица обеспечены стационарной телефонной связью на 100</w:t>
      </w:r>
      <w:r>
        <w:rPr>
          <w:color w:val="000000" w:themeColor="text1"/>
          <w:szCs w:val="24"/>
        </w:rPr>
        <w:t xml:space="preserve"> </w:t>
      </w:r>
      <w:r w:rsidRPr="000229B2">
        <w:rPr>
          <w:color w:val="000000" w:themeColor="text1"/>
          <w:szCs w:val="24"/>
        </w:rPr>
        <w:t>%.</w:t>
      </w:r>
    </w:p>
    <w:p w:rsidR="000229B2" w:rsidRDefault="000229B2" w:rsidP="000229B2">
      <w:pPr>
        <w:spacing w:line="360" w:lineRule="auto"/>
        <w:ind w:left="0" w:firstLine="567"/>
        <w:jc w:val="both"/>
        <w:rPr>
          <w:color w:val="000000" w:themeColor="text1"/>
          <w:szCs w:val="24"/>
        </w:rPr>
      </w:pPr>
      <w:r w:rsidRPr="000229B2">
        <w:rPr>
          <w:color w:val="000000" w:themeColor="text1"/>
          <w:szCs w:val="24"/>
        </w:rPr>
        <w:t>По данным Архангельского филиала ОАО «СЗТ» на территории не предоставляется услуг пейджинговой, подвижной и стационарной радиотелефонной связи, их развитие не планируется.</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Услуги сети Internet предоставляются абонентам Архангельского филиала ОАО «СЗТ» по коммутируемому доступу, с использованием широкополосного доступа по технологии ADSL.</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lastRenderedPageBreak/>
        <w:t>Все общеобразовательные учреждения подключены к сети Интернет на скорости не менее 128 кбит/с.</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 xml:space="preserve">Основными </w:t>
      </w:r>
      <w:r w:rsidRPr="0012185A">
        <w:rPr>
          <w:b/>
          <w:color w:val="000000" w:themeColor="text1"/>
          <w:szCs w:val="24"/>
        </w:rPr>
        <w:t>проблемами</w:t>
      </w:r>
      <w:r w:rsidRPr="0012185A">
        <w:rPr>
          <w:color w:val="000000" w:themeColor="text1"/>
          <w:szCs w:val="24"/>
        </w:rPr>
        <w:t xml:space="preserve"> телефонизации являются:</w:t>
      </w:r>
    </w:p>
    <w:p w:rsidR="0012185A" w:rsidRPr="0012185A"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t>устаревшее аналоговое оборудование АТС;</w:t>
      </w:r>
    </w:p>
    <w:p w:rsidR="0012185A" w:rsidRPr="005700A6"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t>отсутствие на АТС свободной станционной и линейной ёмкости для удовлетворения всех заявок на установку телефона.</w:t>
      </w:r>
    </w:p>
    <w:p w:rsidR="00582627" w:rsidRPr="00193656" w:rsidRDefault="00582627" w:rsidP="00582627">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582627" w:rsidRDefault="005700A6" w:rsidP="00175075">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w:t>
      </w:r>
      <w:r w:rsidRPr="007D2698">
        <w:t>Internet</w:t>
      </w:r>
      <w:r w:rsidRPr="00FA15FA">
        <w:t>-канала, передача данных и прочее.</w:t>
      </w:r>
    </w:p>
    <w:p w:rsidR="00C368F6" w:rsidRPr="00175075" w:rsidRDefault="00C368F6" w:rsidP="00175075">
      <w:pPr>
        <w:spacing w:line="360" w:lineRule="auto"/>
        <w:ind w:left="0" w:firstLine="567"/>
        <w:jc w:val="both"/>
      </w:pPr>
    </w:p>
    <w:p w:rsidR="00582627" w:rsidRPr="005B497B" w:rsidRDefault="00582627" w:rsidP="005B497B">
      <w:pPr>
        <w:keepNext/>
        <w:ind w:left="0" w:firstLine="567"/>
        <w:jc w:val="both"/>
        <w:rPr>
          <w:rFonts w:cs="Times New Roman"/>
          <w:b/>
          <w:color w:val="000000" w:themeColor="text1"/>
          <w:szCs w:val="24"/>
        </w:rPr>
      </w:pPr>
      <w:r w:rsidRPr="005B497B">
        <w:rPr>
          <w:rFonts w:cs="Times New Roman"/>
          <w:b/>
          <w:color w:val="000000" w:themeColor="text1"/>
          <w:szCs w:val="24"/>
        </w:rPr>
        <w:t>Связь</w:t>
      </w:r>
    </w:p>
    <w:p w:rsidR="00582627" w:rsidRPr="005B497B" w:rsidRDefault="00582627" w:rsidP="005B497B">
      <w:pPr>
        <w:spacing w:after="0" w:line="360" w:lineRule="auto"/>
        <w:ind w:left="0" w:firstLine="567"/>
        <w:jc w:val="both"/>
        <w:rPr>
          <w:rFonts w:eastAsia="Times New Roman" w:cs="Times New Roman"/>
          <w:iCs/>
          <w:color w:val="000000" w:themeColor="text1"/>
          <w:szCs w:val="24"/>
          <w:lang w:eastAsia="ru-RU"/>
        </w:rPr>
      </w:pPr>
      <w:r w:rsidRPr="005B497B">
        <w:rPr>
          <w:rFonts w:eastAsia="Times New Roman" w:cs="Times New Roman"/>
          <w:iCs/>
          <w:color w:val="000000" w:themeColor="text1"/>
          <w:szCs w:val="24"/>
          <w:lang w:eastAsia="ru-RU"/>
        </w:rPr>
        <w:t xml:space="preserve">Услуги связи на территории МО оказывает ОАО «Северо-Западный телеком» </w:t>
      </w:r>
      <w:r w:rsidR="005B497B" w:rsidRPr="005B497B">
        <w:rPr>
          <w:rFonts w:eastAsia="Times New Roman" w:cs="Times New Roman"/>
          <w:iCs/>
          <w:color w:val="000000" w:themeColor="text1"/>
          <w:szCs w:val="24"/>
          <w:lang w:eastAsia="ru-RU"/>
        </w:rPr>
        <w:t>.</w:t>
      </w:r>
    </w:p>
    <w:p w:rsidR="00AE24CB" w:rsidRPr="00AE24CB" w:rsidRDefault="00CE1E29" w:rsidP="00AE24CB">
      <w:pPr>
        <w:spacing w:after="0" w:line="360" w:lineRule="auto"/>
        <w:ind w:left="0" w:firstLine="567"/>
        <w:jc w:val="both"/>
        <w:rPr>
          <w:color w:val="000000" w:themeColor="text1"/>
          <w:szCs w:val="24"/>
        </w:rPr>
      </w:pPr>
      <w:r>
        <w:rPr>
          <w:color w:val="000000" w:themeColor="text1"/>
          <w:szCs w:val="24"/>
        </w:rPr>
        <w:t>Территория МО "</w:t>
      </w:r>
      <w:r w:rsidR="00471A3A">
        <w:rPr>
          <w:color w:val="000000" w:themeColor="text1"/>
          <w:szCs w:val="24"/>
        </w:rPr>
        <w:t>Кушкопальское</w:t>
      </w:r>
      <w:r>
        <w:rPr>
          <w:color w:val="000000" w:themeColor="text1"/>
          <w:szCs w:val="24"/>
        </w:rPr>
        <w:t xml:space="preserve">" охвачена </w:t>
      </w:r>
      <w:r w:rsidR="00353C72" w:rsidRPr="00353C72">
        <w:rPr>
          <w:color w:val="000000" w:themeColor="text1"/>
          <w:szCs w:val="24"/>
        </w:rPr>
        <w:t>связь</w:t>
      </w:r>
      <w:r w:rsidR="00353C72">
        <w:rPr>
          <w:color w:val="000000" w:themeColor="text1"/>
          <w:szCs w:val="24"/>
        </w:rPr>
        <w:t>ю мобильных</w:t>
      </w:r>
      <w:r w:rsidR="00353C72" w:rsidRPr="00353C72">
        <w:rPr>
          <w:color w:val="000000" w:themeColor="text1"/>
          <w:szCs w:val="24"/>
        </w:rPr>
        <w:t xml:space="preserve"> операто</w:t>
      </w:r>
      <w:r w:rsidR="00175075">
        <w:rPr>
          <w:color w:val="000000" w:themeColor="text1"/>
          <w:szCs w:val="24"/>
        </w:rPr>
        <w:t>ров МЕГАФОН, МТС</w:t>
      </w:r>
      <w:r w:rsidR="00AE24CB" w:rsidRPr="00AE24CB">
        <w:rPr>
          <w:color w:val="000000" w:themeColor="text1"/>
          <w:szCs w:val="24"/>
        </w:rPr>
        <w:t>.</w:t>
      </w:r>
    </w:p>
    <w:p w:rsidR="005B497B" w:rsidRDefault="005B497B" w:rsidP="005B497B">
      <w:pPr>
        <w:spacing w:after="0" w:line="360" w:lineRule="auto"/>
        <w:ind w:left="0" w:firstLine="567"/>
        <w:jc w:val="both"/>
        <w:rPr>
          <w:rFonts w:eastAsia="Times New Roman" w:cs="Times New Roman"/>
          <w:iCs/>
          <w:color w:val="FF0000"/>
          <w:szCs w:val="24"/>
          <w:lang w:eastAsia="ru-RU"/>
        </w:rPr>
      </w:pPr>
    </w:p>
    <w:p w:rsidR="00133B86" w:rsidRPr="00133B86" w:rsidRDefault="00133B86" w:rsidP="00133B86">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 xml:space="preserve">Радиовещание </w:t>
      </w:r>
      <w:r w:rsidR="00613E3A" w:rsidRPr="00613E3A">
        <w:rPr>
          <w:rFonts w:cs="Times New Roman"/>
          <w:color w:val="000000" w:themeColor="text1"/>
        </w:rPr>
        <w:t xml:space="preserve">на территории </w:t>
      </w:r>
      <w:r w:rsidRPr="00613E3A">
        <w:rPr>
          <w:rFonts w:cs="Times New Roman"/>
          <w:color w:val="000000" w:themeColor="text1"/>
        </w:rPr>
        <w:t xml:space="preserve"> проводное и эфирное:</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два канала проводного радиовещания: «Маяк», «Радио России»;</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восемь каналов эфирного вещания: «Маяк», «Радио России», «Юность», «Радио Европа», «Авторадио», «Мелодия», «Русское Радио», «Наше Радио».</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Проводными радиовещанием на территории занимается Архангельский филиал ОАО «СЗТ».</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lastRenderedPageBreak/>
        <w:t>Эфирными радиовещанием и телевидением на территории занимается филиал ФГУП «Российская телевизионная и радиовещательная сеть» (ФГУП «РТРС») «Архангельский областной радиотелевизионный передающий центр» («Архангельский ОРТПЦ»).</w:t>
      </w:r>
    </w:p>
    <w:p w:rsidR="00133B86" w:rsidRDefault="00613E3A" w:rsidP="00613E3A">
      <w:pPr>
        <w:spacing w:after="0" w:line="360" w:lineRule="auto"/>
        <w:ind w:left="0" w:firstLine="567"/>
        <w:jc w:val="both"/>
        <w:rPr>
          <w:rFonts w:cs="Times New Roman"/>
          <w:color w:val="000000" w:themeColor="text1"/>
        </w:rPr>
      </w:pPr>
      <w:r w:rsidRPr="00613E3A">
        <w:rPr>
          <w:rFonts w:cs="Times New Roman"/>
          <w:color w:val="000000" w:themeColor="text1"/>
        </w:rPr>
        <w:t>И</w:t>
      </w:r>
      <w:r w:rsidR="00133B86" w:rsidRPr="00613E3A">
        <w:rPr>
          <w:rFonts w:cs="Times New Roman"/>
          <w:color w:val="000000" w:themeColor="text1"/>
        </w:rPr>
        <w:t>дет вещание не менее 5 программ телевидения (ТК «Россия» + ТРК «Поморье»; ТК «Первый канал»; «НТВ»; ТК «Культура»; ТК «СПОРТ») и не менее 3 программ радиовещания («Радио России» + «Поморье»; «МАЯК»; «Радио Юность»).</w:t>
      </w:r>
    </w:p>
    <w:p w:rsidR="0009487B" w:rsidRPr="00613E3A" w:rsidRDefault="0009487B" w:rsidP="00613E3A">
      <w:pPr>
        <w:spacing w:after="0" w:line="360" w:lineRule="auto"/>
        <w:ind w:left="0" w:firstLine="567"/>
        <w:jc w:val="both"/>
        <w:rPr>
          <w:rFonts w:cs="Times New Roman"/>
          <w:color w:val="000000" w:themeColor="text1"/>
        </w:rPr>
      </w:pPr>
      <w:r>
        <w:rPr>
          <w:rFonts w:cs="Times New Roman"/>
          <w:color w:val="000000" w:themeColor="text1"/>
        </w:rPr>
        <w:t>На террито</w:t>
      </w:r>
      <w:r w:rsidR="00EA7144">
        <w:rPr>
          <w:rFonts w:cs="Times New Roman"/>
          <w:color w:val="000000" w:themeColor="text1"/>
        </w:rPr>
        <w:t>рии МО расположена вышка РТС в д</w:t>
      </w:r>
      <w:r>
        <w:rPr>
          <w:rFonts w:cs="Times New Roman"/>
          <w:color w:val="000000" w:themeColor="text1"/>
        </w:rPr>
        <w:t xml:space="preserve">. </w:t>
      </w:r>
      <w:r w:rsidR="00EA7144">
        <w:rPr>
          <w:rFonts w:cs="Times New Roman"/>
          <w:color w:val="000000" w:themeColor="text1"/>
        </w:rPr>
        <w:t>Кушкопала</w:t>
      </w:r>
      <w:r>
        <w:rPr>
          <w:rFonts w:cs="Times New Roman"/>
          <w:color w:val="000000" w:themeColor="text1"/>
        </w:rPr>
        <w:t>.</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Сеть проводного вещания является убыточной, количество радиоточек постоянно сокращается и развитие сети не планируется.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Система телевизионного вещания</w:t>
      </w:r>
      <w:r w:rsidR="00613E3A" w:rsidRPr="00613E3A">
        <w:rPr>
          <w:rFonts w:cs="Times New Roman"/>
          <w:color w:val="000000" w:themeColor="text1"/>
        </w:rPr>
        <w:t xml:space="preserve"> </w:t>
      </w:r>
      <w:r w:rsidRPr="00613E3A">
        <w:rPr>
          <w:rFonts w:cs="Times New Roman"/>
          <w:color w:val="000000" w:themeColor="text1"/>
        </w:rPr>
        <w:t>– SEKAM.</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Трансляция эфирных телевизионных программ ведется как в метровом, так и в дециметровом диапазонах волн. Передача программ эфирного радиовещания осуществляется на ультракоротких волнах в диапазонах частот 66-74 МГц и 100-108 МГц.</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Поддержание сетей проводного вещания требует значительных материальных затрат, поэтому в сельской местности необходимо переводить радиоточки проводного вещания, где это целесообразно, на эфирное вещание.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обеспечения возможности приема на большей части федеральных, региональных и местных программ радиовещания необходимо развивать радиотрансляционную сеть эфирного (в основном) и проводного (где это целесообразно) вещания, включающую в себя радиотрансляционные узлы, приемно-передающие станции УКВ и FM диапазона и комплекс линейно-фидерных сооружений проводного вещания.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Прием программ вещания и подача их на станции радиотрансляционных узлов будет осуществляться по телефонным каналам междугородной связи и из эфира.</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582627" w:rsidRPr="0009102F" w:rsidRDefault="00582627" w:rsidP="00133B86">
      <w:pPr>
        <w:spacing w:after="0"/>
        <w:ind w:left="0" w:firstLine="567"/>
        <w:jc w:val="both"/>
        <w:rPr>
          <w:rFonts w:cs="Times New Roman"/>
          <w:color w:val="FF0000"/>
        </w:rPr>
      </w:pPr>
    </w:p>
    <w:p w:rsidR="00582627" w:rsidRPr="0009102F" w:rsidRDefault="00582627" w:rsidP="00DA795C">
      <w:pPr>
        <w:ind w:left="0" w:firstLine="567"/>
        <w:jc w:val="both"/>
        <w:rPr>
          <w:rFonts w:cs="Times New Roman"/>
          <w:b/>
          <w:color w:val="FF0000"/>
          <w:szCs w:val="24"/>
        </w:rPr>
      </w:pPr>
    </w:p>
    <w:p w:rsidR="00DC089F" w:rsidRPr="004B3866" w:rsidRDefault="00751D38" w:rsidP="004B3866">
      <w:pPr>
        <w:keepNext/>
        <w:ind w:left="0" w:firstLine="567"/>
        <w:jc w:val="both"/>
        <w:rPr>
          <w:rFonts w:cs="Times New Roman"/>
          <w:b/>
          <w:color w:val="000000" w:themeColor="text1"/>
          <w:szCs w:val="24"/>
        </w:rPr>
      </w:pPr>
      <w:r w:rsidRPr="004B3866">
        <w:rPr>
          <w:rFonts w:cs="Times New Roman"/>
          <w:b/>
          <w:color w:val="000000" w:themeColor="text1"/>
          <w:szCs w:val="24"/>
        </w:rPr>
        <w:lastRenderedPageBreak/>
        <w:t>Транспортная инфраструктура.</w:t>
      </w:r>
    </w:p>
    <w:p w:rsidR="00D80537" w:rsidRPr="004B3866" w:rsidRDefault="00D80537" w:rsidP="004B3866">
      <w:pPr>
        <w:keepNext/>
        <w:spacing w:line="360" w:lineRule="auto"/>
        <w:ind w:left="0" w:firstLine="567"/>
        <w:jc w:val="both"/>
        <w:rPr>
          <w:rFonts w:cs="Times New Roman"/>
          <w:b/>
          <w:color w:val="000000" w:themeColor="text1"/>
          <w:szCs w:val="24"/>
        </w:rPr>
      </w:pPr>
      <w:r w:rsidRPr="004B3866">
        <w:rPr>
          <w:rFonts w:cs="Times New Roman"/>
          <w:b/>
          <w:color w:val="000000" w:themeColor="text1"/>
          <w:szCs w:val="24"/>
        </w:rPr>
        <w:t>Автомобильный транспорт.</w:t>
      </w:r>
    </w:p>
    <w:p w:rsidR="00D329F6" w:rsidRDefault="004B3866" w:rsidP="003F460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МО </w:t>
      </w:r>
      <w:r w:rsidR="00D329F6">
        <w:rPr>
          <w:rFonts w:cs="Times New Roman"/>
          <w:color w:val="000000" w:themeColor="text1"/>
          <w:szCs w:val="24"/>
        </w:rPr>
        <w:t>"</w:t>
      </w:r>
      <w:r w:rsidR="00471A3A">
        <w:rPr>
          <w:rFonts w:cs="Times New Roman"/>
          <w:color w:val="000000" w:themeColor="text1"/>
          <w:szCs w:val="24"/>
        </w:rPr>
        <w:t>Кушкопальское</w:t>
      </w:r>
      <w:r w:rsidR="00D329F6">
        <w:rPr>
          <w:rFonts w:cs="Times New Roman"/>
          <w:color w:val="000000" w:themeColor="text1"/>
          <w:szCs w:val="24"/>
        </w:rPr>
        <w:t>" проходя</w:t>
      </w:r>
      <w:r w:rsidRPr="00E34692">
        <w:rPr>
          <w:rFonts w:cs="Times New Roman"/>
          <w:color w:val="000000" w:themeColor="text1"/>
          <w:szCs w:val="24"/>
        </w:rPr>
        <w:t xml:space="preserve">т </w:t>
      </w:r>
      <w:r w:rsidR="00D329F6">
        <w:rPr>
          <w:rFonts w:cs="Times New Roman"/>
          <w:color w:val="000000" w:themeColor="text1"/>
          <w:szCs w:val="24"/>
        </w:rPr>
        <w:t>автомобильные дороги</w:t>
      </w:r>
      <w:r>
        <w:rPr>
          <w:rFonts w:cs="Times New Roman"/>
          <w:color w:val="000000" w:themeColor="text1"/>
          <w:szCs w:val="24"/>
        </w:rPr>
        <w:t xml:space="preserve"> </w:t>
      </w:r>
      <w:r w:rsidRPr="006F0FCC">
        <w:rPr>
          <w:rFonts w:cs="Times New Roman"/>
          <w:b/>
          <w:color w:val="000000" w:themeColor="text1"/>
          <w:szCs w:val="24"/>
        </w:rPr>
        <w:t>регионального</w:t>
      </w:r>
      <w:r>
        <w:rPr>
          <w:rFonts w:cs="Times New Roman"/>
          <w:color w:val="000000" w:themeColor="text1"/>
          <w:szCs w:val="24"/>
        </w:rPr>
        <w:t xml:space="preserve"> значения </w:t>
      </w:r>
      <w:r w:rsidR="00D329F6">
        <w:rPr>
          <w:rFonts w:cs="Times New Roman"/>
          <w:color w:val="000000" w:themeColor="text1"/>
          <w:szCs w:val="24"/>
        </w:rPr>
        <w:t xml:space="preserve">и </w:t>
      </w:r>
      <w:r>
        <w:rPr>
          <w:rFonts w:cs="Times New Roman"/>
          <w:color w:val="000000" w:themeColor="text1"/>
          <w:szCs w:val="24"/>
        </w:rPr>
        <w:t xml:space="preserve"> </w:t>
      </w:r>
      <w:r w:rsidRPr="00E34692">
        <w:rPr>
          <w:rFonts w:cs="Times New Roman"/>
          <w:color w:val="000000" w:themeColor="text1"/>
          <w:szCs w:val="24"/>
        </w:rPr>
        <w:t xml:space="preserve">ряд автомобильных дорог </w:t>
      </w:r>
      <w:r w:rsidRPr="006F0FCC">
        <w:rPr>
          <w:rFonts w:cs="Times New Roman"/>
          <w:b/>
          <w:color w:val="000000" w:themeColor="text1"/>
          <w:szCs w:val="24"/>
        </w:rPr>
        <w:t>местного</w:t>
      </w:r>
      <w:r w:rsidRPr="00E34692">
        <w:rPr>
          <w:rFonts w:cs="Times New Roman"/>
          <w:color w:val="000000" w:themeColor="text1"/>
          <w:szCs w:val="24"/>
        </w:rPr>
        <w:t xml:space="preserve"> значения.</w:t>
      </w:r>
    </w:p>
    <w:p w:rsidR="00F714C4" w:rsidRDefault="00202E1F" w:rsidP="00DA795C">
      <w:pPr>
        <w:spacing w:line="360" w:lineRule="auto"/>
        <w:ind w:left="0" w:firstLine="567"/>
        <w:jc w:val="both"/>
        <w:rPr>
          <w:rFonts w:cs="Times New Roman"/>
          <w:color w:val="000000" w:themeColor="text1"/>
          <w:szCs w:val="24"/>
        </w:rPr>
      </w:pPr>
      <w:r>
        <w:rPr>
          <w:rFonts w:cs="Times New Roman"/>
          <w:color w:val="000000" w:themeColor="text1"/>
          <w:szCs w:val="24"/>
        </w:rPr>
        <w:t>А</w:t>
      </w:r>
      <w:r w:rsidRPr="00202E1F">
        <w:rPr>
          <w:rFonts w:cs="Times New Roman"/>
          <w:color w:val="000000" w:themeColor="text1"/>
          <w:szCs w:val="24"/>
        </w:rPr>
        <w:t xml:space="preserve">втомобильные дороги общего пользования на территории </w:t>
      </w:r>
      <w:r>
        <w:rPr>
          <w:rFonts w:cs="Times New Roman"/>
          <w:color w:val="000000" w:themeColor="text1"/>
          <w:szCs w:val="24"/>
        </w:rPr>
        <w:t>МО</w:t>
      </w:r>
      <w:r w:rsidR="00875C4A">
        <w:rPr>
          <w:rFonts w:cs="Times New Roman"/>
          <w:color w:val="000000" w:themeColor="text1"/>
          <w:szCs w:val="24"/>
        </w:rPr>
        <w:t xml:space="preserve"> имеют протяженность 113,5</w:t>
      </w:r>
      <w:r w:rsidRPr="00202E1F">
        <w:rPr>
          <w:rFonts w:cs="Times New Roman"/>
          <w:color w:val="000000" w:themeColor="text1"/>
          <w:szCs w:val="24"/>
        </w:rPr>
        <w:t xml:space="preserve"> км. Дороги грунтовые, без покрытия.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7627"/>
        <w:gridCol w:w="2126"/>
      </w:tblGrid>
      <w:tr w:rsidR="00FD063F" w:rsidRPr="00FD063F" w:rsidTr="00875C4A">
        <w:trPr>
          <w:trHeight w:val="966"/>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 п/п</w:t>
            </w:r>
          </w:p>
        </w:tc>
        <w:tc>
          <w:tcPr>
            <w:tcW w:w="7627" w:type="dxa"/>
            <w:vAlign w:val="center"/>
            <w:hideMark/>
          </w:tcPr>
          <w:p w:rsidR="00FD063F" w:rsidRPr="00FD063F" w:rsidRDefault="00FD063F" w:rsidP="00875C4A">
            <w:pPr>
              <w:spacing w:line="360" w:lineRule="auto"/>
              <w:ind w:left="0" w:firstLine="567"/>
              <w:jc w:val="center"/>
              <w:rPr>
                <w:rFonts w:eastAsia="Times New Roman"/>
                <w:b/>
                <w:bCs/>
                <w:szCs w:val="24"/>
                <w:lang w:eastAsia="ru-RU"/>
              </w:rPr>
            </w:pPr>
            <w:r w:rsidRPr="00FD063F">
              <w:rPr>
                <w:rFonts w:eastAsia="Times New Roman"/>
                <w:b/>
                <w:bCs/>
                <w:szCs w:val="24"/>
                <w:lang w:eastAsia="ru-RU"/>
              </w:rPr>
              <w:t>Муниципальное образование</w:t>
            </w:r>
          </w:p>
        </w:tc>
        <w:tc>
          <w:tcPr>
            <w:tcW w:w="2126" w:type="dxa"/>
            <w:shd w:val="clear" w:color="auto" w:fill="auto"/>
            <w:vAlign w:val="center"/>
            <w:hideMark/>
          </w:tcPr>
          <w:p w:rsidR="00FD063F" w:rsidRPr="00FD063F" w:rsidRDefault="00FD063F" w:rsidP="00875C4A">
            <w:pPr>
              <w:spacing w:line="360" w:lineRule="auto"/>
              <w:ind w:left="0"/>
              <w:jc w:val="center"/>
              <w:rPr>
                <w:rFonts w:eastAsia="Times New Roman"/>
                <w:b/>
                <w:bCs/>
                <w:szCs w:val="24"/>
                <w:lang w:eastAsia="ru-RU"/>
              </w:rPr>
            </w:pPr>
            <w:r w:rsidRPr="00FD063F">
              <w:rPr>
                <w:rFonts w:eastAsia="Times New Roman"/>
                <w:b/>
                <w:bCs/>
                <w:szCs w:val="24"/>
                <w:lang w:eastAsia="ru-RU"/>
              </w:rPr>
              <w:t>Протяженность по реестру</w:t>
            </w:r>
          </w:p>
        </w:tc>
      </w:tr>
      <w:tr w:rsidR="00FD063F" w:rsidRPr="00FD063F" w:rsidTr="00875C4A">
        <w:trPr>
          <w:trHeight w:val="40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 </w:t>
            </w:r>
          </w:p>
        </w:tc>
        <w:tc>
          <w:tcPr>
            <w:tcW w:w="7627" w:type="dxa"/>
            <w:shd w:val="clear" w:color="auto" w:fill="auto"/>
            <w:vAlign w:val="center"/>
            <w:hideMark/>
          </w:tcPr>
          <w:p w:rsidR="00FD063F" w:rsidRPr="00FD063F" w:rsidRDefault="00FD063F" w:rsidP="00660582">
            <w:pPr>
              <w:spacing w:line="360" w:lineRule="auto"/>
              <w:ind w:left="0" w:firstLine="567"/>
              <w:jc w:val="center"/>
              <w:rPr>
                <w:rFonts w:eastAsia="Times New Roman"/>
                <w:b/>
                <w:bCs/>
                <w:szCs w:val="24"/>
                <w:lang w:eastAsia="ru-RU"/>
              </w:rPr>
            </w:pPr>
            <w:r w:rsidRPr="00FD063F">
              <w:rPr>
                <w:rFonts w:eastAsia="Times New Roman"/>
                <w:b/>
                <w:bCs/>
                <w:szCs w:val="24"/>
                <w:lang w:eastAsia="ru-RU"/>
              </w:rPr>
              <w:t>1</w:t>
            </w:r>
          </w:p>
        </w:tc>
        <w:tc>
          <w:tcPr>
            <w:tcW w:w="2126" w:type="dxa"/>
            <w:shd w:val="clear" w:color="auto" w:fill="auto"/>
            <w:vAlign w:val="center"/>
            <w:hideMark/>
          </w:tcPr>
          <w:p w:rsidR="00FD063F" w:rsidRPr="00FD063F" w:rsidRDefault="00FD063F" w:rsidP="00660582">
            <w:pPr>
              <w:spacing w:line="360" w:lineRule="auto"/>
              <w:ind w:left="0" w:firstLine="567"/>
              <w:jc w:val="center"/>
              <w:rPr>
                <w:rFonts w:eastAsia="Times New Roman"/>
                <w:b/>
                <w:bCs/>
                <w:szCs w:val="24"/>
                <w:lang w:eastAsia="ru-RU"/>
              </w:rPr>
            </w:pPr>
            <w:r w:rsidRPr="00FD063F">
              <w:rPr>
                <w:rFonts w:eastAsia="Times New Roman"/>
                <w:b/>
                <w:bCs/>
                <w:szCs w:val="24"/>
                <w:lang w:eastAsia="ru-RU"/>
              </w:rPr>
              <w:t>2</w:t>
            </w:r>
          </w:p>
        </w:tc>
      </w:tr>
      <w:tr w:rsidR="00FD063F" w:rsidRPr="00FD063F" w:rsidTr="00875C4A">
        <w:trPr>
          <w:trHeight w:val="384"/>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 </w:t>
            </w:r>
          </w:p>
        </w:tc>
        <w:tc>
          <w:tcPr>
            <w:tcW w:w="7627" w:type="dxa"/>
            <w:shd w:val="clear" w:color="auto" w:fill="auto"/>
            <w:vAlign w:val="center"/>
            <w:hideMark/>
          </w:tcPr>
          <w:p w:rsidR="00FD063F" w:rsidRPr="00FD063F" w:rsidRDefault="00FD063F" w:rsidP="00875C4A">
            <w:pPr>
              <w:spacing w:line="360" w:lineRule="auto"/>
              <w:ind w:left="6"/>
              <w:jc w:val="both"/>
              <w:rPr>
                <w:rFonts w:eastAsia="Times New Roman"/>
                <w:b/>
                <w:bCs/>
                <w:szCs w:val="24"/>
                <w:lang w:eastAsia="ru-RU"/>
              </w:rPr>
            </w:pPr>
            <w:r w:rsidRPr="00FD063F">
              <w:rPr>
                <w:rFonts w:eastAsia="Times New Roman"/>
                <w:b/>
                <w:bCs/>
                <w:szCs w:val="24"/>
                <w:lang w:eastAsia="ru-RU"/>
              </w:rPr>
              <w:t>МО Кушкопальское, всего</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b/>
                <w:bCs/>
                <w:szCs w:val="24"/>
                <w:lang w:eastAsia="ru-RU"/>
              </w:rPr>
            </w:pPr>
            <w:r w:rsidRPr="00FD063F">
              <w:rPr>
                <w:rFonts w:eastAsia="Times New Roman"/>
                <w:b/>
                <w:bCs/>
                <w:szCs w:val="24"/>
                <w:lang w:eastAsia="ru-RU"/>
              </w:rPr>
              <w:t>113,500</w:t>
            </w:r>
          </w:p>
        </w:tc>
      </w:tr>
      <w:tr w:rsidR="00FD063F" w:rsidRPr="00FD063F" w:rsidTr="00875C4A">
        <w:trPr>
          <w:trHeight w:val="37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 </w:t>
            </w: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b/>
                <w:bCs/>
                <w:szCs w:val="24"/>
                <w:lang w:eastAsia="ru-RU"/>
              </w:rPr>
            </w:pPr>
            <w:r w:rsidRPr="00FD063F">
              <w:rPr>
                <w:rFonts w:eastAsia="Times New Roman"/>
                <w:b/>
                <w:bCs/>
                <w:szCs w:val="24"/>
                <w:lang w:eastAsia="ru-RU"/>
              </w:rPr>
              <w:t>в т.ч.  дороги района:</w:t>
            </w:r>
          </w:p>
        </w:tc>
        <w:tc>
          <w:tcPr>
            <w:tcW w:w="2126" w:type="dxa"/>
            <w:shd w:val="clear" w:color="auto" w:fill="FFFFFF" w:themeFill="background1"/>
            <w:vAlign w:val="center"/>
            <w:hideMark/>
          </w:tcPr>
          <w:p w:rsidR="00FD063F" w:rsidRPr="00FD063F" w:rsidRDefault="00FD063F" w:rsidP="00FD063F">
            <w:pPr>
              <w:spacing w:line="360" w:lineRule="auto"/>
              <w:ind w:left="0" w:firstLine="567"/>
              <w:jc w:val="both"/>
              <w:rPr>
                <w:rFonts w:eastAsia="Times New Roman"/>
                <w:b/>
                <w:bCs/>
                <w:szCs w:val="24"/>
                <w:lang w:eastAsia="ru-RU"/>
              </w:rPr>
            </w:pPr>
            <w:r w:rsidRPr="00FD063F">
              <w:rPr>
                <w:rFonts w:eastAsia="Times New Roman"/>
                <w:b/>
                <w:bCs/>
                <w:szCs w:val="24"/>
                <w:lang w:eastAsia="ru-RU"/>
              </w:rPr>
              <w:t>89,000</w:t>
            </w:r>
          </w:p>
        </w:tc>
      </w:tr>
      <w:tr w:rsidR="00FD063F" w:rsidRPr="00FD063F" w:rsidTr="00875C4A">
        <w:trPr>
          <w:trHeight w:val="35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Кушкопала-Пачиха (лесовозная)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64,000</w:t>
            </w:r>
          </w:p>
        </w:tc>
      </w:tr>
      <w:tr w:rsidR="00FD063F" w:rsidRPr="00FD063F" w:rsidTr="00875C4A">
        <w:trPr>
          <w:trHeight w:val="33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000000" w:fill="FFFFFF"/>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Кушкопала-Кеврола(Кушкопала-Еркино, Еркино-Кеврола)</w:t>
            </w:r>
          </w:p>
        </w:tc>
        <w:tc>
          <w:tcPr>
            <w:tcW w:w="2126" w:type="dxa"/>
            <w:shd w:val="clear" w:color="000000" w:fill="FFFFFF"/>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25,000</w:t>
            </w:r>
          </w:p>
        </w:tc>
      </w:tr>
      <w:tr w:rsidR="00FD063F" w:rsidRPr="00FD063F" w:rsidTr="00875C4A">
        <w:trPr>
          <w:trHeight w:val="48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hanging="561"/>
              <w:jc w:val="both"/>
              <w:rPr>
                <w:rFonts w:eastAsia="Times New Roman"/>
                <w:i/>
                <w:iCs/>
                <w:szCs w:val="24"/>
                <w:lang w:eastAsia="ru-RU"/>
              </w:rPr>
            </w:pPr>
            <w:r w:rsidRPr="00FD063F">
              <w:rPr>
                <w:rFonts w:eastAsia="Times New Roman"/>
                <w:i/>
                <w:iCs/>
                <w:szCs w:val="24"/>
                <w:lang w:eastAsia="ru-RU"/>
              </w:rPr>
              <w:t>ледовая переправа через р.Пинега у д.Кушкопала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 </w:t>
            </w:r>
          </w:p>
        </w:tc>
      </w:tr>
      <w:tr w:rsidR="00FD063F" w:rsidRPr="00FD063F" w:rsidTr="00875C4A">
        <w:trPr>
          <w:trHeight w:val="51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148"/>
              <w:jc w:val="both"/>
              <w:rPr>
                <w:rFonts w:eastAsia="Times New Roman"/>
                <w:b/>
                <w:bCs/>
                <w:szCs w:val="24"/>
                <w:lang w:eastAsia="ru-RU"/>
              </w:rPr>
            </w:pPr>
            <w:r w:rsidRPr="00FD063F">
              <w:rPr>
                <w:rFonts w:eastAsia="Times New Roman"/>
                <w:b/>
                <w:bCs/>
                <w:szCs w:val="24"/>
                <w:lang w:eastAsia="ru-RU"/>
              </w:rPr>
              <w:t>дороги населенных пунктов:</w:t>
            </w:r>
          </w:p>
        </w:tc>
        <w:tc>
          <w:tcPr>
            <w:tcW w:w="2126" w:type="dxa"/>
            <w:shd w:val="clear" w:color="auto" w:fill="FFFFFF" w:themeFill="background1"/>
            <w:vAlign w:val="center"/>
            <w:hideMark/>
          </w:tcPr>
          <w:p w:rsidR="00FD063F" w:rsidRPr="00FD063F" w:rsidRDefault="00FD063F" w:rsidP="00FD063F">
            <w:pPr>
              <w:spacing w:line="360" w:lineRule="auto"/>
              <w:ind w:left="0" w:firstLine="567"/>
              <w:jc w:val="both"/>
              <w:rPr>
                <w:rFonts w:eastAsia="Times New Roman"/>
                <w:b/>
                <w:bCs/>
                <w:szCs w:val="24"/>
                <w:lang w:eastAsia="ru-RU"/>
              </w:rPr>
            </w:pPr>
            <w:r w:rsidRPr="00FD063F">
              <w:rPr>
                <w:rFonts w:eastAsia="Times New Roman"/>
                <w:b/>
                <w:bCs/>
                <w:szCs w:val="24"/>
                <w:lang w:eastAsia="ru-RU"/>
              </w:rPr>
              <w:t>24,500</w:t>
            </w:r>
          </w:p>
        </w:tc>
      </w:tr>
      <w:tr w:rsidR="00FD063F" w:rsidRPr="00FD063F" w:rsidTr="00875C4A">
        <w:trPr>
          <w:trHeight w:val="46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b/>
                <w:bCs/>
                <w:i/>
                <w:iCs/>
                <w:szCs w:val="24"/>
                <w:lang w:eastAsia="ru-RU"/>
              </w:rPr>
            </w:pPr>
            <w:r w:rsidRPr="00FD063F">
              <w:rPr>
                <w:rFonts w:eastAsia="Times New Roman"/>
                <w:b/>
                <w:bCs/>
                <w:i/>
                <w:iCs/>
                <w:szCs w:val="24"/>
                <w:lang w:eastAsia="ru-RU"/>
              </w:rPr>
              <w:t>д. Кушкопала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b/>
                <w:bCs/>
                <w:szCs w:val="24"/>
                <w:lang w:eastAsia="ru-RU"/>
              </w:rPr>
            </w:pPr>
            <w:r w:rsidRPr="00FD063F">
              <w:rPr>
                <w:rFonts w:eastAsia="Times New Roman"/>
                <w:b/>
                <w:bCs/>
                <w:szCs w:val="24"/>
                <w:lang w:eastAsia="ru-RU"/>
              </w:rPr>
              <w:t>16,800</w:t>
            </w:r>
          </w:p>
        </w:tc>
      </w:tr>
      <w:tr w:rsidR="00FD063F" w:rsidRPr="00FD063F" w:rsidTr="00875C4A">
        <w:trPr>
          <w:trHeight w:val="56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Набережная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0,800</w:t>
            </w:r>
          </w:p>
        </w:tc>
      </w:tr>
      <w:tr w:rsidR="00FD063F" w:rsidRPr="00FD063F" w:rsidTr="00875C4A">
        <w:trPr>
          <w:trHeight w:val="56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Советская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1,800</w:t>
            </w:r>
          </w:p>
        </w:tc>
      </w:tr>
      <w:tr w:rsidR="00FD063F" w:rsidRPr="00FD063F" w:rsidTr="00875C4A">
        <w:trPr>
          <w:trHeight w:val="38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Мира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2,500</w:t>
            </w:r>
          </w:p>
        </w:tc>
      </w:tr>
      <w:tr w:rsidR="00FD063F" w:rsidRPr="00FD063F" w:rsidTr="00875C4A">
        <w:trPr>
          <w:trHeight w:val="38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Пионерская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2,300</w:t>
            </w:r>
          </w:p>
        </w:tc>
      </w:tr>
      <w:tr w:rsidR="00FD063F" w:rsidRPr="00FD063F" w:rsidTr="00875C4A">
        <w:trPr>
          <w:trHeight w:val="37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1,600</w:t>
            </w:r>
          </w:p>
        </w:tc>
      </w:tr>
      <w:tr w:rsidR="00FD063F" w:rsidRPr="00FD063F" w:rsidTr="00875C4A">
        <w:trPr>
          <w:trHeight w:val="35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Абрамова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0,600</w:t>
            </w:r>
          </w:p>
        </w:tc>
      </w:tr>
      <w:tr w:rsidR="00FD063F" w:rsidRPr="00FD063F" w:rsidTr="00875C4A">
        <w:trPr>
          <w:trHeight w:val="47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1,600</w:t>
            </w:r>
          </w:p>
        </w:tc>
      </w:tr>
      <w:tr w:rsidR="00FD063F" w:rsidRPr="00FD063F" w:rsidTr="00875C4A">
        <w:trPr>
          <w:trHeight w:val="41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Молодежная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41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Светлая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39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Победы</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0,600</w:t>
            </w:r>
          </w:p>
        </w:tc>
      </w:tr>
      <w:tr w:rsidR="00FD063F" w:rsidRPr="00FD063F" w:rsidTr="00875C4A">
        <w:trPr>
          <w:trHeight w:val="39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Таежная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64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 от ул. Мира до ул. Ф. Абрамова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64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 от ул. Пионерская до ул. Таежная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49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3 от проезда № 1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0,600</w:t>
            </w:r>
          </w:p>
        </w:tc>
      </w:tr>
      <w:tr w:rsidR="00FD063F" w:rsidRPr="00FD063F" w:rsidTr="00875C4A">
        <w:trPr>
          <w:trHeight w:val="484"/>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4 от ул. Мира до ул. Пионерская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626"/>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5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32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6 от ул. Октябрьская до ул. Таежная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0,150</w:t>
            </w:r>
          </w:p>
        </w:tc>
      </w:tr>
      <w:tr w:rsidR="00FD063F" w:rsidRPr="00FD063F" w:rsidTr="00875C4A">
        <w:trPr>
          <w:trHeight w:val="32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7 кладбище</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45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8 от ул. Октябрьская 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592"/>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9 от ул. Октябрьская 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436"/>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10 от ул. Октябрьская 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43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11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57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12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422"/>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13 от р. Пинега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0,800</w:t>
            </w:r>
          </w:p>
        </w:tc>
      </w:tr>
      <w:tr w:rsidR="00FD063F" w:rsidRPr="00FD063F" w:rsidTr="00875C4A">
        <w:trPr>
          <w:trHeight w:val="41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14 от ул. Мира до ул. Пионерская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40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15 от ул. Мира до ул. Пионерская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40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16 от ул. Мира до р. Пинега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53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17 от ул. Октябрьская 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38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18 от ул. Октябрьскаядо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53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19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37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20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38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21 от ул. Пионерская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50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22 от ул. Советская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51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23 от ул. Советская до ул. 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34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24 от кладбища до свалки</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0,850</w:t>
            </w:r>
          </w:p>
        </w:tc>
      </w:tr>
      <w:tr w:rsidR="00FD063F" w:rsidRPr="00FD063F" w:rsidTr="00875C4A">
        <w:trPr>
          <w:trHeight w:val="36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b/>
                <w:bCs/>
                <w:i/>
                <w:iCs/>
                <w:szCs w:val="24"/>
                <w:lang w:eastAsia="ru-RU"/>
              </w:rPr>
            </w:pPr>
            <w:r w:rsidRPr="00FD063F">
              <w:rPr>
                <w:rFonts w:eastAsia="Times New Roman"/>
                <w:b/>
                <w:bCs/>
                <w:i/>
                <w:iCs/>
                <w:szCs w:val="24"/>
                <w:lang w:eastAsia="ru-RU"/>
              </w:rPr>
              <w:t>д. Ёркино</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b/>
                <w:szCs w:val="24"/>
                <w:lang w:eastAsia="ru-RU"/>
              </w:rPr>
            </w:pPr>
            <w:r w:rsidRPr="00FD063F">
              <w:rPr>
                <w:rFonts w:eastAsia="Times New Roman"/>
                <w:b/>
                <w:szCs w:val="24"/>
                <w:lang w:eastAsia="ru-RU"/>
              </w:rPr>
              <w:t>3,500</w:t>
            </w:r>
          </w:p>
        </w:tc>
      </w:tr>
      <w:tr w:rsidR="00FD063F" w:rsidRPr="00FD063F" w:rsidTr="00875C4A">
        <w:trPr>
          <w:trHeight w:val="61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Народная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1,100</w:t>
            </w:r>
          </w:p>
        </w:tc>
      </w:tr>
      <w:tr w:rsidR="00FD063F" w:rsidRPr="00FD063F" w:rsidTr="00875C4A">
        <w:trPr>
          <w:trHeight w:val="42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Новая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1,000</w:t>
            </w:r>
          </w:p>
        </w:tc>
      </w:tr>
      <w:tr w:rsidR="00FD063F" w:rsidRPr="00FD063F" w:rsidTr="00875C4A">
        <w:trPr>
          <w:trHeight w:val="414"/>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Северная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0,400</w:t>
            </w:r>
          </w:p>
        </w:tc>
      </w:tr>
      <w:tr w:rsidR="00FD063F" w:rsidRPr="00FD063F" w:rsidTr="00875C4A">
        <w:trPr>
          <w:trHeight w:val="25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1 от ул. Новая до ул. Народная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41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 от ул. Новая до ул. Народная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40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3 от ул. Новая до ул. Народная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0,100</w:t>
            </w:r>
          </w:p>
        </w:tc>
      </w:tr>
      <w:tr w:rsidR="00FD063F" w:rsidRPr="00FD063F" w:rsidTr="00875C4A">
        <w:trPr>
          <w:trHeight w:val="54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4 от ул. Новая до кладбища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0,400</w:t>
            </w:r>
          </w:p>
        </w:tc>
      </w:tr>
      <w:tr w:rsidR="00FD063F" w:rsidRPr="00FD063F" w:rsidTr="00875C4A">
        <w:trPr>
          <w:trHeight w:val="389"/>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5 от ул. Народная до р. Пинега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530"/>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6 от ул. Новая до ул. Закасочная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53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6 от ул. Народная до ул. Новая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0,050</w:t>
            </w:r>
          </w:p>
        </w:tc>
      </w:tr>
      <w:tr w:rsidR="00FD063F" w:rsidRPr="00FD063F" w:rsidTr="00875C4A">
        <w:trPr>
          <w:trHeight w:val="375"/>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b/>
                <w:bCs/>
                <w:i/>
                <w:iCs/>
                <w:szCs w:val="24"/>
                <w:lang w:eastAsia="ru-RU"/>
              </w:rPr>
            </w:pPr>
            <w:r w:rsidRPr="00FD063F">
              <w:rPr>
                <w:rFonts w:eastAsia="Times New Roman"/>
                <w:b/>
                <w:bCs/>
                <w:i/>
                <w:iCs/>
                <w:szCs w:val="24"/>
                <w:lang w:eastAsia="ru-RU"/>
              </w:rPr>
              <w:t>п. Пачиха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b/>
                <w:szCs w:val="24"/>
                <w:lang w:eastAsia="ru-RU"/>
              </w:rPr>
            </w:pPr>
            <w:r w:rsidRPr="00FD063F">
              <w:rPr>
                <w:rFonts w:eastAsia="Times New Roman"/>
                <w:b/>
                <w:szCs w:val="24"/>
                <w:lang w:eastAsia="ru-RU"/>
              </w:rPr>
              <w:t>4,200</w:t>
            </w:r>
          </w:p>
        </w:tc>
      </w:tr>
      <w:tr w:rsidR="00FD063F" w:rsidRPr="00FD063F" w:rsidTr="00875C4A">
        <w:trPr>
          <w:trHeight w:val="65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Заречная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0,400</w:t>
            </w:r>
          </w:p>
        </w:tc>
      </w:tr>
      <w:tr w:rsidR="00FD063F" w:rsidRPr="00FD063F" w:rsidTr="00875C4A">
        <w:trPr>
          <w:trHeight w:val="40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Набережная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0,500</w:t>
            </w:r>
          </w:p>
        </w:tc>
      </w:tr>
      <w:tr w:rsidR="00FD063F" w:rsidRPr="00FD063F" w:rsidTr="00875C4A">
        <w:trPr>
          <w:trHeight w:val="38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Нагорная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0,250</w:t>
            </w:r>
          </w:p>
        </w:tc>
      </w:tr>
      <w:tr w:rsidR="00FD063F" w:rsidRPr="00FD063F" w:rsidTr="00875C4A">
        <w:trPr>
          <w:trHeight w:val="381"/>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Октябрьская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0,250</w:t>
            </w:r>
          </w:p>
        </w:tc>
      </w:tr>
      <w:tr w:rsidR="00FD063F" w:rsidRPr="00FD063F" w:rsidTr="00875C4A">
        <w:trPr>
          <w:trHeight w:val="34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0,200</w:t>
            </w:r>
          </w:p>
        </w:tc>
      </w:tr>
      <w:tr w:rsidR="00FD063F" w:rsidRPr="00FD063F" w:rsidTr="00875C4A">
        <w:trPr>
          <w:trHeight w:val="48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Школьная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0,150</w:t>
            </w:r>
          </w:p>
        </w:tc>
      </w:tr>
      <w:tr w:rsidR="00FD063F" w:rsidRPr="00FD063F" w:rsidTr="00875C4A">
        <w:trPr>
          <w:trHeight w:val="477"/>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 xml:space="preserve"> проезд № 1 от моста через р. Юла до ул. Лесная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0,500</w:t>
            </w:r>
          </w:p>
        </w:tc>
      </w:tr>
      <w:tr w:rsidR="00FD063F" w:rsidRPr="00FD063F" w:rsidTr="00875C4A">
        <w:trPr>
          <w:trHeight w:val="46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2 р. Юла до кладбища</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1,300</w:t>
            </w:r>
          </w:p>
        </w:tc>
      </w:tr>
      <w:tr w:rsidR="00FD063F" w:rsidRPr="00FD063F" w:rsidTr="00875C4A">
        <w:trPr>
          <w:trHeight w:val="443"/>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 3 р. Юла до ул. Школьная</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0,500</w:t>
            </w:r>
          </w:p>
        </w:tc>
      </w:tr>
      <w:tr w:rsidR="00FD063F" w:rsidRPr="00FD063F" w:rsidTr="00875C4A">
        <w:trPr>
          <w:trHeight w:val="428"/>
        </w:trPr>
        <w:tc>
          <w:tcPr>
            <w:tcW w:w="595"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p>
        </w:tc>
        <w:tc>
          <w:tcPr>
            <w:tcW w:w="7627" w:type="dxa"/>
            <w:shd w:val="clear" w:color="auto" w:fill="auto"/>
            <w:vAlign w:val="center"/>
            <w:hideMark/>
          </w:tcPr>
          <w:p w:rsidR="00FD063F" w:rsidRPr="00FD063F" w:rsidRDefault="00FD063F" w:rsidP="00875C4A">
            <w:pPr>
              <w:spacing w:line="360" w:lineRule="auto"/>
              <w:ind w:left="0" w:firstLine="6"/>
              <w:jc w:val="both"/>
              <w:rPr>
                <w:rFonts w:eastAsia="Times New Roman"/>
                <w:i/>
                <w:iCs/>
                <w:szCs w:val="24"/>
                <w:lang w:eastAsia="ru-RU"/>
              </w:rPr>
            </w:pPr>
            <w:r w:rsidRPr="00FD063F">
              <w:rPr>
                <w:rFonts w:eastAsia="Times New Roman"/>
                <w:i/>
                <w:iCs/>
                <w:szCs w:val="24"/>
                <w:lang w:eastAsia="ru-RU"/>
              </w:rPr>
              <w:t>проезд №4 от проезда  №2 до проезда №3</w:t>
            </w:r>
          </w:p>
        </w:tc>
        <w:tc>
          <w:tcPr>
            <w:tcW w:w="2126" w:type="dxa"/>
            <w:shd w:val="clear" w:color="auto" w:fill="auto"/>
            <w:vAlign w:val="center"/>
            <w:hideMark/>
          </w:tcPr>
          <w:p w:rsidR="00FD063F" w:rsidRPr="00FD063F" w:rsidRDefault="00FD063F" w:rsidP="00FD063F">
            <w:pPr>
              <w:spacing w:line="360" w:lineRule="auto"/>
              <w:ind w:left="0" w:firstLine="567"/>
              <w:jc w:val="both"/>
              <w:rPr>
                <w:rFonts w:eastAsia="Times New Roman"/>
                <w:szCs w:val="24"/>
                <w:lang w:eastAsia="ru-RU"/>
              </w:rPr>
            </w:pPr>
            <w:r w:rsidRPr="00FD063F">
              <w:rPr>
                <w:rFonts w:eastAsia="Times New Roman"/>
                <w:szCs w:val="24"/>
                <w:lang w:eastAsia="ru-RU"/>
              </w:rPr>
              <w:t>0,150</w:t>
            </w:r>
          </w:p>
        </w:tc>
      </w:tr>
    </w:tbl>
    <w:p w:rsidR="00FD063F" w:rsidRPr="00FD063F" w:rsidRDefault="00FD063F" w:rsidP="00FD063F">
      <w:pPr>
        <w:spacing w:line="360" w:lineRule="auto"/>
        <w:ind w:left="0" w:firstLine="567"/>
        <w:jc w:val="both"/>
        <w:rPr>
          <w:rFonts w:eastAsia="Times New Roman"/>
          <w:szCs w:val="24"/>
          <w:lang w:eastAsia="ru-RU"/>
        </w:rPr>
      </w:pPr>
    </w:p>
    <w:p w:rsidR="00FD063F" w:rsidRDefault="00FD063F" w:rsidP="00DA795C">
      <w:pPr>
        <w:spacing w:line="360" w:lineRule="auto"/>
        <w:ind w:left="0" w:firstLine="567"/>
        <w:jc w:val="both"/>
        <w:rPr>
          <w:rFonts w:eastAsia="Times New Roman"/>
          <w:szCs w:val="24"/>
          <w:lang w:eastAsia="ru-RU"/>
        </w:rPr>
      </w:pPr>
    </w:p>
    <w:p w:rsidR="00936337" w:rsidRDefault="00202E1F" w:rsidP="00DA795C">
      <w:pPr>
        <w:spacing w:line="360" w:lineRule="auto"/>
        <w:ind w:left="0" w:firstLine="567"/>
        <w:jc w:val="both"/>
        <w:rPr>
          <w:rFonts w:cs="Times New Roman"/>
          <w:color w:val="000000" w:themeColor="text1"/>
          <w:szCs w:val="24"/>
        </w:rPr>
      </w:pPr>
      <w:r>
        <w:rPr>
          <w:rFonts w:eastAsia="Times New Roman"/>
          <w:szCs w:val="24"/>
          <w:lang w:eastAsia="ru-RU"/>
        </w:rPr>
        <w:lastRenderedPageBreak/>
        <w:t>Связь</w:t>
      </w:r>
      <w:r w:rsidR="00936337" w:rsidRPr="00936337">
        <w:rPr>
          <w:rFonts w:cs="Times New Roman"/>
          <w:color w:val="000000" w:themeColor="text1"/>
          <w:szCs w:val="24"/>
        </w:rPr>
        <w:t xml:space="preserve"> с районным центром</w:t>
      </w:r>
      <w:r>
        <w:rPr>
          <w:rFonts w:cs="Times New Roman"/>
          <w:color w:val="000000" w:themeColor="text1"/>
          <w:szCs w:val="24"/>
        </w:rPr>
        <w:t xml:space="preserve"> осуществляется автобусным и легковым транспортом (зимой - через ледовую переправу, летом - через паромную переправу)</w:t>
      </w:r>
      <w:r w:rsidR="00936337" w:rsidRPr="00936337">
        <w:rPr>
          <w:rFonts w:cs="Times New Roman"/>
          <w:color w:val="000000" w:themeColor="text1"/>
          <w:szCs w:val="24"/>
        </w:rPr>
        <w:t>.</w:t>
      </w:r>
    </w:p>
    <w:p w:rsidR="00CB2115" w:rsidRDefault="00CB2115" w:rsidP="00DA795C">
      <w:pPr>
        <w:spacing w:line="360" w:lineRule="auto"/>
        <w:ind w:left="0" w:firstLine="567"/>
        <w:jc w:val="both"/>
        <w:rPr>
          <w:rFonts w:cs="Times New Roman"/>
          <w:color w:val="000000" w:themeColor="text1"/>
          <w:szCs w:val="24"/>
        </w:rPr>
      </w:pPr>
      <w:r>
        <w:rPr>
          <w:rFonts w:cs="Times New Roman"/>
          <w:color w:val="000000" w:themeColor="text1"/>
          <w:szCs w:val="24"/>
        </w:rPr>
        <w:t>Н</w:t>
      </w:r>
      <w:r w:rsidRPr="00CB2115">
        <w:rPr>
          <w:rFonts w:cs="Times New Roman"/>
          <w:color w:val="000000" w:themeColor="text1"/>
          <w:szCs w:val="24"/>
        </w:rPr>
        <w:t>а территории МО «</w:t>
      </w:r>
      <w:r w:rsidR="00471A3A">
        <w:rPr>
          <w:rFonts w:cs="Times New Roman"/>
          <w:color w:val="000000" w:themeColor="text1"/>
          <w:szCs w:val="24"/>
        </w:rPr>
        <w:t>Кушкопальское</w:t>
      </w:r>
      <w:r w:rsidRPr="00CB2115">
        <w:rPr>
          <w:rFonts w:cs="Times New Roman"/>
          <w:color w:val="000000" w:themeColor="text1"/>
          <w:szCs w:val="24"/>
        </w:rPr>
        <w:t xml:space="preserve">» АЗС </w:t>
      </w:r>
      <w:r w:rsidR="00202E1F">
        <w:rPr>
          <w:rFonts w:cs="Times New Roman"/>
          <w:color w:val="000000" w:themeColor="text1"/>
          <w:szCs w:val="24"/>
        </w:rPr>
        <w:t>и</w:t>
      </w:r>
      <w:r>
        <w:rPr>
          <w:rFonts w:cs="Times New Roman"/>
          <w:color w:val="000000" w:themeColor="text1"/>
          <w:szCs w:val="24"/>
        </w:rPr>
        <w:t xml:space="preserve"> СТО не имеется.</w:t>
      </w:r>
    </w:p>
    <w:p w:rsidR="00DA795C" w:rsidRPr="00202E1F" w:rsidRDefault="00DA795C" w:rsidP="00DA795C">
      <w:pPr>
        <w:spacing w:line="360" w:lineRule="auto"/>
        <w:ind w:left="0" w:firstLine="567"/>
        <w:jc w:val="both"/>
        <w:rPr>
          <w:rFonts w:cs="Times New Roman"/>
          <w:color w:val="000000" w:themeColor="text1"/>
          <w:szCs w:val="24"/>
        </w:rPr>
      </w:pPr>
      <w:r w:rsidRPr="003137B1">
        <w:rPr>
          <w:rFonts w:cs="Times New Roman"/>
          <w:color w:val="000000" w:themeColor="text1"/>
          <w:szCs w:val="24"/>
        </w:rPr>
        <w:t xml:space="preserve">На расчетный срок реализации генплана (2035 г.) планируется провести </w:t>
      </w:r>
      <w:r w:rsidRPr="003137B1">
        <w:rPr>
          <w:rFonts w:cs="Times New Roman"/>
          <w:b/>
          <w:color w:val="000000" w:themeColor="text1"/>
          <w:szCs w:val="24"/>
        </w:rPr>
        <w:t>реконструкцию</w:t>
      </w:r>
      <w:r w:rsidRPr="003137B1">
        <w:rPr>
          <w:rFonts w:cs="Times New Roman"/>
          <w:color w:val="000000" w:themeColor="text1"/>
          <w:szCs w:val="24"/>
        </w:rPr>
        <w:t xml:space="preserve"> </w:t>
      </w:r>
      <w:r w:rsidRPr="003137B1">
        <w:rPr>
          <w:rFonts w:cs="Times New Roman"/>
          <w:b/>
          <w:color w:val="000000" w:themeColor="text1"/>
          <w:szCs w:val="24"/>
        </w:rPr>
        <w:t>и капитальный ремонт</w:t>
      </w:r>
      <w:r w:rsidRPr="003137B1">
        <w:rPr>
          <w:rFonts w:cs="Times New Roman"/>
          <w:color w:val="000000" w:themeColor="text1"/>
          <w:szCs w:val="24"/>
        </w:rPr>
        <w:t xml:space="preserve"> всех с</w:t>
      </w:r>
      <w:r w:rsidR="0025515C">
        <w:rPr>
          <w:rFonts w:cs="Times New Roman"/>
          <w:color w:val="000000" w:themeColor="text1"/>
          <w:szCs w:val="24"/>
        </w:rPr>
        <w:t>уществующих автомобильных дорог</w:t>
      </w:r>
      <w:r w:rsidR="00202E1F">
        <w:rPr>
          <w:rFonts w:cs="Times New Roman"/>
          <w:color w:val="000000" w:themeColor="text1"/>
          <w:szCs w:val="24"/>
        </w:rPr>
        <w:t>.</w:t>
      </w:r>
    </w:p>
    <w:p w:rsidR="00D61683" w:rsidRDefault="00D61683" w:rsidP="002F2585">
      <w:pPr>
        <w:spacing w:line="360" w:lineRule="auto"/>
        <w:ind w:left="0" w:firstLine="567"/>
        <w:jc w:val="both"/>
        <w:rPr>
          <w:rFonts w:cs="Times New Roman"/>
          <w:color w:val="FF0000"/>
          <w:szCs w:val="24"/>
        </w:rPr>
      </w:pPr>
    </w:p>
    <w:p w:rsidR="00573338" w:rsidRPr="00D8573F" w:rsidRDefault="00573338" w:rsidP="002F2585">
      <w:pPr>
        <w:spacing w:line="360" w:lineRule="auto"/>
        <w:ind w:left="0" w:firstLine="567"/>
        <w:jc w:val="both"/>
        <w:rPr>
          <w:rFonts w:cs="Times New Roman"/>
          <w:color w:val="000000" w:themeColor="text1"/>
          <w:szCs w:val="24"/>
        </w:rPr>
      </w:pPr>
    </w:p>
    <w:p w:rsidR="00B85F32" w:rsidRDefault="00B85F32" w:rsidP="006D0A28">
      <w:pPr>
        <w:pStyle w:val="14"/>
        <w:keepNext/>
        <w:spacing w:before="100" w:after="100"/>
        <w:rPr>
          <w:color w:val="FF0000"/>
        </w:rPr>
      </w:pPr>
      <w:bookmarkStart w:id="20" w:name="_Toc444771260"/>
      <w:r>
        <w:t xml:space="preserve">3.6 </w:t>
      </w:r>
      <w:r w:rsidRPr="0009102F">
        <w:t>Жилищный фонд</w:t>
      </w:r>
      <w:bookmarkEnd w:id="20"/>
    </w:p>
    <w:p w:rsidR="003B44DE" w:rsidRPr="00CB1C64" w:rsidRDefault="003B44DE" w:rsidP="003B44D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в общей сложности </w:t>
      </w:r>
      <w:r w:rsidR="00522050">
        <w:rPr>
          <w:rFonts w:cs="Times New Roman"/>
          <w:color w:val="000000" w:themeColor="text1"/>
          <w:szCs w:val="24"/>
        </w:rPr>
        <w:t>48,9</w:t>
      </w:r>
      <w:r w:rsidR="006E6D91">
        <w:rPr>
          <w:rFonts w:cs="Times New Roman"/>
          <w:color w:val="000000" w:themeColor="text1"/>
          <w:szCs w:val="24"/>
        </w:rPr>
        <w:t xml:space="preserve"> тыс. кв. метров (в том числе многоквартирный жилой фонд - </w:t>
      </w:r>
      <w:r w:rsidR="00522050">
        <w:rPr>
          <w:rFonts w:cs="Times New Roman"/>
          <w:color w:val="000000" w:themeColor="text1"/>
          <w:szCs w:val="24"/>
        </w:rPr>
        <w:t>9,8</w:t>
      </w:r>
      <w:r w:rsidR="006E6D91">
        <w:rPr>
          <w:rFonts w:cs="Times New Roman"/>
          <w:color w:val="000000" w:themeColor="text1"/>
          <w:szCs w:val="24"/>
        </w:rPr>
        <w:t xml:space="preserve"> тыс. кв. м).</w:t>
      </w:r>
    </w:p>
    <w:p w:rsidR="00D61683" w:rsidRDefault="003B44DE" w:rsidP="002F2585">
      <w:pPr>
        <w:spacing w:line="360" w:lineRule="auto"/>
        <w:ind w:left="0" w:firstLine="567"/>
        <w:jc w:val="both"/>
        <w:rPr>
          <w:rFonts w:cs="Times New Roman"/>
          <w:color w:val="000000" w:themeColor="text1"/>
          <w:szCs w:val="24"/>
        </w:rPr>
      </w:pPr>
      <w:r w:rsidRPr="003B44DE">
        <w:rPr>
          <w:rFonts w:cs="Times New Roman"/>
          <w:b/>
          <w:color w:val="000000" w:themeColor="text1"/>
          <w:szCs w:val="24"/>
        </w:rPr>
        <w:t>Жилищная</w:t>
      </w:r>
      <w:r w:rsidRPr="003B44DE">
        <w:rPr>
          <w:rFonts w:cs="Times New Roman"/>
          <w:color w:val="000000" w:themeColor="text1"/>
          <w:szCs w:val="24"/>
        </w:rPr>
        <w:t xml:space="preserve"> </w:t>
      </w:r>
      <w:r w:rsidRPr="003B44DE">
        <w:rPr>
          <w:rFonts w:cs="Times New Roman"/>
          <w:b/>
          <w:color w:val="000000" w:themeColor="text1"/>
          <w:szCs w:val="24"/>
        </w:rPr>
        <w:t>обеспеченность</w:t>
      </w:r>
      <w:r w:rsidRPr="003B44DE">
        <w:rPr>
          <w:rFonts w:cs="Times New Roman"/>
          <w:color w:val="000000" w:themeColor="text1"/>
          <w:szCs w:val="24"/>
        </w:rPr>
        <w:t xml:space="preserve"> составляет </w:t>
      </w:r>
      <w:r w:rsidR="00522050">
        <w:rPr>
          <w:rFonts w:cs="Times New Roman"/>
          <w:color w:val="000000" w:themeColor="text1"/>
          <w:szCs w:val="24"/>
        </w:rPr>
        <w:t>33,42</w:t>
      </w:r>
      <w:r w:rsidRPr="003B44DE">
        <w:rPr>
          <w:rFonts w:cs="Times New Roman"/>
          <w:color w:val="000000" w:themeColor="text1"/>
          <w:szCs w:val="24"/>
        </w:rPr>
        <w:t xml:space="preserve"> кв. м/чел. </w:t>
      </w:r>
      <w:r w:rsidR="007A36F0" w:rsidRPr="003B44DE">
        <w:rPr>
          <w:rFonts w:cs="Times New Roman"/>
          <w:color w:val="000000" w:themeColor="text1"/>
          <w:szCs w:val="24"/>
        </w:rPr>
        <w:t xml:space="preserve">Для сравнения, в </w:t>
      </w:r>
      <w:r w:rsidR="00DC17A9">
        <w:rPr>
          <w:rFonts w:cs="Times New Roman"/>
          <w:color w:val="000000" w:themeColor="text1"/>
          <w:szCs w:val="24"/>
        </w:rPr>
        <w:t>Пинежск</w:t>
      </w:r>
      <w:r w:rsidR="00ED3197" w:rsidRPr="003B44DE">
        <w:rPr>
          <w:rFonts w:cs="Times New Roman"/>
          <w:color w:val="000000" w:themeColor="text1"/>
          <w:szCs w:val="24"/>
        </w:rPr>
        <w:t>ом</w:t>
      </w:r>
      <w:r w:rsidR="007A36F0" w:rsidRPr="003B44DE">
        <w:rPr>
          <w:rFonts w:cs="Times New Roman"/>
          <w:color w:val="000000" w:themeColor="text1"/>
          <w:szCs w:val="24"/>
        </w:rPr>
        <w:t xml:space="preserve"> районе жилищная обеспеченность в целом составляет </w:t>
      </w:r>
      <w:r w:rsidR="00615B4A">
        <w:rPr>
          <w:rFonts w:cs="Times New Roman"/>
          <w:color w:val="000000" w:themeColor="text1"/>
          <w:szCs w:val="24"/>
        </w:rPr>
        <w:t>14,9</w:t>
      </w:r>
      <w:r w:rsidR="007A36F0" w:rsidRPr="003B44DE">
        <w:rPr>
          <w:rFonts w:cs="Times New Roman"/>
          <w:color w:val="000000" w:themeColor="text1"/>
          <w:szCs w:val="24"/>
        </w:rPr>
        <w:t xml:space="preserve"> м</w:t>
      </w:r>
      <w:r w:rsidR="007A36F0" w:rsidRPr="003B44DE">
        <w:rPr>
          <w:rFonts w:cs="Times New Roman"/>
          <w:color w:val="000000" w:themeColor="text1"/>
          <w:szCs w:val="24"/>
          <w:vertAlign w:val="superscript"/>
        </w:rPr>
        <w:t>2</w:t>
      </w:r>
      <w:r w:rsidR="007A36F0" w:rsidRPr="003B44DE">
        <w:rPr>
          <w:rFonts w:cs="Times New Roman"/>
          <w:color w:val="000000" w:themeColor="text1"/>
          <w:szCs w:val="24"/>
        </w:rPr>
        <w:t>/чел.</w:t>
      </w:r>
    </w:p>
    <w:p w:rsidR="00A25429" w:rsidRDefault="00A25429" w:rsidP="00A25429">
      <w:pPr>
        <w:spacing w:line="360" w:lineRule="auto"/>
        <w:ind w:left="0" w:firstLine="567"/>
        <w:jc w:val="both"/>
        <w:rPr>
          <w:rFonts w:cs="Times New Roman"/>
          <w:color w:val="000000" w:themeColor="text1"/>
          <w:szCs w:val="24"/>
        </w:rPr>
      </w:pPr>
      <w:r>
        <w:rPr>
          <w:rFonts w:cs="Times New Roman"/>
          <w:color w:val="000000" w:themeColor="text1"/>
          <w:szCs w:val="24"/>
        </w:rPr>
        <w:t xml:space="preserve">Объем ветхого </w:t>
      </w:r>
      <w:r w:rsidRPr="00A25429">
        <w:rPr>
          <w:rFonts w:cs="Times New Roman"/>
          <w:color w:val="000000" w:themeColor="text1"/>
          <w:szCs w:val="24"/>
        </w:rPr>
        <w:t xml:space="preserve">жилого фонда оценивается по МО  в объеме  </w:t>
      </w:r>
      <w:r w:rsidR="00522050">
        <w:rPr>
          <w:rFonts w:cs="Times New Roman"/>
          <w:color w:val="000000" w:themeColor="text1"/>
          <w:szCs w:val="24"/>
        </w:rPr>
        <w:t>4,9</w:t>
      </w:r>
      <w:r w:rsidRPr="00A25429">
        <w:rPr>
          <w:rFonts w:cs="Times New Roman"/>
          <w:color w:val="000000" w:themeColor="text1"/>
          <w:szCs w:val="24"/>
        </w:rPr>
        <w:t xml:space="preserve"> тыс.</w:t>
      </w:r>
      <w:r>
        <w:rPr>
          <w:rFonts w:cs="Times New Roman"/>
          <w:color w:val="000000" w:themeColor="text1"/>
          <w:szCs w:val="24"/>
        </w:rPr>
        <w:t xml:space="preserve"> </w:t>
      </w:r>
      <w:r w:rsidRPr="00A25429">
        <w:rPr>
          <w:rFonts w:cs="Times New Roman"/>
          <w:color w:val="000000" w:themeColor="text1"/>
          <w:szCs w:val="24"/>
        </w:rPr>
        <w:t>кв.</w:t>
      </w:r>
      <w:r>
        <w:rPr>
          <w:rFonts w:cs="Times New Roman"/>
          <w:color w:val="000000" w:themeColor="text1"/>
          <w:szCs w:val="24"/>
        </w:rPr>
        <w:t xml:space="preserve"> </w:t>
      </w:r>
      <w:r w:rsidR="00522050">
        <w:rPr>
          <w:rFonts w:cs="Times New Roman"/>
          <w:color w:val="000000" w:themeColor="text1"/>
          <w:szCs w:val="24"/>
        </w:rPr>
        <w:t>м</w:t>
      </w:r>
      <w:r w:rsidR="009C70FB">
        <w:rPr>
          <w:rFonts w:cs="Times New Roman"/>
          <w:color w:val="000000" w:themeColor="text1"/>
          <w:szCs w:val="24"/>
        </w:rPr>
        <w:t xml:space="preserve">, в том числе </w:t>
      </w:r>
      <w:r w:rsidR="009C70FB" w:rsidRPr="009C70FB">
        <w:rPr>
          <w:rFonts w:cs="Times New Roman"/>
          <w:color w:val="000000" w:themeColor="text1"/>
          <w:szCs w:val="24"/>
        </w:rPr>
        <w:t xml:space="preserve">в жилых домах </w:t>
      </w:r>
      <w:r w:rsidR="009C70FB">
        <w:rPr>
          <w:rFonts w:cs="Times New Roman"/>
          <w:color w:val="000000" w:themeColor="text1"/>
          <w:szCs w:val="24"/>
        </w:rPr>
        <w:t xml:space="preserve">- </w:t>
      </w:r>
      <w:r w:rsidR="00522050">
        <w:rPr>
          <w:rFonts w:cs="Times New Roman"/>
          <w:color w:val="000000" w:themeColor="text1"/>
          <w:szCs w:val="24"/>
        </w:rPr>
        <w:t>2,4 тыс. кв. м</w:t>
      </w:r>
      <w:r w:rsidR="009C70FB" w:rsidRPr="009C70FB">
        <w:rPr>
          <w:rFonts w:cs="Times New Roman"/>
          <w:color w:val="000000" w:themeColor="text1"/>
          <w:szCs w:val="24"/>
        </w:rPr>
        <w:t xml:space="preserve">, в многоквартирных домах – </w:t>
      </w:r>
      <w:r w:rsidR="00522050">
        <w:rPr>
          <w:rFonts w:cs="Times New Roman"/>
          <w:color w:val="000000" w:themeColor="text1"/>
          <w:szCs w:val="24"/>
        </w:rPr>
        <w:t>2,5 тыс. кв. м</w:t>
      </w:r>
      <w:r w:rsidR="009C70FB">
        <w:rPr>
          <w:rFonts w:cs="Times New Roman"/>
          <w:color w:val="000000" w:themeColor="text1"/>
          <w:szCs w:val="24"/>
        </w:rPr>
        <w:t>.</w:t>
      </w:r>
    </w:p>
    <w:p w:rsidR="009C70FB" w:rsidRDefault="009C70FB" w:rsidP="009C70FB">
      <w:pPr>
        <w:spacing w:line="360" w:lineRule="auto"/>
        <w:ind w:left="0" w:firstLine="567"/>
        <w:jc w:val="both"/>
        <w:rPr>
          <w:rFonts w:cs="Times New Roman"/>
          <w:color w:val="000000" w:themeColor="text1"/>
          <w:szCs w:val="24"/>
        </w:rPr>
      </w:pPr>
      <w:r>
        <w:rPr>
          <w:rFonts w:cs="Times New Roman"/>
          <w:color w:val="000000" w:themeColor="text1"/>
          <w:szCs w:val="24"/>
        </w:rPr>
        <w:t>И</w:t>
      </w:r>
      <w:r w:rsidRPr="009C70FB">
        <w:rPr>
          <w:rFonts w:cs="Times New Roman"/>
          <w:color w:val="000000" w:themeColor="text1"/>
          <w:szCs w:val="24"/>
        </w:rPr>
        <w:t>нженерное</w:t>
      </w:r>
      <w:r>
        <w:rPr>
          <w:rFonts w:cs="Times New Roman"/>
          <w:color w:val="000000" w:themeColor="text1"/>
          <w:szCs w:val="24"/>
        </w:rPr>
        <w:t xml:space="preserve"> </w:t>
      </w:r>
      <w:r w:rsidR="008758FE">
        <w:rPr>
          <w:rFonts w:cs="Times New Roman"/>
          <w:color w:val="000000" w:themeColor="text1"/>
          <w:szCs w:val="24"/>
        </w:rPr>
        <w:t>оборудование жилфонда сравнительно невысокое</w:t>
      </w:r>
      <w:r>
        <w:rPr>
          <w:rFonts w:cs="Times New Roman"/>
          <w:color w:val="000000" w:themeColor="text1"/>
          <w:szCs w:val="24"/>
        </w:rPr>
        <w:t>.</w:t>
      </w:r>
    </w:p>
    <w:p w:rsidR="0025385E" w:rsidRPr="0025385E" w:rsidRDefault="0025385E" w:rsidP="0025385E">
      <w:pPr>
        <w:spacing w:line="360" w:lineRule="auto"/>
        <w:ind w:left="0" w:firstLine="567"/>
        <w:jc w:val="both"/>
        <w:rPr>
          <w:rFonts w:cs="Times New Roman"/>
          <w:bCs/>
          <w:color w:val="000000" w:themeColor="text1"/>
          <w:szCs w:val="24"/>
        </w:rPr>
      </w:pPr>
      <w:r w:rsidRPr="0025385E">
        <w:rPr>
          <w:rFonts w:cs="Times New Roman"/>
          <w:b/>
          <w:bCs/>
          <w:color w:val="000000" w:themeColor="text1"/>
          <w:szCs w:val="24"/>
        </w:rPr>
        <w:t>Таким образом</w:t>
      </w:r>
      <w:r w:rsidRPr="0025385E">
        <w:rPr>
          <w:rFonts w:cs="Times New Roman"/>
          <w:bCs/>
          <w:color w:val="000000" w:themeColor="text1"/>
          <w:szCs w:val="24"/>
        </w:rPr>
        <w:t xml:space="preserve">, на основе проанализированных данных можно сделать следующие </w:t>
      </w:r>
      <w:r w:rsidRPr="0025385E">
        <w:rPr>
          <w:rFonts w:cs="Times New Roman"/>
          <w:b/>
          <w:bCs/>
          <w:color w:val="000000" w:themeColor="text1"/>
          <w:szCs w:val="24"/>
        </w:rPr>
        <w:t>выводы</w:t>
      </w:r>
      <w:r w:rsidRPr="0025385E">
        <w:rPr>
          <w:rFonts w:cs="Times New Roman"/>
          <w:bCs/>
          <w:color w:val="000000" w:themeColor="text1"/>
          <w:szCs w:val="24"/>
        </w:rPr>
        <w:t>:</w:t>
      </w:r>
    </w:p>
    <w:p w:rsidR="0025385E" w:rsidRP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в жилищном фонде сохраняется достаточно высокая доля жилья низкого стандарта, не отвечающего современным требованиям. В то же время имеется ряд позитивных тенденций, позволяющих прогнозировать дальнейшее развитие и улучшение состояния жилищного фонда. Стабилизировалось положение в жилищном строительстве с тенденцией к росту объёмов нового строительства;</w:t>
      </w:r>
    </w:p>
    <w:p w:rsid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решение жилищной проблемы за счёт государственных капитальных вложений и путём государственного распределения жилищного фонда не соответствует реалиям сегодняшнего дня, однако доля бюджета на строительство социального жилья должна повышаться и достигнуть не менее 15-20 % в объеме жилищного строительства.</w:t>
      </w:r>
    </w:p>
    <w:p w:rsidR="0025385E" w:rsidRPr="0025385E" w:rsidRDefault="0025385E" w:rsidP="00540FAD">
      <w:pPr>
        <w:spacing w:line="360" w:lineRule="auto"/>
        <w:ind w:left="1134"/>
        <w:jc w:val="both"/>
        <w:rPr>
          <w:rFonts w:cs="Times New Roman"/>
          <w:color w:val="000000" w:themeColor="text1"/>
          <w:szCs w:val="24"/>
        </w:rPr>
      </w:pPr>
    </w:p>
    <w:p w:rsidR="00D528A9"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 xml:space="preserve">В настоящее время </w:t>
      </w:r>
      <w:r w:rsidRPr="0025385E">
        <w:rPr>
          <w:rFonts w:cs="Times New Roman"/>
          <w:b/>
          <w:color w:val="000000" w:themeColor="text1"/>
          <w:szCs w:val="24"/>
        </w:rPr>
        <w:t>стратегической целью</w:t>
      </w:r>
      <w:r w:rsidRPr="0025385E">
        <w:rPr>
          <w:rFonts w:cs="Times New Roman"/>
          <w:color w:val="000000" w:themeColor="text1"/>
          <w:szCs w:val="24"/>
        </w:rPr>
        <w:t xml:space="preserve">  политики в жилищной сфере является </w:t>
      </w:r>
      <w:r w:rsidRPr="00540FAD">
        <w:rPr>
          <w:rFonts w:cs="Times New Roman"/>
          <w:b/>
          <w:color w:val="000000" w:themeColor="text1"/>
          <w:szCs w:val="24"/>
        </w:rPr>
        <w:t>создание комфортной среды</w:t>
      </w:r>
      <w:r w:rsidRPr="0025385E">
        <w:rPr>
          <w:rFonts w:cs="Times New Roman"/>
          <w:color w:val="000000" w:themeColor="text1"/>
          <w:szCs w:val="24"/>
        </w:rPr>
        <w:t xml:space="preserve"> обитания и жизнедеятельности для человека, которая </w:t>
      </w:r>
      <w:r w:rsidRPr="0025385E">
        <w:rPr>
          <w:rFonts w:cs="Times New Roman"/>
          <w:color w:val="000000" w:themeColor="text1"/>
          <w:szCs w:val="24"/>
        </w:rPr>
        <w:lastRenderedPageBreak/>
        <w:t>позволяет не только удовлетворять жилищные потребности, но и обеспечивает высокое качество жизни в целом.</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 xml:space="preserve">Процесс создания товариществ собственников жилья и развития их деятельности происходит недостаточными темпами из-за ряда причин, среди которых основной выступает неудовлетворительное техническое состояние многоквартирных домов. </w:t>
      </w:r>
    </w:p>
    <w:p w:rsidR="00D528A9" w:rsidRPr="0025385E"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Политика в сфере поддержки массового жилищного строительства  реализуется путем повышения эффективности мер по обеспечению жилищного строительства земельными участками, строительства инженерной и социальной инфраструктуры.</w:t>
      </w:r>
    </w:p>
    <w:p w:rsidR="002E4E12" w:rsidRPr="0025385E" w:rsidRDefault="002E4E12" w:rsidP="00D528A9">
      <w:pPr>
        <w:spacing w:line="360" w:lineRule="auto"/>
        <w:ind w:left="0" w:firstLine="567"/>
        <w:jc w:val="both"/>
        <w:rPr>
          <w:rFonts w:cs="Times New Roman"/>
          <w:color w:val="000000" w:themeColor="text1"/>
          <w:szCs w:val="24"/>
        </w:rPr>
      </w:pPr>
      <w:r w:rsidRPr="0025385E">
        <w:rPr>
          <w:rFonts w:cs="Times New Roman"/>
          <w:b/>
          <w:color w:val="000000" w:themeColor="text1"/>
          <w:szCs w:val="24"/>
        </w:rPr>
        <w:t>Развитие</w:t>
      </w:r>
      <w:r w:rsidRPr="0025385E">
        <w:rPr>
          <w:rFonts w:cs="Times New Roman"/>
          <w:color w:val="000000" w:themeColor="text1"/>
          <w:szCs w:val="24"/>
        </w:rPr>
        <w:t xml:space="preserve"> индивидуального строительства позволяет решить жилищную проблему представителей различных слоев населения</w:t>
      </w:r>
      <w:r w:rsidR="008758FE">
        <w:rPr>
          <w:rFonts w:cs="Times New Roman"/>
          <w:color w:val="000000" w:themeColor="text1"/>
          <w:szCs w:val="24"/>
        </w:rPr>
        <w:t>.</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С улучшением экономической обстановки и повышением доходов населения, введение ипотечного кредитования жилищного строительства будет являться стимулирующим фактором для приобретения жилья и закрепления населения.</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и позволит закрепить молодые кадры в сельских поселениях.</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 xml:space="preserve">В </w:t>
      </w:r>
      <w:r>
        <w:rPr>
          <w:rFonts w:cs="Times New Roman"/>
          <w:bCs/>
          <w:color w:val="000000" w:themeColor="text1"/>
          <w:szCs w:val="24"/>
        </w:rPr>
        <w:t>генеральном плане</w:t>
      </w:r>
      <w:r w:rsidRPr="00540FAD">
        <w:rPr>
          <w:rFonts w:cs="Times New Roman"/>
          <w:bCs/>
          <w:color w:val="000000" w:themeColor="text1"/>
          <w:szCs w:val="24"/>
        </w:rPr>
        <w:t xml:space="preserve"> расчет необходимых объемов нового жилищного строительства исходит из того, что уровень благосостояния будет повышаться, платежеспособный спрос на жилье увеличиваться и жилищная проблема в пределах расчетного срока будет решена.</w:t>
      </w:r>
    </w:p>
    <w:p w:rsidR="00863085" w:rsidRDefault="00863085" w:rsidP="002F2585">
      <w:pPr>
        <w:spacing w:line="360" w:lineRule="auto"/>
        <w:ind w:left="0" w:firstLine="567"/>
        <w:jc w:val="both"/>
        <w:rPr>
          <w:rFonts w:cs="Times New Roman"/>
          <w:color w:val="FF0000"/>
          <w:szCs w:val="24"/>
        </w:rPr>
      </w:pPr>
    </w:p>
    <w:p w:rsidR="00014D67" w:rsidRPr="0009102F" w:rsidRDefault="00014D67" w:rsidP="002F2585">
      <w:pPr>
        <w:spacing w:line="360" w:lineRule="auto"/>
        <w:ind w:left="0" w:firstLine="567"/>
        <w:jc w:val="both"/>
        <w:rPr>
          <w:rFonts w:cs="Times New Roman"/>
          <w:color w:val="FF0000"/>
          <w:szCs w:val="24"/>
        </w:rPr>
      </w:pPr>
    </w:p>
    <w:p w:rsidR="00B85F32" w:rsidRDefault="00B85F32" w:rsidP="00AA1540">
      <w:pPr>
        <w:pStyle w:val="14"/>
        <w:keepNext/>
        <w:spacing w:before="100" w:after="100"/>
        <w:rPr>
          <w:color w:val="FF0000"/>
        </w:rPr>
      </w:pPr>
      <w:bookmarkStart w:id="21" w:name="_Toc444771261"/>
      <w:r>
        <w:t xml:space="preserve">3.7 </w:t>
      </w:r>
      <w:r w:rsidRPr="0009102F">
        <w:t>Культурно-бытовое обслуживание населения</w:t>
      </w:r>
      <w:bookmarkEnd w:id="21"/>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 прошлом, при административно-командной системе управления, все предприятия и учреждения обслуживания населения находились в различных формах государственной собственности и финансировались за счет бюджетов различных уровней. Состав, вместимость и размещение объектов обслуживания регламентировались целевыми нормативами и разрабатываемыми на их основе схемами развития различных отраслей этой сферы: культуры, здравоохранения, народного образования, спорта, торговли, бытового облуживания и других.</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lastRenderedPageBreak/>
        <w:t>В новых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На современном этапе социально–экономического развития необходима оптимизация сети объектов межселенного обслуживания групповых систем расселения.</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Система межселенного обслуживания формируется с учетом следующих </w:t>
      </w:r>
      <w:r w:rsidRPr="00AA1540">
        <w:rPr>
          <w:rFonts w:cs="Times New Roman"/>
          <w:b/>
          <w:bCs/>
          <w:color w:val="000000" w:themeColor="text1"/>
          <w:szCs w:val="24"/>
        </w:rPr>
        <w:t>факторов</w:t>
      </w:r>
      <w:r w:rsidRPr="00AA1540">
        <w:rPr>
          <w:rFonts w:cs="Times New Roman"/>
          <w:bCs/>
          <w:color w:val="000000" w:themeColor="text1"/>
          <w:szCs w:val="24"/>
        </w:rPr>
        <w:t>:</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сложившихся административно-хозяйственных, производственных, трудовых и социально-культурных связей;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экономического и социально-культурного потенциала;</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особенностей системы расселения;</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уровня развития сети транспортных коммуникаций;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проектной планировочной структуры.</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 становится поддержание устойчивости функционирования учреждений и предприятий социальной сферы с предоставлением полноценных оперативно – мобильных услуг каждому жителю.</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При организации системы обслуживания населения необходимо учитывать тенденцию стабилизации населения, при вероятном незначительном его сокращении на перспективу. В тоже время рациональная полноценная система межселенного обслуживания на современном уровне с привнесением элементов урбанизированного образа жизни позволит стабилизировать население и закрепить молодые.</w:t>
      </w:r>
    </w:p>
    <w:p w:rsidR="00AA1540" w:rsidRPr="00AA1540" w:rsidRDefault="00AA1540" w:rsidP="00AA1540">
      <w:pPr>
        <w:spacing w:line="360" w:lineRule="auto"/>
        <w:ind w:left="0" w:firstLine="567"/>
        <w:jc w:val="both"/>
        <w:rPr>
          <w:rFonts w:cs="Times New Roman"/>
          <w:color w:val="000000" w:themeColor="text1"/>
          <w:szCs w:val="24"/>
        </w:rPr>
      </w:pPr>
      <w:r w:rsidRPr="00AA1540">
        <w:rPr>
          <w:rFonts w:cs="Times New Roman"/>
          <w:bCs/>
          <w:color w:val="000000" w:themeColor="text1"/>
          <w:szCs w:val="24"/>
        </w:rPr>
        <w:t>Уровень обслуживания и спектр предоставляемых услуг учреждениями культурно - бытового назначения начинает постепенно меняться с введением рыночной экономики, однако еще недостаточно развит.</w:t>
      </w:r>
    </w:p>
    <w:p w:rsidR="00AA1540" w:rsidRDefault="00AA1540" w:rsidP="00D61683">
      <w:pPr>
        <w:spacing w:line="360" w:lineRule="auto"/>
        <w:ind w:left="0" w:firstLine="567"/>
        <w:jc w:val="both"/>
        <w:rPr>
          <w:rFonts w:cs="Times New Roman"/>
          <w:color w:val="FF0000"/>
          <w:szCs w:val="24"/>
        </w:rPr>
      </w:pPr>
    </w:p>
    <w:p w:rsidR="00D61683" w:rsidRPr="00F814AB" w:rsidRDefault="00D61683" w:rsidP="00D61683">
      <w:pPr>
        <w:spacing w:line="360" w:lineRule="auto"/>
        <w:ind w:left="0" w:firstLine="567"/>
        <w:jc w:val="both"/>
        <w:rPr>
          <w:rFonts w:cs="Times New Roman"/>
          <w:color w:val="000000" w:themeColor="text1"/>
          <w:szCs w:val="24"/>
        </w:rPr>
      </w:pPr>
      <w:r w:rsidRPr="00F814AB">
        <w:rPr>
          <w:rFonts w:cs="Times New Roman"/>
          <w:color w:val="000000" w:themeColor="text1"/>
          <w:szCs w:val="24"/>
        </w:rPr>
        <w:t xml:space="preserve">В МО </w:t>
      </w:r>
      <w:r w:rsidR="00863085" w:rsidRPr="00F814AB">
        <w:rPr>
          <w:rFonts w:cs="Times New Roman"/>
          <w:color w:val="000000" w:themeColor="text1"/>
          <w:szCs w:val="24"/>
        </w:rPr>
        <w:t>"</w:t>
      </w:r>
      <w:r w:rsidR="00471A3A">
        <w:rPr>
          <w:rFonts w:cs="Times New Roman"/>
          <w:color w:val="000000" w:themeColor="text1"/>
          <w:szCs w:val="24"/>
        </w:rPr>
        <w:t>Кушкопальское</w:t>
      </w:r>
      <w:r w:rsidR="00863085" w:rsidRPr="00F814AB">
        <w:rPr>
          <w:rFonts w:cs="Times New Roman"/>
          <w:color w:val="000000" w:themeColor="text1"/>
          <w:szCs w:val="24"/>
        </w:rPr>
        <w:t xml:space="preserve">" </w:t>
      </w:r>
      <w:r w:rsidRPr="00F814AB">
        <w:rPr>
          <w:rFonts w:cs="Times New Roman"/>
          <w:color w:val="000000" w:themeColor="text1"/>
          <w:szCs w:val="24"/>
        </w:rPr>
        <w:t>в настоящее время из</w:t>
      </w:r>
      <w:r w:rsidRPr="00F814AB">
        <w:rPr>
          <w:rFonts w:cs="Times New Roman"/>
          <w:b/>
          <w:color w:val="000000" w:themeColor="text1"/>
          <w:szCs w:val="24"/>
        </w:rPr>
        <w:t xml:space="preserve"> объектов культурно-бытового обслуживания населения </w:t>
      </w:r>
      <w:r w:rsidRPr="00F814AB">
        <w:rPr>
          <w:rFonts w:cs="Times New Roman"/>
          <w:color w:val="000000" w:themeColor="text1"/>
          <w:szCs w:val="24"/>
        </w:rPr>
        <w:t>размещены и функционируют следующие:</w:t>
      </w:r>
    </w:p>
    <w:p w:rsidR="0031681E" w:rsidRPr="00FC2F38" w:rsidRDefault="0031681E" w:rsidP="0031681E">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t xml:space="preserve">образование: </w:t>
      </w:r>
      <w:r w:rsidRPr="00FC2F38">
        <w:rPr>
          <w:color w:val="000000" w:themeColor="text1"/>
          <w:szCs w:val="24"/>
        </w:rPr>
        <w:t>МБОУ «</w:t>
      </w:r>
      <w:r>
        <w:rPr>
          <w:color w:val="000000" w:themeColor="text1"/>
          <w:szCs w:val="24"/>
        </w:rPr>
        <w:t>Кушкопальская</w:t>
      </w:r>
      <w:r w:rsidRPr="00FC2F38">
        <w:rPr>
          <w:color w:val="000000" w:themeColor="text1"/>
          <w:szCs w:val="24"/>
        </w:rPr>
        <w:t xml:space="preserve"> СОШ №</w:t>
      </w:r>
      <w:r>
        <w:rPr>
          <w:color w:val="000000" w:themeColor="text1"/>
          <w:szCs w:val="24"/>
        </w:rPr>
        <w:t xml:space="preserve"> 4</w:t>
      </w:r>
      <w:r w:rsidRPr="00FC2F38">
        <w:rPr>
          <w:color w:val="000000" w:themeColor="text1"/>
          <w:szCs w:val="24"/>
        </w:rPr>
        <w:t xml:space="preserve">» </w:t>
      </w:r>
      <w:r>
        <w:rPr>
          <w:color w:val="000000" w:themeColor="text1"/>
          <w:szCs w:val="24"/>
        </w:rPr>
        <w:t>(д. Кушкопала, ул. Мира, д. 75; 57 учащихся, 32 работника)</w:t>
      </w:r>
      <w:r w:rsidRPr="00FC2F38">
        <w:rPr>
          <w:color w:val="000000" w:themeColor="text1"/>
          <w:szCs w:val="24"/>
        </w:rPr>
        <w:t>;</w:t>
      </w:r>
      <w:r>
        <w:rPr>
          <w:color w:val="000000" w:themeColor="text1"/>
          <w:szCs w:val="24"/>
        </w:rPr>
        <w:t xml:space="preserve"> </w:t>
      </w:r>
      <w:r w:rsidRPr="00FC2F38">
        <w:rPr>
          <w:color w:val="000000" w:themeColor="text1"/>
          <w:szCs w:val="24"/>
        </w:rPr>
        <w:t>структурное подразделение МБОУ «</w:t>
      </w:r>
      <w:r>
        <w:rPr>
          <w:color w:val="000000" w:themeColor="text1"/>
          <w:szCs w:val="24"/>
        </w:rPr>
        <w:t>Кушкопальская</w:t>
      </w:r>
      <w:r w:rsidRPr="00FC2F38">
        <w:rPr>
          <w:color w:val="000000" w:themeColor="text1"/>
          <w:szCs w:val="24"/>
        </w:rPr>
        <w:t xml:space="preserve"> СОШ №</w:t>
      </w:r>
      <w:r>
        <w:rPr>
          <w:color w:val="000000" w:themeColor="text1"/>
          <w:szCs w:val="24"/>
        </w:rPr>
        <w:t xml:space="preserve"> 4</w:t>
      </w:r>
      <w:r w:rsidRPr="00FC2F38">
        <w:rPr>
          <w:color w:val="000000" w:themeColor="text1"/>
          <w:szCs w:val="24"/>
        </w:rPr>
        <w:t>»</w:t>
      </w:r>
      <w:r>
        <w:rPr>
          <w:color w:val="000000" w:themeColor="text1"/>
          <w:szCs w:val="24"/>
        </w:rPr>
        <w:t xml:space="preserve">  Детский сад (д. Кушкопала, ул. Пионерская, д. 41; 28 детей, 13 работников);</w:t>
      </w:r>
    </w:p>
    <w:p w:rsidR="0031681E" w:rsidRPr="0009102F" w:rsidRDefault="0031681E" w:rsidP="0031681E">
      <w:pPr>
        <w:pStyle w:val="ad"/>
        <w:numPr>
          <w:ilvl w:val="0"/>
          <w:numId w:val="16"/>
        </w:numPr>
        <w:spacing w:line="360" w:lineRule="auto"/>
        <w:ind w:left="1134" w:firstLine="0"/>
        <w:jc w:val="both"/>
        <w:rPr>
          <w:rFonts w:eastAsia="Times New Roman" w:cs="Times New Roman"/>
          <w:color w:val="FF0000"/>
          <w:szCs w:val="24"/>
        </w:rPr>
      </w:pPr>
      <w:r w:rsidRPr="00D1720D">
        <w:rPr>
          <w:b/>
          <w:szCs w:val="24"/>
        </w:rPr>
        <w:lastRenderedPageBreak/>
        <w:t>дополнительное образование:</w:t>
      </w:r>
      <w:r>
        <w:rPr>
          <w:szCs w:val="24"/>
        </w:rPr>
        <w:t xml:space="preserve"> нет;</w:t>
      </w:r>
    </w:p>
    <w:p w:rsidR="0031681E" w:rsidRPr="00F31C88" w:rsidRDefault="0031681E" w:rsidP="0031681E">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 xml:space="preserve">объекты социального обеспечения: </w:t>
      </w:r>
      <w:r>
        <w:rPr>
          <w:rFonts w:cs="Times New Roman"/>
          <w:szCs w:val="24"/>
        </w:rPr>
        <w:t>нет;</w:t>
      </w:r>
    </w:p>
    <w:p w:rsidR="0031681E" w:rsidRPr="00FE1D35" w:rsidRDefault="0031681E" w:rsidP="0031681E">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t xml:space="preserve">здравоохранение: </w:t>
      </w:r>
      <w:r w:rsidRPr="00FE1D35">
        <w:rPr>
          <w:color w:val="000000" w:themeColor="text1"/>
        </w:rPr>
        <w:t xml:space="preserve">ФАП </w:t>
      </w:r>
      <w:r>
        <w:rPr>
          <w:color w:val="000000" w:themeColor="text1"/>
        </w:rPr>
        <w:t>(д. Кушкопала, ул. Советская, 12, 3 работника)</w:t>
      </w:r>
      <w:r w:rsidRPr="00FE1D35">
        <w:rPr>
          <w:color w:val="000000" w:themeColor="text1"/>
        </w:rPr>
        <w:t>;</w:t>
      </w:r>
      <w:r>
        <w:rPr>
          <w:color w:val="000000" w:themeColor="text1"/>
        </w:rPr>
        <w:t xml:space="preserve"> ФАП (д. Еркино, ул. Народная, д. 91, 2 работника), ФАП (п. Пачиха, ул. Школьная, д. 3, кв. 2)</w:t>
      </w:r>
      <w:r w:rsidRPr="00FE1D35">
        <w:rPr>
          <w:color w:val="000000" w:themeColor="text1"/>
        </w:rPr>
        <w:t>;</w:t>
      </w:r>
    </w:p>
    <w:p w:rsidR="0031681E" w:rsidRPr="00043E40" w:rsidRDefault="0031681E" w:rsidP="0031681E">
      <w:pPr>
        <w:pStyle w:val="ad"/>
        <w:numPr>
          <w:ilvl w:val="0"/>
          <w:numId w:val="16"/>
        </w:numPr>
        <w:spacing w:line="360" w:lineRule="auto"/>
        <w:ind w:left="1134" w:firstLine="0"/>
        <w:jc w:val="both"/>
        <w:rPr>
          <w:color w:val="000000" w:themeColor="text1"/>
        </w:rPr>
      </w:pPr>
      <w:r w:rsidRPr="007B1E76">
        <w:rPr>
          <w:rFonts w:cs="Times New Roman"/>
          <w:b/>
          <w:color w:val="000000" w:themeColor="text1"/>
          <w:szCs w:val="24"/>
        </w:rPr>
        <w:t>обслуживание:</w:t>
      </w:r>
      <w:r>
        <w:rPr>
          <w:rFonts w:cs="Times New Roman"/>
          <w:b/>
          <w:color w:val="000000" w:themeColor="text1"/>
          <w:szCs w:val="24"/>
        </w:rPr>
        <w:t xml:space="preserve"> </w:t>
      </w:r>
      <w:r>
        <w:rPr>
          <w:color w:val="000000" w:themeColor="text1"/>
        </w:rPr>
        <w:t>12 магазинов</w:t>
      </w:r>
      <w:r w:rsidRPr="00043E40">
        <w:rPr>
          <w:color w:val="000000" w:themeColor="text1"/>
        </w:rPr>
        <w:t xml:space="preserve">; </w:t>
      </w:r>
    </w:p>
    <w:p w:rsidR="0031681E" w:rsidRPr="00DA09B0" w:rsidRDefault="0031681E" w:rsidP="0031681E">
      <w:pPr>
        <w:pStyle w:val="ad"/>
        <w:numPr>
          <w:ilvl w:val="0"/>
          <w:numId w:val="16"/>
        </w:numPr>
        <w:spacing w:line="360" w:lineRule="auto"/>
        <w:ind w:left="1134" w:firstLine="0"/>
        <w:jc w:val="both"/>
        <w:rPr>
          <w:rFonts w:cs="Times New Roman"/>
          <w:color w:val="000000" w:themeColor="text1"/>
          <w:szCs w:val="24"/>
        </w:rPr>
      </w:pPr>
      <w:r w:rsidRPr="00DA09B0">
        <w:rPr>
          <w:rFonts w:cs="Times New Roman"/>
          <w:b/>
          <w:color w:val="000000" w:themeColor="text1"/>
          <w:szCs w:val="24"/>
        </w:rPr>
        <w:t xml:space="preserve">культура: </w:t>
      </w:r>
      <w:r>
        <w:rPr>
          <w:rFonts w:cs="Times New Roman"/>
          <w:color w:val="000000" w:themeColor="text1"/>
          <w:szCs w:val="24"/>
        </w:rPr>
        <w:t>Д</w:t>
      </w:r>
      <w:r w:rsidRPr="00DA09B0">
        <w:rPr>
          <w:rFonts w:cs="Times New Roman"/>
          <w:color w:val="000000" w:themeColor="text1"/>
          <w:szCs w:val="24"/>
        </w:rPr>
        <w:t xml:space="preserve">ом культуры д. </w:t>
      </w:r>
      <w:r>
        <w:rPr>
          <w:rFonts w:cs="Times New Roman"/>
          <w:color w:val="000000" w:themeColor="text1"/>
          <w:szCs w:val="24"/>
        </w:rPr>
        <w:t xml:space="preserve">Кушкопала (ул. Советская д. 28, </w:t>
      </w:r>
      <w:r w:rsidRPr="00DA09B0">
        <w:rPr>
          <w:rFonts w:cs="Times New Roman"/>
          <w:color w:val="000000" w:themeColor="text1"/>
          <w:szCs w:val="24"/>
        </w:rPr>
        <w:t>около 6240 посетителей в год</w:t>
      </w:r>
      <w:r>
        <w:rPr>
          <w:rFonts w:cs="Times New Roman"/>
          <w:color w:val="000000" w:themeColor="text1"/>
          <w:szCs w:val="24"/>
        </w:rPr>
        <w:t>)</w:t>
      </w:r>
      <w:r w:rsidRPr="00DA09B0">
        <w:rPr>
          <w:rFonts w:cs="Times New Roman"/>
          <w:color w:val="000000" w:themeColor="text1"/>
          <w:szCs w:val="24"/>
        </w:rPr>
        <w:t>;</w:t>
      </w:r>
      <w:r>
        <w:rPr>
          <w:rFonts w:cs="Times New Roman"/>
          <w:color w:val="000000" w:themeColor="text1"/>
          <w:szCs w:val="24"/>
        </w:rPr>
        <w:t xml:space="preserve"> Д</w:t>
      </w:r>
      <w:r w:rsidRPr="00DA09B0">
        <w:rPr>
          <w:rFonts w:cs="Times New Roman"/>
          <w:color w:val="000000" w:themeColor="text1"/>
          <w:szCs w:val="24"/>
        </w:rPr>
        <w:t>ом куль</w:t>
      </w:r>
      <w:r>
        <w:rPr>
          <w:rFonts w:cs="Times New Roman"/>
          <w:color w:val="000000" w:themeColor="text1"/>
          <w:szCs w:val="24"/>
        </w:rPr>
        <w:t>туры д. Еркино (ул. Новая, д.54,</w:t>
      </w:r>
      <w:r w:rsidRPr="00DA09B0">
        <w:rPr>
          <w:rFonts w:cs="Times New Roman"/>
          <w:color w:val="000000" w:themeColor="text1"/>
          <w:szCs w:val="24"/>
        </w:rPr>
        <w:t xml:space="preserve"> около 2500 посетителей в год</w:t>
      </w:r>
      <w:r>
        <w:rPr>
          <w:rFonts w:cs="Times New Roman"/>
          <w:color w:val="000000" w:themeColor="text1"/>
          <w:szCs w:val="24"/>
        </w:rPr>
        <w:t>)</w:t>
      </w:r>
      <w:r w:rsidRPr="00DA09B0">
        <w:rPr>
          <w:rFonts w:cs="Times New Roman"/>
          <w:color w:val="000000" w:themeColor="text1"/>
          <w:szCs w:val="24"/>
        </w:rPr>
        <w:t>;</w:t>
      </w:r>
      <w:r>
        <w:rPr>
          <w:rFonts w:cs="Times New Roman"/>
          <w:color w:val="000000" w:themeColor="text1"/>
          <w:szCs w:val="24"/>
        </w:rPr>
        <w:t xml:space="preserve"> </w:t>
      </w:r>
      <w:r w:rsidRPr="00DA09B0">
        <w:rPr>
          <w:rFonts w:cs="Times New Roman"/>
          <w:color w:val="000000" w:themeColor="text1"/>
          <w:szCs w:val="24"/>
        </w:rPr>
        <w:t>библиотека д.</w:t>
      </w:r>
      <w:r>
        <w:rPr>
          <w:rFonts w:cs="Times New Roman"/>
          <w:color w:val="000000" w:themeColor="text1"/>
          <w:szCs w:val="24"/>
        </w:rPr>
        <w:t xml:space="preserve"> Кушкопала (ул. Советская, д.28,</w:t>
      </w:r>
      <w:r w:rsidRPr="00DA09B0">
        <w:rPr>
          <w:rFonts w:cs="Times New Roman"/>
          <w:color w:val="000000" w:themeColor="text1"/>
          <w:szCs w:val="24"/>
        </w:rPr>
        <w:t xml:space="preserve"> около 3450 посетителей в год</w:t>
      </w:r>
      <w:r>
        <w:rPr>
          <w:rFonts w:cs="Times New Roman"/>
          <w:color w:val="000000" w:themeColor="text1"/>
          <w:szCs w:val="24"/>
        </w:rPr>
        <w:t>)</w:t>
      </w:r>
      <w:r w:rsidRPr="00DA09B0">
        <w:rPr>
          <w:rFonts w:cs="Times New Roman"/>
          <w:color w:val="000000" w:themeColor="text1"/>
          <w:szCs w:val="24"/>
        </w:rPr>
        <w:t>;</w:t>
      </w:r>
      <w:r>
        <w:rPr>
          <w:rFonts w:cs="Times New Roman"/>
          <w:color w:val="000000" w:themeColor="text1"/>
          <w:szCs w:val="24"/>
        </w:rPr>
        <w:t xml:space="preserve"> </w:t>
      </w:r>
      <w:r w:rsidRPr="00DA09B0">
        <w:rPr>
          <w:rFonts w:cs="Times New Roman"/>
          <w:color w:val="000000" w:themeColor="text1"/>
          <w:szCs w:val="24"/>
        </w:rPr>
        <w:t>библио</w:t>
      </w:r>
      <w:r>
        <w:rPr>
          <w:rFonts w:cs="Times New Roman"/>
          <w:color w:val="000000" w:themeColor="text1"/>
          <w:szCs w:val="24"/>
        </w:rPr>
        <w:t>тека д. Еркино (ул. Новая, д.54,</w:t>
      </w:r>
      <w:r w:rsidRPr="00DA09B0">
        <w:rPr>
          <w:rFonts w:cs="Times New Roman"/>
          <w:color w:val="000000" w:themeColor="text1"/>
          <w:szCs w:val="24"/>
        </w:rPr>
        <w:t xml:space="preserve"> около 600 посетителей в год</w:t>
      </w:r>
      <w:r>
        <w:rPr>
          <w:rFonts w:cs="Times New Roman"/>
          <w:color w:val="000000" w:themeColor="text1"/>
          <w:szCs w:val="24"/>
        </w:rPr>
        <w:t>)</w:t>
      </w:r>
      <w:r w:rsidRPr="00DA09B0">
        <w:rPr>
          <w:rFonts w:cs="Times New Roman"/>
          <w:color w:val="000000" w:themeColor="text1"/>
          <w:szCs w:val="24"/>
        </w:rPr>
        <w:t>;</w:t>
      </w:r>
    </w:p>
    <w:p w:rsidR="0031681E" w:rsidRPr="00DA09B0" w:rsidRDefault="0031681E" w:rsidP="0031681E">
      <w:pPr>
        <w:pStyle w:val="ad"/>
        <w:numPr>
          <w:ilvl w:val="0"/>
          <w:numId w:val="16"/>
        </w:numPr>
        <w:spacing w:line="360" w:lineRule="auto"/>
        <w:ind w:left="1134" w:firstLine="0"/>
        <w:rPr>
          <w:rFonts w:cs="Times New Roman"/>
          <w:color w:val="000000" w:themeColor="text1"/>
          <w:szCs w:val="24"/>
        </w:rPr>
      </w:pPr>
      <w:r w:rsidRPr="00DA09B0">
        <w:rPr>
          <w:rFonts w:cs="Times New Roman"/>
          <w:b/>
          <w:color w:val="000000" w:themeColor="text1"/>
          <w:szCs w:val="24"/>
        </w:rPr>
        <w:t>культовые объекты:</w:t>
      </w:r>
      <w:r w:rsidRPr="00DA09B0">
        <w:rPr>
          <w:rFonts w:cs="Times New Roman"/>
          <w:color w:val="000000" w:themeColor="text1"/>
          <w:szCs w:val="24"/>
        </w:rPr>
        <w:t xml:space="preserve"> храм Сретения Господня в д. Кушкопала;</w:t>
      </w:r>
    </w:p>
    <w:p w:rsidR="0031681E" w:rsidRPr="00DA09B0" w:rsidRDefault="0031681E" w:rsidP="0031681E">
      <w:pPr>
        <w:pStyle w:val="ad"/>
        <w:numPr>
          <w:ilvl w:val="0"/>
          <w:numId w:val="16"/>
        </w:numPr>
        <w:spacing w:before="200" w:after="200" w:line="360" w:lineRule="auto"/>
        <w:ind w:left="1134" w:firstLine="0"/>
        <w:jc w:val="both"/>
        <w:rPr>
          <w:rFonts w:cs="Times New Roman"/>
          <w:color w:val="000000" w:themeColor="text1"/>
          <w:szCs w:val="24"/>
        </w:rPr>
      </w:pPr>
      <w:r w:rsidRPr="00DA09B0">
        <w:rPr>
          <w:rFonts w:cs="Times New Roman"/>
          <w:b/>
          <w:color w:val="000000" w:themeColor="text1"/>
          <w:szCs w:val="24"/>
        </w:rPr>
        <w:t>спортивные сооружения:</w:t>
      </w:r>
      <w:r w:rsidRPr="00DA09B0">
        <w:rPr>
          <w:rFonts w:cs="Times New Roman"/>
          <w:color w:val="000000" w:themeColor="text1"/>
          <w:szCs w:val="24"/>
        </w:rPr>
        <w:t xml:space="preserve"> спортивная площадка при СОШ (д. Кушкопала);</w:t>
      </w:r>
    </w:p>
    <w:p w:rsidR="0031681E" w:rsidRPr="00DA09B0" w:rsidRDefault="0031681E" w:rsidP="0031681E">
      <w:pPr>
        <w:pStyle w:val="ad"/>
        <w:numPr>
          <w:ilvl w:val="0"/>
          <w:numId w:val="16"/>
        </w:numPr>
        <w:spacing w:line="360" w:lineRule="auto"/>
        <w:ind w:left="1134" w:firstLine="0"/>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r w:rsidRPr="00DA09B0">
        <w:rPr>
          <w:rFonts w:eastAsia="Times New Roman"/>
          <w:szCs w:val="24"/>
          <w:lang w:eastAsia="ru-RU"/>
        </w:rPr>
        <w:t>ОПС д. Кушкопала, ул. Пионерская, д. 49;</w:t>
      </w:r>
      <w:r>
        <w:rPr>
          <w:rFonts w:eastAsia="Times New Roman"/>
          <w:szCs w:val="24"/>
          <w:lang w:eastAsia="ru-RU"/>
        </w:rPr>
        <w:t xml:space="preserve"> </w:t>
      </w:r>
      <w:r w:rsidRPr="00DA09B0">
        <w:rPr>
          <w:rFonts w:eastAsia="Times New Roman"/>
          <w:szCs w:val="24"/>
          <w:lang w:eastAsia="ru-RU"/>
        </w:rPr>
        <w:t>ОПС д. Еркино, ул. Новая, д.43; ОПС п. Пачиха, ул. Нагорная, д.2</w:t>
      </w:r>
      <w:r w:rsidRPr="00DA09B0">
        <w:rPr>
          <w:szCs w:val="24"/>
        </w:rPr>
        <w:t>;</w:t>
      </w:r>
    </w:p>
    <w:p w:rsidR="0031681E" w:rsidRPr="008B5535" w:rsidRDefault="0031681E" w:rsidP="0031681E">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sidRPr="00DA09B0">
        <w:rPr>
          <w:szCs w:val="24"/>
        </w:rPr>
        <w:t>гражданские кладбища д. Кушкопала (2,2 га), д. Ер</w:t>
      </w:r>
      <w:r>
        <w:rPr>
          <w:szCs w:val="24"/>
        </w:rPr>
        <w:t>кино (2,0 га), п. Пачиха (1 га)</w:t>
      </w:r>
      <w:r w:rsidRPr="008B5535">
        <w:rPr>
          <w:szCs w:val="24"/>
        </w:rPr>
        <w:t>.</w:t>
      </w:r>
    </w:p>
    <w:p w:rsidR="00BC59DE" w:rsidRPr="00CD65FE" w:rsidRDefault="00D61683" w:rsidP="00F9044C">
      <w:pPr>
        <w:spacing w:after="0" w:line="360" w:lineRule="auto"/>
        <w:ind w:left="0" w:firstLine="567"/>
        <w:jc w:val="both"/>
        <w:rPr>
          <w:rFonts w:cs="Times New Roman"/>
          <w:b/>
          <w:color w:val="000000" w:themeColor="text1"/>
          <w:szCs w:val="24"/>
        </w:rPr>
      </w:pPr>
      <w:r w:rsidRPr="00CD65FE">
        <w:rPr>
          <w:rFonts w:cs="Times New Roman"/>
          <w:b/>
          <w:color w:val="000000" w:themeColor="text1"/>
          <w:szCs w:val="24"/>
        </w:rPr>
        <w:t xml:space="preserve">Требуется дальнейшее развитие </w:t>
      </w:r>
      <w:r w:rsidR="0031681E">
        <w:rPr>
          <w:rFonts w:cs="Times New Roman"/>
          <w:b/>
          <w:color w:val="000000" w:themeColor="text1"/>
          <w:szCs w:val="24"/>
        </w:rPr>
        <w:t xml:space="preserve">физкультуры и спорта в МО, а также </w:t>
      </w:r>
      <w:r w:rsidRPr="00CD65FE">
        <w:rPr>
          <w:b/>
          <w:color w:val="000000" w:themeColor="text1"/>
        </w:rPr>
        <w:t>материально-технической базы учреждений культуры, развитие сети объектов бытового обслуживания населения</w:t>
      </w:r>
      <w:r w:rsidRPr="00CD65FE">
        <w:rPr>
          <w:rFonts w:cs="Times New Roman"/>
          <w:b/>
          <w:color w:val="000000" w:themeColor="text1"/>
          <w:szCs w:val="24"/>
        </w:rPr>
        <w:t>.</w:t>
      </w:r>
    </w:p>
    <w:p w:rsidR="00B85F32" w:rsidRDefault="00B85F32" w:rsidP="000D3286">
      <w:pPr>
        <w:spacing w:line="360" w:lineRule="auto"/>
        <w:ind w:left="0" w:firstLine="567"/>
        <w:jc w:val="both"/>
        <w:rPr>
          <w:rFonts w:cs="Times New Roman"/>
          <w:color w:val="FF0000"/>
          <w:szCs w:val="24"/>
        </w:rPr>
      </w:pPr>
    </w:p>
    <w:p w:rsidR="007D40C6" w:rsidRDefault="007D40C6" w:rsidP="000D3286">
      <w:pPr>
        <w:spacing w:line="360" w:lineRule="auto"/>
        <w:ind w:left="0" w:firstLine="567"/>
        <w:jc w:val="both"/>
        <w:rPr>
          <w:rFonts w:cs="Times New Roman"/>
          <w:color w:val="FF0000"/>
          <w:szCs w:val="24"/>
        </w:rPr>
      </w:pPr>
    </w:p>
    <w:p w:rsidR="00B85F32" w:rsidRDefault="00B85F32" w:rsidP="00CD65FE">
      <w:pPr>
        <w:pStyle w:val="14"/>
        <w:keepNext/>
        <w:spacing w:before="100" w:after="100" w:line="360" w:lineRule="auto"/>
        <w:rPr>
          <w:color w:val="FF0000"/>
        </w:rPr>
      </w:pPr>
      <w:bookmarkStart w:id="22" w:name="_Toc444771262"/>
      <w:r>
        <w:t xml:space="preserve">3.8 </w:t>
      </w:r>
      <w:r w:rsidRPr="0009102F">
        <w:t>Историко-культурный потенциал территории</w:t>
      </w:r>
      <w:bookmarkEnd w:id="22"/>
      <w:r w:rsidRPr="0009102F">
        <w:t xml:space="preserve"> </w:t>
      </w:r>
    </w:p>
    <w:p w:rsidR="00712CE6" w:rsidRDefault="00712CE6" w:rsidP="00712CE6">
      <w:pPr>
        <w:spacing w:line="360" w:lineRule="auto"/>
        <w:ind w:left="0" w:firstLine="567"/>
        <w:jc w:val="both"/>
        <w:rPr>
          <w:rFonts w:cs="Times New Roman"/>
          <w:color w:val="000000" w:themeColor="text1"/>
          <w:szCs w:val="24"/>
        </w:rPr>
      </w:pPr>
      <w:r w:rsidRPr="00CD65FE">
        <w:rPr>
          <w:rFonts w:cs="Times New Roman"/>
          <w:color w:val="000000" w:themeColor="text1"/>
          <w:szCs w:val="24"/>
        </w:rPr>
        <w:t>На территории МО "</w:t>
      </w:r>
      <w:r>
        <w:rPr>
          <w:rFonts w:cs="Times New Roman"/>
          <w:color w:val="000000" w:themeColor="text1"/>
          <w:szCs w:val="24"/>
        </w:rPr>
        <w:t>Кушкопальское</w:t>
      </w:r>
      <w:r w:rsidRPr="00CD65FE">
        <w:rPr>
          <w:rFonts w:cs="Times New Roman"/>
          <w:color w:val="000000" w:themeColor="text1"/>
          <w:szCs w:val="24"/>
        </w:rPr>
        <w:t xml:space="preserve">" расположены </w:t>
      </w:r>
      <w:r w:rsidRPr="00CD65FE">
        <w:rPr>
          <w:rFonts w:cs="Times New Roman"/>
          <w:b/>
          <w:color w:val="000000" w:themeColor="text1"/>
          <w:szCs w:val="24"/>
        </w:rPr>
        <w:t>следующие объекты культурного наследия</w:t>
      </w:r>
      <w:r w:rsidRPr="00CD65FE">
        <w:rPr>
          <w:rFonts w:cs="Times New Roman"/>
          <w:color w:val="000000" w:themeColor="text1"/>
          <w:szCs w:val="24"/>
        </w:rPr>
        <w:t>:</w:t>
      </w:r>
    </w:p>
    <w:p w:rsidR="00D505E6" w:rsidRDefault="00D505E6" w:rsidP="00712CE6">
      <w:pPr>
        <w:spacing w:line="360" w:lineRule="auto"/>
        <w:ind w:left="0" w:firstLine="567"/>
        <w:jc w:val="both"/>
        <w:rPr>
          <w:rFonts w:cs="Times New Roman"/>
          <w:color w:val="000000" w:themeColor="text1"/>
          <w:szCs w:val="24"/>
        </w:rPr>
      </w:pPr>
    </w:p>
    <w:p w:rsidR="00D505E6" w:rsidRPr="00CD65FE" w:rsidRDefault="00D505E6" w:rsidP="00D505E6">
      <w:pPr>
        <w:keepNext/>
        <w:spacing w:line="240" w:lineRule="auto"/>
        <w:ind w:left="0" w:firstLine="567"/>
        <w:jc w:val="center"/>
        <w:rPr>
          <w:rFonts w:cs="Times New Roman"/>
          <w:b/>
          <w:color w:val="000000" w:themeColor="text1"/>
          <w:szCs w:val="24"/>
        </w:rPr>
      </w:pPr>
      <w:r w:rsidRPr="00080A7F">
        <w:rPr>
          <w:rFonts w:cs="Times New Roman"/>
          <w:b/>
          <w:color w:val="000000" w:themeColor="text1"/>
          <w:szCs w:val="24"/>
        </w:rPr>
        <w:t>Перечень памятников истории и культуры на территории МО «</w:t>
      </w:r>
      <w:r>
        <w:rPr>
          <w:rFonts w:cs="Times New Roman"/>
          <w:b/>
          <w:color w:val="000000" w:themeColor="text1"/>
          <w:szCs w:val="24"/>
        </w:rPr>
        <w:t>Кушкопальское</w:t>
      </w:r>
      <w:r w:rsidRPr="00080A7F">
        <w:rPr>
          <w:rFonts w:cs="Times New Roman"/>
          <w:b/>
          <w:color w:val="000000" w:themeColor="text1"/>
          <w:szCs w:val="24"/>
        </w:rPr>
        <w:t>»</w:t>
      </w:r>
    </w:p>
    <w:p w:rsidR="00D505E6" w:rsidRPr="00481B19" w:rsidRDefault="00D505E6" w:rsidP="00D505E6">
      <w:pPr>
        <w:keepNext/>
        <w:spacing w:line="240" w:lineRule="auto"/>
        <w:ind w:left="0" w:firstLine="567"/>
        <w:jc w:val="right"/>
        <w:rPr>
          <w:rFonts w:cs="Times New Roman"/>
          <w:color w:val="000000" w:themeColor="text1"/>
          <w:sz w:val="22"/>
        </w:rPr>
      </w:pPr>
      <w:r>
        <w:rPr>
          <w:rFonts w:cs="Times New Roman"/>
          <w:color w:val="000000" w:themeColor="text1"/>
          <w:sz w:val="22"/>
        </w:rPr>
        <w:t>Таблица 3.8</w:t>
      </w:r>
      <w:r w:rsidRPr="00481B19">
        <w:rPr>
          <w:rFonts w:cs="Times New Roman"/>
          <w:color w:val="000000" w:themeColor="text1"/>
          <w:sz w:val="22"/>
        </w:rPr>
        <w:t>/1</w:t>
      </w:r>
    </w:p>
    <w:tbl>
      <w:tblPr>
        <w:tblStyle w:val="af7"/>
        <w:tblW w:w="0" w:type="auto"/>
        <w:tblLook w:val="04A0"/>
      </w:tblPr>
      <w:tblGrid>
        <w:gridCol w:w="959"/>
        <w:gridCol w:w="3826"/>
        <w:gridCol w:w="2393"/>
        <w:gridCol w:w="2393"/>
      </w:tblGrid>
      <w:tr w:rsidR="00D505E6" w:rsidRPr="004A4870" w:rsidTr="00BE52DA">
        <w:tc>
          <w:tcPr>
            <w:tcW w:w="959" w:type="dxa"/>
          </w:tcPr>
          <w:p w:rsidR="00D505E6" w:rsidRPr="004A4870" w:rsidRDefault="00D505E6" w:rsidP="00BE52DA">
            <w:pPr>
              <w:ind w:left="0"/>
              <w:jc w:val="center"/>
              <w:rPr>
                <w:rFonts w:cs="Times New Roman"/>
                <w:b/>
                <w:color w:val="000000" w:themeColor="text1"/>
                <w:szCs w:val="24"/>
              </w:rPr>
            </w:pPr>
            <w:r w:rsidRPr="004A4870">
              <w:rPr>
                <w:rFonts w:cs="Times New Roman"/>
                <w:b/>
                <w:color w:val="000000" w:themeColor="text1"/>
                <w:szCs w:val="24"/>
              </w:rPr>
              <w:t xml:space="preserve">№№ </w:t>
            </w:r>
            <w:r w:rsidRPr="004A4870">
              <w:rPr>
                <w:rFonts w:cs="Times New Roman"/>
                <w:b/>
                <w:color w:val="000000" w:themeColor="text1"/>
                <w:szCs w:val="24"/>
              </w:rPr>
              <w:lastRenderedPageBreak/>
              <w:t>ПП</w:t>
            </w:r>
          </w:p>
        </w:tc>
        <w:tc>
          <w:tcPr>
            <w:tcW w:w="3826" w:type="dxa"/>
          </w:tcPr>
          <w:p w:rsidR="00D505E6" w:rsidRPr="004A4870" w:rsidRDefault="00D505E6" w:rsidP="00BE52DA">
            <w:pPr>
              <w:ind w:left="0"/>
              <w:jc w:val="center"/>
              <w:rPr>
                <w:rFonts w:cs="Times New Roman"/>
                <w:b/>
                <w:color w:val="000000" w:themeColor="text1"/>
                <w:szCs w:val="24"/>
              </w:rPr>
            </w:pPr>
            <w:r w:rsidRPr="004A4870">
              <w:rPr>
                <w:rFonts w:cs="Times New Roman"/>
                <w:b/>
                <w:color w:val="000000" w:themeColor="text1"/>
                <w:szCs w:val="24"/>
              </w:rPr>
              <w:lastRenderedPageBreak/>
              <w:t>Наименование памятника</w:t>
            </w:r>
          </w:p>
        </w:tc>
        <w:tc>
          <w:tcPr>
            <w:tcW w:w="2393" w:type="dxa"/>
          </w:tcPr>
          <w:p w:rsidR="00D505E6" w:rsidRPr="004A4870" w:rsidRDefault="00D505E6" w:rsidP="00BE52DA">
            <w:pPr>
              <w:ind w:left="0"/>
              <w:jc w:val="center"/>
              <w:rPr>
                <w:rFonts w:cs="Times New Roman"/>
                <w:b/>
                <w:color w:val="000000" w:themeColor="text1"/>
                <w:szCs w:val="24"/>
              </w:rPr>
            </w:pPr>
            <w:r w:rsidRPr="004A4870">
              <w:rPr>
                <w:rFonts w:cs="Times New Roman"/>
                <w:b/>
                <w:color w:val="000000" w:themeColor="text1"/>
                <w:szCs w:val="24"/>
              </w:rPr>
              <w:t>Местоположение</w:t>
            </w:r>
          </w:p>
        </w:tc>
        <w:tc>
          <w:tcPr>
            <w:tcW w:w="2393" w:type="dxa"/>
          </w:tcPr>
          <w:p w:rsidR="00D505E6" w:rsidRPr="004A4870" w:rsidRDefault="00D505E6" w:rsidP="00BE52DA">
            <w:pPr>
              <w:ind w:left="0"/>
              <w:jc w:val="center"/>
              <w:rPr>
                <w:rFonts w:cs="Times New Roman"/>
                <w:b/>
                <w:color w:val="000000" w:themeColor="text1"/>
                <w:szCs w:val="24"/>
              </w:rPr>
            </w:pPr>
            <w:r w:rsidRPr="004A4870">
              <w:rPr>
                <w:rFonts w:cs="Times New Roman"/>
                <w:b/>
                <w:color w:val="000000" w:themeColor="text1"/>
                <w:szCs w:val="24"/>
              </w:rPr>
              <w:t>Примечания</w:t>
            </w:r>
          </w:p>
        </w:tc>
      </w:tr>
      <w:tr w:rsidR="00D505E6" w:rsidRPr="004A4870" w:rsidTr="00BE52DA">
        <w:tc>
          <w:tcPr>
            <w:tcW w:w="959" w:type="dxa"/>
          </w:tcPr>
          <w:p w:rsidR="00D505E6" w:rsidRPr="004A4870" w:rsidRDefault="00D505E6" w:rsidP="00BE52DA">
            <w:pPr>
              <w:ind w:left="0"/>
              <w:jc w:val="center"/>
              <w:rPr>
                <w:rFonts w:cs="Times New Roman"/>
                <w:color w:val="000000" w:themeColor="text1"/>
                <w:szCs w:val="24"/>
              </w:rPr>
            </w:pPr>
            <w:r w:rsidRPr="004A4870">
              <w:rPr>
                <w:rFonts w:cs="Times New Roman"/>
                <w:color w:val="000000" w:themeColor="text1"/>
                <w:szCs w:val="24"/>
              </w:rPr>
              <w:lastRenderedPageBreak/>
              <w:t>1</w:t>
            </w:r>
          </w:p>
        </w:tc>
        <w:tc>
          <w:tcPr>
            <w:tcW w:w="3826"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Поселение  "Кушкопала"</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3 км к югу от д. Кушкопала</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объект федерального значения</w:t>
            </w:r>
          </w:p>
        </w:tc>
      </w:tr>
      <w:tr w:rsidR="00D505E6" w:rsidRPr="004A4870" w:rsidTr="00BE52DA">
        <w:tc>
          <w:tcPr>
            <w:tcW w:w="959" w:type="dxa"/>
          </w:tcPr>
          <w:p w:rsidR="00D505E6" w:rsidRPr="004A4870" w:rsidRDefault="00D505E6" w:rsidP="00BE52DA">
            <w:pPr>
              <w:ind w:left="0"/>
              <w:jc w:val="center"/>
              <w:rPr>
                <w:rFonts w:cs="Times New Roman"/>
                <w:color w:val="000000" w:themeColor="text1"/>
                <w:szCs w:val="24"/>
              </w:rPr>
            </w:pPr>
            <w:r w:rsidRPr="004A4870">
              <w:rPr>
                <w:rFonts w:cs="Times New Roman"/>
                <w:color w:val="000000" w:themeColor="text1"/>
                <w:szCs w:val="24"/>
              </w:rPr>
              <w:t>2</w:t>
            </w:r>
          </w:p>
        </w:tc>
        <w:tc>
          <w:tcPr>
            <w:tcW w:w="3826"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Дом В. М. Григорьева</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д. Кушкопала, ул. Набережная, д. 36</w:t>
            </w:r>
          </w:p>
        </w:tc>
        <w:tc>
          <w:tcPr>
            <w:tcW w:w="2393" w:type="dxa"/>
          </w:tcPr>
          <w:p w:rsidR="00D505E6" w:rsidRPr="004A4870" w:rsidRDefault="00D505E6" w:rsidP="00D505E6">
            <w:pPr>
              <w:ind w:left="0"/>
              <w:rPr>
                <w:rFonts w:cs="Times New Roman"/>
                <w:color w:val="000000" w:themeColor="text1"/>
                <w:szCs w:val="24"/>
              </w:rPr>
            </w:pPr>
            <w:r>
              <w:rPr>
                <w:rFonts w:cs="Times New Roman"/>
                <w:color w:val="000000" w:themeColor="text1"/>
                <w:szCs w:val="24"/>
              </w:rPr>
              <w:t>объект регионального значения</w:t>
            </w:r>
          </w:p>
        </w:tc>
      </w:tr>
      <w:tr w:rsidR="00D505E6" w:rsidRPr="004A4870" w:rsidTr="00BE52DA">
        <w:tc>
          <w:tcPr>
            <w:tcW w:w="959" w:type="dxa"/>
          </w:tcPr>
          <w:p w:rsidR="00D505E6" w:rsidRPr="004A4870" w:rsidRDefault="00D505E6" w:rsidP="00BE52DA">
            <w:pPr>
              <w:ind w:left="0"/>
              <w:jc w:val="center"/>
              <w:rPr>
                <w:rFonts w:cs="Times New Roman"/>
                <w:color w:val="000000" w:themeColor="text1"/>
                <w:szCs w:val="24"/>
              </w:rPr>
            </w:pPr>
            <w:r w:rsidRPr="004A4870">
              <w:rPr>
                <w:rFonts w:cs="Times New Roman"/>
                <w:color w:val="000000" w:themeColor="text1"/>
                <w:szCs w:val="24"/>
              </w:rPr>
              <w:t>3</w:t>
            </w:r>
          </w:p>
        </w:tc>
        <w:tc>
          <w:tcPr>
            <w:tcW w:w="3826"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Амбар А. М. Журавлевой</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д. Кушкопала, ул. Набережная, д. 9</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объект регионального значения</w:t>
            </w:r>
          </w:p>
        </w:tc>
      </w:tr>
      <w:tr w:rsidR="00D505E6" w:rsidRPr="004A4870" w:rsidTr="00BE52DA">
        <w:tc>
          <w:tcPr>
            <w:tcW w:w="959" w:type="dxa"/>
          </w:tcPr>
          <w:p w:rsidR="00D505E6" w:rsidRPr="004A4870" w:rsidRDefault="00D505E6" w:rsidP="00BE52DA">
            <w:pPr>
              <w:ind w:left="0"/>
              <w:jc w:val="center"/>
              <w:rPr>
                <w:rFonts w:cs="Times New Roman"/>
                <w:color w:val="000000" w:themeColor="text1"/>
                <w:szCs w:val="24"/>
              </w:rPr>
            </w:pPr>
            <w:r w:rsidRPr="004A4870">
              <w:rPr>
                <w:rFonts w:cs="Times New Roman"/>
                <w:color w:val="000000" w:themeColor="text1"/>
                <w:szCs w:val="24"/>
              </w:rPr>
              <w:t>4</w:t>
            </w:r>
          </w:p>
        </w:tc>
        <w:tc>
          <w:tcPr>
            <w:tcW w:w="3826"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Часовня с обетным крестом</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д. Кушкопала</w:t>
            </w:r>
          </w:p>
        </w:tc>
        <w:tc>
          <w:tcPr>
            <w:tcW w:w="2393" w:type="dxa"/>
          </w:tcPr>
          <w:p w:rsidR="00D505E6" w:rsidRPr="004A4870" w:rsidRDefault="00D505E6" w:rsidP="00BE52DA">
            <w:pPr>
              <w:ind w:left="0"/>
              <w:rPr>
                <w:rFonts w:cs="Times New Roman"/>
                <w:color w:val="000000" w:themeColor="text1"/>
                <w:szCs w:val="24"/>
              </w:rPr>
            </w:pPr>
            <w:r>
              <w:rPr>
                <w:rFonts w:cs="Times New Roman"/>
                <w:color w:val="000000" w:themeColor="text1"/>
                <w:szCs w:val="24"/>
              </w:rPr>
              <w:t>объект регионального значения</w:t>
            </w:r>
          </w:p>
        </w:tc>
      </w:tr>
    </w:tbl>
    <w:p w:rsidR="00D505E6" w:rsidRDefault="00D505E6" w:rsidP="00D505E6">
      <w:pPr>
        <w:tabs>
          <w:tab w:val="left" w:pos="1575"/>
        </w:tabs>
        <w:spacing w:after="0" w:line="360" w:lineRule="auto"/>
        <w:ind w:left="0" w:firstLine="567"/>
        <w:jc w:val="both"/>
        <w:rPr>
          <w:rFonts w:cs="Times New Roman"/>
          <w:bCs/>
          <w:iCs/>
          <w:color w:val="000000" w:themeColor="text1"/>
          <w:szCs w:val="24"/>
        </w:rPr>
      </w:pPr>
    </w:p>
    <w:p w:rsidR="00D505E6" w:rsidRPr="00CD65FE" w:rsidRDefault="00D505E6" w:rsidP="00D505E6">
      <w:pPr>
        <w:tabs>
          <w:tab w:val="left" w:pos="1575"/>
        </w:tabs>
        <w:spacing w:after="0" w:line="360" w:lineRule="auto"/>
        <w:ind w:left="0" w:firstLine="567"/>
        <w:jc w:val="both"/>
        <w:rPr>
          <w:rFonts w:cs="Times New Roman"/>
          <w:bCs/>
          <w:iCs/>
          <w:color w:val="000000" w:themeColor="text1"/>
          <w:szCs w:val="24"/>
          <w:u w:val="single"/>
        </w:rPr>
      </w:pPr>
      <w:r w:rsidRPr="00CD65FE">
        <w:rPr>
          <w:rFonts w:cs="Times New Roman"/>
          <w:bCs/>
          <w:iCs/>
          <w:color w:val="000000" w:themeColor="text1"/>
          <w:szCs w:val="24"/>
        </w:rPr>
        <w:t>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w:t>
      </w:r>
      <w:r>
        <w:rPr>
          <w:rFonts w:cs="Times New Roman"/>
          <w:bCs/>
          <w:iCs/>
          <w:color w:val="000000" w:themeColor="text1"/>
          <w:szCs w:val="24"/>
        </w:rPr>
        <w:t>.</w:t>
      </w:r>
    </w:p>
    <w:p w:rsidR="00D505E6" w:rsidRPr="00CD65FE" w:rsidRDefault="00D505E6" w:rsidP="00D505E6">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t xml:space="preserve">В настоящее время </w:t>
      </w:r>
      <w:r w:rsidRPr="00CD65FE">
        <w:rPr>
          <w:rFonts w:cs="Times New Roman"/>
          <w:b/>
          <w:color w:val="000000" w:themeColor="text1"/>
          <w:szCs w:val="24"/>
        </w:rPr>
        <w:t>зоны охраны</w:t>
      </w:r>
      <w:r w:rsidRPr="00CD65FE">
        <w:rPr>
          <w:rFonts w:cs="Times New Roman"/>
          <w:color w:val="000000" w:themeColor="text1"/>
          <w:szCs w:val="24"/>
        </w:rPr>
        <w:t xml:space="preserve"> объектов культурного наследия на территории МО «</w:t>
      </w:r>
      <w:r w:rsidR="00035F1D">
        <w:rPr>
          <w:rFonts w:cs="Times New Roman"/>
          <w:color w:val="000000" w:themeColor="text1"/>
          <w:szCs w:val="24"/>
        </w:rPr>
        <w:t>Кушкопальское</w:t>
      </w:r>
      <w:r w:rsidRPr="00CD65FE">
        <w:rPr>
          <w:rFonts w:cs="Times New Roman"/>
          <w:color w:val="000000" w:themeColor="text1"/>
          <w:szCs w:val="24"/>
        </w:rPr>
        <w:t xml:space="preserve">» </w:t>
      </w:r>
      <w:r w:rsidRPr="00CD65FE">
        <w:rPr>
          <w:rFonts w:cs="Times New Roman"/>
          <w:b/>
          <w:color w:val="000000" w:themeColor="text1"/>
          <w:szCs w:val="24"/>
        </w:rPr>
        <w:t>не установлены</w:t>
      </w:r>
      <w:r w:rsidRPr="00CD65FE">
        <w:rPr>
          <w:rFonts w:cs="Times New Roman"/>
          <w:color w:val="000000" w:themeColor="text1"/>
          <w:szCs w:val="24"/>
        </w:rPr>
        <w:t>.</w:t>
      </w:r>
    </w:p>
    <w:p w:rsidR="00D505E6" w:rsidRPr="00CD65FE" w:rsidRDefault="00D505E6" w:rsidP="00D505E6">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до разработки проекта зон охраны </w:t>
      </w:r>
      <w:r w:rsidRPr="00CD65FE">
        <w:rPr>
          <w:rFonts w:cs="Times New Roman"/>
          <w:b/>
          <w:color w:val="000000" w:themeColor="text1"/>
          <w:szCs w:val="24"/>
        </w:rPr>
        <w:t>временные зоны охраны</w:t>
      </w:r>
      <w:r w:rsidRPr="00CD65FE">
        <w:rPr>
          <w:rFonts w:cs="Times New Roman"/>
          <w:color w:val="000000" w:themeColor="text1"/>
          <w:szCs w:val="24"/>
        </w:rPr>
        <w:t xml:space="preserve">, в границах которых </w:t>
      </w:r>
      <w:r w:rsidRPr="00CD65FE">
        <w:rPr>
          <w:rFonts w:cs="Times New Roman"/>
          <w:b/>
          <w:color w:val="000000" w:themeColor="text1"/>
          <w:szCs w:val="24"/>
        </w:rPr>
        <w:t>запрещается</w:t>
      </w:r>
      <w:r w:rsidRPr="00CD65FE">
        <w:rPr>
          <w:rFonts w:cs="Times New Roman"/>
          <w:color w:val="000000" w:themeColor="text1"/>
          <w:szCs w:val="24"/>
        </w:rPr>
        <w:t xml:space="preserve">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историко-градостроительный или природной среды.</w:t>
      </w:r>
    </w:p>
    <w:p w:rsidR="00D505E6" w:rsidRPr="00CD65FE" w:rsidRDefault="00D505E6" w:rsidP="00D505E6">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t>Для объектов культовой и гражданской архитектуры территории временной охранной зоны ограничивается в плане от его границ двойной высотой объекта.</w:t>
      </w:r>
    </w:p>
    <w:p w:rsidR="00D505E6" w:rsidRDefault="00D505E6" w:rsidP="00712CE6">
      <w:pPr>
        <w:spacing w:line="360" w:lineRule="auto"/>
        <w:ind w:left="0" w:firstLine="567"/>
        <w:jc w:val="both"/>
        <w:rPr>
          <w:rFonts w:cs="Times New Roman"/>
          <w:b/>
          <w:color w:val="000000" w:themeColor="text1"/>
          <w:szCs w:val="24"/>
        </w:rPr>
      </w:pPr>
    </w:p>
    <w:p w:rsidR="00875B25" w:rsidRPr="0009102F" w:rsidRDefault="00875B25" w:rsidP="00C852DA">
      <w:pPr>
        <w:spacing w:line="360" w:lineRule="auto"/>
        <w:ind w:left="0" w:firstLine="567"/>
        <w:jc w:val="both"/>
        <w:rPr>
          <w:rFonts w:cs="Times New Roman"/>
          <w:b/>
          <w:color w:val="FF0000"/>
          <w:szCs w:val="24"/>
        </w:rPr>
      </w:pPr>
    </w:p>
    <w:p w:rsidR="00D218BA" w:rsidRPr="0009102F" w:rsidRDefault="00D218BA" w:rsidP="00481B19">
      <w:pPr>
        <w:pStyle w:val="14"/>
        <w:keepNext/>
        <w:spacing w:before="100" w:after="100"/>
      </w:pPr>
      <w:bookmarkStart w:id="23" w:name="_Toc444771263"/>
      <w:r w:rsidRPr="0009102F">
        <w:t>3.9 Ограничения использования территории</w:t>
      </w:r>
      <w:bookmarkEnd w:id="23"/>
    </w:p>
    <w:p w:rsidR="00C852DA" w:rsidRPr="00481B19" w:rsidRDefault="00C852DA" w:rsidP="00C852DA">
      <w:pPr>
        <w:spacing w:line="360" w:lineRule="auto"/>
        <w:ind w:left="0" w:firstLine="567"/>
        <w:jc w:val="both"/>
        <w:rPr>
          <w:rFonts w:cs="Times New Roman"/>
          <w:b/>
          <w:color w:val="000000" w:themeColor="text1"/>
          <w:szCs w:val="24"/>
        </w:rPr>
      </w:pPr>
      <w:r w:rsidRPr="00481B19">
        <w:rPr>
          <w:rFonts w:cs="Times New Roman"/>
          <w:b/>
          <w:color w:val="000000" w:themeColor="text1"/>
          <w:szCs w:val="24"/>
        </w:rPr>
        <w:t>Зоны с особыми условиями использования территории.</w:t>
      </w:r>
    </w:p>
    <w:p w:rsidR="00C852DA" w:rsidRPr="00481B19" w:rsidRDefault="00C852DA"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К основным ограничениям градостроительной деятельности относятся зоны с особыми условиями использования территории. В соответствии с Градостроительным кодексом РФ к зонам с особыми условиями использования территории отнесены: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 xml:space="preserve">водоохранные зоны и прибрежные полосы водных объектов;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зоны охраны источников питьевого водоснабжения;</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охранные зоны объектов инженерной и транспортной инфраструктуры;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 xml:space="preserve">санитарно-защитные зоны;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lastRenderedPageBreak/>
        <w:t>•</w:t>
      </w:r>
      <w:r w:rsidRPr="00481B19">
        <w:rPr>
          <w:rFonts w:cs="Times New Roman"/>
          <w:color w:val="000000" w:themeColor="text1"/>
          <w:szCs w:val="24"/>
        </w:rPr>
        <w:tab/>
        <w:t>зоны охраны объектов культурного наследия.</w:t>
      </w:r>
    </w:p>
    <w:p w:rsidR="00B2686D" w:rsidRPr="00481B19" w:rsidRDefault="00C852DA" w:rsidP="00B2686D">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территории с особым природоохранным режимом.</w:t>
      </w:r>
    </w:p>
    <w:p w:rsidR="000862AD" w:rsidRPr="00481B19" w:rsidRDefault="000862AD" w:rsidP="00C852DA">
      <w:pPr>
        <w:ind w:left="0"/>
        <w:jc w:val="both"/>
        <w:rPr>
          <w:rFonts w:cs="Times New Roman"/>
          <w:color w:val="000000" w:themeColor="text1"/>
          <w:szCs w:val="24"/>
        </w:rPr>
      </w:pPr>
    </w:p>
    <w:p w:rsidR="00C852DA" w:rsidRPr="00481B19" w:rsidRDefault="00C852DA" w:rsidP="00C852DA">
      <w:pPr>
        <w:spacing w:line="360" w:lineRule="auto"/>
        <w:ind w:left="0" w:firstLine="567"/>
        <w:jc w:val="both"/>
        <w:rPr>
          <w:rFonts w:cs="Times New Roman"/>
          <w:b/>
          <w:color w:val="000000" w:themeColor="text1"/>
          <w:szCs w:val="24"/>
        </w:rPr>
      </w:pPr>
      <w:r w:rsidRPr="00481B19">
        <w:rPr>
          <w:rFonts w:cs="Times New Roman"/>
          <w:b/>
          <w:color w:val="000000" w:themeColor="text1"/>
          <w:szCs w:val="24"/>
        </w:rPr>
        <w:t>Водоохранные зоны и прибрежные защитные полосы водных объектов</w:t>
      </w:r>
    </w:p>
    <w:p w:rsidR="00C852DA" w:rsidRPr="00481B19" w:rsidRDefault="00C852DA" w:rsidP="00C852DA">
      <w:pPr>
        <w:spacing w:line="360" w:lineRule="auto"/>
        <w:ind w:left="0" w:firstLine="567"/>
        <w:jc w:val="both"/>
        <w:rPr>
          <w:rFonts w:cs="Times New Roman"/>
          <w:color w:val="000000" w:themeColor="text1"/>
          <w:szCs w:val="24"/>
        </w:rPr>
      </w:pPr>
      <w:r w:rsidRPr="00481B19">
        <w:rPr>
          <w:rFonts w:cs="Times New Roman"/>
          <w:b/>
          <w:color w:val="000000" w:themeColor="text1"/>
          <w:szCs w:val="24"/>
        </w:rPr>
        <w:t>Водоохранной зоной</w:t>
      </w:r>
      <w:r w:rsidRPr="00481B19">
        <w:rPr>
          <w:rFonts w:cs="Times New Roman"/>
          <w:color w:val="000000" w:themeColor="text1"/>
          <w:szCs w:val="24"/>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устанавливается специальный режим хозяйствования  и иных видов деятельности. Соблюдение особого режима хозяйствования на территории водоохранных зон и прибрежных защитных полос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p>
    <w:p w:rsidR="001C0F8A" w:rsidRDefault="00C852DA" w:rsidP="000F66FD">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Размеры </w:t>
      </w:r>
      <w:r w:rsidRPr="00481B19">
        <w:rPr>
          <w:rFonts w:cs="Times New Roman"/>
          <w:b/>
          <w:color w:val="000000" w:themeColor="text1"/>
          <w:szCs w:val="24"/>
        </w:rPr>
        <w:t>водоохранных зон водных объектов</w:t>
      </w:r>
      <w:r w:rsidRPr="00481B19">
        <w:rPr>
          <w:rFonts w:cs="Times New Roman"/>
          <w:color w:val="000000" w:themeColor="text1"/>
          <w:szCs w:val="24"/>
        </w:rPr>
        <w:t>, в соответствии со  статьей 65 Водного кодекс</w:t>
      </w:r>
      <w:r w:rsidR="00481B19">
        <w:rPr>
          <w:rFonts w:cs="Times New Roman"/>
          <w:color w:val="000000" w:themeColor="text1"/>
          <w:szCs w:val="24"/>
        </w:rPr>
        <w:t>а РФ, представлены в таблице 3.9</w:t>
      </w:r>
      <w:r w:rsidRPr="00481B19">
        <w:rPr>
          <w:rFonts w:cs="Times New Roman"/>
          <w:color w:val="000000" w:themeColor="text1"/>
          <w:szCs w:val="24"/>
        </w:rPr>
        <w:t>/1.</w:t>
      </w:r>
    </w:p>
    <w:p w:rsidR="00481B19" w:rsidRPr="00481B19" w:rsidRDefault="00481B19" w:rsidP="000F66FD">
      <w:pPr>
        <w:spacing w:line="360" w:lineRule="auto"/>
        <w:ind w:left="0" w:firstLine="567"/>
        <w:jc w:val="both"/>
        <w:rPr>
          <w:rFonts w:cs="Times New Roman"/>
          <w:color w:val="000000" w:themeColor="text1"/>
          <w:szCs w:val="24"/>
        </w:rPr>
      </w:pPr>
    </w:p>
    <w:p w:rsidR="00972EDC" w:rsidRPr="00481B19" w:rsidRDefault="00972EDC" w:rsidP="00481B19">
      <w:pPr>
        <w:keepNext/>
        <w:ind w:firstLine="567"/>
        <w:jc w:val="center"/>
        <w:rPr>
          <w:rFonts w:cs="Times New Roman"/>
          <w:b/>
          <w:color w:val="000000" w:themeColor="text1"/>
          <w:szCs w:val="24"/>
        </w:rPr>
      </w:pPr>
      <w:r w:rsidRPr="00481B19">
        <w:rPr>
          <w:rFonts w:cs="Times New Roman"/>
          <w:b/>
          <w:color w:val="000000" w:themeColor="text1"/>
          <w:szCs w:val="24"/>
        </w:rPr>
        <w:t>Размер водоохранных зон водных объектов</w:t>
      </w:r>
    </w:p>
    <w:p w:rsidR="00FD11B4" w:rsidRPr="00481B19" w:rsidRDefault="00481B19" w:rsidP="006905DB">
      <w:pPr>
        <w:ind w:firstLine="567"/>
        <w:jc w:val="right"/>
        <w:rPr>
          <w:rFonts w:cs="Times New Roman"/>
          <w:color w:val="000000" w:themeColor="text1"/>
          <w:sz w:val="22"/>
        </w:rPr>
      </w:pPr>
      <w:r>
        <w:rPr>
          <w:rFonts w:cs="Times New Roman"/>
          <w:color w:val="000000" w:themeColor="text1"/>
          <w:sz w:val="22"/>
        </w:rPr>
        <w:t>Таблица 3.9</w:t>
      </w:r>
      <w:r w:rsidR="00972EDC" w:rsidRPr="00481B19">
        <w:rPr>
          <w:rFonts w:cs="Times New Roman"/>
          <w:color w:val="000000" w:themeColor="text1"/>
          <w:sz w:val="22"/>
        </w:rPr>
        <w:t>/1</w:t>
      </w:r>
    </w:p>
    <w:tbl>
      <w:tblPr>
        <w:tblStyle w:val="af7"/>
        <w:tblW w:w="0" w:type="auto"/>
        <w:tblInd w:w="-318" w:type="dxa"/>
        <w:tblLook w:val="04A0"/>
      </w:tblPr>
      <w:tblGrid>
        <w:gridCol w:w="993"/>
        <w:gridCol w:w="5599"/>
        <w:gridCol w:w="3297"/>
      </w:tblGrid>
      <w:tr w:rsidR="00B1217E" w:rsidRPr="00481B19" w:rsidTr="00972EDC">
        <w:trPr>
          <w:trHeight w:val="99"/>
        </w:trPr>
        <w:tc>
          <w:tcPr>
            <w:tcW w:w="993" w:type="dxa"/>
          </w:tcPr>
          <w:p w:rsidR="00972EDC" w:rsidRPr="00481B19" w:rsidRDefault="00B1217E" w:rsidP="001C0F8A">
            <w:pPr>
              <w:pStyle w:val="afa"/>
              <w:jc w:val="center"/>
              <w:rPr>
                <w:rStyle w:val="ab"/>
                <w:rFonts w:ascii="Times New Roman" w:hAnsi="Times New Roman" w:cs="Times New Roman"/>
                <w:b/>
                <w:bCs w:val="0"/>
                <w:color w:val="000000" w:themeColor="text1"/>
                <w:sz w:val="24"/>
                <w:szCs w:val="24"/>
              </w:rPr>
            </w:pPr>
            <w:r w:rsidRPr="00481B19">
              <w:rPr>
                <w:rStyle w:val="ab"/>
                <w:rFonts w:ascii="Times New Roman" w:hAnsi="Times New Roman" w:cs="Times New Roman"/>
                <w:b/>
                <w:bCs w:val="0"/>
                <w:color w:val="000000" w:themeColor="text1"/>
                <w:sz w:val="24"/>
                <w:szCs w:val="24"/>
              </w:rPr>
              <w:t>№</w:t>
            </w:r>
          </w:p>
          <w:p w:rsidR="00B1217E" w:rsidRPr="00481B19" w:rsidRDefault="00B1217E" w:rsidP="001C0F8A">
            <w:pPr>
              <w:pStyle w:val="afa"/>
              <w:jc w:val="center"/>
              <w:rPr>
                <w:rFonts w:cs="Times New Roman"/>
                <w:b/>
                <w:color w:val="000000" w:themeColor="text1"/>
                <w:szCs w:val="24"/>
              </w:rPr>
            </w:pPr>
            <w:r w:rsidRPr="00481B19">
              <w:rPr>
                <w:rStyle w:val="ab"/>
                <w:rFonts w:ascii="Times New Roman" w:hAnsi="Times New Roman" w:cs="Times New Roman"/>
                <w:b/>
                <w:bCs w:val="0"/>
                <w:color w:val="000000" w:themeColor="text1"/>
                <w:sz w:val="24"/>
                <w:szCs w:val="24"/>
              </w:rPr>
              <w:t>п/п</w:t>
            </w:r>
          </w:p>
        </w:tc>
        <w:tc>
          <w:tcPr>
            <w:tcW w:w="5599" w:type="dxa"/>
          </w:tcPr>
          <w:p w:rsidR="00B1217E" w:rsidRPr="00481B19" w:rsidRDefault="00B1217E" w:rsidP="001C0F8A">
            <w:pPr>
              <w:pStyle w:val="afa"/>
              <w:jc w:val="center"/>
              <w:rPr>
                <w:rFonts w:cs="Times New Roman"/>
                <w:b/>
                <w:color w:val="000000" w:themeColor="text1"/>
                <w:szCs w:val="24"/>
              </w:rPr>
            </w:pPr>
            <w:r w:rsidRPr="00481B19">
              <w:rPr>
                <w:rFonts w:cs="Times New Roman"/>
                <w:b/>
                <w:color w:val="000000" w:themeColor="text1"/>
                <w:szCs w:val="24"/>
              </w:rPr>
              <w:t>Категории водных объектов</w:t>
            </w:r>
          </w:p>
        </w:tc>
        <w:tc>
          <w:tcPr>
            <w:tcW w:w="3297" w:type="dxa"/>
          </w:tcPr>
          <w:p w:rsidR="00B1217E" w:rsidRPr="00481B19" w:rsidRDefault="00B1217E" w:rsidP="001C0F8A">
            <w:pPr>
              <w:pStyle w:val="afa"/>
              <w:jc w:val="center"/>
              <w:rPr>
                <w:rFonts w:cs="Times New Roman"/>
                <w:b/>
                <w:color w:val="000000" w:themeColor="text1"/>
                <w:szCs w:val="24"/>
              </w:rPr>
            </w:pPr>
            <w:r w:rsidRPr="00481B19">
              <w:rPr>
                <w:rFonts w:cs="Times New Roman"/>
                <w:b/>
                <w:color w:val="000000" w:themeColor="text1"/>
                <w:szCs w:val="24"/>
              </w:rPr>
              <w:t xml:space="preserve">Ширина водоохранных зон, </w:t>
            </w:r>
            <w:r w:rsidRPr="00481B19">
              <w:rPr>
                <w:rFonts w:cs="Times New Roman"/>
                <w:b/>
                <w:i/>
                <w:color w:val="000000" w:themeColor="text1"/>
                <w:szCs w:val="24"/>
              </w:rPr>
              <w:t>м</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Cs w:val="24"/>
              </w:rPr>
            </w:pPr>
            <w:r w:rsidRPr="00481B19">
              <w:rPr>
                <w:rFonts w:cs="Times New Roman"/>
                <w:color w:val="000000" w:themeColor="text1"/>
                <w:szCs w:val="24"/>
              </w:rPr>
              <w:t>1.</w:t>
            </w:r>
          </w:p>
        </w:tc>
        <w:tc>
          <w:tcPr>
            <w:tcW w:w="5599" w:type="dxa"/>
          </w:tcPr>
          <w:p w:rsidR="00B1217E" w:rsidRPr="00481B19" w:rsidRDefault="00E83E31" w:rsidP="001C0F8A">
            <w:pPr>
              <w:pStyle w:val="afa"/>
              <w:rPr>
                <w:rStyle w:val="ab"/>
                <w:rFonts w:ascii="Times New Roman" w:hAnsi="Times New Roman" w:cs="Times New Roman"/>
                <w:color w:val="000000" w:themeColor="text1"/>
                <w:sz w:val="24"/>
                <w:szCs w:val="24"/>
              </w:rPr>
            </w:pPr>
            <w:r w:rsidRPr="00481B19">
              <w:rPr>
                <w:rStyle w:val="ab"/>
                <w:rFonts w:ascii="Times New Roman" w:hAnsi="Times New Roman" w:cs="Times New Roman"/>
                <w:color w:val="000000" w:themeColor="text1"/>
                <w:sz w:val="24"/>
                <w:szCs w:val="24"/>
              </w:rPr>
              <w:t>Моря</w:t>
            </w:r>
          </w:p>
        </w:tc>
        <w:tc>
          <w:tcPr>
            <w:tcW w:w="3297" w:type="dxa"/>
          </w:tcPr>
          <w:p w:rsidR="00B1217E"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500</w:t>
            </w:r>
          </w:p>
        </w:tc>
      </w:tr>
      <w:tr w:rsidR="00B1217E" w:rsidRPr="00481B19" w:rsidTr="00972EDC">
        <w:trPr>
          <w:trHeight w:val="99"/>
        </w:trPr>
        <w:tc>
          <w:tcPr>
            <w:tcW w:w="993" w:type="dxa"/>
          </w:tcPr>
          <w:p w:rsidR="00972EDC" w:rsidRPr="00481B19" w:rsidRDefault="00B1217E" w:rsidP="001C0F8A">
            <w:pPr>
              <w:pStyle w:val="afa"/>
              <w:rPr>
                <w:rFonts w:cs="Times New Roman"/>
                <w:color w:val="000000" w:themeColor="text1"/>
                <w:szCs w:val="24"/>
              </w:rPr>
            </w:pPr>
            <w:r w:rsidRPr="00481B19">
              <w:rPr>
                <w:rFonts w:cs="Times New Roman"/>
                <w:color w:val="000000" w:themeColor="text1"/>
                <w:szCs w:val="24"/>
              </w:rPr>
              <w:t>2.</w:t>
            </w:r>
          </w:p>
          <w:p w:rsidR="00972EDC" w:rsidRPr="00481B19" w:rsidRDefault="00B1217E" w:rsidP="001C0F8A">
            <w:pPr>
              <w:pStyle w:val="afa"/>
              <w:rPr>
                <w:rFonts w:cs="Times New Roman"/>
                <w:color w:val="000000" w:themeColor="text1"/>
                <w:szCs w:val="24"/>
              </w:rPr>
            </w:pPr>
            <w:r w:rsidRPr="00481B19">
              <w:rPr>
                <w:rFonts w:cs="Times New Roman"/>
                <w:color w:val="000000" w:themeColor="text1"/>
                <w:szCs w:val="24"/>
              </w:rPr>
              <w:t>2.1.</w:t>
            </w:r>
          </w:p>
          <w:p w:rsidR="00B1217E" w:rsidRPr="00481B19" w:rsidRDefault="00B1217E" w:rsidP="001C0F8A">
            <w:pPr>
              <w:pStyle w:val="afa"/>
              <w:rPr>
                <w:rFonts w:cs="Times New Roman"/>
                <w:color w:val="000000" w:themeColor="text1"/>
                <w:szCs w:val="24"/>
              </w:rPr>
            </w:pPr>
            <w:r w:rsidRPr="00481B19">
              <w:rPr>
                <w:rFonts w:cs="Times New Roman"/>
                <w:color w:val="000000" w:themeColor="text1"/>
                <w:szCs w:val="24"/>
              </w:rPr>
              <w:t>2.2.</w:t>
            </w:r>
          </w:p>
          <w:p w:rsidR="00B1217E" w:rsidRPr="00481B19" w:rsidRDefault="00B1217E" w:rsidP="001C0F8A">
            <w:pPr>
              <w:pStyle w:val="afa"/>
              <w:rPr>
                <w:rFonts w:cs="Times New Roman"/>
                <w:color w:val="000000" w:themeColor="text1"/>
                <w:szCs w:val="24"/>
              </w:rPr>
            </w:pPr>
            <w:r w:rsidRPr="00481B19">
              <w:rPr>
                <w:rFonts w:cs="Times New Roman"/>
                <w:color w:val="000000" w:themeColor="text1"/>
                <w:szCs w:val="24"/>
              </w:rPr>
              <w:t>2.3.</w:t>
            </w:r>
          </w:p>
        </w:tc>
        <w:tc>
          <w:tcPr>
            <w:tcW w:w="5599" w:type="dxa"/>
          </w:tcPr>
          <w:p w:rsidR="00B1217E" w:rsidRPr="00481B19" w:rsidRDefault="00E83E31" w:rsidP="001C0F8A">
            <w:pPr>
              <w:pStyle w:val="afa"/>
              <w:rPr>
                <w:rFonts w:cs="Times New Roman"/>
                <w:i/>
                <w:color w:val="000000" w:themeColor="text1"/>
                <w:szCs w:val="24"/>
              </w:rPr>
            </w:pPr>
            <w:r w:rsidRPr="00481B19">
              <w:rPr>
                <w:rStyle w:val="ab"/>
                <w:rFonts w:ascii="Times New Roman" w:hAnsi="Times New Roman" w:cs="Times New Roman"/>
                <w:color w:val="000000" w:themeColor="text1"/>
                <w:sz w:val="24"/>
                <w:szCs w:val="24"/>
              </w:rPr>
              <w:t>Реки, ручьи</w:t>
            </w:r>
            <w:r w:rsidRPr="00481B19">
              <w:rPr>
                <w:rFonts w:cs="Times New Roman"/>
                <w:color w:val="000000" w:themeColor="text1"/>
                <w:szCs w:val="24"/>
              </w:rPr>
              <w:t xml:space="preserve">, </w:t>
            </w:r>
            <w:r w:rsidRPr="00481B19">
              <w:rPr>
                <w:rFonts w:cs="Times New Roman"/>
                <w:i/>
                <w:color w:val="000000" w:themeColor="text1"/>
                <w:szCs w:val="24"/>
              </w:rPr>
              <w:t>протяжённостью:</w:t>
            </w:r>
          </w:p>
          <w:p w:rsidR="00E83E31" w:rsidRPr="00481B19" w:rsidRDefault="00E83E31" w:rsidP="001C0F8A">
            <w:pPr>
              <w:pStyle w:val="afa"/>
              <w:rPr>
                <w:rFonts w:cs="Times New Roman"/>
                <w:color w:val="000000" w:themeColor="text1"/>
                <w:szCs w:val="24"/>
              </w:rPr>
            </w:pPr>
            <w:r w:rsidRPr="00481B19">
              <w:rPr>
                <w:rFonts w:cs="Times New Roman"/>
                <w:color w:val="000000" w:themeColor="text1"/>
                <w:szCs w:val="24"/>
              </w:rPr>
              <w:t>менее 10 км</w:t>
            </w:r>
          </w:p>
          <w:p w:rsidR="00E83E31" w:rsidRPr="00481B19" w:rsidRDefault="00E83E31" w:rsidP="001C0F8A">
            <w:pPr>
              <w:pStyle w:val="afa"/>
              <w:rPr>
                <w:rFonts w:cs="Times New Roman"/>
                <w:color w:val="000000" w:themeColor="text1"/>
                <w:szCs w:val="24"/>
              </w:rPr>
            </w:pPr>
            <w:r w:rsidRPr="00481B19">
              <w:rPr>
                <w:rFonts w:cs="Times New Roman"/>
                <w:color w:val="000000" w:themeColor="text1"/>
                <w:szCs w:val="24"/>
              </w:rPr>
              <w:t>от 10 до 50 км</w:t>
            </w:r>
          </w:p>
          <w:p w:rsidR="00E83E31" w:rsidRPr="00481B19" w:rsidRDefault="00E83E31" w:rsidP="001C0F8A">
            <w:pPr>
              <w:pStyle w:val="afa"/>
              <w:rPr>
                <w:rFonts w:cs="Times New Roman"/>
                <w:color w:val="000000" w:themeColor="text1"/>
                <w:szCs w:val="24"/>
              </w:rPr>
            </w:pPr>
            <w:r w:rsidRPr="00481B19">
              <w:rPr>
                <w:rFonts w:cs="Times New Roman"/>
                <w:color w:val="000000" w:themeColor="text1"/>
                <w:szCs w:val="24"/>
              </w:rPr>
              <w:t>50 км и более</w:t>
            </w:r>
          </w:p>
        </w:tc>
        <w:tc>
          <w:tcPr>
            <w:tcW w:w="3297" w:type="dxa"/>
          </w:tcPr>
          <w:p w:rsidR="00B1217E" w:rsidRPr="00481B19" w:rsidRDefault="00B1217E" w:rsidP="001C0F8A">
            <w:pPr>
              <w:pStyle w:val="afa"/>
              <w:ind w:left="530" w:firstLine="567"/>
              <w:rPr>
                <w:rFonts w:cs="Times New Roman"/>
                <w:color w:val="000000" w:themeColor="text1"/>
                <w:szCs w:val="24"/>
              </w:rPr>
            </w:pPr>
          </w:p>
          <w:p w:rsidR="00E83E31"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50</w:t>
            </w:r>
          </w:p>
          <w:p w:rsidR="00E83E31"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100</w:t>
            </w:r>
          </w:p>
          <w:p w:rsidR="00E83E31"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200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Cs w:val="24"/>
              </w:rPr>
            </w:pPr>
            <w:r w:rsidRPr="00481B19">
              <w:rPr>
                <w:rFonts w:cs="Times New Roman"/>
                <w:color w:val="000000" w:themeColor="text1"/>
                <w:szCs w:val="24"/>
              </w:rPr>
              <w:t>3.</w:t>
            </w:r>
          </w:p>
        </w:tc>
        <w:tc>
          <w:tcPr>
            <w:tcW w:w="5599" w:type="dxa"/>
          </w:tcPr>
          <w:p w:rsidR="00B1217E" w:rsidRPr="00481B19" w:rsidRDefault="00E83E31" w:rsidP="001C0F8A">
            <w:pPr>
              <w:pStyle w:val="afa"/>
              <w:rPr>
                <w:rFonts w:cs="Times New Roman"/>
                <w:color w:val="000000" w:themeColor="text1"/>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Cs w:val="24"/>
              </w:rPr>
              <w:t xml:space="preserve"> с акваторией менее 0,5 км</w:t>
            </w:r>
            <w:r w:rsidRPr="00481B19">
              <w:rPr>
                <w:rFonts w:cs="Times New Roman"/>
                <w:color w:val="000000" w:themeColor="text1"/>
                <w:szCs w:val="24"/>
                <w:vertAlign w:val="superscript"/>
              </w:rPr>
              <w:t>2</w:t>
            </w:r>
          </w:p>
        </w:tc>
        <w:tc>
          <w:tcPr>
            <w:tcW w:w="3297" w:type="dxa"/>
          </w:tcPr>
          <w:p w:rsidR="00B1217E"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50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Cs w:val="24"/>
              </w:rPr>
            </w:pPr>
            <w:r w:rsidRPr="00481B19">
              <w:rPr>
                <w:rFonts w:cs="Times New Roman"/>
                <w:color w:val="000000" w:themeColor="text1"/>
                <w:szCs w:val="24"/>
              </w:rPr>
              <w:t>4.</w:t>
            </w:r>
          </w:p>
        </w:tc>
        <w:tc>
          <w:tcPr>
            <w:tcW w:w="5599" w:type="dxa"/>
          </w:tcPr>
          <w:p w:rsidR="00B1217E" w:rsidRPr="00481B19" w:rsidRDefault="00E83E31" w:rsidP="001C0F8A">
            <w:pPr>
              <w:pStyle w:val="afa"/>
              <w:rPr>
                <w:rFonts w:cs="Times New Roman"/>
                <w:color w:val="000000" w:themeColor="text1"/>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Cs w:val="24"/>
              </w:rPr>
              <w:t>, имеющее особо ценное рыбохозяйственное значение (места нереста, нагула, зимовки рыб и других водных биологических ресурсов)</w:t>
            </w:r>
          </w:p>
        </w:tc>
        <w:tc>
          <w:tcPr>
            <w:tcW w:w="3297" w:type="dxa"/>
          </w:tcPr>
          <w:p w:rsidR="00B1217E" w:rsidRPr="00481B19" w:rsidRDefault="00E83E31" w:rsidP="001C0F8A">
            <w:pPr>
              <w:pStyle w:val="afa"/>
              <w:ind w:left="530" w:firstLine="567"/>
              <w:rPr>
                <w:rFonts w:cs="Times New Roman"/>
                <w:color w:val="000000" w:themeColor="text1"/>
                <w:szCs w:val="24"/>
              </w:rPr>
            </w:pPr>
            <w:r w:rsidRPr="00481B19">
              <w:rPr>
                <w:rFonts w:cs="Times New Roman"/>
                <w:color w:val="000000" w:themeColor="text1"/>
                <w:szCs w:val="24"/>
              </w:rPr>
              <w:t>200</w:t>
            </w:r>
          </w:p>
        </w:tc>
      </w:tr>
    </w:tbl>
    <w:p w:rsidR="00AF4D2C" w:rsidRDefault="00AF4D2C" w:rsidP="00481B19">
      <w:pPr>
        <w:spacing w:after="0" w:line="360" w:lineRule="auto"/>
        <w:ind w:left="0" w:firstLine="567"/>
        <w:jc w:val="both"/>
        <w:rPr>
          <w:rFonts w:cs="Times New Roman"/>
          <w:color w:val="000000" w:themeColor="text1"/>
          <w:szCs w:val="24"/>
        </w:rPr>
      </w:pPr>
    </w:p>
    <w:p w:rsidR="00C44B64" w:rsidRDefault="00C44B64" w:rsidP="00481B19">
      <w:pPr>
        <w:spacing w:after="0" w:line="360" w:lineRule="auto"/>
        <w:ind w:left="0" w:firstLine="567"/>
        <w:jc w:val="both"/>
        <w:rPr>
          <w:rFonts w:cs="Times New Roman"/>
          <w:color w:val="000000" w:themeColor="text1"/>
          <w:szCs w:val="24"/>
        </w:rPr>
      </w:pPr>
    </w:p>
    <w:p w:rsidR="00481B19" w:rsidRPr="00EB6241" w:rsidRDefault="00481B19" w:rsidP="00FB4689">
      <w:pPr>
        <w:keepNext/>
        <w:spacing w:after="0" w:line="240" w:lineRule="auto"/>
        <w:jc w:val="center"/>
        <w:rPr>
          <w:rFonts w:cs="Times New Roman"/>
          <w:b/>
          <w:color w:val="000000" w:themeColor="text1"/>
          <w:szCs w:val="24"/>
        </w:rPr>
      </w:pPr>
      <w:r>
        <w:rPr>
          <w:rFonts w:cs="Times New Roman"/>
          <w:b/>
          <w:color w:val="000000" w:themeColor="text1"/>
          <w:szCs w:val="24"/>
        </w:rPr>
        <w:lastRenderedPageBreak/>
        <w:t>Размер водоохранных зон рек</w:t>
      </w:r>
      <w:r w:rsidRPr="00EB6241">
        <w:rPr>
          <w:rFonts w:cs="Times New Roman"/>
          <w:b/>
          <w:color w:val="000000" w:themeColor="text1"/>
          <w:szCs w:val="24"/>
        </w:rPr>
        <w:t xml:space="preserve"> на территории МО "</w:t>
      </w:r>
      <w:r w:rsidR="00471A3A">
        <w:rPr>
          <w:rFonts w:cs="Times New Roman"/>
          <w:b/>
          <w:color w:val="000000" w:themeColor="text1"/>
          <w:szCs w:val="24"/>
        </w:rPr>
        <w:t>Кушкопальское</w:t>
      </w:r>
      <w:r w:rsidRPr="00EB6241">
        <w:rPr>
          <w:rFonts w:cs="Times New Roman"/>
          <w:b/>
          <w:color w:val="000000" w:themeColor="text1"/>
          <w:szCs w:val="24"/>
        </w:rPr>
        <w:t>"</w:t>
      </w:r>
    </w:p>
    <w:p w:rsidR="00481B19" w:rsidRPr="00D03D78" w:rsidRDefault="00481B19" w:rsidP="00FB4689">
      <w:pPr>
        <w:keepNext/>
        <w:spacing w:after="0" w:line="240" w:lineRule="auto"/>
        <w:jc w:val="right"/>
        <w:rPr>
          <w:rFonts w:cs="Times New Roman"/>
          <w:color w:val="000000" w:themeColor="text1"/>
          <w:szCs w:val="24"/>
        </w:rPr>
      </w:pPr>
      <w:r>
        <w:rPr>
          <w:rFonts w:cs="Times New Roman"/>
          <w:color w:val="000000" w:themeColor="text1"/>
          <w:szCs w:val="24"/>
        </w:rPr>
        <w:t>Таблица 3.9</w:t>
      </w:r>
      <w:r w:rsidRPr="00D03D78">
        <w:rPr>
          <w:rFonts w:cs="Times New Roman"/>
          <w:color w:val="000000" w:themeColor="text1"/>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784360" w:rsidRPr="00D03D78" w:rsidTr="00BE52DA">
        <w:tc>
          <w:tcPr>
            <w:tcW w:w="1127" w:type="dxa"/>
            <w:tcBorders>
              <w:top w:val="single" w:sz="12" w:space="0" w:color="auto"/>
              <w:left w:val="single" w:sz="12" w:space="0" w:color="auto"/>
              <w:bottom w:val="single" w:sz="12" w:space="0" w:color="auto"/>
              <w:right w:val="single" w:sz="12" w:space="0" w:color="auto"/>
            </w:tcBorders>
          </w:tcPr>
          <w:p w:rsidR="00784360" w:rsidRPr="00D03D78" w:rsidRDefault="00784360" w:rsidP="00BE52DA">
            <w:pPr>
              <w:spacing w:after="0" w:line="240" w:lineRule="auto"/>
              <w:jc w:val="center"/>
              <w:rPr>
                <w:rFonts w:cs="Times New Roman"/>
                <w:b/>
                <w:color w:val="000000" w:themeColor="text1"/>
                <w:szCs w:val="24"/>
              </w:rPr>
            </w:pPr>
            <w:r w:rsidRPr="00D03D78">
              <w:rPr>
                <w:rFonts w:cs="Times New Roman"/>
                <w:b/>
                <w:color w:val="000000" w:themeColor="text1"/>
                <w:szCs w:val="24"/>
              </w:rPr>
              <w:t>№ п/п</w:t>
            </w:r>
          </w:p>
        </w:tc>
        <w:tc>
          <w:tcPr>
            <w:tcW w:w="3544" w:type="dxa"/>
            <w:tcBorders>
              <w:top w:val="single" w:sz="12" w:space="0" w:color="auto"/>
              <w:left w:val="single" w:sz="12" w:space="0" w:color="auto"/>
              <w:bottom w:val="single" w:sz="12" w:space="0" w:color="auto"/>
              <w:right w:val="single" w:sz="12" w:space="0" w:color="auto"/>
            </w:tcBorders>
          </w:tcPr>
          <w:p w:rsidR="00784360" w:rsidRPr="00D03D78" w:rsidRDefault="00784360" w:rsidP="00BE52DA">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784360" w:rsidRPr="00D03D78" w:rsidRDefault="00784360" w:rsidP="00BE52DA">
            <w:pPr>
              <w:spacing w:after="0" w:line="240" w:lineRule="auto"/>
              <w:rPr>
                <w:rFonts w:cs="Times New Roman"/>
                <w:b/>
                <w:color w:val="000000" w:themeColor="text1"/>
                <w:szCs w:val="24"/>
              </w:rPr>
            </w:pPr>
            <w:r w:rsidRPr="00D03D78">
              <w:rPr>
                <w:rFonts w:cs="Times New Roman"/>
                <w:b/>
                <w:color w:val="000000" w:themeColor="text1"/>
                <w:szCs w:val="24"/>
              </w:rPr>
              <w:t>Ширина водоохранной зоны</w:t>
            </w:r>
          </w:p>
        </w:tc>
      </w:tr>
      <w:tr w:rsidR="00784360" w:rsidRPr="00D03D78" w:rsidTr="00BE52DA">
        <w:tc>
          <w:tcPr>
            <w:tcW w:w="1127" w:type="dxa"/>
            <w:tcBorders>
              <w:top w:val="single" w:sz="12" w:space="0" w:color="auto"/>
              <w:left w:val="single" w:sz="12" w:space="0" w:color="auto"/>
              <w:right w:val="single" w:sz="12" w:space="0" w:color="auto"/>
            </w:tcBorders>
          </w:tcPr>
          <w:p w:rsidR="00784360" w:rsidRDefault="00784360" w:rsidP="00BE52DA">
            <w:pPr>
              <w:spacing w:after="0" w:line="240" w:lineRule="auto"/>
              <w:rPr>
                <w:rFonts w:cs="Times New Roman"/>
                <w:color w:val="000000" w:themeColor="text1"/>
                <w:szCs w:val="24"/>
              </w:rPr>
            </w:pPr>
            <w:r w:rsidRPr="00D03D78">
              <w:rPr>
                <w:rFonts w:cs="Times New Roman"/>
                <w:color w:val="000000" w:themeColor="text1"/>
                <w:szCs w:val="24"/>
              </w:rPr>
              <w:t>1</w:t>
            </w:r>
          </w:p>
          <w:p w:rsidR="00784360" w:rsidRDefault="00784360" w:rsidP="00BE52DA">
            <w:pPr>
              <w:spacing w:after="0" w:line="240" w:lineRule="auto"/>
              <w:rPr>
                <w:rFonts w:cs="Times New Roman"/>
                <w:color w:val="000000" w:themeColor="text1"/>
                <w:szCs w:val="24"/>
              </w:rPr>
            </w:pPr>
            <w:r>
              <w:rPr>
                <w:rFonts w:cs="Times New Roman"/>
                <w:color w:val="000000" w:themeColor="text1"/>
                <w:szCs w:val="24"/>
              </w:rPr>
              <w:t>2</w:t>
            </w:r>
          </w:p>
          <w:p w:rsidR="00784360" w:rsidRDefault="00784360" w:rsidP="00BE52DA">
            <w:pPr>
              <w:spacing w:after="0" w:line="240" w:lineRule="auto"/>
              <w:rPr>
                <w:rFonts w:cs="Times New Roman"/>
                <w:color w:val="000000" w:themeColor="text1"/>
                <w:szCs w:val="24"/>
              </w:rPr>
            </w:pPr>
            <w:r>
              <w:rPr>
                <w:rFonts w:cs="Times New Roman"/>
                <w:color w:val="000000" w:themeColor="text1"/>
                <w:szCs w:val="24"/>
              </w:rPr>
              <w:t>3</w:t>
            </w:r>
          </w:p>
          <w:p w:rsidR="00784360" w:rsidRPr="00D03D78" w:rsidRDefault="00784360" w:rsidP="00BE52DA">
            <w:pPr>
              <w:spacing w:after="0" w:line="240" w:lineRule="auto"/>
              <w:rPr>
                <w:rFonts w:cs="Times New Roman"/>
                <w:color w:val="000000" w:themeColor="text1"/>
                <w:szCs w:val="24"/>
              </w:rPr>
            </w:pPr>
            <w:r>
              <w:rPr>
                <w:rFonts w:cs="Times New Roman"/>
                <w:color w:val="000000" w:themeColor="text1"/>
                <w:szCs w:val="24"/>
              </w:rPr>
              <w:t>4</w:t>
            </w:r>
          </w:p>
        </w:tc>
        <w:tc>
          <w:tcPr>
            <w:tcW w:w="3544" w:type="dxa"/>
            <w:tcBorders>
              <w:top w:val="single" w:sz="12" w:space="0" w:color="auto"/>
              <w:left w:val="single" w:sz="12" w:space="0" w:color="auto"/>
              <w:right w:val="single" w:sz="12" w:space="0" w:color="auto"/>
            </w:tcBorders>
          </w:tcPr>
          <w:p w:rsidR="00784360" w:rsidRDefault="00784360" w:rsidP="00BE52DA">
            <w:pPr>
              <w:spacing w:after="0" w:line="240" w:lineRule="auto"/>
              <w:rPr>
                <w:rFonts w:cs="Times New Roman"/>
                <w:color w:val="000000" w:themeColor="text1"/>
                <w:szCs w:val="24"/>
              </w:rPr>
            </w:pPr>
            <w:r w:rsidRPr="00D03D78">
              <w:rPr>
                <w:rFonts w:cs="Times New Roman"/>
                <w:color w:val="000000" w:themeColor="text1"/>
                <w:szCs w:val="24"/>
              </w:rPr>
              <w:t xml:space="preserve">р. </w:t>
            </w:r>
            <w:r>
              <w:rPr>
                <w:rFonts w:cs="Times New Roman"/>
                <w:color w:val="000000" w:themeColor="text1"/>
                <w:szCs w:val="24"/>
              </w:rPr>
              <w:t>Пинега</w:t>
            </w:r>
          </w:p>
          <w:p w:rsidR="00784360" w:rsidRDefault="00784360" w:rsidP="00BE52DA">
            <w:pPr>
              <w:spacing w:after="0" w:line="240" w:lineRule="auto"/>
              <w:rPr>
                <w:rFonts w:cs="Times New Roman"/>
                <w:color w:val="000000" w:themeColor="text1"/>
                <w:szCs w:val="24"/>
              </w:rPr>
            </w:pPr>
            <w:r w:rsidRPr="00D03D78">
              <w:rPr>
                <w:rFonts w:cs="Times New Roman"/>
                <w:color w:val="000000" w:themeColor="text1"/>
                <w:szCs w:val="24"/>
              </w:rPr>
              <w:t xml:space="preserve">р. </w:t>
            </w:r>
            <w:r>
              <w:rPr>
                <w:rFonts w:cs="Times New Roman"/>
                <w:color w:val="000000" w:themeColor="text1"/>
                <w:szCs w:val="24"/>
              </w:rPr>
              <w:t>Юла</w:t>
            </w:r>
          </w:p>
          <w:p w:rsidR="00784360" w:rsidRDefault="00784360" w:rsidP="00BE52DA">
            <w:pPr>
              <w:spacing w:after="0" w:line="240" w:lineRule="auto"/>
              <w:rPr>
                <w:rFonts w:cs="Times New Roman"/>
                <w:color w:val="000000" w:themeColor="text1"/>
                <w:szCs w:val="24"/>
              </w:rPr>
            </w:pPr>
            <w:r>
              <w:rPr>
                <w:rFonts w:cs="Times New Roman"/>
                <w:color w:val="000000" w:themeColor="text1"/>
                <w:szCs w:val="24"/>
              </w:rPr>
              <w:t>оз. М. Пачишское</w:t>
            </w:r>
          </w:p>
          <w:p w:rsidR="00784360" w:rsidRPr="00D03D78" w:rsidRDefault="00784360" w:rsidP="00BE52DA">
            <w:pPr>
              <w:spacing w:after="0" w:line="240" w:lineRule="auto"/>
              <w:rPr>
                <w:rFonts w:cs="Times New Roman"/>
                <w:color w:val="000000" w:themeColor="text1"/>
                <w:szCs w:val="24"/>
              </w:rPr>
            </w:pPr>
            <w:r>
              <w:rPr>
                <w:rFonts w:cs="Times New Roman"/>
                <w:color w:val="000000" w:themeColor="text1"/>
                <w:szCs w:val="24"/>
              </w:rPr>
              <w:t>оз. Б. Пачишское</w:t>
            </w:r>
          </w:p>
        </w:tc>
        <w:tc>
          <w:tcPr>
            <w:tcW w:w="4793" w:type="dxa"/>
            <w:tcBorders>
              <w:top w:val="single" w:sz="12" w:space="0" w:color="auto"/>
              <w:left w:val="single" w:sz="12" w:space="0" w:color="auto"/>
              <w:right w:val="single" w:sz="12" w:space="0" w:color="auto"/>
            </w:tcBorders>
          </w:tcPr>
          <w:p w:rsidR="00784360" w:rsidRPr="00D03D78" w:rsidRDefault="00784360" w:rsidP="00BE52DA">
            <w:pPr>
              <w:spacing w:after="0" w:line="240" w:lineRule="auto"/>
              <w:rPr>
                <w:rFonts w:cs="Times New Roman"/>
                <w:color w:val="000000" w:themeColor="text1"/>
                <w:szCs w:val="24"/>
              </w:rPr>
            </w:pPr>
            <w:r w:rsidRPr="00D03D78">
              <w:rPr>
                <w:rFonts w:cs="Times New Roman"/>
                <w:color w:val="000000" w:themeColor="text1"/>
                <w:szCs w:val="24"/>
              </w:rPr>
              <w:t>200</w:t>
            </w:r>
          </w:p>
          <w:p w:rsidR="00784360" w:rsidRDefault="00784360" w:rsidP="00BE52DA">
            <w:pPr>
              <w:spacing w:after="0" w:line="240" w:lineRule="auto"/>
              <w:rPr>
                <w:rFonts w:cs="Times New Roman"/>
                <w:color w:val="000000" w:themeColor="text1"/>
                <w:szCs w:val="24"/>
              </w:rPr>
            </w:pPr>
            <w:r>
              <w:rPr>
                <w:rFonts w:cs="Times New Roman"/>
                <w:color w:val="000000" w:themeColor="text1"/>
                <w:szCs w:val="24"/>
              </w:rPr>
              <w:t>200</w:t>
            </w:r>
          </w:p>
          <w:p w:rsidR="00784360" w:rsidRDefault="00784360" w:rsidP="00BE52DA">
            <w:pPr>
              <w:spacing w:after="0" w:line="240" w:lineRule="auto"/>
              <w:rPr>
                <w:rFonts w:cs="Times New Roman"/>
                <w:color w:val="000000" w:themeColor="text1"/>
                <w:szCs w:val="24"/>
              </w:rPr>
            </w:pPr>
            <w:r>
              <w:rPr>
                <w:rFonts w:cs="Times New Roman"/>
                <w:color w:val="000000" w:themeColor="text1"/>
                <w:szCs w:val="24"/>
              </w:rPr>
              <w:t>50</w:t>
            </w:r>
          </w:p>
          <w:p w:rsidR="00784360" w:rsidRPr="00D03D78" w:rsidRDefault="00784360" w:rsidP="00BE52DA">
            <w:pPr>
              <w:spacing w:after="0" w:line="240" w:lineRule="auto"/>
              <w:rPr>
                <w:rFonts w:cs="Times New Roman"/>
                <w:color w:val="000000" w:themeColor="text1"/>
                <w:szCs w:val="24"/>
              </w:rPr>
            </w:pPr>
            <w:r>
              <w:rPr>
                <w:rFonts w:cs="Times New Roman"/>
                <w:color w:val="000000" w:themeColor="text1"/>
                <w:szCs w:val="24"/>
              </w:rPr>
              <w:t>50</w:t>
            </w:r>
          </w:p>
        </w:tc>
      </w:tr>
    </w:tbl>
    <w:p w:rsidR="00481B19" w:rsidRPr="0041741D" w:rsidRDefault="00481B19" w:rsidP="00481B19">
      <w:pPr>
        <w:spacing w:after="0" w:line="360" w:lineRule="auto"/>
        <w:ind w:left="0" w:firstLine="567"/>
        <w:jc w:val="both"/>
        <w:rPr>
          <w:rFonts w:cs="Times New Roman"/>
          <w:b/>
          <w:color w:val="000000" w:themeColor="text1"/>
          <w:szCs w:val="24"/>
        </w:rPr>
      </w:pP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водоохранных зон выделяются </w:t>
      </w:r>
      <w:r w:rsidRPr="00481B19">
        <w:rPr>
          <w:rFonts w:cs="Times New Roman"/>
          <w:b/>
          <w:color w:val="000000" w:themeColor="text1"/>
          <w:szCs w:val="24"/>
        </w:rPr>
        <w:t>прибрежные защитные полосы</w:t>
      </w:r>
      <w:r w:rsidRPr="00481B19">
        <w:rPr>
          <w:rFonts w:cs="Times New Roman"/>
          <w:color w:val="000000" w:themeColor="text1"/>
          <w:szCs w:val="24"/>
        </w:rPr>
        <w:t>, на территории которых вводятся дополнительные ограничения использования, режимы их использования устанавливаются в соответствии со статьей 65 Водного кодекса.</w:t>
      </w: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Минимальная ширина прибрежных защитных полос (ПЗП) устанавливается в зависимости от уклона берега водного объекта.</w:t>
      </w:r>
    </w:p>
    <w:p w:rsidR="0063424E" w:rsidRPr="0009102F" w:rsidRDefault="0063424E" w:rsidP="00B2686D">
      <w:pPr>
        <w:jc w:val="both"/>
        <w:rPr>
          <w:rFonts w:cs="Times New Roman"/>
          <w:color w:val="FF0000"/>
          <w:szCs w:val="24"/>
        </w:rPr>
      </w:pPr>
    </w:p>
    <w:p w:rsidR="0063424E" w:rsidRPr="00481B19" w:rsidRDefault="0063424E" w:rsidP="00FB4689">
      <w:pPr>
        <w:keepNext/>
        <w:ind w:firstLine="567"/>
        <w:jc w:val="center"/>
        <w:rPr>
          <w:rFonts w:cs="Times New Roman"/>
          <w:b/>
          <w:color w:val="000000" w:themeColor="text1"/>
          <w:szCs w:val="24"/>
        </w:rPr>
      </w:pPr>
      <w:r w:rsidRPr="00481B19">
        <w:rPr>
          <w:rFonts w:cs="Times New Roman"/>
          <w:b/>
          <w:color w:val="000000" w:themeColor="text1"/>
          <w:szCs w:val="24"/>
        </w:rPr>
        <w:t>Размер прибрежной защитной полосы</w:t>
      </w:r>
    </w:p>
    <w:p w:rsidR="0063424E" w:rsidRPr="00481B19" w:rsidRDefault="0063424E" w:rsidP="00FB4689">
      <w:pPr>
        <w:keepNext/>
        <w:ind w:firstLine="567"/>
        <w:jc w:val="right"/>
        <w:rPr>
          <w:rFonts w:cs="Times New Roman"/>
          <w:color w:val="000000" w:themeColor="text1"/>
          <w:sz w:val="22"/>
        </w:rPr>
      </w:pPr>
      <w:r w:rsidRPr="00481B19">
        <w:rPr>
          <w:rFonts w:cs="Times New Roman"/>
          <w:color w:val="000000" w:themeColor="text1"/>
          <w:sz w:val="22"/>
        </w:rPr>
        <w:t>Табл</w:t>
      </w:r>
      <w:r w:rsidR="00481B19">
        <w:rPr>
          <w:rFonts w:cs="Times New Roman"/>
          <w:color w:val="000000" w:themeColor="text1"/>
          <w:sz w:val="22"/>
        </w:rPr>
        <w:t>ица 3.9/3</w:t>
      </w:r>
    </w:p>
    <w:tbl>
      <w:tblPr>
        <w:tblStyle w:val="af7"/>
        <w:tblW w:w="0" w:type="auto"/>
        <w:tblInd w:w="-318" w:type="dxa"/>
        <w:tblLook w:val="04A0"/>
      </w:tblPr>
      <w:tblGrid>
        <w:gridCol w:w="993"/>
        <w:gridCol w:w="5599"/>
        <w:gridCol w:w="3297"/>
      </w:tblGrid>
      <w:tr w:rsidR="00C10494" w:rsidRPr="00481B19" w:rsidTr="0063424E">
        <w:trPr>
          <w:trHeight w:val="99"/>
        </w:trPr>
        <w:tc>
          <w:tcPr>
            <w:tcW w:w="993" w:type="dxa"/>
          </w:tcPr>
          <w:p w:rsidR="00C10494" w:rsidRPr="00481B19" w:rsidRDefault="00C10494" w:rsidP="0063424E">
            <w:pPr>
              <w:pStyle w:val="afa"/>
              <w:rPr>
                <w:rStyle w:val="ab"/>
                <w:rFonts w:ascii="Times New Roman" w:hAnsi="Times New Roman" w:cs="Times New Roman"/>
                <w:bCs w:val="0"/>
                <w:color w:val="000000" w:themeColor="text1"/>
                <w:sz w:val="24"/>
                <w:szCs w:val="24"/>
              </w:rPr>
            </w:pPr>
            <w:r w:rsidRPr="00481B19">
              <w:rPr>
                <w:rStyle w:val="ab"/>
                <w:rFonts w:ascii="Times New Roman" w:hAnsi="Times New Roman" w:cs="Times New Roman"/>
                <w:bCs w:val="0"/>
                <w:color w:val="000000" w:themeColor="text1"/>
                <w:sz w:val="24"/>
                <w:szCs w:val="24"/>
              </w:rPr>
              <w:t xml:space="preserve">№ </w:t>
            </w:r>
          </w:p>
          <w:p w:rsidR="00C10494" w:rsidRPr="00481B19" w:rsidRDefault="00C10494" w:rsidP="0063424E">
            <w:pPr>
              <w:pStyle w:val="afa"/>
              <w:rPr>
                <w:rFonts w:cs="Times New Roman"/>
                <w:color w:val="000000" w:themeColor="text1"/>
                <w:szCs w:val="24"/>
              </w:rPr>
            </w:pPr>
            <w:r w:rsidRPr="00481B19">
              <w:rPr>
                <w:rStyle w:val="ab"/>
                <w:rFonts w:ascii="Times New Roman" w:hAnsi="Times New Roman" w:cs="Times New Roman"/>
                <w:bCs w:val="0"/>
                <w:color w:val="000000" w:themeColor="text1"/>
                <w:sz w:val="24"/>
                <w:szCs w:val="24"/>
              </w:rPr>
              <w:t>п/п</w:t>
            </w:r>
          </w:p>
        </w:tc>
        <w:tc>
          <w:tcPr>
            <w:tcW w:w="5599" w:type="dxa"/>
          </w:tcPr>
          <w:p w:rsidR="00C10494" w:rsidRPr="00481B19" w:rsidRDefault="00883520" w:rsidP="0063424E">
            <w:pPr>
              <w:pStyle w:val="afa"/>
              <w:rPr>
                <w:rFonts w:cs="Times New Roman"/>
                <w:color w:val="000000" w:themeColor="text1"/>
                <w:szCs w:val="24"/>
              </w:rPr>
            </w:pPr>
            <w:r w:rsidRPr="00481B19">
              <w:rPr>
                <w:rFonts w:cs="Times New Roman"/>
                <w:color w:val="000000" w:themeColor="text1"/>
                <w:szCs w:val="24"/>
              </w:rPr>
              <w:t>Уклон берега водного объекта</w:t>
            </w:r>
          </w:p>
        </w:tc>
        <w:tc>
          <w:tcPr>
            <w:tcW w:w="3297" w:type="dxa"/>
          </w:tcPr>
          <w:p w:rsidR="00C10494" w:rsidRPr="00481B19" w:rsidRDefault="00C10494" w:rsidP="0063424E">
            <w:pPr>
              <w:pStyle w:val="afa"/>
              <w:rPr>
                <w:rFonts w:cs="Times New Roman"/>
                <w:color w:val="000000" w:themeColor="text1"/>
                <w:szCs w:val="24"/>
              </w:rPr>
            </w:pPr>
            <w:r w:rsidRPr="00481B19">
              <w:rPr>
                <w:rFonts w:cs="Times New Roman"/>
                <w:color w:val="000000" w:themeColor="text1"/>
                <w:szCs w:val="24"/>
              </w:rPr>
              <w:t xml:space="preserve">Ширина </w:t>
            </w:r>
            <w:r w:rsidR="00883520" w:rsidRPr="00481B19">
              <w:rPr>
                <w:rFonts w:cs="Times New Roman"/>
                <w:color w:val="000000" w:themeColor="text1"/>
                <w:szCs w:val="24"/>
              </w:rPr>
              <w:t>прибрежной полосы</w:t>
            </w:r>
            <w:r w:rsidRPr="00481B19">
              <w:rPr>
                <w:rFonts w:cs="Times New Roman"/>
                <w:color w:val="000000" w:themeColor="text1"/>
                <w:szCs w:val="24"/>
              </w:rPr>
              <w:t xml:space="preserve">, </w:t>
            </w:r>
            <w:r w:rsidRPr="00481B19">
              <w:rPr>
                <w:rFonts w:cs="Times New Roman"/>
                <w:i/>
                <w:color w:val="000000" w:themeColor="text1"/>
                <w:szCs w:val="24"/>
              </w:rPr>
              <w:t>м</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1.</w:t>
            </w:r>
          </w:p>
        </w:tc>
        <w:tc>
          <w:tcPr>
            <w:tcW w:w="5599"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Обратный и нулевой уклон</w:t>
            </w:r>
          </w:p>
        </w:tc>
        <w:tc>
          <w:tcPr>
            <w:tcW w:w="3297" w:type="dxa"/>
          </w:tcPr>
          <w:p w:rsidR="00883520" w:rsidRPr="00481B19" w:rsidRDefault="00883520" w:rsidP="00B43D5C">
            <w:pPr>
              <w:pStyle w:val="afa"/>
              <w:ind w:left="530" w:firstLine="567"/>
              <w:rPr>
                <w:rFonts w:cs="Times New Roman"/>
                <w:color w:val="000000" w:themeColor="text1"/>
                <w:szCs w:val="24"/>
              </w:rPr>
            </w:pPr>
            <w:r w:rsidRPr="00481B19">
              <w:rPr>
                <w:rFonts w:cs="Times New Roman"/>
                <w:color w:val="000000" w:themeColor="text1"/>
                <w:szCs w:val="24"/>
              </w:rPr>
              <w:t>30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2.</w:t>
            </w:r>
          </w:p>
        </w:tc>
        <w:tc>
          <w:tcPr>
            <w:tcW w:w="5599"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До 3°</w:t>
            </w:r>
          </w:p>
        </w:tc>
        <w:tc>
          <w:tcPr>
            <w:tcW w:w="3297" w:type="dxa"/>
          </w:tcPr>
          <w:p w:rsidR="00883520" w:rsidRPr="00481B19" w:rsidRDefault="00883520" w:rsidP="00B43D5C">
            <w:pPr>
              <w:pStyle w:val="afa"/>
              <w:ind w:left="530" w:firstLine="567"/>
              <w:rPr>
                <w:rFonts w:cs="Times New Roman"/>
                <w:color w:val="000000" w:themeColor="text1"/>
                <w:szCs w:val="24"/>
              </w:rPr>
            </w:pPr>
            <w:r w:rsidRPr="00481B19">
              <w:rPr>
                <w:rFonts w:cs="Times New Roman"/>
                <w:color w:val="000000" w:themeColor="text1"/>
                <w:szCs w:val="24"/>
              </w:rPr>
              <w:t>40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3.</w:t>
            </w:r>
          </w:p>
        </w:tc>
        <w:tc>
          <w:tcPr>
            <w:tcW w:w="5599" w:type="dxa"/>
          </w:tcPr>
          <w:p w:rsidR="00883520" w:rsidRPr="00481B19" w:rsidRDefault="00883520" w:rsidP="00B43D5C">
            <w:pPr>
              <w:pStyle w:val="afa"/>
              <w:ind w:firstLine="567"/>
              <w:rPr>
                <w:rFonts w:cs="Times New Roman"/>
                <w:color w:val="000000" w:themeColor="text1"/>
                <w:szCs w:val="24"/>
              </w:rPr>
            </w:pPr>
            <w:r w:rsidRPr="00481B19">
              <w:rPr>
                <w:rFonts w:cs="Times New Roman"/>
                <w:color w:val="000000" w:themeColor="text1"/>
                <w:szCs w:val="24"/>
              </w:rPr>
              <w:t>3° и более</w:t>
            </w:r>
          </w:p>
        </w:tc>
        <w:tc>
          <w:tcPr>
            <w:tcW w:w="3297" w:type="dxa"/>
          </w:tcPr>
          <w:p w:rsidR="00883520" w:rsidRPr="00481B19" w:rsidRDefault="00883520" w:rsidP="00B43D5C">
            <w:pPr>
              <w:pStyle w:val="afa"/>
              <w:ind w:left="530" w:firstLine="567"/>
              <w:rPr>
                <w:rFonts w:cs="Times New Roman"/>
                <w:color w:val="000000" w:themeColor="text1"/>
                <w:szCs w:val="24"/>
              </w:rPr>
            </w:pPr>
            <w:r w:rsidRPr="00481B19">
              <w:rPr>
                <w:rFonts w:cs="Times New Roman"/>
                <w:color w:val="000000" w:themeColor="text1"/>
                <w:szCs w:val="24"/>
              </w:rPr>
              <w:t>50</w:t>
            </w:r>
          </w:p>
        </w:tc>
      </w:tr>
    </w:tbl>
    <w:p w:rsidR="00C852DA" w:rsidRPr="0009102F" w:rsidRDefault="00C852DA" w:rsidP="00B43D5C">
      <w:pPr>
        <w:ind w:firstLine="567"/>
        <w:rPr>
          <w:rFonts w:cs="Times New Roman"/>
          <w:color w:val="FF0000"/>
          <w:szCs w:val="24"/>
        </w:rPr>
      </w:pPr>
    </w:p>
    <w:p w:rsidR="00883520" w:rsidRPr="00481B19" w:rsidRDefault="00883520" w:rsidP="00C852DA">
      <w:pPr>
        <w:ind w:left="0" w:firstLine="567"/>
        <w:jc w:val="both"/>
        <w:rPr>
          <w:rFonts w:cs="Times New Roman"/>
          <w:color w:val="000000" w:themeColor="text1"/>
          <w:szCs w:val="24"/>
        </w:rPr>
      </w:pPr>
      <w:r w:rsidRPr="00481B19">
        <w:rPr>
          <w:rFonts w:cs="Times New Roman"/>
          <w:color w:val="000000" w:themeColor="text1"/>
          <w:szCs w:val="24"/>
        </w:rPr>
        <w:t xml:space="preserve">В границах </w:t>
      </w:r>
      <w:r w:rsidRPr="00481B19">
        <w:rPr>
          <w:rFonts w:cs="Times New Roman"/>
          <w:b/>
          <w:color w:val="000000" w:themeColor="text1"/>
          <w:szCs w:val="24"/>
        </w:rPr>
        <w:t>водоохранных зон</w:t>
      </w:r>
      <w:r w:rsidRPr="00481B19">
        <w:rPr>
          <w:rFonts w:cs="Times New Roman"/>
          <w:color w:val="000000" w:themeColor="text1"/>
          <w:szCs w:val="24"/>
        </w:rPr>
        <w:t xml:space="preserve"> запрещается:</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движение и стоянка транспортных средств.</w:t>
      </w:r>
    </w:p>
    <w:p w:rsidR="00C852DA" w:rsidRPr="00481B19" w:rsidRDefault="00C852DA" w:rsidP="00C852DA">
      <w:pPr>
        <w:spacing w:line="360" w:lineRule="auto"/>
        <w:ind w:left="0" w:firstLine="567"/>
        <w:jc w:val="both"/>
        <w:rPr>
          <w:rFonts w:cs="Times New Roman"/>
          <w:color w:val="000000" w:themeColor="text1"/>
          <w:szCs w:val="24"/>
        </w:rPr>
      </w:pPr>
    </w:p>
    <w:p w:rsidR="00883520" w:rsidRPr="00481B19" w:rsidRDefault="00883520"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w:t>
      </w:r>
      <w:r w:rsidRPr="00481B19">
        <w:rPr>
          <w:rFonts w:cs="Times New Roman"/>
          <w:b/>
          <w:color w:val="000000" w:themeColor="text1"/>
          <w:szCs w:val="24"/>
        </w:rPr>
        <w:t>защитных прибрежных полос</w:t>
      </w:r>
      <w:r w:rsidRPr="00481B19">
        <w:rPr>
          <w:rFonts w:cs="Times New Roman"/>
          <w:color w:val="000000" w:themeColor="text1"/>
          <w:szCs w:val="24"/>
        </w:rPr>
        <w:t xml:space="preserve"> дополнительно к ограничениям, перечисленным выше, запрещается:</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распашка земель;</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применение удобрений;</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lastRenderedPageBreak/>
        <w:t>складирование отвалов размываемых грунтов;</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выпас и организация летних лагерей скота;</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 xml:space="preserve">движение автотранспорта, кроме автомобилей специального назначения. </w:t>
      </w:r>
    </w:p>
    <w:p w:rsidR="0049760E" w:rsidRPr="00481B19" w:rsidRDefault="00883520" w:rsidP="00C852DA">
      <w:pPr>
        <w:spacing w:line="360" w:lineRule="auto"/>
        <w:ind w:left="0" w:firstLine="567"/>
        <w:jc w:val="both"/>
        <w:rPr>
          <w:rFonts w:cs="Times New Roman"/>
          <w:color w:val="000000" w:themeColor="text1"/>
          <w:szCs w:val="24"/>
        </w:rPr>
      </w:pPr>
      <w:bookmarkStart w:id="24" w:name="_Toc202956409"/>
      <w:r w:rsidRPr="00481B19">
        <w:rPr>
          <w:rFonts w:cs="Times New Roman"/>
          <w:color w:val="000000" w:themeColor="text1"/>
          <w:szCs w:val="24"/>
        </w:rPr>
        <w:t>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w:t>
      </w:r>
      <w:bookmarkEnd w:id="24"/>
    </w:p>
    <w:p w:rsidR="00514E55" w:rsidRPr="00481B19" w:rsidRDefault="00514E55" w:rsidP="00B2686D">
      <w:pPr>
        <w:spacing w:line="360" w:lineRule="auto"/>
        <w:ind w:left="0"/>
        <w:jc w:val="both"/>
        <w:rPr>
          <w:rFonts w:cs="Times New Roman"/>
          <w:color w:val="000000" w:themeColor="text1"/>
          <w:szCs w:val="24"/>
        </w:rPr>
      </w:pPr>
    </w:p>
    <w:p w:rsidR="00C852DA" w:rsidRPr="00481B19" w:rsidRDefault="00C852DA" w:rsidP="00481B19">
      <w:pPr>
        <w:keepNext/>
        <w:spacing w:line="360" w:lineRule="auto"/>
        <w:ind w:left="0" w:firstLine="567"/>
        <w:jc w:val="both"/>
        <w:rPr>
          <w:rFonts w:cs="Times New Roman"/>
          <w:b/>
          <w:color w:val="000000" w:themeColor="text1"/>
          <w:szCs w:val="24"/>
        </w:rPr>
      </w:pPr>
      <w:r w:rsidRPr="00481B19">
        <w:rPr>
          <w:rFonts w:cs="Times New Roman"/>
          <w:b/>
          <w:color w:val="000000" w:themeColor="text1"/>
          <w:szCs w:val="24"/>
        </w:rPr>
        <w:t>Зоны санитарной охраны источников водоснабжения</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b/>
          <w:color w:val="000000" w:themeColor="text1"/>
          <w:szCs w:val="24"/>
        </w:rPr>
        <w:t>Зоны санитарной охраны</w:t>
      </w:r>
      <w:r w:rsidRPr="00481B19">
        <w:rPr>
          <w:rFonts w:cs="Times New Roman"/>
          <w:color w:val="000000" w:themeColor="text1"/>
          <w:szCs w:val="24"/>
        </w:rPr>
        <w:t xml:space="preserve">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Границы </w:t>
      </w:r>
      <w:r w:rsidRPr="00481B19">
        <w:rPr>
          <w:rFonts w:cs="Times New Roman"/>
          <w:b/>
          <w:color w:val="000000" w:themeColor="text1"/>
          <w:szCs w:val="24"/>
        </w:rPr>
        <w:t>первого</w:t>
      </w:r>
      <w:r w:rsidRPr="00481B19">
        <w:rPr>
          <w:rFonts w:cs="Times New Roman"/>
          <w:color w:val="000000" w:themeColor="text1"/>
          <w:szCs w:val="24"/>
        </w:rPr>
        <w:t xml:space="preserve"> пояса ЗСО объектов водоснабжения с поверхностным источником устанавливаются с учётом конкретных условий, в следующих пределах: для водотоков: вверх по течению – не менее </w:t>
      </w:r>
      <w:smartTag w:uri="urn:schemas-microsoft-com:office:smarttags" w:element="metricconverter">
        <w:smartTagPr>
          <w:attr w:name="ProductID" w:val="200 м"/>
        </w:smartTagPr>
        <w:r w:rsidRPr="00481B19">
          <w:rPr>
            <w:rFonts w:cs="Times New Roman"/>
            <w:color w:val="000000" w:themeColor="text1"/>
            <w:szCs w:val="24"/>
          </w:rPr>
          <w:t>200 м</w:t>
        </w:r>
      </w:smartTag>
      <w:r w:rsidRPr="00481B19">
        <w:rPr>
          <w:rFonts w:cs="Times New Roman"/>
          <w:color w:val="000000" w:themeColor="text1"/>
          <w:szCs w:val="24"/>
        </w:rPr>
        <w:t xml:space="preserve"> от водозабора; вниз по течению – не менее </w:t>
      </w:r>
      <w:smartTag w:uri="urn:schemas-microsoft-com:office:smarttags" w:element="metricconverter">
        <w:smartTagPr>
          <w:attr w:name="ProductID" w:val="100 м"/>
        </w:smartTagPr>
        <w:r w:rsidRPr="00481B19">
          <w:rPr>
            <w:rFonts w:cs="Times New Roman"/>
            <w:color w:val="000000" w:themeColor="text1"/>
            <w:szCs w:val="24"/>
          </w:rPr>
          <w:t>100 м</w:t>
        </w:r>
      </w:smartTag>
      <w:r w:rsidRPr="00481B19">
        <w:rPr>
          <w:rFonts w:cs="Times New Roman"/>
          <w:color w:val="000000" w:themeColor="text1"/>
          <w:szCs w:val="24"/>
        </w:rPr>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481B19">
          <w:rPr>
            <w:rFonts w:cs="Times New Roman"/>
            <w:color w:val="000000" w:themeColor="text1"/>
            <w:szCs w:val="24"/>
          </w:rPr>
          <w:t>100 м</w:t>
        </w:r>
      </w:smartTag>
      <w:r w:rsidRPr="00481B19">
        <w:rPr>
          <w:rFonts w:cs="Times New Roman"/>
          <w:color w:val="000000" w:themeColor="text1"/>
          <w:szCs w:val="24"/>
        </w:rPr>
        <w:t xml:space="preserve"> от линии уреза воды летне-осенней межени.</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Границы </w:t>
      </w:r>
      <w:r w:rsidRPr="00481B19">
        <w:rPr>
          <w:rFonts w:cs="Times New Roman"/>
          <w:b/>
          <w:color w:val="000000" w:themeColor="text1"/>
          <w:szCs w:val="24"/>
        </w:rPr>
        <w:t>второго</w:t>
      </w:r>
      <w:r w:rsidRPr="00481B19">
        <w:rPr>
          <w:rFonts w:cs="Times New Roman"/>
          <w:color w:val="000000" w:themeColor="text1"/>
          <w:szCs w:val="24"/>
        </w:rPr>
        <w:t xml:space="preserve"> пояса устанавливаются: вверх по течению – по расчёту; вниз по течению – не менее 250 м; боковые, не менее: при равнинном рельефе  - 500 м, при пологом склоне – 750 м, при крутом склоне – 1 000 м.</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lastRenderedPageBreak/>
        <w:t xml:space="preserve">Границы </w:t>
      </w:r>
      <w:r w:rsidRPr="00481B19">
        <w:rPr>
          <w:rFonts w:cs="Times New Roman"/>
          <w:b/>
          <w:color w:val="000000" w:themeColor="text1"/>
          <w:szCs w:val="24"/>
        </w:rPr>
        <w:t>третьего</w:t>
      </w:r>
      <w:r w:rsidRPr="00481B19">
        <w:rPr>
          <w:rFonts w:cs="Times New Roman"/>
          <w:color w:val="000000" w:themeColor="text1"/>
          <w:szCs w:val="24"/>
        </w:rPr>
        <w:t xml:space="preserve"> пояса совпадают с границами второго.</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784360" w:rsidRPr="00481B19" w:rsidRDefault="00784360" w:rsidP="00784360">
      <w:pPr>
        <w:spacing w:line="360" w:lineRule="auto"/>
        <w:ind w:left="0" w:firstLine="567"/>
        <w:jc w:val="both"/>
        <w:rPr>
          <w:rFonts w:cs="Times New Roman"/>
          <w:color w:val="000000" w:themeColor="text1"/>
          <w:szCs w:val="24"/>
        </w:rPr>
      </w:pPr>
      <w:r w:rsidRPr="00481B19">
        <w:rPr>
          <w:rFonts w:cs="Times New Roman"/>
          <w:color w:val="000000" w:themeColor="text1"/>
          <w:szCs w:val="24"/>
        </w:rPr>
        <w:t>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предприятий, расположение стойбищ и выпас скота, складов горюче-смазочных материалов накопителей промстоков, шламохранилищ и других объектов, обуславливающих химическое загрязнение подземных вод. Запрещается подземное складирование ТБО и разработка недр.</w:t>
      </w:r>
    </w:p>
    <w:p w:rsidR="00514E55" w:rsidRPr="0009102F" w:rsidRDefault="00514E55" w:rsidP="00B2686D">
      <w:pPr>
        <w:spacing w:line="360" w:lineRule="auto"/>
        <w:ind w:left="0"/>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t>Охранные зоны объектов инженерно-транспортной инфраструктуры.</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b/>
          <w:color w:val="000000" w:themeColor="text1"/>
          <w:szCs w:val="24"/>
        </w:rPr>
        <w:t>Охранная зона</w:t>
      </w:r>
      <w:r w:rsidRPr="004E0808">
        <w:rPr>
          <w:rFonts w:cs="Times New Roman"/>
          <w:color w:val="000000" w:themeColor="text1"/>
          <w:szCs w:val="24"/>
        </w:rPr>
        <w:t xml:space="preserve"> – территория с особыми условиями использования, которая устанавливается в порядке, определённом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 xml:space="preserve">На территории </w:t>
      </w:r>
      <w:r w:rsidR="00514E55" w:rsidRPr="004E0808">
        <w:rPr>
          <w:rFonts w:cs="Times New Roman"/>
          <w:color w:val="000000" w:themeColor="text1"/>
          <w:szCs w:val="24"/>
        </w:rPr>
        <w:t>МО</w:t>
      </w:r>
      <w:r w:rsidRPr="004E0808">
        <w:rPr>
          <w:rFonts w:cs="Times New Roman"/>
          <w:color w:val="000000" w:themeColor="text1"/>
          <w:szCs w:val="24"/>
        </w:rPr>
        <w:t xml:space="preserve"> выделяются охранные зоны: </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электрических сетей;</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линий и сооружений связи;</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транспортных магистралей.</w:t>
      </w:r>
    </w:p>
    <w:p w:rsidR="00880A4B" w:rsidRPr="0009102F" w:rsidRDefault="00880A4B" w:rsidP="00880A4B">
      <w:pPr>
        <w:spacing w:line="360" w:lineRule="auto"/>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t xml:space="preserve">Охранные зоны электрических сетей. </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10 м – для ВЛ напряжением до 20кВ;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15 м – для ВЛ напряжением 35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20 м"/>
        </w:smartTagPr>
        <w:r w:rsidRPr="004E0808">
          <w:rPr>
            <w:rFonts w:cs="Times New Roman"/>
            <w:color w:val="000000" w:themeColor="text1"/>
            <w:szCs w:val="24"/>
          </w:rPr>
          <w:lastRenderedPageBreak/>
          <w:t>20 м</w:t>
        </w:r>
      </w:smartTag>
      <w:r w:rsidRPr="004E0808">
        <w:rPr>
          <w:rFonts w:cs="Times New Roman"/>
          <w:color w:val="000000" w:themeColor="text1"/>
          <w:szCs w:val="24"/>
        </w:rPr>
        <w:t xml:space="preserve"> – для ВЛ напряжением 110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25 м – для ВЛ напряжением 150-220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30 м"/>
        </w:smartTagPr>
        <w:r w:rsidRPr="004E0808">
          <w:rPr>
            <w:rFonts w:cs="Times New Roman"/>
            <w:color w:val="000000" w:themeColor="text1"/>
            <w:szCs w:val="24"/>
          </w:rPr>
          <w:t>30 м</w:t>
        </w:r>
      </w:smartTag>
      <w:r w:rsidRPr="004E0808">
        <w:rPr>
          <w:rFonts w:cs="Times New Roman"/>
          <w:color w:val="000000" w:themeColor="text1"/>
          <w:szCs w:val="24"/>
        </w:rPr>
        <w:t xml:space="preserve"> – для ВЛ напряжением 300-500 кВ.</w:t>
      </w:r>
    </w:p>
    <w:p w:rsidR="00390C37" w:rsidRPr="0009102F" w:rsidRDefault="00390C37" w:rsidP="00390C37">
      <w:pPr>
        <w:spacing w:line="360" w:lineRule="auto"/>
        <w:ind w:left="0" w:firstLine="567"/>
        <w:jc w:val="both"/>
        <w:rPr>
          <w:rFonts w:cs="Times New Roman"/>
          <w:color w:val="FF0000"/>
          <w:szCs w:val="24"/>
        </w:rPr>
      </w:pPr>
    </w:p>
    <w:p w:rsidR="00390C37" w:rsidRPr="00450E56" w:rsidRDefault="00390C37" w:rsidP="00631FDB">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Охранные зоны линий и сооружений и связи. </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постановлением Правительства РФ от 09.06.95 № 578.</w:t>
      </w:r>
    </w:p>
    <w:p w:rsidR="00E44CFB" w:rsidRPr="00450E56" w:rsidRDefault="00390C37" w:rsidP="00612EAD">
      <w:pPr>
        <w:spacing w:line="360" w:lineRule="auto"/>
        <w:ind w:left="0" w:firstLine="567"/>
        <w:jc w:val="both"/>
        <w:rPr>
          <w:rFonts w:cs="Times New Roman"/>
          <w:color w:val="000000" w:themeColor="text1"/>
          <w:szCs w:val="24"/>
        </w:rPr>
      </w:pPr>
      <w:r w:rsidRPr="00450E5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rsidR="00E44CFB" w:rsidRPr="0009102F" w:rsidRDefault="00E44CFB" w:rsidP="00390C37">
      <w:pPr>
        <w:spacing w:line="360" w:lineRule="auto"/>
        <w:ind w:left="0" w:firstLine="567"/>
        <w:jc w:val="both"/>
        <w:rPr>
          <w:rFonts w:cs="Times New Roman"/>
          <w:color w:val="FF0000"/>
          <w:szCs w:val="24"/>
        </w:rPr>
      </w:pPr>
    </w:p>
    <w:p w:rsidR="00390C37" w:rsidRPr="00450E56" w:rsidRDefault="00390C3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Охранные зоны транспорта.</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w:t>
      </w:r>
    </w:p>
    <w:p w:rsidR="00F67FEC" w:rsidRPr="00450E56" w:rsidRDefault="00390C37" w:rsidP="00A572E6">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Границы придорожных полос устанавливаются для дорог III технической категории на расстоянии 50 м от границы полосы отвода автодороги, для автодорог IV и V технической категории, служащих для сообщения между населенными пунктами </w:t>
      </w:r>
      <w:r w:rsidR="00514E55" w:rsidRPr="00450E56">
        <w:rPr>
          <w:rFonts w:cs="Times New Roman"/>
          <w:color w:val="000000" w:themeColor="text1"/>
          <w:szCs w:val="24"/>
        </w:rPr>
        <w:t>МО</w:t>
      </w:r>
      <w:r w:rsidRPr="00450E56">
        <w:rPr>
          <w:rFonts w:cs="Times New Roman"/>
          <w:color w:val="000000" w:themeColor="text1"/>
          <w:szCs w:val="24"/>
        </w:rPr>
        <w:t xml:space="preserve">, </w:t>
      </w:r>
      <w:r w:rsidRPr="00450E56">
        <w:rPr>
          <w:rFonts w:cs="Times New Roman"/>
          <w:color w:val="000000" w:themeColor="text1"/>
          <w:szCs w:val="24"/>
        </w:rPr>
        <w:lastRenderedPageBreak/>
        <w:t>границы придорожных полос устанавливаются, соответственно, 50 и 25 м от г</w:t>
      </w:r>
      <w:r w:rsidR="00A572E6" w:rsidRPr="00450E56">
        <w:rPr>
          <w:rFonts w:cs="Times New Roman"/>
          <w:color w:val="000000" w:themeColor="text1"/>
          <w:szCs w:val="24"/>
        </w:rPr>
        <w:t>раницы полосы отвода автодороги.</w:t>
      </w:r>
    </w:p>
    <w:p w:rsidR="00DB68C2" w:rsidRPr="0009102F" w:rsidRDefault="00DB68C2" w:rsidP="00F67FEC">
      <w:pPr>
        <w:spacing w:line="360" w:lineRule="auto"/>
        <w:ind w:left="0" w:firstLine="567"/>
        <w:jc w:val="both"/>
        <w:rPr>
          <w:rFonts w:cs="Times New Roman"/>
          <w:b/>
          <w:color w:val="FF0000"/>
          <w:szCs w:val="24"/>
        </w:rPr>
      </w:pPr>
    </w:p>
    <w:p w:rsidR="00F67FEC" w:rsidRPr="00450E56" w:rsidRDefault="00F67FEC"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Санитарно-защитные зоны.</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 (СанПиН.1200-03 «Санитарно-защитные зоны и санитарная классификация предприятий, сооружений и иных объектов»).</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w:t>
      </w:r>
      <w:r w:rsidR="00B2686D" w:rsidRPr="00450E56">
        <w:rPr>
          <w:rFonts w:cs="Times New Roman"/>
          <w:color w:val="000000" w:themeColor="text1"/>
          <w:szCs w:val="24"/>
        </w:rPr>
        <w:t>МО</w:t>
      </w:r>
      <w:r w:rsidRPr="00450E56">
        <w:rPr>
          <w:rFonts w:cs="Times New Roman"/>
          <w:color w:val="000000" w:themeColor="text1"/>
          <w:szCs w:val="24"/>
        </w:rPr>
        <w:t xml:space="preserve"> расположен ряд объектов, относящихся к разным классам опасности среди промышленных объектов и производств, объектов и производств агропромышленного комплекса, сооружений и объектов коммунального назначения и инженерной инфраструктуры. Всего классов опасности пять: 1 класс (СЗЗ – 1 000 м), 2 класс (СЗЗ – 500 м), 3 класс (СЗЗ – 300 м), 4 класс (СЗЗ – 100 м), и 5 класс (СЗЗ – 50 м).</w:t>
      </w:r>
    </w:p>
    <w:p w:rsidR="00F67FEC" w:rsidRDefault="00F67FEC" w:rsidP="00F67FEC">
      <w:pPr>
        <w:spacing w:line="360" w:lineRule="auto"/>
        <w:ind w:left="0" w:firstLine="567"/>
        <w:jc w:val="both"/>
        <w:rPr>
          <w:rFonts w:cs="Times New Roman"/>
          <w:color w:val="000000" w:themeColor="text1"/>
          <w:szCs w:val="24"/>
        </w:rPr>
      </w:pPr>
    </w:p>
    <w:p w:rsidR="00125FAE" w:rsidRPr="00450E56" w:rsidRDefault="00125FAE" w:rsidP="00F67FEC">
      <w:pPr>
        <w:spacing w:line="360" w:lineRule="auto"/>
        <w:ind w:left="0" w:firstLine="567"/>
        <w:jc w:val="both"/>
        <w:rPr>
          <w:rFonts w:cs="Times New Roman"/>
          <w:color w:val="000000" w:themeColor="text1"/>
          <w:szCs w:val="24"/>
        </w:rPr>
      </w:pPr>
    </w:p>
    <w:p w:rsidR="003434DC" w:rsidRPr="00450E56" w:rsidRDefault="00F67FEC" w:rsidP="003434DC">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Промышленные объекты и производства по обработке пищевых продуктов и вкус</w:t>
      </w:r>
      <w:r w:rsidR="003434DC" w:rsidRPr="00450E56">
        <w:rPr>
          <w:rFonts w:cs="Times New Roman"/>
          <w:b/>
          <w:color w:val="000000" w:themeColor="text1"/>
          <w:szCs w:val="24"/>
        </w:rPr>
        <w:t>овых веществ</w:t>
      </w:r>
    </w:p>
    <w:p w:rsidR="00F67FEC" w:rsidRPr="00450E56" w:rsidRDefault="00F67FEC" w:rsidP="00A123C5">
      <w:pPr>
        <w:pStyle w:val="ad"/>
        <w:numPr>
          <w:ilvl w:val="0"/>
          <w:numId w:val="45"/>
        </w:numPr>
        <w:spacing w:line="360" w:lineRule="auto"/>
        <w:ind w:left="567" w:firstLine="0"/>
        <w:jc w:val="both"/>
        <w:rPr>
          <w:rFonts w:cs="Times New Roman"/>
          <w:color w:val="000000" w:themeColor="text1"/>
          <w:szCs w:val="24"/>
        </w:rPr>
      </w:pPr>
      <w:r w:rsidRPr="00450E56">
        <w:rPr>
          <w:rFonts w:cs="Times New Roman"/>
          <w:color w:val="000000" w:themeColor="text1"/>
          <w:szCs w:val="24"/>
        </w:rPr>
        <w:t>производство хлеба и хлебобулочных</w:t>
      </w:r>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изделий – до 2,5 т/сутки, производство конди-</w:t>
      </w:r>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 xml:space="preserve">терских изделий – до 0,5 т/сутки                                      </w:t>
      </w:r>
      <w:r w:rsidRPr="00450E56">
        <w:rPr>
          <w:rFonts w:cs="Times New Roman"/>
          <w:color w:val="000000" w:themeColor="text1"/>
          <w:szCs w:val="24"/>
        </w:rPr>
        <w:t xml:space="preserve">         </w:t>
      </w:r>
      <w:r w:rsidR="00F67FEC" w:rsidRPr="00450E56">
        <w:rPr>
          <w:rFonts w:cs="Times New Roman"/>
          <w:color w:val="000000" w:themeColor="text1"/>
          <w:szCs w:val="24"/>
        </w:rPr>
        <w:t xml:space="preserve">       V  кл. (50 м).</w:t>
      </w:r>
    </w:p>
    <w:p w:rsidR="00F67FEC" w:rsidRPr="00450E56" w:rsidRDefault="00F67FEC" w:rsidP="003434DC">
      <w:pPr>
        <w:spacing w:line="360" w:lineRule="auto"/>
        <w:ind w:left="0"/>
        <w:jc w:val="both"/>
        <w:rPr>
          <w:rFonts w:cs="Times New Roman"/>
          <w:color w:val="000000" w:themeColor="text1"/>
          <w:szCs w:val="24"/>
        </w:rPr>
      </w:pPr>
    </w:p>
    <w:p w:rsidR="00292F4D" w:rsidRPr="00450E56" w:rsidRDefault="00292F4D" w:rsidP="00805ECE">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Объекты и производства агропромышленного комплекса и малого предпринимательства.</w:t>
      </w:r>
    </w:p>
    <w:p w:rsidR="00292F4D" w:rsidRPr="00450E56" w:rsidRDefault="00292F4D" w:rsidP="00805ECE">
      <w:pPr>
        <w:spacing w:line="360" w:lineRule="auto"/>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фермы КРС до 1 200 (всех специализаций)</w:t>
      </w:r>
      <w:r w:rsidRPr="00450E56">
        <w:rPr>
          <w:rFonts w:cs="Times New Roman"/>
          <w:color w:val="000000" w:themeColor="text1"/>
          <w:szCs w:val="24"/>
        </w:rPr>
        <w:tab/>
        <w:t xml:space="preserve">                           III кл.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•гаражи и парки по хранению грузовых автомобилей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и сельхозтехники</w:t>
      </w:r>
      <w:r w:rsidRPr="00450E56">
        <w:rPr>
          <w:rFonts w:cs="Times New Roman"/>
          <w:color w:val="000000" w:themeColor="text1"/>
          <w:szCs w:val="24"/>
        </w:rPr>
        <w:tab/>
        <w:t xml:space="preserve">                                                                           III кл.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склады для хранения ядохимикатов и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минеральных удобрений до 50 т                        </w:t>
      </w:r>
      <w:r w:rsidRPr="00450E56">
        <w:rPr>
          <w:rFonts w:cs="Times New Roman"/>
          <w:color w:val="000000" w:themeColor="text1"/>
          <w:szCs w:val="24"/>
        </w:rPr>
        <w:tab/>
        <w:t xml:space="preserve">                            IV кл.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lastRenderedPageBreak/>
        <w:t>•</w:t>
      </w:r>
      <w:r w:rsidRPr="00450E56">
        <w:rPr>
          <w:rFonts w:cs="Times New Roman"/>
          <w:color w:val="000000" w:themeColor="text1"/>
          <w:szCs w:val="24"/>
        </w:rPr>
        <w:tab/>
        <w:t>хозяйства с содержанием животных</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(свинарники, коровники, конюшни) до 100 голов                        IV кл.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ГСМ</w:t>
      </w:r>
      <w:r w:rsidRPr="00450E56">
        <w:rPr>
          <w:rFonts w:cs="Times New Roman"/>
          <w:color w:val="000000" w:themeColor="text1"/>
          <w:szCs w:val="24"/>
        </w:rPr>
        <w:tab/>
        <w:t xml:space="preserve">                                                                                       V кл.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материальные склады</w:t>
      </w:r>
      <w:r w:rsidRPr="00450E56">
        <w:rPr>
          <w:rFonts w:cs="Times New Roman"/>
          <w:color w:val="000000" w:themeColor="text1"/>
          <w:szCs w:val="24"/>
        </w:rPr>
        <w:tab/>
        <w:t xml:space="preserve">                                                               V кл.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хозяйства с содержанием животных </w:t>
      </w:r>
    </w:p>
    <w:p w:rsidR="00F67FEC"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(свинарники, коровники, конюшни) до 50 голов</w:t>
      </w:r>
      <w:r w:rsidRPr="00450E56">
        <w:rPr>
          <w:rFonts w:cs="Times New Roman"/>
          <w:color w:val="000000" w:themeColor="text1"/>
          <w:szCs w:val="24"/>
        </w:rPr>
        <w:tab/>
        <w:t xml:space="preserve">                            V кл. (50 м).</w:t>
      </w:r>
    </w:p>
    <w:p w:rsidR="003434DC" w:rsidRPr="00450E56" w:rsidRDefault="003434DC" w:rsidP="00292F4D">
      <w:pPr>
        <w:spacing w:line="360" w:lineRule="auto"/>
        <w:ind w:left="0" w:firstLine="567"/>
        <w:jc w:val="both"/>
        <w:rPr>
          <w:rFonts w:cs="Times New Roman"/>
          <w:color w:val="000000" w:themeColor="text1"/>
          <w:szCs w:val="24"/>
        </w:rPr>
      </w:pP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Сооружения санитарно-технические, транспортной инфраструктуры, объекты коммунального назначения, спорта, торговли и оказания услуг.</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усовершенствованные свалки ТБО</w:t>
      </w:r>
      <w:r w:rsidRPr="00450E56">
        <w:rPr>
          <w:rFonts w:cs="Times New Roman"/>
          <w:color w:val="000000" w:themeColor="text1"/>
          <w:szCs w:val="24"/>
        </w:rPr>
        <w:tab/>
        <w:t xml:space="preserve">                                         I кл. (1000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объекты по обслуживанию легковых, грузовых автомобилей</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(не более 10)</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физкультурно-оздоровительные сооружения открытого</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типа с трибунами до 500 мест</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кладбища смешанного и традиционного захоронения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площадью 10 и менее га</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хранения пищевых продуктов, промышленных</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и хозяйственных товаров</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отстойно-разворотные площадки общественного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транспорта  </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закрытые кладбища, сельские кладбища                              </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отдельно стоящие предприятия торговли,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общественного питания, открытые рынки</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Склады и места перегрузки.</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открытые наземные склады и места разгрузки песка, гравия</w:t>
      </w:r>
      <w:r w:rsidRPr="00450E56">
        <w:rPr>
          <w:rFonts w:cs="Times New Roman"/>
          <w:color w:val="000000" w:themeColor="text1"/>
          <w:szCs w:val="24"/>
        </w:rPr>
        <w:tab/>
        <w:t xml:space="preserve">    III кл. (300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перегрузка пищевых продуктов</w:t>
      </w:r>
    </w:p>
    <w:p w:rsidR="000561C7"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(мясных, молочных, кондитерских), овощей и др.</w:t>
      </w:r>
      <w:r w:rsidRPr="00450E56">
        <w:rPr>
          <w:rFonts w:cs="Times New Roman"/>
          <w:color w:val="000000" w:themeColor="text1"/>
          <w:szCs w:val="24"/>
        </w:rPr>
        <w:tab/>
        <w:t xml:space="preserve">                V кл. (50 м).</w:t>
      </w:r>
    </w:p>
    <w:p w:rsidR="00880A4B" w:rsidRPr="0009102F" w:rsidRDefault="00880A4B" w:rsidP="000561C7">
      <w:pPr>
        <w:spacing w:line="360" w:lineRule="auto"/>
        <w:ind w:left="0" w:firstLine="567"/>
        <w:jc w:val="both"/>
        <w:rPr>
          <w:rFonts w:cs="Times New Roman"/>
          <w:color w:val="FF0000"/>
          <w:szCs w:val="24"/>
        </w:rPr>
      </w:pP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У большинства предприятий, являющихся источниками воздействия на среду обитания, отсутствуют проекты организации санитарно-защитной зоны. Размеры </w:t>
      </w:r>
      <w:r w:rsidRPr="00450E56">
        <w:rPr>
          <w:rFonts w:cs="Times New Roman"/>
          <w:color w:val="000000" w:themeColor="text1"/>
          <w:szCs w:val="24"/>
        </w:rPr>
        <w:lastRenderedPageBreak/>
        <w:t>санитарно-защитной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лекарственных средств, предприятий пищевой промышленности, оптовых складов продовольственного сырья и пищевых продуктов, комплексов водопроводных сооружений, спортивных сооружений, парков, образовательных и детских учреждений, лечебно-профилактических и оздоровительных учреждений общего пользования. </w:t>
      </w:r>
    </w:p>
    <w:p w:rsidR="000561C7"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В СЗЗ допускается размещать сельхозугодия для выращивания технических культур, пожарных депо, бани, прачечные, мотели, гаражи, АЗС, а также связанные с обслуживанием данного предприятия здания управления, научно-исследовательские лаборатории и т.д.</w:t>
      </w:r>
    </w:p>
    <w:p w:rsidR="00450E56" w:rsidRPr="00450E56" w:rsidRDefault="00450E56" w:rsidP="000561C7">
      <w:pPr>
        <w:spacing w:line="360" w:lineRule="auto"/>
        <w:ind w:left="0" w:firstLine="567"/>
        <w:jc w:val="both"/>
        <w:rPr>
          <w:rFonts w:cs="Times New Roman"/>
          <w:color w:val="000000" w:themeColor="text1"/>
          <w:szCs w:val="24"/>
        </w:rPr>
      </w:pP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Зоны охраны объектов культурного наследия.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14.01.1993 г. № 4292-1 «Об увековечении памяти погибших при защите Отечества», Постановлением Правительства РФ от 26.04.2008 г. № 315 «Об утверждении Положения о законах охраны объектов культурного наследия (памятников истории и культуры)». </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В соответствии с действующими правовыми актами,  к памятникам относят только те ценные историко-культурные объекты, ансамбли или комплексы, которые поставлены на учёт или выявлены государственными органами охраны объектов культурного наследия, согласно соответствующей процедуре, которая лежит в основе всей системы охраны памятников истории и культуры объектов, включенных в государственные Списки  памятников культуры федерального или регионального значения (см. пункт 3.6.).</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Для объектов, включенных в Списки, предусматривается составление:</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lastRenderedPageBreak/>
        <w:t>•</w:t>
      </w:r>
      <w:r w:rsidRPr="00450E56">
        <w:rPr>
          <w:rFonts w:cs="Times New Roman"/>
          <w:color w:val="000000" w:themeColor="text1"/>
          <w:szCs w:val="24"/>
        </w:rPr>
        <w:tab/>
        <w:t xml:space="preserve">паспорта, где фиксируются имущественный состав памятника, его основные технические данные, предметная ценность и режим содержания; </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проекта зон охраны (в составе охранной зоны, зоны регулирования застройки и зоны охраняемого природного ландшафта);</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охранных обязательств пользователей памятников.</w:t>
      </w:r>
    </w:p>
    <w:p w:rsidR="00161F34" w:rsidRDefault="000561C7" w:rsidP="000561C7">
      <w:pPr>
        <w:spacing w:line="360" w:lineRule="auto"/>
        <w:ind w:left="0" w:firstLine="567"/>
        <w:jc w:val="both"/>
        <w:rPr>
          <w:rFonts w:cs="Times New Roman"/>
          <w:color w:val="000000" w:themeColor="text1"/>
          <w:szCs w:val="24"/>
        </w:rPr>
      </w:pPr>
      <w:r w:rsidRPr="00450E56">
        <w:rPr>
          <w:rFonts w:cs="Times New Roman"/>
          <w:b/>
          <w:color w:val="000000" w:themeColor="text1"/>
          <w:szCs w:val="24"/>
        </w:rPr>
        <w:t>Зоны охраны</w:t>
      </w:r>
      <w:r w:rsidRPr="00450E56">
        <w:rPr>
          <w:rFonts w:cs="Times New Roman"/>
          <w:color w:val="000000" w:themeColor="text1"/>
          <w:szCs w:val="24"/>
        </w:rPr>
        <w:t xml:space="preserve">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Зона охраны включает несколько колец, для каждого из которых должны быть утверждены режимы градостроительной деятельности. Эти действия должны обеспечивать режим сохранения памятника и регламентацию хозяйственной деятельности на сопредельных с ним участках. Однако на практике в большинстве случаев документация на памятник оформлена не в полном объеме, не утверждены зоны охраны. </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настоящее время зоны охраны для памятников истории на территории </w:t>
      </w:r>
      <w:r w:rsidR="00514E55" w:rsidRPr="00450E56">
        <w:rPr>
          <w:rFonts w:cs="Times New Roman"/>
          <w:color w:val="000000" w:themeColor="text1"/>
          <w:szCs w:val="24"/>
        </w:rPr>
        <w:t>МО</w:t>
      </w:r>
      <w:r w:rsidRPr="00450E56">
        <w:rPr>
          <w:rFonts w:cs="Times New Roman"/>
          <w:color w:val="000000" w:themeColor="text1"/>
          <w:szCs w:val="24"/>
        </w:rPr>
        <w:t xml:space="preserve"> </w:t>
      </w:r>
      <w:r w:rsidR="00450E56">
        <w:rPr>
          <w:rFonts w:cs="Times New Roman"/>
          <w:color w:val="000000" w:themeColor="text1"/>
          <w:szCs w:val="24"/>
        </w:rPr>
        <w:t>"</w:t>
      </w:r>
      <w:r w:rsidR="00471A3A">
        <w:rPr>
          <w:rFonts w:cs="Times New Roman"/>
          <w:color w:val="000000" w:themeColor="text1"/>
          <w:szCs w:val="24"/>
        </w:rPr>
        <w:t>Кушкопальское</w:t>
      </w:r>
      <w:r w:rsidR="00450E56">
        <w:rPr>
          <w:rFonts w:cs="Times New Roman"/>
          <w:color w:val="000000" w:themeColor="text1"/>
          <w:szCs w:val="24"/>
        </w:rPr>
        <w:t xml:space="preserve">" </w:t>
      </w:r>
      <w:r w:rsidRPr="00450E56">
        <w:rPr>
          <w:rFonts w:cs="Times New Roman"/>
          <w:color w:val="000000" w:themeColor="text1"/>
          <w:szCs w:val="24"/>
        </w:rPr>
        <w:t>не разработаны.</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Государственная охрана памятников культурного наследия включает в себя систему правовых, организационных, финансовых, информационных мер, направленных на выявление, учёт, изучение, проведение историко-культурной экспертизы, установление границ территорий и зон охраны объектов, контроль за их сохранением и использованием.</w:t>
      </w:r>
    </w:p>
    <w:p w:rsidR="000561C7" w:rsidRPr="00450E56" w:rsidRDefault="000561C7" w:rsidP="00FE08D9">
      <w:pPr>
        <w:spacing w:line="360" w:lineRule="auto"/>
        <w:ind w:left="0" w:firstLine="567"/>
        <w:jc w:val="both"/>
        <w:rPr>
          <w:rFonts w:cs="Times New Roman"/>
          <w:color w:val="000000" w:themeColor="text1"/>
          <w:szCs w:val="24"/>
        </w:rPr>
      </w:pPr>
      <w:r w:rsidRPr="00450E56">
        <w:rPr>
          <w:rFonts w:cs="Times New Roman"/>
          <w:color w:val="000000" w:themeColor="text1"/>
          <w:szCs w:val="24"/>
        </w:rPr>
        <w:t>Земельные участки в границах территорий объектов культурного наследия относятся к землям историко-культурного назначения. Вышеуказанное отнесение и перевод земельных участков в категорию земель особо охраняемых территорий и объектов осуществляется органами местного самоуправления.</w:t>
      </w:r>
    </w:p>
    <w:p w:rsidR="00FE08D9" w:rsidRDefault="00FE08D9" w:rsidP="00FE08D9">
      <w:pPr>
        <w:spacing w:before="0" w:after="0" w:line="360" w:lineRule="auto"/>
        <w:ind w:left="0" w:firstLine="567"/>
        <w:jc w:val="both"/>
        <w:rPr>
          <w:rFonts w:eastAsia="Times New Roman" w:cs="Times New Roman"/>
          <w:color w:val="000000" w:themeColor="text1"/>
          <w:szCs w:val="24"/>
          <w:lang w:eastAsia="ru-RU" w:bidi="ar-SA"/>
        </w:rPr>
      </w:pPr>
      <w:r w:rsidRPr="00450E56">
        <w:rPr>
          <w:rFonts w:eastAsia="Times New Roman" w:cs="Times New Roman"/>
          <w:color w:val="000000" w:themeColor="text1"/>
          <w:szCs w:val="24"/>
          <w:lang w:eastAsia="ru-RU" w:bidi="ar-SA"/>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450E56">
        <w:rPr>
          <w:rFonts w:eastAsia="Times New Roman" w:cs="Times New Roman"/>
          <w:b/>
          <w:color w:val="000000" w:themeColor="text1"/>
          <w:szCs w:val="24"/>
          <w:lang w:eastAsia="ru-RU" w:bidi="ar-SA"/>
        </w:rPr>
        <w:t>временные зоны охраны</w:t>
      </w:r>
      <w:r w:rsidRPr="00450E56">
        <w:rPr>
          <w:rFonts w:eastAsia="Times New Roman" w:cs="Times New Roman"/>
          <w:color w:val="000000" w:themeColor="text1"/>
          <w:szCs w:val="24"/>
          <w:lang w:eastAsia="ru-RU" w:bidi="ar-SA"/>
        </w:rPr>
        <w:t>, в границах которых запрещается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0862AD" w:rsidRPr="0009102F" w:rsidRDefault="000862AD" w:rsidP="000561C7">
      <w:pPr>
        <w:spacing w:line="360" w:lineRule="auto"/>
        <w:ind w:left="0" w:firstLine="567"/>
        <w:jc w:val="both"/>
        <w:rPr>
          <w:rFonts w:cs="Times New Roman"/>
          <w:color w:val="FF0000"/>
          <w:szCs w:val="24"/>
        </w:rPr>
      </w:pP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lastRenderedPageBreak/>
        <w:t>Территории с особым природоохранным режимом.</w:t>
      </w: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Защитные леса.</w:t>
      </w:r>
    </w:p>
    <w:p w:rsidR="00DE004C" w:rsidRPr="00450E56"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использования территории, ограничивающий или запрещающий виды деятельности, которые несовместимы с основным назначением этих земель. В соответствии с Лесным Кодексом РФ к защитным лесам относятся леса, основным назначением которых является выполнение водоохранных, защитных, санитарно-гигиенических, оздоровительных и иных функций, а также леса особо охраняемых природных территорий, расположенных на землях лесного фонда.</w:t>
      </w:r>
      <w:r w:rsidRPr="00450E56">
        <w:rPr>
          <w:rFonts w:cs="Times New Roman"/>
          <w:color w:val="000000" w:themeColor="text1"/>
          <w:szCs w:val="24"/>
        </w:rPr>
        <w:tab/>
      </w:r>
    </w:p>
    <w:p w:rsidR="00DE004C" w:rsidRPr="00450E56"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По целевому назначению и категории защитности </w:t>
      </w:r>
      <w:r>
        <w:rPr>
          <w:rFonts w:cs="Times New Roman"/>
          <w:color w:val="000000" w:themeColor="text1"/>
          <w:szCs w:val="24"/>
        </w:rPr>
        <w:t xml:space="preserve">защитные </w:t>
      </w:r>
      <w:r w:rsidRPr="00450E56">
        <w:rPr>
          <w:rFonts w:cs="Times New Roman"/>
          <w:color w:val="000000" w:themeColor="text1"/>
          <w:szCs w:val="24"/>
        </w:rPr>
        <w:t>леса</w:t>
      </w:r>
      <w:r>
        <w:rPr>
          <w:rFonts w:cs="Times New Roman"/>
          <w:color w:val="000000" w:themeColor="text1"/>
          <w:szCs w:val="24"/>
        </w:rPr>
        <w:t xml:space="preserve"> на территории</w:t>
      </w:r>
      <w:r w:rsidRPr="00450E56">
        <w:rPr>
          <w:rFonts w:cs="Times New Roman"/>
          <w:color w:val="000000" w:themeColor="text1"/>
          <w:szCs w:val="24"/>
        </w:rPr>
        <w:t xml:space="preserve"> МО подразделяются:</w:t>
      </w:r>
    </w:p>
    <w:p w:rsidR="00DE004C" w:rsidRPr="00450E56"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1.</w:t>
      </w:r>
      <w:r w:rsidRPr="00450E56">
        <w:rPr>
          <w:rFonts w:cs="Times New Roman"/>
          <w:color w:val="000000" w:themeColor="text1"/>
          <w:szCs w:val="24"/>
        </w:rPr>
        <w:tab/>
        <w:t>Защитные леса, в том числе:</w:t>
      </w:r>
    </w:p>
    <w:p w:rsidR="00DE004C" w:rsidRPr="00450E56"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1.1.</w:t>
      </w:r>
      <w:r w:rsidRPr="00450E56">
        <w:rPr>
          <w:rFonts w:cs="Times New Roman"/>
          <w:color w:val="000000" w:themeColor="text1"/>
          <w:szCs w:val="24"/>
        </w:rPr>
        <w:tab/>
        <w:t xml:space="preserve">Леса, </w:t>
      </w:r>
      <w:r>
        <w:rPr>
          <w:rFonts w:cs="Times New Roman"/>
          <w:color w:val="000000" w:themeColor="text1"/>
          <w:szCs w:val="24"/>
        </w:rPr>
        <w:t>расположенные в водоохранных зонах</w:t>
      </w:r>
      <w:r w:rsidRPr="00450E56">
        <w:rPr>
          <w:rFonts w:cs="Times New Roman"/>
          <w:color w:val="000000" w:themeColor="text1"/>
          <w:szCs w:val="24"/>
        </w:rPr>
        <w:t>:</w:t>
      </w:r>
    </w:p>
    <w:p w:rsidR="00DE004C" w:rsidRPr="00450E56"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1.2.</w:t>
      </w:r>
      <w:r w:rsidRPr="00450E56">
        <w:rPr>
          <w:rFonts w:cs="Times New Roman"/>
          <w:color w:val="000000" w:themeColor="text1"/>
          <w:szCs w:val="24"/>
        </w:rPr>
        <w:tab/>
        <w:t xml:space="preserve"> </w:t>
      </w:r>
      <w:r>
        <w:rPr>
          <w:rFonts w:cs="Times New Roman"/>
          <w:color w:val="000000" w:themeColor="text1"/>
          <w:szCs w:val="24"/>
        </w:rPr>
        <w:t>Леса, выполняющие функции защиты природных и иных объектов, в том числе</w:t>
      </w:r>
      <w:r w:rsidRPr="00450E56">
        <w:rPr>
          <w:rFonts w:cs="Times New Roman"/>
          <w:color w:val="000000" w:themeColor="text1"/>
          <w:szCs w:val="24"/>
        </w:rPr>
        <w:t>:</w:t>
      </w:r>
    </w:p>
    <w:p w:rsidR="00DE004C" w:rsidRDefault="00DE004C" w:rsidP="00DE004C">
      <w:pPr>
        <w:spacing w:line="360" w:lineRule="auto"/>
        <w:ind w:left="0" w:firstLine="567"/>
        <w:jc w:val="both"/>
        <w:rPr>
          <w:rFonts w:cs="Times New Roman"/>
          <w:color w:val="000000" w:themeColor="text1"/>
          <w:szCs w:val="24"/>
        </w:rPr>
      </w:pPr>
      <w:r w:rsidRPr="00450E56">
        <w:rPr>
          <w:rFonts w:cs="Times New Roman"/>
          <w:color w:val="000000" w:themeColor="text1"/>
          <w:szCs w:val="24"/>
        </w:rPr>
        <w:t>1.2.1.</w:t>
      </w:r>
      <w:r w:rsidRPr="00450E56">
        <w:rPr>
          <w:rFonts w:cs="Times New Roman"/>
          <w:color w:val="000000" w:themeColor="text1"/>
          <w:szCs w:val="24"/>
        </w:rPr>
        <w:tab/>
      </w:r>
      <w:r>
        <w:rPr>
          <w:rFonts w:cs="Times New Roman"/>
          <w:color w:val="000000" w:themeColor="text1"/>
          <w:szCs w:val="24"/>
        </w:rPr>
        <w:t>Защитные  полосы лесов, расположенных вдоль ж/д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w:t>
      </w:r>
      <w:r w:rsidRPr="00450E56">
        <w:rPr>
          <w:rFonts w:cs="Times New Roman"/>
          <w:color w:val="000000" w:themeColor="text1"/>
          <w:szCs w:val="24"/>
        </w:rPr>
        <w:t>.</w:t>
      </w:r>
    </w:p>
    <w:p w:rsidR="00DE004C" w:rsidRDefault="00DE004C" w:rsidP="00DE004C">
      <w:pPr>
        <w:spacing w:line="360" w:lineRule="auto"/>
        <w:ind w:left="0" w:firstLine="567"/>
        <w:jc w:val="both"/>
        <w:rPr>
          <w:rFonts w:cs="Times New Roman"/>
          <w:color w:val="000000" w:themeColor="text1"/>
          <w:szCs w:val="24"/>
        </w:rPr>
      </w:pPr>
      <w:r>
        <w:rPr>
          <w:rFonts w:cs="Times New Roman"/>
          <w:color w:val="000000" w:themeColor="text1"/>
          <w:szCs w:val="24"/>
        </w:rPr>
        <w:t>1.3. Ценные леса, в том числе:</w:t>
      </w:r>
    </w:p>
    <w:p w:rsidR="00DE004C" w:rsidRDefault="00DE004C" w:rsidP="00DE004C">
      <w:pPr>
        <w:spacing w:line="360" w:lineRule="auto"/>
        <w:ind w:left="0" w:firstLine="567"/>
        <w:jc w:val="both"/>
        <w:rPr>
          <w:rFonts w:cs="Times New Roman"/>
          <w:color w:val="000000" w:themeColor="text1"/>
          <w:szCs w:val="24"/>
        </w:rPr>
      </w:pPr>
      <w:r>
        <w:rPr>
          <w:rFonts w:cs="Times New Roman"/>
          <w:color w:val="000000" w:themeColor="text1"/>
          <w:szCs w:val="24"/>
        </w:rPr>
        <w:t>1.3.1. Запретные полосы лесов, расположенных вдоль водных объектов;</w:t>
      </w:r>
    </w:p>
    <w:p w:rsidR="00DE004C" w:rsidRDefault="00DE004C" w:rsidP="00DE004C">
      <w:pPr>
        <w:spacing w:line="360" w:lineRule="auto"/>
        <w:ind w:left="0" w:firstLine="567"/>
        <w:jc w:val="both"/>
        <w:rPr>
          <w:rFonts w:cs="Times New Roman"/>
          <w:color w:val="000000" w:themeColor="text1"/>
          <w:szCs w:val="24"/>
        </w:rPr>
      </w:pPr>
      <w:r>
        <w:rPr>
          <w:rFonts w:cs="Times New Roman"/>
          <w:color w:val="000000" w:themeColor="text1"/>
          <w:szCs w:val="24"/>
        </w:rPr>
        <w:t xml:space="preserve">1.3.2. Нерестоохранные полосы лесов. </w:t>
      </w:r>
    </w:p>
    <w:p w:rsidR="00A67A5D" w:rsidRDefault="00A67A5D" w:rsidP="007D7312">
      <w:pPr>
        <w:spacing w:line="360" w:lineRule="auto"/>
        <w:ind w:left="0" w:firstLine="567"/>
        <w:jc w:val="both"/>
        <w:rPr>
          <w:rFonts w:cs="Times New Roman"/>
          <w:color w:val="000000" w:themeColor="text1"/>
          <w:szCs w:val="24"/>
        </w:rPr>
      </w:pPr>
    </w:p>
    <w:p w:rsidR="00A04F76" w:rsidRPr="007D7312" w:rsidRDefault="00A04F76" w:rsidP="007D7312">
      <w:pPr>
        <w:spacing w:line="360" w:lineRule="auto"/>
        <w:ind w:left="0" w:firstLine="567"/>
        <w:jc w:val="both"/>
        <w:rPr>
          <w:rFonts w:cs="Times New Roman"/>
          <w:color w:val="000000" w:themeColor="text1"/>
          <w:szCs w:val="24"/>
        </w:rPr>
      </w:pPr>
    </w:p>
    <w:p w:rsidR="00B85F32" w:rsidRPr="00B85F32" w:rsidRDefault="00B85F32" w:rsidP="00450E56">
      <w:pPr>
        <w:pStyle w:val="14"/>
        <w:keepNext/>
        <w:spacing w:before="100" w:after="100"/>
        <w:rPr>
          <w:rStyle w:val="aff9"/>
        </w:rPr>
      </w:pPr>
      <w:bookmarkStart w:id="25" w:name="_Toc444771264"/>
      <w:r w:rsidRPr="00B85F32">
        <w:rPr>
          <w:rStyle w:val="aff9"/>
        </w:rPr>
        <w:t>4. Санитарная очистка территории</w:t>
      </w:r>
      <w:bookmarkEnd w:id="25"/>
    </w:p>
    <w:p w:rsidR="00E76E6B" w:rsidRPr="00450E56" w:rsidRDefault="00E76E6B" w:rsidP="00437065">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Анализ сложившейся в настоящее время ситуации в среде обращения с отходами производства и потребления на территории </w:t>
      </w:r>
      <w:r w:rsidR="00514E55" w:rsidRPr="00450E56">
        <w:rPr>
          <w:rFonts w:cs="Times New Roman"/>
          <w:b/>
          <w:color w:val="000000" w:themeColor="text1"/>
          <w:szCs w:val="24"/>
        </w:rPr>
        <w:t>МО</w:t>
      </w:r>
      <w:r w:rsidRPr="00450E56">
        <w:rPr>
          <w:rFonts w:cs="Times New Roman"/>
          <w:b/>
          <w:color w:val="000000" w:themeColor="text1"/>
          <w:szCs w:val="24"/>
        </w:rPr>
        <w:t xml:space="preserve"> позволил выявить следующее:</w:t>
      </w:r>
    </w:p>
    <w:p w:rsidR="009942B8" w:rsidRDefault="009942B8" w:rsidP="009942B8">
      <w:pPr>
        <w:pStyle w:val="ad"/>
        <w:numPr>
          <w:ilvl w:val="0"/>
          <w:numId w:val="21"/>
        </w:numPr>
        <w:spacing w:after="0" w:line="360" w:lineRule="auto"/>
        <w:ind w:left="1134" w:firstLine="0"/>
        <w:jc w:val="both"/>
        <w:rPr>
          <w:rFonts w:cs="Times New Roman"/>
          <w:color w:val="000000" w:themeColor="text1"/>
          <w:szCs w:val="24"/>
        </w:rPr>
      </w:pPr>
      <w:r>
        <w:rPr>
          <w:rFonts w:cs="Times New Roman"/>
          <w:b/>
          <w:color w:val="000000" w:themeColor="text1"/>
          <w:szCs w:val="24"/>
        </w:rPr>
        <w:t>Местами</w:t>
      </w:r>
      <w:r w:rsidR="001753CB" w:rsidRPr="001753CB">
        <w:rPr>
          <w:rFonts w:cs="Times New Roman"/>
          <w:b/>
          <w:color w:val="000000" w:themeColor="text1"/>
          <w:szCs w:val="24"/>
        </w:rPr>
        <w:t xml:space="preserve"> вывоза отходов</w:t>
      </w:r>
      <w:r w:rsidR="001753CB" w:rsidRPr="001753CB">
        <w:rPr>
          <w:rFonts w:cs="Times New Roman"/>
          <w:color w:val="000000" w:themeColor="text1"/>
          <w:szCs w:val="24"/>
        </w:rPr>
        <w:t xml:space="preserve"> </w:t>
      </w:r>
      <w:r>
        <w:rPr>
          <w:rFonts w:cs="Times New Roman"/>
          <w:color w:val="000000" w:themeColor="text1"/>
          <w:szCs w:val="24"/>
        </w:rPr>
        <w:t>производства и потребления являю</w:t>
      </w:r>
      <w:r w:rsidR="001753CB" w:rsidRPr="001753CB">
        <w:rPr>
          <w:rFonts w:cs="Times New Roman"/>
          <w:color w:val="000000" w:themeColor="text1"/>
          <w:szCs w:val="24"/>
        </w:rPr>
        <w:t>тся</w:t>
      </w:r>
      <w:r>
        <w:rPr>
          <w:rFonts w:cs="Times New Roman"/>
          <w:color w:val="000000" w:themeColor="text1"/>
          <w:szCs w:val="24"/>
        </w:rPr>
        <w:t>:</w:t>
      </w:r>
    </w:p>
    <w:p w:rsidR="009942B8" w:rsidRPr="009942B8" w:rsidRDefault="009942B8" w:rsidP="009942B8">
      <w:pPr>
        <w:pStyle w:val="ad"/>
        <w:numPr>
          <w:ilvl w:val="0"/>
          <w:numId w:val="95"/>
        </w:numPr>
        <w:spacing w:after="0" w:line="360" w:lineRule="auto"/>
        <w:jc w:val="both"/>
        <w:rPr>
          <w:rFonts w:cs="Times New Roman"/>
          <w:color w:val="000000" w:themeColor="text1"/>
          <w:szCs w:val="24"/>
        </w:rPr>
      </w:pPr>
      <w:r w:rsidRPr="009942B8">
        <w:rPr>
          <w:rFonts w:cs="Times New Roman"/>
          <w:color w:val="000000" w:themeColor="text1"/>
          <w:szCs w:val="24"/>
        </w:rPr>
        <w:t>свалка ТБО (ЖБО) в д. Кушкопала (1 га), находится примерно в 1 км. от деревни на запад;</w:t>
      </w:r>
    </w:p>
    <w:p w:rsidR="009942B8" w:rsidRPr="009942B8" w:rsidRDefault="009942B8" w:rsidP="009942B8">
      <w:pPr>
        <w:pStyle w:val="ad"/>
        <w:numPr>
          <w:ilvl w:val="0"/>
          <w:numId w:val="95"/>
        </w:numPr>
        <w:spacing w:line="360" w:lineRule="auto"/>
        <w:jc w:val="both"/>
        <w:rPr>
          <w:rFonts w:cs="Times New Roman"/>
          <w:color w:val="000000" w:themeColor="text1"/>
          <w:szCs w:val="24"/>
        </w:rPr>
      </w:pPr>
      <w:r w:rsidRPr="009942B8">
        <w:rPr>
          <w:rFonts w:cs="Times New Roman"/>
          <w:color w:val="000000" w:themeColor="text1"/>
          <w:szCs w:val="24"/>
        </w:rPr>
        <w:lastRenderedPageBreak/>
        <w:t>свалка ТБО (ЖБО) в д. Еркино (1 га), находится примерно в 1,5 км. от деревни на запад;</w:t>
      </w:r>
    </w:p>
    <w:p w:rsidR="00394969" w:rsidRPr="009942B8" w:rsidRDefault="009942B8" w:rsidP="009942B8">
      <w:pPr>
        <w:pStyle w:val="ad"/>
        <w:numPr>
          <w:ilvl w:val="0"/>
          <w:numId w:val="95"/>
        </w:numPr>
        <w:spacing w:line="360" w:lineRule="auto"/>
        <w:rPr>
          <w:rFonts w:cs="Times New Roman"/>
          <w:color w:val="000000" w:themeColor="text1"/>
          <w:szCs w:val="24"/>
        </w:rPr>
      </w:pPr>
      <w:r w:rsidRPr="009942B8">
        <w:rPr>
          <w:rFonts w:cs="Times New Roman"/>
          <w:color w:val="000000" w:themeColor="text1"/>
          <w:szCs w:val="24"/>
        </w:rPr>
        <w:t>свалка ТБО (ЖБО) в п. Пачиха (1 га), находится примерно в 1 км. от поселка на восток</w:t>
      </w:r>
      <w:r>
        <w:rPr>
          <w:rFonts w:cs="Times New Roman"/>
          <w:color w:val="000000" w:themeColor="text1"/>
          <w:szCs w:val="24"/>
        </w:rPr>
        <w:t xml:space="preserve"> (в</w:t>
      </w:r>
      <w:r w:rsidRPr="009942B8">
        <w:rPr>
          <w:rFonts w:cs="Times New Roman"/>
          <w:color w:val="000000" w:themeColor="text1"/>
          <w:szCs w:val="24"/>
        </w:rPr>
        <w:t>се 3 свалки официально не оформлены</w:t>
      </w:r>
      <w:r>
        <w:rPr>
          <w:rFonts w:cs="Times New Roman"/>
          <w:color w:val="000000" w:themeColor="text1"/>
          <w:szCs w:val="24"/>
        </w:rPr>
        <w:t>)</w:t>
      </w:r>
      <w:r w:rsidR="00573624" w:rsidRPr="009942B8">
        <w:rPr>
          <w:rFonts w:cs="Times New Roman"/>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 xml:space="preserve">Сбор твердых бытовых отходов </w:t>
      </w:r>
      <w:r w:rsidR="00835CC5" w:rsidRPr="003115E1">
        <w:rPr>
          <w:color w:val="000000" w:themeColor="text1"/>
          <w:szCs w:val="24"/>
        </w:rPr>
        <w:t>осуществля</w:t>
      </w:r>
      <w:r w:rsidR="00125FAE">
        <w:rPr>
          <w:color w:val="000000" w:themeColor="text1"/>
          <w:szCs w:val="24"/>
        </w:rPr>
        <w:t>е</w:t>
      </w:r>
      <w:r w:rsidRPr="003115E1">
        <w:rPr>
          <w:color w:val="000000" w:themeColor="text1"/>
          <w:szCs w:val="24"/>
        </w:rPr>
        <w:t xml:space="preserve">тся в </w:t>
      </w:r>
      <w:r w:rsidRPr="003115E1">
        <w:rPr>
          <w:b/>
          <w:color w:val="000000" w:themeColor="text1"/>
          <w:szCs w:val="24"/>
        </w:rPr>
        <w:t>контейнеры</w:t>
      </w:r>
      <w:r w:rsidRPr="003115E1">
        <w:rPr>
          <w:color w:val="000000" w:themeColor="text1"/>
          <w:szCs w:val="24"/>
        </w:rPr>
        <w:t>, размещенные в установленных местах на оборудованных контейнерных площадках, в контейнеры-накопители мусоропроводов, иные места хранения отходов. 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r w:rsidR="002B6B39" w:rsidRPr="003115E1">
        <w:rPr>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w:t>
      </w:r>
      <w:r w:rsidR="00394969" w:rsidRPr="003115E1">
        <w:rPr>
          <w:color w:val="000000" w:themeColor="text1"/>
          <w:szCs w:val="24"/>
        </w:rPr>
        <w:t>х отходов.</w:t>
      </w:r>
    </w:p>
    <w:p w:rsidR="00EE305D" w:rsidRPr="003115E1" w:rsidRDefault="00EE305D" w:rsidP="00EE305D">
      <w:pPr>
        <w:spacing w:after="0" w:line="360" w:lineRule="auto"/>
        <w:ind w:left="1134"/>
        <w:jc w:val="both"/>
        <w:rPr>
          <w:color w:val="000000" w:themeColor="text1"/>
          <w:szCs w:val="24"/>
        </w:rPr>
      </w:pPr>
      <w:r w:rsidRPr="003115E1">
        <w:rPr>
          <w:color w:val="000000" w:themeColor="text1"/>
          <w:szCs w:val="24"/>
        </w:rPr>
        <w:t xml:space="preserve">Все организации обязаны предусмотреть </w:t>
      </w:r>
      <w:r w:rsidRPr="003115E1">
        <w:rPr>
          <w:b/>
          <w:color w:val="000000" w:themeColor="text1"/>
          <w:szCs w:val="24"/>
        </w:rPr>
        <w:t>места для сбора твердых бытовых отходов</w:t>
      </w:r>
      <w:r w:rsidRPr="003115E1">
        <w:rPr>
          <w:color w:val="000000" w:themeColor="text1"/>
          <w:szCs w:val="24"/>
        </w:rPr>
        <w:t xml:space="preserve"> и обеспечить их вывоз силами специализированной организации.</w:t>
      </w:r>
    </w:p>
    <w:p w:rsidR="009F6C09" w:rsidRPr="003115E1" w:rsidRDefault="009F6C09" w:rsidP="00A123C5">
      <w:pPr>
        <w:pStyle w:val="ad"/>
        <w:numPr>
          <w:ilvl w:val="0"/>
          <w:numId w:val="44"/>
        </w:numPr>
        <w:spacing w:after="0" w:line="360" w:lineRule="auto"/>
        <w:ind w:left="1134" w:firstLine="0"/>
        <w:jc w:val="both"/>
        <w:rPr>
          <w:rFonts w:cs="Times New Roman"/>
          <w:color w:val="000000" w:themeColor="text1"/>
          <w:szCs w:val="24"/>
        </w:rPr>
      </w:pPr>
      <w:r w:rsidRPr="003115E1">
        <w:rPr>
          <w:rFonts w:cs="Times New Roman"/>
          <w:b/>
          <w:color w:val="000000" w:themeColor="text1"/>
          <w:szCs w:val="24"/>
        </w:rPr>
        <w:t>Ликвидация стихийных свалок</w:t>
      </w:r>
      <w:r w:rsidRPr="003115E1">
        <w:rPr>
          <w:rFonts w:cs="Times New Roman"/>
          <w:color w:val="000000" w:themeColor="text1"/>
          <w:szCs w:val="24"/>
        </w:rPr>
        <w:t xml:space="preserve"> является действенным средством борьбы за чистоту почвы.</w:t>
      </w:r>
    </w:p>
    <w:p w:rsidR="009F6C09" w:rsidRPr="003115E1" w:rsidRDefault="009F6C09" w:rsidP="009E6754">
      <w:pPr>
        <w:pStyle w:val="ad"/>
        <w:numPr>
          <w:ilvl w:val="0"/>
          <w:numId w:val="21"/>
        </w:numPr>
        <w:spacing w:after="0" w:line="360" w:lineRule="auto"/>
        <w:ind w:left="1134" w:firstLine="0"/>
        <w:jc w:val="both"/>
        <w:rPr>
          <w:rFonts w:cs="Times New Roman"/>
          <w:color w:val="000000" w:themeColor="text1"/>
          <w:szCs w:val="24"/>
        </w:rPr>
      </w:pPr>
      <w:r w:rsidRPr="003115E1">
        <w:rPr>
          <w:rFonts w:cs="Times New Roman"/>
          <w:color w:val="000000" w:themeColor="text1"/>
          <w:szCs w:val="24"/>
        </w:rPr>
        <w:t xml:space="preserve">Региональные схемы размещения объектов по захоронению, утилизации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токсических веществ  </w:t>
      </w:r>
      <w:r w:rsidRPr="003115E1">
        <w:rPr>
          <w:rFonts w:cs="Times New Roman"/>
          <w:b/>
          <w:color w:val="000000" w:themeColor="text1"/>
          <w:szCs w:val="24"/>
        </w:rPr>
        <w:t>отсутствуют</w:t>
      </w:r>
      <w:r w:rsidRPr="003115E1">
        <w:rPr>
          <w:rFonts w:cs="Times New Roman"/>
          <w:color w:val="000000" w:themeColor="text1"/>
          <w:szCs w:val="24"/>
        </w:rPr>
        <w:t>.</w:t>
      </w:r>
    </w:p>
    <w:p w:rsidR="009F6C09" w:rsidRPr="003115E1" w:rsidRDefault="009F6C09" w:rsidP="009F6C09">
      <w:pPr>
        <w:tabs>
          <w:tab w:val="left" w:pos="90"/>
        </w:tabs>
        <w:spacing w:after="0" w:line="360" w:lineRule="auto"/>
        <w:ind w:left="1134"/>
        <w:jc w:val="both"/>
        <w:rPr>
          <w:rFonts w:cs="Times New Roman"/>
          <w:color w:val="000000" w:themeColor="text1"/>
          <w:szCs w:val="24"/>
        </w:rPr>
      </w:pPr>
      <w:r w:rsidRPr="003115E1">
        <w:rPr>
          <w:rFonts w:cs="Times New Roman"/>
          <w:b/>
          <w:color w:val="000000" w:themeColor="text1"/>
          <w:szCs w:val="24"/>
        </w:rPr>
        <w:t>Строительство</w:t>
      </w:r>
      <w:r w:rsidRPr="003115E1">
        <w:rPr>
          <w:rFonts w:cs="Times New Roman"/>
          <w:color w:val="000000" w:themeColor="text1"/>
          <w:szCs w:val="24"/>
        </w:rPr>
        <w:t xml:space="preserve"> </w:t>
      </w:r>
      <w:r w:rsidRPr="003115E1">
        <w:rPr>
          <w:rFonts w:cs="Times New Roman"/>
          <w:b/>
          <w:color w:val="000000" w:themeColor="text1"/>
          <w:szCs w:val="24"/>
        </w:rPr>
        <w:t>установок</w:t>
      </w:r>
      <w:r w:rsidRPr="003115E1">
        <w:rPr>
          <w:rFonts w:cs="Times New Roman"/>
          <w:color w:val="000000" w:themeColor="text1"/>
          <w:szCs w:val="24"/>
        </w:rPr>
        <w:t xml:space="preserve">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для обезвреживания и утилизации.</w:t>
      </w:r>
    </w:p>
    <w:p w:rsidR="009F6C09" w:rsidRPr="003115E1" w:rsidRDefault="009F6C09"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Для сбора жидких бытовых отходов в не канализованных домовладениях должны  устраиваться дворовые выгребные ямы и туалеты, имеющие водонепроницаемый выгреб и наземную часть с крышкой и решеткой для отделения твердых фракций.</w:t>
      </w:r>
    </w:p>
    <w:p w:rsidR="009F6C09" w:rsidRPr="003115E1" w:rsidRDefault="009F6C09" w:rsidP="009F6C09">
      <w:pPr>
        <w:spacing w:after="0" w:line="360" w:lineRule="auto"/>
        <w:ind w:left="1134"/>
        <w:jc w:val="both"/>
        <w:rPr>
          <w:color w:val="000000" w:themeColor="text1"/>
          <w:szCs w:val="24"/>
        </w:rPr>
      </w:pPr>
      <w:r w:rsidRPr="003115E1">
        <w:rPr>
          <w:color w:val="000000" w:themeColor="text1"/>
          <w:szCs w:val="24"/>
        </w:rPr>
        <w:lastRenderedPageBreak/>
        <w:t>Объем и необходимое количество выгребов устанавливается исходя из нормы накопления жидких бытовых отходов и количества жителей.</w:t>
      </w:r>
    </w:p>
    <w:p w:rsidR="00AC3DBA" w:rsidRPr="0009102F" w:rsidRDefault="00AC3DBA" w:rsidP="000864A9">
      <w:pPr>
        <w:spacing w:before="200" w:after="200"/>
        <w:ind w:left="0" w:firstLine="567"/>
        <w:jc w:val="both"/>
        <w:rPr>
          <w:rFonts w:cs="Times New Roman"/>
          <w:color w:val="FF0000"/>
          <w:szCs w:val="24"/>
        </w:rPr>
      </w:pPr>
    </w:p>
    <w:p w:rsidR="00B85F32" w:rsidRPr="004B553B" w:rsidRDefault="00B85F32" w:rsidP="003B18C8">
      <w:pPr>
        <w:pStyle w:val="14"/>
        <w:keepNext/>
        <w:spacing w:before="100" w:after="100" w:line="360" w:lineRule="auto"/>
        <w:rPr>
          <w:sz w:val="28"/>
          <w:szCs w:val="28"/>
        </w:rPr>
      </w:pPr>
      <w:bookmarkStart w:id="26" w:name="_Toc444771265"/>
      <w:r w:rsidRPr="004B553B">
        <w:rPr>
          <w:sz w:val="28"/>
          <w:szCs w:val="28"/>
        </w:rPr>
        <w:t>Книга 2. Концепция градостроительного развития территории.</w:t>
      </w:r>
      <w:bookmarkEnd w:id="26"/>
      <w:r w:rsidRPr="004B553B">
        <w:rPr>
          <w:sz w:val="28"/>
          <w:szCs w:val="28"/>
        </w:rPr>
        <w:t xml:space="preserve"> </w:t>
      </w:r>
    </w:p>
    <w:p w:rsidR="00B85F32" w:rsidRDefault="00B85F32" w:rsidP="003B18C8">
      <w:pPr>
        <w:pStyle w:val="14"/>
        <w:keepNext/>
        <w:spacing w:before="100" w:after="100" w:line="360" w:lineRule="auto"/>
      </w:pPr>
    </w:p>
    <w:p w:rsidR="00B85F32" w:rsidRDefault="00B85F32" w:rsidP="003B18C8">
      <w:pPr>
        <w:pStyle w:val="14"/>
        <w:keepNext/>
        <w:spacing w:before="100" w:after="100" w:line="360" w:lineRule="auto"/>
      </w:pPr>
      <w:bookmarkStart w:id="27" w:name="_Toc444771266"/>
      <w:r w:rsidRPr="0009102F">
        <w:t>Обоснование мероприятий по территориальному планированию</w:t>
      </w:r>
      <w:bookmarkEnd w:id="27"/>
    </w:p>
    <w:p w:rsidR="00B85F32" w:rsidRDefault="00B85F32" w:rsidP="003B18C8">
      <w:pPr>
        <w:pStyle w:val="14"/>
        <w:keepNext/>
        <w:spacing w:before="100" w:after="100" w:line="360" w:lineRule="auto"/>
      </w:pPr>
    </w:p>
    <w:p w:rsidR="00B85F32" w:rsidRPr="00B85F32" w:rsidRDefault="00B85F32" w:rsidP="003B18C8">
      <w:pPr>
        <w:pStyle w:val="14"/>
        <w:keepNext/>
        <w:spacing w:before="100" w:after="100" w:line="360" w:lineRule="auto"/>
      </w:pPr>
      <w:bookmarkStart w:id="28" w:name="_Toc444771267"/>
      <w:r w:rsidRPr="0009102F">
        <w:t>5. Определение основных стратегических направлений (концепция) градостроительного развития территории МО.</w:t>
      </w:r>
      <w:bookmarkEnd w:id="28"/>
    </w:p>
    <w:p w:rsidR="00921BAB" w:rsidRPr="004B553B" w:rsidRDefault="000B04FF"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Материалы аналитического этапа с анализом и оценкой современного состояния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являются основанием комплексного анализа развития территории и обоснования предложений по территориальному планированию, на основании которых, в свою очередь, формируются положения о территориальном планировании </w:t>
      </w:r>
      <w:r w:rsidR="00514E55" w:rsidRPr="004B553B">
        <w:rPr>
          <w:rFonts w:cs="Times New Roman"/>
          <w:color w:val="000000" w:themeColor="text1"/>
          <w:szCs w:val="24"/>
        </w:rPr>
        <w:t>МО</w:t>
      </w:r>
      <w:r w:rsidRPr="004B553B">
        <w:rPr>
          <w:rFonts w:cs="Times New Roman"/>
          <w:color w:val="000000" w:themeColor="text1"/>
          <w:szCs w:val="24"/>
        </w:rPr>
        <w:t>.</w:t>
      </w:r>
    </w:p>
    <w:p w:rsidR="000B04FF" w:rsidRPr="004B553B" w:rsidRDefault="000B04FF"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В соответствии с проведённым анализом и оценкой современного состояния</w:t>
      </w:r>
      <w:r w:rsidR="003A4F55" w:rsidRPr="004B553B">
        <w:rPr>
          <w:rFonts w:cs="Times New Roman"/>
          <w:color w:val="000000" w:themeColor="text1"/>
          <w:szCs w:val="24"/>
        </w:rPr>
        <w:t xml:space="preserve"> территории на стадии этапов подготовки материалов «Обоснований» и «Положений» по территориальному планированию выдвинута </w:t>
      </w:r>
      <w:r w:rsidR="003A4F55" w:rsidRPr="004B553B">
        <w:rPr>
          <w:rStyle w:val="ab"/>
          <w:rFonts w:ascii="Times New Roman" w:hAnsi="Times New Roman" w:cs="Times New Roman"/>
          <w:b/>
          <w:color w:val="000000" w:themeColor="text1"/>
          <w:sz w:val="24"/>
          <w:szCs w:val="24"/>
        </w:rPr>
        <w:t>концепция эволюционного преобразования</w:t>
      </w:r>
      <w:r w:rsidR="003A4F55" w:rsidRPr="004B553B">
        <w:rPr>
          <w:rFonts w:cs="Times New Roman"/>
          <w:b/>
          <w:color w:val="000000" w:themeColor="text1"/>
          <w:szCs w:val="24"/>
        </w:rPr>
        <w:t xml:space="preserve"> градостроительной системы </w:t>
      </w:r>
      <w:r w:rsidR="00514E55" w:rsidRPr="004B553B">
        <w:rPr>
          <w:rFonts w:cs="Times New Roman"/>
          <w:b/>
          <w:color w:val="000000" w:themeColor="text1"/>
          <w:szCs w:val="24"/>
        </w:rPr>
        <w:t>МО</w:t>
      </w:r>
      <w:r w:rsidR="003A4F55" w:rsidRPr="004B553B">
        <w:rPr>
          <w:rFonts w:cs="Times New Roman"/>
          <w:b/>
          <w:color w:val="000000" w:themeColor="text1"/>
          <w:szCs w:val="24"/>
        </w:rPr>
        <w:t xml:space="preserve"> на основе принципов устойчивого развития территории.</w:t>
      </w:r>
    </w:p>
    <w:p w:rsidR="003A4F55" w:rsidRPr="004B553B" w:rsidRDefault="003A4F55"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 основу стратегических направлений и мероприятий, связанных с решением проблем </w:t>
      </w:r>
      <w:r w:rsidRPr="004B553B">
        <w:rPr>
          <w:rStyle w:val="ab"/>
          <w:rFonts w:ascii="Times New Roman" w:hAnsi="Times New Roman" w:cs="Times New Roman"/>
          <w:b/>
          <w:color w:val="000000" w:themeColor="text1"/>
          <w:sz w:val="24"/>
          <w:szCs w:val="24"/>
        </w:rPr>
        <w:t>эволюции</w:t>
      </w:r>
      <w:r w:rsidRPr="004B553B">
        <w:rPr>
          <w:rFonts w:cs="Times New Roman"/>
          <w:color w:val="000000" w:themeColor="text1"/>
          <w:szCs w:val="24"/>
        </w:rPr>
        <w:t xml:space="preserve"> существующего функционального зонирования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Генпланом предложен, как перспективный выход из сложившейся социально-экономической ситуации, реализация основных предложений по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r w:rsidR="00471A3A">
        <w:rPr>
          <w:rFonts w:cs="Times New Roman"/>
          <w:color w:val="000000" w:themeColor="text1"/>
          <w:szCs w:val="24"/>
        </w:rPr>
        <w:t>Кушкопальское</w:t>
      </w:r>
      <w:r w:rsidR="005B2A6F" w:rsidRPr="004B553B">
        <w:rPr>
          <w:rFonts w:cs="Times New Roman"/>
          <w:color w:val="000000" w:themeColor="text1"/>
          <w:szCs w:val="24"/>
        </w:rPr>
        <w:t>»</w:t>
      </w:r>
      <w:r w:rsidRPr="004B553B">
        <w:rPr>
          <w:rFonts w:cs="Times New Roman"/>
          <w:color w:val="000000" w:themeColor="text1"/>
          <w:szCs w:val="24"/>
        </w:rPr>
        <w:t xml:space="preserve"> на основе «</w:t>
      </w:r>
      <w:r w:rsidR="005B2A6F" w:rsidRPr="004B553B">
        <w:rPr>
          <w:rFonts w:cs="Times New Roman"/>
          <w:color w:val="000000" w:themeColor="text1"/>
          <w:szCs w:val="24"/>
        </w:rPr>
        <w:t>Объединенных схем территориального планирования частей Архангельской области</w:t>
      </w:r>
      <w:r w:rsidRPr="004B553B">
        <w:rPr>
          <w:rFonts w:cs="Times New Roman"/>
          <w:color w:val="000000" w:themeColor="text1"/>
          <w:szCs w:val="24"/>
        </w:rPr>
        <w:t xml:space="preserve">» с целью постепенного перехода от </w:t>
      </w:r>
      <w:r w:rsidRPr="004B553B">
        <w:rPr>
          <w:rStyle w:val="ab"/>
          <w:rFonts w:ascii="Times New Roman" w:hAnsi="Times New Roman" w:cs="Times New Roman"/>
          <w:b/>
          <w:color w:val="000000" w:themeColor="text1"/>
          <w:sz w:val="24"/>
          <w:szCs w:val="24"/>
        </w:rPr>
        <w:t>инерционного</w:t>
      </w:r>
      <w:r w:rsidRPr="004B553B">
        <w:rPr>
          <w:rFonts w:cs="Times New Roman"/>
          <w:b/>
          <w:color w:val="000000" w:themeColor="text1"/>
          <w:szCs w:val="24"/>
        </w:rPr>
        <w:t xml:space="preserve"> (или традиционного)</w:t>
      </w:r>
      <w:r w:rsidRPr="004B553B">
        <w:rPr>
          <w:rFonts w:cs="Times New Roman"/>
          <w:color w:val="000000" w:themeColor="text1"/>
          <w:szCs w:val="24"/>
        </w:rPr>
        <w:t xml:space="preserve"> процесса развития территории к </w:t>
      </w:r>
      <w:r w:rsidRPr="004B553B">
        <w:rPr>
          <w:rStyle w:val="ab"/>
          <w:rFonts w:ascii="Times New Roman" w:hAnsi="Times New Roman" w:cs="Times New Roman"/>
          <w:b/>
          <w:color w:val="000000" w:themeColor="text1"/>
          <w:sz w:val="24"/>
          <w:szCs w:val="24"/>
        </w:rPr>
        <w:t>модернизационному</w:t>
      </w:r>
      <w:r w:rsidRPr="004B553B">
        <w:rPr>
          <w:rFonts w:cs="Times New Roman"/>
          <w:b/>
          <w:color w:val="000000" w:themeColor="text1"/>
          <w:szCs w:val="24"/>
        </w:rPr>
        <w:t xml:space="preserve"> типу</w:t>
      </w:r>
      <w:r w:rsidRPr="004B553B">
        <w:rPr>
          <w:rFonts w:cs="Times New Roman"/>
          <w:color w:val="000000" w:themeColor="text1"/>
          <w:szCs w:val="24"/>
        </w:rPr>
        <w:t xml:space="preserve"> развития на расчётный срок реализации Генплана (до </w:t>
      </w:r>
      <w:r w:rsidR="00DF4F8C" w:rsidRPr="004B553B">
        <w:rPr>
          <w:rFonts w:cs="Times New Roman"/>
          <w:color w:val="000000" w:themeColor="text1"/>
          <w:szCs w:val="24"/>
        </w:rPr>
        <w:t>2035</w:t>
      </w:r>
      <w:r w:rsidRPr="004B553B">
        <w:rPr>
          <w:rFonts w:cs="Times New Roman"/>
          <w:color w:val="000000" w:themeColor="text1"/>
          <w:szCs w:val="24"/>
        </w:rPr>
        <w:t xml:space="preserve"> г.)</w:t>
      </w:r>
    </w:p>
    <w:p w:rsidR="003A4F55" w:rsidRPr="004B553B" w:rsidRDefault="003A4F55"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 xml:space="preserve">При решении задач </w:t>
      </w:r>
      <w:r w:rsidRPr="004B553B">
        <w:rPr>
          <w:rStyle w:val="ab"/>
          <w:rFonts w:ascii="Times New Roman" w:hAnsi="Times New Roman" w:cs="Times New Roman"/>
          <w:b/>
          <w:color w:val="000000" w:themeColor="text1"/>
          <w:sz w:val="24"/>
          <w:szCs w:val="24"/>
        </w:rPr>
        <w:t>градостроительной стратегии</w:t>
      </w:r>
      <w:r w:rsidRPr="004B553B">
        <w:rPr>
          <w:rFonts w:cs="Times New Roman"/>
          <w:color w:val="000000" w:themeColor="text1"/>
          <w:szCs w:val="24"/>
        </w:rPr>
        <w:t xml:space="preserve"> развития </w:t>
      </w:r>
      <w:r w:rsidR="00514E55" w:rsidRPr="004B553B">
        <w:rPr>
          <w:rFonts w:cs="Times New Roman"/>
          <w:color w:val="000000" w:themeColor="text1"/>
          <w:szCs w:val="24"/>
        </w:rPr>
        <w:t>МО</w:t>
      </w:r>
      <w:r w:rsidRPr="004B553B">
        <w:rPr>
          <w:rFonts w:cs="Times New Roman"/>
          <w:color w:val="000000" w:themeColor="text1"/>
          <w:szCs w:val="24"/>
        </w:rPr>
        <w:t xml:space="preserve"> должны рассматриваться:</w:t>
      </w:r>
    </w:p>
    <w:p w:rsidR="003A4F55" w:rsidRPr="004B553B" w:rsidRDefault="003A4F55" w:rsidP="00A615DA">
      <w:pPr>
        <w:pStyle w:val="a0"/>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t xml:space="preserve">пути развития </w:t>
      </w:r>
      <w:r w:rsidRPr="004B553B">
        <w:rPr>
          <w:rStyle w:val="ab"/>
          <w:rFonts w:ascii="Times New Roman" w:hAnsi="Times New Roman" w:cs="Times New Roman"/>
          <w:b/>
          <w:color w:val="000000" w:themeColor="text1"/>
          <w:sz w:val="24"/>
          <w:szCs w:val="24"/>
        </w:rPr>
        <w:t>производственной сферы</w:t>
      </w:r>
      <w:r w:rsidRPr="004B553B">
        <w:rPr>
          <w:rFonts w:cs="Times New Roman"/>
          <w:color w:val="000000" w:themeColor="text1"/>
          <w:szCs w:val="24"/>
        </w:rPr>
        <w:t xml:space="preserve"> для обеспечения темпов устойчивого экономического роста;</w:t>
      </w:r>
    </w:p>
    <w:p w:rsidR="003A4F55" w:rsidRPr="004B553B" w:rsidRDefault="003A4F55" w:rsidP="00A615DA">
      <w:pPr>
        <w:pStyle w:val="a0"/>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lastRenderedPageBreak/>
        <w:t xml:space="preserve">совершенствование </w:t>
      </w:r>
      <w:r w:rsidRPr="004B553B">
        <w:rPr>
          <w:rStyle w:val="ab"/>
          <w:rFonts w:ascii="Times New Roman" w:hAnsi="Times New Roman" w:cs="Times New Roman"/>
          <w:b/>
          <w:color w:val="000000" w:themeColor="text1"/>
          <w:sz w:val="24"/>
          <w:szCs w:val="24"/>
        </w:rPr>
        <w:t>социальной сферы</w:t>
      </w:r>
      <w:r w:rsidRPr="004B553B">
        <w:rPr>
          <w:rFonts w:cs="Times New Roman"/>
          <w:color w:val="000000" w:themeColor="text1"/>
          <w:szCs w:val="24"/>
        </w:rPr>
        <w:t xml:space="preserve">, как важнейшей составляющей для </w:t>
      </w:r>
      <w:r w:rsidRPr="004B553B">
        <w:rPr>
          <w:rStyle w:val="ab"/>
          <w:rFonts w:ascii="Times New Roman" w:hAnsi="Times New Roman" w:cs="Times New Roman"/>
          <w:b/>
          <w:color w:val="000000" w:themeColor="text1"/>
          <w:sz w:val="24"/>
          <w:szCs w:val="24"/>
        </w:rPr>
        <w:t>стабилизации</w:t>
      </w:r>
      <w:r w:rsidRPr="004B553B">
        <w:rPr>
          <w:rFonts w:cs="Times New Roman"/>
          <w:color w:val="000000" w:themeColor="text1"/>
          <w:szCs w:val="24"/>
        </w:rPr>
        <w:t xml:space="preserve"> численности населения и создания благоприятных условий для общественной и хозяйственной деятельности;</w:t>
      </w:r>
    </w:p>
    <w:p w:rsidR="003A4F55" w:rsidRPr="004B553B" w:rsidRDefault="003A4F55" w:rsidP="00A615DA">
      <w:pPr>
        <w:pStyle w:val="a0"/>
        <w:numPr>
          <w:ilvl w:val="0"/>
          <w:numId w:val="8"/>
        </w:numPr>
        <w:spacing w:line="360" w:lineRule="auto"/>
        <w:ind w:firstLine="981"/>
        <w:jc w:val="both"/>
        <w:rPr>
          <w:rFonts w:cs="Times New Roman"/>
          <w:b/>
          <w:color w:val="000000" w:themeColor="text1"/>
          <w:szCs w:val="24"/>
        </w:rPr>
      </w:pPr>
      <w:r w:rsidRPr="004B553B">
        <w:rPr>
          <w:rFonts w:cs="Times New Roman"/>
          <w:color w:val="000000" w:themeColor="text1"/>
          <w:szCs w:val="24"/>
        </w:rPr>
        <w:t xml:space="preserve">развитие </w:t>
      </w:r>
      <w:r w:rsidRPr="004B553B">
        <w:rPr>
          <w:rStyle w:val="ab"/>
          <w:rFonts w:ascii="Times New Roman" w:hAnsi="Times New Roman" w:cs="Times New Roman"/>
          <w:b/>
          <w:color w:val="000000" w:themeColor="text1"/>
          <w:sz w:val="24"/>
          <w:szCs w:val="24"/>
        </w:rPr>
        <w:t>инженерно-транспортной инфраструктуры</w:t>
      </w:r>
      <w:r w:rsidRPr="004B553B">
        <w:rPr>
          <w:rFonts w:cs="Times New Roman"/>
          <w:b/>
          <w:color w:val="000000" w:themeColor="text1"/>
          <w:szCs w:val="24"/>
        </w:rPr>
        <w:t>;</w:t>
      </w:r>
    </w:p>
    <w:p w:rsidR="007B3B42" w:rsidRDefault="003A4F55" w:rsidP="004B553B">
      <w:pPr>
        <w:pStyle w:val="a0"/>
        <w:numPr>
          <w:ilvl w:val="0"/>
          <w:numId w:val="8"/>
        </w:numPr>
        <w:spacing w:line="360" w:lineRule="auto"/>
        <w:ind w:firstLine="981"/>
        <w:jc w:val="both"/>
        <w:rPr>
          <w:rFonts w:cs="Times New Roman"/>
          <w:color w:val="000000" w:themeColor="text1"/>
          <w:szCs w:val="24"/>
        </w:rPr>
      </w:pPr>
      <w:r w:rsidRPr="004B553B">
        <w:rPr>
          <w:rStyle w:val="ab"/>
          <w:rFonts w:ascii="Times New Roman" w:hAnsi="Times New Roman" w:cs="Times New Roman"/>
          <w:b/>
          <w:color w:val="000000" w:themeColor="text1"/>
          <w:sz w:val="24"/>
          <w:szCs w:val="24"/>
        </w:rPr>
        <w:t>охрана окружающей среды</w:t>
      </w:r>
      <w:r w:rsidRPr="004B553B">
        <w:rPr>
          <w:rFonts w:cs="Times New Roman"/>
          <w:color w:val="000000" w:themeColor="text1"/>
          <w:szCs w:val="24"/>
        </w:rPr>
        <w:t xml:space="preserve"> с целью сбалансированного решения проблем социально-экономического развития и сохранения природно-ресурсного потенциала территории </w:t>
      </w:r>
      <w:r w:rsidR="00514E55" w:rsidRPr="004B553B">
        <w:rPr>
          <w:rFonts w:cs="Times New Roman"/>
          <w:color w:val="000000" w:themeColor="text1"/>
          <w:szCs w:val="24"/>
        </w:rPr>
        <w:t>МО</w:t>
      </w:r>
      <w:r w:rsidR="00B85F32" w:rsidRPr="004B553B">
        <w:rPr>
          <w:rFonts w:cs="Times New Roman"/>
          <w:color w:val="000000" w:themeColor="text1"/>
          <w:szCs w:val="24"/>
        </w:rPr>
        <w:t>.</w:t>
      </w:r>
    </w:p>
    <w:p w:rsidR="003B18C8" w:rsidRPr="004B553B" w:rsidRDefault="003B18C8" w:rsidP="003B18C8">
      <w:pPr>
        <w:pStyle w:val="a0"/>
        <w:numPr>
          <w:ilvl w:val="0"/>
          <w:numId w:val="0"/>
        </w:numPr>
        <w:spacing w:line="360" w:lineRule="auto"/>
        <w:ind w:left="720" w:hanging="360"/>
        <w:jc w:val="both"/>
        <w:rPr>
          <w:rFonts w:cs="Times New Roman"/>
          <w:color w:val="000000" w:themeColor="text1"/>
          <w:szCs w:val="24"/>
        </w:rPr>
      </w:pPr>
    </w:p>
    <w:p w:rsidR="00B50DD5" w:rsidRPr="0009102F" w:rsidRDefault="005B2A6F" w:rsidP="004B553B">
      <w:pPr>
        <w:pStyle w:val="14"/>
        <w:keepNext/>
        <w:spacing w:before="100" w:after="100"/>
      </w:pPr>
      <w:bookmarkStart w:id="29" w:name="_Toc444771268"/>
      <w:r w:rsidRPr="0009102F">
        <w:t>5.1</w:t>
      </w:r>
      <w:r w:rsidR="00B50DD5" w:rsidRPr="0009102F">
        <w:t xml:space="preserve"> Обоснование вариантов решения задач территориального планирования.</w:t>
      </w:r>
      <w:bookmarkEnd w:id="29"/>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Целесообразность вариантного подхода к обоснованию отдельных мероприятий по территориальному планированию зависит от полноты, степени обоснованности документов по развитию и размещению объектов капитального строительства. В связи с этим ряд мероприятий на данной стадии градостроительных обоснований не требует рассмотрения других вариантов размещения объектов, например, в случае включения объектов в адресную инвестиционную программу, стратегические планы и целевые программы.</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В других случаях необходимы: последовательный анализ комплекса предпосылок и условий, а также разработка вариантов (возможно, сценариев), их реализация на основе апробированных в градостроительной практике методов и подходов.</w:t>
      </w:r>
    </w:p>
    <w:p w:rsidR="003518D6" w:rsidRPr="004B553B" w:rsidRDefault="00057D85"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 В генеральном плане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r w:rsidR="00471A3A">
        <w:rPr>
          <w:rFonts w:cs="Times New Roman"/>
          <w:color w:val="000000" w:themeColor="text1"/>
          <w:szCs w:val="24"/>
        </w:rPr>
        <w:t>Кушкопальское</w:t>
      </w:r>
      <w:r w:rsidR="005B2A6F" w:rsidRPr="004B553B">
        <w:rPr>
          <w:rFonts w:cs="Times New Roman"/>
          <w:color w:val="000000" w:themeColor="text1"/>
          <w:szCs w:val="24"/>
        </w:rPr>
        <w:t>»</w:t>
      </w:r>
      <w:r w:rsidRPr="004B553B">
        <w:rPr>
          <w:rFonts w:cs="Times New Roman"/>
          <w:color w:val="000000" w:themeColor="text1"/>
          <w:szCs w:val="24"/>
        </w:rPr>
        <w:t xml:space="preserve"> </w:t>
      </w:r>
      <w:r w:rsidR="003518D6" w:rsidRPr="004B553B">
        <w:rPr>
          <w:rFonts w:cs="Times New Roman"/>
          <w:color w:val="000000" w:themeColor="text1"/>
          <w:szCs w:val="24"/>
        </w:rPr>
        <w:t>выделены следующие возможные сценарии (варианты) социально-экономического</w:t>
      </w:r>
      <w:r w:rsidRPr="004B553B">
        <w:rPr>
          <w:rFonts w:cs="Times New Roman"/>
          <w:color w:val="000000" w:themeColor="text1"/>
          <w:szCs w:val="24"/>
        </w:rPr>
        <w:t xml:space="preserve"> развития</w:t>
      </w:r>
      <w:r w:rsidR="003518D6" w:rsidRPr="004B553B">
        <w:rPr>
          <w:rFonts w:cs="Times New Roman"/>
          <w:color w:val="000000" w:themeColor="text1"/>
          <w:szCs w:val="24"/>
        </w:rPr>
        <w:t xml:space="preserve">: </w:t>
      </w:r>
      <w:r w:rsidR="001172C9">
        <w:rPr>
          <w:rFonts w:cs="Times New Roman"/>
          <w:b/>
          <w:color w:val="000000" w:themeColor="text1"/>
          <w:szCs w:val="24"/>
        </w:rPr>
        <w:t>инерционный и модернизационный</w:t>
      </w:r>
      <w:r w:rsidR="003518D6" w:rsidRPr="004B553B">
        <w:rPr>
          <w:rFonts w:cs="Times New Roman"/>
          <w:b/>
          <w:color w:val="000000" w:themeColor="text1"/>
          <w:szCs w:val="24"/>
        </w:rPr>
        <w:t>.</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 работе над </w:t>
      </w:r>
      <w:r w:rsidR="00057D85" w:rsidRPr="004B553B">
        <w:rPr>
          <w:rFonts w:cs="Times New Roman"/>
          <w:color w:val="000000" w:themeColor="text1"/>
          <w:szCs w:val="24"/>
        </w:rPr>
        <w:t xml:space="preserve">генеральным планом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r w:rsidR="00471A3A">
        <w:rPr>
          <w:rFonts w:cs="Times New Roman"/>
          <w:color w:val="000000" w:themeColor="text1"/>
          <w:szCs w:val="24"/>
        </w:rPr>
        <w:t>Кушкопальское</w:t>
      </w:r>
      <w:r w:rsidR="005B2A6F" w:rsidRPr="004B553B">
        <w:rPr>
          <w:rFonts w:cs="Times New Roman"/>
          <w:color w:val="000000" w:themeColor="text1"/>
          <w:szCs w:val="24"/>
        </w:rPr>
        <w:t xml:space="preserve">» </w:t>
      </w:r>
      <w:r w:rsidRPr="004B553B">
        <w:rPr>
          <w:rFonts w:cs="Times New Roman"/>
          <w:color w:val="000000" w:themeColor="text1"/>
          <w:szCs w:val="24"/>
        </w:rPr>
        <w:t>учитывались основные положения государственной градостроительной политики расселения, разработанные в «Генеральной схеме расселения на территории  Российской Федерации» в вопросах:</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формирования агломерационных систем расселения, модернизации и развития транспортно-коммуникационных комплексов и инфраструктурных комплексов;</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предоставления разных возможностей развития всем типам сельских поселений на основе потребностей населения в ведении различных форм сельского хозяйства, исходя из его многоукладности;</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методика и концепция последовательной экологической реконструкции территории и оздоровления окружающей среды;</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совершенствования законодательно-нормативного обеспечения землепользования и повышения роли градостроительной документации как долгосрочной основы определения функционального зонирования территории, формирования инфраструктуры и обеспечения экологической безопасности среды обитания населения.</w:t>
      </w:r>
    </w:p>
    <w:p w:rsidR="003518D6" w:rsidRPr="0009102F" w:rsidRDefault="003518D6" w:rsidP="0087174C">
      <w:pPr>
        <w:spacing w:line="240" w:lineRule="auto"/>
        <w:ind w:left="0" w:firstLine="567"/>
        <w:jc w:val="both"/>
        <w:rPr>
          <w:rFonts w:cs="Times New Roman"/>
          <w:color w:val="FF0000"/>
          <w:szCs w:val="24"/>
        </w:rPr>
      </w:pPr>
    </w:p>
    <w:p w:rsidR="00057D85"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Решение этих методико-концептуальных вопросов нашли комплексное отражение и возможных сценариев социально-экономического развития</w:t>
      </w:r>
      <w:r w:rsidR="00E41C46" w:rsidRPr="004B553B">
        <w:rPr>
          <w:rFonts w:cs="Times New Roman"/>
          <w:color w:val="000000" w:themeColor="text1"/>
          <w:szCs w:val="24"/>
        </w:rPr>
        <w:t xml:space="preserve"> </w:t>
      </w:r>
      <w:r w:rsidR="000862AD" w:rsidRPr="004B553B">
        <w:rPr>
          <w:rFonts w:cs="Times New Roman"/>
          <w:color w:val="000000" w:themeColor="text1"/>
          <w:szCs w:val="24"/>
        </w:rPr>
        <w:t>МО</w:t>
      </w:r>
      <w:r w:rsidR="00057D85" w:rsidRPr="004B553B">
        <w:rPr>
          <w:rFonts w:cs="Times New Roman"/>
          <w:color w:val="000000" w:themeColor="text1"/>
          <w:szCs w:val="24"/>
        </w:rPr>
        <w:t xml:space="preserve"> </w:t>
      </w:r>
      <w:r w:rsidR="000862AD" w:rsidRPr="004B553B">
        <w:rPr>
          <w:rFonts w:cs="Times New Roman"/>
          <w:color w:val="000000" w:themeColor="text1"/>
          <w:szCs w:val="24"/>
        </w:rPr>
        <w:t>«</w:t>
      </w:r>
      <w:r w:rsidR="00471A3A">
        <w:rPr>
          <w:rFonts w:cs="Times New Roman"/>
          <w:color w:val="000000" w:themeColor="text1"/>
          <w:szCs w:val="24"/>
        </w:rPr>
        <w:t>Кушкопальское</w:t>
      </w:r>
      <w:r w:rsidR="000862AD" w:rsidRPr="004B553B">
        <w:rPr>
          <w:rFonts w:cs="Times New Roman"/>
          <w:color w:val="000000" w:themeColor="text1"/>
          <w:szCs w:val="24"/>
        </w:rPr>
        <w:t>»</w:t>
      </w:r>
      <w:r w:rsidR="00057D85" w:rsidRPr="004B553B">
        <w:rPr>
          <w:rFonts w:cs="Times New Roman"/>
          <w:color w:val="000000" w:themeColor="text1"/>
          <w:szCs w:val="24"/>
        </w:rPr>
        <w:t xml:space="preserve">. </w:t>
      </w:r>
    </w:p>
    <w:p w:rsidR="003518D6" w:rsidRPr="004B553B" w:rsidRDefault="003518D6"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При территориальном планировании стратегической перспективы градостроительного развития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r w:rsidR="00471A3A">
        <w:rPr>
          <w:rFonts w:cs="Times New Roman"/>
          <w:color w:val="000000" w:themeColor="text1"/>
          <w:szCs w:val="24"/>
        </w:rPr>
        <w:t>Кушкопальское</w:t>
      </w:r>
      <w:r w:rsidR="005B2A6F" w:rsidRPr="004B553B">
        <w:rPr>
          <w:rFonts w:cs="Times New Roman"/>
          <w:color w:val="000000" w:themeColor="text1"/>
          <w:szCs w:val="24"/>
        </w:rPr>
        <w:t xml:space="preserve">» </w:t>
      </w:r>
      <w:r w:rsidRPr="004B553B">
        <w:rPr>
          <w:rFonts w:cs="Times New Roman"/>
          <w:color w:val="000000" w:themeColor="text1"/>
          <w:szCs w:val="24"/>
        </w:rPr>
        <w:t xml:space="preserve">рассмотрены следующие варианты: </w:t>
      </w:r>
      <w:r w:rsidRPr="004B553B">
        <w:rPr>
          <w:rFonts w:cs="Times New Roman"/>
          <w:b/>
          <w:color w:val="000000" w:themeColor="text1"/>
          <w:szCs w:val="24"/>
        </w:rPr>
        <w:t>инерционный (или традиционный) тип развития, модернизационный тип и инновационный тип (или целевой) тип развития территории.</w:t>
      </w:r>
    </w:p>
    <w:p w:rsidR="003518D6" w:rsidRPr="004B553B" w:rsidRDefault="003518D6" w:rsidP="0087174C">
      <w:pPr>
        <w:spacing w:line="240" w:lineRule="auto"/>
        <w:ind w:left="0" w:firstLine="567"/>
        <w:jc w:val="both"/>
        <w:rPr>
          <w:rFonts w:cs="Times New Roman"/>
          <w:color w:val="000000" w:themeColor="text1"/>
          <w:szCs w:val="24"/>
        </w:rPr>
      </w:pPr>
    </w:p>
    <w:p w:rsidR="003518D6" w:rsidRPr="004B553B" w:rsidRDefault="003518D6" w:rsidP="0087174C">
      <w:pPr>
        <w:spacing w:line="240" w:lineRule="auto"/>
        <w:ind w:left="0" w:firstLine="567"/>
        <w:rPr>
          <w:rFonts w:cs="Times New Roman"/>
          <w:b/>
          <w:color w:val="000000" w:themeColor="text1"/>
          <w:szCs w:val="24"/>
        </w:rPr>
      </w:pPr>
      <w:r w:rsidRPr="004B553B">
        <w:rPr>
          <w:rFonts w:cs="Times New Roman"/>
          <w:b/>
          <w:color w:val="000000" w:themeColor="text1"/>
          <w:szCs w:val="24"/>
        </w:rPr>
        <w:t>Инерционный</w:t>
      </w:r>
      <w:r w:rsidRPr="004B553B">
        <w:rPr>
          <w:rFonts w:cs="Times New Roman"/>
          <w:color w:val="000000" w:themeColor="text1"/>
          <w:szCs w:val="24"/>
        </w:rPr>
        <w:t xml:space="preserve"> </w:t>
      </w:r>
      <w:r w:rsidRPr="004B553B">
        <w:rPr>
          <w:rFonts w:cs="Times New Roman"/>
          <w:b/>
          <w:color w:val="000000" w:themeColor="text1"/>
          <w:szCs w:val="24"/>
        </w:rPr>
        <w:t>(или традиционный)</w:t>
      </w:r>
      <w:r w:rsidRPr="004B553B">
        <w:rPr>
          <w:rFonts w:cs="Times New Roman"/>
          <w:color w:val="000000" w:themeColor="text1"/>
          <w:szCs w:val="24"/>
        </w:rPr>
        <w:t xml:space="preserve"> </w:t>
      </w:r>
      <w:r w:rsidRPr="004B553B">
        <w:rPr>
          <w:rFonts w:cs="Times New Roman"/>
          <w:b/>
          <w:color w:val="000000" w:themeColor="text1"/>
          <w:szCs w:val="24"/>
        </w:rPr>
        <w:t>тип развития территории предполагает:</w:t>
      </w:r>
    </w:p>
    <w:p w:rsidR="003518D6" w:rsidRPr="004B553B" w:rsidRDefault="003518D6" w:rsidP="0087174C">
      <w:pPr>
        <w:spacing w:line="240" w:lineRule="auto"/>
        <w:ind w:firstLine="567"/>
        <w:rPr>
          <w:rFonts w:cs="Times New Roman"/>
          <w:color w:val="000000" w:themeColor="text1"/>
          <w:szCs w:val="24"/>
        </w:rPr>
      </w:pP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замедление экономического развития, падение объема инвестиций, рост износа основных фондов, сохранение уровня достигнутого развития, сильная диспропорция в развитии других муниципальных образований – районов и поселений;</w:t>
      </w: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сохранение потенциала основных компонентов природно-пространственной среды, преимущественно за счёт земель лесного и водного фонда;</w:t>
      </w:r>
    </w:p>
    <w:p w:rsidR="0068342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нарастание негативных тенденций в социальной сфере: уменьшение численности и ухудшение демографического состава населения; усиление миграционных потоков с трудовыми целями</w:t>
      </w:r>
    </w:p>
    <w:p w:rsidR="003518D6" w:rsidRPr="004B553B" w:rsidRDefault="003518D6"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Определённые возможности выхода из такой ситуации открывает переход к модернизационному пути развития.</w:t>
      </w:r>
    </w:p>
    <w:p w:rsidR="00683426" w:rsidRPr="0009102F" w:rsidRDefault="00683426" w:rsidP="0087174C">
      <w:pPr>
        <w:spacing w:line="240" w:lineRule="auto"/>
        <w:ind w:left="0" w:firstLine="567"/>
        <w:rPr>
          <w:rFonts w:cs="Times New Roman"/>
          <w:b/>
          <w:color w:val="FF0000"/>
          <w:szCs w:val="24"/>
        </w:rPr>
      </w:pPr>
    </w:p>
    <w:p w:rsidR="003518D6" w:rsidRPr="004B553B" w:rsidRDefault="003518D6" w:rsidP="005B2A6F">
      <w:pPr>
        <w:spacing w:line="360" w:lineRule="auto"/>
        <w:ind w:left="0" w:firstLine="567"/>
        <w:rPr>
          <w:rFonts w:cs="Times New Roman"/>
          <w:b/>
          <w:color w:val="000000" w:themeColor="text1"/>
          <w:szCs w:val="24"/>
        </w:rPr>
      </w:pPr>
      <w:r w:rsidRPr="004B553B">
        <w:rPr>
          <w:rFonts w:cs="Times New Roman"/>
          <w:b/>
          <w:color w:val="000000" w:themeColor="text1"/>
          <w:szCs w:val="24"/>
        </w:rPr>
        <w:t>Модернизационный тип развития территории характеризуется:</w:t>
      </w:r>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сохранением потенциала сложившейся на территории экономической (в том числе, агроэкономической) базы с диверсификацией традиционных функционально-технологических звеньев путём «наращивания» новых производств по доработке (переработке) продукции (прежде всего, </w:t>
      </w:r>
      <w:r w:rsidRPr="004B553B">
        <w:rPr>
          <w:rFonts w:cs="Times New Roman"/>
          <w:color w:val="000000" w:themeColor="text1"/>
          <w:szCs w:val="24"/>
        </w:rPr>
        <w:lastRenderedPageBreak/>
        <w:t>сельскохозяйственного производства); акцент на модернизацию существующей экономической базы потребует значительных частных инвестиций при крайне высоком инвестиционном риске вследствие необходимости поддержания постоянной конкурентоспособности продукции в споре с уже имеющимися на рынке аналогами;</w:t>
      </w:r>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сохранением и развитием природопространственного потенциала территории при приоритетном развитии рекреационных зон и размещении объектов туристической инфраструктуры;</w:t>
      </w:r>
    </w:p>
    <w:p w:rsidR="001675C1"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(учреждений) социального и культурно-бытового обслуживания населения; </w:t>
      </w:r>
    </w:p>
    <w:p w:rsidR="003518D6" w:rsidRPr="004B553B" w:rsidRDefault="003518D6" w:rsidP="004B553B">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дальнейшим совершенствованием инженерно-транспортной инфраструктуры (обеспечение всех населенных пунктов автодорожными подъездами с твердым покрытием и природным (сетевым) газом);  развитием жилищного строительства на землях населенных пунктов на основе, преимущественно, индивидуальной застройки с последующим увеличением жилищной обеспеченности; полной ликвидацией ветхого жилищного фонда; повышением показателей  обеспеченности жилищного фонда инженерным благоустройством.</w:t>
      </w:r>
    </w:p>
    <w:p w:rsidR="008C5164" w:rsidRPr="004B553B" w:rsidRDefault="003518D6" w:rsidP="007B3B42">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Наиболее перспективным выходом из сложившейся социально-экономической ситуации является ввод сильной инновационной составляющей в </w:t>
      </w:r>
      <w:r w:rsidRPr="004B553B">
        <w:rPr>
          <w:rFonts w:cs="Times New Roman"/>
          <w:b/>
          <w:color w:val="000000" w:themeColor="text1"/>
          <w:szCs w:val="24"/>
        </w:rPr>
        <w:t>модернизационный</w:t>
      </w:r>
      <w:r w:rsidRPr="004B553B">
        <w:rPr>
          <w:rFonts w:cs="Times New Roman"/>
          <w:color w:val="000000" w:themeColor="text1"/>
          <w:szCs w:val="24"/>
        </w:rPr>
        <w:t xml:space="preserve"> процесс и постепенный переход</w:t>
      </w:r>
      <w:r w:rsidR="007B3B42" w:rsidRPr="004B553B">
        <w:rPr>
          <w:rFonts w:cs="Times New Roman"/>
          <w:color w:val="000000" w:themeColor="text1"/>
          <w:szCs w:val="24"/>
        </w:rPr>
        <w:t xml:space="preserve"> к инновационному пути развития.</w:t>
      </w:r>
    </w:p>
    <w:p w:rsidR="004A15DF" w:rsidRDefault="004A15DF" w:rsidP="004A15DF">
      <w:pPr>
        <w:pStyle w:val="a0"/>
        <w:numPr>
          <w:ilvl w:val="0"/>
          <w:numId w:val="0"/>
        </w:numPr>
        <w:jc w:val="both"/>
        <w:rPr>
          <w:rFonts w:cs="Times New Roman"/>
          <w:b/>
          <w:color w:val="FF0000"/>
          <w:szCs w:val="24"/>
        </w:rPr>
      </w:pPr>
    </w:p>
    <w:p w:rsidR="00393848" w:rsidRPr="0009102F" w:rsidRDefault="00393848" w:rsidP="004A15DF">
      <w:pPr>
        <w:pStyle w:val="a0"/>
        <w:numPr>
          <w:ilvl w:val="0"/>
          <w:numId w:val="0"/>
        </w:numPr>
        <w:jc w:val="both"/>
        <w:rPr>
          <w:rFonts w:cs="Times New Roman"/>
          <w:b/>
          <w:color w:val="FF0000"/>
          <w:szCs w:val="24"/>
        </w:rPr>
      </w:pPr>
    </w:p>
    <w:p w:rsidR="00293F45" w:rsidRPr="0009102F" w:rsidRDefault="005B2A6F" w:rsidP="004B553B">
      <w:pPr>
        <w:pStyle w:val="14"/>
        <w:keepNext/>
        <w:spacing w:before="100" w:after="100"/>
      </w:pPr>
      <w:bookmarkStart w:id="30" w:name="_Toc444771269"/>
      <w:r w:rsidRPr="0009102F">
        <w:t xml:space="preserve">6. </w:t>
      </w:r>
      <w:r w:rsidR="00293F45" w:rsidRPr="0009102F">
        <w:t>Перечень мероприятий по территориальному планированию.</w:t>
      </w:r>
      <w:bookmarkEnd w:id="30"/>
    </w:p>
    <w:p w:rsidR="003A4F55" w:rsidRPr="004B553B" w:rsidRDefault="003A4F55" w:rsidP="005B2A6F">
      <w:pPr>
        <w:spacing w:line="360" w:lineRule="auto"/>
        <w:ind w:left="0" w:firstLine="567"/>
        <w:jc w:val="both"/>
        <w:rPr>
          <w:rFonts w:cs="Times New Roman"/>
          <w:b/>
          <w:color w:val="000000" w:themeColor="text1"/>
          <w:szCs w:val="24"/>
        </w:rPr>
      </w:pPr>
      <w:r w:rsidRPr="004B553B">
        <w:rPr>
          <w:rStyle w:val="ab"/>
          <w:rFonts w:ascii="Times New Roman" w:hAnsi="Times New Roman" w:cs="Times New Roman"/>
          <w:b/>
          <w:color w:val="000000" w:themeColor="text1"/>
          <w:sz w:val="24"/>
          <w:szCs w:val="24"/>
        </w:rPr>
        <w:t>Перечень мероприятий по территориальному планированию</w:t>
      </w:r>
      <w:r w:rsidRPr="004B553B">
        <w:rPr>
          <w:rFonts w:cs="Times New Roman"/>
          <w:b/>
          <w:color w:val="000000" w:themeColor="text1"/>
          <w:szCs w:val="24"/>
        </w:rPr>
        <w:t xml:space="preserve"> </w:t>
      </w:r>
      <w:r w:rsidR="002F4281" w:rsidRPr="004B553B">
        <w:rPr>
          <w:rFonts w:cs="Times New Roman"/>
          <w:b/>
          <w:color w:val="000000" w:themeColor="text1"/>
          <w:szCs w:val="24"/>
        </w:rPr>
        <w:t>МО</w:t>
      </w:r>
      <w:r w:rsidRPr="004B553B">
        <w:rPr>
          <w:rFonts w:cs="Times New Roman"/>
          <w:b/>
          <w:color w:val="000000" w:themeColor="text1"/>
          <w:szCs w:val="24"/>
        </w:rPr>
        <w:t xml:space="preserve"> </w:t>
      </w:r>
      <w:r w:rsidR="005B2A6F" w:rsidRPr="004B553B">
        <w:rPr>
          <w:rFonts w:cs="Times New Roman"/>
          <w:b/>
          <w:color w:val="000000" w:themeColor="text1"/>
          <w:szCs w:val="24"/>
        </w:rPr>
        <w:t>«</w:t>
      </w:r>
      <w:r w:rsidR="00471A3A">
        <w:rPr>
          <w:rFonts w:cs="Times New Roman"/>
          <w:b/>
          <w:color w:val="000000" w:themeColor="text1"/>
          <w:szCs w:val="24"/>
        </w:rPr>
        <w:t>Кушкопальское</w:t>
      </w:r>
      <w:r w:rsidR="005B2A6F" w:rsidRPr="004B553B">
        <w:rPr>
          <w:rFonts w:cs="Times New Roman"/>
          <w:b/>
          <w:color w:val="000000" w:themeColor="text1"/>
          <w:szCs w:val="24"/>
        </w:rPr>
        <w:t>»</w:t>
      </w:r>
      <w:r w:rsidRPr="004B553B">
        <w:rPr>
          <w:rFonts w:cs="Times New Roman"/>
          <w:b/>
          <w:color w:val="000000" w:themeColor="text1"/>
          <w:szCs w:val="24"/>
        </w:rPr>
        <w:t xml:space="preserve"> </w:t>
      </w:r>
      <w:r w:rsidR="00C54D78" w:rsidRPr="004B553B">
        <w:rPr>
          <w:rFonts w:cs="Times New Roman"/>
          <w:b/>
          <w:color w:val="000000" w:themeColor="text1"/>
          <w:szCs w:val="24"/>
        </w:rPr>
        <w:t>включает в себя</w:t>
      </w:r>
      <w:r w:rsidRPr="004B553B">
        <w:rPr>
          <w:rFonts w:cs="Times New Roman"/>
          <w:b/>
          <w:color w:val="000000" w:themeColor="text1"/>
          <w:szCs w:val="24"/>
        </w:rPr>
        <w:t>:</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преобразованию функционально-планировочной структуры;</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объектов капитального строительства, в том числе:</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мероприятия по развитию и размещению основных объектов экономической деятельности;</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жилого фонда и размещению объектов культурно-бытового обслуживания населения;</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объектов инженерно-транспортной</w:t>
      </w:r>
      <w:r w:rsidRPr="004B553B">
        <w:rPr>
          <w:rFonts w:cs="Times New Roman"/>
          <w:color w:val="000000" w:themeColor="text1"/>
          <w:szCs w:val="24"/>
        </w:rPr>
        <w:tab/>
        <w:t xml:space="preserve"> инфраструктуры;</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сохранению объектов культурного наследия;</w:t>
      </w:r>
    </w:p>
    <w:p w:rsidR="003A4F55"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рекреационных зон, размещению объектов по обслуживанию туристов;</w:t>
      </w:r>
    </w:p>
    <w:p w:rsidR="001C0E17"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улучшению экологической обстановки и охране окружающей среды.</w:t>
      </w:r>
    </w:p>
    <w:p w:rsidR="001C0E17" w:rsidRPr="0009102F" w:rsidRDefault="001C0E17" w:rsidP="00A678C7">
      <w:pPr>
        <w:ind w:firstLine="567"/>
        <w:jc w:val="both"/>
        <w:rPr>
          <w:rFonts w:cs="Times New Roman"/>
          <w:b/>
          <w:color w:val="FF0000"/>
          <w:szCs w:val="24"/>
        </w:rPr>
      </w:pPr>
    </w:p>
    <w:p w:rsidR="0087174C" w:rsidRPr="0009102F" w:rsidRDefault="0087174C" w:rsidP="00A678C7">
      <w:pPr>
        <w:ind w:firstLine="567"/>
        <w:jc w:val="both"/>
        <w:rPr>
          <w:rFonts w:cs="Times New Roman"/>
          <w:b/>
          <w:color w:val="FF0000"/>
          <w:szCs w:val="24"/>
        </w:rPr>
      </w:pPr>
    </w:p>
    <w:p w:rsidR="003A4F55" w:rsidRPr="0009102F" w:rsidRDefault="00A678C7" w:rsidP="004B553B">
      <w:pPr>
        <w:pStyle w:val="14"/>
        <w:keepNext/>
        <w:spacing w:before="100" w:after="100" w:line="360" w:lineRule="auto"/>
      </w:pPr>
      <w:bookmarkStart w:id="31" w:name="_Toc444771270"/>
      <w:r w:rsidRPr="0009102F">
        <w:t>6.1. Мероприятия по развитию и преобразованию функционально-планировочной структуры.</w:t>
      </w:r>
      <w:bookmarkEnd w:id="31"/>
    </w:p>
    <w:p w:rsidR="0085727B" w:rsidRPr="004B553B" w:rsidRDefault="0085727B" w:rsidP="001D3E04">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Перспективная территориальная организация </w:t>
      </w:r>
      <w:r w:rsidR="002F4281" w:rsidRPr="004B553B">
        <w:rPr>
          <w:rFonts w:cs="Times New Roman"/>
          <w:color w:val="000000" w:themeColor="text1"/>
          <w:szCs w:val="24"/>
        </w:rPr>
        <w:t>МО</w:t>
      </w:r>
      <w:r w:rsidR="00B21BED" w:rsidRPr="004B553B">
        <w:rPr>
          <w:rFonts w:cs="Times New Roman"/>
          <w:color w:val="000000" w:themeColor="text1"/>
          <w:szCs w:val="24"/>
        </w:rPr>
        <w:t xml:space="preserve"> </w:t>
      </w:r>
      <w:r w:rsidR="00B2686D" w:rsidRPr="004B553B">
        <w:rPr>
          <w:rFonts w:cs="Times New Roman"/>
          <w:color w:val="000000" w:themeColor="text1"/>
          <w:szCs w:val="24"/>
        </w:rPr>
        <w:t>«</w:t>
      </w:r>
      <w:r w:rsidR="00471A3A">
        <w:rPr>
          <w:rFonts w:cs="Times New Roman"/>
          <w:color w:val="000000" w:themeColor="text1"/>
          <w:szCs w:val="24"/>
        </w:rPr>
        <w:t>Кушкопальское</w:t>
      </w:r>
      <w:r w:rsidR="00B2686D" w:rsidRPr="004B553B">
        <w:rPr>
          <w:rFonts w:cs="Times New Roman"/>
          <w:color w:val="000000" w:themeColor="text1"/>
          <w:szCs w:val="24"/>
        </w:rPr>
        <w:t>»</w:t>
      </w:r>
      <w:r w:rsidRPr="004B553B">
        <w:rPr>
          <w:rFonts w:cs="Times New Roman"/>
          <w:color w:val="000000" w:themeColor="text1"/>
          <w:szCs w:val="24"/>
        </w:rPr>
        <w:t xml:space="preserve"> базируется на исторически сложившейся планировочной структуре и дальнейшем ее совершенствовании.</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Территория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сохраняется в установленных административных границах на площади </w:t>
      </w:r>
      <w:r w:rsidR="00D26E0E" w:rsidRPr="004B553B">
        <w:rPr>
          <w:rFonts w:cs="Times New Roman"/>
          <w:color w:val="000000" w:themeColor="text1"/>
          <w:szCs w:val="24"/>
        </w:rPr>
        <w:t xml:space="preserve"> </w:t>
      </w:r>
      <w:r w:rsidR="00077748">
        <w:rPr>
          <w:rFonts w:cs="Times New Roman"/>
          <w:color w:val="000000" w:themeColor="text1"/>
          <w:szCs w:val="24"/>
        </w:rPr>
        <w:t>2645,9</w:t>
      </w:r>
      <w:r w:rsidR="00480747">
        <w:rPr>
          <w:rFonts w:cs="Times New Roman"/>
          <w:color w:val="000000" w:themeColor="text1"/>
          <w:szCs w:val="24"/>
        </w:rPr>
        <w:t xml:space="preserve"> </w:t>
      </w:r>
      <w:r w:rsidRPr="004B553B">
        <w:rPr>
          <w:rFonts w:cs="Times New Roman"/>
          <w:color w:val="000000" w:themeColor="text1"/>
          <w:szCs w:val="24"/>
        </w:rPr>
        <w:t>км</w:t>
      </w:r>
      <w:r w:rsidRPr="004B553B">
        <w:rPr>
          <w:rFonts w:cs="Times New Roman"/>
          <w:color w:val="000000" w:themeColor="text1"/>
          <w:szCs w:val="24"/>
          <w:vertAlign w:val="superscript"/>
        </w:rPr>
        <w:t>2</w:t>
      </w:r>
      <w:r w:rsidRPr="004B553B">
        <w:rPr>
          <w:rFonts w:cs="Times New Roman"/>
          <w:color w:val="000000" w:themeColor="text1"/>
          <w:szCs w:val="24"/>
        </w:rPr>
        <w:t xml:space="preserve"> (</w:t>
      </w:r>
      <w:r w:rsidR="00077748">
        <w:rPr>
          <w:rFonts w:cs="Times New Roman"/>
          <w:color w:val="000000" w:themeColor="text1"/>
          <w:szCs w:val="24"/>
        </w:rPr>
        <w:t>264590</w:t>
      </w:r>
      <w:r w:rsidRPr="004B553B">
        <w:rPr>
          <w:rFonts w:cs="Times New Roman"/>
          <w:color w:val="000000" w:themeColor="text1"/>
          <w:szCs w:val="24"/>
        </w:rPr>
        <w:t xml:space="preserve"> га), что составляет </w:t>
      </w:r>
      <w:r w:rsidR="001D5429">
        <w:rPr>
          <w:rFonts w:cs="Times New Roman"/>
          <w:color w:val="000000" w:themeColor="text1"/>
          <w:szCs w:val="24"/>
        </w:rPr>
        <w:t>8,2</w:t>
      </w:r>
      <w:r w:rsidR="0001464B" w:rsidRPr="004B553B">
        <w:rPr>
          <w:rFonts w:cs="Times New Roman"/>
          <w:color w:val="000000" w:themeColor="text1"/>
          <w:szCs w:val="24"/>
        </w:rPr>
        <w:t xml:space="preserve"> </w:t>
      </w:r>
      <w:r w:rsidRPr="004B553B">
        <w:rPr>
          <w:rFonts w:cs="Times New Roman"/>
          <w:color w:val="000000" w:themeColor="text1"/>
          <w:szCs w:val="24"/>
        </w:rPr>
        <w:t xml:space="preserve"> % от территории </w:t>
      </w:r>
      <w:r w:rsidR="00DC17A9">
        <w:rPr>
          <w:rFonts w:cs="Times New Roman"/>
          <w:color w:val="000000" w:themeColor="text1"/>
          <w:szCs w:val="24"/>
        </w:rPr>
        <w:t>Пинежск</w:t>
      </w:r>
      <w:r w:rsidR="00B21BED" w:rsidRPr="004B553B">
        <w:rPr>
          <w:rFonts w:cs="Times New Roman"/>
          <w:color w:val="000000" w:themeColor="text1"/>
          <w:szCs w:val="24"/>
        </w:rPr>
        <w:t>ого района.</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Все население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 на перспективу статус сельского населения.</w:t>
      </w:r>
    </w:p>
    <w:p w:rsidR="00A678C7" w:rsidRPr="004B553B" w:rsidRDefault="00E10964" w:rsidP="0053287E">
      <w:pPr>
        <w:spacing w:line="360" w:lineRule="auto"/>
        <w:ind w:left="0" w:firstLine="567"/>
        <w:jc w:val="both"/>
        <w:rPr>
          <w:rFonts w:cs="Times New Roman"/>
          <w:color w:val="000000" w:themeColor="text1"/>
          <w:szCs w:val="24"/>
        </w:rPr>
      </w:pPr>
      <w:r w:rsidRPr="004B553B">
        <w:rPr>
          <w:rFonts w:cs="Times New Roman"/>
          <w:b/>
          <w:color w:val="000000" w:themeColor="text1"/>
          <w:szCs w:val="24"/>
        </w:rPr>
        <w:t xml:space="preserve">Административный центр </w:t>
      </w:r>
      <w:r w:rsidR="00514E55" w:rsidRPr="004B553B">
        <w:rPr>
          <w:rFonts w:cs="Times New Roman"/>
          <w:b/>
          <w:color w:val="000000" w:themeColor="text1"/>
          <w:szCs w:val="24"/>
        </w:rPr>
        <w:t>МО</w:t>
      </w:r>
      <w:r w:rsidR="007B3B42" w:rsidRPr="004B553B">
        <w:rPr>
          <w:rFonts w:cs="Times New Roman"/>
          <w:b/>
          <w:color w:val="000000" w:themeColor="text1"/>
          <w:szCs w:val="24"/>
        </w:rPr>
        <w:t xml:space="preserve">  </w:t>
      </w:r>
      <w:r w:rsidR="001D3E04" w:rsidRPr="004B553B">
        <w:rPr>
          <w:rFonts w:cs="Times New Roman"/>
          <w:b/>
          <w:color w:val="000000" w:themeColor="text1"/>
          <w:szCs w:val="24"/>
        </w:rPr>
        <w:t xml:space="preserve">– </w:t>
      </w:r>
      <w:r w:rsidR="00471A3A">
        <w:rPr>
          <w:rFonts w:cs="Times New Roman"/>
          <w:b/>
          <w:color w:val="000000" w:themeColor="text1"/>
          <w:szCs w:val="24"/>
        </w:rPr>
        <w:t>д. Кушкопала</w:t>
      </w:r>
      <w:r w:rsidRPr="004B553B">
        <w:rPr>
          <w:rFonts w:cs="Times New Roman"/>
          <w:color w:val="000000" w:themeColor="text1"/>
          <w:szCs w:val="24"/>
        </w:rPr>
        <w:t xml:space="preserve"> остается при перспективном функциональном зонировании территории главным опорным организующим центром расселения и системы культурно-</w:t>
      </w:r>
      <w:r w:rsidR="00AB2230" w:rsidRPr="004B553B">
        <w:rPr>
          <w:rFonts w:cs="Times New Roman"/>
          <w:color w:val="000000" w:themeColor="text1"/>
          <w:szCs w:val="24"/>
        </w:rPr>
        <w:t>бытового обслуживания поселенче</w:t>
      </w:r>
      <w:r w:rsidRPr="004B553B">
        <w:rPr>
          <w:rFonts w:cs="Times New Roman"/>
          <w:color w:val="000000" w:themeColor="text1"/>
          <w:szCs w:val="24"/>
        </w:rPr>
        <w:t xml:space="preserve">ском (низовом) уровне. </w:t>
      </w:r>
    </w:p>
    <w:p w:rsidR="004B553B" w:rsidRPr="004B553B" w:rsidRDefault="00837BF3" w:rsidP="004B553B">
      <w:pPr>
        <w:spacing w:after="0" w:line="360" w:lineRule="auto"/>
        <w:ind w:left="0" w:firstLine="567"/>
        <w:jc w:val="both"/>
        <w:rPr>
          <w:rFonts w:cs="Times New Roman"/>
          <w:color w:val="000000" w:themeColor="text1"/>
          <w:szCs w:val="24"/>
        </w:rPr>
      </w:pPr>
      <w:r w:rsidRPr="004B553B">
        <w:rPr>
          <w:rFonts w:cs="Times New Roman"/>
          <w:b/>
          <w:color w:val="000000" w:themeColor="text1"/>
          <w:szCs w:val="24"/>
        </w:rPr>
        <w:t xml:space="preserve">Природопространственной планировочной осью </w:t>
      </w:r>
      <w:r w:rsidRPr="004B553B">
        <w:rPr>
          <w:rFonts w:cs="Times New Roman"/>
          <w:color w:val="000000" w:themeColor="text1"/>
          <w:szCs w:val="24"/>
        </w:rPr>
        <w:t xml:space="preserve">территории </w:t>
      </w:r>
      <w:r w:rsidR="00514E55" w:rsidRPr="004B553B">
        <w:rPr>
          <w:rFonts w:cs="Times New Roman"/>
          <w:color w:val="000000" w:themeColor="text1"/>
          <w:szCs w:val="24"/>
        </w:rPr>
        <w:t>МО</w:t>
      </w:r>
      <w:r w:rsidR="001D3E04" w:rsidRPr="004B553B">
        <w:rPr>
          <w:rFonts w:cs="Times New Roman"/>
          <w:color w:val="000000" w:themeColor="text1"/>
          <w:szCs w:val="24"/>
        </w:rPr>
        <w:t xml:space="preserve"> остаются долины</w:t>
      </w:r>
      <w:r w:rsidRPr="004B553B">
        <w:rPr>
          <w:rFonts w:cs="Times New Roman"/>
          <w:color w:val="000000" w:themeColor="text1"/>
          <w:szCs w:val="24"/>
        </w:rPr>
        <w:t xml:space="preserve"> </w:t>
      </w:r>
      <w:r w:rsidR="001D3E04" w:rsidRPr="004B553B">
        <w:rPr>
          <w:rFonts w:cs="Times New Roman"/>
          <w:color w:val="000000" w:themeColor="text1"/>
          <w:szCs w:val="24"/>
        </w:rPr>
        <w:t>рек</w:t>
      </w:r>
      <w:r w:rsidR="004B553B" w:rsidRPr="004B553B">
        <w:rPr>
          <w:rFonts w:cs="Times New Roman"/>
          <w:color w:val="000000" w:themeColor="text1"/>
          <w:szCs w:val="24"/>
        </w:rPr>
        <w:t>.</w:t>
      </w:r>
    </w:p>
    <w:p w:rsidR="00CA074E" w:rsidRPr="004B553B" w:rsidRDefault="00837BF3"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Перспектива развития функционально-планировочной структуры </w:t>
      </w:r>
      <w:r w:rsidR="00514E55" w:rsidRPr="004B553B">
        <w:rPr>
          <w:rFonts w:cs="Times New Roman"/>
          <w:color w:val="000000" w:themeColor="text1"/>
          <w:szCs w:val="24"/>
        </w:rPr>
        <w:t>МО</w:t>
      </w:r>
      <w:r w:rsidRPr="004B553B">
        <w:rPr>
          <w:rFonts w:cs="Times New Roman"/>
          <w:color w:val="000000" w:themeColor="text1"/>
          <w:szCs w:val="24"/>
        </w:rPr>
        <w:t xml:space="preserve"> взаи</w:t>
      </w:r>
      <w:r w:rsidR="001D3E04" w:rsidRPr="004B553B">
        <w:rPr>
          <w:rFonts w:cs="Times New Roman"/>
          <w:color w:val="000000" w:themeColor="text1"/>
          <w:szCs w:val="24"/>
        </w:rPr>
        <w:t xml:space="preserve">мосвязана с совершенствованием </w:t>
      </w:r>
      <w:r w:rsidRPr="004B553B">
        <w:rPr>
          <w:rFonts w:cs="Times New Roman"/>
          <w:color w:val="000000" w:themeColor="text1"/>
          <w:szCs w:val="24"/>
        </w:rPr>
        <w:t xml:space="preserve"> </w:t>
      </w:r>
      <w:r w:rsidR="001D3E04" w:rsidRPr="004B553B">
        <w:rPr>
          <w:rFonts w:cs="Times New Roman"/>
          <w:color w:val="000000" w:themeColor="text1"/>
          <w:szCs w:val="24"/>
        </w:rPr>
        <w:t>(</w:t>
      </w:r>
      <w:r w:rsidRPr="004B553B">
        <w:rPr>
          <w:rFonts w:cs="Times New Roman"/>
          <w:color w:val="000000" w:themeColor="text1"/>
          <w:szCs w:val="24"/>
        </w:rPr>
        <w:t>реконструкцией</w:t>
      </w:r>
      <w:r w:rsidR="005262BB" w:rsidRPr="004B553B">
        <w:rPr>
          <w:rFonts w:cs="Times New Roman"/>
          <w:color w:val="000000" w:themeColor="text1"/>
          <w:szCs w:val="24"/>
        </w:rPr>
        <w:t xml:space="preserve"> и ремонтом</w:t>
      </w:r>
      <w:r w:rsidR="00A93938">
        <w:rPr>
          <w:rFonts w:cs="Times New Roman"/>
          <w:color w:val="000000" w:themeColor="text1"/>
          <w:szCs w:val="24"/>
        </w:rPr>
        <w:t>, строительством</w:t>
      </w:r>
      <w:r w:rsidRPr="004B553B">
        <w:rPr>
          <w:rFonts w:cs="Times New Roman"/>
          <w:color w:val="000000" w:themeColor="text1"/>
          <w:szCs w:val="24"/>
        </w:rPr>
        <w:t>) транспор</w:t>
      </w:r>
      <w:r w:rsidR="005262BB" w:rsidRPr="004B553B">
        <w:rPr>
          <w:rFonts w:cs="Times New Roman"/>
          <w:color w:val="000000" w:themeColor="text1"/>
          <w:szCs w:val="24"/>
        </w:rPr>
        <w:t>тной инфраструктуры – автодорог</w:t>
      </w:r>
      <w:r w:rsidR="00CA074E" w:rsidRPr="004B553B">
        <w:rPr>
          <w:rFonts w:cs="Times New Roman"/>
          <w:color w:val="000000" w:themeColor="text1"/>
          <w:szCs w:val="24"/>
        </w:rPr>
        <w:t xml:space="preserve"> </w:t>
      </w:r>
      <w:r w:rsidR="00BC26E8" w:rsidRPr="004B553B">
        <w:rPr>
          <w:rFonts w:cs="Times New Roman"/>
          <w:color w:val="000000" w:themeColor="text1"/>
          <w:szCs w:val="24"/>
        </w:rPr>
        <w:t>регионального</w:t>
      </w:r>
      <w:r w:rsidR="00B35187" w:rsidRPr="004B553B">
        <w:rPr>
          <w:rFonts w:cs="Times New Roman"/>
          <w:color w:val="000000" w:themeColor="text1"/>
          <w:szCs w:val="24"/>
        </w:rPr>
        <w:t xml:space="preserve"> и </w:t>
      </w:r>
      <w:r w:rsidR="001D3E04" w:rsidRPr="004B553B">
        <w:rPr>
          <w:rFonts w:cs="Times New Roman"/>
          <w:color w:val="000000" w:themeColor="text1"/>
          <w:szCs w:val="24"/>
        </w:rPr>
        <w:t xml:space="preserve">местного </w:t>
      </w:r>
      <w:r w:rsidR="00CA074E" w:rsidRPr="004B553B">
        <w:rPr>
          <w:rFonts w:cs="Times New Roman"/>
          <w:color w:val="000000" w:themeColor="text1"/>
          <w:szCs w:val="24"/>
        </w:rPr>
        <w:t>значения.</w:t>
      </w:r>
    </w:p>
    <w:p w:rsidR="00C6270A" w:rsidRPr="004B553B" w:rsidRDefault="00C6270A"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lastRenderedPageBreak/>
        <w:t>Функциона</w:t>
      </w:r>
      <w:r w:rsidR="001D3E04" w:rsidRPr="004B553B">
        <w:rPr>
          <w:rFonts w:cs="Times New Roman"/>
          <w:color w:val="000000" w:themeColor="text1"/>
          <w:szCs w:val="24"/>
        </w:rPr>
        <w:t xml:space="preserve">льно-планировочная структура </w:t>
      </w:r>
      <w:r w:rsidR="00471A3A">
        <w:rPr>
          <w:rFonts w:cs="Times New Roman"/>
          <w:color w:val="000000" w:themeColor="text1"/>
          <w:szCs w:val="24"/>
        </w:rPr>
        <w:t>д. Кушкопала</w:t>
      </w:r>
      <w:r w:rsidRPr="004B553B">
        <w:rPr>
          <w:rFonts w:cs="Times New Roman"/>
          <w:color w:val="000000" w:themeColor="text1"/>
          <w:szCs w:val="24"/>
        </w:rPr>
        <w:t xml:space="preserve"> остается без изменений.</w:t>
      </w:r>
    </w:p>
    <w:p w:rsidR="001D3E04" w:rsidRPr="0009102F" w:rsidRDefault="001D3E04" w:rsidP="001D3E04">
      <w:pPr>
        <w:ind w:firstLine="567"/>
        <w:rPr>
          <w:rFonts w:cs="Times New Roman"/>
          <w:color w:val="FF0000"/>
          <w:szCs w:val="24"/>
        </w:rPr>
      </w:pPr>
    </w:p>
    <w:p w:rsidR="001D3E04" w:rsidRPr="004B553B" w:rsidRDefault="001D3E04"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Основные </w:t>
      </w:r>
      <w:r w:rsidRPr="004B553B">
        <w:rPr>
          <w:rFonts w:cs="Times New Roman"/>
          <w:b/>
          <w:color w:val="000000" w:themeColor="text1"/>
          <w:szCs w:val="24"/>
        </w:rPr>
        <w:t>принципы формирования и перспективы развития</w:t>
      </w:r>
      <w:r w:rsidRPr="004B553B">
        <w:rPr>
          <w:rFonts w:cs="Times New Roman"/>
          <w:color w:val="000000" w:themeColor="text1"/>
          <w:szCs w:val="24"/>
        </w:rPr>
        <w:t xml:space="preserve"> системы расселения на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должны строиться на решении следующих задач:</w:t>
      </w:r>
    </w:p>
    <w:p w:rsidR="001D3E04" w:rsidRPr="004B553B"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09102F">
        <w:rPr>
          <w:rFonts w:cs="Times New Roman"/>
          <w:color w:val="FF0000"/>
          <w:szCs w:val="24"/>
        </w:rPr>
        <w:tab/>
      </w:r>
      <w:r w:rsidRPr="004B553B">
        <w:rPr>
          <w:rFonts w:cs="Times New Roman"/>
          <w:color w:val="000000" w:themeColor="text1"/>
          <w:szCs w:val="24"/>
        </w:rPr>
        <w:t xml:space="preserve">учет положений концепции градостроительного </w:t>
      </w:r>
      <w:r w:rsidRPr="004B553B">
        <w:rPr>
          <w:rFonts w:cs="Times New Roman"/>
          <w:b/>
          <w:color w:val="000000" w:themeColor="text1"/>
          <w:szCs w:val="24"/>
        </w:rPr>
        <w:t xml:space="preserve">развития </w:t>
      </w:r>
      <w:r w:rsidRPr="004B553B">
        <w:rPr>
          <w:rFonts w:cs="Times New Roman"/>
          <w:color w:val="000000" w:themeColor="text1"/>
          <w:szCs w:val="24"/>
        </w:rPr>
        <w:t xml:space="preserve">по организации расселения и системы населенных мест </w:t>
      </w:r>
      <w:r w:rsidRPr="004B553B">
        <w:rPr>
          <w:rFonts w:cs="Times New Roman"/>
          <w:b/>
          <w:color w:val="000000" w:themeColor="text1"/>
          <w:szCs w:val="24"/>
        </w:rPr>
        <w:t>на основе планировочного каркаса</w:t>
      </w:r>
      <w:r w:rsidRPr="004B553B">
        <w:rPr>
          <w:rFonts w:cs="Times New Roman"/>
          <w:color w:val="000000" w:themeColor="text1"/>
          <w:szCs w:val="24"/>
        </w:rPr>
        <w:t xml:space="preserve">, предложенного в «Схеме территориального планирования </w:t>
      </w:r>
      <w:r w:rsidR="0053287E" w:rsidRPr="004B553B">
        <w:rPr>
          <w:rFonts w:cs="Times New Roman"/>
          <w:color w:val="000000" w:themeColor="text1"/>
          <w:szCs w:val="24"/>
        </w:rPr>
        <w:t>Архангельской области</w:t>
      </w:r>
      <w:r w:rsidRPr="004B553B">
        <w:rPr>
          <w:rFonts w:cs="Times New Roman"/>
          <w:color w:val="000000" w:themeColor="text1"/>
          <w:szCs w:val="24"/>
        </w:rPr>
        <w:t xml:space="preserve">», которая рассматривает территорию </w:t>
      </w:r>
      <w:r w:rsidR="00514E55" w:rsidRPr="004B553B">
        <w:rPr>
          <w:rFonts w:cs="Times New Roman"/>
          <w:color w:val="000000" w:themeColor="text1"/>
          <w:szCs w:val="24"/>
        </w:rPr>
        <w:t>МО</w:t>
      </w:r>
      <w:r w:rsidRPr="004B553B">
        <w:rPr>
          <w:rFonts w:cs="Times New Roman"/>
          <w:color w:val="000000" w:themeColor="text1"/>
          <w:szCs w:val="24"/>
        </w:rPr>
        <w:t xml:space="preserve"> в качестве активной составляющей системы расселения </w:t>
      </w:r>
      <w:r w:rsidR="0053287E" w:rsidRPr="004B553B">
        <w:rPr>
          <w:rFonts w:cs="Times New Roman"/>
          <w:color w:val="000000" w:themeColor="text1"/>
          <w:szCs w:val="24"/>
        </w:rPr>
        <w:t>района</w:t>
      </w:r>
      <w:r w:rsidRPr="004B553B">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сохранение и развитие основы </w:t>
      </w:r>
      <w:r w:rsidRPr="00DE6A2E">
        <w:rPr>
          <w:rFonts w:cs="Times New Roman"/>
          <w:b/>
          <w:color w:val="000000" w:themeColor="text1"/>
          <w:szCs w:val="24"/>
        </w:rPr>
        <w:t>экономического потенциала</w:t>
      </w:r>
      <w:r w:rsidRPr="00DE6A2E">
        <w:rPr>
          <w:rFonts w:cs="Times New Roman"/>
          <w:color w:val="000000" w:themeColor="text1"/>
          <w:szCs w:val="24"/>
        </w:rPr>
        <w:t xml:space="preserve">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53287E" w:rsidRPr="00DE6A2E">
        <w:rPr>
          <w:rFonts w:cs="Times New Roman"/>
          <w:color w:val="000000" w:themeColor="text1"/>
          <w:szCs w:val="24"/>
        </w:rPr>
        <w:t xml:space="preserve">лесной, </w:t>
      </w:r>
      <w:r w:rsidR="004B553B" w:rsidRPr="00DE6A2E">
        <w:rPr>
          <w:rFonts w:cs="Times New Roman"/>
          <w:color w:val="000000" w:themeColor="text1"/>
          <w:szCs w:val="24"/>
        </w:rPr>
        <w:t xml:space="preserve">лесозаготовительной и </w:t>
      </w:r>
      <w:r w:rsidR="0053287E" w:rsidRPr="00DE6A2E">
        <w:rPr>
          <w:rFonts w:cs="Times New Roman"/>
          <w:color w:val="000000" w:themeColor="text1"/>
          <w:szCs w:val="24"/>
        </w:rPr>
        <w:t xml:space="preserve">деревообрабатывающей промышленности, </w:t>
      </w:r>
      <w:r w:rsidRPr="00DE6A2E">
        <w:rPr>
          <w:rFonts w:cs="Times New Roman"/>
          <w:color w:val="000000" w:themeColor="text1"/>
          <w:szCs w:val="24"/>
        </w:rPr>
        <w:t>сельскохозяйственного производства (животноводства и растениеводства) на основе сложившейс</w:t>
      </w:r>
      <w:r w:rsidR="003A6726">
        <w:rPr>
          <w:rFonts w:cs="Times New Roman"/>
          <w:color w:val="000000" w:themeColor="text1"/>
          <w:szCs w:val="24"/>
        </w:rPr>
        <w:t>я системы сельхозпроизводителей</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развитие </w:t>
      </w:r>
      <w:r w:rsidRPr="00DE6A2E">
        <w:rPr>
          <w:rFonts w:cs="Times New Roman"/>
          <w:b/>
          <w:color w:val="000000" w:themeColor="text1"/>
          <w:szCs w:val="24"/>
        </w:rPr>
        <w:t>транспортных</w:t>
      </w:r>
      <w:r w:rsidRPr="00DE6A2E">
        <w:rPr>
          <w:rFonts w:cs="Times New Roman"/>
          <w:color w:val="000000" w:themeColor="text1"/>
          <w:szCs w:val="24"/>
        </w:rPr>
        <w:t xml:space="preserve"> автомобильных (реконструкция существующих автодорог</w:t>
      </w:r>
      <w:r w:rsidR="00A93938">
        <w:rPr>
          <w:rFonts w:cs="Times New Roman"/>
          <w:color w:val="000000" w:themeColor="text1"/>
          <w:szCs w:val="24"/>
        </w:rPr>
        <w:t>, строительство новых</w:t>
      </w:r>
      <w:r w:rsidRPr="00DE6A2E">
        <w:rPr>
          <w:rFonts w:cs="Times New Roman"/>
          <w:color w:val="000000" w:themeColor="text1"/>
          <w:szCs w:val="24"/>
        </w:rPr>
        <w:t>)</w:t>
      </w:r>
      <w:r w:rsidR="00CA074E" w:rsidRPr="00DE6A2E">
        <w:rPr>
          <w:rFonts w:cs="Times New Roman"/>
          <w:color w:val="000000" w:themeColor="text1"/>
          <w:szCs w:val="24"/>
        </w:rPr>
        <w:t xml:space="preserve"> связей</w:t>
      </w:r>
      <w:r w:rsidRPr="00DE6A2E">
        <w:rPr>
          <w:rFonts w:cs="Times New Roman"/>
          <w:color w:val="000000" w:themeColor="text1"/>
          <w:szCs w:val="24"/>
        </w:rPr>
        <w:t xml:space="preserve">, как наиболее важного фактора в организации системы расселения в </w:t>
      </w:r>
      <w:r w:rsidR="0053287E" w:rsidRPr="00DE6A2E">
        <w:rPr>
          <w:rFonts w:cs="Times New Roman"/>
          <w:color w:val="000000" w:themeColor="text1"/>
          <w:szCs w:val="24"/>
        </w:rPr>
        <w:t>районе</w:t>
      </w:r>
      <w:r w:rsidRPr="00DE6A2E">
        <w:rPr>
          <w:rFonts w:cs="Times New Roman"/>
          <w:color w:val="000000" w:themeColor="text1"/>
          <w:szCs w:val="24"/>
        </w:rPr>
        <w:t>, в том числе при организации туристско-рекреационных потоков;</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решения </w:t>
      </w:r>
      <w:r w:rsidRPr="00DE6A2E">
        <w:rPr>
          <w:rFonts w:cs="Times New Roman"/>
          <w:b/>
          <w:color w:val="000000" w:themeColor="text1"/>
          <w:szCs w:val="24"/>
        </w:rPr>
        <w:t>проблем водоснабжения и водоотведения</w:t>
      </w:r>
      <w:r w:rsidRPr="00DE6A2E">
        <w:rPr>
          <w:rFonts w:cs="Times New Roman"/>
          <w:color w:val="000000" w:themeColor="text1"/>
          <w:szCs w:val="24"/>
        </w:rPr>
        <w:t xml:space="preserve"> в административном центре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471A3A">
        <w:rPr>
          <w:rFonts w:cs="Times New Roman"/>
          <w:color w:val="000000" w:themeColor="text1"/>
          <w:szCs w:val="24"/>
        </w:rPr>
        <w:t>д. Кушкопала</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совершенствование</w:t>
      </w:r>
      <w:r w:rsidRPr="00DE6A2E">
        <w:rPr>
          <w:rFonts w:cs="Times New Roman"/>
          <w:color w:val="000000" w:themeColor="text1"/>
          <w:szCs w:val="24"/>
        </w:rPr>
        <w:t xml:space="preserve"> организации системы </w:t>
      </w:r>
      <w:r w:rsidR="004B553B" w:rsidRPr="00DE6A2E">
        <w:rPr>
          <w:rFonts w:cs="Times New Roman"/>
          <w:color w:val="000000" w:themeColor="text1"/>
          <w:szCs w:val="24"/>
        </w:rPr>
        <w:t xml:space="preserve">общеобразовательных и </w:t>
      </w:r>
      <w:r w:rsidRPr="00DE6A2E">
        <w:rPr>
          <w:rFonts w:cs="Times New Roman"/>
          <w:color w:val="000000" w:themeColor="text1"/>
          <w:szCs w:val="24"/>
        </w:rPr>
        <w:t>детских образовательных учреждений (ДОУ); развитие и модернизация физкультурно-оздоровительных объектов с предоставлением услуг, в первую очередь, детям и подросткам;</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развитие туристической отрасли</w:t>
      </w:r>
      <w:r w:rsidRPr="00DE6A2E">
        <w:rPr>
          <w:rFonts w:cs="Times New Roman"/>
          <w:color w:val="000000" w:themeColor="text1"/>
          <w:szCs w:val="24"/>
        </w:rPr>
        <w:t xml:space="preserve"> как части социально-экономического развития </w:t>
      </w:r>
      <w:r w:rsidR="0053287E" w:rsidRPr="00DE6A2E">
        <w:rPr>
          <w:rFonts w:cs="Times New Roman"/>
          <w:color w:val="000000" w:themeColor="text1"/>
          <w:szCs w:val="24"/>
        </w:rPr>
        <w:t>района</w:t>
      </w:r>
      <w:r w:rsidRPr="00DE6A2E">
        <w:rPr>
          <w:rFonts w:cs="Times New Roman"/>
          <w:color w:val="000000" w:themeColor="text1"/>
          <w:szCs w:val="24"/>
        </w:rPr>
        <w:t xml:space="preserve"> и </w:t>
      </w:r>
      <w:r w:rsidR="00514E55" w:rsidRPr="00DE6A2E">
        <w:rPr>
          <w:rFonts w:cs="Times New Roman"/>
          <w:color w:val="000000" w:themeColor="text1"/>
          <w:szCs w:val="24"/>
        </w:rPr>
        <w:t>МО</w:t>
      </w:r>
      <w:r w:rsidRPr="00DE6A2E">
        <w:rPr>
          <w:rFonts w:cs="Times New Roman"/>
          <w:color w:val="000000" w:themeColor="text1"/>
          <w:szCs w:val="24"/>
        </w:rPr>
        <w:t xml:space="preserve"> с целью активной разработки и освоения маршрутов экологического туризма и создания туристической инфраструктуры;</w:t>
      </w:r>
    </w:p>
    <w:p w:rsidR="000A0955" w:rsidRPr="00DC3532"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разработка</w:t>
      </w:r>
      <w:r w:rsidRPr="00DC3532">
        <w:rPr>
          <w:rFonts w:cs="Times New Roman"/>
          <w:color w:val="000000" w:themeColor="text1"/>
          <w:szCs w:val="24"/>
        </w:rPr>
        <w:t xml:space="preserve"> и реализация на территории </w:t>
      </w:r>
      <w:r w:rsidR="00514E55" w:rsidRPr="00DC3532">
        <w:rPr>
          <w:rFonts w:cs="Times New Roman"/>
          <w:color w:val="000000" w:themeColor="text1"/>
          <w:szCs w:val="24"/>
        </w:rPr>
        <w:t>МО</w:t>
      </w:r>
      <w:r w:rsidRPr="00DC3532">
        <w:rPr>
          <w:rFonts w:cs="Times New Roman"/>
          <w:color w:val="000000" w:themeColor="text1"/>
          <w:szCs w:val="24"/>
        </w:rPr>
        <w:t xml:space="preserve"> </w:t>
      </w:r>
      <w:r w:rsidRPr="00DC3532">
        <w:rPr>
          <w:rFonts w:cs="Times New Roman"/>
          <w:b/>
          <w:color w:val="000000" w:themeColor="text1"/>
          <w:szCs w:val="24"/>
        </w:rPr>
        <w:t xml:space="preserve">системы сбора, удаления </w:t>
      </w:r>
      <w:r w:rsidRPr="00DC3532">
        <w:rPr>
          <w:rFonts w:cs="Times New Roman"/>
          <w:color w:val="000000" w:themeColor="text1"/>
          <w:szCs w:val="24"/>
        </w:rPr>
        <w:t>промышленных отходов и ТБО.</w:t>
      </w:r>
    </w:p>
    <w:p w:rsidR="008554CC" w:rsidRPr="0009102F" w:rsidRDefault="008554CC" w:rsidP="00A678C7">
      <w:pPr>
        <w:ind w:firstLine="567"/>
        <w:rPr>
          <w:rFonts w:cs="Times New Roman"/>
          <w:color w:val="FF0000"/>
          <w:szCs w:val="24"/>
        </w:rPr>
      </w:pPr>
    </w:p>
    <w:p w:rsidR="008554CC" w:rsidRPr="0009102F" w:rsidRDefault="008554CC" w:rsidP="00A678C7">
      <w:pPr>
        <w:ind w:firstLine="567"/>
        <w:rPr>
          <w:rFonts w:cs="Times New Roman"/>
          <w:color w:val="FF0000"/>
          <w:szCs w:val="24"/>
        </w:rPr>
      </w:pPr>
    </w:p>
    <w:p w:rsidR="000A0955" w:rsidRPr="0009102F" w:rsidRDefault="000A0955" w:rsidP="00DE6A2E">
      <w:pPr>
        <w:pStyle w:val="14"/>
        <w:keepNext/>
        <w:spacing w:before="100" w:after="100" w:line="360" w:lineRule="auto"/>
      </w:pPr>
      <w:bookmarkStart w:id="32" w:name="_Toc444771271"/>
      <w:r w:rsidRPr="0009102F">
        <w:lastRenderedPageBreak/>
        <w:t>6.2. Мероприятия по развитию и размещению объектов капитального строительств</w:t>
      </w:r>
      <w:bookmarkEnd w:id="32"/>
    </w:p>
    <w:p w:rsidR="000A0955" w:rsidRPr="0009102F" w:rsidRDefault="000A0955" w:rsidP="00DE6A2E">
      <w:pPr>
        <w:pStyle w:val="14"/>
        <w:keepNext/>
        <w:spacing w:before="100" w:after="100" w:line="360" w:lineRule="auto"/>
      </w:pPr>
      <w:bookmarkStart w:id="33" w:name="_Toc444771272"/>
      <w:r w:rsidRPr="0009102F">
        <w:t>6.2.1. Мероприятия по развитию и размещению основных объектов экономической деятельности</w:t>
      </w:r>
      <w:bookmarkEnd w:id="33"/>
    </w:p>
    <w:p w:rsidR="000A0955" w:rsidRPr="00DE6A2E" w:rsidRDefault="000A0955" w:rsidP="004F1A6E">
      <w:pPr>
        <w:pStyle w:val="a0"/>
        <w:numPr>
          <w:ilvl w:val="0"/>
          <w:numId w:val="0"/>
        </w:numPr>
        <w:spacing w:line="360" w:lineRule="auto"/>
        <w:ind w:firstLine="567"/>
        <w:jc w:val="both"/>
        <w:rPr>
          <w:rFonts w:cs="Times New Roman"/>
          <w:color w:val="000000" w:themeColor="text1"/>
          <w:szCs w:val="24"/>
        </w:rPr>
      </w:pPr>
      <w:r w:rsidRPr="00DE6A2E">
        <w:rPr>
          <w:rFonts w:cs="Times New Roman"/>
          <w:color w:val="000000" w:themeColor="text1"/>
          <w:szCs w:val="24"/>
        </w:rPr>
        <w:t xml:space="preserve">К основным мероприятиям по развитию экономической деятельности на территории </w:t>
      </w:r>
      <w:r w:rsidR="00514E55" w:rsidRPr="00DE6A2E">
        <w:rPr>
          <w:rFonts w:cs="Times New Roman"/>
          <w:color w:val="000000" w:themeColor="text1"/>
          <w:szCs w:val="24"/>
        </w:rPr>
        <w:t>МО</w:t>
      </w:r>
      <w:r w:rsidRPr="00DE6A2E">
        <w:rPr>
          <w:rFonts w:cs="Times New Roman"/>
          <w:color w:val="000000" w:themeColor="text1"/>
          <w:szCs w:val="24"/>
        </w:rPr>
        <w:t xml:space="preserve"> относятся:</w:t>
      </w:r>
    </w:p>
    <w:p w:rsidR="008B2CE6" w:rsidRPr="00825B17" w:rsidRDefault="000A0955" w:rsidP="0048676F">
      <w:pPr>
        <w:pStyle w:val="a0"/>
        <w:numPr>
          <w:ilvl w:val="0"/>
          <w:numId w:val="13"/>
        </w:numPr>
        <w:spacing w:line="360" w:lineRule="auto"/>
        <w:ind w:left="1134" w:firstLine="0"/>
        <w:jc w:val="both"/>
        <w:rPr>
          <w:color w:val="000000" w:themeColor="text1"/>
        </w:rPr>
      </w:pPr>
      <w:r w:rsidRPr="00825B17">
        <w:rPr>
          <w:rFonts w:cs="Times New Roman"/>
          <w:b/>
          <w:color w:val="000000" w:themeColor="text1"/>
          <w:szCs w:val="24"/>
        </w:rPr>
        <w:t>сохранение и развитие</w:t>
      </w:r>
      <w:r w:rsidRPr="00825B17">
        <w:rPr>
          <w:rFonts w:cs="Times New Roman"/>
          <w:color w:val="000000" w:themeColor="text1"/>
          <w:szCs w:val="24"/>
        </w:rPr>
        <w:t xml:space="preserve"> экономического потенциала </w:t>
      </w:r>
      <w:r w:rsidR="00514E55" w:rsidRPr="00825B17">
        <w:rPr>
          <w:rFonts w:cs="Times New Roman"/>
          <w:color w:val="000000" w:themeColor="text1"/>
          <w:szCs w:val="24"/>
        </w:rPr>
        <w:t>МО</w:t>
      </w:r>
      <w:r w:rsidR="00B7156F" w:rsidRPr="00825B17">
        <w:rPr>
          <w:rFonts w:cs="Times New Roman"/>
          <w:color w:val="000000" w:themeColor="text1"/>
          <w:szCs w:val="24"/>
        </w:rPr>
        <w:t xml:space="preserve"> на основе функционирующих</w:t>
      </w:r>
      <w:r w:rsidR="004F1A6E" w:rsidRPr="00825B17">
        <w:rPr>
          <w:rFonts w:cs="Times New Roman"/>
          <w:color w:val="000000" w:themeColor="text1"/>
          <w:szCs w:val="24"/>
        </w:rPr>
        <w:t xml:space="preserve"> </w:t>
      </w:r>
      <w:r w:rsidR="00825B17" w:rsidRPr="00825B17">
        <w:rPr>
          <w:rFonts w:cs="Times New Roman"/>
          <w:color w:val="000000" w:themeColor="text1"/>
          <w:szCs w:val="24"/>
        </w:rPr>
        <w:t>ЛПХ</w:t>
      </w:r>
      <w:r w:rsidR="0048676F" w:rsidRPr="00825B17">
        <w:rPr>
          <w:rFonts w:cs="Times New Roman"/>
          <w:color w:val="000000" w:themeColor="text1"/>
          <w:szCs w:val="24"/>
        </w:rPr>
        <w:t xml:space="preserve">, </w:t>
      </w:r>
      <w:r w:rsidR="0048676F" w:rsidRPr="00825B17">
        <w:rPr>
          <w:color w:val="000000" w:themeColor="text1"/>
        </w:rPr>
        <w:t xml:space="preserve">содействие </w:t>
      </w:r>
      <w:r w:rsidR="0048676F" w:rsidRPr="00825B17">
        <w:rPr>
          <w:b/>
          <w:color w:val="000000" w:themeColor="text1"/>
        </w:rPr>
        <w:t>развитию</w:t>
      </w:r>
      <w:r w:rsidR="0048676F" w:rsidRPr="00825B17">
        <w:rPr>
          <w:color w:val="000000" w:themeColor="text1"/>
        </w:rPr>
        <w:t xml:space="preserve"> крестьянского хозяйства</w:t>
      </w:r>
      <w:r w:rsidR="008B2CE6" w:rsidRPr="00825B17">
        <w:rPr>
          <w:rFonts w:cs="Times New Roman"/>
          <w:color w:val="000000" w:themeColor="text1"/>
          <w:szCs w:val="24"/>
        </w:rPr>
        <w:t>;</w:t>
      </w:r>
    </w:p>
    <w:p w:rsidR="00921BDF" w:rsidRPr="00825B17" w:rsidRDefault="00921BDF" w:rsidP="00A615DA">
      <w:pPr>
        <w:pStyle w:val="a0"/>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t>сохранения и развитие</w:t>
      </w:r>
      <w:r w:rsidRPr="00825B17">
        <w:rPr>
          <w:rFonts w:cs="Times New Roman"/>
          <w:color w:val="000000" w:themeColor="text1"/>
          <w:szCs w:val="24"/>
        </w:rPr>
        <w:t xml:space="preserve"> с учетом реконструкции </w:t>
      </w:r>
      <w:r w:rsidR="00703E46" w:rsidRPr="00825B17">
        <w:rPr>
          <w:rFonts w:cs="Times New Roman"/>
          <w:color w:val="000000" w:themeColor="text1"/>
          <w:szCs w:val="24"/>
        </w:rPr>
        <w:t>и ремонта</w:t>
      </w:r>
      <w:r w:rsidR="003757F7">
        <w:rPr>
          <w:rFonts w:cs="Times New Roman"/>
          <w:color w:val="000000" w:themeColor="text1"/>
          <w:szCs w:val="24"/>
        </w:rPr>
        <w:t>, строительства</w:t>
      </w:r>
      <w:r w:rsidR="00703E46" w:rsidRPr="00825B17">
        <w:rPr>
          <w:rFonts w:cs="Times New Roman"/>
          <w:color w:val="000000" w:themeColor="text1"/>
          <w:szCs w:val="24"/>
        </w:rPr>
        <w:t xml:space="preserve"> </w:t>
      </w:r>
      <w:r w:rsidRPr="00825B17">
        <w:rPr>
          <w:rFonts w:cs="Times New Roman"/>
          <w:color w:val="000000" w:themeColor="text1"/>
          <w:szCs w:val="24"/>
        </w:rPr>
        <w:t xml:space="preserve">автодорог на территории </w:t>
      </w:r>
      <w:r w:rsidR="00514E55" w:rsidRPr="00825B17">
        <w:rPr>
          <w:rFonts w:cs="Times New Roman"/>
          <w:color w:val="000000" w:themeColor="text1"/>
          <w:szCs w:val="24"/>
        </w:rPr>
        <w:t>МО</w:t>
      </w:r>
      <w:r w:rsidRPr="00825B17">
        <w:rPr>
          <w:rFonts w:cs="Times New Roman"/>
          <w:color w:val="000000" w:themeColor="text1"/>
          <w:szCs w:val="24"/>
        </w:rPr>
        <w:t xml:space="preserve"> экономического потенциала</w:t>
      </w:r>
      <w:r w:rsidR="00223809" w:rsidRPr="00825B17">
        <w:rPr>
          <w:rFonts w:cs="Times New Roman"/>
          <w:color w:val="000000" w:themeColor="text1"/>
          <w:szCs w:val="24"/>
        </w:rPr>
        <w:t>;</w:t>
      </w:r>
    </w:p>
    <w:p w:rsidR="008C5164" w:rsidRPr="00825B17" w:rsidRDefault="00223809" w:rsidP="00C35D16">
      <w:pPr>
        <w:pStyle w:val="a0"/>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t>интенсификацию использования и повышение плотности</w:t>
      </w:r>
      <w:r w:rsidRPr="00825B17">
        <w:rPr>
          <w:rFonts w:cs="Times New Roman"/>
          <w:color w:val="000000" w:themeColor="text1"/>
          <w:szCs w:val="24"/>
        </w:rPr>
        <w:t xml:space="preserve"> застройки сохраняемых производственных территорий; строительство там объектов научно-производственной, деловой, торговой, сфер деятельности. </w:t>
      </w:r>
      <w:r w:rsidRPr="00825B17">
        <w:rPr>
          <w:rFonts w:cs="Times New Roman"/>
          <w:b/>
          <w:color w:val="000000" w:themeColor="text1"/>
          <w:szCs w:val="24"/>
        </w:rPr>
        <w:t xml:space="preserve">Модернизацию </w:t>
      </w:r>
      <w:r w:rsidRPr="00825B17">
        <w:rPr>
          <w:rFonts w:cs="Times New Roman"/>
          <w:color w:val="000000" w:themeColor="text1"/>
          <w:szCs w:val="24"/>
        </w:rPr>
        <w:t xml:space="preserve">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w:t>
      </w:r>
      <w:r w:rsidRPr="00825B17">
        <w:rPr>
          <w:rFonts w:cs="Times New Roman"/>
          <w:b/>
          <w:color w:val="000000" w:themeColor="text1"/>
          <w:szCs w:val="24"/>
        </w:rPr>
        <w:t>Комплексное благоустройство</w:t>
      </w:r>
      <w:r w:rsidRPr="00825B17">
        <w:rPr>
          <w:rFonts w:cs="Times New Roman"/>
          <w:color w:val="000000" w:themeColor="text1"/>
          <w:szCs w:val="24"/>
        </w:rPr>
        <w:t>, озеленение производственных территорий, улучшение состояния окружающей среды, обеспечение на действующих предприятиях требований экологических нормативов, сокращение раз</w:t>
      </w:r>
      <w:r w:rsidR="008E7288" w:rsidRPr="00825B17">
        <w:rPr>
          <w:rFonts w:cs="Times New Roman"/>
          <w:color w:val="000000" w:themeColor="text1"/>
          <w:szCs w:val="24"/>
        </w:rPr>
        <w:t>решенных санитарно-защитных зон.</w:t>
      </w:r>
    </w:p>
    <w:p w:rsidR="00825B17" w:rsidRPr="00DA0945" w:rsidRDefault="00825B17" w:rsidP="00825B17">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Стратегической целью промышленной политики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 xml:space="preserve">Строительство промышленных объектов предлагается в специальных зонах. В проекте определены границы зон планируемого размещения объектов капитального строительства муниципального значения.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w:t>
      </w:r>
      <w:r w:rsidRPr="00DA0945">
        <w:rPr>
          <w:rFonts w:cs="Times New Roman"/>
          <w:bCs/>
          <w:color w:val="000000" w:themeColor="text1"/>
          <w:szCs w:val="24"/>
        </w:rPr>
        <w:lastRenderedPageBreak/>
        <w:t>градостроительного проектирования: планировка территории (посредствам разработки проектов планировки и проектов межевания территорий).</w:t>
      </w:r>
    </w:p>
    <w:p w:rsidR="00825B17" w:rsidRPr="00DA0945" w:rsidRDefault="00825B17"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 xml:space="preserve">На территории МО существует несколько </w:t>
      </w:r>
      <w:r w:rsidRPr="00DA0945">
        <w:rPr>
          <w:rFonts w:cs="Times New Roman"/>
          <w:b/>
          <w:color w:val="000000" w:themeColor="text1"/>
          <w:szCs w:val="24"/>
        </w:rPr>
        <w:t xml:space="preserve">производственных площадок </w:t>
      </w:r>
      <w:r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85F32" w:rsidRDefault="00B85F32" w:rsidP="001D5AE3">
      <w:pPr>
        <w:spacing w:line="360" w:lineRule="auto"/>
        <w:ind w:left="0" w:firstLine="567"/>
        <w:jc w:val="both"/>
        <w:rPr>
          <w:rFonts w:cs="Times New Roman"/>
          <w:b/>
          <w:color w:val="FF0000"/>
          <w:szCs w:val="24"/>
        </w:rPr>
      </w:pPr>
    </w:p>
    <w:p w:rsidR="00FA206F" w:rsidRDefault="00FA206F" w:rsidP="001D5AE3">
      <w:pPr>
        <w:spacing w:line="360" w:lineRule="auto"/>
        <w:ind w:left="0" w:firstLine="567"/>
        <w:jc w:val="both"/>
        <w:rPr>
          <w:rFonts w:cs="Times New Roman"/>
          <w:b/>
          <w:color w:val="FF0000"/>
          <w:szCs w:val="24"/>
        </w:rPr>
      </w:pPr>
    </w:p>
    <w:p w:rsidR="008317D1" w:rsidRPr="0009102F" w:rsidRDefault="007E7E60" w:rsidP="007757B9">
      <w:pPr>
        <w:pStyle w:val="14"/>
        <w:keepNext/>
        <w:spacing w:before="100" w:after="100" w:line="360" w:lineRule="auto"/>
      </w:pPr>
      <w:bookmarkStart w:id="34" w:name="_Toc444771273"/>
      <w:r w:rsidRPr="0009102F">
        <w:t>6.2.2. Мероприятия по развитию жилого фонда и размещению объектов культурно-бытового обслуживания населения</w:t>
      </w:r>
      <w:bookmarkEnd w:id="34"/>
    </w:p>
    <w:p w:rsidR="00837BF3" w:rsidRPr="007757B9" w:rsidRDefault="007E7E60" w:rsidP="001D5AE3">
      <w:pPr>
        <w:spacing w:line="360" w:lineRule="auto"/>
        <w:ind w:left="0" w:firstLine="567"/>
        <w:jc w:val="both"/>
        <w:rPr>
          <w:rFonts w:cs="Times New Roman"/>
          <w:color w:val="000000" w:themeColor="text1"/>
          <w:szCs w:val="24"/>
        </w:rPr>
      </w:pPr>
      <w:r w:rsidRPr="007757B9">
        <w:rPr>
          <w:rFonts w:cs="Times New Roman"/>
          <w:color w:val="000000" w:themeColor="text1"/>
          <w:szCs w:val="24"/>
        </w:rPr>
        <w:t xml:space="preserve">Перспективное развитие жилого фонда и размещение (реконструкция) объектов культурно-бытового обслуживания населения планируется на территории </w:t>
      </w:r>
      <w:r w:rsidR="00982650" w:rsidRPr="007757B9">
        <w:rPr>
          <w:rFonts w:cs="Times New Roman"/>
          <w:color w:val="000000" w:themeColor="text1"/>
          <w:szCs w:val="24"/>
        </w:rPr>
        <w:t>всего МО</w:t>
      </w:r>
      <w:r w:rsidRPr="007757B9">
        <w:rPr>
          <w:rFonts w:cs="Times New Roman"/>
          <w:color w:val="000000" w:themeColor="text1"/>
          <w:szCs w:val="24"/>
        </w:rPr>
        <w:t>.</w:t>
      </w:r>
    </w:p>
    <w:p w:rsidR="000C518E" w:rsidRPr="007757B9" w:rsidRDefault="000C518E" w:rsidP="000C518E">
      <w:pPr>
        <w:spacing w:line="360" w:lineRule="auto"/>
        <w:ind w:left="0" w:firstLine="567"/>
        <w:jc w:val="both"/>
        <w:rPr>
          <w:rFonts w:eastAsia="Times New Roman" w:cs="Times New Roman"/>
          <w:color w:val="000000" w:themeColor="text1"/>
          <w:szCs w:val="24"/>
          <w:lang w:eastAsia="ru-RU" w:bidi="ar-SA"/>
        </w:rPr>
      </w:pPr>
      <w:r w:rsidRPr="007757B9">
        <w:rPr>
          <w:rFonts w:cs="Times New Roman"/>
          <w:b/>
          <w:color w:val="000000" w:themeColor="text1"/>
          <w:szCs w:val="24"/>
        </w:rPr>
        <w:t>Жилищный фонд</w:t>
      </w:r>
      <w:r w:rsidRPr="007757B9">
        <w:rPr>
          <w:rFonts w:cs="Times New Roman"/>
          <w:color w:val="000000" w:themeColor="text1"/>
          <w:szCs w:val="24"/>
        </w:rPr>
        <w:t xml:space="preserve"> МО «</w:t>
      </w:r>
      <w:r w:rsidR="00471A3A">
        <w:rPr>
          <w:rFonts w:cs="Times New Roman"/>
          <w:color w:val="000000" w:themeColor="text1"/>
          <w:szCs w:val="24"/>
        </w:rPr>
        <w:t>Кушкопальское</w:t>
      </w:r>
      <w:r w:rsidRPr="007757B9">
        <w:rPr>
          <w:rFonts w:cs="Times New Roman"/>
          <w:color w:val="000000" w:themeColor="text1"/>
          <w:szCs w:val="24"/>
        </w:rPr>
        <w:t xml:space="preserve">» составляет </w:t>
      </w:r>
      <w:r w:rsidR="001D5429">
        <w:rPr>
          <w:rFonts w:eastAsia="Times New Roman" w:cs="Times New Roman"/>
          <w:color w:val="000000" w:themeColor="text1"/>
          <w:szCs w:val="24"/>
          <w:lang w:eastAsia="ru-RU" w:bidi="ar-SA"/>
        </w:rPr>
        <w:t>48,9</w:t>
      </w:r>
      <w:r w:rsidRPr="007757B9">
        <w:rPr>
          <w:rFonts w:eastAsia="Times New Roman" w:cs="Times New Roman"/>
          <w:color w:val="000000" w:themeColor="text1"/>
          <w:szCs w:val="24"/>
          <w:lang w:eastAsia="ru-RU" w:bidi="ar-SA"/>
        </w:rPr>
        <w:t xml:space="preserve"> тыс. м².</w:t>
      </w:r>
    </w:p>
    <w:p w:rsidR="000C518E" w:rsidRPr="007757B9" w:rsidRDefault="000C518E" w:rsidP="000C518E">
      <w:pPr>
        <w:spacing w:line="360" w:lineRule="auto"/>
        <w:ind w:left="0" w:firstLine="567"/>
        <w:jc w:val="both"/>
        <w:rPr>
          <w:rFonts w:cs="Times New Roman"/>
          <w:color w:val="000000" w:themeColor="text1"/>
          <w:szCs w:val="24"/>
        </w:rPr>
      </w:pPr>
      <w:r w:rsidRPr="007757B9">
        <w:rPr>
          <w:rStyle w:val="ab"/>
          <w:rFonts w:ascii="Times New Roman" w:hAnsi="Times New Roman" w:cs="Times New Roman"/>
          <w:b/>
          <w:color w:val="000000" w:themeColor="text1"/>
          <w:sz w:val="24"/>
          <w:szCs w:val="24"/>
        </w:rPr>
        <w:t>Жилищная обеспеченность,</w:t>
      </w:r>
      <w:r w:rsidRPr="007757B9">
        <w:rPr>
          <w:rStyle w:val="ab"/>
          <w:rFonts w:ascii="Times New Roman" w:hAnsi="Times New Roman" w:cs="Times New Roman"/>
          <w:color w:val="000000" w:themeColor="text1"/>
          <w:sz w:val="24"/>
          <w:szCs w:val="24"/>
        </w:rPr>
        <w:t xml:space="preserve"> таким образом, составляет около </w:t>
      </w:r>
      <w:r w:rsidR="001D5429">
        <w:rPr>
          <w:rStyle w:val="ab"/>
          <w:rFonts w:ascii="Times New Roman" w:hAnsi="Times New Roman" w:cs="Times New Roman"/>
          <w:b/>
          <w:color w:val="000000" w:themeColor="text1"/>
          <w:sz w:val="24"/>
          <w:szCs w:val="24"/>
        </w:rPr>
        <w:t>33,42</w:t>
      </w:r>
      <w:r w:rsidRPr="007757B9">
        <w:rPr>
          <w:rStyle w:val="ab"/>
          <w:rFonts w:ascii="Times New Roman" w:hAnsi="Times New Roman" w:cs="Times New Roman"/>
          <w:b/>
          <w:color w:val="000000" w:themeColor="text1"/>
          <w:sz w:val="24"/>
          <w:szCs w:val="24"/>
        </w:rPr>
        <w:t xml:space="preserve"> м</w:t>
      </w:r>
      <w:r w:rsidRPr="007757B9">
        <w:rPr>
          <w:rStyle w:val="ab"/>
          <w:rFonts w:ascii="Times New Roman" w:hAnsi="Times New Roman" w:cs="Times New Roman"/>
          <w:b/>
          <w:color w:val="000000" w:themeColor="text1"/>
          <w:sz w:val="24"/>
          <w:szCs w:val="24"/>
          <w:vertAlign w:val="superscript"/>
        </w:rPr>
        <w:t>2</w:t>
      </w:r>
      <w:r w:rsidRPr="007757B9">
        <w:rPr>
          <w:rStyle w:val="ab"/>
          <w:rFonts w:ascii="Times New Roman" w:hAnsi="Times New Roman" w:cs="Times New Roman"/>
          <w:b/>
          <w:color w:val="000000" w:themeColor="text1"/>
          <w:sz w:val="24"/>
          <w:szCs w:val="24"/>
        </w:rPr>
        <w:t>/чел.</w:t>
      </w:r>
      <w:r w:rsidRPr="007757B9">
        <w:rPr>
          <w:rFonts w:cs="Times New Roman"/>
          <w:color w:val="000000" w:themeColor="text1"/>
          <w:szCs w:val="24"/>
        </w:rPr>
        <w:t xml:space="preserve"> Для сравнения, в </w:t>
      </w:r>
      <w:r w:rsidR="00DC17A9">
        <w:rPr>
          <w:rFonts w:cs="Times New Roman"/>
          <w:color w:val="000000" w:themeColor="text1"/>
          <w:szCs w:val="24"/>
        </w:rPr>
        <w:t>Пинежск</w:t>
      </w:r>
      <w:r w:rsidRPr="007757B9">
        <w:rPr>
          <w:rFonts w:cs="Times New Roman"/>
          <w:color w:val="000000" w:themeColor="text1"/>
          <w:szCs w:val="24"/>
        </w:rPr>
        <w:t xml:space="preserve">ом районе жилищная обеспеченность в целом составляет </w:t>
      </w:r>
      <w:r w:rsidR="00D04D6E">
        <w:rPr>
          <w:rFonts w:cs="Times New Roman"/>
          <w:color w:val="000000" w:themeColor="text1"/>
          <w:szCs w:val="24"/>
        </w:rPr>
        <w:t>14,9</w:t>
      </w:r>
      <w:r w:rsidRPr="007757B9">
        <w:rPr>
          <w:rFonts w:cs="Times New Roman"/>
          <w:color w:val="000000" w:themeColor="text1"/>
          <w:szCs w:val="24"/>
        </w:rPr>
        <w:t xml:space="preserve"> м</w:t>
      </w:r>
      <w:r w:rsidRPr="007757B9">
        <w:rPr>
          <w:rFonts w:cs="Times New Roman"/>
          <w:color w:val="000000" w:themeColor="text1"/>
          <w:szCs w:val="24"/>
          <w:vertAlign w:val="superscript"/>
        </w:rPr>
        <w:t>2</w:t>
      </w:r>
      <w:r w:rsidRPr="007757B9">
        <w:rPr>
          <w:rFonts w:cs="Times New Roman"/>
          <w:color w:val="000000" w:themeColor="text1"/>
          <w:szCs w:val="24"/>
        </w:rPr>
        <w:t>/чел.</w:t>
      </w:r>
    </w:p>
    <w:p w:rsidR="000C518E" w:rsidRPr="00E70ACD" w:rsidRDefault="000C518E" w:rsidP="000C518E">
      <w:pPr>
        <w:shd w:val="clear" w:color="auto" w:fill="FFFFFF"/>
        <w:autoSpaceDE w:val="0"/>
        <w:autoSpaceDN w:val="0"/>
        <w:adjustRightInd w:val="0"/>
        <w:spacing w:after="0" w:line="360" w:lineRule="auto"/>
        <w:ind w:left="0" w:firstLine="567"/>
        <w:rPr>
          <w:rFonts w:cs="Times New Roman"/>
          <w:color w:val="000000" w:themeColor="text1"/>
          <w:szCs w:val="24"/>
        </w:rPr>
      </w:pPr>
      <w:r w:rsidRPr="00E70ACD">
        <w:rPr>
          <w:rFonts w:cs="Times New Roman"/>
          <w:color w:val="000000" w:themeColor="text1"/>
          <w:szCs w:val="24"/>
        </w:rPr>
        <w:t>В целом техническое состояние жилья удовлетворительное. Исключение со</w:t>
      </w:r>
      <w:r w:rsidRPr="00E70ACD">
        <w:rPr>
          <w:rFonts w:cs="Times New Roman"/>
          <w:color w:val="000000" w:themeColor="text1"/>
          <w:szCs w:val="24"/>
        </w:rPr>
        <w:softHyphen/>
        <w:t xml:space="preserve">ставляет ветхий и аварийный  фонд.  </w:t>
      </w:r>
    </w:p>
    <w:p w:rsidR="000C518E" w:rsidRPr="007757B9" w:rsidRDefault="000C518E" w:rsidP="000C518E">
      <w:pPr>
        <w:spacing w:line="360" w:lineRule="auto"/>
        <w:ind w:left="0" w:firstLine="567"/>
        <w:jc w:val="both"/>
        <w:rPr>
          <w:color w:val="000000" w:themeColor="text1"/>
          <w:szCs w:val="24"/>
        </w:rPr>
      </w:pPr>
      <w:r w:rsidRPr="007757B9">
        <w:rPr>
          <w:bCs/>
          <w:color w:val="000000" w:themeColor="text1"/>
          <w:szCs w:val="24"/>
        </w:rPr>
        <w:t>Жилищное строительство</w:t>
      </w:r>
      <w:r w:rsidRPr="007757B9">
        <w:rPr>
          <w:color w:val="000000" w:themeColor="text1"/>
          <w:szCs w:val="24"/>
        </w:rPr>
        <w:t xml:space="preserve"> является </w:t>
      </w:r>
      <w:r w:rsidRPr="001D5429">
        <w:rPr>
          <w:b/>
          <w:color w:val="000000" w:themeColor="text1"/>
          <w:szCs w:val="24"/>
        </w:rPr>
        <w:t>приоритетным</w:t>
      </w:r>
      <w:r w:rsidRPr="007757B9">
        <w:rPr>
          <w:color w:val="000000" w:themeColor="text1"/>
          <w:szCs w:val="24"/>
        </w:rPr>
        <w:t xml:space="preserve"> направлением социально-экономической стратегии развития Архангельской области.</w:t>
      </w:r>
    </w:p>
    <w:p w:rsidR="000C518E" w:rsidRPr="007757B9" w:rsidRDefault="000C518E" w:rsidP="000C518E">
      <w:pPr>
        <w:spacing w:line="360" w:lineRule="auto"/>
        <w:ind w:left="0" w:firstLine="567"/>
        <w:jc w:val="both"/>
        <w:rPr>
          <w:color w:val="000000" w:themeColor="text1"/>
          <w:szCs w:val="24"/>
        </w:rPr>
      </w:pPr>
      <w:r w:rsidRPr="007757B9">
        <w:rPr>
          <w:b/>
          <w:color w:val="000000" w:themeColor="text1"/>
          <w:szCs w:val="24"/>
        </w:rPr>
        <w:t>Основная</w:t>
      </w:r>
      <w:r w:rsidRPr="007757B9">
        <w:rPr>
          <w:color w:val="000000" w:themeColor="text1"/>
          <w:szCs w:val="24"/>
        </w:rPr>
        <w:t xml:space="preserve"> </w:t>
      </w:r>
      <w:r w:rsidRPr="007757B9">
        <w:rPr>
          <w:b/>
          <w:color w:val="000000" w:themeColor="text1"/>
          <w:szCs w:val="24"/>
        </w:rPr>
        <w:t>цель</w:t>
      </w:r>
      <w:r w:rsidRPr="007757B9">
        <w:rPr>
          <w:color w:val="000000" w:themeColor="text1"/>
          <w:szCs w:val="24"/>
        </w:rPr>
        <w:t xml:space="preserve"> проекта - повышение качества жизни населения, неразрывно связана с улучшением жилищных условий, что выражается не только высокой жилищной обеспеченностью, но и качеством жилой среды </w:t>
      </w:r>
    </w:p>
    <w:p w:rsidR="000C518E" w:rsidRPr="007757B9" w:rsidRDefault="000C518E" w:rsidP="000C518E">
      <w:pPr>
        <w:spacing w:line="360" w:lineRule="auto"/>
        <w:ind w:left="0" w:firstLine="567"/>
        <w:jc w:val="both"/>
        <w:rPr>
          <w:color w:val="000000" w:themeColor="text1"/>
          <w:szCs w:val="24"/>
        </w:rPr>
      </w:pPr>
      <w:r w:rsidRPr="007757B9">
        <w:rPr>
          <w:color w:val="000000" w:themeColor="text1"/>
          <w:szCs w:val="24"/>
        </w:rPr>
        <w:t>Для её достижения необходимо:</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своевременная реконструкция капитальных зданий с высокой степенью износа;</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 xml:space="preserve">ликвидация ветхого и аварийного жилого фонда </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наращивание объёмов нового строительства за счёт всех источников финансирования,</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 xml:space="preserve">улучшение жилищных условий, строительство жилья для очередников и молодых семей, </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улучшение и выравнивание жилищных условий для всех категорий граждан</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lastRenderedPageBreak/>
        <w:t>формирование комфортной среды проживания,  благоустройство домов.</w:t>
      </w:r>
    </w:p>
    <w:p w:rsidR="00E70ACD" w:rsidRDefault="00E70ACD" w:rsidP="00E70ACD">
      <w:pPr>
        <w:spacing w:line="360" w:lineRule="auto"/>
        <w:ind w:left="0" w:firstLine="567"/>
        <w:jc w:val="both"/>
        <w:rPr>
          <w:rFonts w:cs="Times New Roman"/>
          <w:b/>
          <w:bCs/>
          <w:color w:val="000000" w:themeColor="text1"/>
          <w:szCs w:val="24"/>
        </w:rPr>
      </w:pPr>
    </w:p>
    <w:p w:rsidR="00E70ACD" w:rsidRPr="00E70ACD" w:rsidRDefault="00E70ACD" w:rsidP="00E70ACD">
      <w:pPr>
        <w:spacing w:line="360" w:lineRule="auto"/>
        <w:ind w:left="0" w:firstLine="567"/>
        <w:jc w:val="both"/>
        <w:rPr>
          <w:rFonts w:cs="Times New Roman"/>
          <w:b/>
          <w:bCs/>
          <w:color w:val="000000" w:themeColor="text1"/>
          <w:szCs w:val="24"/>
        </w:rPr>
      </w:pPr>
      <w:r>
        <w:rPr>
          <w:rFonts w:cs="Times New Roman"/>
          <w:b/>
          <w:bCs/>
          <w:color w:val="000000" w:themeColor="text1"/>
          <w:szCs w:val="24"/>
        </w:rPr>
        <w:t>Задачами</w:t>
      </w:r>
      <w:r w:rsidRPr="00E70ACD">
        <w:rPr>
          <w:rFonts w:cs="Times New Roman"/>
          <w:b/>
          <w:bCs/>
          <w:color w:val="000000" w:themeColor="text1"/>
          <w:szCs w:val="24"/>
        </w:rPr>
        <w:t xml:space="preserve"> </w:t>
      </w:r>
      <w:r>
        <w:rPr>
          <w:rFonts w:cs="Times New Roman"/>
          <w:b/>
          <w:bCs/>
          <w:color w:val="000000" w:themeColor="text1"/>
          <w:szCs w:val="24"/>
        </w:rPr>
        <w:t>развития</w:t>
      </w:r>
      <w:r w:rsidRPr="00E70ACD">
        <w:rPr>
          <w:rFonts w:cs="Times New Roman"/>
          <w:b/>
          <w:bCs/>
          <w:color w:val="000000" w:themeColor="text1"/>
          <w:szCs w:val="24"/>
        </w:rPr>
        <w:t xml:space="preserve"> жилищного строительства </w:t>
      </w:r>
      <w:r>
        <w:rPr>
          <w:rFonts w:cs="Times New Roman"/>
          <w:b/>
          <w:bCs/>
          <w:color w:val="000000" w:themeColor="text1"/>
          <w:szCs w:val="24"/>
        </w:rPr>
        <w:t>являются: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увеличение темпов строительства социального жилья для ускорения обеспечения потребности социально незащищенных слоев населения;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ликвидации ветхого и аварийного фонда, реконструкция исторически-значимых зданий, с возможной передачей ряда из них в частные руки;</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для решения жилищной проблемы, а также учитывая ограниченные возможности бюджетного финансирования строительства, предлагается: активное вовлечение в жилищное строительство средств дольщиков, средств предприятий, вовлечение частных инвесторов, развитие ипотечного кредитования, создавая благоприятный инвестиционный климат;</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осуществление полноценного инженерного благоустройства всего жилищного фонда, с целью создания привлекательной среды обитания для населения и закрепления их на селе;</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поддержка стремления граждан строить и жить в собственных индивидуальных домах путем изыскания свободных территорий, решения проблем инженерного обеспечения и предоставляя льготные жилищные кредиты, что значительно ускорит проблему жилищной обеспеченности;</w:t>
      </w:r>
    </w:p>
    <w:p w:rsidR="000C518E"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развитие собственной строительной базы, для наращивания темпов строительства жилищного фонда.</w:t>
      </w:r>
    </w:p>
    <w:p w:rsidR="00CA074E" w:rsidRPr="007757B9" w:rsidRDefault="000C518E" w:rsidP="00CA074E">
      <w:pPr>
        <w:spacing w:line="360" w:lineRule="auto"/>
        <w:ind w:left="0" w:firstLine="567"/>
        <w:jc w:val="both"/>
        <w:rPr>
          <w:rFonts w:cs="Times New Roman"/>
          <w:color w:val="000000" w:themeColor="text1"/>
          <w:szCs w:val="24"/>
        </w:rPr>
      </w:pPr>
      <w:r w:rsidRPr="007757B9">
        <w:rPr>
          <w:rFonts w:cs="Times New Roman"/>
          <w:b/>
          <w:color w:val="000000" w:themeColor="text1"/>
          <w:szCs w:val="24"/>
        </w:rPr>
        <w:t>Жилищный фонд МО "</w:t>
      </w:r>
      <w:r w:rsidR="00471A3A">
        <w:rPr>
          <w:rFonts w:cs="Times New Roman"/>
          <w:b/>
          <w:color w:val="000000" w:themeColor="text1"/>
          <w:szCs w:val="24"/>
        </w:rPr>
        <w:t>Кушкопальское</w:t>
      </w:r>
      <w:r w:rsidRPr="007757B9">
        <w:rPr>
          <w:rFonts w:cs="Times New Roman"/>
          <w:b/>
          <w:color w:val="000000" w:themeColor="text1"/>
          <w:szCs w:val="24"/>
        </w:rPr>
        <w:t>"</w:t>
      </w:r>
      <w:r w:rsidRPr="007757B9">
        <w:rPr>
          <w:rFonts w:cs="Times New Roman"/>
          <w:color w:val="000000" w:themeColor="text1"/>
          <w:szCs w:val="24"/>
        </w:rPr>
        <w:t xml:space="preserve"> также планируется к </w:t>
      </w:r>
      <w:r w:rsidRPr="007757B9">
        <w:rPr>
          <w:rFonts w:cs="Times New Roman"/>
          <w:b/>
          <w:color w:val="000000" w:themeColor="text1"/>
          <w:szCs w:val="24"/>
        </w:rPr>
        <w:t>увеличению</w:t>
      </w:r>
      <w:r w:rsidRPr="007757B9">
        <w:rPr>
          <w:rFonts w:cs="Times New Roman"/>
          <w:color w:val="000000" w:themeColor="text1"/>
          <w:szCs w:val="24"/>
        </w:rPr>
        <w:t xml:space="preserve"> на перспективу</w:t>
      </w:r>
      <w:r w:rsidR="00E70ACD">
        <w:rPr>
          <w:rFonts w:cs="Times New Roman"/>
          <w:color w:val="000000" w:themeColor="text1"/>
          <w:szCs w:val="24"/>
        </w:rPr>
        <w:t xml:space="preserve"> п</w:t>
      </w:r>
      <w:r w:rsidR="00CA074E" w:rsidRPr="007757B9">
        <w:rPr>
          <w:rFonts w:cs="Times New Roman"/>
          <w:color w:val="000000" w:themeColor="text1"/>
          <w:szCs w:val="24"/>
        </w:rPr>
        <w:t xml:space="preserve">ри относительной </w:t>
      </w:r>
      <w:r w:rsidR="00CA074E" w:rsidRPr="007757B9">
        <w:rPr>
          <w:rFonts w:cs="Times New Roman"/>
          <w:b/>
          <w:color w:val="000000" w:themeColor="text1"/>
          <w:szCs w:val="24"/>
        </w:rPr>
        <w:t>стабилизации</w:t>
      </w:r>
      <w:r w:rsidR="00CA074E" w:rsidRPr="007757B9">
        <w:rPr>
          <w:rFonts w:cs="Times New Roman"/>
          <w:color w:val="000000" w:themeColor="text1"/>
          <w:szCs w:val="24"/>
        </w:rPr>
        <w:t xml:space="preserve"> </w:t>
      </w:r>
      <w:r w:rsidR="00E70ACD">
        <w:rPr>
          <w:rFonts w:cs="Times New Roman"/>
          <w:color w:val="000000" w:themeColor="text1"/>
          <w:szCs w:val="24"/>
        </w:rPr>
        <w:t xml:space="preserve">с незначительным уменьшением </w:t>
      </w:r>
      <w:r w:rsidR="00CA074E" w:rsidRPr="007757B9">
        <w:rPr>
          <w:rFonts w:cs="Times New Roman"/>
          <w:color w:val="000000" w:themeColor="text1"/>
          <w:szCs w:val="24"/>
        </w:rPr>
        <w:t xml:space="preserve">численности населения в </w:t>
      </w:r>
      <w:r w:rsidR="00B2686D" w:rsidRPr="007757B9">
        <w:rPr>
          <w:rFonts w:cs="Times New Roman"/>
          <w:color w:val="000000" w:themeColor="text1"/>
          <w:szCs w:val="24"/>
        </w:rPr>
        <w:t>МО</w:t>
      </w:r>
      <w:r w:rsidR="00CA074E" w:rsidRPr="007757B9">
        <w:rPr>
          <w:rFonts w:cs="Times New Roman"/>
          <w:color w:val="000000" w:themeColor="text1"/>
          <w:szCs w:val="24"/>
        </w:rPr>
        <w:t xml:space="preserve"> на расчетный срок (2035 г.)</w:t>
      </w:r>
      <w:r w:rsidR="00E70ACD">
        <w:rPr>
          <w:rFonts w:cs="Times New Roman"/>
          <w:color w:val="000000" w:themeColor="text1"/>
          <w:szCs w:val="24"/>
        </w:rPr>
        <w:t>.</w:t>
      </w:r>
    </w:p>
    <w:p w:rsidR="000C518E" w:rsidRPr="0009102F" w:rsidRDefault="000C518E" w:rsidP="000C518E">
      <w:pPr>
        <w:spacing w:line="360" w:lineRule="auto"/>
        <w:ind w:left="0" w:firstLine="567"/>
        <w:jc w:val="both"/>
        <w:rPr>
          <w:rFonts w:cs="Times New Roman"/>
          <w:b/>
          <w:color w:val="FF0000"/>
          <w:szCs w:val="24"/>
        </w:rPr>
      </w:pPr>
    </w:p>
    <w:p w:rsidR="001D5AE3" w:rsidRPr="00B85758" w:rsidRDefault="000C518E" w:rsidP="00B85758">
      <w:pPr>
        <w:keepNext/>
        <w:spacing w:line="360" w:lineRule="auto"/>
        <w:ind w:left="0" w:firstLine="567"/>
        <w:jc w:val="both"/>
        <w:rPr>
          <w:rFonts w:cs="Times New Roman"/>
          <w:b/>
          <w:color w:val="000000" w:themeColor="text1"/>
          <w:szCs w:val="24"/>
        </w:rPr>
      </w:pPr>
      <w:r w:rsidRPr="00B85758">
        <w:rPr>
          <w:rFonts w:cs="Times New Roman"/>
          <w:b/>
          <w:color w:val="000000" w:themeColor="text1"/>
          <w:szCs w:val="24"/>
        </w:rPr>
        <w:t>Культурно-бытовое обслуживание</w:t>
      </w:r>
    </w:p>
    <w:p w:rsidR="00CA074E" w:rsidRPr="00B85758" w:rsidRDefault="00CA074E" w:rsidP="00CA074E">
      <w:pPr>
        <w:spacing w:line="360" w:lineRule="auto"/>
        <w:ind w:left="0" w:firstLine="567"/>
        <w:jc w:val="both"/>
        <w:rPr>
          <w:rFonts w:cs="Times New Roman"/>
          <w:color w:val="000000" w:themeColor="text1"/>
          <w:szCs w:val="24"/>
        </w:rPr>
      </w:pPr>
      <w:r w:rsidRPr="00B85758">
        <w:rPr>
          <w:rFonts w:cs="Times New Roman"/>
          <w:color w:val="000000" w:themeColor="text1"/>
          <w:szCs w:val="24"/>
        </w:rPr>
        <w:t xml:space="preserve">К основным мероприятиям по развитию </w:t>
      </w:r>
      <w:r w:rsidRPr="00B85758">
        <w:rPr>
          <w:rFonts w:cs="Times New Roman"/>
          <w:b/>
          <w:color w:val="000000" w:themeColor="text1"/>
          <w:szCs w:val="24"/>
        </w:rPr>
        <w:t xml:space="preserve">системы образования </w:t>
      </w:r>
      <w:r w:rsidRPr="00B85758">
        <w:rPr>
          <w:rFonts w:cs="Times New Roman"/>
          <w:color w:val="000000" w:themeColor="text1"/>
          <w:szCs w:val="24"/>
        </w:rPr>
        <w:t>относятся:</w:t>
      </w:r>
    </w:p>
    <w:p w:rsidR="00CA074E" w:rsidRPr="00E97565" w:rsidRDefault="00CA074E" w:rsidP="00A615DA">
      <w:pPr>
        <w:pStyle w:val="ad"/>
        <w:numPr>
          <w:ilvl w:val="0"/>
          <w:numId w:val="14"/>
        </w:numPr>
        <w:spacing w:line="360" w:lineRule="auto"/>
        <w:ind w:left="1134" w:firstLine="0"/>
        <w:jc w:val="both"/>
        <w:rPr>
          <w:rFonts w:cs="Times New Roman"/>
          <w:color w:val="000000" w:themeColor="text1"/>
          <w:szCs w:val="24"/>
        </w:rPr>
      </w:pPr>
      <w:r w:rsidRPr="00E97565">
        <w:rPr>
          <w:rFonts w:cs="Times New Roman"/>
          <w:b/>
          <w:color w:val="000000" w:themeColor="text1"/>
          <w:szCs w:val="24"/>
        </w:rPr>
        <w:t>реконструкция и</w:t>
      </w:r>
      <w:r w:rsidR="001D5429">
        <w:rPr>
          <w:rFonts w:cs="Times New Roman"/>
          <w:b/>
          <w:color w:val="000000" w:themeColor="text1"/>
          <w:szCs w:val="24"/>
        </w:rPr>
        <w:t>ли</w:t>
      </w:r>
      <w:r w:rsidRPr="00E97565">
        <w:rPr>
          <w:rFonts w:cs="Times New Roman"/>
          <w:b/>
          <w:color w:val="000000" w:themeColor="text1"/>
          <w:szCs w:val="24"/>
        </w:rPr>
        <w:t xml:space="preserve"> ремонт </w:t>
      </w:r>
      <w:r w:rsidRPr="00E97565">
        <w:rPr>
          <w:rFonts w:cs="Times New Roman"/>
          <w:color w:val="000000" w:themeColor="text1"/>
          <w:szCs w:val="24"/>
        </w:rPr>
        <w:t>существ</w:t>
      </w:r>
      <w:r w:rsidR="000C518E" w:rsidRPr="00E97565">
        <w:rPr>
          <w:rFonts w:cs="Times New Roman"/>
          <w:color w:val="000000" w:themeColor="text1"/>
          <w:szCs w:val="24"/>
        </w:rPr>
        <w:t>ующих зданий общеобразовательных школ</w:t>
      </w:r>
      <w:r w:rsidRPr="00E97565">
        <w:rPr>
          <w:rFonts w:cs="Times New Roman"/>
          <w:color w:val="000000" w:themeColor="text1"/>
          <w:szCs w:val="24"/>
        </w:rPr>
        <w:t xml:space="preserve"> и</w:t>
      </w:r>
      <w:r w:rsidR="000C518E" w:rsidRPr="00E97565">
        <w:rPr>
          <w:rFonts w:cs="Times New Roman"/>
          <w:color w:val="000000" w:themeColor="text1"/>
          <w:szCs w:val="24"/>
        </w:rPr>
        <w:t xml:space="preserve"> входящих в их структуру</w:t>
      </w:r>
      <w:r w:rsidRPr="00E97565">
        <w:rPr>
          <w:rFonts w:cs="Times New Roman"/>
          <w:color w:val="000000" w:themeColor="text1"/>
          <w:szCs w:val="24"/>
        </w:rPr>
        <w:t xml:space="preserve"> ДОУ</w:t>
      </w:r>
      <w:r w:rsidRPr="00E97565">
        <w:rPr>
          <w:color w:val="000000" w:themeColor="text1"/>
          <w:szCs w:val="24"/>
        </w:rPr>
        <w:t>;</w:t>
      </w:r>
    </w:p>
    <w:p w:rsidR="00CA074E" w:rsidRPr="00E97565" w:rsidRDefault="00CA074E" w:rsidP="00A615DA">
      <w:pPr>
        <w:pStyle w:val="ad"/>
        <w:numPr>
          <w:ilvl w:val="0"/>
          <w:numId w:val="14"/>
        </w:numPr>
        <w:tabs>
          <w:tab w:val="left" w:pos="1276"/>
        </w:tabs>
        <w:spacing w:line="360" w:lineRule="auto"/>
        <w:ind w:left="1134" w:firstLine="0"/>
        <w:jc w:val="both"/>
        <w:rPr>
          <w:rFonts w:cs="Times New Roman"/>
          <w:color w:val="000000" w:themeColor="text1"/>
          <w:szCs w:val="24"/>
        </w:rPr>
      </w:pPr>
      <w:r w:rsidRPr="00E97565">
        <w:rPr>
          <w:color w:val="000000" w:themeColor="text1"/>
          <w:szCs w:val="24"/>
        </w:rPr>
        <w:t>создание условий для дополнительного образования детей</w:t>
      </w:r>
      <w:r w:rsidRPr="00E97565">
        <w:rPr>
          <w:rFonts w:cs="Times New Roman"/>
          <w:b/>
          <w:color w:val="000000" w:themeColor="text1"/>
          <w:szCs w:val="24"/>
        </w:rPr>
        <w:t>.</w:t>
      </w:r>
    </w:p>
    <w:p w:rsidR="001D5AE3" w:rsidRPr="0009102F" w:rsidRDefault="001D5AE3" w:rsidP="001D5AE3">
      <w:pPr>
        <w:spacing w:line="360" w:lineRule="auto"/>
        <w:ind w:left="0" w:firstLine="567"/>
        <w:jc w:val="both"/>
        <w:rPr>
          <w:rFonts w:cs="Times New Roman"/>
          <w:color w:val="FF0000"/>
          <w:szCs w:val="24"/>
        </w:rPr>
      </w:pPr>
    </w:p>
    <w:p w:rsidR="00DE4F12" w:rsidRPr="00E97565" w:rsidRDefault="00DE4F12" w:rsidP="00DE4F12">
      <w:pPr>
        <w:spacing w:line="360" w:lineRule="auto"/>
        <w:ind w:left="0" w:firstLine="567"/>
        <w:jc w:val="both"/>
        <w:rPr>
          <w:rFonts w:cs="Times New Roman"/>
          <w:color w:val="000000" w:themeColor="text1"/>
          <w:szCs w:val="24"/>
        </w:rPr>
      </w:pPr>
      <w:r w:rsidRPr="00E97565">
        <w:rPr>
          <w:rFonts w:cs="Times New Roman"/>
          <w:color w:val="000000" w:themeColor="text1"/>
          <w:szCs w:val="24"/>
        </w:rPr>
        <w:t xml:space="preserve">К основным мероприятиям по развитию в </w:t>
      </w:r>
      <w:r w:rsidRPr="00E97565">
        <w:rPr>
          <w:rFonts w:cs="Times New Roman"/>
          <w:b/>
          <w:color w:val="000000" w:themeColor="text1"/>
          <w:szCs w:val="24"/>
        </w:rPr>
        <w:t>сфере здравоохранения</w:t>
      </w:r>
      <w:r w:rsidRPr="00E97565">
        <w:rPr>
          <w:rFonts w:cs="Times New Roman"/>
          <w:color w:val="000000" w:themeColor="text1"/>
          <w:szCs w:val="24"/>
        </w:rPr>
        <w:t xml:space="preserve"> относятся:</w:t>
      </w:r>
    </w:p>
    <w:p w:rsidR="00DE4F12" w:rsidRPr="00E97565" w:rsidRDefault="00DE4F12" w:rsidP="009E6754">
      <w:pPr>
        <w:pStyle w:val="ad"/>
        <w:numPr>
          <w:ilvl w:val="0"/>
          <w:numId w:val="22"/>
        </w:numPr>
        <w:spacing w:line="360" w:lineRule="auto"/>
        <w:ind w:left="1134" w:firstLine="0"/>
        <w:jc w:val="both"/>
        <w:rPr>
          <w:rFonts w:cs="Times New Roman"/>
          <w:color w:val="000000" w:themeColor="text1"/>
          <w:szCs w:val="24"/>
        </w:rPr>
      </w:pPr>
      <w:r w:rsidRPr="00E97565">
        <w:rPr>
          <w:rFonts w:cs="Times New Roman"/>
          <w:b/>
          <w:color w:val="000000" w:themeColor="text1"/>
          <w:szCs w:val="24"/>
        </w:rPr>
        <w:lastRenderedPageBreak/>
        <w:t>реконструкция</w:t>
      </w:r>
      <w:r w:rsidR="000C518E" w:rsidRPr="00E97565">
        <w:rPr>
          <w:rFonts w:cs="Times New Roman"/>
          <w:b/>
          <w:color w:val="000000" w:themeColor="text1"/>
          <w:szCs w:val="24"/>
        </w:rPr>
        <w:t xml:space="preserve"> и ремонт</w:t>
      </w:r>
      <w:r w:rsidRPr="00E97565">
        <w:rPr>
          <w:rFonts w:cs="Times New Roman"/>
          <w:color w:val="000000" w:themeColor="text1"/>
          <w:szCs w:val="24"/>
        </w:rPr>
        <w:t xml:space="preserve"> </w:t>
      </w:r>
      <w:r w:rsidR="00D04D6E">
        <w:rPr>
          <w:rFonts w:cs="Times New Roman"/>
          <w:color w:val="000000" w:themeColor="text1"/>
          <w:szCs w:val="24"/>
        </w:rPr>
        <w:t>ФАПов</w:t>
      </w:r>
      <w:r w:rsidR="000C518E" w:rsidRPr="00E97565">
        <w:rPr>
          <w:rFonts w:cs="Times New Roman"/>
          <w:color w:val="000000" w:themeColor="text1"/>
          <w:szCs w:val="24"/>
        </w:rPr>
        <w:t xml:space="preserve">, </w:t>
      </w:r>
      <w:r w:rsidRPr="00E97565">
        <w:rPr>
          <w:rFonts w:cs="Times New Roman"/>
          <w:color w:val="000000" w:themeColor="text1"/>
          <w:szCs w:val="24"/>
        </w:rPr>
        <w:t>приобретение медицинского оборудования;</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создание условий,</w:t>
      </w:r>
      <w:r w:rsidRPr="00A330E8">
        <w:rPr>
          <w:rFonts w:cs="Times New Roman"/>
          <w:color w:val="000000" w:themeColor="text1"/>
          <w:szCs w:val="24"/>
        </w:rPr>
        <w:t xml:space="preserve"> возможностей и мотивации населения области для ведения здорового образа жизни;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переход на </w:t>
      </w:r>
      <w:r w:rsidRPr="00A330E8">
        <w:rPr>
          <w:rFonts w:cs="Times New Roman"/>
          <w:b/>
          <w:color w:val="000000" w:themeColor="text1"/>
          <w:szCs w:val="24"/>
        </w:rPr>
        <w:t>современную</w:t>
      </w:r>
      <w:r w:rsidRPr="00A330E8">
        <w:rPr>
          <w:rFonts w:cs="Times New Roman"/>
          <w:color w:val="000000" w:themeColor="text1"/>
          <w:szCs w:val="24"/>
        </w:rPr>
        <w:t xml:space="preserve"> систему организации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конкретизация государственных </w:t>
      </w:r>
      <w:r w:rsidRPr="00A330E8">
        <w:rPr>
          <w:rFonts w:cs="Times New Roman"/>
          <w:b/>
          <w:color w:val="000000" w:themeColor="text1"/>
          <w:szCs w:val="24"/>
        </w:rPr>
        <w:t>гарантий</w:t>
      </w:r>
      <w:r w:rsidRPr="00A330E8">
        <w:rPr>
          <w:rFonts w:cs="Times New Roman"/>
          <w:color w:val="000000" w:themeColor="text1"/>
          <w:szCs w:val="24"/>
        </w:rPr>
        <w:t xml:space="preserve"> оказания гражданам бесплатной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создание эффективной </w:t>
      </w:r>
      <w:r w:rsidRPr="00A330E8">
        <w:rPr>
          <w:rFonts w:cs="Times New Roman"/>
          <w:b/>
          <w:color w:val="000000" w:themeColor="text1"/>
          <w:szCs w:val="24"/>
        </w:rPr>
        <w:t>модели</w:t>
      </w:r>
      <w:r w:rsidRPr="00A330E8">
        <w:rPr>
          <w:rFonts w:cs="Times New Roman"/>
          <w:color w:val="000000" w:themeColor="text1"/>
          <w:szCs w:val="24"/>
        </w:rPr>
        <w:t xml:space="preserve"> </w:t>
      </w:r>
      <w:r w:rsidRPr="00A330E8">
        <w:rPr>
          <w:rFonts w:cs="Times New Roman"/>
          <w:b/>
          <w:color w:val="000000" w:themeColor="text1"/>
          <w:szCs w:val="24"/>
        </w:rPr>
        <w:t>управления</w:t>
      </w:r>
      <w:r w:rsidRPr="00A330E8">
        <w:rPr>
          <w:rFonts w:cs="Times New Roman"/>
          <w:color w:val="000000" w:themeColor="text1"/>
          <w:szCs w:val="24"/>
        </w:rPr>
        <w:t xml:space="preserve"> финансовыми ресурсами программы государственных гарантий;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улучшение </w:t>
      </w:r>
      <w:r w:rsidRPr="00A330E8">
        <w:rPr>
          <w:rFonts w:cs="Times New Roman"/>
          <w:b/>
          <w:color w:val="000000" w:themeColor="text1"/>
          <w:szCs w:val="24"/>
        </w:rPr>
        <w:t>лекарственного</w:t>
      </w:r>
      <w:r w:rsidRPr="00A330E8">
        <w:rPr>
          <w:rFonts w:cs="Times New Roman"/>
          <w:color w:val="000000" w:themeColor="text1"/>
          <w:szCs w:val="24"/>
        </w:rPr>
        <w:t xml:space="preserve"> </w:t>
      </w:r>
      <w:r w:rsidRPr="00A330E8">
        <w:rPr>
          <w:rFonts w:cs="Times New Roman"/>
          <w:b/>
          <w:color w:val="000000" w:themeColor="text1"/>
          <w:szCs w:val="24"/>
        </w:rPr>
        <w:t>обеспечения</w:t>
      </w:r>
      <w:r w:rsidRPr="00A330E8">
        <w:rPr>
          <w:rFonts w:cs="Times New Roman"/>
          <w:color w:val="000000" w:themeColor="text1"/>
          <w:szCs w:val="24"/>
        </w:rPr>
        <w:t xml:space="preserve"> граждан в амбулаторных условиях в рамках системы обязательного медицинского страхования;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повышение</w:t>
      </w:r>
      <w:r w:rsidRPr="00A330E8">
        <w:rPr>
          <w:rFonts w:cs="Times New Roman"/>
          <w:color w:val="000000" w:themeColor="text1"/>
          <w:szCs w:val="24"/>
        </w:rPr>
        <w:t xml:space="preserve"> </w:t>
      </w:r>
      <w:r w:rsidRPr="00A330E8">
        <w:rPr>
          <w:rFonts w:cs="Times New Roman"/>
          <w:b/>
          <w:color w:val="000000" w:themeColor="text1"/>
          <w:szCs w:val="24"/>
        </w:rPr>
        <w:t>квалификации</w:t>
      </w:r>
      <w:r w:rsidRPr="00A330E8">
        <w:rPr>
          <w:rFonts w:cs="Times New Roman"/>
          <w:color w:val="000000" w:themeColor="text1"/>
          <w:szCs w:val="24"/>
        </w:rPr>
        <w:t xml:space="preserve"> медицинских работников и создание системы мотивации их к качественному труду;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развитие</w:t>
      </w:r>
      <w:r w:rsidRPr="00A330E8">
        <w:rPr>
          <w:rFonts w:cs="Times New Roman"/>
          <w:color w:val="000000" w:themeColor="text1"/>
          <w:szCs w:val="24"/>
        </w:rPr>
        <w:t xml:space="preserve"> медицинской науки и инноваций в здравоохранении;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информатизация</w:t>
      </w:r>
      <w:r w:rsidRPr="00A330E8">
        <w:rPr>
          <w:rFonts w:cs="Times New Roman"/>
          <w:color w:val="000000" w:themeColor="text1"/>
          <w:szCs w:val="24"/>
        </w:rPr>
        <w:t xml:space="preserve"> здравоохранения.</w:t>
      </w:r>
    </w:p>
    <w:p w:rsidR="00517638" w:rsidRPr="0009102F" w:rsidRDefault="00517638" w:rsidP="00517638">
      <w:pPr>
        <w:pStyle w:val="affb"/>
        <w:spacing w:after="0" w:line="360" w:lineRule="auto"/>
        <w:ind w:firstLine="540"/>
        <w:rPr>
          <w:color w:val="FF0000"/>
          <w:szCs w:val="24"/>
        </w:rPr>
      </w:pPr>
      <w:r w:rsidRPr="0009102F">
        <w:rPr>
          <w:color w:val="FF0000"/>
          <w:szCs w:val="24"/>
        </w:rPr>
        <w:t xml:space="preserve">   </w:t>
      </w:r>
    </w:p>
    <w:p w:rsidR="00517638" w:rsidRPr="00A330E8" w:rsidRDefault="00517638" w:rsidP="00517638">
      <w:pPr>
        <w:pStyle w:val="affb"/>
        <w:spacing w:after="0" w:line="360" w:lineRule="auto"/>
        <w:ind w:firstLine="540"/>
        <w:rPr>
          <w:color w:val="000000" w:themeColor="text1"/>
          <w:szCs w:val="24"/>
        </w:rPr>
      </w:pPr>
      <w:r w:rsidRPr="00A330E8">
        <w:rPr>
          <w:b/>
          <w:color w:val="000000" w:themeColor="text1"/>
          <w:szCs w:val="24"/>
        </w:rPr>
        <w:t>Спортивно-оздоровительная деятельность</w:t>
      </w:r>
      <w:r w:rsidRPr="00A330E8">
        <w:rPr>
          <w:color w:val="000000" w:themeColor="text1"/>
          <w:szCs w:val="24"/>
        </w:rPr>
        <w:t xml:space="preserve"> осуществляется в рамках школьных занятий физкультурой и в форме любительского спорта. </w:t>
      </w:r>
    </w:p>
    <w:p w:rsidR="00517638" w:rsidRPr="00A330E8" w:rsidRDefault="00517638" w:rsidP="00517638">
      <w:pPr>
        <w:pStyle w:val="ConsPlusNormal"/>
        <w:widowControl/>
        <w:spacing w:line="360" w:lineRule="auto"/>
        <w:ind w:firstLine="540"/>
        <w:jc w:val="both"/>
        <w:rPr>
          <w:rFonts w:ascii="Times New Roman" w:hAnsi="Times New Roman" w:cs="Times New Roman"/>
          <w:color w:val="000000" w:themeColor="text1"/>
          <w:sz w:val="24"/>
          <w:szCs w:val="24"/>
        </w:rPr>
      </w:pPr>
      <w:r w:rsidRPr="00A330E8">
        <w:rPr>
          <w:rFonts w:ascii="Times New Roman" w:hAnsi="Times New Roman" w:cs="Times New Roman"/>
          <w:color w:val="000000" w:themeColor="text1"/>
          <w:sz w:val="24"/>
          <w:szCs w:val="24"/>
        </w:rPr>
        <w:t>Основными проблемами развития физкультуры и спорта являются:</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слабая материально-техническая база спортивных сооружений,</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недостаточная их обеспеченность спортивным инвентарем, в том числе лыжами,</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 xml:space="preserve">недостаточность залов и спортивных площадок для занятий в форме любительского спорта. </w:t>
      </w:r>
    </w:p>
    <w:p w:rsidR="006650C4" w:rsidRDefault="006650C4" w:rsidP="00517638">
      <w:pPr>
        <w:spacing w:line="360" w:lineRule="auto"/>
        <w:ind w:left="0" w:firstLine="567"/>
        <w:jc w:val="both"/>
        <w:rPr>
          <w:rFonts w:cs="Times New Roman"/>
          <w:color w:val="000000" w:themeColor="text1"/>
          <w:szCs w:val="24"/>
        </w:rPr>
      </w:pPr>
    </w:p>
    <w:p w:rsidR="00517638" w:rsidRPr="00A330E8" w:rsidRDefault="00517638" w:rsidP="00517638">
      <w:pPr>
        <w:spacing w:line="360" w:lineRule="auto"/>
        <w:ind w:left="0" w:firstLine="567"/>
        <w:jc w:val="both"/>
        <w:rPr>
          <w:rFonts w:cs="Times New Roman"/>
          <w:color w:val="000000" w:themeColor="text1"/>
          <w:szCs w:val="24"/>
        </w:rPr>
      </w:pPr>
      <w:r w:rsidRPr="00A330E8">
        <w:rPr>
          <w:rFonts w:cs="Times New Roman"/>
          <w:color w:val="000000" w:themeColor="text1"/>
          <w:szCs w:val="24"/>
        </w:rPr>
        <w:t xml:space="preserve">К основным </w:t>
      </w:r>
      <w:r w:rsidRPr="00A330E8">
        <w:rPr>
          <w:rFonts w:cs="Times New Roman"/>
          <w:b/>
          <w:color w:val="000000" w:themeColor="text1"/>
          <w:szCs w:val="24"/>
        </w:rPr>
        <w:t>мероприятиям</w:t>
      </w:r>
      <w:r w:rsidRPr="00A330E8">
        <w:rPr>
          <w:rFonts w:cs="Times New Roman"/>
          <w:color w:val="000000" w:themeColor="text1"/>
          <w:szCs w:val="24"/>
        </w:rPr>
        <w:t xml:space="preserve"> по развитию в области</w:t>
      </w:r>
      <w:r w:rsidRPr="00A330E8">
        <w:rPr>
          <w:rFonts w:cs="Times New Roman"/>
          <w:b/>
          <w:color w:val="000000" w:themeColor="text1"/>
          <w:szCs w:val="24"/>
        </w:rPr>
        <w:t xml:space="preserve"> физкультуры и спорта </w:t>
      </w:r>
      <w:r w:rsidRPr="00A330E8">
        <w:rPr>
          <w:rFonts w:cs="Times New Roman"/>
          <w:color w:val="000000" w:themeColor="text1"/>
          <w:szCs w:val="24"/>
        </w:rPr>
        <w:t>относятся:</w:t>
      </w:r>
    </w:p>
    <w:p w:rsidR="0098246A" w:rsidRPr="0098246A" w:rsidRDefault="0098246A" w:rsidP="00A123C5">
      <w:pPr>
        <w:pStyle w:val="ad"/>
        <w:numPr>
          <w:ilvl w:val="0"/>
          <w:numId w:val="78"/>
        </w:numPr>
        <w:tabs>
          <w:tab w:val="num" w:pos="540"/>
        </w:tabs>
        <w:spacing w:line="360" w:lineRule="auto"/>
        <w:ind w:left="1134" w:firstLine="0"/>
        <w:jc w:val="both"/>
        <w:rPr>
          <w:color w:val="000000" w:themeColor="text1"/>
          <w:szCs w:val="24"/>
        </w:rPr>
      </w:pPr>
      <w:r w:rsidRPr="004973F9">
        <w:rPr>
          <w:b/>
          <w:color w:val="000000" w:themeColor="text1"/>
          <w:szCs w:val="24"/>
        </w:rPr>
        <w:t>строительство</w:t>
      </w:r>
      <w:r w:rsidRPr="0098246A">
        <w:rPr>
          <w:color w:val="000000" w:themeColor="text1"/>
          <w:szCs w:val="24"/>
        </w:rPr>
        <w:t xml:space="preserve"> </w:t>
      </w:r>
      <w:r>
        <w:rPr>
          <w:color w:val="000000" w:themeColor="text1"/>
          <w:szCs w:val="24"/>
        </w:rPr>
        <w:t>плоскостных сооружений</w:t>
      </w:r>
      <w:r w:rsidRPr="0098246A">
        <w:rPr>
          <w:color w:val="000000" w:themeColor="text1"/>
          <w:szCs w:val="24"/>
        </w:rPr>
        <w:t xml:space="preserve"> (волейбольные площадки,  мини-футбольные поля, баскетбольные площадки, </w:t>
      </w:r>
      <w:r w:rsidR="00480747">
        <w:rPr>
          <w:color w:val="000000" w:themeColor="text1"/>
          <w:szCs w:val="24"/>
        </w:rPr>
        <w:t>хоккейные площадки) на территории населенных пунктов МО</w:t>
      </w:r>
      <w:r>
        <w:rPr>
          <w:color w:val="000000" w:themeColor="text1"/>
          <w:szCs w:val="24"/>
        </w:rPr>
        <w:t>.</w:t>
      </w:r>
    </w:p>
    <w:p w:rsidR="00517638" w:rsidRPr="0009102F" w:rsidRDefault="00517638" w:rsidP="00517638">
      <w:pPr>
        <w:spacing w:line="360" w:lineRule="auto"/>
        <w:ind w:left="0" w:firstLine="567"/>
        <w:jc w:val="both"/>
        <w:rPr>
          <w:color w:val="FF0000"/>
          <w:szCs w:val="24"/>
        </w:rPr>
      </w:pPr>
    </w:p>
    <w:p w:rsidR="00F0195A" w:rsidRPr="00DF34B8" w:rsidRDefault="00517638" w:rsidP="00517638">
      <w:pPr>
        <w:spacing w:line="360" w:lineRule="auto"/>
        <w:ind w:left="0" w:firstLine="567"/>
        <w:jc w:val="both"/>
        <w:rPr>
          <w:color w:val="000000" w:themeColor="text1"/>
          <w:szCs w:val="24"/>
        </w:rPr>
      </w:pPr>
      <w:r w:rsidRPr="00DF34B8">
        <w:rPr>
          <w:color w:val="000000" w:themeColor="text1"/>
          <w:szCs w:val="24"/>
        </w:rPr>
        <w:lastRenderedPageBreak/>
        <w:t xml:space="preserve">Создание условий для </w:t>
      </w:r>
      <w:r w:rsidRPr="00DF34B8">
        <w:rPr>
          <w:b/>
          <w:color w:val="000000" w:themeColor="text1"/>
          <w:szCs w:val="24"/>
        </w:rPr>
        <w:t xml:space="preserve">организации досуга </w:t>
      </w:r>
      <w:r w:rsidRPr="00DF34B8">
        <w:rPr>
          <w:color w:val="000000" w:themeColor="text1"/>
          <w:szCs w:val="24"/>
        </w:rPr>
        <w:t>и обеспечения жителей услугами организаций культуры является одним из полномочий органов местного самоуправления района и поселений.</w:t>
      </w:r>
    </w:p>
    <w:p w:rsidR="00DE4F12" w:rsidRPr="00DF34B8" w:rsidRDefault="00DE4F12" w:rsidP="00DE4F12">
      <w:pPr>
        <w:spacing w:line="360" w:lineRule="auto"/>
        <w:ind w:left="0" w:firstLine="567"/>
        <w:jc w:val="both"/>
        <w:rPr>
          <w:rFonts w:cs="Times New Roman"/>
          <w:color w:val="000000" w:themeColor="text1"/>
          <w:szCs w:val="24"/>
        </w:rPr>
      </w:pPr>
      <w:r w:rsidRPr="00DF34B8">
        <w:rPr>
          <w:rFonts w:cs="Times New Roman"/>
          <w:color w:val="000000" w:themeColor="text1"/>
          <w:szCs w:val="24"/>
        </w:rPr>
        <w:t xml:space="preserve">К основным </w:t>
      </w:r>
      <w:r w:rsidRPr="00DF34B8">
        <w:rPr>
          <w:rFonts w:cs="Times New Roman"/>
          <w:b/>
          <w:color w:val="000000" w:themeColor="text1"/>
          <w:szCs w:val="24"/>
        </w:rPr>
        <w:t>мероприятиям</w:t>
      </w:r>
      <w:r w:rsidRPr="00DF34B8">
        <w:rPr>
          <w:rFonts w:cs="Times New Roman"/>
          <w:color w:val="000000" w:themeColor="text1"/>
          <w:szCs w:val="24"/>
        </w:rPr>
        <w:t xml:space="preserve"> по развитию в области </w:t>
      </w:r>
      <w:r w:rsidRPr="00DF34B8">
        <w:rPr>
          <w:rFonts w:cs="Times New Roman"/>
          <w:b/>
          <w:color w:val="000000" w:themeColor="text1"/>
          <w:szCs w:val="24"/>
        </w:rPr>
        <w:t>культуры</w:t>
      </w:r>
      <w:r w:rsidRPr="00DF34B8">
        <w:rPr>
          <w:rFonts w:cs="Times New Roman"/>
          <w:color w:val="000000" w:themeColor="text1"/>
          <w:szCs w:val="24"/>
        </w:rPr>
        <w:t xml:space="preserve"> относятся:</w:t>
      </w:r>
    </w:p>
    <w:p w:rsidR="00DE4F12" w:rsidRPr="00B507B7" w:rsidRDefault="008D4E85" w:rsidP="009E6754">
      <w:pPr>
        <w:pStyle w:val="ad"/>
        <w:numPr>
          <w:ilvl w:val="0"/>
          <w:numId w:val="23"/>
        </w:numPr>
        <w:spacing w:line="360" w:lineRule="auto"/>
        <w:ind w:left="1134" w:firstLine="0"/>
        <w:jc w:val="both"/>
        <w:rPr>
          <w:rFonts w:cs="Times New Roman"/>
          <w:color w:val="000000" w:themeColor="text1"/>
          <w:szCs w:val="24"/>
        </w:rPr>
      </w:pPr>
      <w:r>
        <w:rPr>
          <w:rFonts w:cs="Times New Roman"/>
          <w:b/>
          <w:color w:val="000000" w:themeColor="text1"/>
          <w:szCs w:val="24"/>
        </w:rPr>
        <w:t>реконструкция</w:t>
      </w:r>
      <w:r w:rsidR="00422200">
        <w:rPr>
          <w:rFonts w:cs="Times New Roman"/>
          <w:color w:val="000000" w:themeColor="text1"/>
          <w:szCs w:val="24"/>
        </w:rPr>
        <w:t xml:space="preserve"> зданий</w:t>
      </w:r>
      <w:r w:rsidR="00DE4F12" w:rsidRPr="00B507B7">
        <w:rPr>
          <w:rFonts w:cs="Times New Roman"/>
          <w:color w:val="000000" w:themeColor="text1"/>
          <w:szCs w:val="24"/>
        </w:rPr>
        <w:t xml:space="preserve"> </w:t>
      </w:r>
      <w:r>
        <w:rPr>
          <w:rFonts w:cs="Times New Roman"/>
          <w:color w:val="000000" w:themeColor="text1"/>
          <w:szCs w:val="24"/>
        </w:rPr>
        <w:t>клубов</w:t>
      </w:r>
      <w:r w:rsidR="00422200">
        <w:rPr>
          <w:rFonts w:cs="Times New Roman"/>
          <w:color w:val="000000" w:themeColor="text1"/>
          <w:szCs w:val="24"/>
        </w:rPr>
        <w:t xml:space="preserve"> </w:t>
      </w:r>
      <w:r w:rsidR="00833490">
        <w:rPr>
          <w:rFonts w:cs="Times New Roman"/>
          <w:color w:val="000000" w:themeColor="text1"/>
          <w:szCs w:val="24"/>
        </w:rPr>
        <w:t>и библиотеки</w:t>
      </w:r>
      <w:r w:rsidR="00DE4F12" w:rsidRPr="00B507B7">
        <w:rPr>
          <w:rFonts w:cs="Times New Roman"/>
          <w:color w:val="000000" w:themeColor="text1"/>
          <w:szCs w:val="24"/>
        </w:rPr>
        <w:t>;</w:t>
      </w:r>
    </w:p>
    <w:p w:rsidR="00DE4F12" w:rsidRPr="00B507B7" w:rsidRDefault="00DE4F12" w:rsidP="009E6754">
      <w:pPr>
        <w:pStyle w:val="ad"/>
        <w:numPr>
          <w:ilvl w:val="0"/>
          <w:numId w:val="23"/>
        </w:numPr>
        <w:spacing w:line="360" w:lineRule="auto"/>
        <w:ind w:left="1134" w:firstLine="0"/>
        <w:jc w:val="both"/>
        <w:rPr>
          <w:rFonts w:cs="Times New Roman"/>
          <w:b/>
          <w:color w:val="000000" w:themeColor="text1"/>
          <w:szCs w:val="24"/>
        </w:rPr>
      </w:pPr>
      <w:r w:rsidRPr="00B507B7">
        <w:rPr>
          <w:color w:val="000000" w:themeColor="text1"/>
          <w:szCs w:val="24"/>
        </w:rPr>
        <w:t>переход на новые предпрофильные программы</w:t>
      </w:r>
      <w:r w:rsidR="00DF34B8" w:rsidRPr="00B507B7">
        <w:rPr>
          <w:color w:val="000000" w:themeColor="text1"/>
          <w:szCs w:val="24"/>
        </w:rPr>
        <w:t>;</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создание на базе реконструируемых учреждений зональных культурных комплексов повышенной комфортности, на уровне современных культурно-досуговых и информационных технологий;</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возрождение традиционных форм художественного самодеятельного творчества, промыслов и ремесел;</w:t>
      </w:r>
    </w:p>
    <w:p w:rsidR="00DF34B8" w:rsidRPr="00DF34B8"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возобновление кинообслуживания населения</w:t>
      </w:r>
      <w:r>
        <w:t>.</w:t>
      </w:r>
    </w:p>
    <w:p w:rsidR="00F0195A" w:rsidRPr="0009102F" w:rsidRDefault="00F0195A" w:rsidP="000B0F34">
      <w:pPr>
        <w:ind w:firstLine="567"/>
        <w:jc w:val="both"/>
        <w:rPr>
          <w:rFonts w:cs="Times New Roman"/>
          <w:b/>
          <w:color w:val="FF0000"/>
          <w:szCs w:val="24"/>
        </w:rPr>
      </w:pP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 xml:space="preserve">Данные </w:t>
      </w:r>
      <w:r w:rsidRPr="00B507B7">
        <w:rPr>
          <w:b/>
          <w:color w:val="000000" w:themeColor="text1"/>
          <w:szCs w:val="24"/>
        </w:rPr>
        <w:t>сферы обслуживания</w:t>
      </w:r>
      <w:r w:rsidRPr="00B507B7">
        <w:rPr>
          <w:color w:val="000000" w:themeColor="text1"/>
          <w:szCs w:val="24"/>
        </w:rPr>
        <w:t xml:space="preserve"> являются областью интересов частного бизнеса и относятся к ненормируемым. Емкость их формируется на основе сбалансированного спроса и предложения на данные виды услуг.</w:t>
      </w: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среды населенных пунктов. В МО должны быть выделены отдельные участки для развития общественно-деловой застройки.</w:t>
      </w:r>
    </w:p>
    <w:p w:rsidR="00F362F5" w:rsidRPr="00B507B7" w:rsidRDefault="00F362F5" w:rsidP="00F362F5">
      <w:pPr>
        <w:ind w:left="0" w:firstLine="567"/>
        <w:jc w:val="both"/>
        <w:rPr>
          <w:rFonts w:cs="Times New Roman"/>
          <w:b/>
          <w:color w:val="000000" w:themeColor="text1"/>
          <w:szCs w:val="24"/>
        </w:rPr>
      </w:pPr>
      <w:r w:rsidRPr="00B507B7">
        <w:rPr>
          <w:rFonts w:cs="Times New Roman"/>
          <w:color w:val="000000" w:themeColor="text1"/>
          <w:szCs w:val="24"/>
        </w:rPr>
        <w:t>К основным мероприятиям по развитию в области</w:t>
      </w:r>
      <w:r w:rsidRPr="00B507B7">
        <w:rPr>
          <w:rFonts w:cs="Times New Roman"/>
          <w:b/>
          <w:color w:val="000000" w:themeColor="text1"/>
          <w:szCs w:val="24"/>
        </w:rPr>
        <w:t xml:space="preserve"> бытового обслуживания </w:t>
      </w:r>
      <w:r w:rsidRPr="00B507B7">
        <w:rPr>
          <w:rFonts w:cs="Times New Roman"/>
          <w:color w:val="000000" w:themeColor="text1"/>
          <w:szCs w:val="24"/>
        </w:rPr>
        <w:t>относятся</w:t>
      </w:r>
      <w:r w:rsidRPr="00B507B7">
        <w:rPr>
          <w:rFonts w:cs="Times New Roman"/>
          <w:b/>
          <w:color w:val="000000" w:themeColor="text1"/>
          <w:szCs w:val="24"/>
        </w:rPr>
        <w:t>:</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 xml:space="preserve">перспективное </w:t>
      </w:r>
      <w:r w:rsidRPr="00B507B7">
        <w:rPr>
          <w:rFonts w:cs="Times New Roman"/>
          <w:b/>
          <w:color w:val="000000" w:themeColor="text1"/>
          <w:szCs w:val="24"/>
        </w:rPr>
        <w:t>развитие</w:t>
      </w:r>
      <w:r w:rsidRPr="00B507B7">
        <w:rPr>
          <w:rFonts w:cs="Times New Roman"/>
          <w:color w:val="000000" w:themeColor="text1"/>
          <w:szCs w:val="24"/>
        </w:rPr>
        <w:t xml:space="preserve"> сети коммерческих предприятий обслуживания населения (торговля, общественное питание, бытовое обслуживание) как по объемным, так и по структурным показателям полностью будет происходить в соответствии с рыночными отношениями;</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размещение крупных и средних объектов будет происходить преимуще</w:t>
      </w:r>
      <w:r w:rsidR="004414B6" w:rsidRPr="00B507B7">
        <w:rPr>
          <w:rFonts w:cs="Times New Roman"/>
          <w:color w:val="000000" w:themeColor="text1"/>
          <w:szCs w:val="24"/>
        </w:rPr>
        <w:t>ственно в общественных центрах.</w:t>
      </w:r>
    </w:p>
    <w:p w:rsidR="00F362F5" w:rsidRPr="00B507B7" w:rsidRDefault="00F362F5" w:rsidP="00F362F5">
      <w:pPr>
        <w:spacing w:line="360" w:lineRule="auto"/>
        <w:ind w:left="0" w:firstLine="567"/>
        <w:jc w:val="both"/>
        <w:rPr>
          <w:rFonts w:cs="Times New Roman"/>
          <w:b/>
          <w:color w:val="000000" w:themeColor="text1"/>
          <w:szCs w:val="24"/>
        </w:rPr>
      </w:pPr>
      <w:r w:rsidRPr="00B507B7">
        <w:rPr>
          <w:rFonts w:cs="Times New Roman"/>
          <w:b/>
          <w:color w:val="000000" w:themeColor="text1"/>
          <w:szCs w:val="24"/>
        </w:rPr>
        <w:t>Таким образом, настоящим проектом предлагается дальнейшее совершенствование и развитие системы культурно-бытового обслуживания.</w:t>
      </w:r>
    </w:p>
    <w:p w:rsidR="00CC0863" w:rsidRPr="0009102F" w:rsidRDefault="00CC0863" w:rsidP="00B2686D">
      <w:pPr>
        <w:ind w:left="0"/>
        <w:jc w:val="both"/>
        <w:rPr>
          <w:rFonts w:cs="Times New Roman"/>
          <w:b/>
          <w:color w:val="FF0000"/>
          <w:szCs w:val="24"/>
        </w:rPr>
      </w:pPr>
    </w:p>
    <w:p w:rsidR="00B7156F" w:rsidRPr="0009102F" w:rsidRDefault="00B7156F" w:rsidP="00B2686D">
      <w:pPr>
        <w:ind w:left="0"/>
        <w:jc w:val="both"/>
        <w:rPr>
          <w:rFonts w:cs="Times New Roman"/>
          <w:b/>
          <w:color w:val="FF0000"/>
          <w:szCs w:val="24"/>
        </w:rPr>
      </w:pPr>
    </w:p>
    <w:p w:rsidR="000B0F34" w:rsidRPr="0009102F" w:rsidRDefault="000B0F34" w:rsidP="00DD155D">
      <w:pPr>
        <w:pStyle w:val="14"/>
        <w:keepNext/>
        <w:spacing w:before="100" w:after="100" w:line="360" w:lineRule="auto"/>
      </w:pPr>
      <w:bookmarkStart w:id="35" w:name="_Toc444771274"/>
      <w:r w:rsidRPr="0009102F">
        <w:lastRenderedPageBreak/>
        <w:t>6.2.3. Мероприятия по развитию и размещению объектов инженерно-транспортной</w:t>
      </w:r>
      <w:r w:rsidRPr="0009102F">
        <w:tab/>
        <w:t xml:space="preserve"> инфраструктуры</w:t>
      </w:r>
      <w:bookmarkEnd w:id="35"/>
    </w:p>
    <w:p w:rsidR="000B0F34" w:rsidRPr="00DD155D" w:rsidRDefault="000B0F34" w:rsidP="00DA10CE">
      <w:pPr>
        <w:spacing w:line="360" w:lineRule="auto"/>
        <w:ind w:left="0" w:firstLine="567"/>
        <w:jc w:val="both"/>
        <w:rPr>
          <w:rFonts w:cs="Times New Roman"/>
          <w:b/>
          <w:color w:val="000000" w:themeColor="text1"/>
          <w:szCs w:val="24"/>
        </w:rPr>
      </w:pPr>
      <w:r w:rsidRPr="00DD155D">
        <w:rPr>
          <w:rFonts w:cs="Times New Roman"/>
          <w:color w:val="000000" w:themeColor="text1"/>
          <w:szCs w:val="24"/>
        </w:rPr>
        <w:t>К основным мероприятиям по развитию</w:t>
      </w:r>
      <w:r w:rsidRPr="00DD155D">
        <w:rPr>
          <w:rFonts w:cs="Times New Roman"/>
          <w:b/>
          <w:color w:val="000000" w:themeColor="text1"/>
          <w:szCs w:val="24"/>
        </w:rPr>
        <w:t xml:space="preserve"> транспортной инфра</w:t>
      </w:r>
      <w:r w:rsidR="00990346" w:rsidRPr="00DD155D">
        <w:rPr>
          <w:rFonts w:cs="Times New Roman"/>
          <w:b/>
          <w:color w:val="000000" w:themeColor="text1"/>
          <w:szCs w:val="24"/>
        </w:rPr>
        <w:t>ст</w:t>
      </w:r>
      <w:r w:rsidRPr="00DD155D">
        <w:rPr>
          <w:rFonts w:cs="Times New Roman"/>
          <w:b/>
          <w:color w:val="000000" w:themeColor="text1"/>
          <w:szCs w:val="24"/>
        </w:rPr>
        <w:t xml:space="preserve">руктуры </w:t>
      </w:r>
      <w:r w:rsidRPr="00DD155D">
        <w:rPr>
          <w:rFonts w:cs="Times New Roman"/>
          <w:color w:val="000000" w:themeColor="text1"/>
          <w:szCs w:val="24"/>
        </w:rPr>
        <w:t xml:space="preserve">на территории </w:t>
      </w:r>
      <w:r w:rsidR="00514E55" w:rsidRPr="00DD155D">
        <w:rPr>
          <w:rFonts w:cs="Times New Roman"/>
          <w:b/>
          <w:color w:val="000000" w:themeColor="text1"/>
          <w:szCs w:val="24"/>
        </w:rPr>
        <w:t>МО</w:t>
      </w:r>
      <w:r w:rsidRPr="00DD155D">
        <w:rPr>
          <w:rFonts w:cs="Times New Roman"/>
          <w:b/>
          <w:color w:val="000000" w:themeColor="text1"/>
          <w:szCs w:val="24"/>
        </w:rPr>
        <w:t xml:space="preserve"> относятся:</w:t>
      </w:r>
    </w:p>
    <w:p w:rsidR="00532850" w:rsidRDefault="008C65A9" w:rsidP="009E6754">
      <w:pPr>
        <w:pStyle w:val="ad"/>
        <w:numPr>
          <w:ilvl w:val="0"/>
          <w:numId w:val="25"/>
        </w:numPr>
        <w:spacing w:line="360" w:lineRule="auto"/>
        <w:ind w:left="1134" w:firstLine="0"/>
        <w:jc w:val="both"/>
        <w:rPr>
          <w:rFonts w:cs="Times New Roman"/>
          <w:color w:val="000000" w:themeColor="text1"/>
          <w:szCs w:val="24"/>
        </w:rPr>
      </w:pPr>
      <w:r>
        <w:rPr>
          <w:rFonts w:cs="Times New Roman"/>
          <w:b/>
          <w:color w:val="000000" w:themeColor="text1"/>
          <w:szCs w:val="24"/>
        </w:rPr>
        <w:t>реконструкция</w:t>
      </w:r>
      <w:r w:rsidR="00532850" w:rsidRPr="00DD155D">
        <w:rPr>
          <w:rFonts w:cs="Times New Roman"/>
          <w:b/>
          <w:color w:val="000000" w:themeColor="text1"/>
          <w:szCs w:val="24"/>
        </w:rPr>
        <w:t xml:space="preserve"> и капитальный ремонт</w:t>
      </w:r>
      <w:r w:rsidR="00532850" w:rsidRPr="00DD155D">
        <w:rPr>
          <w:rFonts w:cs="Times New Roman"/>
          <w:color w:val="000000" w:themeColor="text1"/>
          <w:szCs w:val="24"/>
        </w:rPr>
        <w:t xml:space="preserve"> всех существующих автомобильных дорог и организация подъездов с твердым покры</w:t>
      </w:r>
      <w:r w:rsidR="0025515C">
        <w:rPr>
          <w:rFonts w:cs="Times New Roman"/>
          <w:color w:val="000000" w:themeColor="text1"/>
          <w:szCs w:val="24"/>
        </w:rPr>
        <w:t>тием ко всем населенным пунктам;</w:t>
      </w:r>
    </w:p>
    <w:p w:rsidR="00532850" w:rsidRPr="00DD155D" w:rsidRDefault="00532850" w:rsidP="009E6754">
      <w:pPr>
        <w:pStyle w:val="ad"/>
        <w:numPr>
          <w:ilvl w:val="0"/>
          <w:numId w:val="25"/>
        </w:numPr>
        <w:spacing w:line="360" w:lineRule="auto"/>
        <w:ind w:left="1134" w:firstLine="0"/>
        <w:jc w:val="both"/>
        <w:rPr>
          <w:rFonts w:cs="Times New Roman"/>
          <w:b/>
          <w:color w:val="000000" w:themeColor="text1"/>
          <w:szCs w:val="24"/>
        </w:rPr>
      </w:pPr>
      <w:r w:rsidRPr="00DD155D">
        <w:rPr>
          <w:rFonts w:cs="Times New Roman"/>
          <w:color w:val="000000" w:themeColor="text1"/>
          <w:szCs w:val="24"/>
        </w:rPr>
        <w:t xml:space="preserve">совершенствование и развитие объектов </w:t>
      </w:r>
      <w:r w:rsidRPr="00DD155D">
        <w:rPr>
          <w:rFonts w:cs="Times New Roman"/>
          <w:b/>
          <w:color w:val="000000" w:themeColor="text1"/>
          <w:szCs w:val="24"/>
        </w:rPr>
        <w:t>придорожного</w:t>
      </w:r>
      <w:r w:rsidRPr="00DD155D">
        <w:rPr>
          <w:rFonts w:cs="Times New Roman"/>
          <w:color w:val="000000" w:themeColor="text1"/>
          <w:szCs w:val="24"/>
        </w:rPr>
        <w:t xml:space="preserve"> сервиса.</w:t>
      </w:r>
    </w:p>
    <w:p w:rsidR="004C4E55" w:rsidRPr="0009102F" w:rsidRDefault="004C4E55" w:rsidP="00CC0863">
      <w:pPr>
        <w:spacing w:line="360" w:lineRule="auto"/>
        <w:ind w:left="0"/>
        <w:jc w:val="both"/>
        <w:rPr>
          <w:rFonts w:cs="Times New Roman"/>
          <w:b/>
          <w:color w:val="FF0000"/>
          <w:szCs w:val="24"/>
        </w:rPr>
      </w:pPr>
    </w:p>
    <w:p w:rsidR="00990346" w:rsidRPr="00765BFB" w:rsidRDefault="00990346" w:rsidP="00765BFB">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Мероприятия по развитию инженерной  инфраструктуры предусматривают:</w:t>
      </w:r>
    </w:p>
    <w:p w:rsidR="004D29C9" w:rsidRPr="00765BFB" w:rsidRDefault="004D29C9" w:rsidP="00E801E2">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Водоснабжение</w:t>
      </w:r>
    </w:p>
    <w:p w:rsidR="004414B6" w:rsidRPr="00E801E2" w:rsidRDefault="004414B6" w:rsidP="004D29C9">
      <w:pPr>
        <w:spacing w:line="360" w:lineRule="auto"/>
        <w:ind w:left="0" w:firstLine="567"/>
        <w:jc w:val="both"/>
        <w:rPr>
          <w:b/>
          <w:color w:val="000000" w:themeColor="text1"/>
          <w:szCs w:val="24"/>
        </w:rPr>
      </w:pPr>
      <w:r w:rsidRPr="00E801E2">
        <w:rPr>
          <w:color w:val="000000" w:themeColor="text1"/>
          <w:szCs w:val="24"/>
        </w:rPr>
        <w:t>Организация в границах пос</w:t>
      </w:r>
      <w:r w:rsidR="00517638" w:rsidRPr="00E801E2">
        <w:rPr>
          <w:color w:val="000000" w:themeColor="text1"/>
          <w:szCs w:val="24"/>
        </w:rPr>
        <w:t xml:space="preserve">елений водоснабжения населения </w:t>
      </w:r>
      <w:r w:rsidRPr="00E801E2">
        <w:rPr>
          <w:color w:val="000000" w:themeColor="text1"/>
          <w:szCs w:val="24"/>
        </w:rPr>
        <w:t xml:space="preserve">отнесена федеральным законом №131-ФЗ «Об общих принципах организации местного самоуправления» </w:t>
      </w:r>
      <w:r w:rsidRPr="00E801E2">
        <w:rPr>
          <w:b/>
          <w:color w:val="000000" w:themeColor="text1"/>
          <w:szCs w:val="24"/>
        </w:rPr>
        <w:t>к вопросам местного значения поселения.</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Совершенствование и расширение системы водоснабжения МО «</w:t>
      </w:r>
      <w:r w:rsidR="00471A3A">
        <w:rPr>
          <w:rFonts w:eastAsia="Times New Roman" w:cs="Times New Roman"/>
          <w:color w:val="000000" w:themeColor="text1"/>
          <w:szCs w:val="24"/>
          <w:lang w:eastAsia="ru-RU" w:bidi="ar-SA"/>
        </w:rPr>
        <w:t>Кушкопальское</w:t>
      </w:r>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E801E2" w:rsidRPr="00E50D41" w:rsidRDefault="00BE52DA" w:rsidP="00E801E2">
      <w:pPr>
        <w:spacing w:before="0" w:after="0" w:line="360" w:lineRule="auto"/>
        <w:ind w:left="0" w:firstLine="567"/>
        <w:jc w:val="both"/>
        <w:rPr>
          <w:rFonts w:eastAsia="Times New Roman" w:cs="Times New Roman"/>
          <w:color w:val="000000" w:themeColor="text1"/>
          <w:szCs w:val="24"/>
          <w:lang w:eastAsia="ru-RU" w:bidi="ar-SA"/>
        </w:rPr>
      </w:pPr>
      <w:r w:rsidRPr="00BE52DA">
        <w:rPr>
          <w:rFonts w:eastAsia="Times New Roman" w:cs="Times New Roman"/>
          <w:b/>
          <w:color w:val="000000" w:themeColor="text1"/>
          <w:szCs w:val="24"/>
          <w:lang w:eastAsia="ru-RU" w:bidi="ar-SA"/>
        </w:rPr>
        <w:t>Генпланом рекомендуется</w:t>
      </w:r>
      <w:r w:rsidR="00E801E2" w:rsidRPr="00E50D41">
        <w:rPr>
          <w:rFonts w:eastAsia="Times New Roman" w:cs="Times New Roman"/>
          <w:color w:val="000000" w:themeColor="text1"/>
          <w:szCs w:val="24"/>
          <w:lang w:eastAsia="ru-RU" w:bidi="ar-SA"/>
        </w:rPr>
        <w:t xml:space="preserve"> </w:t>
      </w:r>
      <w:r>
        <w:rPr>
          <w:rFonts w:eastAsia="Times New Roman" w:cs="Times New Roman"/>
          <w:b/>
          <w:color w:val="000000" w:themeColor="text1"/>
          <w:szCs w:val="24"/>
          <w:lang w:eastAsia="ru-RU" w:bidi="ar-SA"/>
        </w:rPr>
        <w:t>создание</w:t>
      </w:r>
      <w:r w:rsidR="00E801E2" w:rsidRPr="00E50D41">
        <w:rPr>
          <w:rFonts w:eastAsia="Times New Roman" w:cs="Times New Roman"/>
          <w:color w:val="000000" w:themeColor="text1"/>
          <w:szCs w:val="24"/>
          <w:lang w:eastAsia="ru-RU" w:bidi="ar-SA"/>
        </w:rPr>
        <w:t xml:space="preserve"> централизованной системы водоснабжения в МО «</w:t>
      </w:r>
      <w:r w:rsidR="00471A3A">
        <w:rPr>
          <w:rFonts w:eastAsia="Times New Roman" w:cs="Times New Roman"/>
          <w:color w:val="000000" w:themeColor="text1"/>
          <w:szCs w:val="24"/>
          <w:lang w:eastAsia="ru-RU" w:bidi="ar-SA"/>
        </w:rPr>
        <w:t>Кушкопальское</w:t>
      </w:r>
      <w:r w:rsidR="00E801E2" w:rsidRPr="00E50D41">
        <w:rPr>
          <w:rFonts w:eastAsia="Times New Roman" w:cs="Times New Roman"/>
          <w:color w:val="000000" w:themeColor="text1"/>
          <w:szCs w:val="24"/>
          <w:lang w:eastAsia="ru-RU" w:bidi="ar-SA"/>
        </w:rPr>
        <w:t>», которая должна представлять собой развитый комплекс сооружений и сетей, который удовлетворяет в первую очередь, потребность МО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МО «</w:t>
      </w:r>
      <w:r w:rsidR="00471A3A">
        <w:rPr>
          <w:rFonts w:eastAsia="Times New Roman" w:cs="Times New Roman"/>
          <w:color w:val="000000" w:themeColor="text1"/>
          <w:szCs w:val="24"/>
          <w:lang w:eastAsia="ru-RU" w:bidi="ar-SA"/>
        </w:rPr>
        <w:t>Кушкопальское</w:t>
      </w:r>
      <w:r w:rsidRPr="00E50D41">
        <w:rPr>
          <w:rFonts w:eastAsia="Times New Roman" w:cs="Times New Roman"/>
          <w:color w:val="000000" w:themeColor="text1"/>
          <w:szCs w:val="24"/>
          <w:lang w:eastAsia="ru-RU" w:bidi="ar-SA"/>
        </w:rPr>
        <w:t>» – это длительный и достаточно дорогостоящий процесс, который требует комплексного подхода к решению первоочередных задач.</w:t>
      </w:r>
    </w:p>
    <w:p w:rsidR="005C2160" w:rsidRDefault="005C2160" w:rsidP="004414B6">
      <w:pPr>
        <w:spacing w:before="0" w:after="0" w:line="360" w:lineRule="auto"/>
        <w:ind w:left="0" w:firstLine="567"/>
        <w:jc w:val="both"/>
        <w:rPr>
          <w:rFonts w:eastAsia="Times New Roman" w:cs="Times New Roman"/>
          <w:color w:val="000000" w:themeColor="text1"/>
          <w:szCs w:val="24"/>
          <w:lang w:eastAsia="ru-RU" w:bidi="ar-SA"/>
        </w:rPr>
      </w:pPr>
    </w:p>
    <w:p w:rsidR="004414B6" w:rsidRPr="00E801E2" w:rsidRDefault="004414B6" w:rsidP="004414B6">
      <w:pPr>
        <w:spacing w:before="0" w:after="0" w:line="360" w:lineRule="auto"/>
        <w:ind w:left="0" w:firstLine="567"/>
        <w:jc w:val="both"/>
        <w:rPr>
          <w:rFonts w:eastAsia="Times New Roman" w:cs="Times New Roman"/>
          <w:color w:val="000000" w:themeColor="text1"/>
          <w:szCs w:val="24"/>
          <w:lang w:eastAsia="ru-RU" w:bidi="ar-SA"/>
        </w:rPr>
      </w:pPr>
      <w:r w:rsidRPr="00E801E2">
        <w:rPr>
          <w:rFonts w:eastAsia="Times New Roman" w:cs="Times New Roman"/>
          <w:color w:val="000000" w:themeColor="text1"/>
          <w:szCs w:val="24"/>
          <w:lang w:eastAsia="ru-RU" w:bidi="ar-SA"/>
        </w:rPr>
        <w:t>А т</w:t>
      </w:r>
      <w:r w:rsidR="00E801E2">
        <w:rPr>
          <w:rFonts w:eastAsia="Times New Roman" w:cs="Times New Roman"/>
          <w:color w:val="000000" w:themeColor="text1"/>
          <w:szCs w:val="24"/>
          <w:lang w:eastAsia="ru-RU" w:bidi="ar-SA"/>
        </w:rPr>
        <w:t xml:space="preserve">акже предусматривается следующие </w:t>
      </w:r>
      <w:r w:rsidR="00E801E2" w:rsidRPr="00E801E2">
        <w:rPr>
          <w:rFonts w:eastAsia="Times New Roman" w:cs="Times New Roman"/>
          <w:b/>
          <w:color w:val="000000" w:themeColor="text1"/>
          <w:szCs w:val="24"/>
          <w:lang w:eastAsia="ru-RU" w:bidi="ar-SA"/>
        </w:rPr>
        <w:t>мероприятия</w:t>
      </w:r>
      <w:r w:rsidRPr="00E801E2">
        <w:rPr>
          <w:rFonts w:eastAsia="Times New Roman" w:cs="Times New Roman"/>
          <w:color w:val="000000" w:themeColor="text1"/>
          <w:szCs w:val="24"/>
          <w:lang w:eastAsia="ru-RU" w:bidi="ar-SA"/>
        </w:rPr>
        <w:t>:</w:t>
      </w:r>
    </w:p>
    <w:p w:rsidR="00B300B6" w:rsidRPr="008553AB" w:rsidRDefault="00BE52DA" w:rsidP="00B300B6">
      <w:pPr>
        <w:pStyle w:val="a1"/>
        <w:rPr>
          <w:lang w:val="ru-RU"/>
        </w:rPr>
      </w:pPr>
      <w:r>
        <w:rPr>
          <w:rFonts w:eastAsia="Franklin Gothic Book"/>
          <w:lang w:val="ru-RU"/>
        </w:rPr>
        <w:t>обеспечение</w:t>
      </w:r>
      <w:r w:rsidR="00B300B6" w:rsidRPr="008553AB">
        <w:rPr>
          <w:rFonts w:eastAsia="Franklin Gothic Book"/>
          <w:lang w:val="ru-RU"/>
        </w:rPr>
        <w:t xml:space="preserve"> потребителей водой питьевого качества на долгосрочную перспективу (20 лет)</w:t>
      </w:r>
      <w:r w:rsidR="00B300B6" w:rsidRPr="008553AB">
        <w:rPr>
          <w:lang w:val="ru-RU"/>
        </w:rPr>
        <w:t>;</w:t>
      </w:r>
    </w:p>
    <w:p w:rsidR="00E801E2" w:rsidRDefault="005F6CB5" w:rsidP="00A123C5">
      <w:pPr>
        <w:pStyle w:val="ad"/>
        <w:numPr>
          <w:ilvl w:val="0"/>
          <w:numId w:val="79"/>
        </w:numPr>
        <w:tabs>
          <w:tab w:val="num" w:pos="540"/>
        </w:tabs>
        <w:spacing w:line="360" w:lineRule="auto"/>
        <w:ind w:left="1134" w:firstLine="0"/>
        <w:jc w:val="both"/>
        <w:rPr>
          <w:rFonts w:cs="Times New Roman"/>
          <w:color w:val="000000" w:themeColor="text1"/>
          <w:szCs w:val="24"/>
        </w:rPr>
      </w:pPr>
      <w:r>
        <w:rPr>
          <w:rFonts w:eastAsia="Times New Roman" w:cs="Times New Roman"/>
          <w:color w:val="000000"/>
          <w:szCs w:val="24"/>
        </w:rPr>
        <w:t>р</w:t>
      </w:r>
      <w:r w:rsidR="00E801E2" w:rsidRPr="00E801E2">
        <w:rPr>
          <w:rFonts w:eastAsia="Times New Roman" w:cs="Times New Roman"/>
          <w:color w:val="000000"/>
          <w:szCs w:val="24"/>
        </w:rPr>
        <w:t xml:space="preserve">емонт </w:t>
      </w:r>
      <w:r w:rsidR="002A1810">
        <w:rPr>
          <w:rFonts w:eastAsia="Times New Roman" w:cs="Times New Roman"/>
          <w:color w:val="000000"/>
          <w:szCs w:val="24"/>
        </w:rPr>
        <w:t>водозаборных</w:t>
      </w:r>
      <w:r w:rsidR="00E801E2" w:rsidRPr="00E801E2">
        <w:rPr>
          <w:rFonts w:eastAsia="Times New Roman" w:cs="Times New Roman"/>
          <w:color w:val="000000"/>
          <w:szCs w:val="24"/>
        </w:rPr>
        <w:t xml:space="preserve"> башен</w:t>
      </w:r>
      <w:r w:rsidR="00737F69">
        <w:rPr>
          <w:rFonts w:cs="Times New Roman"/>
          <w:color w:val="000000" w:themeColor="text1"/>
          <w:szCs w:val="24"/>
        </w:rPr>
        <w:t>;</w:t>
      </w:r>
    </w:p>
    <w:p w:rsidR="00737F69" w:rsidRPr="005F6CB5" w:rsidRDefault="00737F69" w:rsidP="00A123C5">
      <w:pPr>
        <w:pStyle w:val="ad"/>
        <w:numPr>
          <w:ilvl w:val="0"/>
          <w:numId w:val="79"/>
        </w:numPr>
        <w:spacing w:before="0" w:after="200" w:line="360" w:lineRule="auto"/>
        <w:ind w:left="1134" w:firstLine="0"/>
        <w:jc w:val="both"/>
        <w:rPr>
          <w:rFonts w:eastAsia="Times New Roman" w:cs="Times New Roman"/>
        </w:rPr>
      </w:pPr>
      <w:r>
        <w:t>у</w:t>
      </w:r>
      <w:r w:rsidRPr="00410178">
        <w:t>становка приборов учета потребления воды индивидуальными пользователями</w:t>
      </w:r>
      <w:r w:rsidR="005F6CB5">
        <w:t>;</w:t>
      </w:r>
    </w:p>
    <w:p w:rsidR="00737F69" w:rsidRPr="009064D6" w:rsidRDefault="005F6CB5" w:rsidP="00A123C5">
      <w:pPr>
        <w:pStyle w:val="ad"/>
        <w:numPr>
          <w:ilvl w:val="0"/>
          <w:numId w:val="79"/>
        </w:numPr>
        <w:spacing w:before="0" w:after="200" w:line="360" w:lineRule="auto"/>
        <w:ind w:left="1134" w:firstLine="0"/>
        <w:jc w:val="both"/>
        <w:rPr>
          <w:rFonts w:eastAsia="Times New Roman" w:cs="Times New Roman"/>
        </w:rPr>
      </w:pPr>
      <w:r w:rsidRPr="005F6CB5">
        <w:rPr>
          <w:b/>
        </w:rPr>
        <w:lastRenderedPageBreak/>
        <w:t>строительство</w:t>
      </w:r>
      <w:r>
        <w:t xml:space="preserve"> водоочистных сооружений</w:t>
      </w:r>
      <w:r w:rsidR="009064D6">
        <w:t xml:space="preserve"> (ВОС)</w:t>
      </w:r>
      <w:r>
        <w:t xml:space="preserve"> в </w:t>
      </w:r>
      <w:r w:rsidR="00471A3A">
        <w:t>д. Кушкопала</w:t>
      </w:r>
      <w:r w:rsidR="009064D6">
        <w:t>;</w:t>
      </w:r>
    </w:p>
    <w:p w:rsidR="00737F69" w:rsidRPr="00D22810" w:rsidRDefault="00737F69" w:rsidP="00A123C5">
      <w:pPr>
        <w:numPr>
          <w:ilvl w:val="0"/>
          <w:numId w:val="80"/>
        </w:numPr>
        <w:spacing w:line="360" w:lineRule="auto"/>
        <w:ind w:left="1134" w:firstLine="0"/>
        <w:jc w:val="both"/>
        <w:rPr>
          <w:rFonts w:cs="Times New Roman"/>
          <w:color w:val="000000" w:themeColor="text1"/>
          <w:szCs w:val="24"/>
        </w:rPr>
      </w:pPr>
      <w:r w:rsidRPr="00737F69">
        <w:rPr>
          <w:rFonts w:cs="Times New Roman"/>
          <w:color w:val="000000" w:themeColor="text1"/>
          <w:szCs w:val="24"/>
        </w:rPr>
        <w:t xml:space="preserve">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промышленных предприятий и всех водопользователей. Провести химические анализы имеющейся воды по деревням и решить вопрос по очистке воды для использования ее для питьевых целей. </w:t>
      </w:r>
    </w:p>
    <w:p w:rsidR="00737F69" w:rsidRDefault="00737F69" w:rsidP="004414B6">
      <w:pPr>
        <w:pStyle w:val="HEADERTEXT"/>
        <w:spacing w:line="360" w:lineRule="auto"/>
        <w:ind w:firstLine="709"/>
        <w:jc w:val="both"/>
        <w:rPr>
          <w:rFonts w:ascii="Times New Roman" w:hAnsi="Times New Roman" w:cs="Times New Roman"/>
          <w:color w:val="FF0000"/>
          <w:sz w:val="24"/>
          <w:szCs w:val="24"/>
        </w:rPr>
      </w:pPr>
    </w:p>
    <w:p w:rsidR="00C368F6" w:rsidRDefault="00C368F6" w:rsidP="00C368F6">
      <w:pPr>
        <w:pStyle w:val="HEADERTEXT"/>
        <w:spacing w:line="360" w:lineRule="auto"/>
        <w:ind w:firstLine="709"/>
        <w:jc w:val="both"/>
        <w:rPr>
          <w:rFonts w:ascii="Times New Roman" w:hAnsi="Times New Roman" w:cs="Times New Roman"/>
          <w:color w:val="000000" w:themeColor="text1"/>
          <w:sz w:val="24"/>
          <w:szCs w:val="24"/>
        </w:rPr>
      </w:pPr>
      <w:r w:rsidRPr="00D22810">
        <w:rPr>
          <w:rFonts w:ascii="Times New Roman" w:hAnsi="Times New Roman" w:cs="Times New Roman"/>
          <w:color w:val="000000" w:themeColor="text1"/>
          <w:sz w:val="24"/>
          <w:szCs w:val="24"/>
        </w:rPr>
        <w:t>Норма водопотребления для населенных пунктов принята в соответствии со СП 31.13330.2012 (</w:t>
      </w:r>
      <w:r w:rsidRPr="00D22810">
        <w:rPr>
          <w:rFonts w:ascii="Times New Roman" w:hAnsi="Times New Roman" w:cs="Times New Roman"/>
          <w:bCs/>
          <w:color w:val="000000" w:themeColor="text1"/>
          <w:sz w:val="24"/>
          <w:szCs w:val="24"/>
        </w:rPr>
        <w:t>Актуализированная редакция  СНиП 2.04.02-84*),</w:t>
      </w:r>
      <w:r w:rsidRPr="00D22810">
        <w:rPr>
          <w:rFonts w:ascii="Times New Roman" w:hAnsi="Times New Roman" w:cs="Times New Roman"/>
          <w:color w:val="000000" w:themeColor="text1"/>
          <w:sz w:val="24"/>
          <w:szCs w:val="24"/>
        </w:rPr>
        <w:t xml:space="preserve"> а также на основании анализа полученных исходных данных и составляет 130-160 л/сут/чел.</w:t>
      </w:r>
    </w:p>
    <w:p w:rsidR="00C368F6" w:rsidRDefault="00C368F6" w:rsidP="00C368F6">
      <w:pPr>
        <w:pStyle w:val="HEADERTEXT"/>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водоотведение на перспективу будет составлять:</w:t>
      </w:r>
    </w:p>
    <w:tbl>
      <w:tblPr>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1E0"/>
      </w:tblPr>
      <w:tblGrid>
        <w:gridCol w:w="674"/>
        <w:gridCol w:w="3004"/>
        <w:gridCol w:w="2100"/>
        <w:gridCol w:w="1985"/>
        <w:gridCol w:w="1559"/>
      </w:tblGrid>
      <w:tr w:rsidR="00C368F6" w:rsidRPr="00D110CC" w:rsidTr="003A2E87">
        <w:trPr>
          <w:trHeight w:val="336"/>
        </w:trPr>
        <w:tc>
          <w:tcPr>
            <w:tcW w:w="674" w:type="dxa"/>
            <w:vMerge w:val="restart"/>
            <w:vAlign w:val="center"/>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№№п/п</w:t>
            </w:r>
          </w:p>
        </w:tc>
        <w:tc>
          <w:tcPr>
            <w:tcW w:w="3004" w:type="dxa"/>
            <w:vMerge w:val="restart"/>
            <w:vAlign w:val="center"/>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Потребители</w:t>
            </w:r>
            <w:r>
              <w:rPr>
                <w:rFonts w:eastAsia="Times New Roman" w:cs="Times New Roman"/>
                <w:szCs w:val="24"/>
                <w:lang w:eastAsia="ru-RU" w:bidi="ar-SA"/>
              </w:rPr>
              <w:t xml:space="preserve"> на перспективу</w:t>
            </w:r>
          </w:p>
        </w:tc>
        <w:tc>
          <w:tcPr>
            <w:tcW w:w="5644" w:type="dxa"/>
            <w:gridSpan w:val="3"/>
            <w:vAlign w:val="center"/>
          </w:tcPr>
          <w:p w:rsidR="00C368F6" w:rsidRPr="00D110CC" w:rsidRDefault="00C368F6" w:rsidP="003A2E87">
            <w:pPr>
              <w:spacing w:before="0" w:after="0" w:line="240" w:lineRule="auto"/>
              <w:ind w:left="0" w:firstLine="708"/>
              <w:jc w:val="center"/>
              <w:rPr>
                <w:rFonts w:eastAsia="Times New Roman" w:cs="Times New Roman"/>
                <w:szCs w:val="24"/>
                <w:lang w:eastAsia="ru-RU" w:bidi="ar-SA"/>
              </w:rPr>
            </w:pPr>
            <w:r w:rsidRPr="00D110CC">
              <w:rPr>
                <w:rFonts w:eastAsia="Times New Roman" w:cs="Times New Roman"/>
                <w:szCs w:val="24"/>
                <w:lang w:eastAsia="ru-RU" w:bidi="ar-SA"/>
              </w:rPr>
              <w:t>Расчетный срок</w:t>
            </w:r>
          </w:p>
        </w:tc>
      </w:tr>
      <w:tr w:rsidR="00C368F6" w:rsidRPr="00D110CC" w:rsidTr="003A2E87">
        <w:trPr>
          <w:trHeight w:val="216"/>
        </w:trPr>
        <w:tc>
          <w:tcPr>
            <w:tcW w:w="674" w:type="dxa"/>
            <w:vMerge/>
          </w:tcPr>
          <w:p w:rsidR="00C368F6" w:rsidRPr="00D110CC" w:rsidRDefault="00C368F6" w:rsidP="003A2E87">
            <w:pPr>
              <w:spacing w:before="0" w:after="0" w:line="240" w:lineRule="auto"/>
              <w:ind w:left="0" w:firstLine="708"/>
              <w:jc w:val="both"/>
              <w:rPr>
                <w:rFonts w:eastAsia="Times New Roman" w:cs="Times New Roman"/>
                <w:szCs w:val="24"/>
                <w:lang w:eastAsia="ru-RU" w:bidi="ar-SA"/>
              </w:rPr>
            </w:pPr>
          </w:p>
        </w:tc>
        <w:tc>
          <w:tcPr>
            <w:tcW w:w="3004" w:type="dxa"/>
            <w:vMerge/>
          </w:tcPr>
          <w:p w:rsidR="00C368F6" w:rsidRPr="00D110CC" w:rsidRDefault="00C368F6" w:rsidP="003A2E87">
            <w:pPr>
              <w:spacing w:before="0" w:after="0" w:line="240" w:lineRule="auto"/>
              <w:ind w:left="0" w:firstLine="708"/>
              <w:jc w:val="both"/>
              <w:rPr>
                <w:rFonts w:eastAsia="Times New Roman" w:cs="Times New Roman"/>
                <w:szCs w:val="24"/>
                <w:lang w:eastAsia="ru-RU" w:bidi="ar-SA"/>
              </w:rPr>
            </w:pPr>
          </w:p>
        </w:tc>
        <w:tc>
          <w:tcPr>
            <w:tcW w:w="2100"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норма, л/сут.</w:t>
            </w:r>
          </w:p>
        </w:tc>
        <w:tc>
          <w:tcPr>
            <w:tcW w:w="1985"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населе</w:t>
            </w:r>
            <w:r w:rsidRPr="00D110CC">
              <w:rPr>
                <w:rFonts w:eastAsia="Times New Roman" w:cs="Times New Roman"/>
                <w:szCs w:val="24"/>
                <w:lang w:eastAsia="ru-RU" w:bidi="ar-SA"/>
              </w:rPr>
              <w:t>ние, чел.</w:t>
            </w:r>
          </w:p>
        </w:tc>
        <w:tc>
          <w:tcPr>
            <w:tcW w:w="1559"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расход воды, м</w:t>
            </w:r>
            <w:r w:rsidRPr="00D110CC">
              <w:rPr>
                <w:rFonts w:eastAsia="Times New Roman" w:cs="Times New Roman"/>
                <w:szCs w:val="24"/>
                <w:vertAlign w:val="superscript"/>
                <w:lang w:eastAsia="ru-RU" w:bidi="ar-SA"/>
              </w:rPr>
              <w:t>3</w:t>
            </w:r>
            <w:r w:rsidRPr="00D110CC">
              <w:rPr>
                <w:rFonts w:eastAsia="Times New Roman" w:cs="Times New Roman"/>
                <w:szCs w:val="24"/>
                <w:lang w:eastAsia="ru-RU" w:bidi="ar-SA"/>
              </w:rPr>
              <w:t>/сут.</w:t>
            </w:r>
          </w:p>
        </w:tc>
      </w:tr>
      <w:tr w:rsidR="00C368F6" w:rsidRPr="00D110CC" w:rsidTr="003A2E87">
        <w:trPr>
          <w:trHeight w:val="1455"/>
        </w:trPr>
        <w:tc>
          <w:tcPr>
            <w:tcW w:w="674" w:type="dxa"/>
            <w:vMerge w:val="restart"/>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1.</w:t>
            </w:r>
          </w:p>
        </w:tc>
        <w:tc>
          <w:tcPr>
            <w:tcW w:w="3004" w:type="dxa"/>
          </w:tcPr>
          <w:p w:rsidR="00C368F6" w:rsidRPr="00D110CC" w:rsidRDefault="00C368F6" w:rsidP="003A2E87">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Здания, оборудованные внутренним водопроводом и канализацией:</w:t>
            </w:r>
          </w:p>
          <w:p w:rsidR="00C368F6" w:rsidRPr="00D110CC" w:rsidRDefault="00C368F6" w:rsidP="003A2E87">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-с ваннами и местными во-донагревателями</w:t>
            </w:r>
          </w:p>
        </w:tc>
        <w:tc>
          <w:tcPr>
            <w:tcW w:w="2100"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160</w:t>
            </w:r>
          </w:p>
        </w:tc>
        <w:tc>
          <w:tcPr>
            <w:tcW w:w="1985"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942</w:t>
            </w:r>
          </w:p>
        </w:tc>
        <w:tc>
          <w:tcPr>
            <w:tcW w:w="1559"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150,7</w:t>
            </w:r>
          </w:p>
        </w:tc>
      </w:tr>
      <w:tr w:rsidR="00C368F6" w:rsidRPr="00D110CC" w:rsidTr="003A2E87">
        <w:trPr>
          <w:gridAfter w:val="4"/>
          <w:wAfter w:w="8648" w:type="dxa"/>
          <w:trHeight w:val="276"/>
        </w:trPr>
        <w:tc>
          <w:tcPr>
            <w:tcW w:w="674" w:type="dxa"/>
            <w:vMerge/>
          </w:tcPr>
          <w:p w:rsidR="00C368F6" w:rsidRPr="00D110CC" w:rsidRDefault="00C368F6" w:rsidP="003A2E87">
            <w:pPr>
              <w:spacing w:before="0" w:after="0" w:line="240" w:lineRule="auto"/>
              <w:ind w:left="0" w:firstLine="708"/>
              <w:jc w:val="center"/>
              <w:rPr>
                <w:rFonts w:eastAsia="Times New Roman" w:cs="Times New Roman"/>
                <w:szCs w:val="24"/>
                <w:lang w:eastAsia="ru-RU" w:bidi="ar-SA"/>
              </w:rPr>
            </w:pPr>
          </w:p>
        </w:tc>
      </w:tr>
      <w:tr w:rsidR="00C368F6" w:rsidRPr="00D110CC" w:rsidTr="003A2E87">
        <w:tc>
          <w:tcPr>
            <w:tcW w:w="674"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2</w:t>
            </w:r>
          </w:p>
        </w:tc>
        <w:tc>
          <w:tcPr>
            <w:tcW w:w="3004" w:type="dxa"/>
          </w:tcPr>
          <w:p w:rsidR="00C368F6" w:rsidRPr="00D110CC" w:rsidRDefault="00C368F6" w:rsidP="003A2E87">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Водопользование из водо-разборных колонок</w:t>
            </w:r>
          </w:p>
        </w:tc>
        <w:tc>
          <w:tcPr>
            <w:tcW w:w="2100"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30</w:t>
            </w:r>
          </w:p>
        </w:tc>
        <w:tc>
          <w:tcPr>
            <w:tcW w:w="1985"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521</w:t>
            </w:r>
          </w:p>
        </w:tc>
        <w:tc>
          <w:tcPr>
            <w:tcW w:w="1559"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15,6</w:t>
            </w:r>
          </w:p>
        </w:tc>
      </w:tr>
      <w:tr w:rsidR="00C368F6" w:rsidRPr="00D110CC" w:rsidTr="003A2E87">
        <w:trPr>
          <w:trHeight w:val="159"/>
        </w:trPr>
        <w:tc>
          <w:tcPr>
            <w:tcW w:w="674"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3</w:t>
            </w:r>
          </w:p>
        </w:tc>
        <w:tc>
          <w:tcPr>
            <w:tcW w:w="3004" w:type="dxa"/>
          </w:tcPr>
          <w:p w:rsidR="00C368F6" w:rsidRPr="00D110CC" w:rsidRDefault="00C368F6" w:rsidP="003A2E87">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Полив территории</w:t>
            </w:r>
          </w:p>
        </w:tc>
        <w:tc>
          <w:tcPr>
            <w:tcW w:w="2100"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50</w:t>
            </w:r>
          </w:p>
        </w:tc>
        <w:tc>
          <w:tcPr>
            <w:tcW w:w="1985"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1463</w:t>
            </w:r>
          </w:p>
        </w:tc>
        <w:tc>
          <w:tcPr>
            <w:tcW w:w="1559" w:type="dxa"/>
          </w:tcPr>
          <w:p w:rsidR="00C368F6" w:rsidRPr="00D110CC" w:rsidRDefault="00344E9F"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73,1</w:t>
            </w:r>
          </w:p>
        </w:tc>
      </w:tr>
      <w:tr w:rsidR="00C368F6" w:rsidRPr="00D110CC" w:rsidTr="003A2E87">
        <w:tc>
          <w:tcPr>
            <w:tcW w:w="674"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4</w:t>
            </w:r>
          </w:p>
        </w:tc>
        <w:tc>
          <w:tcPr>
            <w:tcW w:w="3004" w:type="dxa"/>
          </w:tcPr>
          <w:p w:rsidR="00C368F6" w:rsidRPr="00D110CC" w:rsidRDefault="00C368F6" w:rsidP="003A2E87">
            <w:pPr>
              <w:spacing w:before="0" w:after="0" w:line="240" w:lineRule="auto"/>
              <w:ind w:left="0"/>
              <w:jc w:val="both"/>
              <w:rPr>
                <w:rFonts w:eastAsia="Times New Roman" w:cs="Times New Roman"/>
                <w:szCs w:val="24"/>
                <w:lang w:eastAsia="ru-RU" w:bidi="ar-SA"/>
              </w:rPr>
            </w:pPr>
            <w:r>
              <w:rPr>
                <w:rFonts w:eastAsia="Times New Roman" w:cs="Times New Roman"/>
                <w:szCs w:val="24"/>
                <w:lang w:eastAsia="ru-RU" w:bidi="ar-SA"/>
              </w:rPr>
              <w:t xml:space="preserve">Неучтенные </w:t>
            </w:r>
            <w:r w:rsidRPr="00D110CC">
              <w:rPr>
                <w:rFonts w:eastAsia="Times New Roman" w:cs="Times New Roman"/>
                <w:szCs w:val="24"/>
                <w:lang w:eastAsia="ru-RU" w:bidi="ar-SA"/>
              </w:rPr>
              <w:t>расходы (5 %)</w:t>
            </w:r>
          </w:p>
        </w:tc>
        <w:tc>
          <w:tcPr>
            <w:tcW w:w="2100"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tc>
        <w:tc>
          <w:tcPr>
            <w:tcW w:w="1985" w:type="dxa"/>
          </w:tcPr>
          <w:p w:rsidR="00C368F6" w:rsidRPr="00D110CC" w:rsidRDefault="00C368F6" w:rsidP="003A2E87">
            <w:pPr>
              <w:spacing w:before="0" w:after="0" w:line="240" w:lineRule="auto"/>
              <w:ind w:left="0"/>
              <w:jc w:val="center"/>
              <w:rPr>
                <w:rFonts w:eastAsia="Times New Roman" w:cs="Times New Roman"/>
                <w:szCs w:val="24"/>
                <w:lang w:eastAsia="ru-RU" w:bidi="ar-SA"/>
              </w:rPr>
            </w:pPr>
          </w:p>
        </w:tc>
        <w:tc>
          <w:tcPr>
            <w:tcW w:w="1559" w:type="dxa"/>
          </w:tcPr>
          <w:p w:rsidR="00C368F6" w:rsidRPr="00D110CC" w:rsidRDefault="00344E9F" w:rsidP="003A2E87">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11,9</w:t>
            </w:r>
          </w:p>
        </w:tc>
      </w:tr>
      <w:tr w:rsidR="00C368F6" w:rsidRPr="00D110CC" w:rsidTr="003A2E87">
        <w:tc>
          <w:tcPr>
            <w:tcW w:w="674" w:type="dxa"/>
          </w:tcPr>
          <w:p w:rsidR="00C368F6" w:rsidRPr="00D110CC" w:rsidRDefault="00C368F6" w:rsidP="003A2E87">
            <w:pPr>
              <w:spacing w:before="0" w:after="0" w:line="240" w:lineRule="auto"/>
              <w:ind w:left="0" w:firstLine="708"/>
              <w:jc w:val="both"/>
              <w:rPr>
                <w:rFonts w:eastAsia="Times New Roman" w:cs="Times New Roman"/>
                <w:szCs w:val="24"/>
                <w:lang w:eastAsia="ru-RU" w:bidi="ar-SA"/>
              </w:rPr>
            </w:pPr>
          </w:p>
        </w:tc>
        <w:tc>
          <w:tcPr>
            <w:tcW w:w="3004" w:type="dxa"/>
          </w:tcPr>
          <w:p w:rsidR="00C368F6" w:rsidRPr="00D110CC" w:rsidRDefault="00C368F6" w:rsidP="003A2E87">
            <w:pPr>
              <w:spacing w:before="0" w:after="0" w:line="240" w:lineRule="auto"/>
              <w:ind w:left="0"/>
              <w:jc w:val="both"/>
              <w:rPr>
                <w:rFonts w:eastAsia="Times New Roman" w:cs="Times New Roman"/>
                <w:b/>
                <w:szCs w:val="24"/>
                <w:lang w:eastAsia="ru-RU" w:bidi="ar-SA"/>
              </w:rPr>
            </w:pPr>
            <w:r w:rsidRPr="00D110CC">
              <w:rPr>
                <w:rFonts w:eastAsia="Times New Roman" w:cs="Times New Roman"/>
                <w:b/>
                <w:szCs w:val="24"/>
                <w:lang w:eastAsia="ru-RU" w:bidi="ar-SA"/>
              </w:rPr>
              <w:t>Всего</w:t>
            </w:r>
          </w:p>
        </w:tc>
        <w:tc>
          <w:tcPr>
            <w:tcW w:w="2100" w:type="dxa"/>
          </w:tcPr>
          <w:p w:rsidR="00C368F6" w:rsidRPr="00D110CC" w:rsidRDefault="00C368F6" w:rsidP="003A2E87">
            <w:pPr>
              <w:spacing w:before="0" w:after="0" w:line="240" w:lineRule="auto"/>
              <w:ind w:left="0"/>
              <w:jc w:val="center"/>
              <w:rPr>
                <w:rFonts w:eastAsia="Times New Roman" w:cs="Times New Roman"/>
                <w:b/>
                <w:szCs w:val="24"/>
                <w:lang w:eastAsia="ru-RU" w:bidi="ar-SA"/>
              </w:rPr>
            </w:pPr>
          </w:p>
        </w:tc>
        <w:tc>
          <w:tcPr>
            <w:tcW w:w="1985" w:type="dxa"/>
          </w:tcPr>
          <w:p w:rsidR="00C368F6" w:rsidRPr="00D110CC" w:rsidRDefault="00344E9F" w:rsidP="003A2E87">
            <w:pPr>
              <w:spacing w:before="0" w:after="0" w:line="240" w:lineRule="auto"/>
              <w:ind w:left="0"/>
              <w:jc w:val="center"/>
              <w:rPr>
                <w:rFonts w:eastAsia="Times New Roman" w:cs="Times New Roman"/>
                <w:b/>
                <w:szCs w:val="24"/>
                <w:lang w:eastAsia="ru-RU" w:bidi="ar-SA"/>
              </w:rPr>
            </w:pPr>
            <w:r>
              <w:rPr>
                <w:rFonts w:eastAsia="Times New Roman" w:cs="Times New Roman"/>
                <w:b/>
                <w:szCs w:val="24"/>
                <w:lang w:eastAsia="ru-RU" w:bidi="ar-SA"/>
              </w:rPr>
              <w:t>1463</w:t>
            </w:r>
          </w:p>
        </w:tc>
        <w:tc>
          <w:tcPr>
            <w:tcW w:w="1559" w:type="dxa"/>
          </w:tcPr>
          <w:p w:rsidR="00C368F6" w:rsidRPr="00D110CC" w:rsidRDefault="00344E9F" w:rsidP="003A2E87">
            <w:pPr>
              <w:spacing w:before="0" w:after="0" w:line="240" w:lineRule="auto"/>
              <w:ind w:left="0"/>
              <w:jc w:val="center"/>
              <w:rPr>
                <w:rFonts w:eastAsia="Times New Roman" w:cs="Times New Roman"/>
                <w:b/>
                <w:szCs w:val="24"/>
                <w:lang w:eastAsia="ru-RU" w:bidi="ar-SA"/>
              </w:rPr>
            </w:pPr>
            <w:r>
              <w:rPr>
                <w:rFonts w:eastAsia="Times New Roman" w:cs="Times New Roman"/>
                <w:b/>
                <w:szCs w:val="24"/>
                <w:lang w:eastAsia="ru-RU" w:bidi="ar-SA"/>
              </w:rPr>
              <w:t>251,3</w:t>
            </w:r>
          </w:p>
        </w:tc>
      </w:tr>
    </w:tbl>
    <w:p w:rsidR="00C368F6" w:rsidRDefault="00C368F6" w:rsidP="00C368F6">
      <w:pPr>
        <w:pStyle w:val="aff3"/>
        <w:tabs>
          <w:tab w:val="num" w:pos="0"/>
        </w:tabs>
        <w:ind w:firstLine="720"/>
        <w:rPr>
          <w:color w:val="000000" w:themeColor="text1"/>
        </w:rPr>
      </w:pPr>
    </w:p>
    <w:p w:rsidR="004414B6" w:rsidRPr="00D22810" w:rsidRDefault="004414B6" w:rsidP="004414B6">
      <w:pPr>
        <w:pStyle w:val="aff3"/>
        <w:tabs>
          <w:tab w:val="num" w:pos="0"/>
        </w:tabs>
        <w:ind w:firstLine="720"/>
        <w:rPr>
          <w:color w:val="000000" w:themeColor="text1"/>
        </w:rPr>
      </w:pPr>
      <w:r w:rsidRPr="00D22810">
        <w:rPr>
          <w:color w:val="000000" w:themeColor="text1"/>
        </w:rPr>
        <w:t>Водоснабжение промышленных предприятий предлагается осуществлять за счет использования собственных источников.</w:t>
      </w:r>
    </w:p>
    <w:p w:rsidR="004414B6" w:rsidRPr="00D22810" w:rsidRDefault="004414B6" w:rsidP="004414B6">
      <w:pPr>
        <w:pStyle w:val="aff3"/>
        <w:ind w:firstLine="720"/>
        <w:rPr>
          <w:color w:val="000000" w:themeColor="text1"/>
        </w:rPr>
      </w:pPr>
      <w:r w:rsidRPr="00D22810">
        <w:rPr>
          <w:color w:val="000000" w:themeColor="text1"/>
        </w:rPr>
        <w:t>Удельное среднесуточное за поливочный с</w:t>
      </w:r>
      <w:bookmarkStart w:id="36" w:name="OCRUncertain028"/>
      <w:r w:rsidRPr="00D22810">
        <w:rPr>
          <w:color w:val="000000" w:themeColor="text1"/>
        </w:rPr>
        <w:t>е</w:t>
      </w:r>
      <w:bookmarkEnd w:id="36"/>
      <w:r w:rsidRPr="00D22810">
        <w:rPr>
          <w:color w:val="000000" w:themeColor="text1"/>
        </w:rPr>
        <w:t>зон потребление воды на поливку в расчете на одного жителя принимается согласно СП 31.13330.2012 и составляет 60 л/сут. на 1 очередь и расчетный срок.</w:t>
      </w:r>
    </w:p>
    <w:p w:rsidR="004C4E55" w:rsidRPr="0009102F" w:rsidRDefault="004C4E55" w:rsidP="004C4E55">
      <w:pPr>
        <w:spacing w:line="360" w:lineRule="auto"/>
        <w:ind w:left="0" w:firstLine="567"/>
        <w:jc w:val="both"/>
        <w:rPr>
          <w:rFonts w:cs="Times New Roman"/>
          <w:color w:val="FF0000"/>
          <w:szCs w:val="24"/>
        </w:rPr>
      </w:pPr>
    </w:p>
    <w:p w:rsidR="004D29C9" w:rsidRPr="003A428A" w:rsidRDefault="004D29C9" w:rsidP="003A428A">
      <w:pPr>
        <w:keepNext/>
        <w:spacing w:line="360" w:lineRule="auto"/>
        <w:ind w:left="0" w:firstLine="567"/>
        <w:jc w:val="both"/>
        <w:rPr>
          <w:rFonts w:cs="Times New Roman"/>
          <w:b/>
          <w:color w:val="000000" w:themeColor="text1"/>
          <w:szCs w:val="24"/>
        </w:rPr>
      </w:pPr>
      <w:r w:rsidRPr="003A428A">
        <w:rPr>
          <w:rFonts w:cs="Times New Roman"/>
          <w:b/>
          <w:color w:val="000000" w:themeColor="text1"/>
          <w:szCs w:val="24"/>
        </w:rPr>
        <w:t>Водоотведение</w:t>
      </w:r>
    </w:p>
    <w:p w:rsidR="003A428A" w:rsidRPr="00AE4E87" w:rsidRDefault="003A428A" w:rsidP="003A428A">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3A428A" w:rsidRPr="006C0941" w:rsidRDefault="00BE52DA" w:rsidP="00A123C5">
      <w:pPr>
        <w:pStyle w:val="ad"/>
        <w:numPr>
          <w:ilvl w:val="0"/>
          <w:numId w:val="77"/>
        </w:numPr>
        <w:spacing w:before="0" w:after="0" w:line="360" w:lineRule="auto"/>
        <w:ind w:left="851" w:hanging="284"/>
        <w:jc w:val="both"/>
      </w:pPr>
      <w:r>
        <w:t>обеспечение</w:t>
      </w:r>
      <w:r w:rsidR="003A428A" w:rsidRPr="006C0941">
        <w:t xml:space="preserve"> водоотведения для жителей </w:t>
      </w:r>
      <w:r w:rsidR="003A428A">
        <w:t>МО «</w:t>
      </w:r>
      <w:r w:rsidR="00471A3A">
        <w:t>Кушкопальское</w:t>
      </w:r>
      <w:r w:rsidR="003A428A">
        <w:t xml:space="preserve">»; </w:t>
      </w:r>
    </w:p>
    <w:p w:rsidR="00444618" w:rsidRDefault="003A428A" w:rsidP="00361564">
      <w:pPr>
        <w:pStyle w:val="ad"/>
        <w:numPr>
          <w:ilvl w:val="0"/>
          <w:numId w:val="77"/>
        </w:numPr>
        <w:spacing w:before="0" w:after="200" w:line="360" w:lineRule="auto"/>
        <w:ind w:left="851" w:hanging="284"/>
        <w:jc w:val="both"/>
      </w:pPr>
      <w:r w:rsidRPr="00075EDD">
        <w:rPr>
          <w:b/>
        </w:rPr>
        <w:lastRenderedPageBreak/>
        <w:t>обеспечение</w:t>
      </w:r>
      <w:r w:rsidRPr="006C0941">
        <w:t xml:space="preserve"> доступа к услугам водоотведения потребителей, обеспечение приема бытовых сточных вод частного жилого сектора с целью исключения сброса неочищенных сточных вод</w:t>
      </w:r>
      <w:r w:rsidR="00BE52DA">
        <w:t xml:space="preserve"> и загрязнения окружающей среды;</w:t>
      </w:r>
    </w:p>
    <w:p w:rsidR="00BE52DA" w:rsidRPr="00361564" w:rsidRDefault="00BE52DA" w:rsidP="00361564">
      <w:pPr>
        <w:pStyle w:val="ad"/>
        <w:numPr>
          <w:ilvl w:val="0"/>
          <w:numId w:val="77"/>
        </w:numPr>
        <w:spacing w:before="0" w:after="200" w:line="360" w:lineRule="auto"/>
        <w:ind w:left="851" w:hanging="284"/>
        <w:jc w:val="both"/>
      </w:pPr>
      <w:r>
        <w:t>строительство канализационных очистных сооружений (КОС) в д. Кушкопала.</w:t>
      </w:r>
    </w:p>
    <w:p w:rsidR="002038B7" w:rsidRDefault="002038B7" w:rsidP="002038B7">
      <w:pPr>
        <w:spacing w:line="360" w:lineRule="auto"/>
        <w:ind w:left="0" w:firstLine="567"/>
        <w:jc w:val="both"/>
      </w:pPr>
      <w:r w:rsidRPr="004F5827">
        <w:rPr>
          <w:b/>
        </w:rPr>
        <w:t>При проектировании</w:t>
      </w:r>
      <w:r w:rsidRPr="004F5827">
        <w:t xml:space="preserve"> систем канализации населенных пунктов расчетное удельное среднесуточное (за год) </w:t>
      </w:r>
      <w:r w:rsidRPr="004F5827">
        <w:rPr>
          <w:b/>
        </w:rPr>
        <w:t>водоотведение</w:t>
      </w:r>
      <w:r w:rsidRPr="004F5827">
        <w:t xml:space="preserve"> бытовых сточных вод от жилых зданий следует принимать равным расчетному удельному среднесуточному (за год) </w:t>
      </w:r>
      <w:r w:rsidRPr="004F5827">
        <w:rPr>
          <w:b/>
        </w:rPr>
        <w:t>водопотреблению</w:t>
      </w:r>
      <w:r w:rsidRPr="004F5827">
        <w:t xml:space="preserve"> согласно </w:t>
      </w:r>
      <w:hyperlink r:id="rId50" w:history="1">
        <w:r>
          <w:rPr>
            <w:rStyle w:val="aff2"/>
          </w:rPr>
          <w:t>СП 32</w:t>
        </w:r>
        <w:r w:rsidRPr="004F5827">
          <w:rPr>
            <w:rStyle w:val="aff2"/>
          </w:rPr>
          <w:t>.13330</w:t>
        </w:r>
      </w:hyperlink>
      <w:r w:rsidRPr="004F5827">
        <w:t> без учета расхода воды на полив территорий и зеленых насаждений.</w:t>
      </w:r>
    </w:p>
    <w:p w:rsidR="002038B7" w:rsidRPr="003F56AC" w:rsidRDefault="002038B7" w:rsidP="002038B7">
      <w:pPr>
        <w:spacing w:line="360" w:lineRule="auto"/>
        <w:ind w:left="0" w:firstLine="567"/>
        <w:jc w:val="both"/>
        <w:rPr>
          <w:b/>
        </w:rPr>
      </w:pPr>
      <w:r w:rsidRPr="00596CFA">
        <w:rPr>
          <w:b/>
        </w:rPr>
        <w:t>Расчетные общие расходы сточных вод с учетом суточной, часовой и внутричасовой неравномерности рассчитываются с помощью коэффициентов  по Табл. 1 СП 32.1330.</w:t>
      </w:r>
    </w:p>
    <w:p w:rsidR="00C12DC9" w:rsidRDefault="00C12DC9" w:rsidP="00FF17C6">
      <w:pPr>
        <w:keepNext/>
        <w:ind w:left="0" w:firstLine="567"/>
        <w:jc w:val="both"/>
        <w:rPr>
          <w:rFonts w:cs="Times New Roman"/>
          <w:b/>
          <w:color w:val="000000" w:themeColor="text1"/>
          <w:szCs w:val="24"/>
        </w:rPr>
      </w:pPr>
    </w:p>
    <w:p w:rsidR="0087174C" w:rsidRPr="00FF17C6" w:rsidRDefault="004C4E55" w:rsidP="00FF17C6">
      <w:pPr>
        <w:keepNext/>
        <w:ind w:left="0" w:firstLine="567"/>
        <w:jc w:val="both"/>
        <w:rPr>
          <w:rFonts w:cs="Times New Roman"/>
          <w:b/>
          <w:color w:val="000000" w:themeColor="text1"/>
          <w:szCs w:val="24"/>
        </w:rPr>
      </w:pPr>
      <w:r w:rsidRPr="00FF17C6">
        <w:rPr>
          <w:rFonts w:cs="Times New Roman"/>
          <w:b/>
          <w:color w:val="000000" w:themeColor="text1"/>
          <w:szCs w:val="24"/>
        </w:rPr>
        <w:t>Теплоснабжение</w:t>
      </w:r>
    </w:p>
    <w:p w:rsidR="00DF5F36" w:rsidRPr="00D12011" w:rsidRDefault="00DF5F36" w:rsidP="00DF5F36">
      <w:pPr>
        <w:spacing w:line="360" w:lineRule="auto"/>
        <w:ind w:left="0" w:firstLine="567"/>
        <w:jc w:val="both"/>
        <w:rPr>
          <w:rFonts w:eastAsia="Times New Roman" w:cs="Times New Roman"/>
          <w:color w:val="000000" w:themeColor="text1"/>
          <w:szCs w:val="24"/>
        </w:rPr>
      </w:pPr>
      <w:r w:rsidRPr="00D12011">
        <w:rPr>
          <w:rFonts w:eastAsia="Times New Roman" w:cs="Times New Roman"/>
          <w:color w:val="000000" w:themeColor="text1"/>
          <w:szCs w:val="24"/>
        </w:rPr>
        <w:t>Основными</w:t>
      </w:r>
      <w:r w:rsidRPr="00D12011">
        <w:rPr>
          <w:rFonts w:eastAsia="Times New Roman" w:cs="Times New Roman"/>
          <w:b/>
          <w:color w:val="000000" w:themeColor="text1"/>
          <w:szCs w:val="24"/>
        </w:rPr>
        <w:t xml:space="preserve"> направлениями развития</w:t>
      </w:r>
      <w:r w:rsidRPr="00D12011">
        <w:rPr>
          <w:rFonts w:eastAsia="Times New Roman" w:cs="Times New Roman"/>
          <w:color w:val="000000" w:themeColor="text1"/>
          <w:szCs w:val="24"/>
        </w:rPr>
        <w:t xml:space="preserve"> системы теплоснабжения </w:t>
      </w:r>
      <w:r w:rsidR="004C51CD" w:rsidRPr="00D12011">
        <w:rPr>
          <w:rFonts w:eastAsia="Times New Roman" w:cs="Times New Roman"/>
          <w:color w:val="000000" w:themeColor="text1"/>
          <w:szCs w:val="24"/>
        </w:rPr>
        <w:fldChar w:fldCharType="begin"/>
      </w:r>
      <w:r w:rsidRPr="00D12011">
        <w:rPr>
          <w:rFonts w:eastAsia="Times New Roman" w:cs="Times New Roman"/>
          <w:color w:val="000000" w:themeColor="text1"/>
          <w:szCs w:val="24"/>
        </w:rPr>
        <w:instrText xml:space="preserve"> LINK Excel.Sheet.8 "D:\\Схемы\\МО Афанасьевское\\основа тепло\\данные.xlsx" Лист1!R4C2 \a \f 4 \r  \* MERGEFORMAT </w:instrText>
      </w:r>
      <w:r w:rsidR="004C51CD" w:rsidRPr="00D12011">
        <w:rPr>
          <w:rFonts w:eastAsia="Times New Roman" w:cs="Times New Roman"/>
          <w:color w:val="000000" w:themeColor="text1"/>
          <w:szCs w:val="24"/>
        </w:rPr>
        <w:fldChar w:fldCharType="separate"/>
      </w:r>
      <w:r w:rsidR="00F662C1">
        <w:rPr>
          <w:rFonts w:eastAsia="Times New Roman" w:cs="Times New Roman"/>
          <w:color w:val="000000" w:themeColor="text1"/>
          <w:szCs w:val="24"/>
        </w:rPr>
        <w:t>МО</w:t>
      </w:r>
      <w:r w:rsidRPr="00D12011">
        <w:rPr>
          <w:rFonts w:eastAsia="Times New Roman" w:cs="Times New Roman"/>
          <w:color w:val="000000" w:themeColor="text1"/>
          <w:szCs w:val="24"/>
        </w:rPr>
        <w:t xml:space="preserve"> «</w:t>
      </w:r>
      <w:r w:rsidR="00471A3A">
        <w:rPr>
          <w:rFonts w:eastAsia="Times New Roman" w:cs="Times New Roman"/>
          <w:color w:val="000000" w:themeColor="text1"/>
          <w:szCs w:val="24"/>
        </w:rPr>
        <w:t>Кушкопальское</w:t>
      </w:r>
      <w:r w:rsidRPr="00D12011">
        <w:rPr>
          <w:rFonts w:eastAsia="Times New Roman" w:cs="Times New Roman"/>
          <w:color w:val="000000" w:themeColor="text1"/>
          <w:szCs w:val="24"/>
        </w:rPr>
        <w:t>»</w:t>
      </w:r>
      <w:r w:rsidR="004C51CD" w:rsidRPr="00D12011">
        <w:rPr>
          <w:rFonts w:eastAsia="Times New Roman" w:cs="Times New Roman"/>
          <w:color w:val="000000" w:themeColor="text1"/>
          <w:szCs w:val="24"/>
        </w:rPr>
        <w:fldChar w:fldCharType="end"/>
      </w:r>
      <w:r w:rsidRPr="00D12011">
        <w:rPr>
          <w:rFonts w:eastAsia="Times New Roman" w:cs="Times New Roman"/>
          <w:color w:val="000000" w:themeColor="text1"/>
          <w:szCs w:val="24"/>
        </w:rPr>
        <w:t xml:space="preserve"> являются:</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сокращение потерь теплоэнергии в сетях;</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обеспечение заданного гидравлического режима, требуемой надежности теплоснабжения потребителей;</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снижение уровня износа объектов;</w:t>
      </w:r>
    </w:p>
    <w:p w:rsidR="00DF5F36" w:rsidRPr="00F662C1" w:rsidRDefault="00D12011" w:rsidP="00A123C5">
      <w:pPr>
        <w:pStyle w:val="ad"/>
        <w:numPr>
          <w:ilvl w:val="0"/>
          <w:numId w:val="81"/>
        </w:numPr>
        <w:spacing w:line="360" w:lineRule="auto"/>
        <w:ind w:left="1134" w:firstLine="0"/>
        <w:jc w:val="both"/>
        <w:rPr>
          <w:rFonts w:eastAsia="Times New Roman" w:cs="Times New Roman"/>
          <w:color w:val="000000" w:themeColor="text1"/>
          <w:szCs w:val="24"/>
        </w:rPr>
      </w:pPr>
      <w:r w:rsidRPr="00D12011">
        <w:rPr>
          <w:rFonts w:eastAsia="Times New Roman" w:cs="Times New Roman"/>
          <w:color w:val="000000"/>
          <w:szCs w:val="24"/>
        </w:rPr>
        <w:t>повышение качества и надежности коммунальных услуг</w:t>
      </w:r>
      <w:r w:rsidR="00DF5F36" w:rsidRPr="00D12011">
        <w:rPr>
          <w:rFonts w:eastAsia="Times New Roman" w:cs="Times New Roman"/>
          <w:color w:val="000000" w:themeColor="text1"/>
          <w:szCs w:val="24"/>
        </w:rPr>
        <w:t>.</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перспективного  топливно-энергетического баланса МО с выделением оптимального баланса котельно-печного топлива за счет использования возможных видов топлива (уголь, дрова, топливные брикеты, мазут, природный газ, торф  и др.);</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приоритетных направлений технического перевооружения и развития систем теплоснабжения, а также комплексное решение вопросов технического перевооружения существующих систем теплоснабжения для повышения КПД действующих теплоэнергетических установок и снижения удельных расходов топливно-энергетических ресурсов;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 xml:space="preserve">определение оптимальной степени централизации теплоснабжения, снижение потерь теплоэнергии в тепловых сетях за счёт замены изношенных тепловых сетей на современные энергоэффективные теплопроводы; </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lastRenderedPageBreak/>
        <w:t>использование теплосберегающих конструкций и материалов при строительстве нового жилья, а также проведение дополнительных мероприятий при реконструкции существующего жилого и общественного фондов по утеплению «теплового контура» зданий и внедрению современных теплооэффективных технологий и материалов;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внедрение максимальной автоматизации процесса производства и распределения теплоэнергии, развитие автоматизированной информационной системы диспетчеризации.</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сокращение вредных выбросов в окружающую среду;</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spacing w:val="5"/>
        </w:rPr>
        <w:t xml:space="preserve">внедрение механизмов стимулирования экономного потребления </w:t>
      </w:r>
      <w:r w:rsidRPr="00F662C1">
        <w:rPr>
          <w:color w:val="000000" w:themeColor="text1"/>
        </w:rPr>
        <w:t xml:space="preserve">тепловой энергии </w:t>
      </w:r>
      <w:r w:rsidRPr="00F662C1">
        <w:rPr>
          <w:color w:val="000000" w:themeColor="text1"/>
          <w:spacing w:val="1"/>
        </w:rPr>
        <w:t>(установка</w:t>
      </w:r>
      <w:r w:rsidRPr="00F662C1">
        <w:rPr>
          <w:color w:val="000000" w:themeColor="text1"/>
        </w:rPr>
        <w:t xml:space="preserve"> современных приборов учета теплопотребления с переходом к оплате по количественным и качественным параметрам теплоносителя).</w:t>
      </w:r>
    </w:p>
    <w:p w:rsidR="00F662C1" w:rsidRDefault="00F662C1" w:rsidP="00D12011">
      <w:pPr>
        <w:spacing w:line="360" w:lineRule="auto"/>
        <w:ind w:left="0" w:firstLine="567"/>
        <w:jc w:val="both"/>
        <w:rPr>
          <w:rFonts w:cs="Times New Roman"/>
          <w:b/>
          <w:color w:val="000000" w:themeColor="text1"/>
          <w:szCs w:val="24"/>
        </w:rPr>
      </w:pPr>
    </w:p>
    <w:p w:rsidR="00D12011" w:rsidRPr="00D12011" w:rsidRDefault="00D12011" w:rsidP="00D12011">
      <w:pPr>
        <w:spacing w:line="360" w:lineRule="auto"/>
        <w:ind w:left="0" w:firstLine="567"/>
        <w:jc w:val="both"/>
        <w:rPr>
          <w:rFonts w:eastAsia="Times New Roman" w:cs="Times New Roman"/>
          <w:color w:val="000000"/>
          <w:szCs w:val="24"/>
        </w:rPr>
      </w:pPr>
      <w:r w:rsidRPr="00D12011">
        <w:rPr>
          <w:rFonts w:cs="Times New Roman"/>
          <w:b/>
          <w:color w:val="000000" w:themeColor="text1"/>
          <w:szCs w:val="24"/>
        </w:rPr>
        <w:t>Мероприятия</w:t>
      </w:r>
      <w:r w:rsidRPr="00D12011">
        <w:rPr>
          <w:rFonts w:eastAsia="Times New Roman" w:cs="Times New Roman"/>
          <w:color w:val="000000"/>
          <w:szCs w:val="24"/>
        </w:rPr>
        <w:t xml:space="preserve"> по реконструкции элементов теплового хозяйства:</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реконструкция и модернизация оборудования котельных;</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замена изношенных участков тепловых сетей и повышение их теплоизоляции;</w:t>
      </w:r>
    </w:p>
    <w:p w:rsid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переход на закрытые системы теплоснабжения;</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оснащение систем теплоснабжения, особенно приемников теплоэнергии, средствами коммерческого учета и регулирования;</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усиление теплоизоляции ограждающих конструкций зданий с проведением малозатратных мероприятий.</w:t>
      </w:r>
    </w:p>
    <w:p w:rsidR="0087174C" w:rsidRPr="0009102F" w:rsidRDefault="0087174C" w:rsidP="004C4E55">
      <w:pPr>
        <w:ind w:left="1134"/>
        <w:jc w:val="both"/>
        <w:rPr>
          <w:rFonts w:cs="Times New Roman"/>
          <w:b/>
          <w:color w:val="FF0000"/>
          <w:szCs w:val="24"/>
        </w:rPr>
      </w:pPr>
    </w:p>
    <w:p w:rsidR="004C4E55" w:rsidRPr="00696EFA" w:rsidRDefault="004C4E55" w:rsidP="00696EFA">
      <w:pPr>
        <w:keepNext/>
        <w:spacing w:line="360" w:lineRule="auto"/>
        <w:ind w:left="0" w:firstLine="567"/>
        <w:jc w:val="both"/>
        <w:rPr>
          <w:rFonts w:cs="Times New Roman"/>
          <w:b/>
          <w:color w:val="000000" w:themeColor="text1"/>
          <w:szCs w:val="24"/>
        </w:rPr>
      </w:pPr>
      <w:r w:rsidRPr="00696EFA">
        <w:rPr>
          <w:rFonts w:cs="Times New Roman"/>
          <w:b/>
          <w:color w:val="000000" w:themeColor="text1"/>
          <w:szCs w:val="24"/>
        </w:rPr>
        <w:t>Газоснабжение</w:t>
      </w:r>
    </w:p>
    <w:p w:rsidR="00696EFA" w:rsidRPr="00925D3A" w:rsidRDefault="00696EFA" w:rsidP="00696EFA">
      <w:pPr>
        <w:spacing w:line="360" w:lineRule="auto"/>
        <w:ind w:left="0" w:firstLine="567"/>
        <w:jc w:val="both"/>
        <w:rPr>
          <w:rFonts w:cs="Times New Roman"/>
          <w:color w:val="000000" w:themeColor="text1"/>
          <w:szCs w:val="24"/>
        </w:rPr>
      </w:pPr>
      <w:r w:rsidRPr="00925D3A">
        <w:rPr>
          <w:rFonts w:cs="Times New Roman"/>
          <w:color w:val="000000" w:themeColor="text1"/>
          <w:szCs w:val="24"/>
        </w:rPr>
        <w:t>Застройка МО "</w:t>
      </w:r>
      <w:r w:rsidR="00471A3A">
        <w:rPr>
          <w:rFonts w:cs="Times New Roman"/>
          <w:color w:val="000000" w:themeColor="text1"/>
          <w:szCs w:val="24"/>
        </w:rPr>
        <w:t>Кушкопальское</w:t>
      </w:r>
      <w:r w:rsidRPr="00925D3A">
        <w:rPr>
          <w:rFonts w:cs="Times New Roman"/>
          <w:color w:val="000000" w:themeColor="text1"/>
          <w:szCs w:val="24"/>
        </w:rPr>
        <w:t xml:space="preserve">" на данный момент 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Pr="00925D3A">
        <w:rPr>
          <w:rFonts w:cs="Times New Roman"/>
          <w:color w:val="000000" w:themeColor="text1"/>
          <w:szCs w:val="24"/>
        </w:rPr>
        <w:t>.</w:t>
      </w:r>
    </w:p>
    <w:p w:rsidR="00696EFA" w:rsidRPr="00925D3A" w:rsidRDefault="00696EFA" w:rsidP="00C12F74">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Pr="00925D3A">
        <w:rPr>
          <w:rFonts w:cs="Times New Roman"/>
          <w:color w:val="000000" w:themeColor="text1"/>
          <w:szCs w:val="24"/>
        </w:rPr>
        <w:t xml:space="preserve">пользуется привозным </w:t>
      </w:r>
      <w:r w:rsidR="00C12F74">
        <w:rPr>
          <w:rFonts w:cs="Times New Roman"/>
          <w:color w:val="000000" w:themeColor="text1"/>
          <w:szCs w:val="24"/>
        </w:rPr>
        <w:t xml:space="preserve">газом в баллонах </w:t>
      </w:r>
      <w:r w:rsidR="002B407D">
        <w:rPr>
          <w:rFonts w:cs="Times New Roman"/>
          <w:color w:val="000000" w:themeColor="text1"/>
          <w:szCs w:val="24"/>
        </w:rPr>
        <w:t xml:space="preserve">(СУГ). </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t xml:space="preserve">СУГ </w:t>
      </w:r>
      <w:r w:rsidRPr="00E04318">
        <w:rPr>
          <w:rFonts w:cs="Times New Roman"/>
          <w:b/>
          <w:color w:val="000000" w:themeColor="text1"/>
          <w:szCs w:val="24"/>
        </w:rPr>
        <w:t>предлагается использовать</w:t>
      </w:r>
      <w:r w:rsidRPr="001D5E63">
        <w:rPr>
          <w:rFonts w:cs="Times New Roman"/>
          <w:color w:val="000000" w:themeColor="text1"/>
          <w:szCs w:val="24"/>
        </w:rPr>
        <w:t xml:space="preserve"> для нужд населения (пищеприготовление, горячее водоснабжение, животноводчество),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lastRenderedPageBreak/>
        <w:t>Согласно Методике «Расчет норм потребления сжиженного углеводородного газа населением при отсутствии приборов учета газа», утвержденной приказом Министерства регионального развития РФ № 340 от 15.08.2009 г., расход СУГ населением района, при наличии в квартире газовой плиты и газового водонагревателя (при отсутствии централизованного горячего водоснабжения), составит 2,9 тыс. тонн/год.</w:t>
      </w:r>
    </w:p>
    <w:p w:rsidR="004E7E61" w:rsidRPr="0009102F" w:rsidRDefault="004E7E61" w:rsidP="004D29C9">
      <w:pPr>
        <w:ind w:left="0"/>
        <w:jc w:val="both"/>
        <w:rPr>
          <w:rFonts w:cs="Times New Roman"/>
          <w:color w:val="FF0000"/>
          <w:szCs w:val="24"/>
        </w:rPr>
      </w:pPr>
    </w:p>
    <w:p w:rsidR="00733ACA" w:rsidRPr="00FF17C6" w:rsidRDefault="00733ACA" w:rsidP="00FF17C6">
      <w:pPr>
        <w:keepNext/>
        <w:ind w:left="0" w:firstLine="567"/>
        <w:jc w:val="both"/>
        <w:rPr>
          <w:rFonts w:cs="Times New Roman"/>
          <w:b/>
          <w:color w:val="000000" w:themeColor="text1"/>
          <w:szCs w:val="24"/>
        </w:rPr>
      </w:pPr>
      <w:r w:rsidRPr="00FF17C6">
        <w:rPr>
          <w:rFonts w:cs="Times New Roman"/>
          <w:b/>
          <w:color w:val="000000" w:themeColor="text1"/>
          <w:szCs w:val="24"/>
        </w:rPr>
        <w:t>Электроснабжение</w:t>
      </w:r>
    </w:p>
    <w:p w:rsidR="00362EB6" w:rsidRDefault="00362EB6" w:rsidP="00362EB6">
      <w:pPr>
        <w:spacing w:line="360" w:lineRule="auto"/>
        <w:ind w:left="0" w:firstLine="567"/>
        <w:jc w:val="both"/>
        <w:rPr>
          <w:color w:val="000000" w:themeColor="text1"/>
          <w:szCs w:val="24"/>
        </w:rPr>
      </w:pPr>
      <w:r w:rsidRPr="00FF17C6">
        <w:rPr>
          <w:color w:val="000000" w:themeColor="text1"/>
          <w:szCs w:val="24"/>
        </w:rPr>
        <w:t>Основным потребителем электрической энергии на территории является население, а также промышленные потребители.</w:t>
      </w:r>
    </w:p>
    <w:p w:rsidR="00C12F74" w:rsidRPr="00C12F74" w:rsidRDefault="00C12F74" w:rsidP="00C12F74">
      <w:pPr>
        <w:spacing w:line="360" w:lineRule="auto"/>
        <w:ind w:left="0" w:firstLine="567"/>
        <w:jc w:val="both"/>
        <w:rPr>
          <w:rFonts w:cs="Times New Roman"/>
          <w:color w:val="000000" w:themeColor="text1"/>
          <w:szCs w:val="24"/>
        </w:rPr>
      </w:pPr>
      <w:r w:rsidRPr="00C12F74">
        <w:rPr>
          <w:rFonts w:cs="Times New Roman"/>
          <w:color w:val="000000" w:themeColor="text1"/>
          <w:szCs w:val="24"/>
        </w:rPr>
        <w:t xml:space="preserve">По территории МО проходят линии электропередач </w:t>
      </w:r>
      <w:r w:rsidRPr="00C12F74">
        <w:rPr>
          <w:rFonts w:cs="Times New Roman"/>
          <w:b/>
          <w:color w:val="000000" w:themeColor="text1"/>
          <w:szCs w:val="24"/>
        </w:rPr>
        <w:t>ВЛ-110 кВ, ВЛ-10 кВ</w:t>
      </w:r>
      <w:r w:rsidRPr="00C12F74">
        <w:rPr>
          <w:rFonts w:cs="Times New Roman"/>
          <w:color w:val="000000" w:themeColor="text1"/>
          <w:szCs w:val="24"/>
        </w:rPr>
        <w:t xml:space="preserve">., </w:t>
      </w:r>
      <w:r w:rsidRPr="00C12F74">
        <w:rPr>
          <w:rFonts w:cs="Times New Roman"/>
          <w:b/>
          <w:color w:val="000000" w:themeColor="text1"/>
          <w:szCs w:val="24"/>
        </w:rPr>
        <w:t>ВЛ-0,4 кВ</w:t>
      </w:r>
      <w:r w:rsidRPr="00C12F74">
        <w:rPr>
          <w:rFonts w:cs="Times New Roman"/>
          <w:color w:val="000000" w:themeColor="text1"/>
          <w:szCs w:val="24"/>
        </w:rPr>
        <w:t xml:space="preserve">., обслуживанием которых занимается </w:t>
      </w:r>
      <w:r w:rsidR="00FD102A" w:rsidRPr="00131753">
        <w:rPr>
          <w:rFonts w:cs="Times New Roman"/>
          <w:color w:val="000000" w:themeColor="text1"/>
          <w:szCs w:val="24"/>
        </w:rPr>
        <w:t xml:space="preserve">ПАО </w:t>
      </w:r>
      <w:r w:rsidR="00FD102A">
        <w:rPr>
          <w:rFonts w:cs="Times New Roman"/>
          <w:color w:val="000000" w:themeColor="text1"/>
          <w:szCs w:val="24"/>
        </w:rPr>
        <w:t>МРСК "Северо-Запада" "АрхЭнерго"</w:t>
      </w:r>
      <w:r w:rsidRPr="00C12F74">
        <w:rPr>
          <w:rFonts w:cs="Times New Roman"/>
          <w:color w:val="000000" w:themeColor="text1"/>
          <w:szCs w:val="24"/>
        </w:rPr>
        <w:t>.</w:t>
      </w:r>
    </w:p>
    <w:p w:rsidR="00362EB6" w:rsidRPr="00FF17C6" w:rsidRDefault="00362EB6" w:rsidP="00362EB6">
      <w:pPr>
        <w:spacing w:line="360" w:lineRule="auto"/>
        <w:ind w:left="0" w:firstLine="567"/>
        <w:jc w:val="both"/>
        <w:rPr>
          <w:color w:val="000000" w:themeColor="text1"/>
          <w:szCs w:val="24"/>
        </w:rPr>
      </w:pPr>
      <w:r w:rsidRPr="00FF17C6">
        <w:rPr>
          <w:b/>
          <w:color w:val="000000" w:themeColor="text1"/>
          <w:szCs w:val="24"/>
        </w:rPr>
        <w:t>Направления развития</w:t>
      </w:r>
      <w:r w:rsidRPr="00FF17C6">
        <w:rPr>
          <w:color w:val="000000" w:themeColor="text1"/>
          <w:szCs w:val="24"/>
        </w:rPr>
        <w:t xml:space="preserve"> объектов электроснабжения на территории связаны с </w:t>
      </w:r>
      <w:r w:rsidRPr="00FF17C6">
        <w:rPr>
          <w:b/>
          <w:color w:val="000000" w:themeColor="text1"/>
          <w:szCs w:val="24"/>
        </w:rPr>
        <w:t>модернизацией и реконструкцией</w:t>
      </w:r>
      <w:r w:rsidRPr="00FF17C6">
        <w:rPr>
          <w:color w:val="000000" w:themeColor="text1"/>
          <w:szCs w:val="24"/>
        </w:rPr>
        <w:t xml:space="preserve"> существующих объ</w:t>
      </w:r>
      <w:r w:rsidR="00E47839">
        <w:rPr>
          <w:color w:val="000000" w:themeColor="text1"/>
          <w:szCs w:val="24"/>
        </w:rPr>
        <w:t>ектов электросетевого комплекса</w:t>
      </w:r>
      <w:r w:rsidR="007127AF">
        <w:rPr>
          <w:color w:val="000000" w:themeColor="text1"/>
          <w:szCs w:val="24"/>
        </w:rPr>
        <w:t>.</w:t>
      </w:r>
    </w:p>
    <w:p w:rsidR="00362EB6" w:rsidRPr="00FF17C6" w:rsidRDefault="00362EB6" w:rsidP="00362EB6">
      <w:pPr>
        <w:spacing w:before="0" w:after="0" w:line="360" w:lineRule="auto"/>
        <w:ind w:left="0" w:firstLine="567"/>
        <w:jc w:val="both"/>
        <w:rPr>
          <w:color w:val="000000" w:themeColor="text1"/>
          <w:szCs w:val="24"/>
        </w:rPr>
      </w:pPr>
      <w:r w:rsidRPr="00FF17C6">
        <w:rPr>
          <w:color w:val="000000" w:themeColor="text1"/>
          <w:szCs w:val="24"/>
        </w:rPr>
        <w:t xml:space="preserve">Намечается широкое </w:t>
      </w:r>
      <w:r w:rsidRPr="00FF17C6">
        <w:rPr>
          <w:b/>
          <w:color w:val="000000" w:themeColor="text1"/>
          <w:szCs w:val="24"/>
        </w:rPr>
        <w:t>внедрение</w:t>
      </w:r>
      <w:r w:rsidRPr="00FF17C6">
        <w:rPr>
          <w:color w:val="000000" w:themeColor="text1"/>
          <w:szCs w:val="24"/>
        </w:rPr>
        <w:t xml:space="preserve"> передовых энергосберегающих технологий (новые строительные материалы, фотоэлементы).</w:t>
      </w:r>
    </w:p>
    <w:p w:rsidR="00362EB6" w:rsidRDefault="00362EB6" w:rsidP="00362EB6">
      <w:pPr>
        <w:spacing w:before="0" w:after="0" w:line="360" w:lineRule="auto"/>
        <w:ind w:left="0" w:firstLine="567"/>
        <w:jc w:val="both"/>
        <w:rPr>
          <w:color w:val="FF0000"/>
          <w:szCs w:val="24"/>
        </w:rPr>
      </w:pPr>
    </w:p>
    <w:p w:rsidR="000B5469" w:rsidRPr="000B5469" w:rsidRDefault="000B5469" w:rsidP="000B5469">
      <w:pPr>
        <w:keepNext/>
        <w:spacing w:before="0" w:after="0" w:line="360" w:lineRule="auto"/>
        <w:ind w:left="0" w:firstLine="567"/>
        <w:jc w:val="both"/>
        <w:rPr>
          <w:b/>
          <w:color w:val="000000" w:themeColor="text1"/>
          <w:szCs w:val="24"/>
        </w:rPr>
      </w:pPr>
      <w:r w:rsidRPr="000B5469">
        <w:rPr>
          <w:b/>
          <w:color w:val="000000" w:themeColor="text1"/>
          <w:szCs w:val="24"/>
        </w:rPr>
        <w:t>Телефонная связь</w:t>
      </w:r>
    </w:p>
    <w:p w:rsidR="000B5469" w:rsidRPr="00193656" w:rsidRDefault="000B5469" w:rsidP="000B5469">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0B5469" w:rsidRPr="00FA15FA" w:rsidRDefault="000B5469" w:rsidP="000B5469">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w:t>
      </w:r>
      <w:r w:rsidRPr="005D752A">
        <w:rPr>
          <w:b/>
        </w:rPr>
        <w:t>создание</w:t>
      </w:r>
      <w:r w:rsidRPr="00FA15FA">
        <w:t xml:space="preserve"> современной системы связи для предоставления всевозможных услуг: выход на междугородние и международные линии связи, обеспечение </w:t>
      </w:r>
      <w:r w:rsidRPr="007D2698">
        <w:t>Internet</w:t>
      </w:r>
      <w:r w:rsidRPr="00FA15FA">
        <w:t>-канала, передача данных и прочее.</w:t>
      </w:r>
    </w:p>
    <w:p w:rsidR="00DF5F36" w:rsidRPr="0009102F" w:rsidRDefault="00DF5F36" w:rsidP="00DF5F36">
      <w:pPr>
        <w:ind w:left="0" w:firstLine="567"/>
        <w:jc w:val="both"/>
        <w:rPr>
          <w:rFonts w:cs="Times New Roman"/>
          <w:b/>
          <w:color w:val="FF0000"/>
          <w:szCs w:val="24"/>
        </w:rPr>
      </w:pPr>
    </w:p>
    <w:p w:rsidR="00DF5F36" w:rsidRPr="005D752A" w:rsidRDefault="00DF5F36" w:rsidP="005D752A">
      <w:pPr>
        <w:keepNext/>
        <w:ind w:left="0" w:firstLine="567"/>
        <w:jc w:val="both"/>
        <w:rPr>
          <w:rFonts w:cs="Times New Roman"/>
          <w:b/>
          <w:color w:val="000000" w:themeColor="text1"/>
          <w:szCs w:val="24"/>
        </w:rPr>
      </w:pPr>
      <w:r w:rsidRPr="005D752A">
        <w:rPr>
          <w:rFonts w:cs="Times New Roman"/>
          <w:b/>
          <w:color w:val="000000" w:themeColor="text1"/>
          <w:szCs w:val="24"/>
        </w:rPr>
        <w:t>Связь</w:t>
      </w:r>
    </w:p>
    <w:p w:rsidR="00362EB6" w:rsidRPr="005D752A" w:rsidRDefault="00362EB6" w:rsidP="00362EB6">
      <w:pPr>
        <w:spacing w:line="360" w:lineRule="auto"/>
        <w:ind w:left="0" w:firstLine="567"/>
        <w:jc w:val="both"/>
        <w:rPr>
          <w:color w:val="000000" w:themeColor="text1"/>
          <w:szCs w:val="24"/>
        </w:rPr>
      </w:pPr>
      <w:r w:rsidRPr="005D752A">
        <w:rPr>
          <w:color w:val="000000" w:themeColor="text1"/>
          <w:szCs w:val="24"/>
        </w:rPr>
        <w:t>Основные этапы развития сотовой связи: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Строительство новых базовых станций и расширение зоны охвата территории.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lastRenderedPageBreak/>
        <w:t xml:space="preserve">Выравнивание зон покрытия всех сотовых операторов. </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Снижение тарифов и дальнейшее расширение дополнительных мобильных сервисов.</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Создание сетей сотовой связи следующего поколения (</w:t>
      </w:r>
      <w:r w:rsidRPr="005D752A">
        <w:rPr>
          <w:color w:val="000000" w:themeColor="text1"/>
          <w:szCs w:val="24"/>
          <w:lang w:val="en-US"/>
        </w:rPr>
        <w:t>LTE</w:t>
      </w:r>
      <w:r w:rsidRPr="005D752A">
        <w:rPr>
          <w:color w:val="000000" w:themeColor="text1"/>
          <w:szCs w:val="24"/>
        </w:rPr>
        <w:t>), на основе существующей инфраструктуры базовых станций и коммутаторов.</w:t>
      </w:r>
    </w:p>
    <w:p w:rsidR="004C4E55" w:rsidRDefault="004C4E55" w:rsidP="007633A1">
      <w:pPr>
        <w:spacing w:line="360" w:lineRule="auto"/>
        <w:ind w:left="0" w:firstLine="567"/>
        <w:jc w:val="both"/>
        <w:rPr>
          <w:rFonts w:cs="Times New Roman"/>
          <w:b/>
          <w:color w:val="FF0000"/>
          <w:szCs w:val="24"/>
        </w:rPr>
      </w:pPr>
    </w:p>
    <w:p w:rsidR="007633A1" w:rsidRPr="00133B86" w:rsidRDefault="007633A1" w:rsidP="007633A1">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7633A1" w:rsidRPr="00613E3A" w:rsidRDefault="007633A1" w:rsidP="007633A1">
      <w:pPr>
        <w:spacing w:after="0" w:line="360" w:lineRule="auto"/>
        <w:ind w:left="0" w:firstLine="567"/>
        <w:jc w:val="both"/>
        <w:rPr>
          <w:rFonts w:cs="Times New Roman"/>
          <w:color w:val="000000" w:themeColor="text1"/>
        </w:rPr>
      </w:pPr>
      <w:r w:rsidRPr="00613E3A">
        <w:rPr>
          <w:rFonts w:cs="Times New Roman"/>
          <w:color w:val="000000" w:themeColor="text1"/>
        </w:rPr>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7633A1" w:rsidRPr="00613E3A" w:rsidRDefault="007633A1" w:rsidP="007633A1">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4C4E55" w:rsidRDefault="004C4E55" w:rsidP="004C4E55">
      <w:pPr>
        <w:spacing w:line="360" w:lineRule="auto"/>
        <w:ind w:left="0" w:firstLine="567"/>
        <w:jc w:val="both"/>
        <w:rPr>
          <w:rFonts w:cs="Times New Roman"/>
          <w:b/>
          <w:color w:val="FF0000"/>
          <w:szCs w:val="24"/>
        </w:rPr>
      </w:pPr>
    </w:p>
    <w:p w:rsidR="007127AF" w:rsidRPr="0009102F" w:rsidRDefault="007127AF" w:rsidP="004C4E55">
      <w:pPr>
        <w:spacing w:line="360" w:lineRule="auto"/>
        <w:ind w:left="0" w:firstLine="567"/>
        <w:jc w:val="both"/>
        <w:rPr>
          <w:rFonts w:cs="Times New Roman"/>
          <w:b/>
          <w:color w:val="FF0000"/>
          <w:szCs w:val="24"/>
        </w:rPr>
      </w:pPr>
    </w:p>
    <w:p w:rsidR="00651673" w:rsidRPr="0009102F" w:rsidRDefault="00651673" w:rsidP="00CF2676">
      <w:pPr>
        <w:pStyle w:val="14"/>
        <w:keepNext/>
        <w:spacing w:before="100" w:after="100"/>
      </w:pPr>
      <w:bookmarkStart w:id="37" w:name="_Toc444771275"/>
      <w:r w:rsidRPr="0009102F">
        <w:t>6.3. Мероприятия по сохранению объектов культурного наследия</w:t>
      </w:r>
      <w:bookmarkEnd w:id="37"/>
    </w:p>
    <w:p w:rsidR="00BE52DA" w:rsidRPr="00CF2676" w:rsidRDefault="00BE52DA" w:rsidP="00BE52DA">
      <w:pPr>
        <w:spacing w:line="360" w:lineRule="auto"/>
        <w:ind w:left="0" w:firstLine="567"/>
        <w:jc w:val="both"/>
        <w:rPr>
          <w:rFonts w:cs="Times New Roman"/>
          <w:color w:val="000000" w:themeColor="text1"/>
          <w:szCs w:val="24"/>
        </w:rPr>
      </w:pPr>
      <w:r w:rsidRPr="00CF2676">
        <w:rPr>
          <w:rFonts w:cs="Times New Roman"/>
          <w:color w:val="000000" w:themeColor="text1"/>
          <w:szCs w:val="24"/>
        </w:rPr>
        <w:t>Перечень объектов культурного наследия на территории МО "</w:t>
      </w:r>
      <w:r>
        <w:rPr>
          <w:rFonts w:cs="Times New Roman"/>
          <w:color w:val="000000" w:themeColor="text1"/>
          <w:szCs w:val="24"/>
        </w:rPr>
        <w:t>Кушкопальское" см. табл. 3.8/1, пункт 3.8</w:t>
      </w:r>
      <w:r w:rsidRPr="00CF2676">
        <w:rPr>
          <w:rFonts w:cs="Times New Roman"/>
          <w:color w:val="000000" w:themeColor="text1"/>
          <w:szCs w:val="24"/>
        </w:rPr>
        <w:t>.</w:t>
      </w:r>
    </w:p>
    <w:p w:rsidR="00BE52DA" w:rsidRPr="00CF2676" w:rsidRDefault="00BE52DA" w:rsidP="00BE52DA">
      <w:pPr>
        <w:spacing w:line="360" w:lineRule="auto"/>
        <w:ind w:left="0" w:firstLine="567"/>
        <w:jc w:val="both"/>
        <w:rPr>
          <w:rFonts w:cs="Times New Roman"/>
          <w:b/>
          <w:color w:val="000000" w:themeColor="text1"/>
          <w:szCs w:val="24"/>
        </w:rPr>
      </w:pPr>
      <w:r w:rsidRPr="00CF2676">
        <w:rPr>
          <w:rFonts w:cs="Times New Roman"/>
          <w:b/>
          <w:color w:val="000000" w:themeColor="text1"/>
          <w:szCs w:val="24"/>
        </w:rPr>
        <w:t>К основным мероприятиям по сохранению объектов культурного наследия на территории МО относятся:</w:t>
      </w:r>
    </w:p>
    <w:p w:rsidR="00BE52DA" w:rsidRPr="00CF2676" w:rsidRDefault="00BE52DA" w:rsidP="00BE52DA">
      <w:pPr>
        <w:tabs>
          <w:tab w:val="left" w:pos="1575"/>
        </w:tabs>
        <w:spacing w:after="0" w:line="360" w:lineRule="auto"/>
        <w:ind w:left="0" w:firstLine="567"/>
        <w:jc w:val="both"/>
        <w:rPr>
          <w:rFonts w:cs="Times New Roman"/>
          <w:bCs/>
          <w:iCs/>
          <w:color w:val="000000" w:themeColor="text1"/>
          <w:szCs w:val="24"/>
          <w:u w:val="single"/>
        </w:rPr>
      </w:pPr>
      <w:r w:rsidRPr="00CF2676">
        <w:rPr>
          <w:rFonts w:cs="Times New Roman"/>
          <w:bCs/>
          <w:iCs/>
          <w:color w:val="000000" w:themeColor="text1"/>
          <w:szCs w:val="24"/>
        </w:rPr>
        <w:t>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w:t>
      </w:r>
    </w:p>
    <w:p w:rsidR="00BE52DA" w:rsidRDefault="00BE52DA" w:rsidP="00BE52DA">
      <w:pPr>
        <w:spacing w:line="360" w:lineRule="auto"/>
        <w:ind w:left="0" w:firstLine="567"/>
        <w:jc w:val="both"/>
        <w:rPr>
          <w:color w:val="000000" w:themeColor="text1"/>
        </w:rPr>
      </w:pPr>
      <w:r w:rsidRPr="00CF2676">
        <w:rPr>
          <w:color w:val="000000" w:themeColor="text1"/>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CF2676">
        <w:rPr>
          <w:b/>
          <w:color w:val="000000" w:themeColor="text1"/>
        </w:rPr>
        <w:t>временные</w:t>
      </w:r>
      <w:r w:rsidRPr="00CF2676">
        <w:rPr>
          <w:color w:val="000000" w:themeColor="text1"/>
        </w:rPr>
        <w:t xml:space="preserve"> </w:t>
      </w:r>
      <w:r w:rsidRPr="00CF2676">
        <w:rPr>
          <w:b/>
          <w:color w:val="000000" w:themeColor="text1"/>
        </w:rPr>
        <w:t>зоны охраны</w:t>
      </w:r>
      <w:r w:rsidRPr="00CF2676">
        <w:rPr>
          <w:color w:val="000000" w:themeColor="text1"/>
        </w:rPr>
        <w:t>, в границах которых запрещается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514E55" w:rsidRDefault="00514E55" w:rsidP="00514E55">
      <w:pPr>
        <w:ind w:left="0"/>
        <w:jc w:val="both"/>
        <w:rPr>
          <w:rFonts w:cs="Times New Roman"/>
          <w:color w:val="FF0000"/>
          <w:szCs w:val="24"/>
        </w:rPr>
      </w:pPr>
    </w:p>
    <w:p w:rsidR="00BE52DA" w:rsidRPr="0009102F" w:rsidRDefault="00BE52DA" w:rsidP="00514E55">
      <w:pPr>
        <w:ind w:left="0"/>
        <w:jc w:val="both"/>
        <w:rPr>
          <w:rFonts w:cs="Times New Roman"/>
          <w:color w:val="FF0000"/>
          <w:szCs w:val="24"/>
        </w:rPr>
      </w:pPr>
    </w:p>
    <w:p w:rsidR="00031D2E" w:rsidRPr="0009102F" w:rsidRDefault="00602F33" w:rsidP="00CF2676">
      <w:pPr>
        <w:pStyle w:val="14"/>
        <w:keepNext/>
        <w:spacing w:before="100" w:after="100" w:line="360" w:lineRule="auto"/>
      </w:pPr>
      <w:bookmarkStart w:id="38" w:name="_Toc444771276"/>
      <w:r w:rsidRPr="0009102F">
        <w:t>6.4. Мероприятия по развитию рекреационных зон, размещению объектов по обслуживанию туристов</w:t>
      </w:r>
      <w:bookmarkEnd w:id="38"/>
    </w:p>
    <w:p w:rsidR="00D10125" w:rsidRPr="00CF2676" w:rsidRDefault="00D10125" w:rsidP="00D10125">
      <w:pPr>
        <w:tabs>
          <w:tab w:val="left" w:pos="7037"/>
        </w:tabs>
        <w:spacing w:after="0" w:line="360" w:lineRule="auto"/>
        <w:ind w:left="0" w:firstLine="567"/>
        <w:jc w:val="both"/>
        <w:rPr>
          <w:rFonts w:cs="Times New Roman"/>
          <w:color w:val="000000" w:themeColor="text1"/>
          <w:szCs w:val="24"/>
        </w:rPr>
      </w:pPr>
      <w:r w:rsidRPr="00CF2676">
        <w:rPr>
          <w:rFonts w:cs="Times New Roman"/>
          <w:color w:val="000000" w:themeColor="text1"/>
          <w:szCs w:val="24"/>
        </w:rPr>
        <w:t>Перспективное развитие туристско-рекреационной деятельности осуществляется в Архангельской области и в МО «</w:t>
      </w:r>
      <w:r w:rsidR="00DC17A9">
        <w:rPr>
          <w:rFonts w:cs="Times New Roman"/>
          <w:color w:val="000000" w:themeColor="text1"/>
          <w:szCs w:val="24"/>
        </w:rPr>
        <w:t>Пинежск</w:t>
      </w:r>
      <w:r w:rsidRPr="00CF2676">
        <w:rPr>
          <w:rFonts w:cs="Times New Roman"/>
          <w:color w:val="000000" w:themeColor="text1"/>
          <w:szCs w:val="24"/>
        </w:rPr>
        <w:t>ий муниципальный район» в соответствии с концепцией развития туризма, определенными соответствующими ДЦП «Развитие внутреннего и въездного туризма в Архангельской области» и целевыми программами.</w:t>
      </w:r>
    </w:p>
    <w:p w:rsidR="00D10125" w:rsidRDefault="00D10125" w:rsidP="00D10125">
      <w:pPr>
        <w:spacing w:line="360" w:lineRule="auto"/>
        <w:ind w:left="0" w:firstLine="567"/>
        <w:jc w:val="both"/>
        <w:rPr>
          <w:color w:val="000000" w:themeColor="text1"/>
          <w:szCs w:val="24"/>
        </w:rPr>
      </w:pPr>
      <w:r w:rsidRPr="00CF2676">
        <w:rPr>
          <w:color w:val="000000" w:themeColor="text1"/>
          <w:szCs w:val="24"/>
        </w:rPr>
        <w:t>Обширные лесные пространства, благоприятные экологическая среда и климатические условия, живописные ландшафты берегов рек и озер, историко-культурное наследие позволяют формировать туристско-рекреационное направление развития, ориентированное как на внутренние, так и на внешние потребности.</w:t>
      </w:r>
    </w:p>
    <w:p w:rsidR="00CF2676" w:rsidRPr="00CF2676" w:rsidRDefault="00CF2676" w:rsidP="00D10125">
      <w:pPr>
        <w:spacing w:line="360" w:lineRule="auto"/>
        <w:ind w:left="0" w:firstLine="567"/>
        <w:jc w:val="both"/>
        <w:rPr>
          <w:color w:val="000000" w:themeColor="text1"/>
          <w:szCs w:val="24"/>
        </w:rPr>
      </w:pPr>
      <w:r>
        <w:rPr>
          <w:bCs/>
          <w:color w:val="000000" w:themeColor="text1"/>
          <w:szCs w:val="24"/>
        </w:rPr>
        <w:t>О</w:t>
      </w:r>
      <w:r w:rsidRPr="00CF2676">
        <w:rPr>
          <w:rFonts w:eastAsia="Times New Roman" w:cs="Times New Roman"/>
          <w:bCs/>
          <w:color w:val="000000"/>
          <w:szCs w:val="24"/>
        </w:rPr>
        <w:t xml:space="preserve">сновной </w:t>
      </w:r>
      <w:r w:rsidRPr="00CF2676">
        <w:rPr>
          <w:rFonts w:eastAsia="Times New Roman" w:cs="Times New Roman"/>
          <w:b/>
          <w:bCs/>
          <w:color w:val="000000"/>
          <w:szCs w:val="24"/>
        </w:rPr>
        <w:t>задачей</w:t>
      </w:r>
      <w:r w:rsidRPr="00CF2676">
        <w:rPr>
          <w:rFonts w:eastAsia="Times New Roman" w:cs="Times New Roman"/>
          <w:bCs/>
          <w:color w:val="000000"/>
          <w:szCs w:val="24"/>
        </w:rPr>
        <w:t xml:space="preserve"> развития туризма является </w:t>
      </w:r>
      <w:r w:rsidRPr="00CF2676">
        <w:rPr>
          <w:rFonts w:eastAsia="Times New Roman" w:cs="Times New Roman"/>
          <w:b/>
          <w:bCs/>
          <w:color w:val="000000"/>
          <w:szCs w:val="24"/>
        </w:rPr>
        <w:t>формирование</w:t>
      </w:r>
      <w:r w:rsidRPr="00CF2676">
        <w:rPr>
          <w:rFonts w:eastAsia="Times New Roman" w:cs="Times New Roman"/>
          <w:bCs/>
          <w:color w:val="000000"/>
          <w:szCs w:val="24"/>
        </w:rPr>
        <w:t xml:space="preserve"> современной нормативно-правовой базы туризма, поддержка развития предпринимательства, в сфере туризма, прежде всего, малого и среднего предпринимательства, стимулирование развития материальной базы туризма путем привлечения инвестиций для реконструкции и создания новых объектов туризма.</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Исходя из имеющегося ресурсного потенциала, территория перспективна для кратковременной рекреации местного населения и туристско-рекреационной деятельности с развитием следующих видов туризма:</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культурно-познавательный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экологический и природный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сельский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охотничье-рыболовный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событийный туризм.</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 xml:space="preserve">Важным фактором </w:t>
      </w:r>
      <w:r w:rsidRPr="00AC739C">
        <w:rPr>
          <w:b/>
          <w:color w:val="000000" w:themeColor="text1"/>
          <w:szCs w:val="24"/>
        </w:rPr>
        <w:t>развития</w:t>
      </w:r>
      <w:r w:rsidRPr="00AC739C">
        <w:rPr>
          <w:color w:val="000000" w:themeColor="text1"/>
          <w:szCs w:val="24"/>
        </w:rPr>
        <w:t xml:space="preserve"> туризма является </w:t>
      </w:r>
      <w:r w:rsidRPr="00AC739C">
        <w:rPr>
          <w:b/>
          <w:color w:val="000000" w:themeColor="text1"/>
          <w:szCs w:val="24"/>
        </w:rPr>
        <w:t>создание</w:t>
      </w:r>
      <w:r w:rsidRPr="00AC739C">
        <w:rPr>
          <w:color w:val="000000" w:themeColor="text1"/>
          <w:szCs w:val="24"/>
        </w:rPr>
        <w:t xml:space="preserve"> туристической инфраструктуры – гостиниц, баз отдыха, придорожного сервиса, торговли, общественного питания. Необходимо совершенствование туристического обслуживания и предоставление дополнительных услуг (производство сувенирной продукции, развитие традиционных ремесел, кухни).</w:t>
      </w:r>
    </w:p>
    <w:p w:rsidR="00D10125" w:rsidRPr="0009102F" w:rsidRDefault="00D10125" w:rsidP="00D10125">
      <w:pPr>
        <w:spacing w:line="360" w:lineRule="auto"/>
        <w:ind w:left="0" w:firstLine="567"/>
        <w:jc w:val="both"/>
        <w:rPr>
          <w:color w:val="FF0000"/>
          <w:szCs w:val="24"/>
        </w:rPr>
      </w:pPr>
    </w:p>
    <w:p w:rsidR="00D10125" w:rsidRPr="00AC739C" w:rsidRDefault="00D10125" w:rsidP="00D10125">
      <w:pPr>
        <w:spacing w:line="360" w:lineRule="auto"/>
        <w:ind w:left="0" w:firstLine="567"/>
        <w:jc w:val="both"/>
        <w:rPr>
          <w:color w:val="000000" w:themeColor="text1"/>
          <w:szCs w:val="24"/>
        </w:rPr>
      </w:pPr>
      <w:r w:rsidRPr="00AC739C">
        <w:rPr>
          <w:b/>
          <w:color w:val="000000" w:themeColor="text1"/>
          <w:szCs w:val="24"/>
        </w:rPr>
        <w:t>Рекомендуемые</w:t>
      </w:r>
      <w:r w:rsidRPr="00AC739C">
        <w:rPr>
          <w:color w:val="000000" w:themeColor="text1"/>
          <w:szCs w:val="24"/>
        </w:rPr>
        <w:t xml:space="preserve"> проектом мероприятия в области рекреационной деятельности:</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центров народного быта;</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lastRenderedPageBreak/>
        <w:t>организация рекреационных зон;</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развитие агротуризма; </w:t>
      </w:r>
    </w:p>
    <w:p w:rsidR="00D10125" w:rsidRPr="00AC739C" w:rsidRDefault="00D10125" w:rsidP="00A123C5">
      <w:pPr>
        <w:numPr>
          <w:ilvl w:val="0"/>
          <w:numId w:val="50"/>
        </w:numPr>
        <w:tabs>
          <w:tab w:val="clear" w:pos="720"/>
          <w:tab w:val="num" w:pos="36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туристической инфраструктуры (</w:t>
      </w:r>
      <w:r w:rsidRPr="00AC739C">
        <w:rPr>
          <w:bCs/>
          <w:color w:val="000000" w:themeColor="text1"/>
          <w:szCs w:val="24"/>
        </w:rPr>
        <w:t>базы отдыха, гостевые дома, гостиницы);</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 развитие придорожной инфраструктуры (в т.ч. объектов общественного питания,</w:t>
      </w:r>
      <w:r w:rsidRPr="00AC739C">
        <w:rPr>
          <w:bCs/>
          <w:color w:val="000000" w:themeColor="text1"/>
          <w:szCs w:val="24"/>
        </w:rPr>
        <w:t xml:space="preserve">  мотелей)  вдоль  и на пересечении основных транспортных магистралей.</w:t>
      </w:r>
    </w:p>
    <w:p w:rsidR="00D10125" w:rsidRPr="00AC739C" w:rsidRDefault="00D10125" w:rsidP="00D10125">
      <w:pPr>
        <w:pStyle w:val="ConsPlusNormal"/>
        <w:widowControl/>
        <w:tabs>
          <w:tab w:val="left" w:pos="0"/>
          <w:tab w:val="left" w:pos="360"/>
        </w:tabs>
        <w:spacing w:line="360" w:lineRule="auto"/>
        <w:ind w:firstLine="567"/>
        <w:jc w:val="both"/>
        <w:rPr>
          <w:rFonts w:ascii="Times New Roman" w:hAnsi="Times New Roman" w:cs="Times New Roman"/>
          <w:color w:val="000000" w:themeColor="text1"/>
          <w:sz w:val="24"/>
          <w:szCs w:val="24"/>
        </w:rPr>
      </w:pPr>
      <w:r w:rsidRPr="00AC739C">
        <w:rPr>
          <w:rFonts w:ascii="Times New Roman" w:hAnsi="Times New Roman" w:cs="Times New Roman"/>
          <w:color w:val="000000" w:themeColor="text1"/>
          <w:sz w:val="24"/>
          <w:szCs w:val="24"/>
        </w:rPr>
        <w:tab/>
        <w:t xml:space="preserve"> Любое туристическое предложение на территории может включаться в систему общерегиональных туристических маршрутов и турпродуктов.         </w:t>
      </w:r>
    </w:p>
    <w:p w:rsidR="00D10125" w:rsidRPr="00AC739C" w:rsidRDefault="00D10125" w:rsidP="00D10125">
      <w:pPr>
        <w:tabs>
          <w:tab w:val="left" w:pos="-540"/>
          <w:tab w:val="num" w:pos="-360"/>
          <w:tab w:val="left" w:pos="0"/>
          <w:tab w:val="right" w:pos="9355"/>
        </w:tabs>
        <w:spacing w:line="360" w:lineRule="auto"/>
        <w:ind w:left="0" w:firstLine="567"/>
        <w:jc w:val="both"/>
        <w:rPr>
          <w:color w:val="000000" w:themeColor="text1"/>
          <w:szCs w:val="24"/>
        </w:rPr>
      </w:pPr>
      <w:r w:rsidRPr="00AC739C">
        <w:rPr>
          <w:color w:val="000000" w:themeColor="text1"/>
          <w:szCs w:val="24"/>
        </w:rPr>
        <w:t xml:space="preserve">Для развития кратковременной рекреации местного населения благоустроенные зоны отдыха местного значения должны быть приурочены к населенным пунктам, где будут организованы удобный подъезд к территории, тропиночная сеть и санитарная очистка территории. </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b/>
          <w:color w:val="000000" w:themeColor="text1"/>
          <w:szCs w:val="24"/>
        </w:rPr>
        <w:t>Опорным</w:t>
      </w:r>
      <w:r w:rsidR="00962343" w:rsidRPr="00AC739C">
        <w:rPr>
          <w:rFonts w:cs="Times New Roman"/>
          <w:b/>
          <w:color w:val="000000" w:themeColor="text1"/>
          <w:szCs w:val="24"/>
        </w:rPr>
        <w:t>и центрами</w:t>
      </w:r>
      <w:r w:rsidRPr="00AC739C">
        <w:rPr>
          <w:rFonts w:cs="Times New Roman"/>
          <w:b/>
          <w:color w:val="000000" w:themeColor="text1"/>
          <w:szCs w:val="24"/>
        </w:rPr>
        <w:t xml:space="preserve"> </w:t>
      </w:r>
      <w:r w:rsidR="00962343" w:rsidRPr="00AC739C">
        <w:rPr>
          <w:rFonts w:cs="Times New Roman"/>
          <w:color w:val="000000" w:themeColor="text1"/>
          <w:szCs w:val="24"/>
        </w:rPr>
        <w:t>развития туризма могут</w:t>
      </w:r>
      <w:r w:rsidRPr="00AC739C">
        <w:rPr>
          <w:rFonts w:cs="Times New Roman"/>
          <w:color w:val="000000" w:themeColor="text1"/>
          <w:szCs w:val="24"/>
        </w:rPr>
        <w:t xml:space="preserve"> стать </w:t>
      </w:r>
      <w:r w:rsidR="00471A3A">
        <w:rPr>
          <w:rFonts w:cs="Times New Roman"/>
          <w:color w:val="000000" w:themeColor="text1"/>
          <w:szCs w:val="24"/>
        </w:rPr>
        <w:t>д. Кушкопала</w:t>
      </w:r>
      <w:r w:rsidR="00BE52DA">
        <w:rPr>
          <w:rFonts w:cs="Times New Roman"/>
          <w:color w:val="000000" w:themeColor="text1"/>
          <w:szCs w:val="24"/>
        </w:rPr>
        <w:t xml:space="preserve"> </w:t>
      </w:r>
      <w:r w:rsidR="00AC739C" w:rsidRPr="00AC739C">
        <w:rPr>
          <w:rFonts w:cs="Times New Roman"/>
          <w:color w:val="000000" w:themeColor="text1"/>
          <w:szCs w:val="24"/>
        </w:rPr>
        <w:t>и ряд других населенных пунктов.</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color w:val="000000" w:themeColor="text1"/>
          <w:szCs w:val="24"/>
        </w:rPr>
        <w:t xml:space="preserve">Предполагается в опорном центре и опорных точках </w:t>
      </w:r>
      <w:r w:rsidRPr="00AC739C">
        <w:rPr>
          <w:rFonts w:cs="Times New Roman"/>
          <w:b/>
          <w:color w:val="000000" w:themeColor="text1"/>
          <w:szCs w:val="24"/>
        </w:rPr>
        <w:t>развитие</w:t>
      </w:r>
      <w:r w:rsidRPr="00AC739C">
        <w:rPr>
          <w:rFonts w:cs="Times New Roman"/>
          <w:color w:val="000000" w:themeColor="text1"/>
          <w:szCs w:val="24"/>
        </w:rPr>
        <w:t xml:space="preserve"> туристской инфраструктуры и системы гостевых домов.</w:t>
      </w:r>
    </w:p>
    <w:p w:rsidR="007D2384" w:rsidRPr="0009102F" w:rsidRDefault="007D2384" w:rsidP="00493A5F">
      <w:pPr>
        <w:spacing w:line="360" w:lineRule="auto"/>
        <w:ind w:left="0" w:firstLine="567"/>
        <w:jc w:val="both"/>
        <w:rPr>
          <w:rFonts w:cs="Times New Roman"/>
          <w:b/>
          <w:color w:val="FF0000"/>
          <w:szCs w:val="24"/>
        </w:rPr>
      </w:pPr>
    </w:p>
    <w:p w:rsidR="007D2384" w:rsidRPr="0009102F" w:rsidRDefault="007D2384" w:rsidP="00493A5F">
      <w:pPr>
        <w:spacing w:line="360" w:lineRule="auto"/>
        <w:ind w:left="0" w:firstLine="567"/>
        <w:jc w:val="both"/>
        <w:rPr>
          <w:rFonts w:cs="Times New Roman"/>
          <w:b/>
          <w:color w:val="FF0000"/>
          <w:szCs w:val="24"/>
        </w:rPr>
      </w:pPr>
    </w:p>
    <w:p w:rsidR="00BF052D" w:rsidRPr="0009102F" w:rsidRDefault="00BF052D" w:rsidP="00AC739C">
      <w:pPr>
        <w:pStyle w:val="14"/>
        <w:keepNext/>
        <w:spacing w:before="100" w:after="100" w:line="360" w:lineRule="auto"/>
      </w:pPr>
      <w:bookmarkStart w:id="39" w:name="_Toc444771277"/>
      <w:r w:rsidRPr="0009102F">
        <w:t>6.5. Мероприятия по улучшению экологической обстановки и охране окружающей среды</w:t>
      </w:r>
      <w:bookmarkEnd w:id="39"/>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t>Проектные предложения генерального плана МО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Прогнозируемое увеличение техногенной нагрузки обусловлено развитием существующих и организацией новых производств, в том числе лесообрабатывающих и сельскохозяйственных, развитием транспортных коммуникаций, увеличением объёмов жилищного строительства, что требует усиления мер по охране окружающей среды.</w:t>
      </w:r>
    </w:p>
    <w:p w:rsidR="003163C7" w:rsidRPr="001B7695" w:rsidRDefault="003163C7" w:rsidP="003163C7">
      <w:pPr>
        <w:spacing w:line="360" w:lineRule="auto"/>
        <w:ind w:left="0" w:firstLine="567"/>
        <w:jc w:val="both"/>
        <w:rPr>
          <w:rFonts w:cs="Times New Roman"/>
          <w:color w:val="000000" w:themeColor="text1"/>
          <w:szCs w:val="24"/>
        </w:rPr>
      </w:pPr>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t>Для обеспечения устойчивого и безопасного градостроительного развития необходимо решение целого ряда проблем в сфере экологии:</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lastRenderedPageBreak/>
        <w:t>исполнение</w:t>
      </w:r>
      <w:r w:rsidRPr="001B7695">
        <w:rPr>
          <w:color w:val="000000" w:themeColor="text1"/>
          <w:szCs w:val="24"/>
        </w:rPr>
        <w:t xml:space="preserve"> плановых проверок экологического контроля над деятельностью производств, а также внеплановые проверки с целью соблюдения обязательных требований, недопущения дальнейшего роста техногенных нагрузок на окружающую среду;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особое внимание следует уделять </w:t>
      </w:r>
      <w:r w:rsidRPr="001B7695">
        <w:rPr>
          <w:b/>
          <w:color w:val="000000" w:themeColor="text1"/>
          <w:szCs w:val="24"/>
        </w:rPr>
        <w:t>размещению</w:t>
      </w:r>
      <w:r w:rsidRPr="001B7695">
        <w:rPr>
          <w:color w:val="000000" w:themeColor="text1"/>
          <w:szCs w:val="24"/>
        </w:rPr>
        <w:t xml:space="preserve"> новых производств, местным органам власти не давать согласие на реализацию проектов без положительного заключения государственной экспертизы; согласовывать с органами местного самоуправления, природоохранными органами технологии, применяемые при реализации проектов промышленного развития на территории района;</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в целях практической реализации перехода к устойчивому развитию необходимо </w:t>
      </w:r>
      <w:r w:rsidRPr="001B7695">
        <w:rPr>
          <w:b/>
          <w:color w:val="000000" w:themeColor="text1"/>
          <w:szCs w:val="24"/>
        </w:rPr>
        <w:t>проведение</w:t>
      </w:r>
      <w:r w:rsidRPr="001B7695">
        <w:rPr>
          <w:color w:val="000000" w:themeColor="text1"/>
          <w:szCs w:val="24"/>
        </w:rPr>
        <w:t xml:space="preserve"> крупномасштабного экологического обследования территории на предмет устойчивости ландшафтов к техногенным нагрузкам, с целью определения параметров хозяйственной емкости экосистем;</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обновление</w:t>
      </w:r>
      <w:r w:rsidRPr="001B7695">
        <w:rPr>
          <w:color w:val="000000" w:themeColor="text1"/>
          <w:szCs w:val="24"/>
        </w:rPr>
        <w:t xml:space="preserve"> основных производственных фондов предприятий по транспорту углеводородного сырья, внедрение технологий автоматизированного контроля и предупреждения аварийных ситуаций;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снижение</w:t>
      </w:r>
      <w:r w:rsidRPr="001B7695">
        <w:rPr>
          <w:color w:val="000000" w:themeColor="text1"/>
          <w:szCs w:val="24"/>
        </w:rPr>
        <w:t xml:space="preserve"> техногенных нагрузок на окружающую природную среду до уровней соответствующих хозяйственной емкости региональных экосистем;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выполнение природоохранных и природовосстановительных мероприятий;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постепенный переход к </w:t>
      </w:r>
      <w:r w:rsidRPr="001B7695">
        <w:rPr>
          <w:b/>
          <w:color w:val="000000" w:themeColor="text1"/>
          <w:szCs w:val="24"/>
        </w:rPr>
        <w:t>рациональному</w:t>
      </w:r>
      <w:r w:rsidRPr="001B7695">
        <w:rPr>
          <w:color w:val="000000" w:themeColor="text1"/>
          <w:szCs w:val="24"/>
        </w:rPr>
        <w:t xml:space="preserve"> </w:t>
      </w:r>
      <w:r w:rsidRPr="001B7695">
        <w:rPr>
          <w:b/>
          <w:color w:val="000000" w:themeColor="text1"/>
          <w:szCs w:val="24"/>
        </w:rPr>
        <w:t>использованию</w:t>
      </w:r>
      <w:r w:rsidRPr="001B7695">
        <w:rPr>
          <w:color w:val="000000" w:themeColor="text1"/>
          <w:szCs w:val="24"/>
        </w:rPr>
        <w:t xml:space="preserve"> природных ресурсов, основанному на возобновляемых ресурсах и наукоемких технологиях, максимальном сохранении природной среды;</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организация</w:t>
      </w:r>
      <w:r w:rsidRPr="001B7695">
        <w:rPr>
          <w:color w:val="000000" w:themeColor="text1"/>
          <w:szCs w:val="24"/>
        </w:rPr>
        <w:t xml:space="preserve"> </w:t>
      </w:r>
      <w:r w:rsidRPr="001B7695">
        <w:rPr>
          <w:b/>
          <w:color w:val="000000" w:themeColor="text1"/>
          <w:szCs w:val="24"/>
        </w:rPr>
        <w:t>мониторинга</w:t>
      </w:r>
      <w:r w:rsidRPr="001B7695">
        <w:rPr>
          <w:color w:val="000000" w:themeColor="text1"/>
          <w:szCs w:val="24"/>
        </w:rPr>
        <w:t xml:space="preserve"> состояния компонентов окружающей среды – атмосферного воздуха, поверхностных и подземных вод, почвенного покрова и растительности.</w:t>
      </w:r>
    </w:p>
    <w:p w:rsidR="003163C7" w:rsidRPr="0009102F" w:rsidRDefault="003163C7" w:rsidP="003163C7">
      <w:pPr>
        <w:spacing w:line="360" w:lineRule="auto"/>
        <w:ind w:left="0" w:firstLine="567"/>
        <w:jc w:val="both"/>
        <w:rPr>
          <w:rFonts w:cs="Times New Roman"/>
          <w:b/>
          <w:color w:val="FF0000"/>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Основными экономическими инструментами регулирования в области охраны окружающей среды согласно Федеральному Закону Российской Федерации «Об охране окружающей среды» являются: плата за негативное воздействие на окружающую среду; возмещение в установленном порядке вреда окружающей среде; установление лимитов на выбросы и сбросы загрязняющих веществ и размещение отходов производства и </w:t>
      </w:r>
      <w:r w:rsidRPr="001B7695">
        <w:rPr>
          <w:rFonts w:cs="Times New Roman"/>
          <w:color w:val="000000" w:themeColor="text1"/>
          <w:szCs w:val="24"/>
        </w:rPr>
        <w:lastRenderedPageBreak/>
        <w:t>потребления, и другие виды вредного воздействия на окружающую среду; экономические оценки воздействия хозяйственной и иной деятельности на окружающую среду; предоставление налоговых и иных льгот.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Плата за негативное воздействие на окружающую среду представляет собой возмещение части экономического ущерба от выбросов загрязняющих веществ, от сбросов загрязненных стоков в поверхностные и подземные водные объекты, а также от размещения отходов. Предусматривается, что данный вид платы должен быть главным источником получения средств, которые необходимы для компенсации ущерба от загрязнения окружающей среды, выполнения работ по ликвидации последствий загрязнения, а также повышения заинтересованности и ответственности природопользователей в выполнении нормативов экологических требований.</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Действенным инструментарием государственного регулирования не только в области охраны окружающей среды, но и в достижении экологически безопасной, максимально экологичной технологии является экономическая оценка ущерба, нанесенного окружающей среде и предъявление исков нарушителям природоохранного законодательства в целях дальнейшего вложения указанных средств в рекультивацию земель, нарушенных в результате аварийного загрязнения.</w:t>
      </w:r>
    </w:p>
    <w:p w:rsidR="003163C7" w:rsidRPr="001B7695" w:rsidRDefault="003163C7" w:rsidP="003163C7">
      <w:pPr>
        <w:spacing w:after="0" w:line="360" w:lineRule="auto"/>
        <w:ind w:left="0"/>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При решении вопросов по охране окружающей среды необходимо использовать следующие </w:t>
      </w:r>
      <w:r w:rsidRPr="001B7695">
        <w:rPr>
          <w:rFonts w:cs="Times New Roman"/>
          <w:b/>
          <w:color w:val="000000" w:themeColor="text1"/>
          <w:szCs w:val="24"/>
        </w:rPr>
        <w:t>документы</w:t>
      </w:r>
      <w:r w:rsidRPr="001B7695">
        <w:rPr>
          <w:rFonts w:cs="Times New Roman"/>
          <w:color w:val="000000" w:themeColor="text1"/>
          <w:szCs w:val="24"/>
        </w:rPr>
        <w:t>:</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окружающей среды», 10.01.02 № 7-ФЗ;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особо охраняемых природных территориях», 14.03.95. № 33-ФЗ;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атмосферного воздуха», 04.05.99. № 96-ФЗ;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отходах производства и потребления, 24.06.98. № 89-ФЗ;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 xml:space="preserve">Водный кодекс РФ;  </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 защите прав юридических и индивидуальных предпринимателей при осуществлении государственного контроля (надзора) и муниципального контроля» 26.12.2008 г. №294-ФЗ;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СП 42.13330.2011 «Градостроительство. Планировка и застройка городских и сельских поселений»</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2.2.1/2.1.1.1200-03.Новая редакция. «Санитарно-защитные зоны и санитарная классификация предприятий, сооружений и иных объектов»;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lastRenderedPageBreak/>
        <w:t>СанПиН 42-128-4690-88 «Санитарные правила содержания территории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2.1.7.722-98 «Гигиенические требования к устройству и содержанию полигонов для твердых бытовых отходов»;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2.1.4.1110-02 «Зоны санитарной охраны источников водоснабжения и водопроводов питьевого назначения»;</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2.1.6.1032-01 «Гигиенические требования к обеспечению качества атмосферного воздуха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2.1.5.980-00 «Гигиенические требования к охране поверхностных вод».</w:t>
      </w:r>
    </w:p>
    <w:p w:rsidR="003163C7" w:rsidRPr="0009102F" w:rsidRDefault="003163C7" w:rsidP="003163C7">
      <w:pPr>
        <w:jc w:val="both"/>
        <w:rPr>
          <w:rFonts w:cs="Times New Roman"/>
          <w:b/>
          <w:color w:val="FF0000"/>
          <w:szCs w:val="24"/>
        </w:rPr>
      </w:pP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t>Перечень природоохранных мероприятий.</w:t>
      </w: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t>Мероприятия по охране атмосферного воздуха:</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установление для всех источников выбросов загрязняющих веществ предельно допустимых выбросов (ПДВ);</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соблюдение размера и регламента санитарно-защитных зон промышленных и сельскохозяйственных предприятий, озеленение санитарно-защитных зон  промы</w:t>
      </w:r>
      <w:r w:rsidR="009C7BEF">
        <w:rPr>
          <w:rFonts w:cs="Times New Roman"/>
          <w:color w:val="000000" w:themeColor="text1"/>
          <w:szCs w:val="24"/>
        </w:rPr>
        <w:t>шленных и коммунальных объектов</w:t>
      </w:r>
      <w:r w:rsidRPr="001B7695">
        <w:rPr>
          <w:rFonts w:cs="Times New Roman"/>
          <w:color w:val="000000" w:themeColor="text1"/>
          <w:szCs w:val="24"/>
        </w:rPr>
        <w:t>;</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реконструкция производственных объектов, включающая замену устаревшего оборудования, переход на новые технологии производства, что позволит сократить размеры санитарно-защитных зон;</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случае невозможности сокращения выбросов загрязняющих веществ и уменьшения размеров санитарно-защитных зон (СЗЗ), вынос жилой застройки за пределы СЗЗ предприятий;</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создание вдоль всех транспортных коммуникаций защитных зеленых полос из пыле- и газоустойчивых зеленых насаждений.</w:t>
      </w:r>
    </w:p>
    <w:p w:rsidR="003163C7" w:rsidRPr="0009102F" w:rsidRDefault="003163C7" w:rsidP="003163C7">
      <w:pPr>
        <w:ind w:left="0"/>
        <w:jc w:val="both"/>
        <w:rPr>
          <w:rFonts w:cs="Times New Roman"/>
          <w:b/>
          <w:color w:val="FF0000"/>
          <w:szCs w:val="24"/>
        </w:rPr>
      </w:pPr>
    </w:p>
    <w:p w:rsidR="003163C7" w:rsidRPr="001B7695" w:rsidRDefault="003163C7" w:rsidP="003163C7">
      <w:pPr>
        <w:keepNext/>
        <w:ind w:left="0" w:firstLine="567"/>
        <w:jc w:val="both"/>
        <w:rPr>
          <w:rFonts w:cs="Times New Roman"/>
          <w:b/>
          <w:color w:val="000000" w:themeColor="text1"/>
          <w:szCs w:val="24"/>
        </w:rPr>
      </w:pPr>
      <w:r w:rsidRPr="001B7695">
        <w:rPr>
          <w:rFonts w:cs="Times New Roman"/>
          <w:b/>
          <w:color w:val="000000" w:themeColor="text1"/>
          <w:szCs w:val="24"/>
        </w:rPr>
        <w:t>Водоохранные мероприятия:</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рациональных технологий и мероприятий по очистке сточных вод промышленных и сельскохозяйственных предприятий;</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современных технологических процессов в крупных промышленных комплексах;</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lastRenderedPageBreak/>
        <w:t>сокращение водопотребления промышленными, коммунальными, сельскохозяйственными предприятиями за счёт использования передовых технологий производства, внедрения оборотного или повторного использования воды, очистки сточных вод;</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сбора и очистки ливневых и талых вод на локальных очистных сооружениях с автомобильных дорог</w:t>
      </w:r>
      <w:r w:rsidR="00174C07">
        <w:rPr>
          <w:rFonts w:cs="Times New Roman"/>
          <w:color w:val="000000" w:themeColor="text1"/>
          <w:szCs w:val="24"/>
        </w:rPr>
        <w:t>, предприятий автосервиса (АЗС</w:t>
      </w:r>
      <w:r w:rsidRPr="001B7695">
        <w:rPr>
          <w:rFonts w:cs="Times New Roman"/>
          <w:color w:val="000000" w:themeColor="text1"/>
          <w:szCs w:val="24"/>
        </w:rPr>
        <w:t>, стоянок автомашин).</w:t>
      </w:r>
    </w:p>
    <w:p w:rsidR="003163C7" w:rsidRPr="0009102F" w:rsidRDefault="003163C7" w:rsidP="003163C7">
      <w:pPr>
        <w:pStyle w:val="ad"/>
        <w:ind w:left="1134"/>
        <w:jc w:val="both"/>
        <w:rPr>
          <w:rFonts w:cs="Times New Roman"/>
          <w:b/>
          <w:color w:val="FF0000"/>
          <w:szCs w:val="24"/>
        </w:rPr>
      </w:pPr>
    </w:p>
    <w:p w:rsidR="003163C7" w:rsidRPr="001B7695" w:rsidRDefault="003163C7" w:rsidP="003163C7">
      <w:pPr>
        <w:pStyle w:val="ad"/>
        <w:keepNext/>
        <w:spacing w:line="360" w:lineRule="auto"/>
        <w:ind w:left="567"/>
        <w:jc w:val="both"/>
        <w:rPr>
          <w:rFonts w:cs="Times New Roman"/>
          <w:b/>
          <w:color w:val="000000" w:themeColor="text1"/>
          <w:szCs w:val="24"/>
        </w:rPr>
      </w:pPr>
      <w:r w:rsidRPr="001B7695">
        <w:rPr>
          <w:rFonts w:cs="Times New Roman"/>
          <w:b/>
          <w:color w:val="000000" w:themeColor="text1"/>
          <w:szCs w:val="24"/>
        </w:rPr>
        <w:t>Мероприятия по охране почв и геологической среды:</w:t>
      </w:r>
    </w:p>
    <w:p w:rsidR="009C7BEF" w:rsidRDefault="003163C7" w:rsidP="009A5E5B">
      <w:pPr>
        <w:pStyle w:val="ad"/>
        <w:numPr>
          <w:ilvl w:val="0"/>
          <w:numId w:val="28"/>
        </w:numPr>
        <w:spacing w:line="360" w:lineRule="auto"/>
        <w:ind w:left="1134" w:firstLine="0"/>
        <w:jc w:val="both"/>
        <w:rPr>
          <w:rFonts w:cs="Times New Roman"/>
          <w:color w:val="000000" w:themeColor="text1"/>
          <w:szCs w:val="24"/>
        </w:rPr>
      </w:pPr>
      <w:r w:rsidRPr="009C7BEF">
        <w:rPr>
          <w:rFonts w:cs="Times New Roman"/>
          <w:color w:val="000000" w:themeColor="text1"/>
          <w:szCs w:val="24"/>
        </w:rPr>
        <w:t xml:space="preserve">рекультивация нарушенных в процессе </w:t>
      </w:r>
      <w:r w:rsidR="009C7BEF" w:rsidRPr="009C7BEF">
        <w:rPr>
          <w:rFonts w:cs="Times New Roman"/>
          <w:color w:val="000000" w:themeColor="text1"/>
          <w:szCs w:val="24"/>
        </w:rPr>
        <w:t xml:space="preserve">строительства </w:t>
      </w:r>
      <w:r w:rsidRPr="009C7BEF">
        <w:rPr>
          <w:rFonts w:cs="Times New Roman"/>
          <w:color w:val="000000" w:themeColor="text1"/>
          <w:szCs w:val="24"/>
        </w:rPr>
        <w:t xml:space="preserve">территорий, восстановление продуктивности и природно-хозяйственной ценности почв, утративших свою первоначальную ценность; </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проветриваемыми подпольями, с изоляцией межэтажных перекрытий нижних этажей, применять установки «антирадон» и т.д.;</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обеспечение сохранения качества окружающей среды за счёт применения новых технологий добычи, переработки минерального сырья, утилизации отходов добывающих предприятий, рекультивация выработанных месторождений;</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защитных лесных полос вдоль транспортных коммуникаций для предотвращения загрязнения почв и ценных сельхозугодий;</w:t>
      </w:r>
    </w:p>
    <w:p w:rsidR="003163C7" w:rsidRPr="001B7695" w:rsidRDefault="003163C7" w:rsidP="009A5E5B">
      <w:pPr>
        <w:pStyle w:val="ad"/>
        <w:numPr>
          <w:ilvl w:val="0"/>
          <w:numId w:val="28"/>
        </w:numPr>
        <w:spacing w:line="360" w:lineRule="auto"/>
        <w:ind w:left="1134" w:firstLine="0"/>
        <w:jc w:val="both"/>
        <w:rPr>
          <w:rFonts w:cs="Times New Roman"/>
          <w:b/>
          <w:color w:val="000000" w:themeColor="text1"/>
          <w:szCs w:val="24"/>
        </w:rPr>
      </w:pPr>
      <w:r w:rsidRPr="001B7695">
        <w:rPr>
          <w:rFonts w:cs="Times New Roman"/>
          <w:color w:val="000000" w:themeColor="text1"/>
          <w:szCs w:val="24"/>
        </w:rPr>
        <w:t>создание на всех крупных накопителях отходов сети наблюдательных скважин и обеспечение</w:t>
      </w:r>
      <w:r w:rsidRPr="001B7695">
        <w:rPr>
          <w:rFonts w:cs="Times New Roman"/>
          <w:b/>
          <w:color w:val="000000" w:themeColor="text1"/>
          <w:szCs w:val="24"/>
        </w:rPr>
        <w:t xml:space="preserve"> систематического контроля за качеством подземных вод.</w:t>
      </w:r>
    </w:p>
    <w:p w:rsidR="003163C7" w:rsidRPr="0009102F" w:rsidRDefault="003163C7" w:rsidP="003163C7">
      <w:pPr>
        <w:pStyle w:val="ad"/>
        <w:spacing w:line="360" w:lineRule="auto"/>
        <w:ind w:left="0" w:firstLine="567"/>
        <w:jc w:val="both"/>
        <w:rPr>
          <w:rFonts w:cs="Times New Roman"/>
          <w:b/>
          <w:color w:val="FF0000"/>
          <w:szCs w:val="24"/>
        </w:rPr>
      </w:pPr>
    </w:p>
    <w:p w:rsidR="003163C7" w:rsidRPr="001B7695" w:rsidRDefault="003163C7" w:rsidP="003163C7">
      <w:pPr>
        <w:pStyle w:val="ad"/>
        <w:keepNext/>
        <w:spacing w:line="360" w:lineRule="auto"/>
        <w:ind w:left="0" w:firstLine="567"/>
        <w:jc w:val="both"/>
        <w:rPr>
          <w:rFonts w:cs="Times New Roman"/>
          <w:b/>
          <w:color w:val="000000" w:themeColor="text1"/>
          <w:szCs w:val="24"/>
        </w:rPr>
      </w:pPr>
      <w:r w:rsidRPr="001B7695">
        <w:rPr>
          <w:rFonts w:cs="Times New Roman"/>
          <w:b/>
          <w:color w:val="000000" w:themeColor="text1"/>
          <w:szCs w:val="24"/>
        </w:rPr>
        <w:lastRenderedPageBreak/>
        <w:t>Мероприятия в области санитарной очистки и обращения с отходами:</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Особое внимание необходимо уделить санитарной очистке территории, так как на сегодняшний день проблема отходов наиболее остро стоит в МО, являясь одной из самых приоритетных в решении задач по охране окружающей среды.</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К первоочередным мероприятиям по решению вопросов следует отнести:</w:t>
      </w:r>
    </w:p>
    <w:p w:rsidR="003163C7" w:rsidRPr="001B7695" w:rsidRDefault="006E79F5" w:rsidP="009A5E5B">
      <w:pPr>
        <w:pStyle w:val="ad"/>
        <w:numPr>
          <w:ilvl w:val="0"/>
          <w:numId w:val="29"/>
        </w:numPr>
        <w:spacing w:line="360" w:lineRule="auto"/>
        <w:ind w:left="1134" w:firstLine="0"/>
        <w:jc w:val="both"/>
        <w:rPr>
          <w:rFonts w:cs="Times New Roman"/>
          <w:color w:val="000000" w:themeColor="text1"/>
          <w:szCs w:val="24"/>
        </w:rPr>
      </w:pPr>
      <w:r>
        <w:rPr>
          <w:rFonts w:cs="Times New Roman"/>
          <w:b/>
          <w:color w:val="000000" w:themeColor="text1"/>
          <w:szCs w:val="24"/>
        </w:rPr>
        <w:t>Л</w:t>
      </w:r>
      <w:r w:rsidR="003163C7" w:rsidRPr="001B7695">
        <w:rPr>
          <w:rFonts w:cs="Times New Roman"/>
          <w:b/>
          <w:color w:val="000000" w:themeColor="text1"/>
          <w:szCs w:val="24"/>
        </w:rPr>
        <w:t>иквидация всех</w:t>
      </w:r>
      <w:r w:rsidR="003163C7" w:rsidRPr="001B7695">
        <w:rPr>
          <w:rFonts w:cs="Times New Roman"/>
          <w:color w:val="000000" w:themeColor="text1"/>
          <w:szCs w:val="24"/>
        </w:rPr>
        <w:t xml:space="preserve"> несанкционированных мест размещения отходов. </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Контроль за санитарно-техническим состоянием свалки ТБО, санитарным состоянием помещений, территории, прилегающей к свалке осуществляется один раз в месяц,  программа производственного контроля.</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p>
    <w:p w:rsidR="003163C7" w:rsidRPr="001B7695" w:rsidRDefault="003163C7" w:rsidP="003163C7">
      <w:pPr>
        <w:pStyle w:val="ad"/>
        <w:numPr>
          <w:ilvl w:val="2"/>
          <w:numId w:val="5"/>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опасных отходов.</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Все организации обязаны предусмотреть места для сбора твердых бытовых отходов и обеспечить их вывоз силами специализированной организации.</w:t>
      </w:r>
    </w:p>
    <w:p w:rsidR="003163C7" w:rsidRPr="001B7695" w:rsidRDefault="003163C7" w:rsidP="003163C7">
      <w:pPr>
        <w:pStyle w:val="ad"/>
        <w:spacing w:line="360" w:lineRule="auto"/>
        <w:ind w:left="1134"/>
        <w:jc w:val="both"/>
        <w:rPr>
          <w:rFonts w:cs="Times New Roman"/>
          <w:color w:val="000000" w:themeColor="text1"/>
          <w:szCs w:val="24"/>
        </w:rPr>
      </w:pPr>
      <w:r w:rsidRPr="001B7695">
        <w:rPr>
          <w:rFonts w:cs="Times New Roman"/>
          <w:color w:val="000000" w:themeColor="text1"/>
          <w:szCs w:val="24"/>
        </w:rPr>
        <w:t xml:space="preserve">Несанкционированные свалки образуются из-за отдаленности санкционированных свалок, санитарной неграмотности населения. Меры принятые для </w:t>
      </w:r>
      <w:r w:rsidRPr="001B7695">
        <w:rPr>
          <w:rFonts w:cs="Times New Roman"/>
          <w:b/>
          <w:color w:val="000000" w:themeColor="text1"/>
          <w:szCs w:val="24"/>
        </w:rPr>
        <w:t>ликвидации</w:t>
      </w:r>
      <w:r w:rsidRPr="001B7695">
        <w:rPr>
          <w:rFonts w:cs="Times New Roman"/>
          <w:color w:val="000000" w:themeColor="text1"/>
          <w:szCs w:val="24"/>
        </w:rPr>
        <w:t xml:space="preserve"> – выданы предписания, наложены административные взыскания.  </w:t>
      </w:r>
    </w:p>
    <w:p w:rsidR="003163C7"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Ликвидация стихийных свалок является действенным средством борьбы за чистоту почвы.</w:t>
      </w:r>
    </w:p>
    <w:p w:rsidR="003163C7" w:rsidRPr="0009102F" w:rsidRDefault="003163C7" w:rsidP="003163C7">
      <w:pPr>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объектов животного и растительного мира</w:t>
      </w:r>
    </w:p>
    <w:p w:rsidR="00DE004C" w:rsidRPr="001B7695" w:rsidRDefault="00DE004C" w:rsidP="00DE004C">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статьёй 19 ФЗ от 24 апреля </w:t>
      </w:r>
      <w:smartTag w:uri="urn:schemas-microsoft-com:office:smarttags" w:element="metricconverter">
        <w:smartTagPr>
          <w:attr w:name="ProductID" w:val="1995 г"/>
        </w:smartTagPr>
        <w:r w:rsidRPr="001B7695">
          <w:rPr>
            <w:rFonts w:cs="Times New Roman"/>
            <w:color w:val="000000" w:themeColor="text1"/>
            <w:szCs w:val="24"/>
          </w:rPr>
          <w:t>1995 г</w:t>
        </w:r>
      </w:smartTag>
      <w:r w:rsidRPr="001B7695">
        <w:rPr>
          <w:rFonts w:cs="Times New Roman"/>
          <w:color w:val="000000" w:themeColor="text1"/>
          <w:szCs w:val="24"/>
        </w:rPr>
        <w:t xml:space="preserve">. N 52-ФЗ «О животном мире», организация охраны животного мира осуществляется органами государственной власти Российской Федерации, субъектов Российской Федерации и органами местного самоуправления в рамках их компетенции, установленной актами, определяющими статус этих органов. Полномочия по государственному контролю и надзору за соблюдением законодательства в области охраны и использования объектов животного мира </w:t>
      </w:r>
      <w:r w:rsidRPr="001B7695">
        <w:rPr>
          <w:rFonts w:cs="Times New Roman"/>
          <w:color w:val="000000" w:themeColor="text1"/>
          <w:szCs w:val="24"/>
        </w:rPr>
        <w:lastRenderedPageBreak/>
        <w:t>специально уполномоченных государственных органов Российской Федерации определяются Правительством Российской Федерации, а специально уполномоченных государственных органов субъекта Российской Федерации – высшим исполнительным органом государственной власти субъекта Российской Федерации в соответствии со статьями 5 и 6 ФЗ от 24 апреля 1995 г. N 52-ФЗ «О животном мире».</w:t>
      </w:r>
    </w:p>
    <w:p w:rsidR="00DE004C" w:rsidRPr="001B7695" w:rsidRDefault="00DE004C" w:rsidP="00DE004C">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На сегодняшний день к основным проблемам, оказывающим негативное воздействие на объекты животного мира, относятся:</w:t>
      </w:r>
    </w:p>
    <w:p w:rsidR="00DE004C" w:rsidRPr="001B7695" w:rsidRDefault="00DE004C" w:rsidP="00DE004C">
      <w:pPr>
        <w:numPr>
          <w:ilvl w:val="0"/>
          <w:numId w:val="57"/>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Браконьерство</w:t>
      </w:r>
      <w:r w:rsidRPr="001B7695">
        <w:rPr>
          <w:rFonts w:cs="Times New Roman"/>
          <w:color w:val="000000" w:themeColor="text1"/>
          <w:szCs w:val="24"/>
        </w:rPr>
        <w:t>.</w:t>
      </w:r>
    </w:p>
    <w:p w:rsidR="00DE004C" w:rsidRPr="001B7695" w:rsidRDefault="00DE004C" w:rsidP="00DE004C">
      <w:pPr>
        <w:spacing w:after="0" w:line="360" w:lineRule="auto"/>
        <w:ind w:left="0" w:firstLine="567"/>
        <w:jc w:val="both"/>
        <w:rPr>
          <w:rFonts w:cs="Times New Roman"/>
          <w:color w:val="000000" w:themeColor="text1"/>
          <w:szCs w:val="24"/>
        </w:rPr>
      </w:pPr>
    </w:p>
    <w:p w:rsidR="00DE004C" w:rsidRPr="001B7695" w:rsidRDefault="00DE004C" w:rsidP="00DE004C">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К организационно-планировочным </w:t>
      </w:r>
      <w:r w:rsidRPr="001B7695">
        <w:rPr>
          <w:rFonts w:cs="Times New Roman"/>
          <w:b/>
          <w:color w:val="000000" w:themeColor="text1"/>
          <w:szCs w:val="24"/>
        </w:rPr>
        <w:t>мероприятиям</w:t>
      </w:r>
      <w:r w:rsidRPr="001B7695">
        <w:rPr>
          <w:rFonts w:cs="Times New Roman"/>
          <w:color w:val="000000" w:themeColor="text1"/>
          <w:szCs w:val="24"/>
        </w:rPr>
        <w:t xml:space="preserve"> по охране объектов животного мира, способствующим сохранению среды обитания относятся:</w:t>
      </w:r>
    </w:p>
    <w:p w:rsidR="00DE004C" w:rsidRPr="001B7695" w:rsidRDefault="00DE004C" w:rsidP="00DE004C">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учёт коридоров миграции животных при строительстве новых и реконструкции существующих объектов транспортной и инженерной инфраструктуры;</w:t>
      </w:r>
    </w:p>
    <w:p w:rsidR="00DE004C" w:rsidRPr="001B7695" w:rsidRDefault="00DE004C" w:rsidP="00DE004C">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для новых, проектируемых объектов необходима разработка проектов ОВОС (оценка воздействия на окружающую среду).</w:t>
      </w:r>
    </w:p>
    <w:p w:rsidR="003163C7" w:rsidRPr="0009102F" w:rsidRDefault="003163C7" w:rsidP="003163C7">
      <w:pPr>
        <w:spacing w:after="0" w:line="360" w:lineRule="auto"/>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рыбных 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Охрана рыбных ресурсов РФ ведется в соответствии с Федеральным законом «О рыболовстве и сохранении водных биоресурсов» №166-ФЗ от 20.12.04.</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целях сохранения запасов водных биоресурсов и рационального их использования, в водоёмах Архангельской области применяются как долгосрочные меры регулирования промысла, установленные «Правилами рыболовства», так и действующие в течение одного-двух лет.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статьями Федерального закона от 20.12.2004г №166-ФЗ «О рыболовстве и сохранении водных биологических ресурсов» приказом руководителя Федерального агентства по рыболовству от 13 ноября </w:t>
      </w:r>
      <w:smartTag w:uri="urn:schemas-microsoft-com:office:smarttags" w:element="metricconverter">
        <w:smartTagPr>
          <w:attr w:name="ProductID" w:val="2008 г"/>
        </w:smartTagPr>
        <w:r w:rsidRPr="001B7695">
          <w:rPr>
            <w:rFonts w:cs="Times New Roman"/>
            <w:color w:val="000000" w:themeColor="text1"/>
            <w:szCs w:val="24"/>
          </w:rPr>
          <w:t>2008 г</w:t>
        </w:r>
      </w:smartTag>
      <w:r w:rsidRPr="001B7695">
        <w:rPr>
          <w:rFonts w:cs="Times New Roman"/>
          <w:color w:val="000000" w:themeColor="text1"/>
          <w:szCs w:val="24"/>
        </w:rPr>
        <w:t>. N 319 утверждены правила рыболовства, включающие:</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виды разрешенного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нормативы, параметры и сроки</w:t>
      </w:r>
      <w:r w:rsidRPr="001B7695">
        <w:rPr>
          <w:rFonts w:cs="Times New Roman"/>
          <w:bCs/>
          <w:color w:val="000000" w:themeColor="text1"/>
          <w:szCs w:val="24"/>
        </w:rPr>
        <w:t xml:space="preserve"> разрешенного</w:t>
      </w:r>
      <w:r w:rsidRPr="001B7695">
        <w:rPr>
          <w:rFonts w:cs="Times New Roman"/>
          <w:color w:val="000000" w:themeColor="text1"/>
          <w:szCs w:val="24"/>
        </w:rPr>
        <w:t xml:space="preserve">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ограничения рыболовства и иной деятельности, связанной с использованием водных биоресурсов;</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требования к сохранению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bCs/>
          <w:color w:val="000000" w:themeColor="text1"/>
          <w:szCs w:val="24"/>
        </w:rPr>
      </w:pPr>
      <w:r w:rsidRPr="001B7695">
        <w:rPr>
          <w:rFonts w:cs="Times New Roman"/>
          <w:color w:val="000000" w:themeColor="text1"/>
          <w:szCs w:val="24"/>
        </w:rPr>
        <w:t>Правилами установлены нормы промышленного рыболовства и рыболовства в культурно-просветительских</w:t>
      </w:r>
      <w:r w:rsidRPr="001B7695">
        <w:rPr>
          <w:rFonts w:cs="Times New Roman"/>
          <w:bCs/>
          <w:color w:val="000000" w:themeColor="text1"/>
          <w:szCs w:val="24"/>
        </w:rPr>
        <w:t>, а именно:</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в</w:t>
      </w:r>
      <w:r w:rsidRPr="001B7695">
        <w:rPr>
          <w:rFonts w:cs="Times New Roman"/>
          <w:color w:val="000000" w:themeColor="text1"/>
          <w:szCs w:val="24"/>
        </w:rPr>
        <w:t>иды запретных орудий и способов добычи водных биоресурсов;</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минимальный размер добываемых (вылавливаемых) водных биоресурсов (промысловый размер);</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запретные для добычи водных биоресурсов районы;</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з</w:t>
      </w:r>
      <w:r w:rsidRPr="001B7695">
        <w:rPr>
          <w:rFonts w:cs="Times New Roman"/>
          <w:color w:val="000000" w:themeColor="text1"/>
          <w:szCs w:val="24"/>
        </w:rPr>
        <w:t>апретные сроки (периоды) добычи (вылова)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Постановлением Правительства РФ № 743 от 06.10.2008г. утверждены «Правила установления рыбоохранных зон». В соответствии с Федеральным законом Российской Федерации от 20 декабря </w:t>
      </w:r>
      <w:smartTag w:uri="urn:schemas-microsoft-com:office:smarttags" w:element="metricconverter">
        <w:smartTagPr>
          <w:attr w:name="ProductID" w:val="2004 г"/>
        </w:smartTagPr>
        <w:r w:rsidRPr="001B7695">
          <w:rPr>
            <w:rFonts w:cs="Times New Roman"/>
            <w:color w:val="000000" w:themeColor="text1"/>
            <w:szCs w:val="24"/>
          </w:rPr>
          <w:t>2004 г</w:t>
        </w:r>
      </w:smartTag>
      <w:r w:rsidRPr="001B7695">
        <w:rPr>
          <w:rFonts w:cs="Times New Roman"/>
          <w:color w:val="000000" w:themeColor="text1"/>
          <w:szCs w:val="24"/>
        </w:rPr>
        <w:t>. N 166-ФЗ «О рыболовстве и сохранении водных биологических ресурсов» рыбоохранной зоной является территория, которая прилегает к акватории водного объекта рыбохозяйственного значения и на которой устанавливается особый режим осуществления хозяйственной и иной деятельности</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Важнейшим мероприятием, направленным на увеличение и охрану биоресурсов является сохранение существующих нерестоохранных полос лесов (ценные леса), и соблюдение охранного режима их использования. В соответствии с Лесным Кодексом РФ в ценных лесах запрещается размещение объектов капитального строительства, за исключением линейных объектов и гидротехнических сооружений. </w:t>
      </w:r>
    </w:p>
    <w:p w:rsidR="003163C7" w:rsidRPr="0009102F" w:rsidRDefault="003163C7" w:rsidP="003163C7">
      <w:pPr>
        <w:spacing w:after="0" w:line="360" w:lineRule="auto"/>
        <w:ind w:left="0" w:firstLine="567"/>
        <w:jc w:val="both"/>
        <w:rPr>
          <w:rFonts w:cs="Times New Roman"/>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Обеспечение безопасности физических факторов воздействия (шум, вибрация, электромагнитные поля)</w:t>
      </w: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Организационно-технические мероприятия:</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проведение инвентаризации всех источников физических факторов воздействия и создание единой базы данных на геоинформационной основе;</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разработка для всех вышек и антенн сотовой, радиорелейной и спутниковой связи  сводных санитарных паспортов, содержащие в числе прочего данные о высоте нижней антенны и радиусе биологически опасной зоны на этой высоте;</w:t>
      </w:r>
    </w:p>
    <w:p w:rsidR="00E85860" w:rsidRPr="00AE3E79"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создание озеленённых санитарно-защитных зон, а также шумозащитных экранов для защиты от акустического загрязнения, создаваемого стационарными источниками</w:t>
      </w:r>
      <w:r w:rsidR="00AE3E79">
        <w:rPr>
          <w:rFonts w:cs="Times New Roman"/>
          <w:color w:val="000000" w:themeColor="text1"/>
          <w:szCs w:val="24"/>
        </w:rPr>
        <w:t>.</w:t>
      </w:r>
    </w:p>
    <w:p w:rsidR="006904A6" w:rsidRDefault="006904A6" w:rsidP="001B7695">
      <w:pPr>
        <w:pStyle w:val="14"/>
        <w:keepNext/>
        <w:spacing w:before="100" w:after="100" w:line="360" w:lineRule="auto"/>
      </w:pPr>
    </w:p>
    <w:p w:rsidR="006904A6" w:rsidRDefault="006904A6" w:rsidP="001B7695">
      <w:pPr>
        <w:pStyle w:val="14"/>
        <w:keepNext/>
        <w:spacing w:before="100" w:after="100" w:line="360" w:lineRule="auto"/>
      </w:pPr>
    </w:p>
    <w:p w:rsidR="00E251FB" w:rsidRPr="00402FC7" w:rsidRDefault="00C9442D" w:rsidP="00402FC7">
      <w:pPr>
        <w:pStyle w:val="14"/>
        <w:keepNext/>
        <w:spacing w:before="100" w:after="100" w:line="360" w:lineRule="auto"/>
      </w:pPr>
      <w:bookmarkStart w:id="40" w:name="_Toc444771278"/>
      <w:r w:rsidRPr="0009102F">
        <w:t xml:space="preserve">7. </w:t>
      </w:r>
      <w:r w:rsidR="00152908" w:rsidRPr="0009102F">
        <w:t>Основные факторы риска возникновения чрезвычайных ситуация прир</w:t>
      </w:r>
      <w:r w:rsidR="00E251FB" w:rsidRPr="0009102F">
        <w:t>одного и техногенного характера</w:t>
      </w:r>
      <w:bookmarkEnd w:id="40"/>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Общие положения</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Обширная территории с высокой степенью обводненности, отсутствие постоянных автодорог к ряду населенных пунктов затрудняют действия сил РС ЧС, особенно в сложных климатических условиях суровых зим и продолжительного межсезонья с половодьем.</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Чрезвычайная ситуация</w:t>
      </w:r>
      <w:r w:rsidRPr="001B7695">
        <w:rPr>
          <w:rFonts w:eastAsia="Times New Roman" w:cs="Times New Roman"/>
          <w:color w:val="000000" w:themeColor="text1"/>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color w:val="000000" w:themeColor="text1"/>
          <w:szCs w:val="24"/>
          <w:lang w:eastAsia="ru-RU"/>
        </w:rPr>
        <w:t xml:space="preserve">Исходя из географических, экономических особенностей, анализа опыта ликвидации чрезвычайных ситуаций на территории МО возможны следующие виды чрезвычайных ситуаций: </w:t>
      </w:r>
      <w:r w:rsidRPr="001B7695">
        <w:rPr>
          <w:rFonts w:eastAsia="Times New Roman" w:cs="Times New Roman"/>
          <w:b/>
          <w:color w:val="000000" w:themeColor="text1"/>
          <w:szCs w:val="24"/>
          <w:lang w:eastAsia="ru-RU"/>
        </w:rPr>
        <w:t>источники природных ЧС и источники техногенных ЧС.</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Источники природных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Природная чрезвычайная ситуация –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BE52DA" w:rsidRPr="00BE52DA" w:rsidRDefault="00E85860" w:rsidP="00BE52DA">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факторам риска возникновения ЧС природного характера на территории поселения относятся:</w:t>
      </w:r>
    </w:p>
    <w:p w:rsidR="00BE52DA" w:rsidRPr="001B7695" w:rsidRDefault="00BE52DA" w:rsidP="00BE52DA">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половодья и подтопления;</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штормовые ветры, ураганы;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дождевые паводки;</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lastRenderedPageBreak/>
        <w:t>град, снежные заносы, обледенения, голо</w:t>
      </w:r>
      <w:r w:rsidR="002A1810">
        <w:rPr>
          <w:color w:val="000000" w:themeColor="text1"/>
          <w:szCs w:val="24"/>
          <w:lang w:eastAsia="ru-RU"/>
        </w:rPr>
        <w:t>ле</w:t>
      </w:r>
      <w:r w:rsidRPr="001B7695">
        <w:rPr>
          <w:color w:val="000000" w:themeColor="text1"/>
          <w:szCs w:val="24"/>
          <w:lang w:eastAsia="ru-RU"/>
        </w:rPr>
        <w:t>д;</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лесные и торфяные пожары;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весенние палы.</w:t>
      </w:r>
    </w:p>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1B7695">
      <w:pPr>
        <w:keepNext/>
        <w:spacing w:before="0" w:after="160" w:line="259" w:lineRule="auto"/>
        <w:ind w:left="0" w:firstLine="567"/>
        <w:jc w:val="center"/>
        <w:rPr>
          <w:rFonts w:eastAsia="Calibri" w:cs="Times New Roman"/>
          <w:b/>
          <w:color w:val="000000" w:themeColor="text1"/>
          <w:szCs w:val="24"/>
          <w:lang w:bidi="ar-SA"/>
        </w:rPr>
      </w:pPr>
      <w:r w:rsidRPr="001B7695">
        <w:rPr>
          <w:rFonts w:eastAsia="Calibri" w:cs="Times New Roman"/>
          <w:b/>
          <w:color w:val="000000" w:themeColor="text1"/>
          <w:szCs w:val="24"/>
          <w:lang w:bidi="ar-SA"/>
        </w:rPr>
        <w:t>Перечень поражающих факторов источников природных чрезвычайных ситуаций (ЧС) по ГОСТ Р 22.0.06-95</w:t>
      </w:r>
    </w:p>
    <w:p w:rsidR="00E85860" w:rsidRPr="001B7695" w:rsidRDefault="00E85860" w:rsidP="001B7695">
      <w:pPr>
        <w:keepNext/>
        <w:tabs>
          <w:tab w:val="left" w:pos="7037"/>
        </w:tabs>
        <w:spacing w:before="0" w:after="0"/>
        <w:ind w:left="0" w:firstLine="567"/>
        <w:jc w:val="right"/>
        <w:rPr>
          <w:rFonts w:eastAsia="Calibri" w:cs="Times New Roman"/>
          <w:color w:val="000000" w:themeColor="text1"/>
          <w:szCs w:val="24"/>
          <w:lang w:bidi="ar-SA"/>
        </w:rPr>
      </w:pPr>
      <w:r w:rsidRPr="001B7695">
        <w:rPr>
          <w:rFonts w:eastAsia="Calibri" w:cs="Times New Roman"/>
          <w:color w:val="000000" w:themeColor="text1"/>
          <w:szCs w:val="24"/>
          <w:lang w:bidi="ar-SA"/>
        </w:rPr>
        <w:t>Таблица 7/1</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145"/>
        <w:gridCol w:w="2339"/>
        <w:gridCol w:w="4159"/>
      </w:tblGrid>
      <w:tr w:rsidR="00BE52DA" w:rsidRPr="001B7695" w:rsidTr="00BE52DA">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w:t>
            </w:r>
          </w:p>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п\п</w:t>
            </w:r>
          </w:p>
        </w:tc>
        <w:tc>
          <w:tcPr>
            <w:tcW w:w="2145"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Источники природных ЧС</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Поражающий</w:t>
            </w:r>
          </w:p>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фактор</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Характер действия поражающего фактора</w:t>
            </w:r>
          </w:p>
        </w:tc>
      </w:tr>
      <w:tr w:rsidR="00BE52DA" w:rsidRPr="001B7695" w:rsidTr="00BE52DA">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гидрологические явления и процессы</w:t>
            </w:r>
          </w:p>
        </w:tc>
      </w:tr>
      <w:tr w:rsidR="00BE52DA" w:rsidRPr="001B7695" w:rsidTr="00BE52DA">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Подтопление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Гидростатический, гидродинамический, гидрохимический.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Повышение уровня грунтовых вод, гидродинамическое давление потока, загрязнение (засоление) почв, грунта;</w:t>
            </w:r>
          </w:p>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коррозия подземных металлических конструкций.</w:t>
            </w:r>
          </w:p>
        </w:tc>
      </w:tr>
      <w:tr w:rsidR="00BE52DA" w:rsidRPr="001B7695" w:rsidTr="00BE52DA">
        <w:trPr>
          <w:trHeight w:val="479"/>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2</w:t>
            </w:r>
          </w:p>
        </w:tc>
        <w:tc>
          <w:tcPr>
            <w:tcW w:w="2145"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Русловая эрозия</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Гидродинамическое давление потока воды, деформация речного русла.</w:t>
            </w:r>
          </w:p>
        </w:tc>
      </w:tr>
      <w:tr w:rsidR="00BE52DA" w:rsidRPr="001B7695" w:rsidTr="00BE52DA">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метеорологические явления и процессы</w:t>
            </w:r>
          </w:p>
        </w:tc>
      </w:tr>
      <w:tr w:rsidR="00BE52DA" w:rsidRPr="001B7695" w:rsidTr="00BE52DA">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3</w:t>
            </w:r>
          </w:p>
        </w:tc>
        <w:tc>
          <w:tcPr>
            <w:tcW w:w="2145"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ветер</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Аэродинамический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Ветровая нагрузка, аэродинамическое давление на ограждающие конструкции, вибрации.</w:t>
            </w:r>
          </w:p>
        </w:tc>
      </w:tr>
      <w:tr w:rsidR="00BE52DA" w:rsidRPr="001B7695" w:rsidTr="00BE52DA">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4</w:t>
            </w:r>
          </w:p>
        </w:tc>
        <w:tc>
          <w:tcPr>
            <w:tcW w:w="2145" w:type="dxa"/>
            <w:tcBorders>
              <w:top w:val="single" w:sz="4" w:space="0" w:color="auto"/>
              <w:left w:val="single" w:sz="4" w:space="0" w:color="auto"/>
              <w:bottom w:val="single" w:sz="4" w:space="0" w:color="auto"/>
              <w:right w:val="single" w:sz="4" w:space="0" w:color="auto"/>
            </w:tcBorders>
            <w:vAlign w:val="center"/>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Сильные осадки: Продолжительный дождь(ливень)</w:t>
            </w:r>
          </w:p>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снегопад</w:t>
            </w:r>
          </w:p>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Сильная метель</w:t>
            </w:r>
          </w:p>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Поток(течение) воды</w:t>
            </w:r>
          </w:p>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Затопление территории</w:t>
            </w:r>
          </w:p>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Снеговая нагрузка. Ветровая нагрузка</w:t>
            </w:r>
          </w:p>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Снежные заносы.</w:t>
            </w:r>
          </w:p>
        </w:tc>
      </w:tr>
      <w:tr w:rsidR="00BE52DA" w:rsidRPr="001B7695" w:rsidTr="00BE52DA">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p>
        </w:tc>
        <w:tc>
          <w:tcPr>
            <w:tcW w:w="2145" w:type="dxa"/>
            <w:tcBorders>
              <w:top w:val="single" w:sz="4" w:space="0" w:color="auto"/>
              <w:left w:val="single" w:sz="4" w:space="0" w:color="auto"/>
              <w:bottom w:val="single" w:sz="4" w:space="0" w:color="auto"/>
              <w:right w:val="single" w:sz="4" w:space="0" w:color="auto"/>
            </w:tcBorders>
            <w:vAlign w:val="center"/>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w:t>
            </w:r>
          </w:p>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Гравитационный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Гололедная нагрузка</w:t>
            </w:r>
          </w:p>
        </w:tc>
      </w:tr>
      <w:tr w:rsidR="00BE52DA" w:rsidRPr="001B7695" w:rsidTr="00BE52DA">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5</w:t>
            </w:r>
          </w:p>
        </w:tc>
        <w:tc>
          <w:tcPr>
            <w:tcW w:w="2145"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Заморозок</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Тепловой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Охлаждение почвы, воздуха</w:t>
            </w:r>
          </w:p>
        </w:tc>
      </w:tr>
      <w:tr w:rsidR="00BE52DA" w:rsidRPr="001B7695" w:rsidTr="00BE52DA">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Природные пожары</w:t>
            </w:r>
          </w:p>
        </w:tc>
      </w:tr>
      <w:tr w:rsidR="00BE52DA" w:rsidRPr="001B7695" w:rsidTr="00BE52DA">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6</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Пожар лесной, ландшафтный</w:t>
            </w: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Теплофизический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Пламя, нагрев тепловым потоком, тепловой удар, опасные дымы, помутнение воздуха.</w:t>
            </w:r>
          </w:p>
        </w:tc>
      </w:tr>
      <w:tr w:rsidR="00BE52DA" w:rsidRPr="001B7695" w:rsidTr="00BE52DA">
        <w:trPr>
          <w:trHeight w:val="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Химический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BE52DA" w:rsidRPr="001B7695" w:rsidRDefault="00BE52DA" w:rsidP="00BE52DA">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Загрязнение атмосферы, грунтов, почвы, гидросферы.</w:t>
            </w:r>
          </w:p>
        </w:tc>
      </w:tr>
    </w:tbl>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гидрологические процессы</w:t>
      </w:r>
      <w:r w:rsidRPr="001B7695">
        <w:rPr>
          <w:rFonts w:eastAsia="Times New Roman" w:cs="Times New Roman"/>
          <w:color w:val="000000" w:themeColor="text1"/>
          <w:szCs w:val="24"/>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противоэрозионным мероприятиям следует относить:</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lastRenderedPageBreak/>
        <w:t>закрепление грунтов;</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агролесомелиорацию;</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удерживающие сооружения</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организацию поверхностного стока.</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метеорологические явления</w:t>
      </w:r>
      <w:r w:rsidRPr="001B7695">
        <w:rPr>
          <w:rFonts w:eastAsia="Times New Roman" w:cs="Times New Roman"/>
          <w:color w:val="000000" w:themeColor="text1"/>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На территории МО наблюдаются опасные метеорологические явления следующего характера: сильный ветер, ураганы, сильный снегопад, гололед, продолжительный мороз.</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Особую опасность представляют собой ураганы и снежные заносы. Зимой могут выйти из строя объекты электротеплоснабжения, коммунальные сети.</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Природные пожары</w:t>
      </w:r>
      <w:r w:rsidRPr="001B7695">
        <w:rPr>
          <w:rFonts w:eastAsia="Times New Roman" w:cs="Times New Roman"/>
          <w:color w:val="000000" w:themeColor="text1"/>
          <w:szCs w:val="24"/>
          <w:lang w:eastAsia="ru-RU"/>
        </w:rPr>
        <w:t xml:space="preserve"> – неконтролируемый процесс горения, стихийно возникающий и распространяющийся в природной среде.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Лесные пожары непосредственно населенным пунктам не угрожают, т.к. населенные пункты и объекты в лесу окружены противопожарным разрывом от стены леса, но возможно опасное для здоровья задымление, что повлечет за собой эвакуацию населения и сельхозживотных.</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В соответствии со статьей 100 Лесного кодекса 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 обеспечивают готовность организаций, на которые возложены охрана и защита лесов, а также лесопользователей к пожароопасному сезону; утверждают ежегодно до начала пожароопасного сезона мобильные и оперативные планы борьбы с лесными пожарами; устанавливают порядок привлечения сил и средств тушения лесных пожаров, обеспечивают привлекаемых к этой работе граждан средствами передвижения, питанием и медицинской помощью; создают резерв горючесмазочных материалов на пожароопасный сезон.</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lastRenderedPageBreak/>
        <w:t>Источники техногенных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Техногенная чрезвычайная ситуация</w:t>
      </w:r>
      <w:r w:rsidRPr="001B7695">
        <w:rPr>
          <w:rFonts w:eastAsia="Times New Roman" w:cs="Times New Roman"/>
          <w:color w:val="000000" w:themeColor="text1"/>
          <w:szCs w:val="24"/>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Исходя из географических и экономических особенностей, анализа опыта ликвидации чрезвычайных ситуаций на территории МО возможны следующие виды чрезвычайных ситуаций техногенного характера:</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автомобильные</w:t>
      </w:r>
      <w:r w:rsidR="00B30559">
        <w:rPr>
          <w:color w:val="000000" w:themeColor="text1"/>
          <w:szCs w:val="24"/>
          <w:lang w:eastAsia="ru-RU"/>
        </w:rPr>
        <w:t xml:space="preserve"> дороги</w:t>
      </w:r>
      <w:r w:rsidRPr="001B7695">
        <w:rPr>
          <w:color w:val="000000" w:themeColor="text1"/>
          <w:szCs w:val="24"/>
          <w:lang w:eastAsia="ru-RU"/>
        </w:rPr>
        <w:t>: розливы нефтепродуктов и химически опасных веществ, аварии на транспорте;</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склады ГСМ на производственных и сельскохозяйственных предприятиях (защитная зона 100 м): взрывоопасные объекты, розлив нефтепродуктов на рельеф;</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линии электропередач (ВЛ-35 кВ): зашита поселений от воздействия электрического поля, повреждение сетей;</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отопительные котельные (защитная зона 50 м): взрывоопасные объекты, аварийные остановки, перебои в теплоснабжении объектов.</w:t>
      </w:r>
    </w:p>
    <w:p w:rsidR="00E85860" w:rsidRPr="001B7695" w:rsidRDefault="00E85860" w:rsidP="00E85860">
      <w:pPr>
        <w:spacing w:line="360" w:lineRule="auto"/>
        <w:ind w:left="0" w:firstLine="567"/>
        <w:jc w:val="both"/>
        <w:rPr>
          <w:rFonts w:cs="Times New Roman"/>
          <w:color w:val="000000" w:themeColor="text1"/>
          <w:szCs w:val="24"/>
        </w:rPr>
      </w:pP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color w:val="000000" w:themeColor="text1"/>
          <w:szCs w:val="24"/>
        </w:rPr>
        <w:t xml:space="preserve">Опасные происшествия на транспорте включают в себя понятия: </w:t>
      </w:r>
      <w:r w:rsidRPr="001B7695">
        <w:rPr>
          <w:rFonts w:cs="Times New Roman"/>
          <w:b/>
          <w:color w:val="000000" w:themeColor="text1"/>
          <w:szCs w:val="24"/>
        </w:rPr>
        <w:t>транспортная авария</w:t>
      </w:r>
      <w:r w:rsidRPr="001B7695">
        <w:rPr>
          <w:rFonts w:cs="Times New Roman"/>
          <w:color w:val="000000" w:themeColor="text1"/>
          <w:szCs w:val="24"/>
        </w:rPr>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w:t>
      </w: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b/>
          <w:color w:val="000000" w:themeColor="text1"/>
          <w:szCs w:val="24"/>
        </w:rPr>
        <w:t>Дорожно-транспортное происшествие</w:t>
      </w:r>
      <w:r w:rsidRPr="001B7695">
        <w:rPr>
          <w:rFonts w:cs="Times New Roman"/>
          <w:color w:val="000000" w:themeColor="text1"/>
          <w:szCs w:val="24"/>
        </w:rPr>
        <w:t xml:space="preserve">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E85860" w:rsidRPr="0009102F" w:rsidRDefault="00E85860" w:rsidP="00E85860">
      <w:pPr>
        <w:spacing w:line="360" w:lineRule="auto"/>
        <w:ind w:left="0"/>
        <w:jc w:val="both"/>
        <w:rPr>
          <w:rFonts w:cs="Times New Roman"/>
          <w:color w:val="FF0000"/>
          <w:szCs w:val="24"/>
        </w:rPr>
      </w:pPr>
    </w:p>
    <w:p w:rsidR="00E85860" w:rsidRPr="001B7695" w:rsidRDefault="00E85860" w:rsidP="001B7695">
      <w:pPr>
        <w:keepNext/>
        <w:tabs>
          <w:tab w:val="left" w:pos="7037"/>
        </w:tabs>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lastRenderedPageBreak/>
        <w:t>Мероприятия по защите территории от природных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Для выполнения комплекса мер по обеспечению защищенности критически важных для национальной безопасности объектов инфраструктуры и населения от угроз техногенного и природного характера; мероприятий, направленных на предотвращение чрезвычайных ситуаций, защиту населения и обеспечение действий PCЧС при проведении ими спасательных и других неотложных работ, в районе имеется Отдел по делам ГО И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основе мер по предупреждению чрезвычайных ситуаций лежит совокупность мероприятий, направленных на снижение риска возникновения природных ЧС:</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снижение риска возникновения природных ЧС путем проведения комплекса организационных, инженерно-технических, природоохранных, санитарно-гигиенических, санитарно-эпидемиологических и специальных мероприятий, направленных на организацию наблюдения и контроля над состоянием окружающей природной среды, прогнозирование и подготовку к чрезвычайным ситуациям;</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заблаговременное определение вероятности возникновения последствий природных ЧС и их интенсивности;</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комплекс заблаговременно проводимых мероприятий по защите населения, окружающей среды и материальных ценностей от воздействия поражающих факторов источников природных ЧС, а также подготовка органов управления, сил и средств РСЧС к ликвидации их последствий.</w:t>
      </w:r>
    </w:p>
    <w:p w:rsidR="00E85860" w:rsidRPr="0009102F" w:rsidRDefault="00E85860" w:rsidP="00E85860">
      <w:pPr>
        <w:spacing w:after="0" w:line="360" w:lineRule="auto"/>
        <w:ind w:left="0" w:firstLine="567"/>
        <w:jc w:val="both"/>
        <w:rPr>
          <w:rFonts w:cs="Times New Roman"/>
          <w:b/>
          <w:color w:val="FF0000"/>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защите территории от техногенных ЧС</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автомобильном транспорте</w:t>
      </w:r>
    </w:p>
    <w:p w:rsidR="00E85860" w:rsidRPr="001B7695" w:rsidRDefault="00E85860" w:rsidP="00E85860">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предотвращению:</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постоянный контроль состояния автомобильных дорог, технического состояния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своевременный ремонт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поддержание в постоянной готовности сил и средств своевременного ремонта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lastRenderedPageBreak/>
        <w:t>соблюдение технологических норм и правил эксплуатации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организация взаимодействия сил и средств, обеспечивающих ликвидацию чрезвычайных ситуаций на автомобильном транспорте.</w:t>
      </w:r>
    </w:p>
    <w:p w:rsidR="00E85860" w:rsidRPr="001B7695" w:rsidRDefault="00E85860" w:rsidP="00E85860">
      <w:pPr>
        <w:spacing w:after="0" w:line="360" w:lineRule="auto"/>
        <w:ind w:left="0"/>
        <w:jc w:val="both"/>
        <w:rPr>
          <w:rFonts w:cs="Times New Roman"/>
          <w:b/>
          <w:color w:val="000000" w:themeColor="text1"/>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объектах жизнеобеспечения</w:t>
      </w:r>
    </w:p>
    <w:p w:rsidR="00E85860" w:rsidRDefault="00E85860" w:rsidP="00C9442D">
      <w:pPr>
        <w:spacing w:line="360" w:lineRule="auto"/>
        <w:ind w:left="0" w:firstLine="567"/>
        <w:jc w:val="both"/>
        <w:rPr>
          <w:color w:val="000000" w:themeColor="text1"/>
          <w:szCs w:val="24"/>
        </w:rPr>
      </w:pPr>
      <w:r w:rsidRPr="001B7695">
        <w:rPr>
          <w:rFonts w:cs="Times New Roman"/>
          <w:color w:val="000000" w:themeColor="text1"/>
          <w:szCs w:val="24"/>
        </w:rPr>
        <w:t>Возможно возникновение аварий на объектах теплоснабжения; водоснабжения и канализационных сетях; энергоснабжения. В этом случае возможно полное прекращение подачи электроэнергии в населенные пункты. В зону отключения электроэнергии попадает 95 % населения</w:t>
      </w:r>
      <w:r w:rsidRPr="001B7695">
        <w:rPr>
          <w:color w:val="000000" w:themeColor="text1"/>
          <w:szCs w:val="24"/>
        </w:rPr>
        <w:t>.</w:t>
      </w:r>
    </w:p>
    <w:p w:rsidR="00214E7C" w:rsidRPr="001B7695" w:rsidRDefault="00214E7C" w:rsidP="00C9442D">
      <w:pPr>
        <w:spacing w:line="360" w:lineRule="auto"/>
        <w:ind w:left="0" w:firstLine="567"/>
        <w:jc w:val="both"/>
        <w:rPr>
          <w:color w:val="000000" w:themeColor="text1"/>
          <w:szCs w:val="24"/>
        </w:rPr>
      </w:pPr>
    </w:p>
    <w:p w:rsidR="009F6F8E" w:rsidRPr="0009102F" w:rsidRDefault="00C9442D" w:rsidP="001B7695">
      <w:pPr>
        <w:pStyle w:val="14"/>
        <w:keepNext/>
        <w:spacing w:before="100" w:after="100"/>
      </w:pPr>
      <w:bookmarkStart w:id="41" w:name="_Toc444771279"/>
      <w:r w:rsidRPr="0009102F">
        <w:t>7.1</w:t>
      </w:r>
      <w:r w:rsidR="009F6F8E" w:rsidRPr="0009102F">
        <w:t xml:space="preserve"> Требования пожарной безопасности</w:t>
      </w:r>
      <w:bookmarkEnd w:id="41"/>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настоящее время обстановка с пожарной безопасностью остается сложной. Сложившаяся ситуация обусловлена комплексом проблем нормативно-правового, материально-технического и социального характера, накапливающихся годами и не получивших своего разрешения. Серьезные последствия может иметь недостаточное финансирование мероприятий по обеспечению пожарной безопасности, а также низкая техническая оснащенность подразделений пожарной охраны.</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Около 70 % пожаров приходится на жилой сектор. При этом гибнут дети и взрослые, уничтожается ценное материальное имущество, наносится вред благосостоянию и здоровью людей.</w:t>
      </w:r>
    </w:p>
    <w:p w:rsidR="00496018" w:rsidRPr="00496018" w:rsidRDefault="00496018" w:rsidP="00496018">
      <w:pPr>
        <w:spacing w:after="0" w:line="360" w:lineRule="auto"/>
        <w:ind w:left="0" w:firstLine="567"/>
        <w:jc w:val="both"/>
        <w:rPr>
          <w:rFonts w:cs="Times New Roman"/>
          <w:b/>
          <w:color w:val="000000" w:themeColor="text1"/>
          <w:szCs w:val="24"/>
        </w:rPr>
      </w:pPr>
      <w:r w:rsidRPr="00496018">
        <w:rPr>
          <w:rFonts w:cs="Times New Roman"/>
          <w:b/>
          <w:color w:val="000000" w:themeColor="text1"/>
          <w:szCs w:val="24"/>
        </w:rPr>
        <w:t>На территории МО "</w:t>
      </w:r>
      <w:r w:rsidR="00471A3A">
        <w:rPr>
          <w:rFonts w:cs="Times New Roman"/>
          <w:b/>
          <w:color w:val="000000" w:themeColor="text1"/>
          <w:szCs w:val="24"/>
        </w:rPr>
        <w:t>Кушкопальское</w:t>
      </w:r>
      <w:r w:rsidRPr="00496018">
        <w:rPr>
          <w:rFonts w:cs="Times New Roman"/>
          <w:b/>
          <w:color w:val="000000" w:themeColor="text1"/>
          <w:szCs w:val="24"/>
        </w:rPr>
        <w:t xml:space="preserve">"  расположена пожарная охрана в виде отдельного поста </w:t>
      </w:r>
      <w:r w:rsidR="00EA7144">
        <w:rPr>
          <w:rFonts w:cs="Times New Roman"/>
          <w:b/>
          <w:color w:val="000000" w:themeColor="text1"/>
          <w:szCs w:val="24"/>
        </w:rPr>
        <w:t xml:space="preserve">Оп-ПЧ-44 в </w:t>
      </w:r>
      <w:r w:rsidR="00471A3A">
        <w:rPr>
          <w:rFonts w:cs="Times New Roman"/>
          <w:b/>
          <w:color w:val="000000" w:themeColor="text1"/>
          <w:szCs w:val="24"/>
        </w:rPr>
        <w:t>д. Кушкопала</w:t>
      </w:r>
      <w:r w:rsidRPr="00496018">
        <w:rPr>
          <w:rFonts w:cs="Times New Roman"/>
          <w:b/>
          <w:color w:val="000000" w:themeColor="text1"/>
          <w:szCs w:val="24"/>
        </w:rPr>
        <w:t>.</w:t>
      </w:r>
    </w:p>
    <w:p w:rsidR="00F87D9D" w:rsidRPr="00DC2669" w:rsidRDefault="0055034C" w:rsidP="00402FC7">
      <w:pPr>
        <w:spacing w:after="0" w:line="360" w:lineRule="auto"/>
        <w:rPr>
          <w:rFonts w:cs="Times New Roman"/>
          <w:color w:val="000000" w:themeColor="text1"/>
          <w:szCs w:val="24"/>
        </w:rPr>
      </w:pPr>
      <w:r w:rsidRPr="00DC2669">
        <w:rPr>
          <w:rFonts w:cs="Times New Roman"/>
          <w:color w:val="000000" w:themeColor="text1"/>
          <w:szCs w:val="24"/>
        </w:rPr>
        <w:t>Таким образом, т</w:t>
      </w:r>
      <w:r w:rsidR="00F87D9D" w:rsidRPr="00DC2669">
        <w:rPr>
          <w:rFonts w:cs="Times New Roman"/>
          <w:color w:val="000000" w:themeColor="text1"/>
          <w:szCs w:val="24"/>
        </w:rPr>
        <w:t>р</w:t>
      </w:r>
      <w:r w:rsidR="009E3528" w:rsidRPr="00DC2669">
        <w:rPr>
          <w:rFonts w:cs="Times New Roman"/>
          <w:color w:val="000000" w:themeColor="text1"/>
          <w:szCs w:val="24"/>
        </w:rPr>
        <w:t>ебования пожарной безопасности</w:t>
      </w:r>
      <w:r w:rsidR="0092684C">
        <w:rPr>
          <w:rFonts w:cs="Times New Roman"/>
          <w:color w:val="000000" w:themeColor="text1"/>
          <w:szCs w:val="24"/>
        </w:rPr>
        <w:t xml:space="preserve"> </w:t>
      </w:r>
      <w:r w:rsidR="009E3528" w:rsidRPr="00DC2669">
        <w:rPr>
          <w:rFonts w:cs="Times New Roman"/>
          <w:b/>
          <w:color w:val="000000" w:themeColor="text1"/>
          <w:szCs w:val="24"/>
        </w:rPr>
        <w:t>удовлетворены</w:t>
      </w:r>
      <w:r w:rsidR="009E3528" w:rsidRPr="00DC2669">
        <w:rPr>
          <w:rFonts w:cs="Times New Roman"/>
          <w:color w:val="000000" w:themeColor="text1"/>
          <w:szCs w:val="24"/>
        </w:rPr>
        <w:t>.</w:t>
      </w:r>
    </w:p>
    <w:p w:rsidR="00E85860" w:rsidRPr="00DC2669" w:rsidRDefault="00E85860" w:rsidP="00E85860">
      <w:pPr>
        <w:spacing w:line="360" w:lineRule="auto"/>
        <w:ind w:left="0" w:firstLine="567"/>
        <w:jc w:val="both"/>
        <w:rPr>
          <w:rFonts w:cs="Times New Roman"/>
          <w:b/>
          <w:color w:val="000000" w:themeColor="text1"/>
          <w:szCs w:val="24"/>
        </w:rPr>
      </w:pPr>
      <w:r w:rsidRPr="00DC2669">
        <w:rPr>
          <w:rFonts w:cs="Times New Roman"/>
          <w:b/>
          <w:color w:val="000000" w:themeColor="text1"/>
          <w:szCs w:val="24"/>
        </w:rPr>
        <w:t xml:space="preserve">Размещение подразделений пожарной охраны </w:t>
      </w:r>
      <w:r w:rsidR="009E3528" w:rsidRPr="00DC2669">
        <w:rPr>
          <w:rFonts w:cs="Times New Roman"/>
          <w:b/>
          <w:color w:val="000000" w:themeColor="text1"/>
          <w:szCs w:val="24"/>
        </w:rPr>
        <w:t xml:space="preserve">происходит </w:t>
      </w:r>
      <w:r w:rsidRPr="00DC2669">
        <w:rPr>
          <w:rFonts w:cs="Times New Roman"/>
          <w:b/>
          <w:color w:val="000000" w:themeColor="text1"/>
          <w:szCs w:val="24"/>
        </w:rPr>
        <w:t>с соблюдением требований пожарной безопасности (в соответствии с Федеральным законом от 22.07.2008 г. № 123 – ФЗ).</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b/>
          <w:color w:val="000000" w:themeColor="text1"/>
          <w:szCs w:val="24"/>
        </w:rPr>
        <w:t>Размещение подразделений пожарной охраны</w:t>
      </w:r>
      <w:r w:rsidRPr="00DC2669">
        <w:rPr>
          <w:rFonts w:cs="Times New Roman"/>
          <w:color w:val="000000" w:themeColor="text1"/>
          <w:szCs w:val="24"/>
        </w:rPr>
        <w:t xml:space="preserve"> на территории поселения необходимо осуществлять исходя из условия, что время прибытия первого подразделения к месту вызова в сельских населенных пунктах </w:t>
      </w:r>
      <w:r w:rsidRPr="00DC2669">
        <w:rPr>
          <w:rFonts w:cs="Times New Roman"/>
          <w:b/>
          <w:color w:val="000000" w:themeColor="text1"/>
          <w:szCs w:val="24"/>
        </w:rPr>
        <w:t>не должно превышать 20 минут</w:t>
      </w:r>
      <w:r w:rsidRPr="00DC2669">
        <w:rPr>
          <w:rFonts w:cs="Times New Roman"/>
          <w:color w:val="000000" w:themeColor="text1"/>
          <w:szCs w:val="24"/>
        </w:rPr>
        <w:t>. При средней скорости движения по сети местных автодорог в 60 км/час, нормативный радиус обслуживания населенных пунктов пожарными подразделениями будет составлять 15-25 км.</w:t>
      </w:r>
    </w:p>
    <w:p w:rsidR="00E85860" w:rsidRPr="00DC2669" w:rsidRDefault="00E85860" w:rsidP="00E85860">
      <w:pPr>
        <w:spacing w:line="360" w:lineRule="auto"/>
        <w:ind w:left="0" w:firstLine="567"/>
        <w:jc w:val="both"/>
        <w:rPr>
          <w:color w:val="000000" w:themeColor="text1"/>
          <w:szCs w:val="24"/>
        </w:rPr>
      </w:pPr>
      <w:r w:rsidRPr="00DC2669">
        <w:rPr>
          <w:rFonts w:cs="Times New Roman"/>
          <w:color w:val="000000" w:themeColor="text1"/>
          <w:szCs w:val="24"/>
        </w:rPr>
        <w:lastRenderedPageBreak/>
        <w:t xml:space="preserve">Анализ размещения подразделений пожарной охраны, состояния автодорог, радиуса доступности населенных пунктов до пожарных депо позволил выявить территории, где с особой остротой встает вопрос обеспечения пожарной безопасности. </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В населенных пунктах, где проживающее постоянное население составляет менее 50 чел., необходима разработка противопожарных мероприятий, учитывающих невозможность привлечения пожарного подразделения: организация добровольной пожарной дружины, приобретение мотопомп, устройство противопожарных водоемов, обучение жителей основным действиям при тушении пожара и так далее.</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В целях обеспечения деятельности органов местного самоуправления, исполнения требований ФЗ № 123-ФЗ «Технический регламент о требованиях пожарной безопасности», ФЗ № 131-ФЗ «Об общих принципах организации местного самоуправления в Российской Федерации», целесообразно осуществить следующие мероприятия: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подъездов и проездов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надлежащего состояния источников противопожарного водоснабжения;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 xml:space="preserve">устройство источников наружного пожарного водоснабжения: пожарные гидранты, пожводоемы, естественные источники (озера), в зимнее время проруби, и организации регулярной очистки дороги к ним. </w:t>
      </w:r>
    </w:p>
    <w:p w:rsidR="00826B3F" w:rsidRPr="0009102F" w:rsidRDefault="00826B3F" w:rsidP="00C17FB2">
      <w:pPr>
        <w:ind w:firstLine="567"/>
        <w:jc w:val="both"/>
        <w:rPr>
          <w:rFonts w:cs="Times New Roman"/>
          <w:color w:val="FF0000"/>
          <w:szCs w:val="24"/>
        </w:rPr>
      </w:pPr>
    </w:p>
    <w:sectPr w:rsidR="00826B3F" w:rsidRPr="0009102F" w:rsidSect="00D848AF">
      <w:pgSz w:w="11906" w:h="16838" w:code="9"/>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CF0" w:rsidRDefault="003E4CF0" w:rsidP="00080600">
      <w:pPr>
        <w:pStyle w:val="afa"/>
        <w:spacing w:before="0" w:after="0"/>
      </w:pPr>
      <w:r>
        <w:separator/>
      </w:r>
    </w:p>
  </w:endnote>
  <w:endnote w:type="continuationSeparator" w:id="0">
    <w:p w:rsidR="003E4CF0" w:rsidRDefault="003E4CF0" w:rsidP="00080600">
      <w:pPr>
        <w:pStyle w:val="afa"/>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2336"/>
    </w:sdtPr>
    <w:sdtContent>
      <w:p w:rsidR="003E4CF0" w:rsidRDefault="004C51CD">
        <w:pPr>
          <w:pStyle w:val="aff0"/>
          <w:jc w:val="right"/>
        </w:pPr>
        <w:r>
          <w:fldChar w:fldCharType="begin"/>
        </w:r>
        <w:r w:rsidR="003E4CF0">
          <w:instrText xml:space="preserve"> PAGE   \* MERGEFORMAT </w:instrText>
        </w:r>
        <w:r>
          <w:fldChar w:fldCharType="separate"/>
        </w:r>
        <w:r w:rsidR="003D131B">
          <w:rPr>
            <w:noProof/>
          </w:rPr>
          <w:t>2</w:t>
        </w:r>
        <w:r>
          <w:rPr>
            <w:noProof/>
          </w:rPr>
          <w:fldChar w:fldCharType="end"/>
        </w:r>
      </w:p>
    </w:sdtContent>
  </w:sdt>
  <w:p w:rsidR="003E4CF0" w:rsidRDefault="003E4CF0">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CF0" w:rsidRDefault="003E4CF0">
    <w:pPr>
      <w:pStyle w:val="aff0"/>
      <w:jc w:val="right"/>
    </w:pPr>
  </w:p>
  <w:p w:rsidR="003E4CF0" w:rsidRDefault="003E4CF0">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CF0" w:rsidRDefault="003E4CF0" w:rsidP="00080600">
      <w:pPr>
        <w:pStyle w:val="afa"/>
        <w:spacing w:before="0" w:after="0"/>
      </w:pPr>
      <w:r>
        <w:separator/>
      </w:r>
    </w:p>
  </w:footnote>
  <w:footnote w:type="continuationSeparator" w:id="0">
    <w:p w:rsidR="003E4CF0" w:rsidRDefault="003E4CF0" w:rsidP="00080600">
      <w:pPr>
        <w:pStyle w:val="afa"/>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EE1156"/>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444752"/>
    <w:multiLevelType w:val="multilevel"/>
    <w:tmpl w:val="9BA0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130A5"/>
    <w:multiLevelType w:val="hybridMultilevel"/>
    <w:tmpl w:val="DA26A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A37465"/>
    <w:multiLevelType w:val="hybridMultilevel"/>
    <w:tmpl w:val="556EE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86B236B"/>
    <w:multiLevelType w:val="hybridMultilevel"/>
    <w:tmpl w:val="15B8AAB4"/>
    <w:lvl w:ilvl="0" w:tplc="04190003">
      <w:start w:val="1"/>
      <w:numFmt w:val="bullet"/>
      <w:lvlText w:val="o"/>
      <w:lvlJc w:val="left"/>
      <w:pPr>
        <w:ind w:left="1996" w:hanging="360"/>
      </w:pPr>
      <w:rPr>
        <w:rFonts w:ascii="Courier New" w:hAnsi="Courier New" w:cs="Courier New"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nsid w:val="0A3D795F"/>
    <w:multiLevelType w:val="hybridMultilevel"/>
    <w:tmpl w:val="7B828E6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00A58"/>
    <w:multiLevelType w:val="hybridMultilevel"/>
    <w:tmpl w:val="EB5258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0CBD721F"/>
    <w:multiLevelType w:val="hybridMultilevel"/>
    <w:tmpl w:val="E58250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3">
    <w:nsid w:val="0E741F85"/>
    <w:multiLevelType w:val="hybridMultilevel"/>
    <w:tmpl w:val="DE96C3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104F632A"/>
    <w:multiLevelType w:val="hybridMultilevel"/>
    <w:tmpl w:val="264C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5B72BF"/>
    <w:multiLevelType w:val="hybridMultilevel"/>
    <w:tmpl w:val="4E4C50E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5312459"/>
    <w:multiLevelType w:val="hybridMultilevel"/>
    <w:tmpl w:val="6BB6B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6E15C96"/>
    <w:multiLevelType w:val="hybridMultilevel"/>
    <w:tmpl w:val="82F0C5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6FC75D2"/>
    <w:multiLevelType w:val="hybridMultilevel"/>
    <w:tmpl w:val="B4C42F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A10B00"/>
    <w:multiLevelType w:val="hybridMultilevel"/>
    <w:tmpl w:val="55F62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ABA1760"/>
    <w:multiLevelType w:val="hybridMultilevel"/>
    <w:tmpl w:val="D4044C6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D0B6BF8"/>
    <w:multiLevelType w:val="hybridMultilevel"/>
    <w:tmpl w:val="910C0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06B508F"/>
    <w:multiLevelType w:val="hybridMultilevel"/>
    <w:tmpl w:val="7554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6525AA"/>
    <w:multiLevelType w:val="hybridMultilevel"/>
    <w:tmpl w:val="058E61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418655E"/>
    <w:multiLevelType w:val="hybridMultilevel"/>
    <w:tmpl w:val="0E8C4CF8"/>
    <w:lvl w:ilvl="0" w:tplc="1A7C895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26DF6EEF"/>
    <w:multiLevelType w:val="hybridMultilevel"/>
    <w:tmpl w:val="3A2E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5E0117"/>
    <w:multiLevelType w:val="hybridMultilevel"/>
    <w:tmpl w:val="E1561B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33">
    <w:nsid w:val="2B7267F7"/>
    <w:multiLevelType w:val="hybridMultilevel"/>
    <w:tmpl w:val="70500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nsid w:val="2F6915E2"/>
    <w:multiLevelType w:val="hybridMultilevel"/>
    <w:tmpl w:val="5F5CA7EE"/>
    <w:lvl w:ilvl="0" w:tplc="CDCA37DC">
      <w:start w:val="1"/>
      <w:numFmt w:val="bullet"/>
      <w:lvlText w:val=""/>
      <w:lvlJc w:val="left"/>
      <w:pPr>
        <w:tabs>
          <w:tab w:val="num" w:pos="1980"/>
        </w:tabs>
        <w:ind w:left="1980" w:hanging="360"/>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01F461D"/>
    <w:multiLevelType w:val="hybridMultilevel"/>
    <w:tmpl w:val="FFE82A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2925794"/>
    <w:multiLevelType w:val="hybridMultilevel"/>
    <w:tmpl w:val="25ACB9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6104483"/>
    <w:multiLevelType w:val="hybridMultilevel"/>
    <w:tmpl w:val="56DE1E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6483474"/>
    <w:multiLevelType w:val="hybridMultilevel"/>
    <w:tmpl w:val="249C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6D42F0A"/>
    <w:multiLevelType w:val="hybridMultilevel"/>
    <w:tmpl w:val="A2BA5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9EF4D5F"/>
    <w:multiLevelType w:val="hybridMultilevel"/>
    <w:tmpl w:val="EAAA1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ED821F2"/>
    <w:multiLevelType w:val="hybridMultilevel"/>
    <w:tmpl w:val="FC2EFFE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1AA4B27"/>
    <w:multiLevelType w:val="hybridMultilevel"/>
    <w:tmpl w:val="A6DE3AB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8">
    <w:nsid w:val="438333A2"/>
    <w:multiLevelType w:val="hybridMultilevel"/>
    <w:tmpl w:val="2EA262BE"/>
    <w:lvl w:ilvl="0" w:tplc="A118C162">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9">
    <w:nsid w:val="439F615A"/>
    <w:multiLevelType w:val="hybridMultilevel"/>
    <w:tmpl w:val="104EF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5982028"/>
    <w:multiLevelType w:val="hybridMultilevel"/>
    <w:tmpl w:val="A218ED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007BC7"/>
    <w:multiLevelType w:val="hybridMultilevel"/>
    <w:tmpl w:val="9918D0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99E7C6C"/>
    <w:multiLevelType w:val="hybridMultilevel"/>
    <w:tmpl w:val="3A483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A0F657D"/>
    <w:multiLevelType w:val="hybridMultilevel"/>
    <w:tmpl w:val="16C8743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B6A782F"/>
    <w:multiLevelType w:val="hybridMultilevel"/>
    <w:tmpl w:val="DDF24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DA903D9"/>
    <w:multiLevelType w:val="hybridMultilevel"/>
    <w:tmpl w:val="A5FA0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DB3239C"/>
    <w:multiLevelType w:val="hybridMultilevel"/>
    <w:tmpl w:val="8DF6C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58">
    <w:nsid w:val="50E53698"/>
    <w:multiLevelType w:val="hybridMultilevel"/>
    <w:tmpl w:val="82E881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9">
    <w:nsid w:val="518812AF"/>
    <w:multiLevelType w:val="hybridMultilevel"/>
    <w:tmpl w:val="0DE2D8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0">
    <w:nsid w:val="522352F8"/>
    <w:multiLevelType w:val="hybridMultilevel"/>
    <w:tmpl w:val="79E845A4"/>
    <w:lvl w:ilvl="0" w:tplc="04190001">
      <w:start w:val="1"/>
      <w:numFmt w:val="bullet"/>
      <w:lvlText w:val=""/>
      <w:lvlJc w:val="left"/>
      <w:pPr>
        <w:tabs>
          <w:tab w:val="num" w:pos="720"/>
        </w:tabs>
        <w:ind w:left="720" w:hanging="360"/>
      </w:pPr>
      <w:rPr>
        <w:rFonts w:ascii="Symbol" w:hAnsi="Symbol" w:hint="default"/>
        <w:sz w:val="24"/>
      </w:rPr>
    </w:lvl>
    <w:lvl w:ilvl="1" w:tplc="F7286F4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273478B"/>
    <w:multiLevelType w:val="hybridMultilevel"/>
    <w:tmpl w:val="722A5A48"/>
    <w:lvl w:ilvl="0" w:tplc="2DEE7BA2">
      <w:start w:val="1"/>
      <w:numFmt w:val="bullet"/>
      <w:pStyle w:val="a0"/>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4626C05"/>
    <w:multiLevelType w:val="hybridMultilevel"/>
    <w:tmpl w:val="80941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47F4E85"/>
    <w:multiLevelType w:val="hybridMultilevel"/>
    <w:tmpl w:val="C6D0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48B0E35"/>
    <w:multiLevelType w:val="hybridMultilevel"/>
    <w:tmpl w:val="9050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8255F14"/>
    <w:multiLevelType w:val="hybridMultilevel"/>
    <w:tmpl w:val="8D5224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A7F795A"/>
    <w:multiLevelType w:val="hybridMultilevel"/>
    <w:tmpl w:val="71F6458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5AD310E8"/>
    <w:multiLevelType w:val="hybridMultilevel"/>
    <w:tmpl w:val="690C6F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0">
    <w:nsid w:val="5B0A64B2"/>
    <w:multiLevelType w:val="hybridMultilevel"/>
    <w:tmpl w:val="AF9EBD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BB029B6"/>
    <w:multiLevelType w:val="hybridMultilevel"/>
    <w:tmpl w:val="D3A85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C266557"/>
    <w:multiLevelType w:val="hybridMultilevel"/>
    <w:tmpl w:val="B98CB4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EA2341B"/>
    <w:multiLevelType w:val="hybridMultilevel"/>
    <w:tmpl w:val="6902E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0E170AB"/>
    <w:multiLevelType w:val="hybridMultilevel"/>
    <w:tmpl w:val="49941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41D6EA1"/>
    <w:multiLevelType w:val="hybridMultilevel"/>
    <w:tmpl w:val="B3F0AEB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7">
    <w:nsid w:val="67696F7B"/>
    <w:multiLevelType w:val="hybridMultilevel"/>
    <w:tmpl w:val="1504B0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8">
    <w:nsid w:val="681F3DA7"/>
    <w:multiLevelType w:val="hybridMultilevel"/>
    <w:tmpl w:val="D7B26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A2D0D07"/>
    <w:multiLevelType w:val="hybridMultilevel"/>
    <w:tmpl w:val="FC5CD9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B1B4537"/>
    <w:multiLevelType w:val="hybridMultilevel"/>
    <w:tmpl w:val="4894C1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BAA2019"/>
    <w:multiLevelType w:val="hybridMultilevel"/>
    <w:tmpl w:val="34AAD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C80331F"/>
    <w:multiLevelType w:val="hybridMultilevel"/>
    <w:tmpl w:val="BF3CF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ECD7FEB"/>
    <w:multiLevelType w:val="hybridMultilevel"/>
    <w:tmpl w:val="7764B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6FF00789"/>
    <w:multiLevelType w:val="hybridMultilevel"/>
    <w:tmpl w:val="A1886E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nsid w:val="6FF00C76"/>
    <w:multiLevelType w:val="hybridMultilevel"/>
    <w:tmpl w:val="57FE1A9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10E0441"/>
    <w:multiLevelType w:val="multilevel"/>
    <w:tmpl w:val="E36A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36C3460"/>
    <w:multiLevelType w:val="hybridMultilevel"/>
    <w:tmpl w:val="0AB876AE"/>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0">
    <w:nsid w:val="73B363A7"/>
    <w:multiLevelType w:val="hybridMultilevel"/>
    <w:tmpl w:val="A5C61C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6BF604A"/>
    <w:multiLevelType w:val="hybridMultilevel"/>
    <w:tmpl w:val="E590492E"/>
    <w:lvl w:ilvl="0" w:tplc="DD9AE2DC">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6C407A8"/>
    <w:multiLevelType w:val="hybridMultilevel"/>
    <w:tmpl w:val="E5E0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AAF564F"/>
    <w:multiLevelType w:val="hybridMultilevel"/>
    <w:tmpl w:val="0E90EE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B136AFF"/>
    <w:multiLevelType w:val="hybridMultilevel"/>
    <w:tmpl w:val="28082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8C27A38">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466C81"/>
    <w:multiLevelType w:val="hybridMultilevel"/>
    <w:tmpl w:val="5AF4BF76"/>
    <w:lvl w:ilvl="0" w:tplc="93FCB298">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1"/>
  </w:num>
  <w:num w:numId="2">
    <w:abstractNumId w:val="24"/>
  </w:num>
  <w:num w:numId="3">
    <w:abstractNumId w:val="45"/>
  </w:num>
  <w:num w:numId="4">
    <w:abstractNumId w:val="6"/>
  </w:num>
  <w:num w:numId="5">
    <w:abstractNumId w:val="94"/>
  </w:num>
  <w:num w:numId="6">
    <w:abstractNumId w:val="34"/>
  </w:num>
  <w:num w:numId="7">
    <w:abstractNumId w:val="1"/>
  </w:num>
  <w:num w:numId="8">
    <w:abstractNumId w:val="92"/>
  </w:num>
  <w:num w:numId="9">
    <w:abstractNumId w:val="30"/>
  </w:num>
  <w:num w:numId="10">
    <w:abstractNumId w:val="22"/>
  </w:num>
  <w:num w:numId="11">
    <w:abstractNumId w:val="64"/>
  </w:num>
  <w:num w:numId="12">
    <w:abstractNumId w:val="25"/>
  </w:num>
  <w:num w:numId="13">
    <w:abstractNumId w:val="29"/>
  </w:num>
  <w:num w:numId="14">
    <w:abstractNumId w:val="77"/>
  </w:num>
  <w:num w:numId="15">
    <w:abstractNumId w:val="21"/>
  </w:num>
  <w:num w:numId="16">
    <w:abstractNumId w:val="95"/>
  </w:num>
  <w:num w:numId="17">
    <w:abstractNumId w:val="7"/>
  </w:num>
  <w:num w:numId="18">
    <w:abstractNumId w:val="75"/>
  </w:num>
  <w:num w:numId="19">
    <w:abstractNumId w:val="72"/>
  </w:num>
  <w:num w:numId="20">
    <w:abstractNumId w:val="57"/>
  </w:num>
  <w:num w:numId="21">
    <w:abstractNumId w:val="58"/>
  </w:num>
  <w:num w:numId="22">
    <w:abstractNumId w:val="39"/>
  </w:num>
  <w:num w:numId="23">
    <w:abstractNumId w:val="49"/>
  </w:num>
  <w:num w:numId="24">
    <w:abstractNumId w:val="33"/>
  </w:num>
  <w:num w:numId="25">
    <w:abstractNumId w:val="12"/>
  </w:num>
  <w:num w:numId="26">
    <w:abstractNumId w:val="43"/>
  </w:num>
  <w:num w:numId="27">
    <w:abstractNumId w:val="73"/>
  </w:num>
  <w:num w:numId="28">
    <w:abstractNumId w:val="14"/>
  </w:num>
  <w:num w:numId="29">
    <w:abstractNumId w:val="69"/>
  </w:num>
  <w:num w:numId="30">
    <w:abstractNumId w:val="65"/>
  </w:num>
  <w:num w:numId="31">
    <w:abstractNumId w:val="67"/>
  </w:num>
  <w:num w:numId="32">
    <w:abstractNumId w:val="52"/>
  </w:num>
  <w:num w:numId="33">
    <w:abstractNumId w:val="93"/>
  </w:num>
  <w:num w:numId="34">
    <w:abstractNumId w:val="20"/>
  </w:num>
  <w:num w:numId="35">
    <w:abstractNumId w:val="63"/>
  </w:num>
  <w:num w:numId="36">
    <w:abstractNumId w:val="16"/>
  </w:num>
  <w:num w:numId="37">
    <w:abstractNumId w:val="53"/>
  </w:num>
  <w:num w:numId="38">
    <w:abstractNumId w:val="44"/>
  </w:num>
  <w:num w:numId="39">
    <w:abstractNumId w:val="90"/>
  </w:num>
  <w:num w:numId="40">
    <w:abstractNumId w:val="2"/>
  </w:num>
  <w:num w:numId="41">
    <w:abstractNumId w:val="85"/>
  </w:num>
  <w:num w:numId="42">
    <w:abstractNumId w:val="37"/>
  </w:num>
  <w:num w:numId="43">
    <w:abstractNumId w:val="32"/>
  </w:num>
  <w:num w:numId="44">
    <w:abstractNumId w:val="35"/>
  </w:num>
  <w:num w:numId="45">
    <w:abstractNumId w:val="11"/>
  </w:num>
  <w:num w:numId="46">
    <w:abstractNumId w:val="55"/>
  </w:num>
  <w:num w:numId="47">
    <w:abstractNumId w:val="86"/>
  </w:num>
  <w:num w:numId="48">
    <w:abstractNumId w:val="60"/>
  </w:num>
  <w:num w:numId="49">
    <w:abstractNumId w:val="10"/>
  </w:num>
  <w:num w:numId="50">
    <w:abstractNumId w:val="82"/>
  </w:num>
  <w:num w:numId="51">
    <w:abstractNumId w:val="80"/>
  </w:num>
  <w:num w:numId="52">
    <w:abstractNumId w:val="18"/>
  </w:num>
  <w:num w:numId="53">
    <w:abstractNumId w:val="31"/>
  </w:num>
  <w:num w:numId="54">
    <w:abstractNumId w:val="4"/>
  </w:num>
  <w:num w:numId="55">
    <w:abstractNumId w:val="83"/>
  </w:num>
  <w:num w:numId="56">
    <w:abstractNumId w:val="41"/>
  </w:num>
  <w:num w:numId="57">
    <w:abstractNumId w:val="13"/>
  </w:num>
  <w:num w:numId="58">
    <w:abstractNumId w:val="70"/>
  </w:num>
  <w:num w:numId="59">
    <w:abstractNumId w:val="51"/>
  </w:num>
  <w:num w:numId="60">
    <w:abstractNumId w:val="38"/>
  </w:num>
  <w:num w:numId="61">
    <w:abstractNumId w:val="71"/>
  </w:num>
  <w:num w:numId="62">
    <w:abstractNumId w:val="19"/>
  </w:num>
  <w:num w:numId="63">
    <w:abstractNumId w:val="47"/>
  </w:num>
  <w:num w:numId="64">
    <w:abstractNumId w:val="17"/>
  </w:num>
  <w:num w:numId="65">
    <w:abstractNumId w:val="54"/>
  </w:num>
  <w:num w:numId="66">
    <w:abstractNumId w:val="56"/>
  </w:num>
  <w:num w:numId="6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num>
  <w:num w:numId="69">
    <w:abstractNumId w:val="68"/>
  </w:num>
  <w:num w:numId="70">
    <w:abstractNumId w:val="28"/>
  </w:num>
  <w:num w:numId="71">
    <w:abstractNumId w:val="48"/>
  </w:num>
  <w:num w:numId="72">
    <w:abstractNumId w:val="0"/>
  </w:num>
  <w:num w:numId="73">
    <w:abstractNumId w:val="66"/>
  </w:num>
  <w:num w:numId="74">
    <w:abstractNumId w:val="27"/>
  </w:num>
  <w:num w:numId="75">
    <w:abstractNumId w:val="9"/>
  </w:num>
  <w:num w:numId="76">
    <w:abstractNumId w:val="26"/>
  </w:num>
  <w:num w:numId="77">
    <w:abstractNumId w:val="87"/>
  </w:num>
  <w:num w:numId="78">
    <w:abstractNumId w:val="84"/>
  </w:num>
  <w:num w:numId="79">
    <w:abstractNumId w:val="76"/>
  </w:num>
  <w:num w:numId="80">
    <w:abstractNumId w:val="15"/>
  </w:num>
  <w:num w:numId="81">
    <w:abstractNumId w:val="62"/>
  </w:num>
  <w:num w:numId="82">
    <w:abstractNumId w:val="23"/>
  </w:num>
  <w:num w:numId="83">
    <w:abstractNumId w:val="88"/>
  </w:num>
  <w:num w:numId="84">
    <w:abstractNumId w:val="59"/>
  </w:num>
  <w:num w:numId="85">
    <w:abstractNumId w:val="78"/>
  </w:num>
  <w:num w:numId="86">
    <w:abstractNumId w:val="81"/>
  </w:num>
  <w:num w:numId="87">
    <w:abstractNumId w:val="42"/>
  </w:num>
  <w:num w:numId="88">
    <w:abstractNumId w:val="91"/>
  </w:num>
  <w:num w:numId="89">
    <w:abstractNumId w:val="50"/>
  </w:num>
  <w:num w:numId="90">
    <w:abstractNumId w:val="5"/>
  </w:num>
  <w:num w:numId="91">
    <w:abstractNumId w:val="79"/>
  </w:num>
  <w:num w:numId="92">
    <w:abstractNumId w:val="89"/>
  </w:num>
  <w:num w:numId="93">
    <w:abstractNumId w:val="40"/>
  </w:num>
  <w:num w:numId="94">
    <w:abstractNumId w:val="74"/>
  </w:num>
  <w:num w:numId="95">
    <w:abstractNumId w:val="8"/>
  </w:num>
  <w:num w:numId="96">
    <w:abstractNumId w:val="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attachedTemplate r:id="rId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F462A"/>
    <w:rsid w:val="00001CA2"/>
    <w:rsid w:val="00002B46"/>
    <w:rsid w:val="00002DB3"/>
    <w:rsid w:val="000035D0"/>
    <w:rsid w:val="000052C9"/>
    <w:rsid w:val="00005494"/>
    <w:rsid w:val="000062FB"/>
    <w:rsid w:val="00006F01"/>
    <w:rsid w:val="00011CFF"/>
    <w:rsid w:val="00012510"/>
    <w:rsid w:val="000132AC"/>
    <w:rsid w:val="0001464B"/>
    <w:rsid w:val="00014CA1"/>
    <w:rsid w:val="00014D67"/>
    <w:rsid w:val="000177D9"/>
    <w:rsid w:val="000229B2"/>
    <w:rsid w:val="0002438E"/>
    <w:rsid w:val="0002609C"/>
    <w:rsid w:val="00026BFD"/>
    <w:rsid w:val="00030488"/>
    <w:rsid w:val="00030564"/>
    <w:rsid w:val="00031473"/>
    <w:rsid w:val="000318B0"/>
    <w:rsid w:val="00031D2E"/>
    <w:rsid w:val="00035F1D"/>
    <w:rsid w:val="000369DF"/>
    <w:rsid w:val="0003776F"/>
    <w:rsid w:val="0004059A"/>
    <w:rsid w:val="00041940"/>
    <w:rsid w:val="00043E40"/>
    <w:rsid w:val="00045EB1"/>
    <w:rsid w:val="00047154"/>
    <w:rsid w:val="000508B5"/>
    <w:rsid w:val="0005099D"/>
    <w:rsid w:val="00051764"/>
    <w:rsid w:val="0005302F"/>
    <w:rsid w:val="000550CE"/>
    <w:rsid w:val="000553C2"/>
    <w:rsid w:val="000561C7"/>
    <w:rsid w:val="00057D85"/>
    <w:rsid w:val="00064A71"/>
    <w:rsid w:val="00064DF4"/>
    <w:rsid w:val="000674CB"/>
    <w:rsid w:val="0007008E"/>
    <w:rsid w:val="000727F4"/>
    <w:rsid w:val="00072C54"/>
    <w:rsid w:val="000732C1"/>
    <w:rsid w:val="00073466"/>
    <w:rsid w:val="00074219"/>
    <w:rsid w:val="00075EDD"/>
    <w:rsid w:val="00076D89"/>
    <w:rsid w:val="0007705D"/>
    <w:rsid w:val="00077748"/>
    <w:rsid w:val="00080600"/>
    <w:rsid w:val="00080A7F"/>
    <w:rsid w:val="00080CC1"/>
    <w:rsid w:val="0008320B"/>
    <w:rsid w:val="00083A84"/>
    <w:rsid w:val="000862AD"/>
    <w:rsid w:val="0008639E"/>
    <w:rsid w:val="000864A9"/>
    <w:rsid w:val="00087540"/>
    <w:rsid w:val="0009102F"/>
    <w:rsid w:val="00091E4C"/>
    <w:rsid w:val="000928A6"/>
    <w:rsid w:val="00093A4A"/>
    <w:rsid w:val="0009487B"/>
    <w:rsid w:val="000959CA"/>
    <w:rsid w:val="000968C4"/>
    <w:rsid w:val="00097471"/>
    <w:rsid w:val="000A0955"/>
    <w:rsid w:val="000A0F72"/>
    <w:rsid w:val="000A1CEF"/>
    <w:rsid w:val="000A3C5D"/>
    <w:rsid w:val="000A4C4D"/>
    <w:rsid w:val="000A6D46"/>
    <w:rsid w:val="000A7AA7"/>
    <w:rsid w:val="000B04FF"/>
    <w:rsid w:val="000B0F34"/>
    <w:rsid w:val="000B1997"/>
    <w:rsid w:val="000B2F4B"/>
    <w:rsid w:val="000B4B41"/>
    <w:rsid w:val="000B4EF1"/>
    <w:rsid w:val="000B5469"/>
    <w:rsid w:val="000B5ACB"/>
    <w:rsid w:val="000B61EF"/>
    <w:rsid w:val="000B6914"/>
    <w:rsid w:val="000C1383"/>
    <w:rsid w:val="000C1452"/>
    <w:rsid w:val="000C1764"/>
    <w:rsid w:val="000C1CD9"/>
    <w:rsid w:val="000C2D62"/>
    <w:rsid w:val="000C461C"/>
    <w:rsid w:val="000C518E"/>
    <w:rsid w:val="000C528E"/>
    <w:rsid w:val="000C6513"/>
    <w:rsid w:val="000C6CA3"/>
    <w:rsid w:val="000C7E65"/>
    <w:rsid w:val="000D23B7"/>
    <w:rsid w:val="000D3286"/>
    <w:rsid w:val="000D4308"/>
    <w:rsid w:val="000D69BF"/>
    <w:rsid w:val="000D7575"/>
    <w:rsid w:val="000E1294"/>
    <w:rsid w:val="000E1EB2"/>
    <w:rsid w:val="000E3BAA"/>
    <w:rsid w:val="000E5126"/>
    <w:rsid w:val="000F0AFF"/>
    <w:rsid w:val="000F2058"/>
    <w:rsid w:val="000F24B0"/>
    <w:rsid w:val="000F2986"/>
    <w:rsid w:val="000F4CD9"/>
    <w:rsid w:val="000F5B99"/>
    <w:rsid w:val="000F66FD"/>
    <w:rsid w:val="000F6A6B"/>
    <w:rsid w:val="000F7270"/>
    <w:rsid w:val="001008BF"/>
    <w:rsid w:val="00100F5D"/>
    <w:rsid w:val="00101153"/>
    <w:rsid w:val="00101D81"/>
    <w:rsid w:val="001033B2"/>
    <w:rsid w:val="00104B14"/>
    <w:rsid w:val="00104E52"/>
    <w:rsid w:val="001068F9"/>
    <w:rsid w:val="001074BB"/>
    <w:rsid w:val="00110DC5"/>
    <w:rsid w:val="001122F8"/>
    <w:rsid w:val="0011294F"/>
    <w:rsid w:val="0011406B"/>
    <w:rsid w:val="001144A3"/>
    <w:rsid w:val="00115535"/>
    <w:rsid w:val="001172C9"/>
    <w:rsid w:val="00120999"/>
    <w:rsid w:val="001210B9"/>
    <w:rsid w:val="0012185A"/>
    <w:rsid w:val="001230A1"/>
    <w:rsid w:val="001236E0"/>
    <w:rsid w:val="00123927"/>
    <w:rsid w:val="00123B04"/>
    <w:rsid w:val="00124CE1"/>
    <w:rsid w:val="00125FAE"/>
    <w:rsid w:val="00131309"/>
    <w:rsid w:val="001313A7"/>
    <w:rsid w:val="00131477"/>
    <w:rsid w:val="00131753"/>
    <w:rsid w:val="001333BF"/>
    <w:rsid w:val="00133412"/>
    <w:rsid w:val="00133B86"/>
    <w:rsid w:val="001340F2"/>
    <w:rsid w:val="001344EF"/>
    <w:rsid w:val="00136326"/>
    <w:rsid w:val="001377D7"/>
    <w:rsid w:val="00142D16"/>
    <w:rsid w:val="00143DA6"/>
    <w:rsid w:val="00144F3F"/>
    <w:rsid w:val="00146513"/>
    <w:rsid w:val="001470FD"/>
    <w:rsid w:val="00147487"/>
    <w:rsid w:val="0014765C"/>
    <w:rsid w:val="00147684"/>
    <w:rsid w:val="00147D29"/>
    <w:rsid w:val="00150636"/>
    <w:rsid w:val="00151412"/>
    <w:rsid w:val="0015154C"/>
    <w:rsid w:val="00151973"/>
    <w:rsid w:val="00152908"/>
    <w:rsid w:val="00155002"/>
    <w:rsid w:val="00155462"/>
    <w:rsid w:val="00155A71"/>
    <w:rsid w:val="001568C2"/>
    <w:rsid w:val="00160D04"/>
    <w:rsid w:val="00160FA8"/>
    <w:rsid w:val="001614D2"/>
    <w:rsid w:val="00161F34"/>
    <w:rsid w:val="00163394"/>
    <w:rsid w:val="0016436B"/>
    <w:rsid w:val="001643A5"/>
    <w:rsid w:val="00164538"/>
    <w:rsid w:val="00165A40"/>
    <w:rsid w:val="001675C1"/>
    <w:rsid w:val="00167B8B"/>
    <w:rsid w:val="001700F8"/>
    <w:rsid w:val="0017053B"/>
    <w:rsid w:val="00170A86"/>
    <w:rsid w:val="00170C03"/>
    <w:rsid w:val="00171F74"/>
    <w:rsid w:val="001730F1"/>
    <w:rsid w:val="00174A8E"/>
    <w:rsid w:val="00174C07"/>
    <w:rsid w:val="00175075"/>
    <w:rsid w:val="001753CB"/>
    <w:rsid w:val="0017636F"/>
    <w:rsid w:val="00182CBD"/>
    <w:rsid w:val="00190C95"/>
    <w:rsid w:val="00191129"/>
    <w:rsid w:val="001915A4"/>
    <w:rsid w:val="00193656"/>
    <w:rsid w:val="001943A6"/>
    <w:rsid w:val="00195131"/>
    <w:rsid w:val="001959C4"/>
    <w:rsid w:val="00195F83"/>
    <w:rsid w:val="00197140"/>
    <w:rsid w:val="001A0FA0"/>
    <w:rsid w:val="001A5CDC"/>
    <w:rsid w:val="001A61D5"/>
    <w:rsid w:val="001B04F4"/>
    <w:rsid w:val="001B08E6"/>
    <w:rsid w:val="001B0EA5"/>
    <w:rsid w:val="001B1CE5"/>
    <w:rsid w:val="001B31D9"/>
    <w:rsid w:val="001B3E8B"/>
    <w:rsid w:val="001B4284"/>
    <w:rsid w:val="001B7690"/>
    <w:rsid w:val="001B7695"/>
    <w:rsid w:val="001B7A95"/>
    <w:rsid w:val="001C0E17"/>
    <w:rsid w:val="001C0F8A"/>
    <w:rsid w:val="001C1D9D"/>
    <w:rsid w:val="001C3AC2"/>
    <w:rsid w:val="001C49CD"/>
    <w:rsid w:val="001C78BA"/>
    <w:rsid w:val="001C7A36"/>
    <w:rsid w:val="001D2E6C"/>
    <w:rsid w:val="001D396B"/>
    <w:rsid w:val="001D3A90"/>
    <w:rsid w:val="001D3E04"/>
    <w:rsid w:val="001D44F9"/>
    <w:rsid w:val="001D5429"/>
    <w:rsid w:val="001D5AE3"/>
    <w:rsid w:val="001D5E63"/>
    <w:rsid w:val="001D681D"/>
    <w:rsid w:val="001D68FC"/>
    <w:rsid w:val="001D7031"/>
    <w:rsid w:val="001D7074"/>
    <w:rsid w:val="001D773F"/>
    <w:rsid w:val="001E2767"/>
    <w:rsid w:val="001E4487"/>
    <w:rsid w:val="001E5571"/>
    <w:rsid w:val="001E6088"/>
    <w:rsid w:val="001E6D00"/>
    <w:rsid w:val="001E6DDB"/>
    <w:rsid w:val="001F0DC9"/>
    <w:rsid w:val="001F2D30"/>
    <w:rsid w:val="001F4215"/>
    <w:rsid w:val="001F5BF4"/>
    <w:rsid w:val="001F6C8C"/>
    <w:rsid w:val="001F7A19"/>
    <w:rsid w:val="001F7B69"/>
    <w:rsid w:val="00200E44"/>
    <w:rsid w:val="00202E1F"/>
    <w:rsid w:val="00202F58"/>
    <w:rsid w:val="00203178"/>
    <w:rsid w:val="002038B7"/>
    <w:rsid w:val="00204287"/>
    <w:rsid w:val="00204673"/>
    <w:rsid w:val="00205B52"/>
    <w:rsid w:val="002062A9"/>
    <w:rsid w:val="00206437"/>
    <w:rsid w:val="00207462"/>
    <w:rsid w:val="00212550"/>
    <w:rsid w:val="00214E7C"/>
    <w:rsid w:val="002177F1"/>
    <w:rsid w:val="002201C7"/>
    <w:rsid w:val="00221B57"/>
    <w:rsid w:val="00222318"/>
    <w:rsid w:val="002231D4"/>
    <w:rsid w:val="00223809"/>
    <w:rsid w:val="00225486"/>
    <w:rsid w:val="00232F95"/>
    <w:rsid w:val="002332C9"/>
    <w:rsid w:val="00233CD6"/>
    <w:rsid w:val="002343D2"/>
    <w:rsid w:val="00235176"/>
    <w:rsid w:val="00237836"/>
    <w:rsid w:val="00240082"/>
    <w:rsid w:val="00240C88"/>
    <w:rsid w:val="00241528"/>
    <w:rsid w:val="0024166E"/>
    <w:rsid w:val="00241B95"/>
    <w:rsid w:val="00242819"/>
    <w:rsid w:val="00245038"/>
    <w:rsid w:val="002456C3"/>
    <w:rsid w:val="0025023E"/>
    <w:rsid w:val="002502B8"/>
    <w:rsid w:val="00250A9C"/>
    <w:rsid w:val="00251DF9"/>
    <w:rsid w:val="00252739"/>
    <w:rsid w:val="002530C2"/>
    <w:rsid w:val="0025385E"/>
    <w:rsid w:val="0025420A"/>
    <w:rsid w:val="002547C2"/>
    <w:rsid w:val="0025515C"/>
    <w:rsid w:val="002553EE"/>
    <w:rsid w:val="00255D4B"/>
    <w:rsid w:val="00257420"/>
    <w:rsid w:val="00257E10"/>
    <w:rsid w:val="002637E2"/>
    <w:rsid w:val="002642CF"/>
    <w:rsid w:val="00264807"/>
    <w:rsid w:val="00264D1F"/>
    <w:rsid w:val="00270E29"/>
    <w:rsid w:val="00271064"/>
    <w:rsid w:val="0027128D"/>
    <w:rsid w:val="00274B01"/>
    <w:rsid w:val="00274E8D"/>
    <w:rsid w:val="00276F84"/>
    <w:rsid w:val="00277436"/>
    <w:rsid w:val="00281FB5"/>
    <w:rsid w:val="00283220"/>
    <w:rsid w:val="00283981"/>
    <w:rsid w:val="00286F1F"/>
    <w:rsid w:val="002871A4"/>
    <w:rsid w:val="00287950"/>
    <w:rsid w:val="00292F4D"/>
    <w:rsid w:val="0029328D"/>
    <w:rsid w:val="00293F45"/>
    <w:rsid w:val="00296A83"/>
    <w:rsid w:val="00296D46"/>
    <w:rsid w:val="002A14E6"/>
    <w:rsid w:val="002A1810"/>
    <w:rsid w:val="002A2226"/>
    <w:rsid w:val="002A2B7D"/>
    <w:rsid w:val="002A2F06"/>
    <w:rsid w:val="002A3C6C"/>
    <w:rsid w:val="002A43D6"/>
    <w:rsid w:val="002A4566"/>
    <w:rsid w:val="002A71F7"/>
    <w:rsid w:val="002B12D9"/>
    <w:rsid w:val="002B20F6"/>
    <w:rsid w:val="002B2B98"/>
    <w:rsid w:val="002B407D"/>
    <w:rsid w:val="002B491F"/>
    <w:rsid w:val="002B4B30"/>
    <w:rsid w:val="002B4D7D"/>
    <w:rsid w:val="002B6B39"/>
    <w:rsid w:val="002B796D"/>
    <w:rsid w:val="002C15A3"/>
    <w:rsid w:val="002C1E8C"/>
    <w:rsid w:val="002C307D"/>
    <w:rsid w:val="002C33DC"/>
    <w:rsid w:val="002C3FFF"/>
    <w:rsid w:val="002C6845"/>
    <w:rsid w:val="002D0F18"/>
    <w:rsid w:val="002D2F52"/>
    <w:rsid w:val="002D3730"/>
    <w:rsid w:val="002D5355"/>
    <w:rsid w:val="002D5DE7"/>
    <w:rsid w:val="002D5E7B"/>
    <w:rsid w:val="002D61DE"/>
    <w:rsid w:val="002D74C7"/>
    <w:rsid w:val="002E1AFE"/>
    <w:rsid w:val="002E3495"/>
    <w:rsid w:val="002E3782"/>
    <w:rsid w:val="002E4E12"/>
    <w:rsid w:val="002E5C9E"/>
    <w:rsid w:val="002E67D5"/>
    <w:rsid w:val="002E6E91"/>
    <w:rsid w:val="002E7866"/>
    <w:rsid w:val="002E7F0E"/>
    <w:rsid w:val="002F088F"/>
    <w:rsid w:val="002F0B71"/>
    <w:rsid w:val="002F2585"/>
    <w:rsid w:val="002F35E8"/>
    <w:rsid w:val="002F4281"/>
    <w:rsid w:val="002F63EC"/>
    <w:rsid w:val="002F6A0C"/>
    <w:rsid w:val="002F74FB"/>
    <w:rsid w:val="002F7892"/>
    <w:rsid w:val="002F7E15"/>
    <w:rsid w:val="003012AA"/>
    <w:rsid w:val="0030144E"/>
    <w:rsid w:val="003016E1"/>
    <w:rsid w:val="00301E87"/>
    <w:rsid w:val="0030447D"/>
    <w:rsid w:val="00306E1C"/>
    <w:rsid w:val="00311042"/>
    <w:rsid w:val="003115E1"/>
    <w:rsid w:val="00311FF0"/>
    <w:rsid w:val="00312CF9"/>
    <w:rsid w:val="003132FA"/>
    <w:rsid w:val="003137B1"/>
    <w:rsid w:val="00313F74"/>
    <w:rsid w:val="0031609C"/>
    <w:rsid w:val="003163C7"/>
    <w:rsid w:val="0031681E"/>
    <w:rsid w:val="00317187"/>
    <w:rsid w:val="003205F2"/>
    <w:rsid w:val="00320C5F"/>
    <w:rsid w:val="00321035"/>
    <w:rsid w:val="00327805"/>
    <w:rsid w:val="0033248B"/>
    <w:rsid w:val="003356A0"/>
    <w:rsid w:val="00336F84"/>
    <w:rsid w:val="0033730B"/>
    <w:rsid w:val="003418CB"/>
    <w:rsid w:val="00341D65"/>
    <w:rsid w:val="003434DC"/>
    <w:rsid w:val="0034383C"/>
    <w:rsid w:val="003448F6"/>
    <w:rsid w:val="00344E9F"/>
    <w:rsid w:val="00344EC5"/>
    <w:rsid w:val="00346ED4"/>
    <w:rsid w:val="00347155"/>
    <w:rsid w:val="0034720E"/>
    <w:rsid w:val="00347C85"/>
    <w:rsid w:val="00347D2C"/>
    <w:rsid w:val="003518D6"/>
    <w:rsid w:val="00351ACB"/>
    <w:rsid w:val="003527D5"/>
    <w:rsid w:val="00353C72"/>
    <w:rsid w:val="00354F09"/>
    <w:rsid w:val="00356D50"/>
    <w:rsid w:val="00357CCD"/>
    <w:rsid w:val="00361564"/>
    <w:rsid w:val="00362EB6"/>
    <w:rsid w:val="00366966"/>
    <w:rsid w:val="003670CC"/>
    <w:rsid w:val="003702B8"/>
    <w:rsid w:val="00371031"/>
    <w:rsid w:val="003711CB"/>
    <w:rsid w:val="00373106"/>
    <w:rsid w:val="00374693"/>
    <w:rsid w:val="003754C1"/>
    <w:rsid w:val="0037558F"/>
    <w:rsid w:val="003757F7"/>
    <w:rsid w:val="00380A2E"/>
    <w:rsid w:val="00380F2E"/>
    <w:rsid w:val="00381964"/>
    <w:rsid w:val="00382B07"/>
    <w:rsid w:val="00385429"/>
    <w:rsid w:val="00386425"/>
    <w:rsid w:val="00387D0E"/>
    <w:rsid w:val="0039097C"/>
    <w:rsid w:val="00390C37"/>
    <w:rsid w:val="00391929"/>
    <w:rsid w:val="0039242B"/>
    <w:rsid w:val="00393660"/>
    <w:rsid w:val="00393848"/>
    <w:rsid w:val="00394969"/>
    <w:rsid w:val="00397CEE"/>
    <w:rsid w:val="003A02D8"/>
    <w:rsid w:val="003A0400"/>
    <w:rsid w:val="003A2AD6"/>
    <w:rsid w:val="003A2B44"/>
    <w:rsid w:val="003A2E87"/>
    <w:rsid w:val="003A428A"/>
    <w:rsid w:val="003A475A"/>
    <w:rsid w:val="003A48AB"/>
    <w:rsid w:val="003A4914"/>
    <w:rsid w:val="003A4A58"/>
    <w:rsid w:val="003A4F55"/>
    <w:rsid w:val="003A58E1"/>
    <w:rsid w:val="003A609A"/>
    <w:rsid w:val="003A6726"/>
    <w:rsid w:val="003B0844"/>
    <w:rsid w:val="003B1441"/>
    <w:rsid w:val="003B18C8"/>
    <w:rsid w:val="003B2F3C"/>
    <w:rsid w:val="003B3EBD"/>
    <w:rsid w:val="003B3F35"/>
    <w:rsid w:val="003B42B2"/>
    <w:rsid w:val="003B44DE"/>
    <w:rsid w:val="003B44E5"/>
    <w:rsid w:val="003B761C"/>
    <w:rsid w:val="003B7989"/>
    <w:rsid w:val="003C1035"/>
    <w:rsid w:val="003C2E7E"/>
    <w:rsid w:val="003C3ACE"/>
    <w:rsid w:val="003C489E"/>
    <w:rsid w:val="003C5476"/>
    <w:rsid w:val="003D0866"/>
    <w:rsid w:val="003D131B"/>
    <w:rsid w:val="003D1E01"/>
    <w:rsid w:val="003D1F6B"/>
    <w:rsid w:val="003D2A4A"/>
    <w:rsid w:val="003D3648"/>
    <w:rsid w:val="003D3FBC"/>
    <w:rsid w:val="003D4AEA"/>
    <w:rsid w:val="003D5437"/>
    <w:rsid w:val="003D644B"/>
    <w:rsid w:val="003D6F14"/>
    <w:rsid w:val="003D75AF"/>
    <w:rsid w:val="003D76DB"/>
    <w:rsid w:val="003E02B6"/>
    <w:rsid w:val="003E061C"/>
    <w:rsid w:val="003E0D63"/>
    <w:rsid w:val="003E15E9"/>
    <w:rsid w:val="003E33A4"/>
    <w:rsid w:val="003E3DE0"/>
    <w:rsid w:val="003E4CF0"/>
    <w:rsid w:val="003E5A80"/>
    <w:rsid w:val="003E5C67"/>
    <w:rsid w:val="003E5D78"/>
    <w:rsid w:val="003E676D"/>
    <w:rsid w:val="003F0D23"/>
    <w:rsid w:val="003F3860"/>
    <w:rsid w:val="003F4607"/>
    <w:rsid w:val="003F510C"/>
    <w:rsid w:val="003F6112"/>
    <w:rsid w:val="003F63FB"/>
    <w:rsid w:val="003F7243"/>
    <w:rsid w:val="00400032"/>
    <w:rsid w:val="00400294"/>
    <w:rsid w:val="00401138"/>
    <w:rsid w:val="00402AF4"/>
    <w:rsid w:val="00402EFC"/>
    <w:rsid w:val="00402FC7"/>
    <w:rsid w:val="004034C3"/>
    <w:rsid w:val="00403BEA"/>
    <w:rsid w:val="0040407C"/>
    <w:rsid w:val="004115D7"/>
    <w:rsid w:val="00411E88"/>
    <w:rsid w:val="00411EE8"/>
    <w:rsid w:val="00412D65"/>
    <w:rsid w:val="004144BA"/>
    <w:rsid w:val="00414A15"/>
    <w:rsid w:val="00414EFE"/>
    <w:rsid w:val="004152F1"/>
    <w:rsid w:val="00415E9C"/>
    <w:rsid w:val="0041741D"/>
    <w:rsid w:val="00417569"/>
    <w:rsid w:val="00417D44"/>
    <w:rsid w:val="004207DC"/>
    <w:rsid w:val="00422200"/>
    <w:rsid w:val="00422BA6"/>
    <w:rsid w:val="00422DED"/>
    <w:rsid w:val="0042333F"/>
    <w:rsid w:val="0042609B"/>
    <w:rsid w:val="004269DB"/>
    <w:rsid w:val="0043046E"/>
    <w:rsid w:val="0043127D"/>
    <w:rsid w:val="00431A18"/>
    <w:rsid w:val="00432C61"/>
    <w:rsid w:val="00434289"/>
    <w:rsid w:val="004368A8"/>
    <w:rsid w:val="00437065"/>
    <w:rsid w:val="00437AEB"/>
    <w:rsid w:val="004414B6"/>
    <w:rsid w:val="00444618"/>
    <w:rsid w:val="004474EC"/>
    <w:rsid w:val="00447EF4"/>
    <w:rsid w:val="0045022F"/>
    <w:rsid w:val="004503D6"/>
    <w:rsid w:val="00450E56"/>
    <w:rsid w:val="004554DC"/>
    <w:rsid w:val="00456023"/>
    <w:rsid w:val="0045727B"/>
    <w:rsid w:val="00457800"/>
    <w:rsid w:val="00460062"/>
    <w:rsid w:val="004613D3"/>
    <w:rsid w:val="00461456"/>
    <w:rsid w:val="0046148C"/>
    <w:rsid w:val="00461578"/>
    <w:rsid w:val="00461BFB"/>
    <w:rsid w:val="00463E79"/>
    <w:rsid w:val="00464735"/>
    <w:rsid w:val="00466080"/>
    <w:rsid w:val="00466B33"/>
    <w:rsid w:val="00467FF4"/>
    <w:rsid w:val="00471747"/>
    <w:rsid w:val="00471A3A"/>
    <w:rsid w:val="00475237"/>
    <w:rsid w:val="004773AC"/>
    <w:rsid w:val="0048070A"/>
    <w:rsid w:val="00480747"/>
    <w:rsid w:val="00481B19"/>
    <w:rsid w:val="00481D61"/>
    <w:rsid w:val="0048386D"/>
    <w:rsid w:val="00485157"/>
    <w:rsid w:val="00485B71"/>
    <w:rsid w:val="00486226"/>
    <w:rsid w:val="0048676F"/>
    <w:rsid w:val="004912B9"/>
    <w:rsid w:val="004917BA"/>
    <w:rsid w:val="004918E9"/>
    <w:rsid w:val="004930C1"/>
    <w:rsid w:val="00493A5F"/>
    <w:rsid w:val="00494CDD"/>
    <w:rsid w:val="00495852"/>
    <w:rsid w:val="00496018"/>
    <w:rsid w:val="004973F9"/>
    <w:rsid w:val="0049760E"/>
    <w:rsid w:val="004A15D5"/>
    <w:rsid w:val="004A15DF"/>
    <w:rsid w:val="004A192E"/>
    <w:rsid w:val="004A1AA2"/>
    <w:rsid w:val="004A2A55"/>
    <w:rsid w:val="004A34DD"/>
    <w:rsid w:val="004A3FFB"/>
    <w:rsid w:val="004A55F1"/>
    <w:rsid w:val="004A5D34"/>
    <w:rsid w:val="004A7187"/>
    <w:rsid w:val="004B024F"/>
    <w:rsid w:val="004B1063"/>
    <w:rsid w:val="004B3159"/>
    <w:rsid w:val="004B3866"/>
    <w:rsid w:val="004B3B76"/>
    <w:rsid w:val="004B48A7"/>
    <w:rsid w:val="004B553B"/>
    <w:rsid w:val="004B70D1"/>
    <w:rsid w:val="004C0510"/>
    <w:rsid w:val="004C327A"/>
    <w:rsid w:val="004C3AA3"/>
    <w:rsid w:val="004C4124"/>
    <w:rsid w:val="004C458A"/>
    <w:rsid w:val="004C4E55"/>
    <w:rsid w:val="004C51CD"/>
    <w:rsid w:val="004C626F"/>
    <w:rsid w:val="004D03F2"/>
    <w:rsid w:val="004D0A51"/>
    <w:rsid w:val="004D29C9"/>
    <w:rsid w:val="004D2C4B"/>
    <w:rsid w:val="004D3BD7"/>
    <w:rsid w:val="004D4D82"/>
    <w:rsid w:val="004D6E6E"/>
    <w:rsid w:val="004D723A"/>
    <w:rsid w:val="004E03CB"/>
    <w:rsid w:val="004E0808"/>
    <w:rsid w:val="004E6364"/>
    <w:rsid w:val="004E6FA4"/>
    <w:rsid w:val="004E7805"/>
    <w:rsid w:val="004E7E61"/>
    <w:rsid w:val="004F0827"/>
    <w:rsid w:val="004F1A6E"/>
    <w:rsid w:val="004F2255"/>
    <w:rsid w:val="004F3403"/>
    <w:rsid w:val="004F393D"/>
    <w:rsid w:val="004F4D6A"/>
    <w:rsid w:val="004F754B"/>
    <w:rsid w:val="004F7795"/>
    <w:rsid w:val="005046F1"/>
    <w:rsid w:val="0050484A"/>
    <w:rsid w:val="0050503C"/>
    <w:rsid w:val="005051C8"/>
    <w:rsid w:val="00505E37"/>
    <w:rsid w:val="00506503"/>
    <w:rsid w:val="0050691A"/>
    <w:rsid w:val="00506E00"/>
    <w:rsid w:val="005125B7"/>
    <w:rsid w:val="005129CA"/>
    <w:rsid w:val="00513AC7"/>
    <w:rsid w:val="00514E55"/>
    <w:rsid w:val="0051571A"/>
    <w:rsid w:val="0051620D"/>
    <w:rsid w:val="00516D2A"/>
    <w:rsid w:val="0051708D"/>
    <w:rsid w:val="00517638"/>
    <w:rsid w:val="00517A03"/>
    <w:rsid w:val="00517D20"/>
    <w:rsid w:val="00520711"/>
    <w:rsid w:val="00522050"/>
    <w:rsid w:val="005223E1"/>
    <w:rsid w:val="00522C1B"/>
    <w:rsid w:val="005262BB"/>
    <w:rsid w:val="005277AB"/>
    <w:rsid w:val="00527AAD"/>
    <w:rsid w:val="00530525"/>
    <w:rsid w:val="00532850"/>
    <w:rsid w:val="0053287E"/>
    <w:rsid w:val="005332A9"/>
    <w:rsid w:val="00537E00"/>
    <w:rsid w:val="00540FAD"/>
    <w:rsid w:val="00541CD3"/>
    <w:rsid w:val="00541F50"/>
    <w:rsid w:val="005420ED"/>
    <w:rsid w:val="005422BE"/>
    <w:rsid w:val="00543303"/>
    <w:rsid w:val="00543B26"/>
    <w:rsid w:val="005451D0"/>
    <w:rsid w:val="00546F27"/>
    <w:rsid w:val="005500E7"/>
    <w:rsid w:val="00550165"/>
    <w:rsid w:val="0055034C"/>
    <w:rsid w:val="005518B5"/>
    <w:rsid w:val="00552028"/>
    <w:rsid w:val="005527ED"/>
    <w:rsid w:val="005537C3"/>
    <w:rsid w:val="00553E0D"/>
    <w:rsid w:val="00554478"/>
    <w:rsid w:val="005565DE"/>
    <w:rsid w:val="00556D5E"/>
    <w:rsid w:val="00560ABD"/>
    <w:rsid w:val="0056324C"/>
    <w:rsid w:val="00564A45"/>
    <w:rsid w:val="005656FC"/>
    <w:rsid w:val="005700A6"/>
    <w:rsid w:val="00571873"/>
    <w:rsid w:val="00573338"/>
    <w:rsid w:val="00573624"/>
    <w:rsid w:val="00574165"/>
    <w:rsid w:val="0057692D"/>
    <w:rsid w:val="005770BB"/>
    <w:rsid w:val="0058027C"/>
    <w:rsid w:val="00580908"/>
    <w:rsid w:val="005818F1"/>
    <w:rsid w:val="0058261C"/>
    <w:rsid w:val="00582627"/>
    <w:rsid w:val="0058275D"/>
    <w:rsid w:val="00582E00"/>
    <w:rsid w:val="0058532D"/>
    <w:rsid w:val="00587786"/>
    <w:rsid w:val="00587A8F"/>
    <w:rsid w:val="00587FA4"/>
    <w:rsid w:val="00590137"/>
    <w:rsid w:val="0059069D"/>
    <w:rsid w:val="00591268"/>
    <w:rsid w:val="005912A0"/>
    <w:rsid w:val="005915A6"/>
    <w:rsid w:val="005918DB"/>
    <w:rsid w:val="005925A5"/>
    <w:rsid w:val="00592B04"/>
    <w:rsid w:val="005934A3"/>
    <w:rsid w:val="00595C81"/>
    <w:rsid w:val="00596A18"/>
    <w:rsid w:val="005A2FE7"/>
    <w:rsid w:val="005A3D00"/>
    <w:rsid w:val="005A3E0B"/>
    <w:rsid w:val="005A4223"/>
    <w:rsid w:val="005A4256"/>
    <w:rsid w:val="005A469C"/>
    <w:rsid w:val="005A4EE1"/>
    <w:rsid w:val="005A55EA"/>
    <w:rsid w:val="005A5692"/>
    <w:rsid w:val="005B0DF4"/>
    <w:rsid w:val="005B2A6F"/>
    <w:rsid w:val="005B37D3"/>
    <w:rsid w:val="005B3FA5"/>
    <w:rsid w:val="005B497B"/>
    <w:rsid w:val="005B4F1D"/>
    <w:rsid w:val="005B76D2"/>
    <w:rsid w:val="005C2160"/>
    <w:rsid w:val="005C21FD"/>
    <w:rsid w:val="005C29E8"/>
    <w:rsid w:val="005C2D8E"/>
    <w:rsid w:val="005C4616"/>
    <w:rsid w:val="005C5771"/>
    <w:rsid w:val="005C5EF8"/>
    <w:rsid w:val="005D0553"/>
    <w:rsid w:val="005D0AEE"/>
    <w:rsid w:val="005D752A"/>
    <w:rsid w:val="005D775C"/>
    <w:rsid w:val="005D7F1D"/>
    <w:rsid w:val="005E0CE8"/>
    <w:rsid w:val="005E21A4"/>
    <w:rsid w:val="005E3813"/>
    <w:rsid w:val="005E4BD8"/>
    <w:rsid w:val="005E502B"/>
    <w:rsid w:val="005E54F5"/>
    <w:rsid w:val="005E6100"/>
    <w:rsid w:val="005E6135"/>
    <w:rsid w:val="005E683F"/>
    <w:rsid w:val="005F0294"/>
    <w:rsid w:val="005F052B"/>
    <w:rsid w:val="005F124C"/>
    <w:rsid w:val="005F26DC"/>
    <w:rsid w:val="005F3B08"/>
    <w:rsid w:val="005F42B9"/>
    <w:rsid w:val="005F49DC"/>
    <w:rsid w:val="005F6CB5"/>
    <w:rsid w:val="005F7959"/>
    <w:rsid w:val="006005BE"/>
    <w:rsid w:val="006025CE"/>
    <w:rsid w:val="00602F33"/>
    <w:rsid w:val="006042C6"/>
    <w:rsid w:val="00605F27"/>
    <w:rsid w:val="00606320"/>
    <w:rsid w:val="00607D8A"/>
    <w:rsid w:val="006103B5"/>
    <w:rsid w:val="006108AF"/>
    <w:rsid w:val="006114F6"/>
    <w:rsid w:val="00612EAD"/>
    <w:rsid w:val="00613E3A"/>
    <w:rsid w:val="00615518"/>
    <w:rsid w:val="00615B4A"/>
    <w:rsid w:val="0062054E"/>
    <w:rsid w:val="006220A8"/>
    <w:rsid w:val="0062303F"/>
    <w:rsid w:val="006232D4"/>
    <w:rsid w:val="006237B6"/>
    <w:rsid w:val="00623D38"/>
    <w:rsid w:val="0062463F"/>
    <w:rsid w:val="00625144"/>
    <w:rsid w:val="00627459"/>
    <w:rsid w:val="006274E7"/>
    <w:rsid w:val="00627602"/>
    <w:rsid w:val="00631B39"/>
    <w:rsid w:val="00631FDB"/>
    <w:rsid w:val="00633FCE"/>
    <w:rsid w:val="0063424E"/>
    <w:rsid w:val="00634E44"/>
    <w:rsid w:val="00641DB8"/>
    <w:rsid w:val="00645ACB"/>
    <w:rsid w:val="00650076"/>
    <w:rsid w:val="006506E7"/>
    <w:rsid w:val="00651400"/>
    <w:rsid w:val="00651673"/>
    <w:rsid w:val="006516A8"/>
    <w:rsid w:val="00652097"/>
    <w:rsid w:val="006520A2"/>
    <w:rsid w:val="00652A28"/>
    <w:rsid w:val="00653150"/>
    <w:rsid w:val="006551AE"/>
    <w:rsid w:val="006556C6"/>
    <w:rsid w:val="00656B67"/>
    <w:rsid w:val="00660582"/>
    <w:rsid w:val="00661530"/>
    <w:rsid w:val="00661EA1"/>
    <w:rsid w:val="0066396E"/>
    <w:rsid w:val="006650C4"/>
    <w:rsid w:val="00670642"/>
    <w:rsid w:val="00673C9F"/>
    <w:rsid w:val="00674B10"/>
    <w:rsid w:val="00674BBC"/>
    <w:rsid w:val="0067508A"/>
    <w:rsid w:val="00676CF0"/>
    <w:rsid w:val="006770D9"/>
    <w:rsid w:val="006778A7"/>
    <w:rsid w:val="00677F93"/>
    <w:rsid w:val="006809D1"/>
    <w:rsid w:val="00681635"/>
    <w:rsid w:val="00681762"/>
    <w:rsid w:val="006818C1"/>
    <w:rsid w:val="00681C3C"/>
    <w:rsid w:val="00683426"/>
    <w:rsid w:val="00683F8E"/>
    <w:rsid w:val="00684A1D"/>
    <w:rsid w:val="00685308"/>
    <w:rsid w:val="00685341"/>
    <w:rsid w:val="0068701D"/>
    <w:rsid w:val="0068778F"/>
    <w:rsid w:val="006904A6"/>
    <w:rsid w:val="006905DB"/>
    <w:rsid w:val="00692429"/>
    <w:rsid w:val="0069254B"/>
    <w:rsid w:val="0069459F"/>
    <w:rsid w:val="00694EC7"/>
    <w:rsid w:val="0069511C"/>
    <w:rsid w:val="00695BAA"/>
    <w:rsid w:val="00695F28"/>
    <w:rsid w:val="006964F8"/>
    <w:rsid w:val="00696EFA"/>
    <w:rsid w:val="00697739"/>
    <w:rsid w:val="00697C78"/>
    <w:rsid w:val="006A19F6"/>
    <w:rsid w:val="006A4266"/>
    <w:rsid w:val="006A4E9C"/>
    <w:rsid w:val="006A71AD"/>
    <w:rsid w:val="006A73AC"/>
    <w:rsid w:val="006A794A"/>
    <w:rsid w:val="006A79D7"/>
    <w:rsid w:val="006B0D90"/>
    <w:rsid w:val="006B1CF9"/>
    <w:rsid w:val="006B23C7"/>
    <w:rsid w:val="006B57D8"/>
    <w:rsid w:val="006B7EDF"/>
    <w:rsid w:val="006C0725"/>
    <w:rsid w:val="006C33BC"/>
    <w:rsid w:val="006C3E31"/>
    <w:rsid w:val="006C7F82"/>
    <w:rsid w:val="006D07DD"/>
    <w:rsid w:val="006D0994"/>
    <w:rsid w:val="006D0A28"/>
    <w:rsid w:val="006D2BD1"/>
    <w:rsid w:val="006D65EF"/>
    <w:rsid w:val="006D6B52"/>
    <w:rsid w:val="006D7D49"/>
    <w:rsid w:val="006E1080"/>
    <w:rsid w:val="006E1238"/>
    <w:rsid w:val="006E14B7"/>
    <w:rsid w:val="006E1D09"/>
    <w:rsid w:val="006E2E12"/>
    <w:rsid w:val="006E3D7E"/>
    <w:rsid w:val="006E52E7"/>
    <w:rsid w:val="006E56B4"/>
    <w:rsid w:val="006E6D91"/>
    <w:rsid w:val="006E75FC"/>
    <w:rsid w:val="006E79F5"/>
    <w:rsid w:val="006E7D81"/>
    <w:rsid w:val="006F0FCC"/>
    <w:rsid w:val="006F1C29"/>
    <w:rsid w:val="006F219A"/>
    <w:rsid w:val="006F293A"/>
    <w:rsid w:val="006F443A"/>
    <w:rsid w:val="00703E46"/>
    <w:rsid w:val="00704F21"/>
    <w:rsid w:val="007059AB"/>
    <w:rsid w:val="007072EB"/>
    <w:rsid w:val="007105D9"/>
    <w:rsid w:val="00710F3C"/>
    <w:rsid w:val="00712492"/>
    <w:rsid w:val="007127AF"/>
    <w:rsid w:val="007128B6"/>
    <w:rsid w:val="00712AE5"/>
    <w:rsid w:val="00712C62"/>
    <w:rsid w:val="00712CE6"/>
    <w:rsid w:val="00713F4D"/>
    <w:rsid w:val="007144DE"/>
    <w:rsid w:val="00720349"/>
    <w:rsid w:val="00721055"/>
    <w:rsid w:val="00721899"/>
    <w:rsid w:val="0072266F"/>
    <w:rsid w:val="00723FC1"/>
    <w:rsid w:val="0072452B"/>
    <w:rsid w:val="00724739"/>
    <w:rsid w:val="00724791"/>
    <w:rsid w:val="00724E52"/>
    <w:rsid w:val="00731364"/>
    <w:rsid w:val="007333FF"/>
    <w:rsid w:val="00733ACA"/>
    <w:rsid w:val="00733F23"/>
    <w:rsid w:val="00734CD8"/>
    <w:rsid w:val="007376A4"/>
    <w:rsid w:val="00737CE4"/>
    <w:rsid w:val="00737F69"/>
    <w:rsid w:val="007404E9"/>
    <w:rsid w:val="007430CC"/>
    <w:rsid w:val="007434FB"/>
    <w:rsid w:val="007458FB"/>
    <w:rsid w:val="00745A71"/>
    <w:rsid w:val="00745B8F"/>
    <w:rsid w:val="00745E84"/>
    <w:rsid w:val="007470F1"/>
    <w:rsid w:val="0074738A"/>
    <w:rsid w:val="00747DC9"/>
    <w:rsid w:val="007504A9"/>
    <w:rsid w:val="00751867"/>
    <w:rsid w:val="00751D38"/>
    <w:rsid w:val="00752ABE"/>
    <w:rsid w:val="00754561"/>
    <w:rsid w:val="00755572"/>
    <w:rsid w:val="0075700E"/>
    <w:rsid w:val="0076070B"/>
    <w:rsid w:val="00760B4F"/>
    <w:rsid w:val="00762707"/>
    <w:rsid w:val="007633A1"/>
    <w:rsid w:val="00763BAF"/>
    <w:rsid w:val="0076499C"/>
    <w:rsid w:val="00764BD3"/>
    <w:rsid w:val="00764D10"/>
    <w:rsid w:val="00764D6F"/>
    <w:rsid w:val="00765BFB"/>
    <w:rsid w:val="00765F73"/>
    <w:rsid w:val="007663F9"/>
    <w:rsid w:val="00766423"/>
    <w:rsid w:val="0076724E"/>
    <w:rsid w:val="00767473"/>
    <w:rsid w:val="0077188D"/>
    <w:rsid w:val="007731A4"/>
    <w:rsid w:val="00773AAC"/>
    <w:rsid w:val="00774F1A"/>
    <w:rsid w:val="007757B9"/>
    <w:rsid w:val="00775D3A"/>
    <w:rsid w:val="007815C4"/>
    <w:rsid w:val="00784360"/>
    <w:rsid w:val="00784BCE"/>
    <w:rsid w:val="00784C59"/>
    <w:rsid w:val="007877C7"/>
    <w:rsid w:val="00787D70"/>
    <w:rsid w:val="007952F4"/>
    <w:rsid w:val="0079542B"/>
    <w:rsid w:val="007A20E6"/>
    <w:rsid w:val="007A322C"/>
    <w:rsid w:val="007A36F0"/>
    <w:rsid w:val="007A3A67"/>
    <w:rsid w:val="007A3E53"/>
    <w:rsid w:val="007A4A54"/>
    <w:rsid w:val="007A4D34"/>
    <w:rsid w:val="007A55ED"/>
    <w:rsid w:val="007A6218"/>
    <w:rsid w:val="007A63F2"/>
    <w:rsid w:val="007A76B7"/>
    <w:rsid w:val="007B0F96"/>
    <w:rsid w:val="007B1B96"/>
    <w:rsid w:val="007B1E76"/>
    <w:rsid w:val="007B2352"/>
    <w:rsid w:val="007B2E05"/>
    <w:rsid w:val="007B37D7"/>
    <w:rsid w:val="007B3B42"/>
    <w:rsid w:val="007B7348"/>
    <w:rsid w:val="007B7A9C"/>
    <w:rsid w:val="007B7BB9"/>
    <w:rsid w:val="007C002F"/>
    <w:rsid w:val="007C0D61"/>
    <w:rsid w:val="007C1101"/>
    <w:rsid w:val="007C2690"/>
    <w:rsid w:val="007C3A59"/>
    <w:rsid w:val="007C4054"/>
    <w:rsid w:val="007C4B70"/>
    <w:rsid w:val="007C5218"/>
    <w:rsid w:val="007C5867"/>
    <w:rsid w:val="007C5A53"/>
    <w:rsid w:val="007C7044"/>
    <w:rsid w:val="007D00D5"/>
    <w:rsid w:val="007D2384"/>
    <w:rsid w:val="007D40C6"/>
    <w:rsid w:val="007D52BB"/>
    <w:rsid w:val="007D5A9B"/>
    <w:rsid w:val="007D6E4C"/>
    <w:rsid w:val="007D6ED0"/>
    <w:rsid w:val="007D7312"/>
    <w:rsid w:val="007E0281"/>
    <w:rsid w:val="007E16CC"/>
    <w:rsid w:val="007E1BCD"/>
    <w:rsid w:val="007E310B"/>
    <w:rsid w:val="007E3E37"/>
    <w:rsid w:val="007E4726"/>
    <w:rsid w:val="007E4C58"/>
    <w:rsid w:val="007E5098"/>
    <w:rsid w:val="007E5296"/>
    <w:rsid w:val="007E6608"/>
    <w:rsid w:val="007E7E60"/>
    <w:rsid w:val="007F21E2"/>
    <w:rsid w:val="0080228E"/>
    <w:rsid w:val="00803BA9"/>
    <w:rsid w:val="008050D0"/>
    <w:rsid w:val="00805199"/>
    <w:rsid w:val="00805ECE"/>
    <w:rsid w:val="008061E5"/>
    <w:rsid w:val="0080704B"/>
    <w:rsid w:val="0080794D"/>
    <w:rsid w:val="008106CF"/>
    <w:rsid w:val="00811FF3"/>
    <w:rsid w:val="00813119"/>
    <w:rsid w:val="008132BE"/>
    <w:rsid w:val="008138EA"/>
    <w:rsid w:val="008153C1"/>
    <w:rsid w:val="00821CC4"/>
    <w:rsid w:val="00822D78"/>
    <w:rsid w:val="008231E0"/>
    <w:rsid w:val="00823429"/>
    <w:rsid w:val="00824280"/>
    <w:rsid w:val="0082559C"/>
    <w:rsid w:val="00825B17"/>
    <w:rsid w:val="0082660C"/>
    <w:rsid w:val="00826B3F"/>
    <w:rsid w:val="008317D1"/>
    <w:rsid w:val="00831AC8"/>
    <w:rsid w:val="00833490"/>
    <w:rsid w:val="00835CC5"/>
    <w:rsid w:val="00835D1C"/>
    <w:rsid w:val="00835D49"/>
    <w:rsid w:val="00836A32"/>
    <w:rsid w:val="00836F4A"/>
    <w:rsid w:val="00837BF3"/>
    <w:rsid w:val="008411E3"/>
    <w:rsid w:val="008426BB"/>
    <w:rsid w:val="008445D1"/>
    <w:rsid w:val="008452BB"/>
    <w:rsid w:val="00847C99"/>
    <w:rsid w:val="00852AF1"/>
    <w:rsid w:val="00853D88"/>
    <w:rsid w:val="0085519D"/>
    <w:rsid w:val="008553AB"/>
    <w:rsid w:val="008554CC"/>
    <w:rsid w:val="00855AC2"/>
    <w:rsid w:val="00855D65"/>
    <w:rsid w:val="00856E0C"/>
    <w:rsid w:val="0085727B"/>
    <w:rsid w:val="00861D4B"/>
    <w:rsid w:val="00862014"/>
    <w:rsid w:val="00863085"/>
    <w:rsid w:val="00863973"/>
    <w:rsid w:val="00863AC1"/>
    <w:rsid w:val="00864459"/>
    <w:rsid w:val="00865D5F"/>
    <w:rsid w:val="00866248"/>
    <w:rsid w:val="00866742"/>
    <w:rsid w:val="008669E3"/>
    <w:rsid w:val="00866C79"/>
    <w:rsid w:val="00871349"/>
    <w:rsid w:val="0087174C"/>
    <w:rsid w:val="00873FEE"/>
    <w:rsid w:val="00874D56"/>
    <w:rsid w:val="008758FE"/>
    <w:rsid w:val="00875A73"/>
    <w:rsid w:val="00875B25"/>
    <w:rsid w:val="00875C4A"/>
    <w:rsid w:val="0087633A"/>
    <w:rsid w:val="008766A8"/>
    <w:rsid w:val="00876B03"/>
    <w:rsid w:val="00876CFF"/>
    <w:rsid w:val="00880A4B"/>
    <w:rsid w:val="00880C96"/>
    <w:rsid w:val="00881B86"/>
    <w:rsid w:val="00883520"/>
    <w:rsid w:val="00883CA6"/>
    <w:rsid w:val="008842C3"/>
    <w:rsid w:val="00884713"/>
    <w:rsid w:val="00884DD0"/>
    <w:rsid w:val="00885E7A"/>
    <w:rsid w:val="008868D2"/>
    <w:rsid w:val="00887A75"/>
    <w:rsid w:val="00890835"/>
    <w:rsid w:val="00890B05"/>
    <w:rsid w:val="008928B3"/>
    <w:rsid w:val="00893233"/>
    <w:rsid w:val="00893DED"/>
    <w:rsid w:val="0089710C"/>
    <w:rsid w:val="008A274D"/>
    <w:rsid w:val="008A2C3D"/>
    <w:rsid w:val="008A446A"/>
    <w:rsid w:val="008A5F4E"/>
    <w:rsid w:val="008A7702"/>
    <w:rsid w:val="008B0C34"/>
    <w:rsid w:val="008B1315"/>
    <w:rsid w:val="008B1988"/>
    <w:rsid w:val="008B2CE6"/>
    <w:rsid w:val="008B32CD"/>
    <w:rsid w:val="008B5535"/>
    <w:rsid w:val="008B5D2A"/>
    <w:rsid w:val="008B66D4"/>
    <w:rsid w:val="008B6EF8"/>
    <w:rsid w:val="008C210B"/>
    <w:rsid w:val="008C2861"/>
    <w:rsid w:val="008C4CA5"/>
    <w:rsid w:val="008C5164"/>
    <w:rsid w:val="008C5642"/>
    <w:rsid w:val="008C65A9"/>
    <w:rsid w:val="008D1ABD"/>
    <w:rsid w:val="008D4E85"/>
    <w:rsid w:val="008D5A37"/>
    <w:rsid w:val="008D65A9"/>
    <w:rsid w:val="008E08EE"/>
    <w:rsid w:val="008E1C75"/>
    <w:rsid w:val="008E3F18"/>
    <w:rsid w:val="008E470D"/>
    <w:rsid w:val="008E4862"/>
    <w:rsid w:val="008E5606"/>
    <w:rsid w:val="008E7288"/>
    <w:rsid w:val="008F2719"/>
    <w:rsid w:val="008F2B4F"/>
    <w:rsid w:val="008F44BA"/>
    <w:rsid w:val="008F5322"/>
    <w:rsid w:val="0090175F"/>
    <w:rsid w:val="009056DF"/>
    <w:rsid w:val="00905A48"/>
    <w:rsid w:val="009064D6"/>
    <w:rsid w:val="0090722E"/>
    <w:rsid w:val="0090740E"/>
    <w:rsid w:val="00907771"/>
    <w:rsid w:val="0091161E"/>
    <w:rsid w:val="00912353"/>
    <w:rsid w:val="009125D7"/>
    <w:rsid w:val="00912F6A"/>
    <w:rsid w:val="0091451B"/>
    <w:rsid w:val="00915362"/>
    <w:rsid w:val="009155B4"/>
    <w:rsid w:val="00917AB2"/>
    <w:rsid w:val="00921BAB"/>
    <w:rsid w:val="00921BDF"/>
    <w:rsid w:val="00922EDC"/>
    <w:rsid w:val="0092307B"/>
    <w:rsid w:val="00924DC6"/>
    <w:rsid w:val="00925D3A"/>
    <w:rsid w:val="0092684C"/>
    <w:rsid w:val="009300FB"/>
    <w:rsid w:val="009345A4"/>
    <w:rsid w:val="00936337"/>
    <w:rsid w:val="009378EA"/>
    <w:rsid w:val="00940308"/>
    <w:rsid w:val="009422BD"/>
    <w:rsid w:val="00942FB6"/>
    <w:rsid w:val="009449F6"/>
    <w:rsid w:val="009458F0"/>
    <w:rsid w:val="009477D3"/>
    <w:rsid w:val="00947AA0"/>
    <w:rsid w:val="00950D47"/>
    <w:rsid w:val="00951FD2"/>
    <w:rsid w:val="0095375C"/>
    <w:rsid w:val="00953981"/>
    <w:rsid w:val="00954D21"/>
    <w:rsid w:val="009565EA"/>
    <w:rsid w:val="00957097"/>
    <w:rsid w:val="00957703"/>
    <w:rsid w:val="0096201E"/>
    <w:rsid w:val="00962343"/>
    <w:rsid w:val="00963B80"/>
    <w:rsid w:val="00966523"/>
    <w:rsid w:val="009672A4"/>
    <w:rsid w:val="009678C1"/>
    <w:rsid w:val="00967C9B"/>
    <w:rsid w:val="00967F04"/>
    <w:rsid w:val="009703DB"/>
    <w:rsid w:val="00970FA7"/>
    <w:rsid w:val="00972EDC"/>
    <w:rsid w:val="0097358E"/>
    <w:rsid w:val="00973CFD"/>
    <w:rsid w:val="00974A22"/>
    <w:rsid w:val="0097723F"/>
    <w:rsid w:val="00980046"/>
    <w:rsid w:val="0098034B"/>
    <w:rsid w:val="00980C49"/>
    <w:rsid w:val="0098246A"/>
    <w:rsid w:val="00982650"/>
    <w:rsid w:val="00985672"/>
    <w:rsid w:val="00985C2E"/>
    <w:rsid w:val="00986670"/>
    <w:rsid w:val="009872C5"/>
    <w:rsid w:val="00990346"/>
    <w:rsid w:val="009905C8"/>
    <w:rsid w:val="00992623"/>
    <w:rsid w:val="009927DE"/>
    <w:rsid w:val="009942B8"/>
    <w:rsid w:val="00994AF3"/>
    <w:rsid w:val="00994E35"/>
    <w:rsid w:val="00995AD3"/>
    <w:rsid w:val="00995B70"/>
    <w:rsid w:val="0099674D"/>
    <w:rsid w:val="00996C09"/>
    <w:rsid w:val="00997902"/>
    <w:rsid w:val="009A0860"/>
    <w:rsid w:val="009A1183"/>
    <w:rsid w:val="009A479C"/>
    <w:rsid w:val="009A5800"/>
    <w:rsid w:val="009A5E5B"/>
    <w:rsid w:val="009A63DB"/>
    <w:rsid w:val="009B102B"/>
    <w:rsid w:val="009B2EDE"/>
    <w:rsid w:val="009B3A54"/>
    <w:rsid w:val="009B61EF"/>
    <w:rsid w:val="009B78F8"/>
    <w:rsid w:val="009C0A25"/>
    <w:rsid w:val="009C13EE"/>
    <w:rsid w:val="009C17F4"/>
    <w:rsid w:val="009C3C11"/>
    <w:rsid w:val="009C3D3D"/>
    <w:rsid w:val="009C54F5"/>
    <w:rsid w:val="009C5617"/>
    <w:rsid w:val="009C70FB"/>
    <w:rsid w:val="009C7BEF"/>
    <w:rsid w:val="009D0F9B"/>
    <w:rsid w:val="009D136E"/>
    <w:rsid w:val="009D1679"/>
    <w:rsid w:val="009D228C"/>
    <w:rsid w:val="009D60D6"/>
    <w:rsid w:val="009D6ABE"/>
    <w:rsid w:val="009E3210"/>
    <w:rsid w:val="009E3528"/>
    <w:rsid w:val="009E48D1"/>
    <w:rsid w:val="009E6754"/>
    <w:rsid w:val="009E6F48"/>
    <w:rsid w:val="009F0DD6"/>
    <w:rsid w:val="009F130C"/>
    <w:rsid w:val="009F2598"/>
    <w:rsid w:val="009F479B"/>
    <w:rsid w:val="009F4AFB"/>
    <w:rsid w:val="009F5F05"/>
    <w:rsid w:val="009F6C09"/>
    <w:rsid w:val="009F6F8E"/>
    <w:rsid w:val="009F7EF2"/>
    <w:rsid w:val="00A019ED"/>
    <w:rsid w:val="00A02C40"/>
    <w:rsid w:val="00A0353E"/>
    <w:rsid w:val="00A03898"/>
    <w:rsid w:val="00A04613"/>
    <w:rsid w:val="00A04F76"/>
    <w:rsid w:val="00A0553F"/>
    <w:rsid w:val="00A06853"/>
    <w:rsid w:val="00A11015"/>
    <w:rsid w:val="00A110C3"/>
    <w:rsid w:val="00A11728"/>
    <w:rsid w:val="00A11A3D"/>
    <w:rsid w:val="00A123C5"/>
    <w:rsid w:val="00A12676"/>
    <w:rsid w:val="00A131D7"/>
    <w:rsid w:val="00A1383D"/>
    <w:rsid w:val="00A154A3"/>
    <w:rsid w:val="00A20974"/>
    <w:rsid w:val="00A22D2F"/>
    <w:rsid w:val="00A23114"/>
    <w:rsid w:val="00A25429"/>
    <w:rsid w:val="00A30D0D"/>
    <w:rsid w:val="00A321FB"/>
    <w:rsid w:val="00A330E8"/>
    <w:rsid w:val="00A37D16"/>
    <w:rsid w:val="00A401F4"/>
    <w:rsid w:val="00A402B5"/>
    <w:rsid w:val="00A42934"/>
    <w:rsid w:val="00A433C8"/>
    <w:rsid w:val="00A43A2A"/>
    <w:rsid w:val="00A44C54"/>
    <w:rsid w:val="00A4524E"/>
    <w:rsid w:val="00A45F95"/>
    <w:rsid w:val="00A50591"/>
    <w:rsid w:val="00A50802"/>
    <w:rsid w:val="00A50888"/>
    <w:rsid w:val="00A5154C"/>
    <w:rsid w:val="00A525CF"/>
    <w:rsid w:val="00A52F5D"/>
    <w:rsid w:val="00A53C57"/>
    <w:rsid w:val="00A549FE"/>
    <w:rsid w:val="00A54B67"/>
    <w:rsid w:val="00A55DA7"/>
    <w:rsid w:val="00A5608E"/>
    <w:rsid w:val="00A5614B"/>
    <w:rsid w:val="00A56FFC"/>
    <w:rsid w:val="00A571B0"/>
    <w:rsid w:val="00A572E6"/>
    <w:rsid w:val="00A57333"/>
    <w:rsid w:val="00A60570"/>
    <w:rsid w:val="00A61562"/>
    <w:rsid w:val="00A615DA"/>
    <w:rsid w:val="00A61ACB"/>
    <w:rsid w:val="00A6619B"/>
    <w:rsid w:val="00A678C7"/>
    <w:rsid w:val="00A67A5D"/>
    <w:rsid w:val="00A7266F"/>
    <w:rsid w:val="00A72AC5"/>
    <w:rsid w:val="00A7403E"/>
    <w:rsid w:val="00A77B8A"/>
    <w:rsid w:val="00A77E6C"/>
    <w:rsid w:val="00A817AF"/>
    <w:rsid w:val="00A81CA1"/>
    <w:rsid w:val="00A81CA7"/>
    <w:rsid w:val="00A81F6E"/>
    <w:rsid w:val="00A82237"/>
    <w:rsid w:val="00A83ADC"/>
    <w:rsid w:val="00A83EFF"/>
    <w:rsid w:val="00A8417A"/>
    <w:rsid w:val="00A84902"/>
    <w:rsid w:val="00A8610E"/>
    <w:rsid w:val="00A87734"/>
    <w:rsid w:val="00A92AEA"/>
    <w:rsid w:val="00A93938"/>
    <w:rsid w:val="00A93FF6"/>
    <w:rsid w:val="00A9533D"/>
    <w:rsid w:val="00A95C4F"/>
    <w:rsid w:val="00AA14F9"/>
    <w:rsid w:val="00AA1540"/>
    <w:rsid w:val="00AA2973"/>
    <w:rsid w:val="00AA305C"/>
    <w:rsid w:val="00AA6840"/>
    <w:rsid w:val="00AA7D00"/>
    <w:rsid w:val="00AB0C96"/>
    <w:rsid w:val="00AB1197"/>
    <w:rsid w:val="00AB2230"/>
    <w:rsid w:val="00AB3B6D"/>
    <w:rsid w:val="00AB3D78"/>
    <w:rsid w:val="00AB3DC5"/>
    <w:rsid w:val="00AB4970"/>
    <w:rsid w:val="00AB5500"/>
    <w:rsid w:val="00AB5A53"/>
    <w:rsid w:val="00AB6059"/>
    <w:rsid w:val="00AB6106"/>
    <w:rsid w:val="00AC278E"/>
    <w:rsid w:val="00AC3DBA"/>
    <w:rsid w:val="00AC4E5A"/>
    <w:rsid w:val="00AC69E5"/>
    <w:rsid w:val="00AC711D"/>
    <w:rsid w:val="00AC739C"/>
    <w:rsid w:val="00AC74AB"/>
    <w:rsid w:val="00AC7A8C"/>
    <w:rsid w:val="00AD02F9"/>
    <w:rsid w:val="00AD19F6"/>
    <w:rsid w:val="00AD2F68"/>
    <w:rsid w:val="00AD57EA"/>
    <w:rsid w:val="00AD5802"/>
    <w:rsid w:val="00AD5E7E"/>
    <w:rsid w:val="00AD671A"/>
    <w:rsid w:val="00AE18FF"/>
    <w:rsid w:val="00AE24CB"/>
    <w:rsid w:val="00AE3E79"/>
    <w:rsid w:val="00AE4AF4"/>
    <w:rsid w:val="00AF0260"/>
    <w:rsid w:val="00AF1217"/>
    <w:rsid w:val="00AF12D1"/>
    <w:rsid w:val="00AF1BE1"/>
    <w:rsid w:val="00AF34DF"/>
    <w:rsid w:val="00AF4D2C"/>
    <w:rsid w:val="00AF5950"/>
    <w:rsid w:val="00AF5DDF"/>
    <w:rsid w:val="00AF6E55"/>
    <w:rsid w:val="00B00AFA"/>
    <w:rsid w:val="00B021AA"/>
    <w:rsid w:val="00B02787"/>
    <w:rsid w:val="00B02B00"/>
    <w:rsid w:val="00B05976"/>
    <w:rsid w:val="00B05C45"/>
    <w:rsid w:val="00B05D7F"/>
    <w:rsid w:val="00B06DCE"/>
    <w:rsid w:val="00B07CC9"/>
    <w:rsid w:val="00B1217E"/>
    <w:rsid w:val="00B12857"/>
    <w:rsid w:val="00B138D4"/>
    <w:rsid w:val="00B16850"/>
    <w:rsid w:val="00B169E1"/>
    <w:rsid w:val="00B17588"/>
    <w:rsid w:val="00B207A0"/>
    <w:rsid w:val="00B21BED"/>
    <w:rsid w:val="00B227B3"/>
    <w:rsid w:val="00B22862"/>
    <w:rsid w:val="00B23F6B"/>
    <w:rsid w:val="00B25418"/>
    <w:rsid w:val="00B2686D"/>
    <w:rsid w:val="00B300B6"/>
    <w:rsid w:val="00B300E3"/>
    <w:rsid w:val="00B3051D"/>
    <w:rsid w:val="00B30559"/>
    <w:rsid w:val="00B311EE"/>
    <w:rsid w:val="00B323BD"/>
    <w:rsid w:val="00B324C4"/>
    <w:rsid w:val="00B33FCF"/>
    <w:rsid w:val="00B34C1E"/>
    <w:rsid w:val="00B35187"/>
    <w:rsid w:val="00B36F29"/>
    <w:rsid w:val="00B372A2"/>
    <w:rsid w:val="00B409D4"/>
    <w:rsid w:val="00B436BA"/>
    <w:rsid w:val="00B43CA8"/>
    <w:rsid w:val="00B43CCD"/>
    <w:rsid w:val="00B43D5C"/>
    <w:rsid w:val="00B458CF"/>
    <w:rsid w:val="00B46C06"/>
    <w:rsid w:val="00B507B7"/>
    <w:rsid w:val="00B50DD5"/>
    <w:rsid w:val="00B5109E"/>
    <w:rsid w:val="00B5283C"/>
    <w:rsid w:val="00B52BFF"/>
    <w:rsid w:val="00B54DC7"/>
    <w:rsid w:val="00B61143"/>
    <w:rsid w:val="00B617A0"/>
    <w:rsid w:val="00B637BC"/>
    <w:rsid w:val="00B63B91"/>
    <w:rsid w:val="00B65A78"/>
    <w:rsid w:val="00B65DA5"/>
    <w:rsid w:val="00B668B6"/>
    <w:rsid w:val="00B676C3"/>
    <w:rsid w:val="00B67D00"/>
    <w:rsid w:val="00B7042C"/>
    <w:rsid w:val="00B7156F"/>
    <w:rsid w:val="00B71679"/>
    <w:rsid w:val="00B72638"/>
    <w:rsid w:val="00B74D1F"/>
    <w:rsid w:val="00B757C5"/>
    <w:rsid w:val="00B75F94"/>
    <w:rsid w:val="00B75FF9"/>
    <w:rsid w:val="00B77366"/>
    <w:rsid w:val="00B774CF"/>
    <w:rsid w:val="00B8406B"/>
    <w:rsid w:val="00B852F6"/>
    <w:rsid w:val="00B85758"/>
    <w:rsid w:val="00B85D22"/>
    <w:rsid w:val="00B85F32"/>
    <w:rsid w:val="00B86569"/>
    <w:rsid w:val="00B86D91"/>
    <w:rsid w:val="00B906A1"/>
    <w:rsid w:val="00B90F53"/>
    <w:rsid w:val="00B91B9A"/>
    <w:rsid w:val="00B924F3"/>
    <w:rsid w:val="00B94185"/>
    <w:rsid w:val="00B9443E"/>
    <w:rsid w:val="00B94DDB"/>
    <w:rsid w:val="00B95CF9"/>
    <w:rsid w:val="00B9668D"/>
    <w:rsid w:val="00B9669B"/>
    <w:rsid w:val="00B97630"/>
    <w:rsid w:val="00BA0FBF"/>
    <w:rsid w:val="00BA3433"/>
    <w:rsid w:val="00BA402E"/>
    <w:rsid w:val="00BA430A"/>
    <w:rsid w:val="00BA4AE1"/>
    <w:rsid w:val="00BA685F"/>
    <w:rsid w:val="00BA770B"/>
    <w:rsid w:val="00BA7B6B"/>
    <w:rsid w:val="00BA7F6E"/>
    <w:rsid w:val="00BB021D"/>
    <w:rsid w:val="00BB05B8"/>
    <w:rsid w:val="00BB18B6"/>
    <w:rsid w:val="00BB268A"/>
    <w:rsid w:val="00BB2B6E"/>
    <w:rsid w:val="00BB65E6"/>
    <w:rsid w:val="00BB7392"/>
    <w:rsid w:val="00BC028B"/>
    <w:rsid w:val="00BC26E8"/>
    <w:rsid w:val="00BC379B"/>
    <w:rsid w:val="00BC3D8D"/>
    <w:rsid w:val="00BC59DE"/>
    <w:rsid w:val="00BC6749"/>
    <w:rsid w:val="00BC7494"/>
    <w:rsid w:val="00BD0D21"/>
    <w:rsid w:val="00BD457A"/>
    <w:rsid w:val="00BE31FF"/>
    <w:rsid w:val="00BE52DA"/>
    <w:rsid w:val="00BE7CC2"/>
    <w:rsid w:val="00BE7F8E"/>
    <w:rsid w:val="00BF052D"/>
    <w:rsid w:val="00BF17CA"/>
    <w:rsid w:val="00BF1C9A"/>
    <w:rsid w:val="00BF43DF"/>
    <w:rsid w:val="00BF462A"/>
    <w:rsid w:val="00BF5DF9"/>
    <w:rsid w:val="00BF61A5"/>
    <w:rsid w:val="00BF6AC8"/>
    <w:rsid w:val="00BF7BFC"/>
    <w:rsid w:val="00C00659"/>
    <w:rsid w:val="00C00BA9"/>
    <w:rsid w:val="00C012AE"/>
    <w:rsid w:val="00C01BEE"/>
    <w:rsid w:val="00C02390"/>
    <w:rsid w:val="00C02E73"/>
    <w:rsid w:val="00C03634"/>
    <w:rsid w:val="00C03915"/>
    <w:rsid w:val="00C05F4D"/>
    <w:rsid w:val="00C0645C"/>
    <w:rsid w:val="00C0799A"/>
    <w:rsid w:val="00C10084"/>
    <w:rsid w:val="00C10494"/>
    <w:rsid w:val="00C10EA2"/>
    <w:rsid w:val="00C12DC9"/>
    <w:rsid w:val="00C12F74"/>
    <w:rsid w:val="00C13C5F"/>
    <w:rsid w:val="00C158E0"/>
    <w:rsid w:val="00C17FB2"/>
    <w:rsid w:val="00C20513"/>
    <w:rsid w:val="00C25A56"/>
    <w:rsid w:val="00C26977"/>
    <w:rsid w:val="00C30707"/>
    <w:rsid w:val="00C31579"/>
    <w:rsid w:val="00C317FF"/>
    <w:rsid w:val="00C332AF"/>
    <w:rsid w:val="00C340F1"/>
    <w:rsid w:val="00C35188"/>
    <w:rsid w:val="00C355C6"/>
    <w:rsid w:val="00C35D16"/>
    <w:rsid w:val="00C368F6"/>
    <w:rsid w:val="00C37420"/>
    <w:rsid w:val="00C40692"/>
    <w:rsid w:val="00C40B32"/>
    <w:rsid w:val="00C413CA"/>
    <w:rsid w:val="00C418ED"/>
    <w:rsid w:val="00C41D5A"/>
    <w:rsid w:val="00C42426"/>
    <w:rsid w:val="00C44B64"/>
    <w:rsid w:val="00C451EE"/>
    <w:rsid w:val="00C45F35"/>
    <w:rsid w:val="00C46633"/>
    <w:rsid w:val="00C51F5B"/>
    <w:rsid w:val="00C52174"/>
    <w:rsid w:val="00C52DC5"/>
    <w:rsid w:val="00C54566"/>
    <w:rsid w:val="00C54D78"/>
    <w:rsid w:val="00C56AB3"/>
    <w:rsid w:val="00C56BD5"/>
    <w:rsid w:val="00C56C75"/>
    <w:rsid w:val="00C57D5B"/>
    <w:rsid w:val="00C60142"/>
    <w:rsid w:val="00C6032E"/>
    <w:rsid w:val="00C61228"/>
    <w:rsid w:val="00C61B12"/>
    <w:rsid w:val="00C6270A"/>
    <w:rsid w:val="00C6334E"/>
    <w:rsid w:val="00C63F8D"/>
    <w:rsid w:val="00C64663"/>
    <w:rsid w:val="00C64983"/>
    <w:rsid w:val="00C65118"/>
    <w:rsid w:val="00C65C11"/>
    <w:rsid w:val="00C6716E"/>
    <w:rsid w:val="00C7037D"/>
    <w:rsid w:val="00C70868"/>
    <w:rsid w:val="00C70F66"/>
    <w:rsid w:val="00C73676"/>
    <w:rsid w:val="00C73BC9"/>
    <w:rsid w:val="00C75EDB"/>
    <w:rsid w:val="00C77AB7"/>
    <w:rsid w:val="00C81261"/>
    <w:rsid w:val="00C8182A"/>
    <w:rsid w:val="00C85221"/>
    <w:rsid w:val="00C852DA"/>
    <w:rsid w:val="00C87C83"/>
    <w:rsid w:val="00C9184A"/>
    <w:rsid w:val="00C91EA2"/>
    <w:rsid w:val="00C92013"/>
    <w:rsid w:val="00C92278"/>
    <w:rsid w:val="00C92D44"/>
    <w:rsid w:val="00C941D9"/>
    <w:rsid w:val="00C9442D"/>
    <w:rsid w:val="00C94C58"/>
    <w:rsid w:val="00C95E29"/>
    <w:rsid w:val="00C9680D"/>
    <w:rsid w:val="00C969F4"/>
    <w:rsid w:val="00CA074E"/>
    <w:rsid w:val="00CA1A41"/>
    <w:rsid w:val="00CA5C84"/>
    <w:rsid w:val="00CA5F86"/>
    <w:rsid w:val="00CA73A1"/>
    <w:rsid w:val="00CB064A"/>
    <w:rsid w:val="00CB0E61"/>
    <w:rsid w:val="00CB1B48"/>
    <w:rsid w:val="00CB1C64"/>
    <w:rsid w:val="00CB2115"/>
    <w:rsid w:val="00CB265F"/>
    <w:rsid w:val="00CB4F5E"/>
    <w:rsid w:val="00CB69BA"/>
    <w:rsid w:val="00CB73A2"/>
    <w:rsid w:val="00CC0863"/>
    <w:rsid w:val="00CC3E5C"/>
    <w:rsid w:val="00CC61DC"/>
    <w:rsid w:val="00CD031C"/>
    <w:rsid w:val="00CD06F5"/>
    <w:rsid w:val="00CD1760"/>
    <w:rsid w:val="00CD1E61"/>
    <w:rsid w:val="00CD224E"/>
    <w:rsid w:val="00CD2317"/>
    <w:rsid w:val="00CD26F3"/>
    <w:rsid w:val="00CD285F"/>
    <w:rsid w:val="00CD2974"/>
    <w:rsid w:val="00CD3982"/>
    <w:rsid w:val="00CD3FD8"/>
    <w:rsid w:val="00CD65FE"/>
    <w:rsid w:val="00CE11A3"/>
    <w:rsid w:val="00CE18E3"/>
    <w:rsid w:val="00CE1E29"/>
    <w:rsid w:val="00CE30ED"/>
    <w:rsid w:val="00CE3748"/>
    <w:rsid w:val="00CE7539"/>
    <w:rsid w:val="00CF0052"/>
    <w:rsid w:val="00CF12EB"/>
    <w:rsid w:val="00CF20E5"/>
    <w:rsid w:val="00CF2676"/>
    <w:rsid w:val="00CF429D"/>
    <w:rsid w:val="00CF68AC"/>
    <w:rsid w:val="00CF75E4"/>
    <w:rsid w:val="00CF7F7D"/>
    <w:rsid w:val="00D002DB"/>
    <w:rsid w:val="00D020C6"/>
    <w:rsid w:val="00D02868"/>
    <w:rsid w:val="00D03D78"/>
    <w:rsid w:val="00D046DA"/>
    <w:rsid w:val="00D04D6E"/>
    <w:rsid w:val="00D0517B"/>
    <w:rsid w:val="00D05500"/>
    <w:rsid w:val="00D06FBF"/>
    <w:rsid w:val="00D10023"/>
    <w:rsid w:val="00D10125"/>
    <w:rsid w:val="00D10316"/>
    <w:rsid w:val="00D11450"/>
    <w:rsid w:val="00D12011"/>
    <w:rsid w:val="00D1214C"/>
    <w:rsid w:val="00D128C5"/>
    <w:rsid w:val="00D12CDC"/>
    <w:rsid w:val="00D14089"/>
    <w:rsid w:val="00D14304"/>
    <w:rsid w:val="00D14E61"/>
    <w:rsid w:val="00D163A8"/>
    <w:rsid w:val="00D16947"/>
    <w:rsid w:val="00D169AE"/>
    <w:rsid w:val="00D1720D"/>
    <w:rsid w:val="00D202D3"/>
    <w:rsid w:val="00D20ADB"/>
    <w:rsid w:val="00D218BA"/>
    <w:rsid w:val="00D21F6F"/>
    <w:rsid w:val="00D22810"/>
    <w:rsid w:val="00D22A52"/>
    <w:rsid w:val="00D23CBD"/>
    <w:rsid w:val="00D245F9"/>
    <w:rsid w:val="00D24A06"/>
    <w:rsid w:val="00D26E0E"/>
    <w:rsid w:val="00D274B5"/>
    <w:rsid w:val="00D30A5F"/>
    <w:rsid w:val="00D329F6"/>
    <w:rsid w:val="00D36730"/>
    <w:rsid w:val="00D36D60"/>
    <w:rsid w:val="00D4258F"/>
    <w:rsid w:val="00D43C10"/>
    <w:rsid w:val="00D44227"/>
    <w:rsid w:val="00D45E7E"/>
    <w:rsid w:val="00D460D5"/>
    <w:rsid w:val="00D46CCC"/>
    <w:rsid w:val="00D47324"/>
    <w:rsid w:val="00D505E6"/>
    <w:rsid w:val="00D518FF"/>
    <w:rsid w:val="00D51E91"/>
    <w:rsid w:val="00D528A9"/>
    <w:rsid w:val="00D53864"/>
    <w:rsid w:val="00D54814"/>
    <w:rsid w:val="00D5538D"/>
    <w:rsid w:val="00D55DFB"/>
    <w:rsid w:val="00D566FA"/>
    <w:rsid w:val="00D56A7F"/>
    <w:rsid w:val="00D60010"/>
    <w:rsid w:val="00D60DCE"/>
    <w:rsid w:val="00D61683"/>
    <w:rsid w:val="00D65D09"/>
    <w:rsid w:val="00D6646F"/>
    <w:rsid w:val="00D67822"/>
    <w:rsid w:val="00D70F26"/>
    <w:rsid w:val="00D71D2D"/>
    <w:rsid w:val="00D74B61"/>
    <w:rsid w:val="00D74C6D"/>
    <w:rsid w:val="00D75277"/>
    <w:rsid w:val="00D76585"/>
    <w:rsid w:val="00D76A8D"/>
    <w:rsid w:val="00D77652"/>
    <w:rsid w:val="00D800BB"/>
    <w:rsid w:val="00D80537"/>
    <w:rsid w:val="00D80EC9"/>
    <w:rsid w:val="00D81BCD"/>
    <w:rsid w:val="00D8353F"/>
    <w:rsid w:val="00D83D26"/>
    <w:rsid w:val="00D843E1"/>
    <w:rsid w:val="00D848AF"/>
    <w:rsid w:val="00D84A84"/>
    <w:rsid w:val="00D8573F"/>
    <w:rsid w:val="00D87195"/>
    <w:rsid w:val="00D87701"/>
    <w:rsid w:val="00D9411A"/>
    <w:rsid w:val="00D944F8"/>
    <w:rsid w:val="00D96B6F"/>
    <w:rsid w:val="00D970AD"/>
    <w:rsid w:val="00D975F0"/>
    <w:rsid w:val="00DA0945"/>
    <w:rsid w:val="00DA09B0"/>
    <w:rsid w:val="00DA10CE"/>
    <w:rsid w:val="00DA29C6"/>
    <w:rsid w:val="00DA3E7D"/>
    <w:rsid w:val="00DA4A06"/>
    <w:rsid w:val="00DA7307"/>
    <w:rsid w:val="00DA795C"/>
    <w:rsid w:val="00DB4793"/>
    <w:rsid w:val="00DB5EB6"/>
    <w:rsid w:val="00DB68C2"/>
    <w:rsid w:val="00DC089F"/>
    <w:rsid w:val="00DC0FE7"/>
    <w:rsid w:val="00DC1242"/>
    <w:rsid w:val="00DC166B"/>
    <w:rsid w:val="00DC17A9"/>
    <w:rsid w:val="00DC224C"/>
    <w:rsid w:val="00DC2669"/>
    <w:rsid w:val="00DC27E4"/>
    <w:rsid w:val="00DC3532"/>
    <w:rsid w:val="00DC5818"/>
    <w:rsid w:val="00DD0FDA"/>
    <w:rsid w:val="00DD155D"/>
    <w:rsid w:val="00DD2C75"/>
    <w:rsid w:val="00DD4D49"/>
    <w:rsid w:val="00DD5A2A"/>
    <w:rsid w:val="00DD5F52"/>
    <w:rsid w:val="00DD7319"/>
    <w:rsid w:val="00DE004C"/>
    <w:rsid w:val="00DE071E"/>
    <w:rsid w:val="00DE3324"/>
    <w:rsid w:val="00DE4BDF"/>
    <w:rsid w:val="00DE4F12"/>
    <w:rsid w:val="00DE592B"/>
    <w:rsid w:val="00DE6A2E"/>
    <w:rsid w:val="00DF0EC4"/>
    <w:rsid w:val="00DF1C18"/>
    <w:rsid w:val="00DF1C71"/>
    <w:rsid w:val="00DF34B8"/>
    <w:rsid w:val="00DF4550"/>
    <w:rsid w:val="00DF4F8C"/>
    <w:rsid w:val="00DF5F36"/>
    <w:rsid w:val="00DF65E3"/>
    <w:rsid w:val="00DF67D2"/>
    <w:rsid w:val="00DF7CBE"/>
    <w:rsid w:val="00E0048E"/>
    <w:rsid w:val="00E01526"/>
    <w:rsid w:val="00E01768"/>
    <w:rsid w:val="00E01F80"/>
    <w:rsid w:val="00E02BD2"/>
    <w:rsid w:val="00E03954"/>
    <w:rsid w:val="00E03E0E"/>
    <w:rsid w:val="00E042C9"/>
    <w:rsid w:val="00E04318"/>
    <w:rsid w:val="00E0508A"/>
    <w:rsid w:val="00E05654"/>
    <w:rsid w:val="00E075F1"/>
    <w:rsid w:val="00E07C15"/>
    <w:rsid w:val="00E10964"/>
    <w:rsid w:val="00E114E8"/>
    <w:rsid w:val="00E11EC8"/>
    <w:rsid w:val="00E11FB7"/>
    <w:rsid w:val="00E138E1"/>
    <w:rsid w:val="00E150DE"/>
    <w:rsid w:val="00E15AE8"/>
    <w:rsid w:val="00E20029"/>
    <w:rsid w:val="00E20B69"/>
    <w:rsid w:val="00E2114C"/>
    <w:rsid w:val="00E21879"/>
    <w:rsid w:val="00E218CE"/>
    <w:rsid w:val="00E21CF3"/>
    <w:rsid w:val="00E226EE"/>
    <w:rsid w:val="00E22985"/>
    <w:rsid w:val="00E2474B"/>
    <w:rsid w:val="00E251FB"/>
    <w:rsid w:val="00E2556E"/>
    <w:rsid w:val="00E27142"/>
    <w:rsid w:val="00E34692"/>
    <w:rsid w:val="00E35FA9"/>
    <w:rsid w:val="00E40453"/>
    <w:rsid w:val="00E4058E"/>
    <w:rsid w:val="00E40AAE"/>
    <w:rsid w:val="00E41C46"/>
    <w:rsid w:val="00E43575"/>
    <w:rsid w:val="00E43D0B"/>
    <w:rsid w:val="00E43D65"/>
    <w:rsid w:val="00E44375"/>
    <w:rsid w:val="00E44925"/>
    <w:rsid w:val="00E44CFB"/>
    <w:rsid w:val="00E44E0E"/>
    <w:rsid w:val="00E46459"/>
    <w:rsid w:val="00E46526"/>
    <w:rsid w:val="00E47839"/>
    <w:rsid w:val="00E50950"/>
    <w:rsid w:val="00E50D41"/>
    <w:rsid w:val="00E51058"/>
    <w:rsid w:val="00E5130F"/>
    <w:rsid w:val="00E54501"/>
    <w:rsid w:val="00E646D6"/>
    <w:rsid w:val="00E6531F"/>
    <w:rsid w:val="00E653CD"/>
    <w:rsid w:val="00E66117"/>
    <w:rsid w:val="00E6622B"/>
    <w:rsid w:val="00E66B10"/>
    <w:rsid w:val="00E70376"/>
    <w:rsid w:val="00E708C6"/>
    <w:rsid w:val="00E70ACD"/>
    <w:rsid w:val="00E70B4D"/>
    <w:rsid w:val="00E72B00"/>
    <w:rsid w:val="00E7436A"/>
    <w:rsid w:val="00E75272"/>
    <w:rsid w:val="00E76E6B"/>
    <w:rsid w:val="00E7710D"/>
    <w:rsid w:val="00E801E2"/>
    <w:rsid w:val="00E807AB"/>
    <w:rsid w:val="00E81F4F"/>
    <w:rsid w:val="00E8274F"/>
    <w:rsid w:val="00E8336F"/>
    <w:rsid w:val="00E83E31"/>
    <w:rsid w:val="00E85860"/>
    <w:rsid w:val="00E85D55"/>
    <w:rsid w:val="00E86749"/>
    <w:rsid w:val="00E87094"/>
    <w:rsid w:val="00E87418"/>
    <w:rsid w:val="00E90817"/>
    <w:rsid w:val="00E91294"/>
    <w:rsid w:val="00E91AE2"/>
    <w:rsid w:val="00E92CD9"/>
    <w:rsid w:val="00E93274"/>
    <w:rsid w:val="00E94812"/>
    <w:rsid w:val="00E953BE"/>
    <w:rsid w:val="00E966E6"/>
    <w:rsid w:val="00E97565"/>
    <w:rsid w:val="00E975FE"/>
    <w:rsid w:val="00E97ED5"/>
    <w:rsid w:val="00EA1BF5"/>
    <w:rsid w:val="00EA41EC"/>
    <w:rsid w:val="00EA509B"/>
    <w:rsid w:val="00EA6FE0"/>
    <w:rsid w:val="00EA7144"/>
    <w:rsid w:val="00EA7933"/>
    <w:rsid w:val="00EA7F58"/>
    <w:rsid w:val="00EB025D"/>
    <w:rsid w:val="00EB193F"/>
    <w:rsid w:val="00EB1EE4"/>
    <w:rsid w:val="00EB214E"/>
    <w:rsid w:val="00EB3D62"/>
    <w:rsid w:val="00EB4398"/>
    <w:rsid w:val="00EB4CBD"/>
    <w:rsid w:val="00EB53C5"/>
    <w:rsid w:val="00EB5713"/>
    <w:rsid w:val="00EB6241"/>
    <w:rsid w:val="00EB6E87"/>
    <w:rsid w:val="00EB723B"/>
    <w:rsid w:val="00EB77B1"/>
    <w:rsid w:val="00EC07ED"/>
    <w:rsid w:val="00EC1127"/>
    <w:rsid w:val="00EC28E9"/>
    <w:rsid w:val="00EC2C06"/>
    <w:rsid w:val="00EC35CD"/>
    <w:rsid w:val="00EC7711"/>
    <w:rsid w:val="00EC7B36"/>
    <w:rsid w:val="00ED1FF3"/>
    <w:rsid w:val="00ED30A4"/>
    <w:rsid w:val="00ED3197"/>
    <w:rsid w:val="00ED352E"/>
    <w:rsid w:val="00ED43F5"/>
    <w:rsid w:val="00ED6CBA"/>
    <w:rsid w:val="00ED6EF5"/>
    <w:rsid w:val="00ED7456"/>
    <w:rsid w:val="00EE011F"/>
    <w:rsid w:val="00EE0321"/>
    <w:rsid w:val="00EE305D"/>
    <w:rsid w:val="00EE41D4"/>
    <w:rsid w:val="00EE4220"/>
    <w:rsid w:val="00EE48AA"/>
    <w:rsid w:val="00EE4F98"/>
    <w:rsid w:val="00EE5291"/>
    <w:rsid w:val="00EF24B1"/>
    <w:rsid w:val="00EF283B"/>
    <w:rsid w:val="00EF3FB2"/>
    <w:rsid w:val="00EF6D02"/>
    <w:rsid w:val="00EF7C82"/>
    <w:rsid w:val="00F0130F"/>
    <w:rsid w:val="00F0195A"/>
    <w:rsid w:val="00F02FEE"/>
    <w:rsid w:val="00F031AC"/>
    <w:rsid w:val="00F0383A"/>
    <w:rsid w:val="00F03B55"/>
    <w:rsid w:val="00F03CBA"/>
    <w:rsid w:val="00F04376"/>
    <w:rsid w:val="00F04D9D"/>
    <w:rsid w:val="00F05ABC"/>
    <w:rsid w:val="00F066A8"/>
    <w:rsid w:val="00F100C1"/>
    <w:rsid w:val="00F100C5"/>
    <w:rsid w:val="00F104E8"/>
    <w:rsid w:val="00F141FE"/>
    <w:rsid w:val="00F14394"/>
    <w:rsid w:val="00F14C47"/>
    <w:rsid w:val="00F14F79"/>
    <w:rsid w:val="00F15B6A"/>
    <w:rsid w:val="00F16004"/>
    <w:rsid w:val="00F21801"/>
    <w:rsid w:val="00F22720"/>
    <w:rsid w:val="00F26FC0"/>
    <w:rsid w:val="00F27A56"/>
    <w:rsid w:val="00F27E81"/>
    <w:rsid w:val="00F31C88"/>
    <w:rsid w:val="00F32159"/>
    <w:rsid w:val="00F32ADE"/>
    <w:rsid w:val="00F349AA"/>
    <w:rsid w:val="00F35840"/>
    <w:rsid w:val="00F362F5"/>
    <w:rsid w:val="00F4042A"/>
    <w:rsid w:val="00F4142D"/>
    <w:rsid w:val="00F423FC"/>
    <w:rsid w:val="00F43708"/>
    <w:rsid w:val="00F476AC"/>
    <w:rsid w:val="00F50CDA"/>
    <w:rsid w:val="00F53136"/>
    <w:rsid w:val="00F600FB"/>
    <w:rsid w:val="00F6179F"/>
    <w:rsid w:val="00F64A9F"/>
    <w:rsid w:val="00F64CD2"/>
    <w:rsid w:val="00F64F48"/>
    <w:rsid w:val="00F6525A"/>
    <w:rsid w:val="00F662C1"/>
    <w:rsid w:val="00F67FEC"/>
    <w:rsid w:val="00F70D77"/>
    <w:rsid w:val="00F714C4"/>
    <w:rsid w:val="00F732BA"/>
    <w:rsid w:val="00F73327"/>
    <w:rsid w:val="00F74020"/>
    <w:rsid w:val="00F759DD"/>
    <w:rsid w:val="00F80296"/>
    <w:rsid w:val="00F8106A"/>
    <w:rsid w:val="00F814AB"/>
    <w:rsid w:val="00F82088"/>
    <w:rsid w:val="00F85469"/>
    <w:rsid w:val="00F86D25"/>
    <w:rsid w:val="00F87D9D"/>
    <w:rsid w:val="00F9044C"/>
    <w:rsid w:val="00F94AA5"/>
    <w:rsid w:val="00F95523"/>
    <w:rsid w:val="00FA206F"/>
    <w:rsid w:val="00FA3DFE"/>
    <w:rsid w:val="00FA3F02"/>
    <w:rsid w:val="00FA459F"/>
    <w:rsid w:val="00FA4C44"/>
    <w:rsid w:val="00FA4FB5"/>
    <w:rsid w:val="00FA5865"/>
    <w:rsid w:val="00FA7532"/>
    <w:rsid w:val="00FA7F45"/>
    <w:rsid w:val="00FB2A69"/>
    <w:rsid w:val="00FB41B3"/>
    <w:rsid w:val="00FB4689"/>
    <w:rsid w:val="00FB534F"/>
    <w:rsid w:val="00FB6D07"/>
    <w:rsid w:val="00FB6DAD"/>
    <w:rsid w:val="00FB6DD9"/>
    <w:rsid w:val="00FB7031"/>
    <w:rsid w:val="00FB7436"/>
    <w:rsid w:val="00FB764B"/>
    <w:rsid w:val="00FC00C2"/>
    <w:rsid w:val="00FC1196"/>
    <w:rsid w:val="00FC1D0F"/>
    <w:rsid w:val="00FC2F38"/>
    <w:rsid w:val="00FC34CD"/>
    <w:rsid w:val="00FC5101"/>
    <w:rsid w:val="00FC5FB1"/>
    <w:rsid w:val="00FC61CF"/>
    <w:rsid w:val="00FC6C51"/>
    <w:rsid w:val="00FC7FE9"/>
    <w:rsid w:val="00FD063F"/>
    <w:rsid w:val="00FD0A2E"/>
    <w:rsid w:val="00FD102A"/>
    <w:rsid w:val="00FD11B4"/>
    <w:rsid w:val="00FD1520"/>
    <w:rsid w:val="00FD1770"/>
    <w:rsid w:val="00FD1AB4"/>
    <w:rsid w:val="00FD511A"/>
    <w:rsid w:val="00FD58FC"/>
    <w:rsid w:val="00FD66B5"/>
    <w:rsid w:val="00FD7230"/>
    <w:rsid w:val="00FE0145"/>
    <w:rsid w:val="00FE03F1"/>
    <w:rsid w:val="00FE0841"/>
    <w:rsid w:val="00FE08D9"/>
    <w:rsid w:val="00FE1D35"/>
    <w:rsid w:val="00FE2AE7"/>
    <w:rsid w:val="00FE3823"/>
    <w:rsid w:val="00FF17C6"/>
    <w:rsid w:val="00FF306D"/>
    <w:rsid w:val="00FF5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2"/>
    <w:next w:val="a2"/>
    <w:link w:val="11"/>
    <w:autoRedefine/>
    <w:qFormat/>
    <w:rsid w:val="003163C7"/>
    <w:pPr>
      <w:keepNext/>
      <w:keepLines/>
      <w:spacing w:after="0" w:line="360" w:lineRule="auto"/>
      <w:ind w:left="0"/>
      <w:outlineLvl w:val="0"/>
    </w:pPr>
    <w:rPr>
      <w:rFonts w:eastAsia="Calibri" w:cs="Times New Roman"/>
      <w:b/>
      <w:bCs/>
      <w:color w:val="000000" w:themeColor="text1"/>
      <w:sz w:val="28"/>
      <w:szCs w:val="28"/>
    </w:rPr>
  </w:style>
  <w:style w:type="paragraph" w:styleId="21">
    <w:name w:val="heading 2"/>
    <w:basedOn w:val="a2"/>
    <w:next w:val="a2"/>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2"/>
    <w:next w:val="a2"/>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2"/>
    <w:next w:val="a2"/>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2"/>
    <w:next w:val="a2"/>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2"/>
    <w:next w:val="a2"/>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2"/>
    <w:next w:val="a2"/>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2"/>
    <w:next w:val="a2"/>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2"/>
    <w:next w:val="a2"/>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163C7"/>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3"/>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3"/>
    <w:link w:val="3"/>
    <w:rsid w:val="00E114E8"/>
    <w:rPr>
      <w:caps/>
      <w:color w:val="243F60" w:themeColor="accent1" w:themeShade="7F"/>
      <w:spacing w:val="15"/>
    </w:rPr>
  </w:style>
  <w:style w:type="character" w:customStyle="1" w:styleId="40">
    <w:name w:val="Заголовок 4 Знак"/>
    <w:basedOn w:val="a3"/>
    <w:link w:val="4"/>
    <w:uiPriority w:val="9"/>
    <w:semiHidden/>
    <w:rsid w:val="00527AAD"/>
    <w:rPr>
      <w:caps/>
      <w:color w:val="365F91" w:themeColor="accent1" w:themeShade="BF"/>
      <w:spacing w:val="10"/>
    </w:rPr>
  </w:style>
  <w:style w:type="character" w:customStyle="1" w:styleId="50">
    <w:name w:val="Заголовок 5 Знак"/>
    <w:basedOn w:val="a3"/>
    <w:link w:val="5"/>
    <w:uiPriority w:val="9"/>
    <w:semiHidden/>
    <w:rsid w:val="00527AAD"/>
    <w:rPr>
      <w:caps/>
      <w:color w:val="365F91" w:themeColor="accent1" w:themeShade="BF"/>
      <w:spacing w:val="10"/>
    </w:rPr>
  </w:style>
  <w:style w:type="character" w:customStyle="1" w:styleId="60">
    <w:name w:val="Заголовок 6 Знак"/>
    <w:basedOn w:val="a3"/>
    <w:link w:val="6"/>
    <w:uiPriority w:val="9"/>
    <w:semiHidden/>
    <w:rsid w:val="00527AAD"/>
    <w:rPr>
      <w:caps/>
      <w:color w:val="365F91" w:themeColor="accent1" w:themeShade="BF"/>
      <w:spacing w:val="10"/>
    </w:rPr>
  </w:style>
  <w:style w:type="character" w:customStyle="1" w:styleId="70">
    <w:name w:val="Заголовок 7 Знак"/>
    <w:basedOn w:val="a3"/>
    <w:link w:val="7"/>
    <w:uiPriority w:val="9"/>
    <w:semiHidden/>
    <w:rsid w:val="00527AAD"/>
    <w:rPr>
      <w:caps/>
      <w:color w:val="365F91" w:themeColor="accent1" w:themeShade="BF"/>
      <w:spacing w:val="10"/>
    </w:rPr>
  </w:style>
  <w:style w:type="character" w:customStyle="1" w:styleId="80">
    <w:name w:val="Заголовок 8 Знак"/>
    <w:basedOn w:val="a3"/>
    <w:link w:val="8"/>
    <w:uiPriority w:val="9"/>
    <w:semiHidden/>
    <w:rsid w:val="00527AAD"/>
    <w:rPr>
      <w:caps/>
      <w:spacing w:val="10"/>
      <w:sz w:val="18"/>
      <w:szCs w:val="18"/>
    </w:rPr>
  </w:style>
  <w:style w:type="character" w:customStyle="1" w:styleId="90">
    <w:name w:val="Заголовок 9 Знак"/>
    <w:basedOn w:val="a3"/>
    <w:link w:val="9"/>
    <w:uiPriority w:val="9"/>
    <w:semiHidden/>
    <w:rsid w:val="00527AAD"/>
    <w:rPr>
      <w:i/>
      <w:caps/>
      <w:spacing w:val="10"/>
      <w:sz w:val="18"/>
      <w:szCs w:val="18"/>
    </w:rPr>
  </w:style>
  <w:style w:type="paragraph" w:styleId="a6">
    <w:name w:val="caption"/>
    <w:basedOn w:val="a2"/>
    <w:next w:val="a2"/>
    <w:uiPriority w:val="35"/>
    <w:semiHidden/>
    <w:unhideWhenUsed/>
    <w:qFormat/>
    <w:rsid w:val="00527AAD"/>
    <w:rPr>
      <w:b/>
      <w:bCs/>
      <w:color w:val="365F91" w:themeColor="accent1" w:themeShade="BF"/>
      <w:sz w:val="16"/>
      <w:szCs w:val="16"/>
    </w:rPr>
  </w:style>
  <w:style w:type="paragraph" w:styleId="a7">
    <w:name w:val="Title"/>
    <w:basedOn w:val="a2"/>
    <w:next w:val="a2"/>
    <w:link w:val="a8"/>
    <w:qFormat/>
    <w:rsid w:val="00E114E8"/>
    <w:pPr>
      <w:spacing w:before="720"/>
    </w:pPr>
    <w:rPr>
      <w:caps/>
      <w:color w:val="4F81BD" w:themeColor="accent1"/>
      <w:spacing w:val="10"/>
      <w:kern w:val="28"/>
      <w:sz w:val="52"/>
      <w:szCs w:val="52"/>
    </w:rPr>
  </w:style>
  <w:style w:type="character" w:customStyle="1" w:styleId="a8">
    <w:name w:val="Название Знак"/>
    <w:basedOn w:val="a3"/>
    <w:link w:val="a7"/>
    <w:uiPriority w:val="10"/>
    <w:rsid w:val="00E114E8"/>
    <w:rPr>
      <w:caps/>
      <w:color w:val="4F81BD" w:themeColor="accent1"/>
      <w:spacing w:val="10"/>
      <w:kern w:val="28"/>
      <w:sz w:val="52"/>
      <w:szCs w:val="52"/>
    </w:rPr>
  </w:style>
  <w:style w:type="paragraph" w:styleId="a9">
    <w:name w:val="Subtitle"/>
    <w:basedOn w:val="a2"/>
    <w:next w:val="a2"/>
    <w:link w:val="aa"/>
    <w:uiPriority w:val="11"/>
    <w:rsid w:val="00E114E8"/>
    <w:pPr>
      <w:spacing w:after="1000" w:line="240" w:lineRule="auto"/>
    </w:pPr>
    <w:rPr>
      <w:caps/>
      <w:color w:val="595959" w:themeColor="text1" w:themeTint="A6"/>
      <w:spacing w:val="10"/>
      <w:szCs w:val="24"/>
    </w:rPr>
  </w:style>
  <w:style w:type="character" w:customStyle="1" w:styleId="aa">
    <w:name w:val="Подзаголовок Знак"/>
    <w:basedOn w:val="a3"/>
    <w:link w:val="a9"/>
    <w:uiPriority w:val="11"/>
    <w:rsid w:val="00E114E8"/>
    <w:rPr>
      <w:caps/>
      <w:color w:val="595959" w:themeColor="text1" w:themeTint="A6"/>
      <w:spacing w:val="10"/>
      <w:sz w:val="24"/>
      <w:szCs w:val="24"/>
    </w:rPr>
  </w:style>
  <w:style w:type="character" w:styleId="ab">
    <w:name w:val="Strong"/>
    <w:uiPriority w:val="99"/>
    <w:qFormat/>
    <w:rsid w:val="0096201E"/>
    <w:rPr>
      <w:rFonts w:asciiTheme="majorHAnsi" w:hAnsiTheme="majorHAnsi"/>
      <w:bCs/>
      <w:sz w:val="22"/>
    </w:rPr>
  </w:style>
  <w:style w:type="character" w:styleId="ac">
    <w:name w:val="Emphasis"/>
    <w:qFormat/>
    <w:rsid w:val="00E114E8"/>
    <w:rPr>
      <w:caps/>
      <w:color w:val="243F60" w:themeColor="accent1" w:themeShade="7F"/>
      <w:spacing w:val="5"/>
    </w:rPr>
  </w:style>
  <w:style w:type="paragraph" w:styleId="a0">
    <w:name w:val="No Spacing"/>
    <w:aliases w:val="Перечисление"/>
    <w:basedOn w:val="ad"/>
    <w:link w:val="ae"/>
    <w:uiPriority w:val="1"/>
    <w:qFormat/>
    <w:rsid w:val="00560ABD"/>
    <w:pPr>
      <w:numPr>
        <w:numId w:val="1"/>
      </w:numPr>
      <w:spacing w:before="200" w:after="200"/>
    </w:pPr>
  </w:style>
  <w:style w:type="character" w:customStyle="1" w:styleId="ae">
    <w:name w:val="Без интервала Знак"/>
    <w:aliases w:val="Перечисление Знак"/>
    <w:basedOn w:val="a3"/>
    <w:link w:val="a0"/>
    <w:uiPriority w:val="1"/>
    <w:rsid w:val="00560ABD"/>
    <w:rPr>
      <w:rFonts w:ascii="Times New Roman" w:eastAsiaTheme="minorEastAsia" w:hAnsi="Times New Roman"/>
      <w:sz w:val="24"/>
      <w:lang w:val="ru-RU"/>
    </w:rPr>
  </w:style>
  <w:style w:type="paragraph" w:styleId="ad">
    <w:name w:val="List Paragraph"/>
    <w:basedOn w:val="a2"/>
    <w:uiPriority w:val="34"/>
    <w:qFormat/>
    <w:rsid w:val="00E114E8"/>
    <w:pPr>
      <w:ind w:left="720"/>
    </w:pPr>
  </w:style>
  <w:style w:type="paragraph" w:styleId="23">
    <w:name w:val="Quote"/>
    <w:basedOn w:val="a2"/>
    <w:next w:val="a2"/>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3"/>
    <w:link w:val="23"/>
    <w:uiPriority w:val="29"/>
    <w:rsid w:val="00A53C57"/>
    <w:rPr>
      <w:i/>
      <w:iCs/>
      <w:szCs w:val="20"/>
    </w:rPr>
  </w:style>
  <w:style w:type="paragraph" w:styleId="af">
    <w:name w:val="Intense Quote"/>
    <w:basedOn w:val="a2"/>
    <w:next w:val="a2"/>
    <w:link w:val="af0"/>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0">
    <w:name w:val="Выделенная цитата Знак"/>
    <w:basedOn w:val="a3"/>
    <w:link w:val="af"/>
    <w:uiPriority w:val="30"/>
    <w:rsid w:val="00E114E8"/>
    <w:rPr>
      <w:i/>
      <w:iCs/>
      <w:color w:val="4F81BD" w:themeColor="accent1"/>
      <w:sz w:val="20"/>
      <w:szCs w:val="20"/>
    </w:rPr>
  </w:style>
  <w:style w:type="character" w:styleId="af1">
    <w:name w:val="Subtle Emphasis"/>
    <w:uiPriority w:val="19"/>
    <w:rsid w:val="00E114E8"/>
    <w:rPr>
      <w:i/>
      <w:iCs/>
      <w:color w:val="243F60" w:themeColor="accent1" w:themeShade="7F"/>
    </w:rPr>
  </w:style>
  <w:style w:type="character" w:styleId="af2">
    <w:name w:val="Intense Emphasis"/>
    <w:uiPriority w:val="21"/>
    <w:rsid w:val="00E114E8"/>
    <w:rPr>
      <w:b/>
      <w:bCs/>
      <w:caps/>
      <w:color w:val="243F60" w:themeColor="accent1" w:themeShade="7F"/>
      <w:spacing w:val="10"/>
    </w:rPr>
  </w:style>
  <w:style w:type="character" w:styleId="af3">
    <w:name w:val="Subtle Reference"/>
    <w:uiPriority w:val="31"/>
    <w:rsid w:val="00E114E8"/>
    <w:rPr>
      <w:b/>
      <w:bCs/>
      <w:color w:val="4F81BD" w:themeColor="accent1"/>
    </w:rPr>
  </w:style>
  <w:style w:type="character" w:styleId="af4">
    <w:name w:val="Intense Reference"/>
    <w:uiPriority w:val="32"/>
    <w:rsid w:val="00E114E8"/>
    <w:rPr>
      <w:b/>
      <w:bCs/>
      <w:i/>
      <w:iCs/>
      <w:caps/>
      <w:color w:val="4F81BD" w:themeColor="accent1"/>
    </w:rPr>
  </w:style>
  <w:style w:type="character" w:styleId="af5">
    <w:name w:val="Book Title"/>
    <w:uiPriority w:val="33"/>
    <w:rsid w:val="00E114E8"/>
    <w:rPr>
      <w:b/>
      <w:bCs/>
      <w:i/>
      <w:iCs/>
      <w:spacing w:val="9"/>
    </w:rPr>
  </w:style>
  <w:style w:type="paragraph" w:styleId="af6">
    <w:name w:val="TOC Heading"/>
    <w:basedOn w:val="10"/>
    <w:next w:val="a2"/>
    <w:uiPriority w:val="39"/>
    <w:semiHidden/>
    <w:unhideWhenUsed/>
    <w:qFormat/>
    <w:rsid w:val="00527AAD"/>
    <w:pPr>
      <w:outlineLvl w:val="9"/>
    </w:pPr>
  </w:style>
  <w:style w:type="table" w:styleId="af7">
    <w:name w:val="Table Grid"/>
    <w:basedOn w:val="a4"/>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alloon Text"/>
    <w:basedOn w:val="a2"/>
    <w:link w:val="af9"/>
    <w:uiPriority w:val="99"/>
    <w:semiHidden/>
    <w:unhideWhenUsed/>
    <w:rsid w:val="00835D49"/>
    <w:pPr>
      <w:spacing w:after="0" w:line="240" w:lineRule="auto"/>
    </w:pPr>
    <w:rPr>
      <w:rFonts w:ascii="Tahoma" w:hAnsi="Tahoma" w:cs="Tahoma"/>
      <w:sz w:val="16"/>
      <w:szCs w:val="16"/>
    </w:rPr>
  </w:style>
  <w:style w:type="character" w:customStyle="1" w:styleId="af9">
    <w:name w:val="Текст выноски Знак"/>
    <w:basedOn w:val="a3"/>
    <w:link w:val="af8"/>
    <w:uiPriority w:val="99"/>
    <w:semiHidden/>
    <w:rsid w:val="00835D49"/>
    <w:rPr>
      <w:rFonts w:ascii="Tahoma" w:eastAsiaTheme="minorEastAsia" w:hAnsi="Tahoma" w:cs="Tahoma"/>
      <w:sz w:val="16"/>
      <w:szCs w:val="16"/>
    </w:rPr>
  </w:style>
  <w:style w:type="paragraph" w:customStyle="1" w:styleId="afa">
    <w:name w:val="Таблица"/>
    <w:basedOn w:val="a2"/>
    <w:link w:val="afb"/>
    <w:qFormat/>
    <w:rsid w:val="0096201E"/>
    <w:pPr>
      <w:spacing w:before="120" w:after="120" w:line="240" w:lineRule="auto"/>
      <w:ind w:left="0"/>
    </w:pPr>
  </w:style>
  <w:style w:type="paragraph" w:customStyle="1" w:styleId="afc">
    <w:name w:val="Оглавление"/>
    <w:basedOn w:val="23"/>
    <w:link w:val="afd"/>
    <w:qFormat/>
    <w:rsid w:val="00B95CF9"/>
    <w:pPr>
      <w:spacing w:before="100" w:beforeAutospacing="1" w:after="100" w:afterAutospacing="1"/>
      <w:contextualSpacing/>
    </w:pPr>
    <w:rPr>
      <w:i w:val="0"/>
    </w:rPr>
  </w:style>
  <w:style w:type="character" w:customStyle="1" w:styleId="afb">
    <w:name w:val="Таблица Знак"/>
    <w:basedOn w:val="a3"/>
    <w:link w:val="afa"/>
    <w:rsid w:val="0096201E"/>
    <w:rPr>
      <w:rFonts w:eastAsiaTheme="minorEastAsia"/>
      <w:lang w:val="ru-RU"/>
    </w:rPr>
  </w:style>
  <w:style w:type="paragraph" w:styleId="afe">
    <w:name w:val="header"/>
    <w:basedOn w:val="a2"/>
    <w:link w:val="aff"/>
    <w:unhideWhenUsed/>
    <w:rsid w:val="00080600"/>
    <w:pPr>
      <w:tabs>
        <w:tab w:val="center" w:pos="4677"/>
        <w:tab w:val="right" w:pos="9355"/>
      </w:tabs>
      <w:spacing w:before="0" w:after="0" w:line="240" w:lineRule="auto"/>
    </w:pPr>
  </w:style>
  <w:style w:type="character" w:customStyle="1" w:styleId="afd">
    <w:name w:val="Оглавление Знак"/>
    <w:basedOn w:val="24"/>
    <w:link w:val="afc"/>
    <w:rsid w:val="00B95CF9"/>
    <w:rPr>
      <w:i/>
      <w:iCs/>
      <w:szCs w:val="20"/>
    </w:rPr>
  </w:style>
  <w:style w:type="character" w:customStyle="1" w:styleId="aff">
    <w:name w:val="Верхний колонтитул Знак"/>
    <w:basedOn w:val="a3"/>
    <w:link w:val="afe"/>
    <w:uiPriority w:val="99"/>
    <w:rsid w:val="00080600"/>
    <w:rPr>
      <w:rFonts w:eastAsiaTheme="minorEastAsia"/>
      <w:lang w:val="ru-RU"/>
    </w:rPr>
  </w:style>
  <w:style w:type="paragraph" w:styleId="aff0">
    <w:name w:val="footer"/>
    <w:basedOn w:val="a2"/>
    <w:link w:val="aff1"/>
    <w:uiPriority w:val="99"/>
    <w:unhideWhenUsed/>
    <w:rsid w:val="00080600"/>
    <w:pPr>
      <w:tabs>
        <w:tab w:val="center" w:pos="4677"/>
        <w:tab w:val="right" w:pos="9355"/>
      </w:tabs>
      <w:spacing w:before="0" w:after="0" w:line="240" w:lineRule="auto"/>
    </w:pPr>
  </w:style>
  <w:style w:type="character" w:customStyle="1" w:styleId="aff1">
    <w:name w:val="Нижний колонтитул Знак"/>
    <w:basedOn w:val="a3"/>
    <w:link w:val="aff0"/>
    <w:uiPriority w:val="99"/>
    <w:rsid w:val="00080600"/>
    <w:rPr>
      <w:rFonts w:eastAsiaTheme="minorEastAsia"/>
      <w:lang w:val="ru-RU"/>
    </w:rPr>
  </w:style>
  <w:style w:type="paragraph" w:styleId="20">
    <w:name w:val="List Number 2"/>
    <w:basedOn w:val="a2"/>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2">
    <w:name w:val="Hyperlink"/>
    <w:basedOn w:val="a3"/>
    <w:uiPriority w:val="99"/>
    <w:unhideWhenUsed/>
    <w:rsid w:val="00F21801"/>
    <w:rPr>
      <w:color w:val="0000FF" w:themeColor="hyperlink"/>
      <w:u w:val="single"/>
    </w:rPr>
  </w:style>
  <w:style w:type="paragraph" w:styleId="aff3">
    <w:name w:val="Body Text Indent"/>
    <w:aliases w:val="Основной текст 1,Основной текст с отступом Знак1,Нумерованный список !!,Надин стиль"/>
    <w:basedOn w:val="a2"/>
    <w:link w:val="aff4"/>
    <w:rsid w:val="00D70F26"/>
    <w:pPr>
      <w:spacing w:before="0" w:after="0" w:line="360" w:lineRule="auto"/>
      <w:ind w:left="0" w:firstLine="839"/>
      <w:jc w:val="both"/>
    </w:pPr>
    <w:rPr>
      <w:rFonts w:eastAsia="Times New Roman" w:cs="Times New Roman"/>
      <w:szCs w:val="24"/>
      <w:lang w:eastAsia="ru-RU" w:bidi="ar-SA"/>
    </w:rPr>
  </w:style>
  <w:style w:type="character" w:customStyle="1" w:styleId="a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3"/>
    <w:link w:val="aff3"/>
    <w:rsid w:val="00D70F26"/>
    <w:rPr>
      <w:rFonts w:ascii="Times New Roman" w:eastAsia="Times New Roman" w:hAnsi="Times New Roman" w:cs="Times New Roman"/>
      <w:sz w:val="24"/>
      <w:szCs w:val="24"/>
      <w:lang w:val="ru-RU" w:eastAsia="ru-RU" w:bidi="ar-SA"/>
    </w:rPr>
  </w:style>
  <w:style w:type="paragraph" w:customStyle="1" w:styleId="aff5">
    <w:name w:val="Таблица_ужатая"/>
    <w:basedOn w:val="afa"/>
    <w:link w:val="aff6"/>
    <w:uiPriority w:val="99"/>
    <w:qFormat/>
    <w:rsid w:val="00A93FF6"/>
    <w:pPr>
      <w:contextualSpacing/>
    </w:pPr>
  </w:style>
  <w:style w:type="character" w:customStyle="1" w:styleId="aff6">
    <w:name w:val="Таблица_ужатая Знак"/>
    <w:basedOn w:val="afb"/>
    <w:link w:val="aff5"/>
    <w:uiPriority w:val="99"/>
    <w:rsid w:val="00A93FF6"/>
    <w:rPr>
      <w:rFonts w:eastAsiaTheme="minorEastAsia"/>
      <w:lang w:val="ru-RU"/>
    </w:rPr>
  </w:style>
  <w:style w:type="paragraph" w:customStyle="1" w:styleId="aff7">
    <w:name w:val="Заголовок_табл"/>
    <w:basedOn w:val="a2"/>
    <w:link w:val="aff8"/>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8">
    <w:name w:val="Заголовок_табл Знак"/>
    <w:basedOn w:val="a3"/>
    <w:link w:val="aff7"/>
    <w:rsid w:val="00EF283B"/>
    <w:rPr>
      <w:rFonts w:ascii="Times New Roman" w:eastAsia="Times New Roman" w:hAnsi="Times New Roman" w:cs="Times New Roman"/>
      <w:bCs/>
      <w:i/>
      <w:sz w:val="28"/>
      <w:szCs w:val="28"/>
      <w:lang w:val="ru-RU" w:eastAsia="ru-RU" w:bidi="ar-SA"/>
    </w:rPr>
  </w:style>
  <w:style w:type="character" w:customStyle="1" w:styleId="aff9">
    <w:name w:val="Красная строка Знак"/>
    <w:basedOn w:val="a3"/>
    <w:rsid w:val="00EF283B"/>
    <w:rPr>
      <w:sz w:val="24"/>
      <w:szCs w:val="24"/>
      <w:lang w:val="ru-RU" w:eastAsia="ru-RU" w:bidi="ar-SA"/>
    </w:rPr>
  </w:style>
  <w:style w:type="paragraph" w:styleId="affa">
    <w:name w:val="Normal (Web)"/>
    <w:aliases w:val="Обычный (Web)"/>
    <w:basedOn w:val="a2"/>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2"/>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3"/>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B05B8"/>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3"/>
    <w:rsid w:val="00CA1A41"/>
  </w:style>
  <w:style w:type="paragraph" w:customStyle="1" w:styleId="HEADERTEXT">
    <w:name w:val=".HEADERTEXT"/>
    <w:rsid w:val="004414B6"/>
    <w:pPr>
      <w:widowControl w:val="0"/>
      <w:autoSpaceDE w:val="0"/>
      <w:autoSpaceDN w:val="0"/>
      <w:adjustRightInd w:val="0"/>
      <w:spacing w:before="0" w:after="0" w:line="240" w:lineRule="auto"/>
    </w:pPr>
    <w:rPr>
      <w:rFonts w:ascii="Arial" w:eastAsia="Times New Roman" w:hAnsi="Arial" w:cs="Arial"/>
      <w:color w:val="2B4279"/>
      <w:lang w:val="ru-RU" w:eastAsia="ru-RU" w:bidi="ar-SA"/>
    </w:rPr>
  </w:style>
  <w:style w:type="paragraph" w:customStyle="1" w:styleId="ConsPlusNormal">
    <w:name w:val="ConsPlusNormal"/>
    <w:link w:val="ConsPlusNormal0"/>
    <w:rsid w:val="00D10125"/>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character" w:customStyle="1" w:styleId="ConsPlusNormal0">
    <w:name w:val="ConsPlusNormal Знак"/>
    <w:link w:val="ConsPlusNormal"/>
    <w:rsid w:val="00D10125"/>
    <w:rPr>
      <w:rFonts w:ascii="Arial" w:eastAsia="Times New Roman" w:hAnsi="Arial" w:cs="Arial"/>
      <w:sz w:val="20"/>
      <w:szCs w:val="20"/>
      <w:lang w:val="ru-RU" w:eastAsia="ru-RU" w:bidi="ar-SA"/>
    </w:rPr>
  </w:style>
  <w:style w:type="table" w:customStyle="1" w:styleId="27">
    <w:name w:val="Сетка таблицы2"/>
    <w:basedOn w:val="a4"/>
    <w:next w:val="af7"/>
    <w:uiPriority w:val="39"/>
    <w:rsid w:val="00AB1197"/>
    <w:pPr>
      <w:spacing w:before="0"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4"/>
    <w:next w:val="af7"/>
    <w:uiPriority w:val="59"/>
    <w:rsid w:val="00AB1197"/>
    <w:pPr>
      <w:spacing w:before="0"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a3"/>
    <w:rsid w:val="00EC7711"/>
    <w:rPr>
      <w:rFonts w:ascii="Times New Roman" w:eastAsia="Times New Roman" w:hAnsi="Times New Roman" w:cs="Times New Roman"/>
      <w:b/>
      <w:bCs/>
      <w:i w:val="0"/>
      <w:iCs w:val="0"/>
      <w:smallCaps w:val="0"/>
      <w:strike w:val="0"/>
      <w:u w:val="none"/>
    </w:rPr>
  </w:style>
  <w:style w:type="character" w:customStyle="1" w:styleId="Heading10">
    <w:name w:val="Heading #1"/>
    <w:basedOn w:val="Heading1"/>
    <w:rsid w:val="00EC77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Heading2">
    <w:name w:val="Heading #2_"/>
    <w:basedOn w:val="a3"/>
    <w:link w:val="Heading20"/>
    <w:rsid w:val="00EC7711"/>
    <w:rPr>
      <w:rFonts w:ascii="Times New Roman" w:eastAsia="Times New Roman" w:hAnsi="Times New Roman" w:cs="Times New Roman"/>
      <w:shd w:val="clear" w:color="auto" w:fill="FFFFFF"/>
    </w:rPr>
  </w:style>
  <w:style w:type="character" w:customStyle="1" w:styleId="Heading2Bold">
    <w:name w:val="Heading #2 + Bold"/>
    <w:basedOn w:val="Heading2"/>
    <w:rsid w:val="00EC77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
    <w:name w:val="Body text_"/>
    <w:basedOn w:val="a3"/>
    <w:link w:val="13"/>
    <w:rsid w:val="00EC7711"/>
    <w:rPr>
      <w:rFonts w:ascii="Times New Roman" w:eastAsia="Times New Roman" w:hAnsi="Times New Roman" w:cs="Times New Roman"/>
      <w:sz w:val="20"/>
      <w:szCs w:val="20"/>
      <w:shd w:val="clear" w:color="auto" w:fill="FFFFFF"/>
    </w:rPr>
  </w:style>
  <w:style w:type="character" w:customStyle="1" w:styleId="Bodytext85pt">
    <w:name w:val="Body text + 8.5 pt"/>
    <w:basedOn w:val="Bodytext"/>
    <w:rsid w:val="00EC77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basedOn w:val="Bodytext"/>
    <w:rsid w:val="00EC77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basedOn w:val="Bodytext"/>
    <w:rsid w:val="00EC77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basedOn w:val="Bodytext"/>
    <w:rsid w:val="00EC77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basedOn w:val="Bodytext"/>
    <w:rsid w:val="00EC77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basedOn w:val="Bodytext"/>
    <w:rsid w:val="00EC77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basedOn w:val="Bodytext"/>
    <w:rsid w:val="00EC77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2"/>
    <w:link w:val="Heading2"/>
    <w:rsid w:val="00EC7711"/>
    <w:pPr>
      <w:widowControl w:val="0"/>
      <w:shd w:val="clear" w:color="auto" w:fill="FFFFFF"/>
      <w:spacing w:before="60" w:after="240" w:line="0" w:lineRule="atLeast"/>
      <w:ind w:left="0"/>
      <w:jc w:val="center"/>
      <w:outlineLvl w:val="1"/>
    </w:pPr>
    <w:rPr>
      <w:rFonts w:eastAsia="Times New Roman" w:cs="Times New Roman"/>
      <w:sz w:val="22"/>
      <w:lang w:val="en-US"/>
    </w:rPr>
  </w:style>
  <w:style w:type="paragraph" w:customStyle="1" w:styleId="13">
    <w:name w:val="Основной текст1"/>
    <w:basedOn w:val="a2"/>
    <w:link w:val="Bodytext"/>
    <w:rsid w:val="00EC7711"/>
    <w:pPr>
      <w:widowControl w:val="0"/>
      <w:shd w:val="clear" w:color="auto" w:fill="FFFFFF"/>
      <w:spacing w:before="0" w:after="0" w:line="240" w:lineRule="auto"/>
      <w:ind w:left="0"/>
    </w:pPr>
    <w:rPr>
      <w:rFonts w:eastAsia="Times New Roman" w:cs="Times New Roman"/>
      <w:sz w:val="20"/>
      <w:szCs w:val="20"/>
      <w:lang w:val="en-US"/>
    </w:rPr>
  </w:style>
  <w:style w:type="paragraph" w:customStyle="1" w:styleId="affb">
    <w:name w:val="Для записок"/>
    <w:basedOn w:val="a2"/>
    <w:link w:val="affc"/>
    <w:rsid w:val="00517638"/>
    <w:pPr>
      <w:spacing w:before="0" w:after="100" w:line="240" w:lineRule="auto"/>
      <w:ind w:left="0" w:firstLine="720"/>
      <w:jc w:val="both"/>
    </w:pPr>
    <w:rPr>
      <w:rFonts w:eastAsia="Times New Roman" w:cs="Times New Roman"/>
      <w:szCs w:val="20"/>
      <w:lang w:eastAsia="ru-RU" w:bidi="ar-SA"/>
    </w:rPr>
  </w:style>
  <w:style w:type="character" w:customStyle="1" w:styleId="affc">
    <w:name w:val="Для записок Знак"/>
    <w:link w:val="affb"/>
    <w:rsid w:val="00517638"/>
    <w:rPr>
      <w:rFonts w:ascii="Times New Roman" w:eastAsia="Times New Roman" w:hAnsi="Times New Roman" w:cs="Times New Roman"/>
      <w:sz w:val="24"/>
      <w:szCs w:val="20"/>
      <w:lang w:val="ru-RU" w:eastAsia="ru-RU" w:bidi="ar-SA"/>
    </w:rPr>
  </w:style>
  <w:style w:type="paragraph" w:customStyle="1" w:styleId="14">
    <w:name w:val="Мой стиль 1"/>
    <w:basedOn w:val="afc"/>
    <w:qFormat/>
    <w:rsid w:val="00B85F32"/>
    <w:pPr>
      <w:spacing w:before="240" w:after="240"/>
      <w:ind w:left="567"/>
      <w:jc w:val="both"/>
    </w:pPr>
    <w:rPr>
      <w:rFonts w:cs="Times New Roman"/>
      <w:b/>
      <w:color w:val="000000" w:themeColor="text1"/>
      <w:szCs w:val="24"/>
      <w:lang w:val="ru-RU"/>
    </w:rPr>
  </w:style>
  <w:style w:type="paragraph" w:customStyle="1" w:styleId="28">
    <w:name w:val="Мой стиль 2"/>
    <w:basedOn w:val="afc"/>
    <w:qFormat/>
    <w:rsid w:val="003D75AF"/>
    <w:rPr>
      <w:rFonts w:eastAsia="Times New Roman" w:cs="Times New Roman"/>
      <w:color w:val="000000" w:themeColor="text1"/>
      <w:szCs w:val="24"/>
    </w:rPr>
  </w:style>
  <w:style w:type="paragraph" w:styleId="15">
    <w:name w:val="toc 1"/>
    <w:basedOn w:val="a2"/>
    <w:next w:val="a2"/>
    <w:autoRedefine/>
    <w:uiPriority w:val="39"/>
    <w:unhideWhenUsed/>
    <w:rsid w:val="00BB65E6"/>
    <w:pPr>
      <w:tabs>
        <w:tab w:val="right" w:leader="dot" w:pos="9345"/>
      </w:tabs>
      <w:spacing w:after="100"/>
      <w:ind w:left="0"/>
      <w:jc w:val="both"/>
    </w:pPr>
    <w:rPr>
      <w:noProof/>
    </w:rPr>
  </w:style>
  <w:style w:type="paragraph" w:styleId="a">
    <w:name w:val="List Bullet"/>
    <w:aliases w:val="Маркированный список1"/>
    <w:basedOn w:val="a2"/>
    <w:rsid w:val="00EE4F98"/>
    <w:pPr>
      <w:widowControl w:val="0"/>
      <w:numPr>
        <w:numId w:val="72"/>
      </w:numPr>
      <w:tabs>
        <w:tab w:val="clear" w:pos="284"/>
        <w:tab w:val="num" w:pos="360"/>
      </w:tabs>
      <w:autoSpaceDE w:val="0"/>
      <w:autoSpaceDN w:val="0"/>
      <w:adjustRightInd w:val="0"/>
      <w:spacing w:before="120" w:after="0" w:line="240" w:lineRule="auto"/>
      <w:ind w:left="360" w:hanging="360"/>
      <w:jc w:val="both"/>
    </w:pPr>
    <w:rPr>
      <w:rFonts w:eastAsia="Times New Roman" w:cs="Times New Roman"/>
      <w:sz w:val="26"/>
      <w:szCs w:val="20"/>
      <w:lang w:eastAsia="ru-RU" w:bidi="ar-SA"/>
    </w:rPr>
  </w:style>
  <w:style w:type="paragraph" w:customStyle="1" w:styleId="16">
    <w:name w:val="Обычный1"/>
    <w:link w:val="Normal"/>
    <w:rsid w:val="003B7989"/>
    <w:pPr>
      <w:snapToGrid w:val="0"/>
      <w:spacing w:before="0" w:after="0" w:line="240" w:lineRule="auto"/>
    </w:pPr>
    <w:rPr>
      <w:rFonts w:ascii="Times New Roman" w:eastAsia="Times New Roman" w:hAnsi="Times New Roman" w:cs="Times New Roman"/>
      <w:szCs w:val="20"/>
      <w:lang w:val="ru-RU" w:eastAsia="ru-RU" w:bidi="ar-SA"/>
    </w:rPr>
  </w:style>
  <w:style w:type="character" w:customStyle="1" w:styleId="Normal">
    <w:name w:val="Normal Знак"/>
    <w:basedOn w:val="a3"/>
    <w:link w:val="16"/>
    <w:rsid w:val="003B7989"/>
    <w:rPr>
      <w:rFonts w:ascii="Times New Roman" w:eastAsia="Times New Roman" w:hAnsi="Times New Roman" w:cs="Times New Roman"/>
      <w:szCs w:val="20"/>
      <w:lang w:val="ru-RU" w:eastAsia="ru-RU" w:bidi="ar-SA"/>
    </w:rPr>
  </w:style>
  <w:style w:type="paragraph" w:customStyle="1" w:styleId="Normal10-02">
    <w:name w:val="Normal + 10 пт полужирный По центру Слева:  -02 см Справ..."/>
    <w:basedOn w:val="a2"/>
    <w:link w:val="Normal10-020"/>
    <w:rsid w:val="003B7989"/>
    <w:pPr>
      <w:spacing w:before="0" w:after="0" w:line="240" w:lineRule="auto"/>
      <w:ind w:left="0" w:right="-113"/>
    </w:pPr>
    <w:rPr>
      <w:rFonts w:eastAsia="Times New Roman" w:cs="Times New Roman"/>
      <w:b/>
      <w:bCs/>
      <w:sz w:val="20"/>
      <w:szCs w:val="20"/>
      <w:lang w:eastAsia="ru-RU" w:bidi="ar-SA"/>
    </w:rPr>
  </w:style>
  <w:style w:type="character" w:customStyle="1" w:styleId="Normal10-020">
    <w:name w:val="Normal + 10 пт полужирный По центру Слева:  -02 см Справ... Знак"/>
    <w:basedOn w:val="a3"/>
    <w:link w:val="Normal10-02"/>
    <w:rsid w:val="003B7989"/>
    <w:rPr>
      <w:rFonts w:ascii="Times New Roman" w:eastAsia="Times New Roman" w:hAnsi="Times New Roman" w:cs="Times New Roman"/>
      <w:b/>
      <w:bCs/>
      <w:sz w:val="20"/>
      <w:szCs w:val="20"/>
      <w:lang w:val="ru-RU" w:eastAsia="ru-RU" w:bidi="ar-SA"/>
    </w:rPr>
  </w:style>
  <w:style w:type="table" w:customStyle="1" w:styleId="17">
    <w:name w:val="Сетка таблицы1"/>
    <w:basedOn w:val="a4"/>
    <w:next w:val="af7"/>
    <w:rsid w:val="00D77652"/>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4"/>
    <w:next w:val="af7"/>
    <w:rsid w:val="00974A22"/>
    <w:pPr>
      <w:spacing w:before="0" w:after="0"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7B7BB9"/>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Nonformat">
    <w:name w:val="ConsNonformat"/>
    <w:rsid w:val="006F443A"/>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8">
    <w:name w:val="Нет списка1"/>
    <w:next w:val="a5"/>
    <w:semiHidden/>
    <w:rsid w:val="006F443A"/>
  </w:style>
  <w:style w:type="character" w:styleId="affd">
    <w:name w:val="FollowedHyperlink"/>
    <w:semiHidden/>
    <w:unhideWhenUsed/>
    <w:rsid w:val="006F443A"/>
    <w:rPr>
      <w:color w:val="800080"/>
      <w:u w:val="single"/>
    </w:rPr>
  </w:style>
  <w:style w:type="paragraph" w:customStyle="1" w:styleId="maintext">
    <w:name w:val="maintext"/>
    <w:basedOn w:val="a2"/>
    <w:rsid w:val="006F443A"/>
    <w:pPr>
      <w:spacing w:before="100" w:beforeAutospacing="1" w:after="100" w:afterAutospacing="1" w:line="240" w:lineRule="auto"/>
      <w:ind w:left="0"/>
    </w:pPr>
    <w:rPr>
      <w:rFonts w:eastAsia="Times New Roman" w:cs="Times New Roman"/>
      <w:szCs w:val="24"/>
      <w:lang w:eastAsia="ru-RU" w:bidi="ar-SA"/>
    </w:rPr>
  </w:style>
  <w:style w:type="paragraph" w:styleId="affe">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2"/>
    <w:link w:val="19"/>
    <w:rsid w:val="006F443A"/>
    <w:pPr>
      <w:spacing w:before="0" w:after="120" w:line="240" w:lineRule="auto"/>
      <w:ind w:left="0"/>
    </w:pPr>
    <w:rPr>
      <w:rFonts w:eastAsia="Times New Roman" w:cs="Times New Roman"/>
      <w:szCs w:val="24"/>
      <w:lang w:eastAsia="ru-RU" w:bidi="ar-SA"/>
    </w:rPr>
  </w:style>
  <w:style w:type="character" w:customStyle="1" w:styleId="afff">
    <w:name w:val="Основной текст Знак"/>
    <w:basedOn w:val="a3"/>
    <w:uiPriority w:val="99"/>
    <w:semiHidden/>
    <w:rsid w:val="006F443A"/>
    <w:rPr>
      <w:rFonts w:ascii="Times New Roman" w:eastAsiaTheme="minorEastAsia" w:hAnsi="Times New Roman"/>
      <w:sz w:val="24"/>
      <w:lang w:val="ru-RU"/>
    </w:rPr>
  </w:style>
  <w:style w:type="paragraph" w:styleId="32">
    <w:name w:val="Body Text Indent 3"/>
    <w:basedOn w:val="a2"/>
    <w:link w:val="33"/>
    <w:rsid w:val="006F443A"/>
    <w:pPr>
      <w:spacing w:before="0" w:after="120" w:line="240" w:lineRule="auto"/>
      <w:ind w:left="283"/>
    </w:pPr>
    <w:rPr>
      <w:rFonts w:eastAsia="Times New Roman" w:cs="Times New Roman"/>
      <w:sz w:val="16"/>
      <w:szCs w:val="16"/>
      <w:lang w:eastAsia="ru-RU" w:bidi="ar-SA"/>
    </w:rPr>
  </w:style>
  <w:style w:type="character" w:customStyle="1" w:styleId="33">
    <w:name w:val="Основной текст с отступом 3 Знак"/>
    <w:basedOn w:val="a3"/>
    <w:link w:val="32"/>
    <w:rsid w:val="006F443A"/>
    <w:rPr>
      <w:rFonts w:ascii="Times New Roman" w:eastAsia="Times New Roman" w:hAnsi="Times New Roman" w:cs="Times New Roman"/>
      <w:sz w:val="16"/>
      <w:szCs w:val="16"/>
      <w:lang w:val="ru-RU" w:eastAsia="ru-RU" w:bidi="ar-SA"/>
    </w:rPr>
  </w:style>
  <w:style w:type="paragraph" w:customStyle="1" w:styleId="afff0">
    <w:name w:val="Знак"/>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f1">
    <w:name w:val="Текст (лев)"/>
    <w:rsid w:val="006F443A"/>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f2">
    <w:name w:val="Выдел текст"/>
    <w:rsid w:val="006F443A"/>
    <w:rPr>
      <w:rFonts w:ascii="Arial" w:hAnsi="Arial"/>
      <w:b/>
      <w:i/>
      <w:noProof w:val="0"/>
      <w:sz w:val="18"/>
      <w:lang w:val="ru-RU"/>
    </w:rPr>
  </w:style>
  <w:style w:type="paragraph" w:customStyle="1" w:styleId="afff3">
    <w:name w:val="Текст (цнтр)"/>
    <w:basedOn w:val="afff1"/>
    <w:next w:val="afff1"/>
    <w:rsid w:val="006F443A"/>
  </w:style>
  <w:style w:type="character" w:customStyle="1" w:styleId="afff4">
    <w:name w:val="Текст в табл"/>
    <w:rsid w:val="006F443A"/>
    <w:rPr>
      <w:rFonts w:ascii="Arial" w:hAnsi="Arial"/>
      <w:noProof w:val="0"/>
      <w:sz w:val="16"/>
      <w:lang w:val="ru-RU"/>
    </w:rPr>
  </w:style>
  <w:style w:type="paragraph" w:customStyle="1" w:styleId="afff5">
    <w:name w:val="Заголовок подраздела"/>
    <w:next w:val="afff1"/>
    <w:rsid w:val="006F443A"/>
    <w:pPr>
      <w:spacing w:before="60" w:after="60" w:line="240" w:lineRule="auto"/>
      <w:jc w:val="center"/>
      <w:outlineLvl w:val="1"/>
    </w:pPr>
    <w:rPr>
      <w:rFonts w:ascii="Arial" w:eastAsia="Times New Roman" w:hAnsi="Arial" w:cs="Times New Roman"/>
      <w:b/>
      <w:sz w:val="20"/>
      <w:szCs w:val="20"/>
      <w:lang w:val="ru-RU" w:eastAsia="ru-RU" w:bidi="ar-SA"/>
    </w:rPr>
  </w:style>
  <w:style w:type="character" w:customStyle="1" w:styleId="afff6">
    <w:name w:val="Выдел текст табл НК"/>
    <w:rsid w:val="006F443A"/>
    <w:rPr>
      <w:rFonts w:ascii="Arial" w:hAnsi="Arial"/>
      <w:b/>
      <w:sz w:val="16"/>
    </w:rPr>
  </w:style>
  <w:style w:type="character" w:customStyle="1" w:styleId="afff7">
    <w:name w:val="Выдел текст табл"/>
    <w:rsid w:val="006F443A"/>
    <w:rPr>
      <w:rFonts w:ascii="Arial" w:hAnsi="Arial"/>
      <w:b/>
      <w:i/>
      <w:noProof w:val="0"/>
      <w:sz w:val="16"/>
      <w:lang w:val="ru-RU"/>
    </w:rPr>
  </w:style>
  <w:style w:type="paragraph" w:customStyle="1" w:styleId="afff8">
    <w:name w:val="Заголовок раздела"/>
    <w:next w:val="afff1"/>
    <w:rsid w:val="006F443A"/>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a">
    <w:name w:val="Заголовок 1._Подзаголовок"/>
    <w:basedOn w:val="a2"/>
    <w:next w:val="a2"/>
    <w:rsid w:val="006F443A"/>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9">
    <w:name w:val="footnote text"/>
    <w:basedOn w:val="a2"/>
    <w:link w:val="afffa"/>
    <w:semiHidden/>
    <w:rsid w:val="006F443A"/>
    <w:pPr>
      <w:spacing w:before="0" w:after="0" w:line="240" w:lineRule="auto"/>
      <w:ind w:left="0"/>
    </w:pPr>
    <w:rPr>
      <w:rFonts w:eastAsia="Times New Roman" w:cs="Times New Roman"/>
      <w:sz w:val="20"/>
      <w:szCs w:val="20"/>
      <w:lang w:eastAsia="ru-RU" w:bidi="ar-SA"/>
    </w:rPr>
  </w:style>
  <w:style w:type="character" w:customStyle="1" w:styleId="afffa">
    <w:name w:val="Текст сноски Знак"/>
    <w:basedOn w:val="a3"/>
    <w:link w:val="afff9"/>
    <w:semiHidden/>
    <w:rsid w:val="006F443A"/>
    <w:rPr>
      <w:rFonts w:ascii="Times New Roman" w:eastAsia="Times New Roman" w:hAnsi="Times New Roman" w:cs="Times New Roman"/>
      <w:sz w:val="20"/>
      <w:szCs w:val="20"/>
      <w:lang w:val="ru-RU" w:eastAsia="ru-RU" w:bidi="ar-SA"/>
    </w:rPr>
  </w:style>
  <w:style w:type="paragraph" w:customStyle="1" w:styleId="1b">
    <w:name w:val="Знак Знак1 Знак"/>
    <w:basedOn w:val="a2"/>
    <w:rsid w:val="006F443A"/>
    <w:pPr>
      <w:spacing w:before="0" w:after="160" w:line="240" w:lineRule="exact"/>
      <w:ind w:left="0"/>
    </w:pPr>
    <w:rPr>
      <w:rFonts w:ascii="Verdana" w:eastAsia="Times New Roman" w:hAnsi="Verdana" w:cs="Verdana"/>
      <w:sz w:val="20"/>
      <w:szCs w:val="20"/>
      <w:lang w:val="en-US" w:bidi="ar-SA"/>
    </w:rPr>
  </w:style>
  <w:style w:type="paragraph" w:customStyle="1" w:styleId="ConsPlusTitle">
    <w:name w:val="ConsPlusTitle"/>
    <w:rsid w:val="006F443A"/>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9">
    <w:name w:val="Body Text Indent 2"/>
    <w:basedOn w:val="a2"/>
    <w:link w:val="2a"/>
    <w:rsid w:val="006F443A"/>
    <w:pPr>
      <w:spacing w:before="0" w:after="120" w:line="480" w:lineRule="auto"/>
      <w:ind w:left="283"/>
    </w:pPr>
    <w:rPr>
      <w:rFonts w:eastAsia="Times New Roman" w:cs="Times New Roman"/>
      <w:szCs w:val="24"/>
      <w:lang w:eastAsia="ru-RU" w:bidi="ar-SA"/>
    </w:rPr>
  </w:style>
  <w:style w:type="character" w:customStyle="1" w:styleId="2a">
    <w:name w:val="Основной текст с отступом 2 Знак"/>
    <w:basedOn w:val="a3"/>
    <w:link w:val="29"/>
    <w:rsid w:val="006F443A"/>
    <w:rPr>
      <w:rFonts w:ascii="Times New Roman" w:eastAsia="Times New Roman" w:hAnsi="Times New Roman" w:cs="Times New Roman"/>
      <w:sz w:val="24"/>
      <w:szCs w:val="24"/>
      <w:lang w:val="ru-RU" w:eastAsia="ru-RU" w:bidi="ar-SA"/>
    </w:rPr>
  </w:style>
  <w:style w:type="paragraph" w:customStyle="1" w:styleId="ConsCell">
    <w:name w:val="ConsCell"/>
    <w:rsid w:val="006F443A"/>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6F443A"/>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c">
    <w:name w:val="Обычный (веб)1"/>
    <w:basedOn w:val="a2"/>
    <w:rsid w:val="006F443A"/>
    <w:pPr>
      <w:spacing w:before="100" w:after="100" w:line="240" w:lineRule="auto"/>
      <w:ind w:left="0"/>
    </w:pPr>
    <w:rPr>
      <w:rFonts w:eastAsia="Times New Roman" w:cs="Times New Roman"/>
      <w:szCs w:val="20"/>
      <w:lang w:eastAsia="ru-RU" w:bidi="ar-SA"/>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afffc">
    <w:name w:val="Абзац"/>
    <w:basedOn w:val="a2"/>
    <w:link w:val="afffd"/>
    <w:rsid w:val="006F443A"/>
    <w:pPr>
      <w:spacing w:before="120" w:after="60" w:line="240" w:lineRule="auto"/>
      <w:ind w:left="0" w:firstLine="567"/>
      <w:jc w:val="both"/>
    </w:pPr>
    <w:rPr>
      <w:rFonts w:eastAsia="Times New Roman" w:cs="Times New Roman"/>
      <w:szCs w:val="24"/>
      <w:lang w:eastAsia="ru-RU" w:bidi="ar-SA"/>
    </w:rPr>
  </w:style>
  <w:style w:type="character" w:customStyle="1" w:styleId="afffd">
    <w:name w:val="Абзац Знак"/>
    <w:link w:val="afffc"/>
    <w:rsid w:val="006F443A"/>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2"/>
    <w:rsid w:val="006F443A"/>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2"/>
    <w:rsid w:val="006F443A"/>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e">
    <w:name w:val="footnote reference"/>
    <w:semiHidden/>
    <w:rsid w:val="006F443A"/>
    <w:rPr>
      <w:vertAlign w:val="superscript"/>
    </w:rPr>
  </w:style>
  <w:style w:type="paragraph" w:customStyle="1" w:styleId="affff">
    <w:name w:val="Текст (лп)"/>
    <w:basedOn w:val="afff1"/>
    <w:next w:val="afff1"/>
    <w:rsid w:val="006F443A"/>
  </w:style>
  <w:style w:type="table" w:customStyle="1" w:styleId="110">
    <w:name w:val="Сетка таблицы11"/>
    <w:basedOn w:val="a4"/>
    <w:next w:val="af7"/>
    <w:rsid w:val="006F443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2"/>
    <w:rsid w:val="006F443A"/>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9">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e"/>
    <w:rsid w:val="006F443A"/>
    <w:rPr>
      <w:rFonts w:ascii="Times New Roman" w:eastAsia="Times New Roman" w:hAnsi="Times New Roman" w:cs="Times New Roman"/>
      <w:sz w:val="24"/>
      <w:szCs w:val="24"/>
      <w:lang w:val="ru-RU" w:eastAsia="ru-RU" w:bidi="ar-SA"/>
    </w:rPr>
  </w:style>
  <w:style w:type="paragraph" w:styleId="HTML">
    <w:name w:val="HTML Preformatted"/>
    <w:basedOn w:val="a2"/>
    <w:link w:val="HTML0"/>
    <w:rsid w:val="006F4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3"/>
    <w:link w:val="HTML"/>
    <w:rsid w:val="006F443A"/>
    <w:rPr>
      <w:rFonts w:ascii="Courier New" w:eastAsia="Times New Roman" w:hAnsi="Courier New" w:cs="Courier New"/>
      <w:sz w:val="20"/>
      <w:szCs w:val="20"/>
      <w:lang w:val="ru-RU" w:eastAsia="ru-RU" w:bidi="ar-SA"/>
    </w:rPr>
  </w:style>
  <w:style w:type="character" w:customStyle="1" w:styleId="style9">
    <w:name w:val="style9"/>
    <w:basedOn w:val="a3"/>
    <w:rsid w:val="006F443A"/>
  </w:style>
  <w:style w:type="paragraph" w:customStyle="1" w:styleId="51">
    <w:name w:val="Знак Знак5"/>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2b">
    <w:name w:val="Обычный2"/>
    <w:rsid w:val="006F443A"/>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d">
    <w:name w:val="Абзац списка1"/>
    <w:basedOn w:val="a2"/>
    <w:rsid w:val="006F443A"/>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c">
    <w:name w:val="Без интервала2"/>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4">
    <w:name w:val="Без интервала3"/>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ffff0">
    <w:name w:val="ГРАД Основной текст Знак Знак"/>
    <w:basedOn w:val="a3"/>
    <w:link w:val="a1"/>
    <w:semiHidden/>
    <w:locked/>
    <w:rsid w:val="00B300B6"/>
    <w:rPr>
      <w:rFonts w:ascii="Times New Roman" w:hAnsi="Times New Roman" w:cs="Times New Roman"/>
      <w:bCs/>
      <w:color w:val="000000"/>
      <w:spacing w:val="4"/>
      <w:sz w:val="24"/>
      <w:szCs w:val="24"/>
    </w:rPr>
  </w:style>
  <w:style w:type="paragraph" w:customStyle="1" w:styleId="a1">
    <w:name w:val="ГРАД Основной текст"/>
    <w:basedOn w:val="a2"/>
    <w:link w:val="affff0"/>
    <w:autoRedefine/>
    <w:semiHidden/>
    <w:rsid w:val="00B300B6"/>
    <w:pPr>
      <w:numPr>
        <w:numId w:val="88"/>
      </w:numPr>
      <w:tabs>
        <w:tab w:val="left" w:pos="540"/>
        <w:tab w:val="left" w:pos="1260"/>
        <w:tab w:val="left" w:pos="1620"/>
      </w:tabs>
      <w:spacing w:before="0" w:after="0" w:line="360" w:lineRule="auto"/>
      <w:ind w:left="1134" w:firstLine="0"/>
      <w:jc w:val="both"/>
    </w:pPr>
    <w:rPr>
      <w:rFonts w:eastAsiaTheme="minorHAnsi" w:cs="Times New Roman"/>
      <w:bCs/>
      <w:color w:val="000000"/>
      <w:spacing w:val="4"/>
      <w:szCs w:val="24"/>
      <w:lang w:val="en-US"/>
    </w:rPr>
  </w:style>
  <w:style w:type="table" w:customStyle="1" w:styleId="52">
    <w:name w:val="Сетка таблицы5"/>
    <w:basedOn w:val="a4"/>
    <w:next w:val="af7"/>
    <w:rsid w:val="00F6525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2"/>
    <w:next w:val="a2"/>
    <w:link w:val="11"/>
    <w:autoRedefine/>
    <w:qFormat/>
    <w:rsid w:val="003163C7"/>
    <w:pPr>
      <w:keepNext/>
      <w:keepLines/>
      <w:spacing w:after="0" w:line="360" w:lineRule="auto"/>
      <w:ind w:left="0"/>
      <w:outlineLvl w:val="0"/>
    </w:pPr>
    <w:rPr>
      <w:rFonts w:eastAsia="Calibri" w:cs="Times New Roman"/>
      <w:b/>
      <w:bCs/>
      <w:color w:val="000000" w:themeColor="text1"/>
      <w:sz w:val="28"/>
      <w:szCs w:val="28"/>
    </w:rPr>
  </w:style>
  <w:style w:type="paragraph" w:styleId="21">
    <w:name w:val="heading 2"/>
    <w:basedOn w:val="a2"/>
    <w:next w:val="a2"/>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2"/>
    <w:next w:val="a2"/>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2"/>
    <w:next w:val="a2"/>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2"/>
    <w:next w:val="a2"/>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2"/>
    <w:next w:val="a2"/>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2"/>
    <w:next w:val="a2"/>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2"/>
    <w:next w:val="a2"/>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2"/>
    <w:next w:val="a2"/>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163C7"/>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3"/>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3"/>
    <w:link w:val="3"/>
    <w:rsid w:val="00E114E8"/>
    <w:rPr>
      <w:caps/>
      <w:color w:val="243F60" w:themeColor="accent1" w:themeShade="7F"/>
      <w:spacing w:val="15"/>
    </w:rPr>
  </w:style>
  <w:style w:type="character" w:customStyle="1" w:styleId="40">
    <w:name w:val="Заголовок 4 Знак"/>
    <w:basedOn w:val="a3"/>
    <w:link w:val="4"/>
    <w:uiPriority w:val="9"/>
    <w:semiHidden/>
    <w:rsid w:val="00527AAD"/>
    <w:rPr>
      <w:caps/>
      <w:color w:val="365F91" w:themeColor="accent1" w:themeShade="BF"/>
      <w:spacing w:val="10"/>
    </w:rPr>
  </w:style>
  <w:style w:type="character" w:customStyle="1" w:styleId="50">
    <w:name w:val="Заголовок 5 Знак"/>
    <w:basedOn w:val="a3"/>
    <w:link w:val="5"/>
    <w:uiPriority w:val="9"/>
    <w:semiHidden/>
    <w:rsid w:val="00527AAD"/>
    <w:rPr>
      <w:caps/>
      <w:color w:val="365F91" w:themeColor="accent1" w:themeShade="BF"/>
      <w:spacing w:val="10"/>
    </w:rPr>
  </w:style>
  <w:style w:type="character" w:customStyle="1" w:styleId="60">
    <w:name w:val="Заголовок 6 Знак"/>
    <w:basedOn w:val="a3"/>
    <w:link w:val="6"/>
    <w:uiPriority w:val="9"/>
    <w:semiHidden/>
    <w:rsid w:val="00527AAD"/>
    <w:rPr>
      <w:caps/>
      <w:color w:val="365F91" w:themeColor="accent1" w:themeShade="BF"/>
      <w:spacing w:val="10"/>
    </w:rPr>
  </w:style>
  <w:style w:type="character" w:customStyle="1" w:styleId="70">
    <w:name w:val="Заголовок 7 Знак"/>
    <w:basedOn w:val="a3"/>
    <w:link w:val="7"/>
    <w:uiPriority w:val="9"/>
    <w:semiHidden/>
    <w:rsid w:val="00527AAD"/>
    <w:rPr>
      <w:caps/>
      <w:color w:val="365F91" w:themeColor="accent1" w:themeShade="BF"/>
      <w:spacing w:val="10"/>
    </w:rPr>
  </w:style>
  <w:style w:type="character" w:customStyle="1" w:styleId="80">
    <w:name w:val="Заголовок 8 Знак"/>
    <w:basedOn w:val="a3"/>
    <w:link w:val="8"/>
    <w:uiPriority w:val="9"/>
    <w:semiHidden/>
    <w:rsid w:val="00527AAD"/>
    <w:rPr>
      <w:caps/>
      <w:spacing w:val="10"/>
      <w:sz w:val="18"/>
      <w:szCs w:val="18"/>
    </w:rPr>
  </w:style>
  <w:style w:type="character" w:customStyle="1" w:styleId="90">
    <w:name w:val="Заголовок 9 Знак"/>
    <w:basedOn w:val="a3"/>
    <w:link w:val="9"/>
    <w:uiPriority w:val="9"/>
    <w:semiHidden/>
    <w:rsid w:val="00527AAD"/>
    <w:rPr>
      <w:i/>
      <w:caps/>
      <w:spacing w:val="10"/>
      <w:sz w:val="18"/>
      <w:szCs w:val="18"/>
    </w:rPr>
  </w:style>
  <w:style w:type="paragraph" w:styleId="a6">
    <w:name w:val="caption"/>
    <w:basedOn w:val="a2"/>
    <w:next w:val="a2"/>
    <w:uiPriority w:val="35"/>
    <w:semiHidden/>
    <w:unhideWhenUsed/>
    <w:qFormat/>
    <w:rsid w:val="00527AAD"/>
    <w:rPr>
      <w:b/>
      <w:bCs/>
      <w:color w:val="365F91" w:themeColor="accent1" w:themeShade="BF"/>
      <w:sz w:val="16"/>
      <w:szCs w:val="16"/>
    </w:rPr>
  </w:style>
  <w:style w:type="paragraph" w:styleId="a7">
    <w:name w:val="Title"/>
    <w:basedOn w:val="a2"/>
    <w:next w:val="a2"/>
    <w:link w:val="a8"/>
    <w:qFormat/>
    <w:rsid w:val="00E114E8"/>
    <w:pPr>
      <w:spacing w:before="720"/>
    </w:pPr>
    <w:rPr>
      <w:caps/>
      <w:color w:val="4F81BD" w:themeColor="accent1"/>
      <w:spacing w:val="10"/>
      <w:kern w:val="28"/>
      <w:sz w:val="52"/>
      <w:szCs w:val="52"/>
    </w:rPr>
  </w:style>
  <w:style w:type="character" w:customStyle="1" w:styleId="a8">
    <w:name w:val="Название Знак"/>
    <w:basedOn w:val="a3"/>
    <w:link w:val="a7"/>
    <w:uiPriority w:val="10"/>
    <w:rsid w:val="00E114E8"/>
    <w:rPr>
      <w:caps/>
      <w:color w:val="4F81BD" w:themeColor="accent1"/>
      <w:spacing w:val="10"/>
      <w:kern w:val="28"/>
      <w:sz w:val="52"/>
      <w:szCs w:val="52"/>
    </w:rPr>
  </w:style>
  <w:style w:type="paragraph" w:styleId="a9">
    <w:name w:val="Subtitle"/>
    <w:basedOn w:val="a2"/>
    <w:next w:val="a2"/>
    <w:link w:val="aa"/>
    <w:uiPriority w:val="11"/>
    <w:rsid w:val="00E114E8"/>
    <w:pPr>
      <w:spacing w:after="1000" w:line="240" w:lineRule="auto"/>
    </w:pPr>
    <w:rPr>
      <w:caps/>
      <w:color w:val="595959" w:themeColor="text1" w:themeTint="A6"/>
      <w:spacing w:val="10"/>
      <w:szCs w:val="24"/>
    </w:rPr>
  </w:style>
  <w:style w:type="character" w:customStyle="1" w:styleId="aa">
    <w:name w:val="Подзаголовок Знак"/>
    <w:basedOn w:val="a3"/>
    <w:link w:val="a9"/>
    <w:uiPriority w:val="11"/>
    <w:rsid w:val="00E114E8"/>
    <w:rPr>
      <w:caps/>
      <w:color w:val="595959" w:themeColor="text1" w:themeTint="A6"/>
      <w:spacing w:val="10"/>
      <w:sz w:val="24"/>
      <w:szCs w:val="24"/>
    </w:rPr>
  </w:style>
  <w:style w:type="character" w:styleId="ab">
    <w:name w:val="Strong"/>
    <w:uiPriority w:val="99"/>
    <w:qFormat/>
    <w:rsid w:val="0096201E"/>
    <w:rPr>
      <w:rFonts w:asciiTheme="majorHAnsi" w:hAnsiTheme="majorHAnsi"/>
      <w:bCs/>
      <w:sz w:val="22"/>
    </w:rPr>
  </w:style>
  <w:style w:type="character" w:styleId="ac">
    <w:name w:val="Emphasis"/>
    <w:qFormat/>
    <w:rsid w:val="00E114E8"/>
    <w:rPr>
      <w:caps/>
      <w:color w:val="243F60" w:themeColor="accent1" w:themeShade="7F"/>
      <w:spacing w:val="5"/>
    </w:rPr>
  </w:style>
  <w:style w:type="paragraph" w:styleId="a0">
    <w:name w:val="No Spacing"/>
    <w:aliases w:val="Перечисление"/>
    <w:basedOn w:val="ad"/>
    <w:link w:val="ae"/>
    <w:uiPriority w:val="1"/>
    <w:qFormat/>
    <w:rsid w:val="00560ABD"/>
    <w:pPr>
      <w:numPr>
        <w:numId w:val="1"/>
      </w:numPr>
      <w:spacing w:before="200" w:after="200"/>
    </w:pPr>
  </w:style>
  <w:style w:type="character" w:customStyle="1" w:styleId="ae">
    <w:name w:val="Без интервала Знак"/>
    <w:aliases w:val="Перечисление Знак"/>
    <w:basedOn w:val="a3"/>
    <w:link w:val="a0"/>
    <w:uiPriority w:val="1"/>
    <w:rsid w:val="00560ABD"/>
    <w:rPr>
      <w:rFonts w:ascii="Times New Roman" w:eastAsiaTheme="minorEastAsia" w:hAnsi="Times New Roman"/>
      <w:sz w:val="24"/>
      <w:lang w:val="ru-RU"/>
    </w:rPr>
  </w:style>
  <w:style w:type="paragraph" w:styleId="ad">
    <w:name w:val="List Paragraph"/>
    <w:basedOn w:val="a2"/>
    <w:uiPriority w:val="34"/>
    <w:qFormat/>
    <w:rsid w:val="00E114E8"/>
    <w:pPr>
      <w:ind w:left="720"/>
    </w:pPr>
  </w:style>
  <w:style w:type="paragraph" w:styleId="23">
    <w:name w:val="Quote"/>
    <w:basedOn w:val="a2"/>
    <w:next w:val="a2"/>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3"/>
    <w:link w:val="23"/>
    <w:uiPriority w:val="29"/>
    <w:rsid w:val="00A53C57"/>
    <w:rPr>
      <w:i/>
      <w:iCs/>
      <w:szCs w:val="20"/>
    </w:rPr>
  </w:style>
  <w:style w:type="paragraph" w:styleId="af">
    <w:name w:val="Intense Quote"/>
    <w:basedOn w:val="a2"/>
    <w:next w:val="a2"/>
    <w:link w:val="af0"/>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0">
    <w:name w:val="Выделенная цитата Знак"/>
    <w:basedOn w:val="a3"/>
    <w:link w:val="af"/>
    <w:uiPriority w:val="30"/>
    <w:rsid w:val="00E114E8"/>
    <w:rPr>
      <w:i/>
      <w:iCs/>
      <w:color w:val="4F81BD" w:themeColor="accent1"/>
      <w:sz w:val="20"/>
      <w:szCs w:val="20"/>
    </w:rPr>
  </w:style>
  <w:style w:type="character" w:styleId="af1">
    <w:name w:val="Subtle Emphasis"/>
    <w:uiPriority w:val="19"/>
    <w:rsid w:val="00E114E8"/>
    <w:rPr>
      <w:i/>
      <w:iCs/>
      <w:color w:val="243F60" w:themeColor="accent1" w:themeShade="7F"/>
    </w:rPr>
  </w:style>
  <w:style w:type="character" w:styleId="af2">
    <w:name w:val="Intense Emphasis"/>
    <w:uiPriority w:val="21"/>
    <w:rsid w:val="00E114E8"/>
    <w:rPr>
      <w:b/>
      <w:bCs/>
      <w:caps/>
      <w:color w:val="243F60" w:themeColor="accent1" w:themeShade="7F"/>
      <w:spacing w:val="10"/>
    </w:rPr>
  </w:style>
  <w:style w:type="character" w:styleId="af3">
    <w:name w:val="Subtle Reference"/>
    <w:uiPriority w:val="31"/>
    <w:rsid w:val="00E114E8"/>
    <w:rPr>
      <w:b/>
      <w:bCs/>
      <w:color w:val="4F81BD" w:themeColor="accent1"/>
    </w:rPr>
  </w:style>
  <w:style w:type="character" w:styleId="af4">
    <w:name w:val="Intense Reference"/>
    <w:uiPriority w:val="32"/>
    <w:rsid w:val="00E114E8"/>
    <w:rPr>
      <w:b/>
      <w:bCs/>
      <w:i/>
      <w:iCs/>
      <w:caps/>
      <w:color w:val="4F81BD" w:themeColor="accent1"/>
    </w:rPr>
  </w:style>
  <w:style w:type="character" w:styleId="af5">
    <w:name w:val="Book Title"/>
    <w:uiPriority w:val="33"/>
    <w:rsid w:val="00E114E8"/>
    <w:rPr>
      <w:b/>
      <w:bCs/>
      <w:i/>
      <w:iCs/>
      <w:spacing w:val="9"/>
    </w:rPr>
  </w:style>
  <w:style w:type="paragraph" w:styleId="af6">
    <w:name w:val="TOC Heading"/>
    <w:basedOn w:val="10"/>
    <w:next w:val="a2"/>
    <w:uiPriority w:val="39"/>
    <w:semiHidden/>
    <w:unhideWhenUsed/>
    <w:qFormat/>
    <w:rsid w:val="00527AAD"/>
    <w:pPr>
      <w:outlineLvl w:val="9"/>
    </w:pPr>
  </w:style>
  <w:style w:type="table" w:styleId="af7">
    <w:name w:val="Table Grid"/>
    <w:basedOn w:val="a4"/>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alloon Text"/>
    <w:basedOn w:val="a2"/>
    <w:link w:val="af9"/>
    <w:uiPriority w:val="99"/>
    <w:semiHidden/>
    <w:unhideWhenUsed/>
    <w:rsid w:val="00835D49"/>
    <w:pPr>
      <w:spacing w:after="0" w:line="240" w:lineRule="auto"/>
    </w:pPr>
    <w:rPr>
      <w:rFonts w:ascii="Tahoma" w:hAnsi="Tahoma" w:cs="Tahoma"/>
      <w:sz w:val="16"/>
      <w:szCs w:val="16"/>
    </w:rPr>
  </w:style>
  <w:style w:type="character" w:customStyle="1" w:styleId="af9">
    <w:name w:val="Текст выноски Знак"/>
    <w:basedOn w:val="a3"/>
    <w:link w:val="af8"/>
    <w:uiPriority w:val="99"/>
    <w:semiHidden/>
    <w:rsid w:val="00835D49"/>
    <w:rPr>
      <w:rFonts w:ascii="Tahoma" w:eastAsiaTheme="minorEastAsia" w:hAnsi="Tahoma" w:cs="Tahoma"/>
      <w:sz w:val="16"/>
      <w:szCs w:val="16"/>
    </w:rPr>
  </w:style>
  <w:style w:type="paragraph" w:customStyle="1" w:styleId="afa">
    <w:name w:val="Таблица"/>
    <w:basedOn w:val="a2"/>
    <w:link w:val="afb"/>
    <w:qFormat/>
    <w:rsid w:val="0096201E"/>
    <w:pPr>
      <w:spacing w:before="120" w:after="120" w:line="240" w:lineRule="auto"/>
      <w:ind w:left="0"/>
    </w:pPr>
  </w:style>
  <w:style w:type="paragraph" w:customStyle="1" w:styleId="afc">
    <w:name w:val="Оглавление"/>
    <w:basedOn w:val="23"/>
    <w:link w:val="afd"/>
    <w:qFormat/>
    <w:rsid w:val="00B95CF9"/>
    <w:pPr>
      <w:spacing w:before="100" w:beforeAutospacing="1" w:after="100" w:afterAutospacing="1"/>
      <w:contextualSpacing/>
    </w:pPr>
    <w:rPr>
      <w:i w:val="0"/>
    </w:rPr>
  </w:style>
  <w:style w:type="character" w:customStyle="1" w:styleId="afb">
    <w:name w:val="Таблица Знак"/>
    <w:basedOn w:val="a3"/>
    <w:link w:val="afa"/>
    <w:rsid w:val="0096201E"/>
    <w:rPr>
      <w:rFonts w:eastAsiaTheme="minorEastAsia"/>
      <w:lang w:val="ru-RU"/>
    </w:rPr>
  </w:style>
  <w:style w:type="paragraph" w:styleId="afe">
    <w:name w:val="header"/>
    <w:basedOn w:val="a2"/>
    <w:link w:val="aff"/>
    <w:unhideWhenUsed/>
    <w:rsid w:val="00080600"/>
    <w:pPr>
      <w:tabs>
        <w:tab w:val="center" w:pos="4677"/>
        <w:tab w:val="right" w:pos="9355"/>
      </w:tabs>
      <w:spacing w:before="0" w:after="0" w:line="240" w:lineRule="auto"/>
    </w:pPr>
  </w:style>
  <w:style w:type="character" w:customStyle="1" w:styleId="afd">
    <w:name w:val="Оглавление Знак"/>
    <w:basedOn w:val="24"/>
    <w:link w:val="afc"/>
    <w:rsid w:val="00B95CF9"/>
    <w:rPr>
      <w:i/>
      <w:iCs/>
      <w:szCs w:val="20"/>
    </w:rPr>
  </w:style>
  <w:style w:type="character" w:customStyle="1" w:styleId="aff">
    <w:name w:val="Верхний колонтитул Знак"/>
    <w:basedOn w:val="a3"/>
    <w:link w:val="afe"/>
    <w:uiPriority w:val="99"/>
    <w:rsid w:val="00080600"/>
    <w:rPr>
      <w:rFonts w:eastAsiaTheme="minorEastAsia"/>
      <w:lang w:val="ru-RU"/>
    </w:rPr>
  </w:style>
  <w:style w:type="paragraph" w:styleId="aff0">
    <w:name w:val="footer"/>
    <w:basedOn w:val="a2"/>
    <w:link w:val="aff1"/>
    <w:uiPriority w:val="99"/>
    <w:unhideWhenUsed/>
    <w:rsid w:val="00080600"/>
    <w:pPr>
      <w:tabs>
        <w:tab w:val="center" w:pos="4677"/>
        <w:tab w:val="right" w:pos="9355"/>
      </w:tabs>
      <w:spacing w:before="0" w:after="0" w:line="240" w:lineRule="auto"/>
    </w:pPr>
  </w:style>
  <w:style w:type="character" w:customStyle="1" w:styleId="aff1">
    <w:name w:val="Нижний колонтитул Знак"/>
    <w:basedOn w:val="a3"/>
    <w:link w:val="aff0"/>
    <w:uiPriority w:val="99"/>
    <w:rsid w:val="00080600"/>
    <w:rPr>
      <w:rFonts w:eastAsiaTheme="minorEastAsia"/>
      <w:lang w:val="ru-RU"/>
    </w:rPr>
  </w:style>
  <w:style w:type="paragraph" w:styleId="20">
    <w:name w:val="List Number 2"/>
    <w:basedOn w:val="a2"/>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2">
    <w:name w:val="Hyperlink"/>
    <w:basedOn w:val="a3"/>
    <w:uiPriority w:val="99"/>
    <w:unhideWhenUsed/>
    <w:rsid w:val="00F21801"/>
    <w:rPr>
      <w:color w:val="0000FF" w:themeColor="hyperlink"/>
      <w:u w:val="single"/>
    </w:rPr>
  </w:style>
  <w:style w:type="paragraph" w:styleId="aff3">
    <w:name w:val="Body Text Indent"/>
    <w:aliases w:val="Основной текст 1,Основной текст с отступом Знак1,Нумерованный список !!,Надин стиль"/>
    <w:basedOn w:val="a2"/>
    <w:link w:val="aff4"/>
    <w:rsid w:val="00D70F26"/>
    <w:pPr>
      <w:spacing w:before="0" w:after="0" w:line="360" w:lineRule="auto"/>
      <w:ind w:left="0" w:firstLine="839"/>
      <w:jc w:val="both"/>
    </w:pPr>
    <w:rPr>
      <w:rFonts w:eastAsia="Times New Roman" w:cs="Times New Roman"/>
      <w:szCs w:val="24"/>
      <w:lang w:eastAsia="ru-RU" w:bidi="ar-SA"/>
    </w:rPr>
  </w:style>
  <w:style w:type="character" w:customStyle="1" w:styleId="a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3"/>
    <w:link w:val="aff3"/>
    <w:rsid w:val="00D70F26"/>
    <w:rPr>
      <w:rFonts w:ascii="Times New Roman" w:eastAsia="Times New Roman" w:hAnsi="Times New Roman" w:cs="Times New Roman"/>
      <w:sz w:val="24"/>
      <w:szCs w:val="24"/>
      <w:lang w:val="ru-RU" w:eastAsia="ru-RU" w:bidi="ar-SA"/>
    </w:rPr>
  </w:style>
  <w:style w:type="paragraph" w:customStyle="1" w:styleId="aff5">
    <w:name w:val="Таблица_ужатая"/>
    <w:basedOn w:val="afa"/>
    <w:link w:val="aff6"/>
    <w:uiPriority w:val="99"/>
    <w:qFormat/>
    <w:rsid w:val="00A93FF6"/>
    <w:pPr>
      <w:contextualSpacing/>
    </w:pPr>
  </w:style>
  <w:style w:type="character" w:customStyle="1" w:styleId="aff6">
    <w:name w:val="Таблица_ужатая Знак"/>
    <w:basedOn w:val="afb"/>
    <w:link w:val="aff5"/>
    <w:uiPriority w:val="99"/>
    <w:rsid w:val="00A93FF6"/>
    <w:rPr>
      <w:rFonts w:eastAsiaTheme="minorEastAsia"/>
      <w:lang w:val="ru-RU"/>
    </w:rPr>
  </w:style>
  <w:style w:type="paragraph" w:customStyle="1" w:styleId="aff7">
    <w:name w:val="Заголовок_табл"/>
    <w:basedOn w:val="a2"/>
    <w:link w:val="aff8"/>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8">
    <w:name w:val="Заголовок_табл Знак"/>
    <w:basedOn w:val="a3"/>
    <w:link w:val="aff7"/>
    <w:rsid w:val="00EF283B"/>
    <w:rPr>
      <w:rFonts w:ascii="Times New Roman" w:eastAsia="Times New Roman" w:hAnsi="Times New Roman" w:cs="Times New Roman"/>
      <w:bCs/>
      <w:i/>
      <w:sz w:val="28"/>
      <w:szCs w:val="28"/>
      <w:lang w:val="ru-RU" w:eastAsia="ru-RU" w:bidi="ar-SA"/>
    </w:rPr>
  </w:style>
  <w:style w:type="character" w:customStyle="1" w:styleId="aff9">
    <w:name w:val="Красная строка Знак"/>
    <w:basedOn w:val="a3"/>
    <w:rsid w:val="00EF283B"/>
    <w:rPr>
      <w:sz w:val="24"/>
      <w:szCs w:val="24"/>
      <w:lang w:val="ru-RU" w:eastAsia="ru-RU" w:bidi="ar-SA"/>
    </w:rPr>
  </w:style>
  <w:style w:type="paragraph" w:styleId="affa">
    <w:name w:val="Normal (Web)"/>
    <w:aliases w:val="Обычный (Web)"/>
    <w:basedOn w:val="a2"/>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2"/>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3"/>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B05B8"/>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3"/>
    <w:rsid w:val="00CA1A41"/>
  </w:style>
  <w:style w:type="paragraph" w:customStyle="1" w:styleId="HEADERTEXT">
    <w:name w:val=".HEADERTEXT"/>
    <w:rsid w:val="004414B6"/>
    <w:pPr>
      <w:widowControl w:val="0"/>
      <w:autoSpaceDE w:val="0"/>
      <w:autoSpaceDN w:val="0"/>
      <w:adjustRightInd w:val="0"/>
      <w:spacing w:before="0" w:after="0" w:line="240" w:lineRule="auto"/>
    </w:pPr>
    <w:rPr>
      <w:rFonts w:ascii="Arial" w:eastAsia="Times New Roman" w:hAnsi="Arial" w:cs="Arial"/>
      <w:color w:val="2B4279"/>
      <w:lang w:val="ru-RU" w:eastAsia="ru-RU" w:bidi="ar-SA"/>
    </w:rPr>
  </w:style>
  <w:style w:type="paragraph" w:customStyle="1" w:styleId="ConsPlusNormal">
    <w:name w:val="ConsPlusNormal"/>
    <w:link w:val="ConsPlusNormal0"/>
    <w:rsid w:val="00D10125"/>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character" w:customStyle="1" w:styleId="ConsPlusNormal0">
    <w:name w:val="ConsPlusNormal Знак"/>
    <w:link w:val="ConsPlusNormal"/>
    <w:rsid w:val="00D10125"/>
    <w:rPr>
      <w:rFonts w:ascii="Arial" w:eastAsia="Times New Roman" w:hAnsi="Arial" w:cs="Arial"/>
      <w:sz w:val="20"/>
      <w:szCs w:val="20"/>
      <w:lang w:val="ru-RU" w:eastAsia="ru-RU" w:bidi="ar-SA"/>
    </w:rPr>
  </w:style>
  <w:style w:type="table" w:customStyle="1" w:styleId="27">
    <w:name w:val="Сетка таблицы2"/>
    <w:basedOn w:val="a4"/>
    <w:next w:val="af7"/>
    <w:uiPriority w:val="39"/>
    <w:rsid w:val="00AB1197"/>
    <w:pPr>
      <w:spacing w:before="0"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4"/>
    <w:next w:val="af7"/>
    <w:uiPriority w:val="59"/>
    <w:rsid w:val="00AB1197"/>
    <w:pPr>
      <w:spacing w:before="0"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a3"/>
    <w:rsid w:val="00EC7711"/>
    <w:rPr>
      <w:rFonts w:ascii="Times New Roman" w:eastAsia="Times New Roman" w:hAnsi="Times New Roman" w:cs="Times New Roman"/>
      <w:b/>
      <w:bCs/>
      <w:i w:val="0"/>
      <w:iCs w:val="0"/>
      <w:smallCaps w:val="0"/>
      <w:strike w:val="0"/>
      <w:u w:val="none"/>
    </w:rPr>
  </w:style>
  <w:style w:type="character" w:customStyle="1" w:styleId="Heading10">
    <w:name w:val="Heading #1"/>
    <w:basedOn w:val="Heading1"/>
    <w:rsid w:val="00EC77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Heading2">
    <w:name w:val="Heading #2_"/>
    <w:basedOn w:val="a3"/>
    <w:link w:val="Heading20"/>
    <w:rsid w:val="00EC7711"/>
    <w:rPr>
      <w:rFonts w:ascii="Times New Roman" w:eastAsia="Times New Roman" w:hAnsi="Times New Roman" w:cs="Times New Roman"/>
      <w:shd w:val="clear" w:color="auto" w:fill="FFFFFF"/>
    </w:rPr>
  </w:style>
  <w:style w:type="character" w:customStyle="1" w:styleId="Heading2Bold">
    <w:name w:val="Heading #2 + Bold"/>
    <w:basedOn w:val="Heading2"/>
    <w:rsid w:val="00EC77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
    <w:name w:val="Body text_"/>
    <w:basedOn w:val="a3"/>
    <w:link w:val="13"/>
    <w:rsid w:val="00EC7711"/>
    <w:rPr>
      <w:rFonts w:ascii="Times New Roman" w:eastAsia="Times New Roman" w:hAnsi="Times New Roman" w:cs="Times New Roman"/>
      <w:sz w:val="20"/>
      <w:szCs w:val="20"/>
      <w:shd w:val="clear" w:color="auto" w:fill="FFFFFF"/>
    </w:rPr>
  </w:style>
  <w:style w:type="character" w:customStyle="1" w:styleId="Bodytext85pt">
    <w:name w:val="Body text + 8.5 pt"/>
    <w:basedOn w:val="Bodytext"/>
    <w:rsid w:val="00EC77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basedOn w:val="Bodytext"/>
    <w:rsid w:val="00EC77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basedOn w:val="Bodytext"/>
    <w:rsid w:val="00EC77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basedOn w:val="Bodytext"/>
    <w:rsid w:val="00EC77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basedOn w:val="Bodytext"/>
    <w:rsid w:val="00EC77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basedOn w:val="Bodytext"/>
    <w:rsid w:val="00EC77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basedOn w:val="Bodytext"/>
    <w:rsid w:val="00EC77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2"/>
    <w:link w:val="Heading2"/>
    <w:rsid w:val="00EC7711"/>
    <w:pPr>
      <w:widowControl w:val="0"/>
      <w:shd w:val="clear" w:color="auto" w:fill="FFFFFF"/>
      <w:spacing w:before="60" w:after="240" w:line="0" w:lineRule="atLeast"/>
      <w:ind w:left="0"/>
      <w:jc w:val="center"/>
      <w:outlineLvl w:val="1"/>
    </w:pPr>
    <w:rPr>
      <w:rFonts w:eastAsia="Times New Roman" w:cs="Times New Roman"/>
      <w:sz w:val="22"/>
      <w:lang w:val="en-US"/>
    </w:rPr>
  </w:style>
  <w:style w:type="paragraph" w:customStyle="1" w:styleId="13">
    <w:name w:val="Основной текст1"/>
    <w:basedOn w:val="a2"/>
    <w:link w:val="Bodytext"/>
    <w:rsid w:val="00EC7711"/>
    <w:pPr>
      <w:widowControl w:val="0"/>
      <w:shd w:val="clear" w:color="auto" w:fill="FFFFFF"/>
      <w:spacing w:before="0" w:after="0" w:line="240" w:lineRule="auto"/>
      <w:ind w:left="0"/>
    </w:pPr>
    <w:rPr>
      <w:rFonts w:eastAsia="Times New Roman" w:cs="Times New Roman"/>
      <w:sz w:val="20"/>
      <w:szCs w:val="20"/>
      <w:lang w:val="en-US"/>
    </w:rPr>
  </w:style>
  <w:style w:type="paragraph" w:customStyle="1" w:styleId="affb">
    <w:name w:val="Для записок"/>
    <w:basedOn w:val="a2"/>
    <w:link w:val="affc"/>
    <w:rsid w:val="00517638"/>
    <w:pPr>
      <w:spacing w:before="0" w:after="100" w:line="240" w:lineRule="auto"/>
      <w:ind w:left="0" w:firstLine="720"/>
      <w:jc w:val="both"/>
    </w:pPr>
    <w:rPr>
      <w:rFonts w:eastAsia="Times New Roman" w:cs="Times New Roman"/>
      <w:szCs w:val="20"/>
      <w:lang w:eastAsia="ru-RU" w:bidi="ar-SA"/>
    </w:rPr>
  </w:style>
  <w:style w:type="character" w:customStyle="1" w:styleId="affc">
    <w:name w:val="Для записок Знак"/>
    <w:link w:val="affb"/>
    <w:rsid w:val="00517638"/>
    <w:rPr>
      <w:rFonts w:ascii="Times New Roman" w:eastAsia="Times New Roman" w:hAnsi="Times New Roman" w:cs="Times New Roman"/>
      <w:sz w:val="24"/>
      <w:szCs w:val="20"/>
      <w:lang w:val="ru-RU" w:eastAsia="ru-RU" w:bidi="ar-SA"/>
    </w:rPr>
  </w:style>
  <w:style w:type="paragraph" w:customStyle="1" w:styleId="14">
    <w:name w:val="Мой стиль 1"/>
    <w:basedOn w:val="afc"/>
    <w:qFormat/>
    <w:rsid w:val="00B85F32"/>
    <w:pPr>
      <w:spacing w:before="240" w:after="240"/>
      <w:ind w:left="567"/>
      <w:jc w:val="both"/>
    </w:pPr>
    <w:rPr>
      <w:rFonts w:cs="Times New Roman"/>
      <w:b/>
      <w:color w:val="000000" w:themeColor="text1"/>
      <w:szCs w:val="24"/>
      <w:lang w:val="ru-RU"/>
    </w:rPr>
  </w:style>
  <w:style w:type="paragraph" w:customStyle="1" w:styleId="28">
    <w:name w:val="Мой стиль 2"/>
    <w:basedOn w:val="afc"/>
    <w:qFormat/>
    <w:rsid w:val="003D75AF"/>
    <w:rPr>
      <w:rFonts w:eastAsia="Times New Roman" w:cs="Times New Roman"/>
      <w:color w:val="000000" w:themeColor="text1"/>
      <w:szCs w:val="24"/>
    </w:rPr>
  </w:style>
  <w:style w:type="paragraph" w:styleId="15">
    <w:name w:val="toc 1"/>
    <w:basedOn w:val="a2"/>
    <w:next w:val="a2"/>
    <w:autoRedefine/>
    <w:uiPriority w:val="39"/>
    <w:unhideWhenUsed/>
    <w:rsid w:val="00BB65E6"/>
    <w:pPr>
      <w:tabs>
        <w:tab w:val="right" w:leader="dot" w:pos="9345"/>
      </w:tabs>
      <w:spacing w:after="100"/>
      <w:ind w:left="0"/>
      <w:jc w:val="both"/>
    </w:pPr>
    <w:rPr>
      <w:noProof/>
    </w:rPr>
  </w:style>
  <w:style w:type="paragraph" w:styleId="a">
    <w:name w:val="List Bullet"/>
    <w:aliases w:val="Маркированный список1"/>
    <w:basedOn w:val="a2"/>
    <w:rsid w:val="00EE4F98"/>
    <w:pPr>
      <w:widowControl w:val="0"/>
      <w:numPr>
        <w:numId w:val="72"/>
      </w:numPr>
      <w:tabs>
        <w:tab w:val="clear" w:pos="284"/>
        <w:tab w:val="num" w:pos="360"/>
      </w:tabs>
      <w:autoSpaceDE w:val="0"/>
      <w:autoSpaceDN w:val="0"/>
      <w:adjustRightInd w:val="0"/>
      <w:spacing w:before="120" w:after="0" w:line="240" w:lineRule="auto"/>
      <w:ind w:left="360" w:hanging="360"/>
      <w:jc w:val="both"/>
    </w:pPr>
    <w:rPr>
      <w:rFonts w:eastAsia="Times New Roman" w:cs="Times New Roman"/>
      <w:sz w:val="26"/>
      <w:szCs w:val="20"/>
      <w:lang w:eastAsia="ru-RU" w:bidi="ar-SA"/>
    </w:rPr>
  </w:style>
  <w:style w:type="paragraph" w:customStyle="1" w:styleId="16">
    <w:name w:val="Обычный1"/>
    <w:link w:val="Normal"/>
    <w:rsid w:val="003B7989"/>
    <w:pPr>
      <w:snapToGrid w:val="0"/>
      <w:spacing w:before="0" w:after="0" w:line="240" w:lineRule="auto"/>
    </w:pPr>
    <w:rPr>
      <w:rFonts w:ascii="Times New Roman" w:eastAsia="Times New Roman" w:hAnsi="Times New Roman" w:cs="Times New Roman"/>
      <w:szCs w:val="20"/>
      <w:lang w:val="ru-RU" w:eastAsia="ru-RU" w:bidi="ar-SA"/>
    </w:rPr>
  </w:style>
  <w:style w:type="character" w:customStyle="1" w:styleId="Normal">
    <w:name w:val="Normal Знак"/>
    <w:basedOn w:val="a3"/>
    <w:link w:val="16"/>
    <w:rsid w:val="003B7989"/>
    <w:rPr>
      <w:rFonts w:ascii="Times New Roman" w:eastAsia="Times New Roman" w:hAnsi="Times New Roman" w:cs="Times New Roman"/>
      <w:szCs w:val="20"/>
      <w:lang w:val="ru-RU" w:eastAsia="ru-RU" w:bidi="ar-SA"/>
    </w:rPr>
  </w:style>
  <w:style w:type="paragraph" w:customStyle="1" w:styleId="Normal10-02">
    <w:name w:val="Normal + 10 пт полужирный По центру Слева:  -02 см Справ..."/>
    <w:basedOn w:val="a2"/>
    <w:link w:val="Normal10-020"/>
    <w:rsid w:val="003B7989"/>
    <w:pPr>
      <w:spacing w:before="0" w:after="0" w:line="240" w:lineRule="auto"/>
      <w:ind w:left="0" w:right="-113"/>
    </w:pPr>
    <w:rPr>
      <w:rFonts w:eastAsia="Times New Roman" w:cs="Times New Roman"/>
      <w:b/>
      <w:bCs/>
      <w:sz w:val="20"/>
      <w:szCs w:val="20"/>
      <w:lang w:eastAsia="ru-RU" w:bidi="ar-SA"/>
    </w:rPr>
  </w:style>
  <w:style w:type="character" w:customStyle="1" w:styleId="Normal10-020">
    <w:name w:val="Normal + 10 пт полужирный По центру Слева:  -02 см Справ... Знак"/>
    <w:basedOn w:val="a3"/>
    <w:link w:val="Normal10-02"/>
    <w:rsid w:val="003B7989"/>
    <w:rPr>
      <w:rFonts w:ascii="Times New Roman" w:eastAsia="Times New Roman" w:hAnsi="Times New Roman" w:cs="Times New Roman"/>
      <w:b/>
      <w:bCs/>
      <w:sz w:val="20"/>
      <w:szCs w:val="20"/>
      <w:lang w:val="ru-RU" w:eastAsia="ru-RU" w:bidi="ar-SA"/>
    </w:rPr>
  </w:style>
  <w:style w:type="table" w:customStyle="1" w:styleId="17">
    <w:name w:val="Сетка таблицы1"/>
    <w:basedOn w:val="a4"/>
    <w:next w:val="af7"/>
    <w:rsid w:val="00D77652"/>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4"/>
    <w:next w:val="af7"/>
    <w:rsid w:val="00974A22"/>
    <w:pPr>
      <w:spacing w:before="0" w:after="0"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7B7BB9"/>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Nonformat">
    <w:name w:val="ConsNonformat"/>
    <w:rsid w:val="006F443A"/>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8">
    <w:name w:val="Нет списка1"/>
    <w:next w:val="a5"/>
    <w:semiHidden/>
    <w:rsid w:val="006F443A"/>
  </w:style>
  <w:style w:type="character" w:styleId="affd">
    <w:name w:val="FollowedHyperlink"/>
    <w:semiHidden/>
    <w:unhideWhenUsed/>
    <w:rsid w:val="006F443A"/>
    <w:rPr>
      <w:color w:val="800080"/>
      <w:u w:val="single"/>
    </w:rPr>
  </w:style>
  <w:style w:type="paragraph" w:customStyle="1" w:styleId="maintext">
    <w:name w:val="maintext"/>
    <w:basedOn w:val="a2"/>
    <w:rsid w:val="006F443A"/>
    <w:pPr>
      <w:spacing w:before="100" w:beforeAutospacing="1" w:after="100" w:afterAutospacing="1" w:line="240" w:lineRule="auto"/>
      <w:ind w:left="0"/>
    </w:pPr>
    <w:rPr>
      <w:rFonts w:eastAsia="Times New Roman" w:cs="Times New Roman"/>
      <w:szCs w:val="24"/>
      <w:lang w:eastAsia="ru-RU" w:bidi="ar-SA"/>
    </w:rPr>
  </w:style>
  <w:style w:type="paragraph" w:styleId="affe">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2"/>
    <w:link w:val="19"/>
    <w:rsid w:val="006F443A"/>
    <w:pPr>
      <w:spacing w:before="0" w:after="120" w:line="240" w:lineRule="auto"/>
      <w:ind w:left="0"/>
    </w:pPr>
    <w:rPr>
      <w:rFonts w:eastAsia="Times New Roman" w:cs="Times New Roman"/>
      <w:szCs w:val="24"/>
      <w:lang w:eastAsia="ru-RU" w:bidi="ar-SA"/>
    </w:rPr>
  </w:style>
  <w:style w:type="character" w:customStyle="1" w:styleId="afff">
    <w:name w:val="Основной текст Знак"/>
    <w:basedOn w:val="a3"/>
    <w:uiPriority w:val="99"/>
    <w:semiHidden/>
    <w:rsid w:val="006F443A"/>
    <w:rPr>
      <w:rFonts w:ascii="Times New Roman" w:eastAsiaTheme="minorEastAsia" w:hAnsi="Times New Roman"/>
      <w:sz w:val="24"/>
      <w:lang w:val="ru-RU"/>
    </w:rPr>
  </w:style>
  <w:style w:type="paragraph" w:styleId="32">
    <w:name w:val="Body Text Indent 3"/>
    <w:basedOn w:val="a2"/>
    <w:link w:val="33"/>
    <w:rsid w:val="006F443A"/>
    <w:pPr>
      <w:spacing w:before="0" w:after="120" w:line="240" w:lineRule="auto"/>
      <w:ind w:left="283"/>
    </w:pPr>
    <w:rPr>
      <w:rFonts w:eastAsia="Times New Roman" w:cs="Times New Roman"/>
      <w:sz w:val="16"/>
      <w:szCs w:val="16"/>
      <w:lang w:eastAsia="ru-RU" w:bidi="ar-SA"/>
    </w:rPr>
  </w:style>
  <w:style w:type="character" w:customStyle="1" w:styleId="33">
    <w:name w:val="Основной текст с отступом 3 Знак"/>
    <w:basedOn w:val="a3"/>
    <w:link w:val="32"/>
    <w:rsid w:val="006F443A"/>
    <w:rPr>
      <w:rFonts w:ascii="Times New Roman" w:eastAsia="Times New Roman" w:hAnsi="Times New Roman" w:cs="Times New Roman"/>
      <w:sz w:val="16"/>
      <w:szCs w:val="16"/>
      <w:lang w:val="ru-RU" w:eastAsia="ru-RU" w:bidi="ar-SA"/>
    </w:rPr>
  </w:style>
  <w:style w:type="paragraph" w:customStyle="1" w:styleId="afff0">
    <w:name w:val="Знак"/>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f1">
    <w:name w:val="Текст (лев)"/>
    <w:rsid w:val="006F443A"/>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f2">
    <w:name w:val="Выдел текст"/>
    <w:rsid w:val="006F443A"/>
    <w:rPr>
      <w:rFonts w:ascii="Arial" w:hAnsi="Arial"/>
      <w:b/>
      <w:i/>
      <w:noProof w:val="0"/>
      <w:sz w:val="18"/>
      <w:lang w:val="ru-RU"/>
    </w:rPr>
  </w:style>
  <w:style w:type="paragraph" w:customStyle="1" w:styleId="afff3">
    <w:name w:val="Текст (цнтр)"/>
    <w:basedOn w:val="afff1"/>
    <w:next w:val="afff1"/>
    <w:rsid w:val="006F443A"/>
  </w:style>
  <w:style w:type="character" w:customStyle="1" w:styleId="afff4">
    <w:name w:val="Текст в табл"/>
    <w:rsid w:val="006F443A"/>
    <w:rPr>
      <w:rFonts w:ascii="Arial" w:hAnsi="Arial"/>
      <w:noProof w:val="0"/>
      <w:sz w:val="16"/>
      <w:lang w:val="ru-RU"/>
    </w:rPr>
  </w:style>
  <w:style w:type="paragraph" w:customStyle="1" w:styleId="afff5">
    <w:name w:val="Заголовок подраздела"/>
    <w:next w:val="afff1"/>
    <w:rsid w:val="006F443A"/>
    <w:pPr>
      <w:spacing w:before="60" w:after="60" w:line="240" w:lineRule="auto"/>
      <w:jc w:val="center"/>
      <w:outlineLvl w:val="1"/>
    </w:pPr>
    <w:rPr>
      <w:rFonts w:ascii="Arial" w:eastAsia="Times New Roman" w:hAnsi="Arial" w:cs="Times New Roman"/>
      <w:b/>
      <w:sz w:val="20"/>
      <w:szCs w:val="20"/>
      <w:lang w:val="ru-RU" w:eastAsia="ru-RU" w:bidi="ar-SA"/>
    </w:rPr>
  </w:style>
  <w:style w:type="character" w:customStyle="1" w:styleId="afff6">
    <w:name w:val="Выдел текст табл НК"/>
    <w:rsid w:val="006F443A"/>
    <w:rPr>
      <w:rFonts w:ascii="Arial" w:hAnsi="Arial"/>
      <w:b/>
      <w:sz w:val="16"/>
    </w:rPr>
  </w:style>
  <w:style w:type="character" w:customStyle="1" w:styleId="afff7">
    <w:name w:val="Выдел текст табл"/>
    <w:rsid w:val="006F443A"/>
    <w:rPr>
      <w:rFonts w:ascii="Arial" w:hAnsi="Arial"/>
      <w:b/>
      <w:i/>
      <w:noProof w:val="0"/>
      <w:sz w:val="16"/>
      <w:lang w:val="ru-RU"/>
    </w:rPr>
  </w:style>
  <w:style w:type="paragraph" w:customStyle="1" w:styleId="afff8">
    <w:name w:val="Заголовок раздела"/>
    <w:next w:val="afff1"/>
    <w:rsid w:val="006F443A"/>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a">
    <w:name w:val="Заголовок 1._Подзаголовок"/>
    <w:basedOn w:val="a2"/>
    <w:next w:val="a2"/>
    <w:rsid w:val="006F443A"/>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9">
    <w:name w:val="footnote text"/>
    <w:basedOn w:val="a2"/>
    <w:link w:val="afffa"/>
    <w:semiHidden/>
    <w:rsid w:val="006F443A"/>
    <w:pPr>
      <w:spacing w:before="0" w:after="0" w:line="240" w:lineRule="auto"/>
      <w:ind w:left="0"/>
    </w:pPr>
    <w:rPr>
      <w:rFonts w:eastAsia="Times New Roman" w:cs="Times New Roman"/>
      <w:sz w:val="20"/>
      <w:szCs w:val="20"/>
      <w:lang w:eastAsia="ru-RU" w:bidi="ar-SA"/>
    </w:rPr>
  </w:style>
  <w:style w:type="character" w:customStyle="1" w:styleId="afffa">
    <w:name w:val="Текст сноски Знак"/>
    <w:basedOn w:val="a3"/>
    <w:link w:val="afff9"/>
    <w:semiHidden/>
    <w:rsid w:val="006F443A"/>
    <w:rPr>
      <w:rFonts w:ascii="Times New Roman" w:eastAsia="Times New Roman" w:hAnsi="Times New Roman" w:cs="Times New Roman"/>
      <w:sz w:val="20"/>
      <w:szCs w:val="20"/>
      <w:lang w:val="ru-RU" w:eastAsia="ru-RU" w:bidi="ar-SA"/>
    </w:rPr>
  </w:style>
  <w:style w:type="paragraph" w:customStyle="1" w:styleId="1b">
    <w:name w:val="Знак Знак1 Знак"/>
    <w:basedOn w:val="a2"/>
    <w:rsid w:val="006F443A"/>
    <w:pPr>
      <w:spacing w:before="0" w:after="160" w:line="240" w:lineRule="exact"/>
      <w:ind w:left="0"/>
    </w:pPr>
    <w:rPr>
      <w:rFonts w:ascii="Verdana" w:eastAsia="Times New Roman" w:hAnsi="Verdana" w:cs="Verdana"/>
      <w:sz w:val="20"/>
      <w:szCs w:val="20"/>
      <w:lang w:val="en-US" w:bidi="ar-SA"/>
    </w:rPr>
  </w:style>
  <w:style w:type="paragraph" w:customStyle="1" w:styleId="ConsPlusTitle">
    <w:name w:val="ConsPlusTitle"/>
    <w:rsid w:val="006F443A"/>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9">
    <w:name w:val="Body Text Indent 2"/>
    <w:basedOn w:val="a2"/>
    <w:link w:val="2a"/>
    <w:rsid w:val="006F443A"/>
    <w:pPr>
      <w:spacing w:before="0" w:after="120" w:line="480" w:lineRule="auto"/>
      <w:ind w:left="283"/>
    </w:pPr>
    <w:rPr>
      <w:rFonts w:eastAsia="Times New Roman" w:cs="Times New Roman"/>
      <w:szCs w:val="24"/>
      <w:lang w:eastAsia="ru-RU" w:bidi="ar-SA"/>
    </w:rPr>
  </w:style>
  <w:style w:type="character" w:customStyle="1" w:styleId="2a">
    <w:name w:val="Основной текст с отступом 2 Знак"/>
    <w:basedOn w:val="a3"/>
    <w:link w:val="29"/>
    <w:rsid w:val="006F443A"/>
    <w:rPr>
      <w:rFonts w:ascii="Times New Roman" w:eastAsia="Times New Roman" w:hAnsi="Times New Roman" w:cs="Times New Roman"/>
      <w:sz w:val="24"/>
      <w:szCs w:val="24"/>
      <w:lang w:val="ru-RU" w:eastAsia="ru-RU" w:bidi="ar-SA"/>
    </w:rPr>
  </w:style>
  <w:style w:type="paragraph" w:customStyle="1" w:styleId="ConsCell">
    <w:name w:val="ConsCell"/>
    <w:rsid w:val="006F443A"/>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6F443A"/>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c">
    <w:name w:val="Обычный (веб)1"/>
    <w:basedOn w:val="a2"/>
    <w:rsid w:val="006F443A"/>
    <w:pPr>
      <w:spacing w:before="100" w:after="100" w:line="240" w:lineRule="auto"/>
      <w:ind w:left="0"/>
    </w:pPr>
    <w:rPr>
      <w:rFonts w:eastAsia="Times New Roman" w:cs="Times New Roman"/>
      <w:szCs w:val="20"/>
      <w:lang w:eastAsia="ru-RU" w:bidi="ar-SA"/>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afffc">
    <w:name w:val="Абзац"/>
    <w:basedOn w:val="a2"/>
    <w:link w:val="afffd"/>
    <w:rsid w:val="006F443A"/>
    <w:pPr>
      <w:spacing w:before="120" w:after="60" w:line="240" w:lineRule="auto"/>
      <w:ind w:left="0" w:firstLine="567"/>
      <w:jc w:val="both"/>
    </w:pPr>
    <w:rPr>
      <w:rFonts w:eastAsia="Times New Roman" w:cs="Times New Roman"/>
      <w:szCs w:val="24"/>
      <w:lang w:eastAsia="ru-RU" w:bidi="ar-SA"/>
    </w:rPr>
  </w:style>
  <w:style w:type="character" w:customStyle="1" w:styleId="afffd">
    <w:name w:val="Абзац Знак"/>
    <w:link w:val="afffc"/>
    <w:rsid w:val="006F443A"/>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2"/>
    <w:rsid w:val="006F443A"/>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2"/>
    <w:rsid w:val="006F443A"/>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e">
    <w:name w:val="footnote reference"/>
    <w:semiHidden/>
    <w:rsid w:val="006F443A"/>
    <w:rPr>
      <w:vertAlign w:val="superscript"/>
    </w:rPr>
  </w:style>
  <w:style w:type="paragraph" w:customStyle="1" w:styleId="affff">
    <w:name w:val="Текст (лп)"/>
    <w:basedOn w:val="afff1"/>
    <w:next w:val="afff1"/>
    <w:rsid w:val="006F443A"/>
  </w:style>
  <w:style w:type="table" w:customStyle="1" w:styleId="110">
    <w:name w:val="Сетка таблицы11"/>
    <w:basedOn w:val="a4"/>
    <w:next w:val="af7"/>
    <w:rsid w:val="006F443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2"/>
    <w:rsid w:val="006F443A"/>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9">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e"/>
    <w:rsid w:val="006F443A"/>
    <w:rPr>
      <w:rFonts w:ascii="Times New Roman" w:eastAsia="Times New Roman" w:hAnsi="Times New Roman" w:cs="Times New Roman"/>
      <w:sz w:val="24"/>
      <w:szCs w:val="24"/>
      <w:lang w:val="ru-RU" w:eastAsia="ru-RU" w:bidi="ar-SA"/>
    </w:rPr>
  </w:style>
  <w:style w:type="paragraph" w:styleId="HTML">
    <w:name w:val="HTML Preformatted"/>
    <w:basedOn w:val="a2"/>
    <w:link w:val="HTML0"/>
    <w:rsid w:val="006F4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3"/>
    <w:link w:val="HTML"/>
    <w:rsid w:val="006F443A"/>
    <w:rPr>
      <w:rFonts w:ascii="Courier New" w:eastAsia="Times New Roman" w:hAnsi="Courier New" w:cs="Courier New"/>
      <w:sz w:val="20"/>
      <w:szCs w:val="20"/>
      <w:lang w:val="ru-RU" w:eastAsia="ru-RU" w:bidi="ar-SA"/>
    </w:rPr>
  </w:style>
  <w:style w:type="character" w:customStyle="1" w:styleId="style9">
    <w:name w:val="style9"/>
    <w:basedOn w:val="a3"/>
    <w:rsid w:val="006F443A"/>
  </w:style>
  <w:style w:type="paragraph" w:customStyle="1" w:styleId="51">
    <w:name w:val="Знак Знак5"/>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2b">
    <w:name w:val="Обычный2"/>
    <w:rsid w:val="006F443A"/>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d">
    <w:name w:val="Абзац списка1"/>
    <w:basedOn w:val="a2"/>
    <w:rsid w:val="006F443A"/>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c">
    <w:name w:val="Без интервала2"/>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4">
    <w:name w:val="Без интервала3"/>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ffff0">
    <w:name w:val="ГРАД Основной текст Знак Знак"/>
    <w:basedOn w:val="a3"/>
    <w:link w:val="a1"/>
    <w:semiHidden/>
    <w:locked/>
    <w:rsid w:val="00B300B6"/>
    <w:rPr>
      <w:rFonts w:ascii="Times New Roman" w:hAnsi="Times New Roman" w:cs="Times New Roman"/>
      <w:bCs/>
      <w:color w:val="000000"/>
      <w:spacing w:val="4"/>
      <w:sz w:val="24"/>
      <w:szCs w:val="24"/>
    </w:rPr>
  </w:style>
  <w:style w:type="paragraph" w:customStyle="1" w:styleId="a1">
    <w:name w:val="ГРАД Основной текст"/>
    <w:basedOn w:val="a2"/>
    <w:link w:val="affff0"/>
    <w:autoRedefine/>
    <w:semiHidden/>
    <w:rsid w:val="00B300B6"/>
    <w:pPr>
      <w:numPr>
        <w:numId w:val="88"/>
      </w:numPr>
      <w:tabs>
        <w:tab w:val="left" w:pos="540"/>
        <w:tab w:val="left" w:pos="1260"/>
        <w:tab w:val="left" w:pos="1620"/>
      </w:tabs>
      <w:spacing w:before="0" w:after="0" w:line="360" w:lineRule="auto"/>
      <w:ind w:left="1134" w:firstLine="0"/>
      <w:jc w:val="both"/>
    </w:pPr>
    <w:rPr>
      <w:rFonts w:eastAsiaTheme="minorHAnsi" w:cs="Times New Roman"/>
      <w:bCs/>
      <w:color w:val="000000"/>
      <w:spacing w:val="4"/>
      <w:szCs w:val="24"/>
      <w:lang w:val="en-US"/>
    </w:rPr>
  </w:style>
  <w:style w:type="table" w:customStyle="1" w:styleId="52">
    <w:name w:val="Сетка таблицы5"/>
    <w:basedOn w:val="a4"/>
    <w:next w:val="af7"/>
    <w:rsid w:val="00F6525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3085150">
      <w:bodyDiv w:val="1"/>
      <w:marLeft w:val="0"/>
      <w:marRight w:val="0"/>
      <w:marTop w:val="0"/>
      <w:marBottom w:val="0"/>
      <w:divBdr>
        <w:top w:val="none" w:sz="0" w:space="0" w:color="auto"/>
        <w:left w:val="none" w:sz="0" w:space="0" w:color="auto"/>
        <w:bottom w:val="none" w:sz="0" w:space="0" w:color="auto"/>
        <w:right w:val="none" w:sz="0" w:space="0" w:color="auto"/>
      </w:divBdr>
    </w:div>
    <w:div w:id="240602566">
      <w:bodyDiv w:val="1"/>
      <w:marLeft w:val="0"/>
      <w:marRight w:val="0"/>
      <w:marTop w:val="0"/>
      <w:marBottom w:val="0"/>
      <w:divBdr>
        <w:top w:val="none" w:sz="0" w:space="0" w:color="auto"/>
        <w:left w:val="none" w:sz="0" w:space="0" w:color="auto"/>
        <w:bottom w:val="none" w:sz="0" w:space="0" w:color="auto"/>
        <w:right w:val="none" w:sz="0" w:space="0" w:color="auto"/>
      </w:divBdr>
    </w:div>
    <w:div w:id="247428074">
      <w:bodyDiv w:val="1"/>
      <w:marLeft w:val="0"/>
      <w:marRight w:val="0"/>
      <w:marTop w:val="0"/>
      <w:marBottom w:val="0"/>
      <w:divBdr>
        <w:top w:val="none" w:sz="0" w:space="0" w:color="auto"/>
        <w:left w:val="none" w:sz="0" w:space="0" w:color="auto"/>
        <w:bottom w:val="none" w:sz="0" w:space="0" w:color="auto"/>
        <w:right w:val="none" w:sz="0" w:space="0" w:color="auto"/>
      </w:divBdr>
    </w:div>
    <w:div w:id="318385422">
      <w:bodyDiv w:val="1"/>
      <w:marLeft w:val="0"/>
      <w:marRight w:val="0"/>
      <w:marTop w:val="0"/>
      <w:marBottom w:val="0"/>
      <w:divBdr>
        <w:top w:val="none" w:sz="0" w:space="0" w:color="auto"/>
        <w:left w:val="none" w:sz="0" w:space="0" w:color="auto"/>
        <w:bottom w:val="none" w:sz="0" w:space="0" w:color="auto"/>
        <w:right w:val="none" w:sz="0" w:space="0" w:color="auto"/>
      </w:divBdr>
    </w:div>
    <w:div w:id="531113477">
      <w:bodyDiv w:val="1"/>
      <w:marLeft w:val="0"/>
      <w:marRight w:val="0"/>
      <w:marTop w:val="0"/>
      <w:marBottom w:val="0"/>
      <w:divBdr>
        <w:top w:val="none" w:sz="0" w:space="0" w:color="auto"/>
        <w:left w:val="none" w:sz="0" w:space="0" w:color="auto"/>
        <w:bottom w:val="none" w:sz="0" w:space="0" w:color="auto"/>
        <w:right w:val="none" w:sz="0" w:space="0" w:color="auto"/>
      </w:divBdr>
    </w:div>
    <w:div w:id="613286965">
      <w:bodyDiv w:val="1"/>
      <w:marLeft w:val="0"/>
      <w:marRight w:val="0"/>
      <w:marTop w:val="0"/>
      <w:marBottom w:val="0"/>
      <w:divBdr>
        <w:top w:val="none" w:sz="0" w:space="0" w:color="auto"/>
        <w:left w:val="none" w:sz="0" w:space="0" w:color="auto"/>
        <w:bottom w:val="none" w:sz="0" w:space="0" w:color="auto"/>
        <w:right w:val="none" w:sz="0" w:space="0" w:color="auto"/>
      </w:divBdr>
    </w:div>
    <w:div w:id="746682830">
      <w:bodyDiv w:val="1"/>
      <w:marLeft w:val="0"/>
      <w:marRight w:val="0"/>
      <w:marTop w:val="0"/>
      <w:marBottom w:val="0"/>
      <w:divBdr>
        <w:top w:val="none" w:sz="0" w:space="0" w:color="auto"/>
        <w:left w:val="none" w:sz="0" w:space="0" w:color="auto"/>
        <w:bottom w:val="none" w:sz="0" w:space="0" w:color="auto"/>
        <w:right w:val="none" w:sz="0" w:space="0" w:color="auto"/>
      </w:divBdr>
    </w:div>
    <w:div w:id="761071827">
      <w:bodyDiv w:val="1"/>
      <w:marLeft w:val="0"/>
      <w:marRight w:val="0"/>
      <w:marTop w:val="0"/>
      <w:marBottom w:val="0"/>
      <w:divBdr>
        <w:top w:val="none" w:sz="0" w:space="0" w:color="auto"/>
        <w:left w:val="none" w:sz="0" w:space="0" w:color="auto"/>
        <w:bottom w:val="none" w:sz="0" w:space="0" w:color="auto"/>
        <w:right w:val="none" w:sz="0" w:space="0" w:color="auto"/>
      </w:divBdr>
      <w:divsChild>
        <w:div w:id="477888936">
          <w:marLeft w:val="0"/>
          <w:marRight w:val="0"/>
          <w:marTop w:val="0"/>
          <w:marBottom w:val="0"/>
          <w:divBdr>
            <w:top w:val="none" w:sz="0" w:space="0" w:color="auto"/>
            <w:left w:val="none" w:sz="0" w:space="0" w:color="auto"/>
            <w:bottom w:val="none" w:sz="0" w:space="0" w:color="auto"/>
            <w:right w:val="none" w:sz="0" w:space="0" w:color="auto"/>
          </w:divBdr>
        </w:div>
        <w:div w:id="1701784754">
          <w:marLeft w:val="0"/>
          <w:marRight w:val="0"/>
          <w:marTop w:val="0"/>
          <w:marBottom w:val="0"/>
          <w:divBdr>
            <w:top w:val="none" w:sz="0" w:space="0" w:color="auto"/>
            <w:left w:val="none" w:sz="0" w:space="0" w:color="auto"/>
            <w:bottom w:val="none" w:sz="0" w:space="0" w:color="auto"/>
            <w:right w:val="none" w:sz="0" w:space="0" w:color="auto"/>
          </w:divBdr>
          <w:divsChild>
            <w:div w:id="19392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3266">
      <w:bodyDiv w:val="1"/>
      <w:marLeft w:val="0"/>
      <w:marRight w:val="0"/>
      <w:marTop w:val="0"/>
      <w:marBottom w:val="0"/>
      <w:divBdr>
        <w:top w:val="none" w:sz="0" w:space="0" w:color="auto"/>
        <w:left w:val="none" w:sz="0" w:space="0" w:color="auto"/>
        <w:bottom w:val="none" w:sz="0" w:space="0" w:color="auto"/>
        <w:right w:val="none" w:sz="0" w:space="0" w:color="auto"/>
      </w:divBdr>
    </w:div>
    <w:div w:id="913472954">
      <w:bodyDiv w:val="1"/>
      <w:marLeft w:val="0"/>
      <w:marRight w:val="0"/>
      <w:marTop w:val="0"/>
      <w:marBottom w:val="0"/>
      <w:divBdr>
        <w:top w:val="none" w:sz="0" w:space="0" w:color="auto"/>
        <w:left w:val="none" w:sz="0" w:space="0" w:color="auto"/>
        <w:bottom w:val="none" w:sz="0" w:space="0" w:color="auto"/>
        <w:right w:val="none" w:sz="0" w:space="0" w:color="auto"/>
      </w:divBdr>
    </w:div>
    <w:div w:id="975717010">
      <w:bodyDiv w:val="1"/>
      <w:marLeft w:val="0"/>
      <w:marRight w:val="0"/>
      <w:marTop w:val="0"/>
      <w:marBottom w:val="0"/>
      <w:divBdr>
        <w:top w:val="none" w:sz="0" w:space="0" w:color="auto"/>
        <w:left w:val="none" w:sz="0" w:space="0" w:color="auto"/>
        <w:bottom w:val="none" w:sz="0" w:space="0" w:color="auto"/>
        <w:right w:val="none" w:sz="0" w:space="0" w:color="auto"/>
      </w:divBdr>
    </w:div>
    <w:div w:id="1007093603">
      <w:bodyDiv w:val="1"/>
      <w:marLeft w:val="0"/>
      <w:marRight w:val="0"/>
      <w:marTop w:val="0"/>
      <w:marBottom w:val="0"/>
      <w:divBdr>
        <w:top w:val="none" w:sz="0" w:space="0" w:color="auto"/>
        <w:left w:val="none" w:sz="0" w:space="0" w:color="auto"/>
        <w:bottom w:val="none" w:sz="0" w:space="0" w:color="auto"/>
        <w:right w:val="none" w:sz="0" w:space="0" w:color="auto"/>
      </w:divBdr>
      <w:divsChild>
        <w:div w:id="112066864">
          <w:marLeft w:val="0"/>
          <w:marRight w:val="0"/>
          <w:marTop w:val="0"/>
          <w:marBottom w:val="0"/>
          <w:divBdr>
            <w:top w:val="none" w:sz="0" w:space="0" w:color="auto"/>
            <w:left w:val="none" w:sz="0" w:space="0" w:color="auto"/>
            <w:bottom w:val="none" w:sz="0" w:space="0" w:color="auto"/>
            <w:right w:val="none" w:sz="0" w:space="0" w:color="auto"/>
          </w:divBdr>
        </w:div>
        <w:div w:id="1704788156">
          <w:marLeft w:val="0"/>
          <w:marRight w:val="0"/>
          <w:marTop w:val="0"/>
          <w:marBottom w:val="0"/>
          <w:divBdr>
            <w:top w:val="none" w:sz="0" w:space="0" w:color="auto"/>
            <w:left w:val="none" w:sz="0" w:space="0" w:color="auto"/>
            <w:bottom w:val="none" w:sz="0" w:space="0" w:color="auto"/>
            <w:right w:val="none" w:sz="0" w:space="0" w:color="auto"/>
          </w:divBdr>
          <w:divsChild>
            <w:div w:id="1798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503">
      <w:bodyDiv w:val="1"/>
      <w:marLeft w:val="0"/>
      <w:marRight w:val="0"/>
      <w:marTop w:val="0"/>
      <w:marBottom w:val="0"/>
      <w:divBdr>
        <w:top w:val="none" w:sz="0" w:space="0" w:color="auto"/>
        <w:left w:val="none" w:sz="0" w:space="0" w:color="auto"/>
        <w:bottom w:val="none" w:sz="0" w:space="0" w:color="auto"/>
        <w:right w:val="none" w:sz="0" w:space="0" w:color="auto"/>
      </w:divBdr>
    </w:div>
    <w:div w:id="1103380430">
      <w:bodyDiv w:val="1"/>
      <w:marLeft w:val="0"/>
      <w:marRight w:val="0"/>
      <w:marTop w:val="0"/>
      <w:marBottom w:val="0"/>
      <w:divBdr>
        <w:top w:val="none" w:sz="0" w:space="0" w:color="auto"/>
        <w:left w:val="none" w:sz="0" w:space="0" w:color="auto"/>
        <w:bottom w:val="none" w:sz="0" w:space="0" w:color="auto"/>
        <w:right w:val="none" w:sz="0" w:space="0" w:color="auto"/>
      </w:divBdr>
    </w:div>
    <w:div w:id="1163398962">
      <w:bodyDiv w:val="1"/>
      <w:marLeft w:val="0"/>
      <w:marRight w:val="0"/>
      <w:marTop w:val="0"/>
      <w:marBottom w:val="0"/>
      <w:divBdr>
        <w:top w:val="none" w:sz="0" w:space="0" w:color="auto"/>
        <w:left w:val="none" w:sz="0" w:space="0" w:color="auto"/>
        <w:bottom w:val="none" w:sz="0" w:space="0" w:color="auto"/>
        <w:right w:val="none" w:sz="0" w:space="0" w:color="auto"/>
      </w:divBdr>
    </w:div>
    <w:div w:id="1303997806">
      <w:bodyDiv w:val="1"/>
      <w:marLeft w:val="0"/>
      <w:marRight w:val="0"/>
      <w:marTop w:val="0"/>
      <w:marBottom w:val="0"/>
      <w:divBdr>
        <w:top w:val="none" w:sz="0" w:space="0" w:color="auto"/>
        <w:left w:val="none" w:sz="0" w:space="0" w:color="auto"/>
        <w:bottom w:val="none" w:sz="0" w:space="0" w:color="auto"/>
        <w:right w:val="none" w:sz="0" w:space="0" w:color="auto"/>
      </w:divBdr>
    </w:div>
    <w:div w:id="1484731913">
      <w:bodyDiv w:val="1"/>
      <w:marLeft w:val="0"/>
      <w:marRight w:val="0"/>
      <w:marTop w:val="0"/>
      <w:marBottom w:val="0"/>
      <w:divBdr>
        <w:top w:val="none" w:sz="0" w:space="0" w:color="auto"/>
        <w:left w:val="none" w:sz="0" w:space="0" w:color="auto"/>
        <w:bottom w:val="none" w:sz="0" w:space="0" w:color="auto"/>
        <w:right w:val="none" w:sz="0" w:space="0" w:color="auto"/>
      </w:divBdr>
      <w:divsChild>
        <w:div w:id="1831020460">
          <w:marLeft w:val="0"/>
          <w:marRight w:val="0"/>
          <w:marTop w:val="0"/>
          <w:marBottom w:val="0"/>
          <w:divBdr>
            <w:top w:val="none" w:sz="0" w:space="0" w:color="auto"/>
            <w:left w:val="none" w:sz="0" w:space="0" w:color="auto"/>
            <w:bottom w:val="none" w:sz="0" w:space="0" w:color="auto"/>
            <w:right w:val="none" w:sz="0" w:space="0" w:color="auto"/>
          </w:divBdr>
          <w:divsChild>
            <w:div w:id="23873397">
              <w:marLeft w:val="0"/>
              <w:marRight w:val="0"/>
              <w:marTop w:val="0"/>
              <w:marBottom w:val="0"/>
              <w:divBdr>
                <w:top w:val="none" w:sz="0" w:space="0" w:color="auto"/>
                <w:left w:val="none" w:sz="0" w:space="0" w:color="auto"/>
                <w:bottom w:val="none" w:sz="0" w:space="0" w:color="auto"/>
                <w:right w:val="none" w:sz="0" w:space="0" w:color="auto"/>
              </w:divBdr>
              <w:divsChild>
                <w:div w:id="996961478">
                  <w:marLeft w:val="0"/>
                  <w:marRight w:val="0"/>
                  <w:marTop w:val="0"/>
                  <w:marBottom w:val="0"/>
                  <w:divBdr>
                    <w:top w:val="none" w:sz="0" w:space="0" w:color="auto"/>
                    <w:left w:val="none" w:sz="0" w:space="0" w:color="auto"/>
                    <w:bottom w:val="none" w:sz="0" w:space="0" w:color="auto"/>
                    <w:right w:val="none" w:sz="0" w:space="0" w:color="auto"/>
                  </w:divBdr>
                  <w:divsChild>
                    <w:div w:id="8978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4018">
          <w:marLeft w:val="0"/>
          <w:marRight w:val="0"/>
          <w:marTop w:val="0"/>
          <w:marBottom w:val="0"/>
          <w:divBdr>
            <w:top w:val="none" w:sz="0" w:space="0" w:color="auto"/>
            <w:left w:val="none" w:sz="0" w:space="0" w:color="auto"/>
            <w:bottom w:val="none" w:sz="0" w:space="0" w:color="auto"/>
            <w:right w:val="none" w:sz="0" w:space="0" w:color="auto"/>
          </w:divBdr>
          <w:divsChild>
            <w:div w:id="259026391">
              <w:marLeft w:val="0"/>
              <w:marRight w:val="0"/>
              <w:marTop w:val="0"/>
              <w:marBottom w:val="0"/>
              <w:divBdr>
                <w:top w:val="none" w:sz="0" w:space="0" w:color="auto"/>
                <w:left w:val="none" w:sz="0" w:space="0" w:color="auto"/>
                <w:bottom w:val="none" w:sz="0" w:space="0" w:color="auto"/>
                <w:right w:val="none" w:sz="0" w:space="0" w:color="auto"/>
              </w:divBdr>
              <w:divsChild>
                <w:div w:id="698435943">
                  <w:marLeft w:val="0"/>
                  <w:marRight w:val="0"/>
                  <w:marTop w:val="0"/>
                  <w:marBottom w:val="0"/>
                  <w:divBdr>
                    <w:top w:val="none" w:sz="0" w:space="0" w:color="auto"/>
                    <w:left w:val="none" w:sz="0" w:space="0" w:color="auto"/>
                    <w:bottom w:val="none" w:sz="0" w:space="0" w:color="auto"/>
                    <w:right w:val="none" w:sz="0" w:space="0" w:color="auto"/>
                  </w:divBdr>
                  <w:divsChild>
                    <w:div w:id="19964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1707">
          <w:marLeft w:val="0"/>
          <w:marRight w:val="0"/>
          <w:marTop w:val="0"/>
          <w:marBottom w:val="0"/>
          <w:divBdr>
            <w:top w:val="none" w:sz="0" w:space="0" w:color="auto"/>
            <w:left w:val="none" w:sz="0" w:space="0" w:color="auto"/>
            <w:bottom w:val="none" w:sz="0" w:space="0" w:color="auto"/>
            <w:right w:val="none" w:sz="0" w:space="0" w:color="auto"/>
          </w:divBdr>
          <w:divsChild>
            <w:div w:id="1893612324">
              <w:marLeft w:val="0"/>
              <w:marRight w:val="0"/>
              <w:marTop w:val="0"/>
              <w:marBottom w:val="0"/>
              <w:divBdr>
                <w:top w:val="none" w:sz="0" w:space="0" w:color="auto"/>
                <w:left w:val="none" w:sz="0" w:space="0" w:color="auto"/>
                <w:bottom w:val="none" w:sz="0" w:space="0" w:color="auto"/>
                <w:right w:val="none" w:sz="0" w:space="0" w:color="auto"/>
              </w:divBdr>
              <w:divsChild>
                <w:div w:id="1616210160">
                  <w:marLeft w:val="0"/>
                  <w:marRight w:val="0"/>
                  <w:marTop w:val="0"/>
                  <w:marBottom w:val="0"/>
                  <w:divBdr>
                    <w:top w:val="none" w:sz="0" w:space="0" w:color="auto"/>
                    <w:left w:val="none" w:sz="0" w:space="0" w:color="auto"/>
                    <w:bottom w:val="none" w:sz="0" w:space="0" w:color="auto"/>
                    <w:right w:val="none" w:sz="0" w:space="0" w:color="auto"/>
                  </w:divBdr>
                  <w:divsChild>
                    <w:div w:id="2025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59989">
          <w:marLeft w:val="0"/>
          <w:marRight w:val="0"/>
          <w:marTop w:val="0"/>
          <w:marBottom w:val="0"/>
          <w:divBdr>
            <w:top w:val="none" w:sz="0" w:space="0" w:color="auto"/>
            <w:left w:val="none" w:sz="0" w:space="0" w:color="auto"/>
            <w:bottom w:val="none" w:sz="0" w:space="0" w:color="auto"/>
            <w:right w:val="none" w:sz="0" w:space="0" w:color="auto"/>
          </w:divBdr>
          <w:divsChild>
            <w:div w:id="221137204">
              <w:marLeft w:val="0"/>
              <w:marRight w:val="0"/>
              <w:marTop w:val="0"/>
              <w:marBottom w:val="0"/>
              <w:divBdr>
                <w:top w:val="none" w:sz="0" w:space="0" w:color="auto"/>
                <w:left w:val="none" w:sz="0" w:space="0" w:color="auto"/>
                <w:bottom w:val="none" w:sz="0" w:space="0" w:color="auto"/>
                <w:right w:val="none" w:sz="0" w:space="0" w:color="auto"/>
              </w:divBdr>
              <w:divsChild>
                <w:div w:id="1758624550">
                  <w:marLeft w:val="0"/>
                  <w:marRight w:val="0"/>
                  <w:marTop w:val="0"/>
                  <w:marBottom w:val="0"/>
                  <w:divBdr>
                    <w:top w:val="none" w:sz="0" w:space="0" w:color="auto"/>
                    <w:left w:val="none" w:sz="0" w:space="0" w:color="auto"/>
                    <w:bottom w:val="none" w:sz="0" w:space="0" w:color="auto"/>
                    <w:right w:val="none" w:sz="0" w:space="0" w:color="auto"/>
                  </w:divBdr>
                  <w:divsChild>
                    <w:div w:id="6882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82455">
          <w:marLeft w:val="0"/>
          <w:marRight w:val="0"/>
          <w:marTop w:val="0"/>
          <w:marBottom w:val="0"/>
          <w:divBdr>
            <w:top w:val="none" w:sz="0" w:space="0" w:color="auto"/>
            <w:left w:val="none" w:sz="0" w:space="0" w:color="auto"/>
            <w:bottom w:val="none" w:sz="0" w:space="0" w:color="auto"/>
            <w:right w:val="none" w:sz="0" w:space="0" w:color="auto"/>
          </w:divBdr>
          <w:divsChild>
            <w:div w:id="601499782">
              <w:marLeft w:val="0"/>
              <w:marRight w:val="0"/>
              <w:marTop w:val="0"/>
              <w:marBottom w:val="0"/>
              <w:divBdr>
                <w:top w:val="none" w:sz="0" w:space="0" w:color="auto"/>
                <w:left w:val="none" w:sz="0" w:space="0" w:color="auto"/>
                <w:bottom w:val="none" w:sz="0" w:space="0" w:color="auto"/>
                <w:right w:val="none" w:sz="0" w:space="0" w:color="auto"/>
              </w:divBdr>
              <w:divsChild>
                <w:div w:id="218905902">
                  <w:marLeft w:val="0"/>
                  <w:marRight w:val="0"/>
                  <w:marTop w:val="0"/>
                  <w:marBottom w:val="0"/>
                  <w:divBdr>
                    <w:top w:val="none" w:sz="0" w:space="0" w:color="auto"/>
                    <w:left w:val="none" w:sz="0" w:space="0" w:color="auto"/>
                    <w:bottom w:val="none" w:sz="0" w:space="0" w:color="auto"/>
                    <w:right w:val="none" w:sz="0" w:space="0" w:color="auto"/>
                  </w:divBdr>
                  <w:divsChild>
                    <w:div w:id="992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2064">
          <w:marLeft w:val="0"/>
          <w:marRight w:val="0"/>
          <w:marTop w:val="0"/>
          <w:marBottom w:val="0"/>
          <w:divBdr>
            <w:top w:val="none" w:sz="0" w:space="0" w:color="auto"/>
            <w:left w:val="none" w:sz="0" w:space="0" w:color="auto"/>
            <w:bottom w:val="none" w:sz="0" w:space="0" w:color="auto"/>
            <w:right w:val="none" w:sz="0" w:space="0" w:color="auto"/>
          </w:divBdr>
          <w:divsChild>
            <w:div w:id="498229108">
              <w:marLeft w:val="0"/>
              <w:marRight w:val="0"/>
              <w:marTop w:val="0"/>
              <w:marBottom w:val="0"/>
              <w:divBdr>
                <w:top w:val="none" w:sz="0" w:space="0" w:color="auto"/>
                <w:left w:val="none" w:sz="0" w:space="0" w:color="auto"/>
                <w:bottom w:val="none" w:sz="0" w:space="0" w:color="auto"/>
                <w:right w:val="none" w:sz="0" w:space="0" w:color="auto"/>
              </w:divBdr>
              <w:divsChild>
                <w:div w:id="1097483873">
                  <w:marLeft w:val="0"/>
                  <w:marRight w:val="0"/>
                  <w:marTop w:val="0"/>
                  <w:marBottom w:val="0"/>
                  <w:divBdr>
                    <w:top w:val="none" w:sz="0" w:space="0" w:color="auto"/>
                    <w:left w:val="none" w:sz="0" w:space="0" w:color="auto"/>
                    <w:bottom w:val="none" w:sz="0" w:space="0" w:color="auto"/>
                    <w:right w:val="none" w:sz="0" w:space="0" w:color="auto"/>
                  </w:divBdr>
                  <w:divsChild>
                    <w:div w:id="7878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8744">
          <w:marLeft w:val="0"/>
          <w:marRight w:val="0"/>
          <w:marTop w:val="0"/>
          <w:marBottom w:val="0"/>
          <w:divBdr>
            <w:top w:val="none" w:sz="0" w:space="0" w:color="auto"/>
            <w:left w:val="none" w:sz="0" w:space="0" w:color="auto"/>
            <w:bottom w:val="none" w:sz="0" w:space="0" w:color="auto"/>
            <w:right w:val="none" w:sz="0" w:space="0" w:color="auto"/>
          </w:divBdr>
          <w:divsChild>
            <w:div w:id="1963879247">
              <w:marLeft w:val="0"/>
              <w:marRight w:val="0"/>
              <w:marTop w:val="0"/>
              <w:marBottom w:val="0"/>
              <w:divBdr>
                <w:top w:val="none" w:sz="0" w:space="0" w:color="auto"/>
                <w:left w:val="none" w:sz="0" w:space="0" w:color="auto"/>
                <w:bottom w:val="none" w:sz="0" w:space="0" w:color="auto"/>
                <w:right w:val="none" w:sz="0" w:space="0" w:color="auto"/>
              </w:divBdr>
              <w:divsChild>
                <w:div w:id="1322536485">
                  <w:marLeft w:val="0"/>
                  <w:marRight w:val="0"/>
                  <w:marTop w:val="0"/>
                  <w:marBottom w:val="0"/>
                  <w:divBdr>
                    <w:top w:val="none" w:sz="0" w:space="0" w:color="auto"/>
                    <w:left w:val="none" w:sz="0" w:space="0" w:color="auto"/>
                    <w:bottom w:val="none" w:sz="0" w:space="0" w:color="auto"/>
                    <w:right w:val="none" w:sz="0" w:space="0" w:color="auto"/>
                  </w:divBdr>
                  <w:divsChild>
                    <w:div w:id="1239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2826">
          <w:marLeft w:val="0"/>
          <w:marRight w:val="0"/>
          <w:marTop w:val="0"/>
          <w:marBottom w:val="0"/>
          <w:divBdr>
            <w:top w:val="none" w:sz="0" w:space="0" w:color="auto"/>
            <w:left w:val="none" w:sz="0" w:space="0" w:color="auto"/>
            <w:bottom w:val="none" w:sz="0" w:space="0" w:color="auto"/>
            <w:right w:val="none" w:sz="0" w:space="0" w:color="auto"/>
          </w:divBdr>
          <w:divsChild>
            <w:div w:id="1039622758">
              <w:marLeft w:val="0"/>
              <w:marRight w:val="0"/>
              <w:marTop w:val="0"/>
              <w:marBottom w:val="0"/>
              <w:divBdr>
                <w:top w:val="none" w:sz="0" w:space="0" w:color="auto"/>
                <w:left w:val="none" w:sz="0" w:space="0" w:color="auto"/>
                <w:bottom w:val="none" w:sz="0" w:space="0" w:color="auto"/>
                <w:right w:val="none" w:sz="0" w:space="0" w:color="auto"/>
              </w:divBdr>
              <w:divsChild>
                <w:div w:id="943534729">
                  <w:marLeft w:val="0"/>
                  <w:marRight w:val="0"/>
                  <w:marTop w:val="0"/>
                  <w:marBottom w:val="0"/>
                  <w:divBdr>
                    <w:top w:val="none" w:sz="0" w:space="0" w:color="auto"/>
                    <w:left w:val="none" w:sz="0" w:space="0" w:color="auto"/>
                    <w:bottom w:val="none" w:sz="0" w:space="0" w:color="auto"/>
                    <w:right w:val="none" w:sz="0" w:space="0" w:color="auto"/>
                  </w:divBdr>
                  <w:divsChild>
                    <w:div w:id="3928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0384">
          <w:marLeft w:val="0"/>
          <w:marRight w:val="0"/>
          <w:marTop w:val="0"/>
          <w:marBottom w:val="0"/>
          <w:divBdr>
            <w:top w:val="none" w:sz="0" w:space="0" w:color="auto"/>
            <w:left w:val="none" w:sz="0" w:space="0" w:color="auto"/>
            <w:bottom w:val="none" w:sz="0" w:space="0" w:color="auto"/>
            <w:right w:val="none" w:sz="0" w:space="0" w:color="auto"/>
          </w:divBdr>
          <w:divsChild>
            <w:div w:id="1091272119">
              <w:marLeft w:val="0"/>
              <w:marRight w:val="0"/>
              <w:marTop w:val="0"/>
              <w:marBottom w:val="0"/>
              <w:divBdr>
                <w:top w:val="none" w:sz="0" w:space="0" w:color="auto"/>
                <w:left w:val="none" w:sz="0" w:space="0" w:color="auto"/>
                <w:bottom w:val="none" w:sz="0" w:space="0" w:color="auto"/>
                <w:right w:val="none" w:sz="0" w:space="0" w:color="auto"/>
              </w:divBdr>
              <w:divsChild>
                <w:div w:id="1165125394">
                  <w:marLeft w:val="0"/>
                  <w:marRight w:val="0"/>
                  <w:marTop w:val="0"/>
                  <w:marBottom w:val="0"/>
                  <w:divBdr>
                    <w:top w:val="none" w:sz="0" w:space="0" w:color="auto"/>
                    <w:left w:val="none" w:sz="0" w:space="0" w:color="auto"/>
                    <w:bottom w:val="none" w:sz="0" w:space="0" w:color="auto"/>
                    <w:right w:val="none" w:sz="0" w:space="0" w:color="auto"/>
                  </w:divBdr>
                  <w:divsChild>
                    <w:div w:id="6822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4722">
          <w:marLeft w:val="0"/>
          <w:marRight w:val="0"/>
          <w:marTop w:val="0"/>
          <w:marBottom w:val="0"/>
          <w:divBdr>
            <w:top w:val="none" w:sz="0" w:space="0" w:color="auto"/>
            <w:left w:val="none" w:sz="0" w:space="0" w:color="auto"/>
            <w:bottom w:val="none" w:sz="0" w:space="0" w:color="auto"/>
            <w:right w:val="none" w:sz="0" w:space="0" w:color="auto"/>
          </w:divBdr>
          <w:divsChild>
            <w:div w:id="786856419">
              <w:marLeft w:val="0"/>
              <w:marRight w:val="0"/>
              <w:marTop w:val="0"/>
              <w:marBottom w:val="0"/>
              <w:divBdr>
                <w:top w:val="none" w:sz="0" w:space="0" w:color="auto"/>
                <w:left w:val="none" w:sz="0" w:space="0" w:color="auto"/>
                <w:bottom w:val="none" w:sz="0" w:space="0" w:color="auto"/>
                <w:right w:val="none" w:sz="0" w:space="0" w:color="auto"/>
              </w:divBdr>
              <w:divsChild>
                <w:div w:id="283343094">
                  <w:marLeft w:val="0"/>
                  <w:marRight w:val="0"/>
                  <w:marTop w:val="0"/>
                  <w:marBottom w:val="0"/>
                  <w:divBdr>
                    <w:top w:val="none" w:sz="0" w:space="0" w:color="auto"/>
                    <w:left w:val="none" w:sz="0" w:space="0" w:color="auto"/>
                    <w:bottom w:val="none" w:sz="0" w:space="0" w:color="auto"/>
                    <w:right w:val="none" w:sz="0" w:space="0" w:color="auto"/>
                  </w:divBdr>
                  <w:divsChild>
                    <w:div w:id="10520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9903">
          <w:marLeft w:val="0"/>
          <w:marRight w:val="0"/>
          <w:marTop w:val="0"/>
          <w:marBottom w:val="0"/>
          <w:divBdr>
            <w:top w:val="none" w:sz="0" w:space="0" w:color="auto"/>
            <w:left w:val="none" w:sz="0" w:space="0" w:color="auto"/>
            <w:bottom w:val="none" w:sz="0" w:space="0" w:color="auto"/>
            <w:right w:val="none" w:sz="0" w:space="0" w:color="auto"/>
          </w:divBdr>
          <w:divsChild>
            <w:div w:id="1079012727">
              <w:marLeft w:val="0"/>
              <w:marRight w:val="0"/>
              <w:marTop w:val="0"/>
              <w:marBottom w:val="0"/>
              <w:divBdr>
                <w:top w:val="none" w:sz="0" w:space="0" w:color="auto"/>
                <w:left w:val="none" w:sz="0" w:space="0" w:color="auto"/>
                <w:bottom w:val="none" w:sz="0" w:space="0" w:color="auto"/>
                <w:right w:val="none" w:sz="0" w:space="0" w:color="auto"/>
              </w:divBdr>
              <w:divsChild>
                <w:div w:id="1753549002">
                  <w:marLeft w:val="0"/>
                  <w:marRight w:val="0"/>
                  <w:marTop w:val="0"/>
                  <w:marBottom w:val="0"/>
                  <w:divBdr>
                    <w:top w:val="none" w:sz="0" w:space="0" w:color="auto"/>
                    <w:left w:val="none" w:sz="0" w:space="0" w:color="auto"/>
                    <w:bottom w:val="none" w:sz="0" w:space="0" w:color="auto"/>
                    <w:right w:val="none" w:sz="0" w:space="0" w:color="auto"/>
                  </w:divBdr>
                  <w:divsChild>
                    <w:div w:id="5663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802">
          <w:marLeft w:val="0"/>
          <w:marRight w:val="0"/>
          <w:marTop w:val="0"/>
          <w:marBottom w:val="0"/>
          <w:divBdr>
            <w:top w:val="none" w:sz="0" w:space="0" w:color="auto"/>
            <w:left w:val="none" w:sz="0" w:space="0" w:color="auto"/>
            <w:bottom w:val="none" w:sz="0" w:space="0" w:color="auto"/>
            <w:right w:val="none" w:sz="0" w:space="0" w:color="auto"/>
          </w:divBdr>
          <w:divsChild>
            <w:div w:id="1203322598">
              <w:marLeft w:val="0"/>
              <w:marRight w:val="0"/>
              <w:marTop w:val="0"/>
              <w:marBottom w:val="0"/>
              <w:divBdr>
                <w:top w:val="none" w:sz="0" w:space="0" w:color="auto"/>
                <w:left w:val="none" w:sz="0" w:space="0" w:color="auto"/>
                <w:bottom w:val="none" w:sz="0" w:space="0" w:color="auto"/>
                <w:right w:val="none" w:sz="0" w:space="0" w:color="auto"/>
              </w:divBdr>
              <w:divsChild>
                <w:div w:id="394359594">
                  <w:marLeft w:val="0"/>
                  <w:marRight w:val="0"/>
                  <w:marTop w:val="0"/>
                  <w:marBottom w:val="0"/>
                  <w:divBdr>
                    <w:top w:val="none" w:sz="0" w:space="0" w:color="auto"/>
                    <w:left w:val="none" w:sz="0" w:space="0" w:color="auto"/>
                    <w:bottom w:val="none" w:sz="0" w:space="0" w:color="auto"/>
                    <w:right w:val="none" w:sz="0" w:space="0" w:color="auto"/>
                  </w:divBdr>
                  <w:divsChild>
                    <w:div w:id="6023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7956">
          <w:marLeft w:val="0"/>
          <w:marRight w:val="0"/>
          <w:marTop w:val="0"/>
          <w:marBottom w:val="0"/>
          <w:divBdr>
            <w:top w:val="none" w:sz="0" w:space="0" w:color="auto"/>
            <w:left w:val="none" w:sz="0" w:space="0" w:color="auto"/>
            <w:bottom w:val="none" w:sz="0" w:space="0" w:color="auto"/>
            <w:right w:val="none" w:sz="0" w:space="0" w:color="auto"/>
          </w:divBdr>
          <w:divsChild>
            <w:div w:id="1994211865">
              <w:marLeft w:val="0"/>
              <w:marRight w:val="0"/>
              <w:marTop w:val="0"/>
              <w:marBottom w:val="0"/>
              <w:divBdr>
                <w:top w:val="none" w:sz="0" w:space="0" w:color="auto"/>
                <w:left w:val="none" w:sz="0" w:space="0" w:color="auto"/>
                <w:bottom w:val="none" w:sz="0" w:space="0" w:color="auto"/>
                <w:right w:val="none" w:sz="0" w:space="0" w:color="auto"/>
              </w:divBdr>
            </w:div>
            <w:div w:id="322048868">
              <w:marLeft w:val="0"/>
              <w:marRight w:val="0"/>
              <w:marTop w:val="0"/>
              <w:marBottom w:val="0"/>
              <w:divBdr>
                <w:top w:val="none" w:sz="0" w:space="0" w:color="auto"/>
                <w:left w:val="none" w:sz="0" w:space="0" w:color="auto"/>
                <w:bottom w:val="none" w:sz="0" w:space="0" w:color="auto"/>
                <w:right w:val="none" w:sz="0" w:space="0" w:color="auto"/>
              </w:divBdr>
              <w:divsChild>
                <w:div w:id="14383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1617">
          <w:marLeft w:val="0"/>
          <w:marRight w:val="0"/>
          <w:marTop w:val="0"/>
          <w:marBottom w:val="0"/>
          <w:divBdr>
            <w:top w:val="none" w:sz="0" w:space="0" w:color="auto"/>
            <w:left w:val="none" w:sz="0" w:space="0" w:color="auto"/>
            <w:bottom w:val="none" w:sz="0" w:space="0" w:color="auto"/>
            <w:right w:val="none" w:sz="0" w:space="0" w:color="auto"/>
          </w:divBdr>
          <w:divsChild>
            <w:div w:id="114255366">
              <w:marLeft w:val="0"/>
              <w:marRight w:val="0"/>
              <w:marTop w:val="0"/>
              <w:marBottom w:val="0"/>
              <w:divBdr>
                <w:top w:val="none" w:sz="0" w:space="0" w:color="auto"/>
                <w:left w:val="none" w:sz="0" w:space="0" w:color="auto"/>
                <w:bottom w:val="none" w:sz="0" w:space="0" w:color="auto"/>
                <w:right w:val="none" w:sz="0" w:space="0" w:color="auto"/>
              </w:divBdr>
            </w:div>
            <w:div w:id="32466174">
              <w:marLeft w:val="0"/>
              <w:marRight w:val="0"/>
              <w:marTop w:val="0"/>
              <w:marBottom w:val="0"/>
              <w:divBdr>
                <w:top w:val="none" w:sz="0" w:space="0" w:color="auto"/>
                <w:left w:val="none" w:sz="0" w:space="0" w:color="auto"/>
                <w:bottom w:val="none" w:sz="0" w:space="0" w:color="auto"/>
                <w:right w:val="none" w:sz="0" w:space="0" w:color="auto"/>
              </w:divBdr>
              <w:divsChild>
                <w:div w:id="5214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2802">
      <w:bodyDiv w:val="1"/>
      <w:marLeft w:val="0"/>
      <w:marRight w:val="0"/>
      <w:marTop w:val="0"/>
      <w:marBottom w:val="0"/>
      <w:divBdr>
        <w:top w:val="none" w:sz="0" w:space="0" w:color="auto"/>
        <w:left w:val="none" w:sz="0" w:space="0" w:color="auto"/>
        <w:bottom w:val="none" w:sz="0" w:space="0" w:color="auto"/>
        <w:right w:val="none" w:sz="0" w:space="0" w:color="auto"/>
      </w:divBdr>
      <w:divsChild>
        <w:div w:id="739252748">
          <w:marLeft w:val="0"/>
          <w:marRight w:val="336"/>
          <w:marTop w:val="120"/>
          <w:marBottom w:val="192"/>
          <w:divBdr>
            <w:top w:val="none" w:sz="0" w:space="0" w:color="auto"/>
            <w:left w:val="none" w:sz="0" w:space="0" w:color="auto"/>
            <w:bottom w:val="none" w:sz="0" w:space="0" w:color="auto"/>
            <w:right w:val="none" w:sz="0" w:space="0" w:color="auto"/>
          </w:divBdr>
          <w:divsChild>
            <w:div w:id="962535981">
              <w:marLeft w:val="0"/>
              <w:marRight w:val="0"/>
              <w:marTop w:val="0"/>
              <w:marBottom w:val="0"/>
              <w:divBdr>
                <w:top w:val="single" w:sz="8" w:space="0" w:color="CCCCCC"/>
                <w:left w:val="single" w:sz="8" w:space="0" w:color="CCCCCC"/>
                <w:bottom w:val="single" w:sz="8" w:space="0" w:color="CCCCCC"/>
                <w:right w:val="single" w:sz="8" w:space="0" w:color="CCCCCC"/>
              </w:divBdr>
              <w:divsChild>
                <w:div w:id="20839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6344">
      <w:bodyDiv w:val="1"/>
      <w:marLeft w:val="0"/>
      <w:marRight w:val="0"/>
      <w:marTop w:val="0"/>
      <w:marBottom w:val="0"/>
      <w:divBdr>
        <w:top w:val="none" w:sz="0" w:space="0" w:color="auto"/>
        <w:left w:val="none" w:sz="0" w:space="0" w:color="auto"/>
        <w:bottom w:val="none" w:sz="0" w:space="0" w:color="auto"/>
        <w:right w:val="none" w:sz="0" w:space="0" w:color="auto"/>
      </w:divBdr>
    </w:div>
    <w:div w:id="1761366070">
      <w:bodyDiv w:val="1"/>
      <w:marLeft w:val="0"/>
      <w:marRight w:val="0"/>
      <w:marTop w:val="0"/>
      <w:marBottom w:val="0"/>
      <w:divBdr>
        <w:top w:val="none" w:sz="0" w:space="0" w:color="auto"/>
        <w:left w:val="none" w:sz="0" w:space="0" w:color="auto"/>
        <w:bottom w:val="none" w:sz="0" w:space="0" w:color="auto"/>
        <w:right w:val="none" w:sz="0" w:space="0" w:color="auto"/>
      </w:divBdr>
    </w:div>
    <w:div w:id="1769428016">
      <w:bodyDiv w:val="1"/>
      <w:marLeft w:val="0"/>
      <w:marRight w:val="0"/>
      <w:marTop w:val="0"/>
      <w:marBottom w:val="0"/>
      <w:divBdr>
        <w:top w:val="none" w:sz="0" w:space="0" w:color="auto"/>
        <w:left w:val="none" w:sz="0" w:space="0" w:color="auto"/>
        <w:bottom w:val="none" w:sz="0" w:space="0" w:color="auto"/>
        <w:right w:val="none" w:sz="0" w:space="0" w:color="auto"/>
      </w:divBdr>
    </w:div>
    <w:div w:id="1906182254">
      <w:bodyDiv w:val="1"/>
      <w:marLeft w:val="0"/>
      <w:marRight w:val="0"/>
      <w:marTop w:val="0"/>
      <w:marBottom w:val="0"/>
      <w:divBdr>
        <w:top w:val="none" w:sz="0" w:space="0" w:color="auto"/>
        <w:left w:val="none" w:sz="0" w:space="0" w:color="auto"/>
        <w:bottom w:val="none" w:sz="0" w:space="0" w:color="auto"/>
        <w:right w:val="none" w:sz="0" w:space="0" w:color="auto"/>
      </w:divBdr>
      <w:divsChild>
        <w:div w:id="1232543099">
          <w:marLeft w:val="0"/>
          <w:marRight w:val="0"/>
          <w:marTop w:val="0"/>
          <w:marBottom w:val="0"/>
          <w:divBdr>
            <w:top w:val="none" w:sz="0" w:space="0" w:color="auto"/>
            <w:left w:val="none" w:sz="0" w:space="0" w:color="auto"/>
            <w:bottom w:val="none" w:sz="0" w:space="0" w:color="auto"/>
            <w:right w:val="none" w:sz="0" w:space="0" w:color="auto"/>
          </w:divBdr>
          <w:divsChild>
            <w:div w:id="1593588538">
              <w:marLeft w:val="0"/>
              <w:marRight w:val="0"/>
              <w:marTop w:val="0"/>
              <w:marBottom w:val="0"/>
              <w:divBdr>
                <w:top w:val="none" w:sz="0" w:space="0" w:color="auto"/>
                <w:left w:val="none" w:sz="0" w:space="0" w:color="auto"/>
                <w:bottom w:val="none" w:sz="0" w:space="0" w:color="auto"/>
                <w:right w:val="none" w:sz="0" w:space="0" w:color="auto"/>
              </w:divBdr>
              <w:divsChild>
                <w:div w:id="881211051">
                  <w:marLeft w:val="0"/>
                  <w:marRight w:val="0"/>
                  <w:marTop w:val="0"/>
                  <w:marBottom w:val="0"/>
                  <w:divBdr>
                    <w:top w:val="none" w:sz="0" w:space="0" w:color="auto"/>
                    <w:left w:val="none" w:sz="0" w:space="0" w:color="auto"/>
                    <w:bottom w:val="none" w:sz="0" w:space="0" w:color="auto"/>
                    <w:right w:val="none" w:sz="0" w:space="0" w:color="auto"/>
                  </w:divBdr>
                  <w:divsChild>
                    <w:div w:id="11040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30028">
          <w:marLeft w:val="0"/>
          <w:marRight w:val="0"/>
          <w:marTop w:val="0"/>
          <w:marBottom w:val="0"/>
          <w:divBdr>
            <w:top w:val="none" w:sz="0" w:space="0" w:color="auto"/>
            <w:left w:val="none" w:sz="0" w:space="0" w:color="auto"/>
            <w:bottom w:val="none" w:sz="0" w:space="0" w:color="auto"/>
            <w:right w:val="none" w:sz="0" w:space="0" w:color="auto"/>
          </w:divBdr>
          <w:divsChild>
            <w:div w:id="2062749113">
              <w:marLeft w:val="0"/>
              <w:marRight w:val="0"/>
              <w:marTop w:val="0"/>
              <w:marBottom w:val="0"/>
              <w:divBdr>
                <w:top w:val="none" w:sz="0" w:space="0" w:color="auto"/>
                <w:left w:val="none" w:sz="0" w:space="0" w:color="auto"/>
                <w:bottom w:val="none" w:sz="0" w:space="0" w:color="auto"/>
                <w:right w:val="none" w:sz="0" w:space="0" w:color="auto"/>
              </w:divBdr>
              <w:divsChild>
                <w:div w:id="7875987">
                  <w:marLeft w:val="0"/>
                  <w:marRight w:val="0"/>
                  <w:marTop w:val="0"/>
                  <w:marBottom w:val="0"/>
                  <w:divBdr>
                    <w:top w:val="none" w:sz="0" w:space="0" w:color="auto"/>
                    <w:left w:val="none" w:sz="0" w:space="0" w:color="auto"/>
                    <w:bottom w:val="none" w:sz="0" w:space="0" w:color="auto"/>
                    <w:right w:val="none" w:sz="0" w:space="0" w:color="auto"/>
                  </w:divBdr>
                  <w:divsChild>
                    <w:div w:id="4426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59">
          <w:marLeft w:val="0"/>
          <w:marRight w:val="0"/>
          <w:marTop w:val="0"/>
          <w:marBottom w:val="0"/>
          <w:divBdr>
            <w:top w:val="none" w:sz="0" w:space="0" w:color="auto"/>
            <w:left w:val="none" w:sz="0" w:space="0" w:color="auto"/>
            <w:bottom w:val="none" w:sz="0" w:space="0" w:color="auto"/>
            <w:right w:val="none" w:sz="0" w:space="0" w:color="auto"/>
          </w:divBdr>
          <w:divsChild>
            <w:div w:id="1269460349">
              <w:marLeft w:val="0"/>
              <w:marRight w:val="0"/>
              <w:marTop w:val="0"/>
              <w:marBottom w:val="0"/>
              <w:divBdr>
                <w:top w:val="none" w:sz="0" w:space="0" w:color="auto"/>
                <w:left w:val="none" w:sz="0" w:space="0" w:color="auto"/>
                <w:bottom w:val="none" w:sz="0" w:space="0" w:color="auto"/>
                <w:right w:val="none" w:sz="0" w:space="0" w:color="auto"/>
              </w:divBdr>
              <w:divsChild>
                <w:div w:id="422727290">
                  <w:marLeft w:val="0"/>
                  <w:marRight w:val="0"/>
                  <w:marTop w:val="0"/>
                  <w:marBottom w:val="0"/>
                  <w:divBdr>
                    <w:top w:val="none" w:sz="0" w:space="0" w:color="auto"/>
                    <w:left w:val="none" w:sz="0" w:space="0" w:color="auto"/>
                    <w:bottom w:val="none" w:sz="0" w:space="0" w:color="auto"/>
                    <w:right w:val="none" w:sz="0" w:space="0" w:color="auto"/>
                  </w:divBdr>
                  <w:divsChild>
                    <w:div w:id="13760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20627">
          <w:marLeft w:val="0"/>
          <w:marRight w:val="0"/>
          <w:marTop w:val="0"/>
          <w:marBottom w:val="0"/>
          <w:divBdr>
            <w:top w:val="none" w:sz="0" w:space="0" w:color="auto"/>
            <w:left w:val="none" w:sz="0" w:space="0" w:color="auto"/>
            <w:bottom w:val="none" w:sz="0" w:space="0" w:color="auto"/>
            <w:right w:val="none" w:sz="0" w:space="0" w:color="auto"/>
          </w:divBdr>
          <w:divsChild>
            <w:div w:id="259531827">
              <w:marLeft w:val="0"/>
              <w:marRight w:val="0"/>
              <w:marTop w:val="0"/>
              <w:marBottom w:val="0"/>
              <w:divBdr>
                <w:top w:val="none" w:sz="0" w:space="0" w:color="auto"/>
                <w:left w:val="none" w:sz="0" w:space="0" w:color="auto"/>
                <w:bottom w:val="none" w:sz="0" w:space="0" w:color="auto"/>
                <w:right w:val="none" w:sz="0" w:space="0" w:color="auto"/>
              </w:divBdr>
              <w:divsChild>
                <w:div w:id="1502507560">
                  <w:marLeft w:val="0"/>
                  <w:marRight w:val="0"/>
                  <w:marTop w:val="0"/>
                  <w:marBottom w:val="0"/>
                  <w:divBdr>
                    <w:top w:val="none" w:sz="0" w:space="0" w:color="auto"/>
                    <w:left w:val="none" w:sz="0" w:space="0" w:color="auto"/>
                    <w:bottom w:val="none" w:sz="0" w:space="0" w:color="auto"/>
                    <w:right w:val="none" w:sz="0" w:space="0" w:color="auto"/>
                  </w:divBdr>
                  <w:divsChild>
                    <w:div w:id="70648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77199">
          <w:marLeft w:val="0"/>
          <w:marRight w:val="0"/>
          <w:marTop w:val="0"/>
          <w:marBottom w:val="0"/>
          <w:divBdr>
            <w:top w:val="none" w:sz="0" w:space="0" w:color="auto"/>
            <w:left w:val="none" w:sz="0" w:space="0" w:color="auto"/>
            <w:bottom w:val="none" w:sz="0" w:space="0" w:color="auto"/>
            <w:right w:val="none" w:sz="0" w:space="0" w:color="auto"/>
          </w:divBdr>
          <w:divsChild>
            <w:div w:id="2097087806">
              <w:marLeft w:val="0"/>
              <w:marRight w:val="0"/>
              <w:marTop w:val="0"/>
              <w:marBottom w:val="0"/>
              <w:divBdr>
                <w:top w:val="none" w:sz="0" w:space="0" w:color="auto"/>
                <w:left w:val="none" w:sz="0" w:space="0" w:color="auto"/>
                <w:bottom w:val="none" w:sz="0" w:space="0" w:color="auto"/>
                <w:right w:val="none" w:sz="0" w:space="0" w:color="auto"/>
              </w:divBdr>
              <w:divsChild>
                <w:div w:id="1308589341">
                  <w:marLeft w:val="0"/>
                  <w:marRight w:val="0"/>
                  <w:marTop w:val="0"/>
                  <w:marBottom w:val="0"/>
                  <w:divBdr>
                    <w:top w:val="none" w:sz="0" w:space="0" w:color="auto"/>
                    <w:left w:val="none" w:sz="0" w:space="0" w:color="auto"/>
                    <w:bottom w:val="none" w:sz="0" w:space="0" w:color="auto"/>
                    <w:right w:val="none" w:sz="0" w:space="0" w:color="auto"/>
                  </w:divBdr>
                  <w:divsChild>
                    <w:div w:id="10041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568">
          <w:marLeft w:val="0"/>
          <w:marRight w:val="0"/>
          <w:marTop w:val="0"/>
          <w:marBottom w:val="0"/>
          <w:divBdr>
            <w:top w:val="none" w:sz="0" w:space="0" w:color="auto"/>
            <w:left w:val="none" w:sz="0" w:space="0" w:color="auto"/>
            <w:bottom w:val="none" w:sz="0" w:space="0" w:color="auto"/>
            <w:right w:val="none" w:sz="0" w:space="0" w:color="auto"/>
          </w:divBdr>
          <w:divsChild>
            <w:div w:id="1453213226">
              <w:marLeft w:val="0"/>
              <w:marRight w:val="0"/>
              <w:marTop w:val="0"/>
              <w:marBottom w:val="0"/>
              <w:divBdr>
                <w:top w:val="none" w:sz="0" w:space="0" w:color="auto"/>
                <w:left w:val="none" w:sz="0" w:space="0" w:color="auto"/>
                <w:bottom w:val="none" w:sz="0" w:space="0" w:color="auto"/>
                <w:right w:val="none" w:sz="0" w:space="0" w:color="auto"/>
              </w:divBdr>
              <w:divsChild>
                <w:div w:id="1489443557">
                  <w:marLeft w:val="0"/>
                  <w:marRight w:val="0"/>
                  <w:marTop w:val="0"/>
                  <w:marBottom w:val="0"/>
                  <w:divBdr>
                    <w:top w:val="none" w:sz="0" w:space="0" w:color="auto"/>
                    <w:left w:val="none" w:sz="0" w:space="0" w:color="auto"/>
                    <w:bottom w:val="none" w:sz="0" w:space="0" w:color="auto"/>
                    <w:right w:val="none" w:sz="0" w:space="0" w:color="auto"/>
                  </w:divBdr>
                  <w:divsChild>
                    <w:div w:id="7883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8305">
          <w:marLeft w:val="0"/>
          <w:marRight w:val="0"/>
          <w:marTop w:val="0"/>
          <w:marBottom w:val="0"/>
          <w:divBdr>
            <w:top w:val="none" w:sz="0" w:space="0" w:color="auto"/>
            <w:left w:val="none" w:sz="0" w:space="0" w:color="auto"/>
            <w:bottom w:val="none" w:sz="0" w:space="0" w:color="auto"/>
            <w:right w:val="none" w:sz="0" w:space="0" w:color="auto"/>
          </w:divBdr>
          <w:divsChild>
            <w:div w:id="691689497">
              <w:marLeft w:val="0"/>
              <w:marRight w:val="0"/>
              <w:marTop w:val="0"/>
              <w:marBottom w:val="0"/>
              <w:divBdr>
                <w:top w:val="none" w:sz="0" w:space="0" w:color="auto"/>
                <w:left w:val="none" w:sz="0" w:space="0" w:color="auto"/>
                <w:bottom w:val="none" w:sz="0" w:space="0" w:color="auto"/>
                <w:right w:val="none" w:sz="0" w:space="0" w:color="auto"/>
              </w:divBdr>
              <w:divsChild>
                <w:div w:id="148449634">
                  <w:marLeft w:val="0"/>
                  <w:marRight w:val="0"/>
                  <w:marTop w:val="0"/>
                  <w:marBottom w:val="0"/>
                  <w:divBdr>
                    <w:top w:val="none" w:sz="0" w:space="0" w:color="auto"/>
                    <w:left w:val="none" w:sz="0" w:space="0" w:color="auto"/>
                    <w:bottom w:val="none" w:sz="0" w:space="0" w:color="auto"/>
                    <w:right w:val="none" w:sz="0" w:space="0" w:color="auto"/>
                  </w:divBdr>
                  <w:divsChild>
                    <w:div w:id="2325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4731">
          <w:marLeft w:val="0"/>
          <w:marRight w:val="0"/>
          <w:marTop w:val="0"/>
          <w:marBottom w:val="0"/>
          <w:divBdr>
            <w:top w:val="none" w:sz="0" w:space="0" w:color="auto"/>
            <w:left w:val="none" w:sz="0" w:space="0" w:color="auto"/>
            <w:bottom w:val="none" w:sz="0" w:space="0" w:color="auto"/>
            <w:right w:val="none" w:sz="0" w:space="0" w:color="auto"/>
          </w:divBdr>
          <w:divsChild>
            <w:div w:id="201132876">
              <w:marLeft w:val="0"/>
              <w:marRight w:val="0"/>
              <w:marTop w:val="0"/>
              <w:marBottom w:val="0"/>
              <w:divBdr>
                <w:top w:val="none" w:sz="0" w:space="0" w:color="auto"/>
                <w:left w:val="none" w:sz="0" w:space="0" w:color="auto"/>
                <w:bottom w:val="none" w:sz="0" w:space="0" w:color="auto"/>
                <w:right w:val="none" w:sz="0" w:space="0" w:color="auto"/>
              </w:divBdr>
              <w:divsChild>
                <w:div w:id="2096197753">
                  <w:marLeft w:val="0"/>
                  <w:marRight w:val="0"/>
                  <w:marTop w:val="0"/>
                  <w:marBottom w:val="0"/>
                  <w:divBdr>
                    <w:top w:val="none" w:sz="0" w:space="0" w:color="auto"/>
                    <w:left w:val="none" w:sz="0" w:space="0" w:color="auto"/>
                    <w:bottom w:val="none" w:sz="0" w:space="0" w:color="auto"/>
                    <w:right w:val="none" w:sz="0" w:space="0" w:color="auto"/>
                  </w:divBdr>
                  <w:divsChild>
                    <w:div w:id="20203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90404">
          <w:marLeft w:val="0"/>
          <w:marRight w:val="0"/>
          <w:marTop w:val="0"/>
          <w:marBottom w:val="0"/>
          <w:divBdr>
            <w:top w:val="none" w:sz="0" w:space="0" w:color="auto"/>
            <w:left w:val="none" w:sz="0" w:space="0" w:color="auto"/>
            <w:bottom w:val="none" w:sz="0" w:space="0" w:color="auto"/>
            <w:right w:val="none" w:sz="0" w:space="0" w:color="auto"/>
          </w:divBdr>
          <w:divsChild>
            <w:div w:id="594704059">
              <w:marLeft w:val="0"/>
              <w:marRight w:val="0"/>
              <w:marTop w:val="0"/>
              <w:marBottom w:val="0"/>
              <w:divBdr>
                <w:top w:val="none" w:sz="0" w:space="0" w:color="auto"/>
                <w:left w:val="none" w:sz="0" w:space="0" w:color="auto"/>
                <w:bottom w:val="none" w:sz="0" w:space="0" w:color="auto"/>
                <w:right w:val="none" w:sz="0" w:space="0" w:color="auto"/>
              </w:divBdr>
              <w:divsChild>
                <w:div w:id="50229710">
                  <w:marLeft w:val="0"/>
                  <w:marRight w:val="0"/>
                  <w:marTop w:val="0"/>
                  <w:marBottom w:val="0"/>
                  <w:divBdr>
                    <w:top w:val="none" w:sz="0" w:space="0" w:color="auto"/>
                    <w:left w:val="none" w:sz="0" w:space="0" w:color="auto"/>
                    <w:bottom w:val="none" w:sz="0" w:space="0" w:color="auto"/>
                    <w:right w:val="none" w:sz="0" w:space="0" w:color="auto"/>
                  </w:divBdr>
                  <w:divsChild>
                    <w:div w:id="14550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1865">
          <w:marLeft w:val="0"/>
          <w:marRight w:val="0"/>
          <w:marTop w:val="0"/>
          <w:marBottom w:val="0"/>
          <w:divBdr>
            <w:top w:val="none" w:sz="0" w:space="0" w:color="auto"/>
            <w:left w:val="none" w:sz="0" w:space="0" w:color="auto"/>
            <w:bottom w:val="none" w:sz="0" w:space="0" w:color="auto"/>
            <w:right w:val="none" w:sz="0" w:space="0" w:color="auto"/>
          </w:divBdr>
          <w:divsChild>
            <w:div w:id="123929071">
              <w:marLeft w:val="0"/>
              <w:marRight w:val="0"/>
              <w:marTop w:val="0"/>
              <w:marBottom w:val="0"/>
              <w:divBdr>
                <w:top w:val="none" w:sz="0" w:space="0" w:color="auto"/>
                <w:left w:val="none" w:sz="0" w:space="0" w:color="auto"/>
                <w:bottom w:val="none" w:sz="0" w:space="0" w:color="auto"/>
                <w:right w:val="none" w:sz="0" w:space="0" w:color="auto"/>
              </w:divBdr>
              <w:divsChild>
                <w:div w:id="126363030">
                  <w:marLeft w:val="0"/>
                  <w:marRight w:val="0"/>
                  <w:marTop w:val="0"/>
                  <w:marBottom w:val="0"/>
                  <w:divBdr>
                    <w:top w:val="none" w:sz="0" w:space="0" w:color="auto"/>
                    <w:left w:val="none" w:sz="0" w:space="0" w:color="auto"/>
                    <w:bottom w:val="none" w:sz="0" w:space="0" w:color="auto"/>
                    <w:right w:val="none" w:sz="0" w:space="0" w:color="auto"/>
                  </w:divBdr>
                  <w:divsChild>
                    <w:div w:id="19032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2334">
          <w:marLeft w:val="0"/>
          <w:marRight w:val="0"/>
          <w:marTop w:val="0"/>
          <w:marBottom w:val="0"/>
          <w:divBdr>
            <w:top w:val="none" w:sz="0" w:space="0" w:color="auto"/>
            <w:left w:val="none" w:sz="0" w:space="0" w:color="auto"/>
            <w:bottom w:val="none" w:sz="0" w:space="0" w:color="auto"/>
            <w:right w:val="none" w:sz="0" w:space="0" w:color="auto"/>
          </w:divBdr>
          <w:divsChild>
            <w:div w:id="1680158789">
              <w:marLeft w:val="0"/>
              <w:marRight w:val="0"/>
              <w:marTop w:val="0"/>
              <w:marBottom w:val="0"/>
              <w:divBdr>
                <w:top w:val="none" w:sz="0" w:space="0" w:color="auto"/>
                <w:left w:val="none" w:sz="0" w:space="0" w:color="auto"/>
                <w:bottom w:val="none" w:sz="0" w:space="0" w:color="auto"/>
                <w:right w:val="none" w:sz="0" w:space="0" w:color="auto"/>
              </w:divBdr>
              <w:divsChild>
                <w:div w:id="840971971">
                  <w:marLeft w:val="0"/>
                  <w:marRight w:val="0"/>
                  <w:marTop w:val="0"/>
                  <w:marBottom w:val="0"/>
                  <w:divBdr>
                    <w:top w:val="none" w:sz="0" w:space="0" w:color="auto"/>
                    <w:left w:val="none" w:sz="0" w:space="0" w:color="auto"/>
                    <w:bottom w:val="none" w:sz="0" w:space="0" w:color="auto"/>
                    <w:right w:val="none" w:sz="0" w:space="0" w:color="auto"/>
                  </w:divBdr>
                  <w:divsChild>
                    <w:div w:id="6152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4794">
          <w:marLeft w:val="0"/>
          <w:marRight w:val="0"/>
          <w:marTop w:val="0"/>
          <w:marBottom w:val="0"/>
          <w:divBdr>
            <w:top w:val="none" w:sz="0" w:space="0" w:color="auto"/>
            <w:left w:val="none" w:sz="0" w:space="0" w:color="auto"/>
            <w:bottom w:val="none" w:sz="0" w:space="0" w:color="auto"/>
            <w:right w:val="none" w:sz="0" w:space="0" w:color="auto"/>
          </w:divBdr>
          <w:divsChild>
            <w:div w:id="1411123242">
              <w:marLeft w:val="0"/>
              <w:marRight w:val="0"/>
              <w:marTop w:val="0"/>
              <w:marBottom w:val="0"/>
              <w:divBdr>
                <w:top w:val="none" w:sz="0" w:space="0" w:color="auto"/>
                <w:left w:val="none" w:sz="0" w:space="0" w:color="auto"/>
                <w:bottom w:val="none" w:sz="0" w:space="0" w:color="auto"/>
                <w:right w:val="none" w:sz="0" w:space="0" w:color="auto"/>
              </w:divBdr>
              <w:divsChild>
                <w:div w:id="1376782662">
                  <w:marLeft w:val="0"/>
                  <w:marRight w:val="0"/>
                  <w:marTop w:val="0"/>
                  <w:marBottom w:val="0"/>
                  <w:divBdr>
                    <w:top w:val="none" w:sz="0" w:space="0" w:color="auto"/>
                    <w:left w:val="none" w:sz="0" w:space="0" w:color="auto"/>
                    <w:bottom w:val="none" w:sz="0" w:space="0" w:color="auto"/>
                    <w:right w:val="none" w:sz="0" w:space="0" w:color="auto"/>
                  </w:divBdr>
                  <w:divsChild>
                    <w:div w:id="17976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2109">
          <w:marLeft w:val="0"/>
          <w:marRight w:val="0"/>
          <w:marTop w:val="0"/>
          <w:marBottom w:val="0"/>
          <w:divBdr>
            <w:top w:val="none" w:sz="0" w:space="0" w:color="auto"/>
            <w:left w:val="none" w:sz="0" w:space="0" w:color="auto"/>
            <w:bottom w:val="none" w:sz="0" w:space="0" w:color="auto"/>
            <w:right w:val="none" w:sz="0" w:space="0" w:color="auto"/>
          </w:divBdr>
          <w:divsChild>
            <w:div w:id="1459303057">
              <w:marLeft w:val="0"/>
              <w:marRight w:val="0"/>
              <w:marTop w:val="0"/>
              <w:marBottom w:val="0"/>
              <w:divBdr>
                <w:top w:val="none" w:sz="0" w:space="0" w:color="auto"/>
                <w:left w:val="none" w:sz="0" w:space="0" w:color="auto"/>
                <w:bottom w:val="none" w:sz="0" w:space="0" w:color="auto"/>
                <w:right w:val="none" w:sz="0" w:space="0" w:color="auto"/>
              </w:divBdr>
            </w:div>
            <w:div w:id="50661174">
              <w:marLeft w:val="0"/>
              <w:marRight w:val="0"/>
              <w:marTop w:val="0"/>
              <w:marBottom w:val="0"/>
              <w:divBdr>
                <w:top w:val="none" w:sz="0" w:space="0" w:color="auto"/>
                <w:left w:val="none" w:sz="0" w:space="0" w:color="auto"/>
                <w:bottom w:val="none" w:sz="0" w:space="0" w:color="auto"/>
                <w:right w:val="none" w:sz="0" w:space="0" w:color="auto"/>
              </w:divBdr>
              <w:divsChild>
                <w:div w:id="80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7078">
          <w:marLeft w:val="0"/>
          <w:marRight w:val="0"/>
          <w:marTop w:val="0"/>
          <w:marBottom w:val="0"/>
          <w:divBdr>
            <w:top w:val="none" w:sz="0" w:space="0" w:color="auto"/>
            <w:left w:val="none" w:sz="0" w:space="0" w:color="auto"/>
            <w:bottom w:val="none" w:sz="0" w:space="0" w:color="auto"/>
            <w:right w:val="none" w:sz="0" w:space="0" w:color="auto"/>
          </w:divBdr>
          <w:divsChild>
            <w:div w:id="1968507518">
              <w:marLeft w:val="0"/>
              <w:marRight w:val="0"/>
              <w:marTop w:val="0"/>
              <w:marBottom w:val="0"/>
              <w:divBdr>
                <w:top w:val="none" w:sz="0" w:space="0" w:color="auto"/>
                <w:left w:val="none" w:sz="0" w:space="0" w:color="auto"/>
                <w:bottom w:val="none" w:sz="0" w:space="0" w:color="auto"/>
                <w:right w:val="none" w:sz="0" w:space="0" w:color="auto"/>
              </w:divBdr>
            </w:div>
            <w:div w:id="1356738057">
              <w:marLeft w:val="0"/>
              <w:marRight w:val="0"/>
              <w:marTop w:val="0"/>
              <w:marBottom w:val="0"/>
              <w:divBdr>
                <w:top w:val="none" w:sz="0" w:space="0" w:color="auto"/>
                <w:left w:val="none" w:sz="0" w:space="0" w:color="auto"/>
                <w:bottom w:val="none" w:sz="0" w:space="0" w:color="auto"/>
                <w:right w:val="none" w:sz="0" w:space="0" w:color="auto"/>
              </w:divBdr>
              <w:divsChild>
                <w:div w:id="362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6098">
      <w:bodyDiv w:val="1"/>
      <w:marLeft w:val="0"/>
      <w:marRight w:val="0"/>
      <w:marTop w:val="0"/>
      <w:marBottom w:val="0"/>
      <w:divBdr>
        <w:top w:val="none" w:sz="0" w:space="0" w:color="auto"/>
        <w:left w:val="none" w:sz="0" w:space="0" w:color="auto"/>
        <w:bottom w:val="none" w:sz="0" w:space="0" w:color="auto"/>
        <w:right w:val="none" w:sz="0" w:space="0" w:color="auto"/>
      </w:divBdr>
    </w:div>
    <w:div w:id="1930963915">
      <w:bodyDiv w:val="1"/>
      <w:marLeft w:val="0"/>
      <w:marRight w:val="0"/>
      <w:marTop w:val="0"/>
      <w:marBottom w:val="0"/>
      <w:divBdr>
        <w:top w:val="none" w:sz="0" w:space="0" w:color="auto"/>
        <w:left w:val="none" w:sz="0" w:space="0" w:color="auto"/>
        <w:bottom w:val="none" w:sz="0" w:space="0" w:color="auto"/>
        <w:right w:val="none" w:sz="0" w:space="0" w:color="auto"/>
      </w:divBdr>
    </w:div>
    <w:div w:id="1964456770">
      <w:bodyDiv w:val="1"/>
      <w:marLeft w:val="0"/>
      <w:marRight w:val="0"/>
      <w:marTop w:val="0"/>
      <w:marBottom w:val="0"/>
      <w:divBdr>
        <w:top w:val="none" w:sz="0" w:space="0" w:color="auto"/>
        <w:left w:val="none" w:sz="0" w:space="0" w:color="auto"/>
        <w:bottom w:val="none" w:sz="0" w:space="0" w:color="auto"/>
        <w:right w:val="none" w:sz="0" w:space="0" w:color="auto"/>
      </w:divBdr>
      <w:divsChild>
        <w:div w:id="177019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nezhye.ru/data/publ/doc/post_adm/2011/september/N583.DOC" TargetMode="External"/><Relationship Id="rId18" Type="http://schemas.openxmlformats.org/officeDocument/2006/relationships/hyperlink" Target="http://pinezhye.ru/data/files/okr_sreda.rar" TargetMode="External"/><Relationship Id="rId26" Type="http://schemas.openxmlformats.org/officeDocument/2006/relationships/hyperlink" Target="http://pinezhye.ru/data/files/obrazovanie.rar"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pinezhye.ru/data/publ/doc/post_adm/2011/september/N583.DOC" TargetMode="External"/><Relationship Id="rId34" Type="http://schemas.openxmlformats.org/officeDocument/2006/relationships/image" Target="media/image1.emf"/><Relationship Id="rId42" Type="http://schemas.openxmlformats.org/officeDocument/2006/relationships/image" Target="media/image9.jpeg"/><Relationship Id="rId47" Type="http://schemas.openxmlformats.org/officeDocument/2006/relationships/hyperlink" Target="http://oopt.aari.ru/category/%D0%9F%D1%80%D0%BE%D1%84%D0%B8%D0%BB%D1%8C-%D0%9E%D0%9E%D0%9F%D0%A2/%D0%B1%D0%B8%D0%BE%D0%BB%D0%BE%D0%B3%D0%B8%D1%87%D0%B5%D1%81%D0%BA%D0%B8%D0%B9" TargetMode="External"/><Relationship Id="rId50" Type="http://schemas.openxmlformats.org/officeDocument/2006/relationships/hyperlink" Target="http://docs.cntd.ru/document/1200093820" TargetMode="External"/><Relationship Id="rId7" Type="http://schemas.openxmlformats.org/officeDocument/2006/relationships/endnotes" Target="endnotes.xml"/><Relationship Id="rId12" Type="http://schemas.openxmlformats.org/officeDocument/2006/relationships/hyperlink" Target="http://pinezhye.ru/data/files/finansi.rar" TargetMode="External"/><Relationship Id="rId17" Type="http://schemas.openxmlformats.org/officeDocument/2006/relationships/hyperlink" Target="http://www.pinezhye.ru/data/publ/doc/post_adm/2011/september/N583.DOC" TargetMode="External"/><Relationship Id="rId25" Type="http://schemas.openxmlformats.org/officeDocument/2006/relationships/hyperlink" Target="http://www.pinezhye.ru/data/publ/doc/post_adm/2011/september/N583.DOC" TargetMode="External"/><Relationship Id="rId33" Type="http://schemas.openxmlformats.org/officeDocument/2006/relationships/hyperlink" Target="http://www.pinezhye.ru/data/publ/doc/post_adm/2011/september/N583.DOC" TargetMode="External"/><Relationship Id="rId38" Type="http://schemas.openxmlformats.org/officeDocument/2006/relationships/image" Target="media/image5.jpeg"/><Relationship Id="rId46" Type="http://schemas.openxmlformats.org/officeDocument/2006/relationships/hyperlink" Target="http://oopt.aari.ru/category/%D0%A3%D1%80%D0%BE%D0%B2%D0%B5%D0%BD%D1%8C-%D0%B7%D0%BD%D0%B0%D1%87%D0%B8%D0%BC%D0%BE%D1%81%D1%82%D0%B8-%D0%9E%D0%9E%D0%9F%D0%A2/%D0%A0%D0%B5%D0%B3%D0%B8%D0%BE%D0%BD%D0%B0%D0%BB%D1%8C%D0%BD%D0%BE%D0%B5" TargetMode="External"/><Relationship Id="rId2" Type="http://schemas.openxmlformats.org/officeDocument/2006/relationships/numbering" Target="numbering.xml"/><Relationship Id="rId16" Type="http://schemas.openxmlformats.org/officeDocument/2006/relationships/hyperlink" Target="http://pinezhye.ru/data/files/dorogi.rar" TargetMode="External"/><Relationship Id="rId20" Type="http://schemas.openxmlformats.org/officeDocument/2006/relationships/hyperlink" Target="http://pinezhye.ru/data/files/agropromishlennii_kompleks_pin.rar" TargetMode="External"/><Relationship Id="rId29" Type="http://schemas.openxmlformats.org/officeDocument/2006/relationships/hyperlink" Target="http://www.pinezhye.ru/data/publ/doc/post_adm/2010/october/N513.DOC"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ezhye.ru/data/publ/doc/post_adm/2011/september/N583.DOC" TargetMode="External"/><Relationship Id="rId24" Type="http://schemas.openxmlformats.org/officeDocument/2006/relationships/hyperlink" Target="http://pinezhye.ru/data/files/ust_razvitie_sela.rar" TargetMode="External"/><Relationship Id="rId32" Type="http://schemas.openxmlformats.org/officeDocument/2006/relationships/hyperlink" Target="http://pinezhye.ru/data/files/zemlya_imuchestvo.ra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oopt.aari.ru/category/%D0%9A%D0%B0%D1%82%D0%B5%D0%B3%D0%BE%D1%80%D0%B8%D1%8F-%D0%9E%D0%9E%D0%9F%D0%A2/%D0%B3%D0%BE%D1%81%D1%83%D0%B4%D0%B0%D1%80%D1%81%D1%82%D0%B2%D0%B5%D0%BD%D0%BD%D1%8B%D0%B9-%D0%BF%D1%80%D0%B8%D1%80%D0%BE%D0%B4%D0%BD%D1%8B%D0%B9-%D0%B7%D0%B0%D0%BA%D0%B0%D0%B7%D0%BD%D0%B8%D0%BA"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pinezhye.ru/data/publ/doc/post_adm/2011/september/N583.DOC" TargetMode="External"/><Relationship Id="rId23" Type="http://schemas.openxmlformats.org/officeDocument/2006/relationships/hyperlink" Target="http://www.pinezhye.ru/data/publ/doc/post_adm/2011/september/N583.DOC" TargetMode="External"/><Relationship Id="rId28" Type="http://schemas.openxmlformats.org/officeDocument/2006/relationships/hyperlink" Target="http://pinezhye.ru/data/files/sport_molodej.rar" TargetMode="External"/><Relationship Id="rId36" Type="http://schemas.openxmlformats.org/officeDocument/2006/relationships/image" Target="media/image3.jpeg"/><Relationship Id="rId49" Type="http://schemas.openxmlformats.org/officeDocument/2006/relationships/footer" Target="footer2.xml"/><Relationship Id="rId10" Type="http://schemas.openxmlformats.org/officeDocument/2006/relationships/hyperlink" Target="http://pinezhye.ru/data/files/energosberejenie.rar" TargetMode="External"/><Relationship Id="rId19" Type="http://schemas.openxmlformats.org/officeDocument/2006/relationships/hyperlink" Target="http://www.pinezhye.ru/data/publ/doc/post_adm/2011/september/N583.DOC" TargetMode="External"/><Relationship Id="rId31" Type="http://schemas.openxmlformats.org/officeDocument/2006/relationships/hyperlink" Target="http://www.pinezhye.ru/data/publ/doc/post_adm/2011/september/N583.DOC" TargetMode="External"/><Relationship Id="rId44" Type="http://schemas.openxmlformats.org/officeDocument/2006/relationships/hyperlink" Target="http://oopt.aari.ru/category/%D0%A1%D1%82%D0%B0%D1%82%D1%83%D1%81-%D0%9E%D0%9E%D0%9F%D0%A2/%D0%94%D0%B5%D0%B9%D1%81%D1%82%D0%B2%D1%83%D1%8E%D1%89%D0%B8%D0%B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nezhye.ru/data/publ/doc/post_adm/2011/september/N583.DOC" TargetMode="External"/><Relationship Id="rId14" Type="http://schemas.openxmlformats.org/officeDocument/2006/relationships/hyperlink" Target="http://pinezhye.ru/data/files/jiliye.rar" TargetMode="External"/><Relationship Id="rId22" Type="http://schemas.openxmlformats.org/officeDocument/2006/relationships/hyperlink" Target="http://pinezhye.ru/data/files/malii_biznes.rar" TargetMode="External"/><Relationship Id="rId27" Type="http://schemas.openxmlformats.org/officeDocument/2006/relationships/hyperlink" Target="http://www.pinezhye.ru/data/publ/doc/post_adm/2011/september/N583.DOC" TargetMode="External"/><Relationship Id="rId30" Type="http://schemas.openxmlformats.org/officeDocument/2006/relationships/hyperlink" Target="http://pinezhye.ru/data/files/kultura.rar" TargetMode="External"/><Relationship Id="rId35" Type="http://schemas.openxmlformats.org/officeDocument/2006/relationships/image" Target="media/image2.jpeg"/><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hyperlink" Target="http://pinezhye.ru/data/files/dostupnaya_sreda.rar" TargetMode="Externa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planning\Masterplan%202.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67FAF-8908-4A24-878F-D8267E7DA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 2.0.1</Template>
  <TotalTime>1</TotalTime>
  <Pages>116</Pages>
  <Words>28771</Words>
  <Characters>164000</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heavyweight</dc:creator>
  <cp:lastModifiedBy>Buh</cp:lastModifiedBy>
  <cp:revision>2</cp:revision>
  <cp:lastPrinted>2018-11-21T08:24:00Z</cp:lastPrinted>
  <dcterms:created xsi:type="dcterms:W3CDTF">2018-11-26T11:39:00Z</dcterms:created>
  <dcterms:modified xsi:type="dcterms:W3CDTF">2018-11-26T11:39:00Z</dcterms:modified>
</cp:coreProperties>
</file>