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C3" w:rsidRDefault="008F4EC3" w:rsidP="007A74B4">
      <w:pPr>
        <w:spacing w:after="0"/>
        <w:jc w:val="center"/>
        <w:rPr>
          <w:rFonts w:ascii="Times New Roman" w:hAnsi="Times New Roman" w:cs="Times New Roman"/>
          <w:b/>
          <w:color w:val="0A0808"/>
          <w:sz w:val="36"/>
          <w:szCs w:val="36"/>
        </w:rPr>
      </w:pPr>
      <w:r w:rsidRPr="008F4EC3">
        <w:rPr>
          <w:rFonts w:ascii="Times New Roman" w:hAnsi="Times New Roman" w:cs="Times New Roman"/>
          <w:b/>
          <w:color w:val="0A0808"/>
          <w:sz w:val="36"/>
          <w:szCs w:val="36"/>
        </w:rPr>
        <w:t>В отпуск-без долгов</w:t>
      </w:r>
    </w:p>
    <w:p w:rsidR="007A74B4" w:rsidRPr="008F4EC3" w:rsidRDefault="007A74B4" w:rsidP="007A74B4">
      <w:pPr>
        <w:spacing w:after="0"/>
        <w:jc w:val="center"/>
        <w:rPr>
          <w:rFonts w:ascii="Times New Roman" w:hAnsi="Times New Roman" w:cs="Times New Roman"/>
          <w:b/>
          <w:color w:val="0A0808"/>
          <w:sz w:val="36"/>
          <w:szCs w:val="36"/>
        </w:rPr>
      </w:pPr>
    </w:p>
    <w:p w:rsidR="002433F5" w:rsidRDefault="005E3705" w:rsidP="007A74B4">
      <w:pPr>
        <w:spacing w:after="0"/>
        <w:jc w:val="both"/>
        <w:rPr>
          <w:rFonts w:ascii="Times New Roman" w:hAnsi="Times New Roman" w:cs="Times New Roman"/>
          <w:color w:val="0A0808"/>
          <w:sz w:val="24"/>
          <w:szCs w:val="24"/>
        </w:rPr>
      </w:pPr>
      <w:r>
        <w:rPr>
          <w:rFonts w:ascii="Times New Roman" w:hAnsi="Times New Roman" w:cs="Times New Roman"/>
          <w:noProof/>
          <w:color w:val="0A080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447800" cy="934720"/>
            <wp:effectExtent l="0" t="0" r="0" b="0"/>
            <wp:wrapSquare wrapText="bothSides"/>
            <wp:docPr id="1" name="Рисунок 1" descr="G:\dfg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fgd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C3" w:rsidRPr="008F4EC3">
        <w:rPr>
          <w:rFonts w:ascii="Times New Roman" w:hAnsi="Times New Roman" w:cs="Times New Roman"/>
          <w:color w:val="0A0808"/>
          <w:sz w:val="24"/>
          <w:szCs w:val="24"/>
        </w:rPr>
        <w:t>Межрайонная ИФНС России № 3 по Архангельской области и Ненецкому автономному округу (далее — Инспекция)</w:t>
      </w:r>
      <w:r w:rsidR="008F4EC3">
        <w:rPr>
          <w:rFonts w:ascii="Times New Roman" w:hAnsi="Times New Roman" w:cs="Times New Roman"/>
          <w:color w:val="0A0808"/>
          <w:sz w:val="24"/>
          <w:szCs w:val="24"/>
        </w:rPr>
        <w:t xml:space="preserve"> напоминает, что срок уплаты по имущественным налогам за 201</w:t>
      </w:r>
      <w:r w:rsidR="00212828" w:rsidRPr="00212828">
        <w:rPr>
          <w:rFonts w:ascii="Times New Roman" w:hAnsi="Times New Roman" w:cs="Times New Roman"/>
          <w:color w:val="0A0808"/>
          <w:sz w:val="24"/>
          <w:szCs w:val="24"/>
        </w:rPr>
        <w:t>7</w:t>
      </w:r>
      <w:r w:rsidR="008F4EC3">
        <w:rPr>
          <w:rFonts w:ascii="Times New Roman" w:hAnsi="Times New Roman" w:cs="Times New Roman"/>
          <w:color w:val="0A0808"/>
          <w:sz w:val="24"/>
          <w:szCs w:val="24"/>
        </w:rPr>
        <w:t xml:space="preserve"> год истек 1 декабря 201</w:t>
      </w:r>
      <w:r w:rsidR="00212828" w:rsidRPr="00212828">
        <w:rPr>
          <w:rFonts w:ascii="Times New Roman" w:hAnsi="Times New Roman" w:cs="Times New Roman"/>
          <w:color w:val="0A0808"/>
          <w:sz w:val="24"/>
          <w:szCs w:val="24"/>
        </w:rPr>
        <w:t>8</w:t>
      </w:r>
      <w:r w:rsidR="008F4EC3">
        <w:rPr>
          <w:rFonts w:ascii="Times New Roman" w:hAnsi="Times New Roman" w:cs="Times New Roman"/>
          <w:color w:val="0A0808"/>
          <w:sz w:val="24"/>
          <w:szCs w:val="24"/>
        </w:rPr>
        <w:t xml:space="preserve"> года. Неисполненная в срок обязанность по уплате налог</w:t>
      </w:r>
      <w:r w:rsidR="0015503C">
        <w:rPr>
          <w:rFonts w:ascii="Times New Roman" w:hAnsi="Times New Roman" w:cs="Times New Roman"/>
          <w:color w:val="0A0808"/>
          <w:sz w:val="24"/>
          <w:szCs w:val="24"/>
        </w:rPr>
        <w:t>ов может сорвать намеченные план</w:t>
      </w:r>
      <w:r w:rsidR="008F4EC3">
        <w:rPr>
          <w:rFonts w:ascii="Times New Roman" w:hAnsi="Times New Roman" w:cs="Times New Roman"/>
          <w:color w:val="0A0808"/>
          <w:sz w:val="24"/>
          <w:szCs w:val="24"/>
        </w:rPr>
        <w:t>ы на долгожданный отпуск.</w:t>
      </w:r>
    </w:p>
    <w:p w:rsidR="008F4EC3" w:rsidRDefault="008F4EC3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A74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Инспекци</w:t>
      </w:r>
      <w:r w:rsidR="007A74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7A74B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7A74B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A74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должниками:</w:t>
      </w:r>
    </w:p>
    <w:p w:rsidR="008F4EC3" w:rsidRDefault="008F4EC3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</w:t>
      </w:r>
      <w:r w:rsidR="007A74B4"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 xml:space="preserve"> требования о добровольной уплате налогов.</w:t>
      </w:r>
    </w:p>
    <w:p w:rsidR="008F4EC3" w:rsidRDefault="008F4EC3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направляется информация  работодателям и в банки, которые вправе списать денежные средства со счетов неплательщиков.</w:t>
      </w:r>
    </w:p>
    <w:p w:rsidR="008F4EC3" w:rsidRDefault="008F4EC3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задолженность взыскивается в судебном порядке</w:t>
      </w:r>
      <w:r w:rsidR="00F43B24">
        <w:rPr>
          <w:rFonts w:ascii="Times New Roman" w:hAnsi="Times New Roman" w:cs="Times New Roman"/>
          <w:sz w:val="24"/>
          <w:szCs w:val="24"/>
        </w:rPr>
        <w:t>. Судебные приставы в рамках исполнения судебных решений осуществляют арест имущества и ограничивают право выезда за пределы Российской Федерации должникам.</w:t>
      </w:r>
    </w:p>
    <w:p w:rsidR="00F43B24" w:rsidRDefault="00F43B24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наличии задолженности по налогам  можно не выходя из дома:</w:t>
      </w:r>
      <w:bookmarkStart w:id="0" w:name="_GoBack"/>
      <w:bookmarkEnd w:id="0"/>
    </w:p>
    <w:p w:rsidR="00F43B24" w:rsidRDefault="00F43B24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интернет сервис «Личный кабинет налогоплательщика для физических лиц» на сайте ФНС России </w:t>
      </w:r>
      <w:hyperlink r:id="rId6" w:history="1">
        <w:r w:rsidRPr="00902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3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2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F43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2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где можно просмотреть актуальную информацию о </w:t>
      </w:r>
      <w:r w:rsidR="007A74B4">
        <w:rPr>
          <w:rFonts w:ascii="Times New Roman" w:hAnsi="Times New Roman" w:cs="Times New Roman"/>
          <w:sz w:val="24"/>
          <w:szCs w:val="24"/>
        </w:rPr>
        <w:t>расчетах с бюджетом</w:t>
      </w:r>
      <w:r>
        <w:rPr>
          <w:rFonts w:ascii="Times New Roman" w:hAnsi="Times New Roman" w:cs="Times New Roman"/>
          <w:sz w:val="24"/>
          <w:szCs w:val="24"/>
        </w:rPr>
        <w:t>, распечатать квитанции для оплаты, а также оплатить задолженность в режиме онлайн.</w:t>
      </w:r>
    </w:p>
    <w:p w:rsidR="00812E8F" w:rsidRDefault="00812E8F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сервисе «Банк данных исполнительных производств»  на сайте Федеральной службы судебных приставов </w:t>
      </w:r>
      <w:hyperlink r:id="rId7" w:history="1">
        <w:r w:rsidRPr="00902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2E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2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fssprus</w:t>
        </w:r>
        <w:proofErr w:type="spellEnd"/>
        <w:r w:rsidRPr="00812E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2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который информирует не только о своей задолженности, но и долгах других лиц, в отношении которых возбуждены исполнительные производства.</w:t>
      </w:r>
    </w:p>
    <w:p w:rsidR="00812E8F" w:rsidRPr="00812E8F" w:rsidRDefault="00812E8F" w:rsidP="007A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рекомендует не затягивать с погашением задолженности, это не только гарантирует выезд за пр</w:t>
      </w:r>
      <w:r w:rsidR="007A74B4">
        <w:rPr>
          <w:rFonts w:ascii="Times New Roman" w:hAnsi="Times New Roman" w:cs="Times New Roman"/>
          <w:sz w:val="24"/>
          <w:szCs w:val="24"/>
        </w:rPr>
        <w:t>еделы Российской Федерации, а также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7A74B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  государственной пошлине </w:t>
      </w:r>
      <w:r w:rsidR="007A74B4">
        <w:rPr>
          <w:rFonts w:ascii="Times New Roman" w:hAnsi="Times New Roman" w:cs="Times New Roman"/>
          <w:sz w:val="24"/>
          <w:szCs w:val="24"/>
        </w:rPr>
        <w:t>и исполнительском сборе, которые придется оплачивать в случае взыскания задолженности в судебном порядке.</w:t>
      </w:r>
    </w:p>
    <w:sectPr w:rsidR="00812E8F" w:rsidRPr="0081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4"/>
    <w:rsid w:val="0015503C"/>
    <w:rsid w:val="00212828"/>
    <w:rsid w:val="002433F5"/>
    <w:rsid w:val="005E3705"/>
    <w:rsid w:val="007A74B4"/>
    <w:rsid w:val="00812E8F"/>
    <w:rsid w:val="00847294"/>
    <w:rsid w:val="008F4EC3"/>
    <w:rsid w:val="00F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B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B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spr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5</cp:revision>
  <cp:lastPrinted>2019-06-10T11:22:00Z</cp:lastPrinted>
  <dcterms:created xsi:type="dcterms:W3CDTF">2018-06-08T07:40:00Z</dcterms:created>
  <dcterms:modified xsi:type="dcterms:W3CDTF">2019-06-10T11:22:00Z</dcterms:modified>
</cp:coreProperties>
</file>