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F564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06E7">
        <w:rPr>
          <w:rFonts w:ascii="Times New Roman" w:hAnsi="Times New Roman" w:cs="Times New Roman"/>
          <w:sz w:val="28"/>
          <w:szCs w:val="28"/>
        </w:rPr>
        <w:t>2021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F32D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546D69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46D69" w:rsidRPr="00546D69" w:rsidRDefault="00546D69" w:rsidP="00546D69">
      <w:pPr>
        <w:ind w:firstLine="708"/>
        <w:jc w:val="center"/>
        <w:rPr>
          <w:b/>
        </w:rPr>
      </w:pPr>
      <w:r w:rsidRPr="00546D69">
        <w:rPr>
          <w:b/>
          <w:sz w:val="28"/>
          <w:szCs w:val="28"/>
        </w:rPr>
        <w:t>«Развитие агропромышленного комплекса Пинежского му</w:t>
      </w:r>
      <w:r w:rsidR="00B406E7">
        <w:rPr>
          <w:b/>
          <w:sz w:val="28"/>
          <w:szCs w:val="28"/>
        </w:rPr>
        <w:t>ниципального района на 2014-2023</w:t>
      </w:r>
      <w:r w:rsidRPr="00546D69">
        <w:rPr>
          <w:b/>
          <w:sz w:val="28"/>
          <w:szCs w:val="28"/>
        </w:rPr>
        <w:t xml:space="preserve"> годы»</w:t>
      </w:r>
    </w:p>
    <w:p w:rsidR="00546D69" w:rsidRPr="002F32DA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46D69">
        <w:rPr>
          <w:sz w:val="28"/>
          <w:szCs w:val="28"/>
        </w:rPr>
        <w:t>с Порядком разработки и реализации муниципальных программ муниципального образования «Пинежский  муниципальный район», утвержденным постановлением администр</w:t>
      </w:r>
      <w:r w:rsidR="00715D39">
        <w:rPr>
          <w:sz w:val="28"/>
          <w:szCs w:val="28"/>
        </w:rPr>
        <w:t xml:space="preserve">ации муниципального образования «Пинежский муниципальный район» от 03.09.2013 № 0679- па 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>в  муниципальную программу «Развитие агропромышленного комплекса Пинежского му</w:t>
      </w:r>
      <w:r w:rsidR="00B406E7">
        <w:rPr>
          <w:sz w:val="28"/>
          <w:szCs w:val="28"/>
        </w:rPr>
        <w:t>ниципального района на 2014-2023</w:t>
      </w:r>
      <w:r>
        <w:rPr>
          <w:sz w:val="28"/>
          <w:szCs w:val="28"/>
        </w:rPr>
        <w:t xml:space="preserve"> годы», утвержденную постановлением администрации муниципального образования «Пинежский муниципальный район» от 07.11.2013 № 0804- 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B406E7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D3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</w:t>
      </w:r>
      <w:r w:rsidR="0012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А.С</w:t>
      </w:r>
      <w:r w:rsidR="0012416F">
        <w:rPr>
          <w:rFonts w:ascii="Times New Roman" w:hAnsi="Times New Roman" w:cs="Times New Roman"/>
          <w:sz w:val="28"/>
          <w:szCs w:val="28"/>
        </w:rPr>
        <w:t>. 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ind w:firstLine="72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5B0531" w:rsidTr="00124077">
        <w:tc>
          <w:tcPr>
            <w:tcW w:w="6048" w:type="dxa"/>
          </w:tcPr>
          <w:p w:rsidR="005B0531" w:rsidRDefault="005B0531" w:rsidP="0012416F"/>
          <w:p w:rsidR="005B0531" w:rsidRDefault="005B0531" w:rsidP="00DD1461"/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Согласовано: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 xml:space="preserve">                                                                            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Начальник юридического отдела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Н.В.Зубова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450E16" w:rsidP="00124077">
            <w:pPr>
              <w:ind w:firstLine="720"/>
            </w:pPr>
            <w:r>
              <w:t xml:space="preserve"> Н</w:t>
            </w:r>
            <w:r w:rsidR="005B0531">
              <w:t>ачальник  КЭР</w:t>
            </w:r>
          </w:p>
          <w:p w:rsidR="00C26EF2" w:rsidRDefault="00C26EF2" w:rsidP="00124077">
            <w:pPr>
              <w:ind w:firstLine="720"/>
            </w:pPr>
          </w:p>
          <w:p w:rsidR="00C26EF2" w:rsidRDefault="00C26EF2" w:rsidP="00124077">
            <w:pPr>
              <w:ind w:firstLine="720"/>
            </w:pPr>
            <w:r>
              <w:t xml:space="preserve">Начальник финансового комитета                                                             </w:t>
            </w:r>
          </w:p>
        </w:tc>
        <w:tc>
          <w:tcPr>
            <w:tcW w:w="3600" w:type="dxa"/>
          </w:tcPr>
          <w:p w:rsidR="00C26EF2" w:rsidRDefault="005B0531" w:rsidP="00C26EF2">
            <w:pPr>
              <w:ind w:firstLine="720"/>
              <w:jc w:val="both"/>
            </w:pPr>
            <w:r>
              <w:t xml:space="preserve">      </w:t>
            </w:r>
            <w:r w:rsidR="006D0B28">
              <w:t xml:space="preserve">                   </w:t>
            </w:r>
          </w:p>
          <w:p w:rsidR="00C26EF2" w:rsidRDefault="00450E16" w:rsidP="006D0B28">
            <w:pPr>
              <w:jc w:val="both"/>
            </w:pPr>
            <w:r>
              <w:t>Е.Н. Григорьева</w:t>
            </w:r>
          </w:p>
          <w:p w:rsidR="006D0B28" w:rsidRDefault="006D0B28" w:rsidP="00C26EF2">
            <w:pPr>
              <w:jc w:val="both"/>
            </w:pPr>
          </w:p>
          <w:p w:rsidR="00C26EF2" w:rsidRDefault="00C26EF2" w:rsidP="00C26EF2">
            <w:pPr>
              <w:jc w:val="both"/>
            </w:pPr>
            <w:r>
              <w:t>О.П. Тупицына</w:t>
            </w:r>
          </w:p>
          <w:p w:rsidR="00C26EF2" w:rsidRDefault="00C26EF2" w:rsidP="00124077">
            <w:pPr>
              <w:ind w:firstLine="720"/>
              <w:jc w:val="both"/>
            </w:pPr>
          </w:p>
          <w:p w:rsidR="00C26EF2" w:rsidRDefault="00C26EF2" w:rsidP="00124077">
            <w:pPr>
              <w:ind w:firstLine="720"/>
              <w:jc w:val="both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</w:t>
            </w:r>
          </w:p>
        </w:tc>
      </w:tr>
    </w:tbl>
    <w:p w:rsidR="005B0531" w:rsidRDefault="005B0531" w:rsidP="00744097">
      <w:pPr>
        <w:ind w:firstLine="720"/>
      </w:pPr>
      <w:r>
        <w:t xml:space="preserve">                                                                        </w:t>
      </w:r>
    </w:p>
    <w:p w:rsidR="005B0531" w:rsidRDefault="005B0531" w:rsidP="00744097">
      <w:pPr>
        <w:ind w:firstLine="720"/>
      </w:pPr>
      <w:r>
        <w:t xml:space="preserve">                  </w:t>
      </w:r>
    </w:p>
    <w:p w:rsidR="005B0531" w:rsidRDefault="005B0531" w:rsidP="00744097">
      <w:pPr>
        <w:ind w:firstLine="720"/>
      </w:pPr>
      <w:r>
        <w:t>Подготовила  Н.В. Попова</w:t>
      </w:r>
    </w:p>
    <w:p w:rsidR="005B0531" w:rsidRDefault="005B0531" w:rsidP="00744097">
      <w:pPr>
        <w:ind w:firstLine="720"/>
      </w:pPr>
    </w:p>
    <w:p w:rsidR="005B0531" w:rsidRDefault="005B0531" w:rsidP="00744097">
      <w:pPr>
        <w:ind w:firstLine="720"/>
        <w:rPr>
          <w:u w:val="single"/>
        </w:rPr>
      </w:pPr>
    </w:p>
    <w:p w:rsidR="005B0531" w:rsidRDefault="005B0531" w:rsidP="00E4052E">
      <w:pPr>
        <w:numPr>
          <w:ilvl w:val="0"/>
          <w:numId w:val="7"/>
        </w:numPr>
      </w:pPr>
      <w:r>
        <w:t>экз. – в дело</w:t>
      </w:r>
    </w:p>
    <w:p w:rsidR="005B0531" w:rsidRDefault="00E4052E" w:rsidP="00E4052E">
      <w:pPr>
        <w:pStyle w:val="a3"/>
      </w:pPr>
      <w:r>
        <w:t xml:space="preserve">2 </w:t>
      </w:r>
      <w:r w:rsidR="005B0531">
        <w:t>экз. -  КЭР</w:t>
      </w:r>
    </w:p>
    <w:p w:rsidR="005B0531" w:rsidRDefault="00C26EF2" w:rsidP="00744097">
      <w:r>
        <w:t xml:space="preserve">          </w:t>
      </w:r>
      <w:r w:rsidR="005B0531">
        <w:t xml:space="preserve">  1</w:t>
      </w:r>
      <w:r w:rsidR="00E4052E">
        <w:t>экз.</w:t>
      </w:r>
      <w:r w:rsidR="005B0531">
        <w:t xml:space="preserve">  </w:t>
      </w:r>
      <w:r w:rsidR="00E4052E">
        <w:t xml:space="preserve">- </w:t>
      </w:r>
      <w:r w:rsidR="005B0531">
        <w:t xml:space="preserve"> ф\к</w:t>
      </w:r>
    </w:p>
    <w:p w:rsidR="002A3829" w:rsidRPr="00C55C09" w:rsidRDefault="0066392A" w:rsidP="00C55C09">
      <w:pPr>
        <w:ind w:firstLine="720"/>
        <w:sectPr w:rsidR="002A3829" w:rsidRPr="00C55C09" w:rsidSect="002A38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1 экз</w:t>
      </w:r>
      <w:proofErr w:type="gramStart"/>
      <w:r>
        <w:t>.-</w:t>
      </w:r>
      <w:proofErr w:type="gramEnd"/>
      <w:r>
        <w:t>бухгалтерия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«Пинежский </w:t>
      </w:r>
      <w:r w:rsidRPr="00C14A39">
        <w:rPr>
          <w:sz w:val="28"/>
          <w:szCs w:val="28"/>
        </w:rPr>
        <w:t xml:space="preserve"> район»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  </w:t>
      </w:r>
      <w:r w:rsidR="00A82776">
        <w:rPr>
          <w:sz w:val="28"/>
          <w:szCs w:val="28"/>
        </w:rPr>
        <w:t>26.12.2020</w:t>
      </w:r>
      <w:r>
        <w:rPr>
          <w:sz w:val="28"/>
          <w:szCs w:val="28"/>
        </w:rPr>
        <w:t xml:space="preserve">   №  </w:t>
      </w:r>
      <w:r w:rsidR="00A82776">
        <w:rPr>
          <w:sz w:val="28"/>
          <w:szCs w:val="28"/>
        </w:rPr>
        <w:t>1124</w:t>
      </w:r>
      <w:r>
        <w:rPr>
          <w:sz w:val="28"/>
          <w:szCs w:val="28"/>
        </w:rPr>
        <w:t xml:space="preserve">  -па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6392A" w:rsidRDefault="0066392A" w:rsidP="006639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 xml:space="preserve">оторые вносятся в </w:t>
      </w:r>
      <w:r w:rsidR="00A82776">
        <w:rPr>
          <w:sz w:val="28"/>
          <w:szCs w:val="28"/>
        </w:rPr>
        <w:t>муниципальную программу «Развитие агропромышленного комплекса Пинежского муниципального района 2014-2023 годы»</w:t>
      </w:r>
    </w:p>
    <w:p w:rsidR="00A82776" w:rsidRDefault="00A82776" w:rsidP="00A82776">
      <w:pPr>
        <w:ind w:firstLine="708"/>
        <w:rPr>
          <w:sz w:val="28"/>
          <w:szCs w:val="28"/>
        </w:rPr>
      </w:pPr>
    </w:p>
    <w:p w:rsidR="00A82776" w:rsidRPr="00A82776" w:rsidRDefault="00A82776" w:rsidP="00A82776">
      <w:pPr>
        <w:numPr>
          <w:ilvl w:val="0"/>
          <w:numId w:val="16"/>
        </w:numPr>
      </w:pPr>
      <w:r>
        <w:rPr>
          <w:sz w:val="28"/>
          <w:szCs w:val="28"/>
        </w:rPr>
        <w:t>В паспорте муниципальной программы</w:t>
      </w:r>
    </w:p>
    <w:p w:rsidR="00A82776" w:rsidRDefault="00A82776" w:rsidP="00A82776">
      <w:pPr>
        <w:ind w:left="1068"/>
        <w:rPr>
          <w:sz w:val="28"/>
          <w:szCs w:val="28"/>
        </w:rPr>
      </w:pPr>
      <w:r>
        <w:rPr>
          <w:sz w:val="28"/>
          <w:szCs w:val="28"/>
        </w:rPr>
        <w:t>Позицию,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1C7">
        <w:rPr>
          <w:rFonts w:ascii="Times New Roman" w:hAnsi="Times New Roman" w:cs="Times New Roman"/>
          <w:sz w:val="28"/>
          <w:szCs w:val="28"/>
        </w:rPr>
        <w:t xml:space="preserve">                             11302,0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CE61C7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FE785F">
        <w:rPr>
          <w:sz w:val="28"/>
          <w:szCs w:val="28"/>
        </w:rPr>
        <w:t>средства районного бюджета – 110</w:t>
      </w:r>
      <w:r>
        <w:rPr>
          <w:sz w:val="28"/>
          <w:szCs w:val="28"/>
        </w:rPr>
        <w:t>27,0 тыс. рублей;</w:t>
      </w:r>
    </w:p>
    <w:p w:rsidR="007A4739" w:rsidRP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 средства   - 20,0 тыс. рублей».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1. приложение № 2 и 3 к указанной муниципальной программе изложить в следующей редакции:</w:t>
      </w:r>
    </w:p>
    <w:p w:rsidR="0066392A" w:rsidRDefault="0066392A" w:rsidP="0066392A">
      <w:pPr>
        <w:jc w:val="right"/>
        <w:rPr>
          <w:sz w:val="28"/>
          <w:szCs w:val="28"/>
        </w:rPr>
      </w:pPr>
    </w:p>
    <w:p w:rsidR="0066392A" w:rsidRDefault="0066392A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lastRenderedPageBreak/>
        <w:t>Приложение №2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>омплекса Пинежского 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0D7CDF">
        <w:rPr>
          <w:sz w:val="28"/>
          <w:szCs w:val="28"/>
        </w:rPr>
        <w:t>а 2014-2023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Пинежского района 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2014-2023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прогнозированию администрации МО «Пинежский район»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795"/>
        <w:gridCol w:w="764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7A4739" w:rsidTr="007A4739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7A4739" w:rsidTr="007A4739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66392A" w:rsidRDefault="0066392A" w:rsidP="007A473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2014 год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2016</w:t>
            </w:r>
          </w:p>
          <w:p w:rsidR="0066392A" w:rsidRDefault="0066392A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2020год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2023</w:t>
            </w:r>
          </w:p>
          <w:p w:rsidR="0066392A" w:rsidRDefault="0066392A" w:rsidP="007A4739">
            <w:pPr>
              <w:jc w:val="center"/>
            </w:pPr>
            <w:r>
              <w:t>год</w:t>
            </w:r>
          </w:p>
        </w:tc>
      </w:tr>
      <w:tr w:rsidR="007A4739" w:rsidTr="007A4739">
        <w:tc>
          <w:tcPr>
            <w:tcW w:w="1526" w:type="dxa"/>
            <w:shd w:val="clear" w:color="auto" w:fill="auto"/>
            <w:vAlign w:val="center"/>
          </w:tcPr>
          <w:p w:rsidR="0066392A" w:rsidRPr="006A6EB8" w:rsidRDefault="0066392A" w:rsidP="00B761DB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66392A" w:rsidRPr="000D7CDF" w:rsidRDefault="0066392A" w:rsidP="007A4739">
            <w:pPr>
              <w:jc w:val="center"/>
            </w:pPr>
            <w:r>
              <w:t>3</w:t>
            </w: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4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13</w:t>
            </w:r>
          </w:p>
        </w:tc>
      </w:tr>
      <w:tr w:rsidR="007A4739" w:rsidTr="007A4739">
        <w:tc>
          <w:tcPr>
            <w:tcW w:w="1526" w:type="dxa"/>
            <w:shd w:val="clear" w:color="auto" w:fill="auto"/>
            <w:vAlign w:val="center"/>
          </w:tcPr>
          <w:p w:rsidR="0066392A" w:rsidRPr="006A6EB8" w:rsidRDefault="0066392A" w:rsidP="00B761DB">
            <w:r w:rsidRPr="006A6EB8">
              <w:t>Муниципальная программа</w:t>
            </w:r>
          </w:p>
        </w:tc>
        <w:tc>
          <w:tcPr>
            <w:tcW w:w="2693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Развитие агропромышленного комплекса  Пинежского района на 2014-2023 годы</w:t>
            </w:r>
          </w:p>
        </w:tc>
        <w:tc>
          <w:tcPr>
            <w:tcW w:w="3119" w:type="dxa"/>
            <w:shd w:val="clear" w:color="auto" w:fill="auto"/>
          </w:tcPr>
          <w:p w:rsidR="0066392A" w:rsidRDefault="0066392A" w:rsidP="007A4739">
            <w:pPr>
              <w:jc w:val="center"/>
            </w:pPr>
            <w:r w:rsidRPr="000D7CDF"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795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990,0</w:t>
            </w:r>
          </w:p>
        </w:tc>
        <w:tc>
          <w:tcPr>
            <w:tcW w:w="764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1028,0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1023,0</w:t>
            </w:r>
          </w:p>
        </w:tc>
        <w:tc>
          <w:tcPr>
            <w:tcW w:w="851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1023,0</w:t>
            </w:r>
          </w:p>
        </w:tc>
        <w:tc>
          <w:tcPr>
            <w:tcW w:w="850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1169,0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987,0</w:t>
            </w:r>
          </w:p>
        </w:tc>
        <w:tc>
          <w:tcPr>
            <w:tcW w:w="709" w:type="dxa"/>
            <w:shd w:val="clear" w:color="auto" w:fill="auto"/>
          </w:tcPr>
          <w:p w:rsidR="0066392A" w:rsidRDefault="007A4739" w:rsidP="007A4739">
            <w:pPr>
              <w:jc w:val="center"/>
            </w:pPr>
            <w:r>
              <w:t>1189,5</w:t>
            </w:r>
          </w:p>
        </w:tc>
        <w:tc>
          <w:tcPr>
            <w:tcW w:w="709" w:type="dxa"/>
            <w:shd w:val="clear" w:color="auto" w:fill="auto"/>
          </w:tcPr>
          <w:p w:rsidR="0066392A" w:rsidRDefault="00FE785F" w:rsidP="007A4739">
            <w:pPr>
              <w:jc w:val="center"/>
            </w:pPr>
            <w:r>
              <w:t>1207,5</w:t>
            </w:r>
          </w:p>
        </w:tc>
        <w:tc>
          <w:tcPr>
            <w:tcW w:w="708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1170,0</w:t>
            </w:r>
          </w:p>
        </w:tc>
        <w:tc>
          <w:tcPr>
            <w:tcW w:w="709" w:type="dxa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1240,0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lastRenderedPageBreak/>
        <w:t xml:space="preserve">                    </w:t>
      </w:r>
      <w:r w:rsidR="0066392A">
        <w:t xml:space="preserve">    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66392A" w:rsidRDefault="0066392A" w:rsidP="0066392A">
      <w:pPr>
        <w:ind w:firstLine="9923"/>
        <w:jc w:val="right"/>
      </w:pPr>
      <w:r>
        <w:t>комплекса Пинежского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66392A">
        <w:t xml:space="preserve">23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>
        <w:rPr>
          <w:b/>
        </w:rPr>
        <w:t>на 2014 – 2023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2159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692"/>
        <w:gridCol w:w="282"/>
        <w:gridCol w:w="1134"/>
        <w:gridCol w:w="851"/>
        <w:gridCol w:w="6"/>
        <w:gridCol w:w="702"/>
        <w:gridCol w:w="6"/>
        <w:gridCol w:w="703"/>
        <w:gridCol w:w="148"/>
        <w:gridCol w:w="561"/>
        <w:gridCol w:w="148"/>
        <w:gridCol w:w="561"/>
        <w:gridCol w:w="147"/>
        <w:gridCol w:w="561"/>
        <w:gridCol w:w="290"/>
        <w:gridCol w:w="419"/>
        <w:gridCol w:w="282"/>
        <w:gridCol w:w="8"/>
        <w:gridCol w:w="419"/>
        <w:gridCol w:w="298"/>
        <w:gridCol w:w="416"/>
        <w:gridCol w:w="16"/>
        <w:gridCol w:w="194"/>
        <w:gridCol w:w="13"/>
        <w:gridCol w:w="353"/>
        <w:gridCol w:w="7"/>
        <w:gridCol w:w="125"/>
        <w:gridCol w:w="121"/>
        <w:gridCol w:w="750"/>
        <w:gridCol w:w="2269"/>
        <w:gridCol w:w="92"/>
        <w:gridCol w:w="3021"/>
        <w:gridCol w:w="3021"/>
      </w:tblGrid>
      <w:tr w:rsidR="0066392A" w:rsidTr="00B761DB">
        <w:trPr>
          <w:gridAfter w:val="1"/>
          <w:wAfter w:w="3021" w:type="dxa"/>
          <w:trHeight w:val="29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B761DB">
        <w:tblPrEx>
          <w:tblLook w:val="0020" w:firstRow="1" w:lastRow="0" w:firstColumn="0" w:lastColumn="0" w:noHBand="0" w:noVBand="0"/>
        </w:tblPrEx>
        <w:trPr>
          <w:gridAfter w:val="3"/>
          <w:wAfter w:w="6134" w:type="dxa"/>
          <w:trHeight w:val="825"/>
        </w:trPr>
        <w:tc>
          <w:tcPr>
            <w:tcW w:w="15459" w:type="dxa"/>
            <w:gridSpan w:val="31"/>
            <w:tcBorders>
              <w:top w:val="nil"/>
              <w:left w:val="nil"/>
              <w:bottom w:val="nil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</w:p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66392A" w:rsidRDefault="0066392A" w:rsidP="00B761DB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66392A" w:rsidRPr="00D96380" w:rsidRDefault="0066392A" w:rsidP="00B761DB">
            <w:pPr>
              <w:autoSpaceDE w:val="0"/>
              <w:autoSpaceDN w:val="0"/>
              <w:adjustRightInd w:val="0"/>
              <w:jc w:val="both"/>
            </w:pP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527DD7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outlineLvl w:val="1"/>
            </w:pPr>
            <w:r w:rsidRPr="00527DD7">
              <w:rPr>
                <w:sz w:val="22"/>
                <w:szCs w:val="22"/>
              </w:rPr>
              <w:t>10679,0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1008,0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1146,0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964,0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8646B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1240,0</w:t>
            </w:r>
          </w:p>
        </w:tc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молоко     мясо     масло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2020 г.- 844  19,8  13,0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2022 г – 844  19,8  13,0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AB35AB" w:rsidRDefault="0066392A" w:rsidP="00B7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10679,0</w:t>
            </w:r>
          </w:p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66392A" w:rsidRPr="0017637E" w:rsidRDefault="0066392A" w:rsidP="00B761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FE785F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5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</w:t>
            </w:r>
            <w:r w:rsidRPr="0019645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19645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  <w:r w:rsidRPr="0019645A">
              <w:rPr>
                <w:sz w:val="20"/>
                <w:szCs w:val="20"/>
              </w:rPr>
              <w:t>,0</w:t>
            </w: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67367F" w:rsidRDefault="0066392A" w:rsidP="00B761D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237E7C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17637E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AB35AB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1.2. Организация ярмарок, конкурсов</w:t>
            </w:r>
          </w:p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местных </w:t>
            </w:r>
          </w:p>
          <w:p w:rsidR="0066392A" w:rsidRPr="00527DD7" w:rsidRDefault="0066392A" w:rsidP="00B761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товаропроизводителей</w:t>
            </w: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452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 w:rsidRPr="00527DD7">
              <w:rPr>
                <w:sz w:val="22"/>
                <w:szCs w:val="22"/>
              </w:rPr>
              <w:t>сельскохозщяйственных</w:t>
            </w:r>
            <w:proofErr w:type="spellEnd"/>
            <w:r w:rsidRPr="00527DD7"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66392A" w:rsidRPr="00527DD7" w:rsidTr="00B761DB">
        <w:trPr>
          <w:gridAfter w:val="1"/>
          <w:wAfter w:w="3021" w:type="dxa"/>
          <w:trHeight w:val="45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452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69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60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3384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потреб-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ностей</w:t>
            </w:r>
            <w:proofErr w:type="spellEnd"/>
            <w:proofErr w:type="gramEnd"/>
            <w:r w:rsidRPr="00527D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сельскохозяйст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-венных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товаропроизво-дителей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производствен-ного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27DD7">
              <w:rPr>
                <w:color w:val="000000"/>
                <w:sz w:val="22"/>
                <w:szCs w:val="22"/>
              </w:rPr>
              <w:t>административ-ного</w:t>
            </w:r>
            <w:proofErr w:type="spellEnd"/>
            <w:r w:rsidRPr="00527DD7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B761DB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B761DB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66392A" w:rsidRPr="00527DD7" w:rsidTr="00B761DB">
        <w:trPr>
          <w:gridAfter w:val="1"/>
          <w:wAfter w:w="3021" w:type="dxa"/>
          <w:trHeight w:val="2262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lastRenderedPageBreak/>
              <w:t xml:space="preserve">1.5. Содействие в участии </w:t>
            </w:r>
            <w:proofErr w:type="spellStart"/>
            <w:r w:rsidRPr="00527DD7">
              <w:rPr>
                <w:sz w:val="22"/>
                <w:szCs w:val="22"/>
              </w:rPr>
              <w:t>сельхозтоваропро-изводителей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Поддержка</w:t>
            </w:r>
          </w:p>
          <w:p w:rsidR="0066392A" w:rsidRPr="00527DD7" w:rsidRDefault="0066392A" w:rsidP="00B761DB">
            <w:proofErr w:type="spellStart"/>
            <w:r w:rsidRPr="00527DD7">
              <w:rPr>
                <w:sz w:val="22"/>
                <w:szCs w:val="22"/>
              </w:rPr>
              <w:t>сельхозтоваро</w:t>
            </w:r>
            <w:proofErr w:type="spellEnd"/>
            <w:r w:rsidRPr="00527DD7">
              <w:rPr>
                <w:sz w:val="22"/>
                <w:szCs w:val="22"/>
              </w:rPr>
              <w:t>-</w:t>
            </w:r>
          </w:p>
          <w:p w:rsidR="0066392A" w:rsidRPr="00527DD7" w:rsidRDefault="0066392A" w:rsidP="00B761DB">
            <w:r w:rsidRPr="00527DD7">
              <w:rPr>
                <w:sz w:val="22"/>
                <w:szCs w:val="22"/>
              </w:rPr>
              <w:t>производителей</w:t>
            </w:r>
          </w:p>
        </w:tc>
      </w:tr>
      <w:tr w:rsidR="0066392A" w:rsidRPr="00527DD7" w:rsidTr="00B761DB">
        <w:trPr>
          <w:gridAfter w:val="1"/>
          <w:wAfter w:w="3021" w:type="dxa"/>
          <w:trHeight w:val="325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сельскохозяйственного назначения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E61C7" w:rsidP="00CE61C7">
            <w:r>
              <w:rPr>
                <w:sz w:val="22"/>
                <w:szCs w:val="22"/>
              </w:rPr>
              <w:t>108,0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35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43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615A4" w:rsidP="00B761DB">
            <w:pPr>
              <w:jc w:val="center"/>
            </w:pPr>
            <w:r>
              <w:t>70,5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538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222,0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8646BA" w:rsidP="00B761DB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563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338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1.7 Проведение мероприятий по борьбе с борщевиком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</w:t>
            </w:r>
            <w:r w:rsidRPr="00527DD7">
              <w:rPr>
                <w:sz w:val="22"/>
                <w:szCs w:val="22"/>
              </w:rPr>
              <w:lastRenderedPageBreak/>
              <w:t>ию,</w:t>
            </w:r>
          </w:p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lastRenderedPageBreak/>
              <w:t>итого</w:t>
            </w:r>
          </w:p>
          <w:p w:rsidR="0066392A" w:rsidRPr="00527DD7" w:rsidRDefault="0066392A" w:rsidP="00B761DB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7A4739"/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636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1277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/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trHeight w:val="758"/>
        </w:trPr>
        <w:tc>
          <w:tcPr>
            <w:tcW w:w="3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C615A4" w:rsidP="00B761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11302,0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1028,0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1169,0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987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464C12" w:rsidP="00B761DB">
            <w:pPr>
              <w:jc w:val="center"/>
            </w:pPr>
            <w:r>
              <w:rPr>
                <w:sz w:val="22"/>
                <w:szCs w:val="22"/>
              </w:rPr>
              <w:t>1374</w:t>
            </w:r>
            <w:r w:rsidR="0066392A" w:rsidRPr="00527DD7">
              <w:rPr>
                <w:sz w:val="22"/>
                <w:szCs w:val="22"/>
              </w:rPr>
              <w:t>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C615A4" w:rsidP="00B761DB">
            <w:pPr>
              <w:jc w:val="center"/>
            </w:pPr>
            <w:r>
              <w:rPr>
                <w:sz w:val="22"/>
                <w:szCs w:val="22"/>
              </w:rPr>
              <w:t>1278,0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1240,</w:t>
            </w:r>
          </w:p>
          <w:p w:rsidR="0066392A" w:rsidRPr="00527DD7" w:rsidRDefault="0066392A" w:rsidP="00B761DB">
            <w:pPr>
              <w:jc w:val="center"/>
            </w:pPr>
            <w:r w:rsidRPr="00527DD7">
              <w:rPr>
                <w:sz w:val="22"/>
                <w:szCs w:val="22"/>
              </w:rPr>
              <w:t>0</w:t>
            </w:r>
          </w:p>
        </w:tc>
        <w:tc>
          <w:tcPr>
            <w:tcW w:w="53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jc w:val="center"/>
            </w:pPr>
          </w:p>
        </w:tc>
        <w:tc>
          <w:tcPr>
            <w:tcW w:w="3021" w:type="dxa"/>
            <w:tcBorders>
              <w:left w:val="nil"/>
            </w:tcBorders>
          </w:tcPr>
          <w:p w:rsidR="0066392A" w:rsidRPr="00527DD7" w:rsidRDefault="0066392A" w:rsidP="00B761DB">
            <w:pPr>
              <w:jc w:val="center"/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C615A4" w:rsidP="00B761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464C12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184</w:t>
            </w:r>
            <w:r w:rsidR="0066392A" w:rsidRPr="00527DD7">
              <w:rPr>
                <w:sz w:val="22"/>
                <w:szCs w:val="22"/>
              </w:rPr>
              <w:t>,5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C615A4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70,5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FE785F" w:rsidP="00B761D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  <w:r w:rsidR="0066392A" w:rsidRPr="00527DD7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1169,0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987,0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1189,5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FE785F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12</w:t>
            </w:r>
            <w:r w:rsidR="0066392A" w:rsidRPr="00527DD7">
              <w:rPr>
                <w:sz w:val="22"/>
                <w:szCs w:val="22"/>
              </w:rPr>
              <w:t>07,5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1170,0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1240,0</w:t>
            </w: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66392A" w:rsidRPr="00527DD7" w:rsidTr="00B761DB">
        <w:trPr>
          <w:gridAfter w:val="1"/>
          <w:wAfter w:w="3021" w:type="dxa"/>
          <w:trHeight w:val="292"/>
        </w:trPr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b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A" w:rsidRPr="00527DD7" w:rsidRDefault="0066392A" w:rsidP="00B761DB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2A" w:rsidRPr="00527DD7" w:rsidRDefault="0066392A" w:rsidP="00B761D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5930"/>
    <w:rsid w:val="00445FD3"/>
    <w:rsid w:val="00450171"/>
    <w:rsid w:val="00450E16"/>
    <w:rsid w:val="0046050C"/>
    <w:rsid w:val="00461EE2"/>
    <w:rsid w:val="00462B57"/>
    <w:rsid w:val="00464C12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6139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46BA"/>
    <w:rsid w:val="00867E3B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06E7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15A4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61C7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E785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79E3-27E5-4676-A1F8-07DA41B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torg_otd2</dc:creator>
  <cp:keywords/>
  <dc:description/>
  <cp:lastModifiedBy>Наталья Попова</cp:lastModifiedBy>
  <cp:revision>91</cp:revision>
  <cp:lastPrinted>2021-08-24T06:37:00Z</cp:lastPrinted>
  <dcterms:created xsi:type="dcterms:W3CDTF">2013-12-02T09:04:00Z</dcterms:created>
  <dcterms:modified xsi:type="dcterms:W3CDTF">2021-08-24T11:43:00Z</dcterms:modified>
</cp:coreProperties>
</file>