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1" w:rsidRDefault="0096185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961851" w:rsidRDefault="00961851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61851" w:rsidRDefault="00961851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961851" w:rsidRDefault="00961851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61851" w:rsidRDefault="00961851" w:rsidP="00DD7523">
      <w:pPr>
        <w:jc w:val="center"/>
        <w:rPr>
          <w:sz w:val="16"/>
          <w:szCs w:val="28"/>
        </w:rPr>
      </w:pPr>
    </w:p>
    <w:p w:rsidR="00961851" w:rsidRDefault="00961851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61851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851" w:rsidRPr="00DD7523" w:rsidRDefault="0096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61851" w:rsidRPr="00DD7523" w:rsidRDefault="0096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851" w:rsidRPr="00DD7523" w:rsidRDefault="0096185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</w:tbl>
    <w:p w:rsidR="00961851" w:rsidRDefault="00961851" w:rsidP="00DD7523">
      <w:pPr>
        <w:jc w:val="center"/>
        <w:rPr>
          <w:rFonts w:ascii="Times New Roman CYR" w:hAnsi="Times New Roman CYR"/>
          <w:b/>
          <w:color w:val="auto"/>
          <w:szCs w:val="28"/>
        </w:rPr>
      </w:pPr>
    </w:p>
    <w:p w:rsidR="00961851" w:rsidRPr="00DD7523" w:rsidRDefault="00961851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61851" w:rsidRDefault="00961851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961851" w:rsidRPr="007827D5" w:rsidRDefault="00961851" w:rsidP="007827D5">
      <w:pPr>
        <w:pStyle w:val="50"/>
        <w:shd w:val="clear" w:color="auto" w:fill="auto"/>
        <w:spacing w:before="0" w:line="240" w:lineRule="auto"/>
        <w:ind w:right="40"/>
        <w:jc w:val="both"/>
      </w:pPr>
    </w:p>
    <w:p w:rsidR="00961851" w:rsidRDefault="00961851" w:rsidP="007827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и формах документов, в том числе в машиночитаемом виде, представляемых избирательными объединениями и кандидатами в Пинежскую территориальную избирательную комиссию при проведении </w:t>
      </w:r>
    </w:p>
    <w:p w:rsidR="00961851" w:rsidRDefault="00961851" w:rsidP="00B60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2020 года до</w:t>
      </w:r>
      <w:r>
        <w:rPr>
          <w:rFonts w:ascii="Times New Roman" w:hAnsi="Times New Roman" w:cs="Times New Roman"/>
          <w:b/>
          <w:bCs/>
          <w:sz w:val="28"/>
          <w:szCs w:val="28"/>
        </w:rPr>
        <w:t>срочных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выборов 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ов Совета депутатов МО «Сий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1851" w:rsidRPr="007827D5" w:rsidRDefault="00961851" w:rsidP="00B60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В соответствии со статьями 33, 34, 35, 38 Федерального закона «Об основных гарантиях избирательных прав и права на участие в референдуме граждан Российской Федерации», пунктом 10 статьи 20, пунктом 8 статьи 33, пунктом 1 статьи 34, пунктом 1 статьи 35, пунктами 3-5 статьи 37, пунктом 4 статьи 38, пунктами 5.1, 10.1, 11 статьи 40, пунктом 13 статьи 41, пунктом 1 статьи 43 областного закона «О выборах в органы местного самоуправления в Архангельской области», Пинежская территориальная избирательная комиссия </w:t>
      </w:r>
      <w:r w:rsidRPr="007827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27D5">
        <w:rPr>
          <w:rFonts w:ascii="Times New Roman" w:hAnsi="Times New Roman" w:cs="Times New Roman"/>
          <w:sz w:val="28"/>
          <w:szCs w:val="28"/>
        </w:rPr>
        <w:t>: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1. Одобрить:</w:t>
      </w:r>
    </w:p>
    <w:p w:rsidR="00961851" w:rsidRPr="007827D5" w:rsidRDefault="00961851" w:rsidP="00B60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Перечень документов, представляемых избирательными объединениями и кандидатами в Пинежскую территориальную избирательную комиссию Архангельской области при проведении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827D5">
        <w:rPr>
          <w:rFonts w:ascii="Times New Roman" w:hAnsi="Times New Roman" w:cs="Times New Roman"/>
          <w:sz w:val="28"/>
          <w:szCs w:val="28"/>
        </w:rPr>
        <w:t xml:space="preserve"> 2020 года до</w:t>
      </w:r>
      <w:r>
        <w:rPr>
          <w:rFonts w:ascii="Times New Roman" w:hAnsi="Times New Roman" w:cs="Times New Roman"/>
          <w:sz w:val="28"/>
          <w:szCs w:val="28"/>
        </w:rPr>
        <w:t>сроч</w:t>
      </w:r>
      <w:r w:rsidRPr="007827D5">
        <w:rPr>
          <w:rFonts w:ascii="Times New Roman" w:hAnsi="Times New Roman" w:cs="Times New Roman"/>
          <w:sz w:val="28"/>
          <w:szCs w:val="28"/>
        </w:rPr>
        <w:t>ных выборов депутатов Совета депутатов МО «</w:t>
      </w:r>
      <w:r>
        <w:rPr>
          <w:rFonts w:ascii="Times New Roman" w:hAnsi="Times New Roman" w:cs="Times New Roman"/>
          <w:sz w:val="28"/>
          <w:szCs w:val="28"/>
        </w:rPr>
        <w:t>Сийское» пятого</w:t>
      </w:r>
      <w:r w:rsidRPr="007827D5">
        <w:rPr>
          <w:rFonts w:ascii="Times New Roman" w:hAnsi="Times New Roman" w:cs="Times New Roman"/>
          <w:sz w:val="28"/>
          <w:szCs w:val="28"/>
        </w:rPr>
        <w:t xml:space="preserve"> созыва (далее – Перечень);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 Утвердить: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2.1. Форму списка кандидатов в депутаты Совета депутатов МО «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7827D5">
        <w:rPr>
          <w:rFonts w:ascii="Times New Roman" w:hAnsi="Times New Roman" w:cs="Times New Roman"/>
          <w:sz w:val="28"/>
          <w:szCs w:val="28"/>
        </w:rPr>
        <w:t>ское», выдвинутых избирательными объединением (приложение № 4.1 к Перечню);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2.2. Форму списка уполномоченных представителей избирательного объединения (приложение № 4.2 к Перечню);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2.3. Форму протокола об итогах сбора подписей избирателей в поддержку выдвижения избирательным объединением (самовыдвижения) кандидата (приложение № 9 к Перечню).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3. Разъяснить, что наименования политических партий, иных общественных объединений, а также наименования и фирменные наименования юридических лиц в документах, изготавливаемых (изготовленных) избирательными объединениями </w:t>
      </w:r>
      <w:r w:rsidRPr="007827D5">
        <w:rPr>
          <w:rFonts w:ascii="Times New Roman" w:hAnsi="Times New Roman" w:cs="Times New Roman"/>
          <w:sz w:val="28"/>
          <w:szCs w:val="28"/>
        </w:rPr>
        <w:br/>
        <w:t>и кандидатами, могут указываться без выделения (типом шрифта, начертанием, курсивом, размером, подчеркиванием, цветом или иным способом), в том числе отдельных элементов, по отношению к другому тексту.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4. Рекомендовать избирательным объединениям, кандидатам представлять </w:t>
      </w:r>
      <w:r w:rsidRPr="007827D5">
        <w:rPr>
          <w:rFonts w:ascii="Times New Roman" w:hAnsi="Times New Roman" w:cs="Times New Roman"/>
          <w:sz w:val="28"/>
          <w:szCs w:val="28"/>
        </w:rPr>
        <w:br/>
        <w:t>в Пинежскую территориальную избирательную комиссию, исполняющую обязанности окружной избирательной комиссии, соответствующие документы, предусмотренные законодательством, по формам согласно приложениям № 1-4, 5-8, 10-24 к Перечню.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5. Разъяснить, что при использовании форм документов, слова «Приложение № ___ к постановлению Пинежской территориальной избирательной комиссии от «___» _________ ______ г. № ____», «УТВЕРЖДЕНА постановлением Пинежской территориальной избирательной комиссии от «___» _________ ______ г. № ____», «(обязательная форма)», «(обязательная форма, утверждена Федеральным законом)», «(рекомендуемая форма)», линейки и текст под ними, а также примечания и сноски не воспроизводятся.</w:t>
      </w:r>
    </w:p>
    <w:p w:rsidR="00961851" w:rsidRPr="007827D5" w:rsidRDefault="00961851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6.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7827D5">
        <w:rPr>
          <w:rFonts w:ascii="Times New Roman" w:hAnsi="Times New Roman" w:cs="Times New Roman"/>
          <w:sz w:val="28"/>
          <w:szCs w:val="28"/>
        </w:rPr>
        <w:t xml:space="preserve"> Пинежской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А.И. Широкую</w:t>
      </w:r>
      <w:r w:rsidRPr="007827D5">
        <w:rPr>
          <w:rFonts w:ascii="Times New Roman" w:hAnsi="Times New Roman" w:cs="Times New Roman"/>
          <w:sz w:val="28"/>
          <w:szCs w:val="28"/>
        </w:rPr>
        <w:t>.</w:t>
      </w:r>
    </w:p>
    <w:p w:rsidR="00961851" w:rsidRPr="007827D5" w:rsidRDefault="00961851" w:rsidP="007827D5">
      <w:pPr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7. Опубликовать (обнародовать)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7E">
        <w:rPr>
          <w:rFonts w:ascii="Times New Roman" w:hAnsi="Times New Roman" w:cs="Times New Roman"/>
          <w:sz w:val="28"/>
          <w:szCs w:val="28"/>
        </w:rPr>
        <w:t>сети Интернет на странице Пинежской ТИК сайта Администрации МО «Пинежский муниципальный район»</w:t>
      </w:r>
      <w:r w:rsidRPr="007827D5">
        <w:rPr>
          <w:rFonts w:ascii="Times New Roman" w:hAnsi="Times New Roman" w:cs="Times New Roman"/>
          <w:sz w:val="28"/>
          <w:szCs w:val="28"/>
        </w:rPr>
        <w:t>.</w:t>
      </w:r>
    </w:p>
    <w:p w:rsidR="00961851" w:rsidRDefault="00961851" w:rsidP="0066217E">
      <w:pPr>
        <w:pStyle w:val="50"/>
        <w:shd w:val="clear" w:color="auto" w:fill="auto"/>
        <w:spacing w:before="0"/>
        <w:ind w:right="40"/>
      </w:pPr>
    </w:p>
    <w:p w:rsidR="00961851" w:rsidRDefault="00961851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961851" w:rsidRDefault="00961851" w:rsidP="0009387F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961851" w:rsidRPr="00A11589" w:rsidRDefault="00961851" w:rsidP="0009387F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961851" w:rsidRPr="00A11589" w:rsidRDefault="00961851" w:rsidP="0009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51" w:rsidRDefault="00961851" w:rsidP="0009387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961851" w:rsidRDefault="00961851" w:rsidP="0009387F">
      <w:pPr>
        <w:pStyle w:val="20"/>
        <w:shd w:val="clear" w:color="auto" w:fill="auto"/>
        <w:spacing w:line="324" w:lineRule="exact"/>
        <w:ind w:right="40"/>
        <w:jc w:val="center"/>
      </w:pPr>
    </w:p>
    <w:p w:rsidR="00961851" w:rsidRDefault="00961851">
      <w:pPr>
        <w:pStyle w:val="20"/>
        <w:shd w:val="clear" w:color="auto" w:fill="auto"/>
        <w:spacing w:line="324" w:lineRule="exact"/>
        <w:ind w:right="40"/>
        <w:jc w:val="center"/>
      </w:pPr>
    </w:p>
    <w:p w:rsidR="00961851" w:rsidRDefault="00961851">
      <w:pPr>
        <w:pStyle w:val="20"/>
        <w:shd w:val="clear" w:color="auto" w:fill="auto"/>
        <w:spacing w:line="324" w:lineRule="exact"/>
        <w:ind w:right="40"/>
        <w:jc w:val="center"/>
      </w:pPr>
    </w:p>
    <w:p w:rsidR="00961851" w:rsidRDefault="00961851">
      <w:pPr>
        <w:pStyle w:val="20"/>
        <w:shd w:val="clear" w:color="auto" w:fill="auto"/>
        <w:spacing w:line="324" w:lineRule="exact"/>
        <w:ind w:right="40"/>
        <w:jc w:val="center"/>
      </w:pPr>
    </w:p>
    <w:p w:rsidR="00961851" w:rsidRDefault="00961851">
      <w:pPr>
        <w:pStyle w:val="20"/>
        <w:shd w:val="clear" w:color="auto" w:fill="auto"/>
        <w:spacing w:line="324" w:lineRule="exact"/>
        <w:ind w:right="40"/>
        <w:jc w:val="center"/>
      </w:pPr>
    </w:p>
    <w:sectPr w:rsidR="00961851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51" w:rsidRDefault="00961851" w:rsidP="00E11934">
      <w:r>
        <w:separator/>
      </w:r>
    </w:p>
  </w:endnote>
  <w:endnote w:type="continuationSeparator" w:id="0">
    <w:p w:rsidR="00961851" w:rsidRDefault="0096185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51" w:rsidRDefault="00961851"/>
  </w:footnote>
  <w:footnote w:type="continuationSeparator" w:id="0">
    <w:p w:rsidR="00961851" w:rsidRDefault="009618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25DA2"/>
    <w:rsid w:val="000405D0"/>
    <w:rsid w:val="0009387F"/>
    <w:rsid w:val="001140EF"/>
    <w:rsid w:val="001278A5"/>
    <w:rsid w:val="001E4324"/>
    <w:rsid w:val="00202F58"/>
    <w:rsid w:val="00316976"/>
    <w:rsid w:val="00342DF4"/>
    <w:rsid w:val="00366970"/>
    <w:rsid w:val="0039003F"/>
    <w:rsid w:val="005D560E"/>
    <w:rsid w:val="005E6A46"/>
    <w:rsid w:val="00651EEE"/>
    <w:rsid w:val="0065620E"/>
    <w:rsid w:val="0066217E"/>
    <w:rsid w:val="00662A58"/>
    <w:rsid w:val="007827D5"/>
    <w:rsid w:val="007D2F70"/>
    <w:rsid w:val="007D3A01"/>
    <w:rsid w:val="0081211D"/>
    <w:rsid w:val="00815A53"/>
    <w:rsid w:val="00847FA5"/>
    <w:rsid w:val="0088171C"/>
    <w:rsid w:val="00893A82"/>
    <w:rsid w:val="008E2BE8"/>
    <w:rsid w:val="00934065"/>
    <w:rsid w:val="0094707A"/>
    <w:rsid w:val="00961851"/>
    <w:rsid w:val="009A305E"/>
    <w:rsid w:val="00A11589"/>
    <w:rsid w:val="00AF12F6"/>
    <w:rsid w:val="00B602BF"/>
    <w:rsid w:val="00B8095D"/>
    <w:rsid w:val="00B9124B"/>
    <w:rsid w:val="00BE2DDA"/>
    <w:rsid w:val="00C37F7E"/>
    <w:rsid w:val="00CA09E3"/>
    <w:rsid w:val="00D22AF7"/>
    <w:rsid w:val="00D744FA"/>
    <w:rsid w:val="00DD7523"/>
    <w:rsid w:val="00E11934"/>
    <w:rsid w:val="00E25B3E"/>
    <w:rsid w:val="00E407DD"/>
    <w:rsid w:val="00E5109E"/>
    <w:rsid w:val="00EF42C2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cp:lastPrinted>2020-06-26T05:24:00Z</cp:lastPrinted>
  <dcterms:created xsi:type="dcterms:W3CDTF">2018-08-04T17:07:00Z</dcterms:created>
  <dcterms:modified xsi:type="dcterms:W3CDTF">2020-06-26T05:24:00Z</dcterms:modified>
</cp:coreProperties>
</file>