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6C1F87">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6C1F87">
        <w:rPr>
          <w:sz w:val="28"/>
          <w:szCs w:val="28"/>
        </w:rPr>
        <w:t>0450</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A57EEF">
        <w:rPr>
          <w:sz w:val="28"/>
          <w:szCs w:val="28"/>
        </w:rPr>
        <w:t xml:space="preserve">от  </w:t>
      </w:r>
      <w:r w:rsidR="005659F1" w:rsidRPr="00A57EEF">
        <w:rPr>
          <w:sz w:val="28"/>
          <w:szCs w:val="28"/>
        </w:rPr>
        <w:t>25.0</w:t>
      </w:r>
      <w:r w:rsidR="00ED4067" w:rsidRPr="00A57EEF">
        <w:rPr>
          <w:sz w:val="28"/>
          <w:szCs w:val="28"/>
        </w:rPr>
        <w:t>4</w:t>
      </w:r>
      <w:r w:rsidR="005659F1" w:rsidRPr="00A57EEF">
        <w:rPr>
          <w:sz w:val="28"/>
          <w:szCs w:val="28"/>
        </w:rPr>
        <w:t>.2021</w:t>
      </w:r>
      <w:r w:rsidRPr="00A57EEF">
        <w:rPr>
          <w:sz w:val="28"/>
          <w:szCs w:val="28"/>
        </w:rPr>
        <w:t xml:space="preserve">, размещенное </w:t>
      </w:r>
      <w:r w:rsidRPr="006E1A2C">
        <w:rPr>
          <w:sz w:val="28"/>
          <w:szCs w:val="28"/>
        </w:rPr>
        <w:t xml:space="preserve">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A57EEF" w:rsidRPr="00A57EEF">
        <w:rPr>
          <w:sz w:val="28"/>
          <w:szCs w:val="28"/>
        </w:rPr>
        <w:t>ВЛ-10 кВ ф. 01-04</w:t>
      </w:r>
      <w:r w:rsidRPr="00776028">
        <w:rPr>
          <w:sz w:val="28"/>
          <w:szCs w:val="28"/>
        </w:rPr>
        <w:t>»</w:t>
      </w:r>
      <w:r w:rsidRPr="00A57EEF">
        <w:rPr>
          <w:sz w:val="28"/>
          <w:szCs w:val="28"/>
        </w:rPr>
        <w:t xml:space="preserve">, площадью </w:t>
      </w:r>
      <w:r w:rsidR="00A57EEF" w:rsidRPr="00A57EEF">
        <w:rPr>
          <w:sz w:val="28"/>
          <w:szCs w:val="28"/>
        </w:rPr>
        <w:t>286370</w:t>
      </w:r>
      <w:r w:rsidRPr="00A57EEF">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w:t>
      </w:r>
      <w:r w:rsidR="006C1F87">
        <w:rPr>
          <w:sz w:val="28"/>
          <w:szCs w:val="28"/>
        </w:rPr>
        <w:t>отрено действующим законодательс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размещение выше</w:t>
      </w:r>
      <w:r w:rsidR="006C1F87">
        <w:rPr>
          <w:sz w:val="28"/>
          <w:szCs w:val="28"/>
        </w:rPr>
        <w:t>названных</w:t>
      </w:r>
      <w:r w:rsidRPr="009D7CEB">
        <w:rPr>
          <w:sz w:val="28"/>
          <w:szCs w:val="28"/>
        </w:rPr>
        <w:t xml:space="preserve"> объектов </w:t>
      </w:r>
      <w:proofErr w:type="spellStart"/>
      <w:r w:rsidRPr="009D7CEB">
        <w:rPr>
          <w:sz w:val="28"/>
          <w:szCs w:val="28"/>
        </w:rPr>
        <w:t>электросетевого</w:t>
      </w:r>
      <w:proofErr w:type="spellEnd"/>
      <w:r w:rsidRPr="009D7CEB">
        <w:rPr>
          <w:sz w:val="28"/>
          <w:szCs w:val="28"/>
        </w:rPr>
        <w:t xml:space="preserve">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6C1F87">
        <w:rPr>
          <w:bCs/>
          <w:sz w:val="28"/>
          <w:szCs w:val="28"/>
        </w:rPr>
        <w:t xml:space="preserve">   </w:t>
      </w:r>
      <w:r w:rsidR="00EF21F7">
        <w:rPr>
          <w:bCs/>
          <w:sz w:val="28"/>
          <w:szCs w:val="28"/>
        </w:rPr>
        <w:t xml:space="preserve"> </w:t>
      </w:r>
      <w:r w:rsidRPr="006E1A2C">
        <w:rPr>
          <w:bCs/>
          <w:sz w:val="28"/>
          <w:szCs w:val="28"/>
        </w:rPr>
        <w:t>А.</w:t>
      </w:r>
      <w:r>
        <w:rPr>
          <w:bCs/>
          <w:sz w:val="28"/>
          <w:szCs w:val="28"/>
        </w:rPr>
        <w:t>С.</w:t>
      </w:r>
      <w:r w:rsidR="006C1F87">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2B1"/>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4A70"/>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2325"/>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1F87"/>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0651"/>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57EE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0049"/>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85EA4"/>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2021-06-01T07:59:00Z</cp:lastPrinted>
  <dcterms:created xsi:type="dcterms:W3CDTF">2021-06-01T08:00:00Z</dcterms:created>
  <dcterms:modified xsi:type="dcterms:W3CDTF">2021-06-02T11:47:00Z</dcterms:modified>
</cp:coreProperties>
</file>