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5" w:rsidRDefault="00332745" w:rsidP="00C537A9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08F4" w:rsidRDefault="00332745" w:rsidP="003327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СОВЕТ</w:t>
      </w:r>
    </w:p>
    <w:p w:rsidR="00332745" w:rsidRDefault="00332745" w:rsidP="003327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«ПОКШЕНЬГСКОЕ»</w:t>
      </w:r>
    </w:p>
    <w:p w:rsidR="00332745" w:rsidRDefault="00332745" w:rsidP="003327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ПИНЕЖСКИЙ МУНИЦИПАЛЬНЫЙ РАЙОН</w:t>
      </w:r>
    </w:p>
    <w:p w:rsidR="00332745" w:rsidRPr="008708F4" w:rsidRDefault="00332745" w:rsidP="003327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332745" w:rsidRDefault="00332745" w:rsidP="008708F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708F4" w:rsidRPr="00332745" w:rsidRDefault="00C537A9" w:rsidP="00332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созыва (четвертое </w:t>
      </w:r>
      <w:r w:rsidR="00332745">
        <w:rPr>
          <w:rFonts w:ascii="Times New Roman" w:hAnsi="Times New Roman" w:cs="Times New Roman"/>
          <w:sz w:val="28"/>
          <w:szCs w:val="28"/>
        </w:rPr>
        <w:t>заседание)</w:t>
      </w:r>
    </w:p>
    <w:p w:rsidR="00332745" w:rsidRDefault="00332745" w:rsidP="008708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708F4" w:rsidRPr="008708F4" w:rsidRDefault="008708F4" w:rsidP="008708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708F4">
        <w:rPr>
          <w:rFonts w:ascii="Times New Roman" w:hAnsi="Times New Roman"/>
          <w:b w:val="0"/>
          <w:sz w:val="28"/>
          <w:szCs w:val="28"/>
        </w:rPr>
        <w:t>РЕШЕНИЕ</w:t>
      </w:r>
    </w:p>
    <w:p w:rsidR="008708F4" w:rsidRPr="008708F4" w:rsidRDefault="008708F4" w:rsidP="00870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8F4" w:rsidRPr="008708F4" w:rsidRDefault="008708F4" w:rsidP="00870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8F4" w:rsidRPr="008708F4" w:rsidRDefault="008708F4" w:rsidP="00870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C537A9">
        <w:rPr>
          <w:rFonts w:ascii="Times New Roman" w:hAnsi="Times New Roman" w:cs="Times New Roman"/>
          <w:sz w:val="28"/>
          <w:szCs w:val="28"/>
        </w:rPr>
        <w:t>о</w:t>
      </w:r>
      <w:r w:rsidR="00332745">
        <w:rPr>
          <w:rFonts w:ascii="Times New Roman" w:hAnsi="Times New Roman" w:cs="Times New Roman"/>
          <w:sz w:val="28"/>
          <w:szCs w:val="28"/>
        </w:rPr>
        <w:t>т</w:t>
      </w:r>
      <w:r w:rsidR="00C537A9">
        <w:rPr>
          <w:rFonts w:ascii="Times New Roman" w:hAnsi="Times New Roman" w:cs="Times New Roman"/>
          <w:sz w:val="28"/>
          <w:szCs w:val="28"/>
        </w:rPr>
        <w:t xml:space="preserve"> 21 марта </w:t>
      </w:r>
      <w:r w:rsidR="00332745">
        <w:rPr>
          <w:rFonts w:ascii="Times New Roman" w:hAnsi="Times New Roman" w:cs="Times New Roman"/>
          <w:sz w:val="28"/>
          <w:szCs w:val="28"/>
        </w:rPr>
        <w:t xml:space="preserve"> </w:t>
      </w:r>
      <w:r w:rsidRPr="008708F4">
        <w:rPr>
          <w:rFonts w:ascii="Times New Roman" w:hAnsi="Times New Roman" w:cs="Times New Roman"/>
          <w:sz w:val="28"/>
          <w:szCs w:val="28"/>
        </w:rPr>
        <w:t>2022  г.</w:t>
      </w:r>
      <w:r w:rsidRPr="008708F4">
        <w:rPr>
          <w:rFonts w:ascii="Times New Roman" w:hAnsi="Times New Roman" w:cs="Times New Roman"/>
          <w:sz w:val="28"/>
          <w:szCs w:val="28"/>
        </w:rPr>
        <w:tab/>
      </w:r>
      <w:r w:rsidRPr="008708F4">
        <w:rPr>
          <w:rFonts w:ascii="Times New Roman" w:hAnsi="Times New Roman" w:cs="Times New Roman"/>
          <w:sz w:val="28"/>
          <w:szCs w:val="28"/>
        </w:rPr>
        <w:tab/>
      </w:r>
      <w:r w:rsidRPr="008708F4">
        <w:rPr>
          <w:rFonts w:ascii="Times New Roman" w:hAnsi="Times New Roman" w:cs="Times New Roman"/>
          <w:sz w:val="28"/>
          <w:szCs w:val="28"/>
        </w:rPr>
        <w:tab/>
      </w:r>
      <w:r w:rsidRPr="008708F4">
        <w:rPr>
          <w:rFonts w:ascii="Times New Roman" w:hAnsi="Times New Roman" w:cs="Times New Roman"/>
          <w:sz w:val="28"/>
          <w:szCs w:val="28"/>
        </w:rPr>
        <w:tab/>
      </w:r>
      <w:r w:rsidRPr="008708F4">
        <w:rPr>
          <w:rFonts w:ascii="Times New Roman" w:hAnsi="Times New Roman" w:cs="Times New Roman"/>
          <w:sz w:val="28"/>
          <w:szCs w:val="28"/>
        </w:rPr>
        <w:tab/>
      </w:r>
      <w:r w:rsidRPr="008708F4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C537A9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8708F4" w:rsidRPr="008708F4" w:rsidRDefault="008708F4" w:rsidP="0070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8F4" w:rsidRDefault="00332745" w:rsidP="00332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745">
        <w:rPr>
          <w:rFonts w:ascii="Times New Roman" w:hAnsi="Times New Roman" w:cs="Times New Roman"/>
          <w:sz w:val="28"/>
          <w:szCs w:val="28"/>
        </w:rPr>
        <w:t>д. Кобелево</w:t>
      </w:r>
    </w:p>
    <w:p w:rsidR="00332745" w:rsidRPr="006029B5" w:rsidRDefault="008C2FB8" w:rsidP="00332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B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муниципального Совета от 18 ноября 2021 года № 7 «Положение о муниципальном контроле в сфере благоустройства на территории муниципального образования «Покшеньгское»</w:t>
      </w:r>
    </w:p>
    <w:p w:rsidR="008708F4" w:rsidRDefault="008708F4" w:rsidP="0087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индикативных показателей муниципального контроля в сфере благоустройства территории сельского поселения «</w:t>
      </w:r>
      <w:r w:rsidR="00332745">
        <w:rPr>
          <w:rFonts w:ascii="Times New Roman" w:hAnsi="Times New Roman" w:cs="Times New Roman"/>
          <w:b/>
          <w:sz w:val="28"/>
          <w:szCs w:val="28"/>
        </w:rPr>
        <w:t>Покшеньгское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08F4" w:rsidRDefault="008708F4" w:rsidP="0087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8F4" w:rsidRDefault="008708F4" w:rsidP="0087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31.07.2020г. №248-ФЗ «О государственном контроле (надзоре) и муниципальном контроле в Российской Федерации»</w:t>
      </w:r>
      <w:r w:rsidR="006029B5">
        <w:rPr>
          <w:rFonts w:ascii="Times New Roman" w:hAnsi="Times New Roman" w:cs="Times New Roman"/>
          <w:sz w:val="28"/>
          <w:szCs w:val="28"/>
        </w:rPr>
        <w:t xml:space="preserve"> муниципальный Совет муниципального образования «Покшеньгское» решил:</w:t>
      </w:r>
    </w:p>
    <w:p w:rsidR="008708F4" w:rsidRPr="008708F4" w:rsidRDefault="008708F4" w:rsidP="0087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8F4" w:rsidRPr="008708F4" w:rsidRDefault="006029B5" w:rsidP="008708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 «Индикативные показатели муниципального контроля в сфере благоустройства на </w:t>
      </w:r>
      <w:r w:rsidR="008708F4" w:rsidRPr="008708F4">
        <w:rPr>
          <w:rFonts w:ascii="Times New Roman" w:hAnsi="Times New Roman" w:cs="Times New Roman"/>
          <w:sz w:val="28"/>
          <w:szCs w:val="28"/>
        </w:rPr>
        <w:t>территории сельского поселения «</w:t>
      </w:r>
      <w:r w:rsidR="00332745">
        <w:rPr>
          <w:rFonts w:ascii="Times New Roman" w:hAnsi="Times New Roman" w:cs="Times New Roman"/>
          <w:sz w:val="28"/>
          <w:szCs w:val="28"/>
        </w:rPr>
        <w:t>Покшеньгское</w:t>
      </w:r>
      <w:r w:rsidR="008708F4" w:rsidRPr="008708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B5">
        <w:rPr>
          <w:rStyle w:val="a5"/>
          <w:rFonts w:ascii="Times New Roman" w:hAnsi="Times New Roman" w:cs="Times New Roman"/>
          <w:b w:val="0"/>
          <w:sz w:val="28"/>
          <w:szCs w:val="28"/>
        </w:rPr>
        <w:t>утвердить в новой редакции</w:t>
      </w:r>
    </w:p>
    <w:p w:rsidR="008708F4" w:rsidRPr="009107CA" w:rsidRDefault="008708F4" w:rsidP="008708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107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337A5">
        <w:rPr>
          <w:rFonts w:ascii="Times New Roman" w:hAnsi="Times New Roman" w:cs="Times New Roman"/>
          <w:sz w:val="28"/>
          <w:szCs w:val="28"/>
        </w:rPr>
        <w:t xml:space="preserve">его </w:t>
      </w:r>
      <w:r w:rsidR="009107CA">
        <w:rPr>
          <w:rFonts w:ascii="Times New Roman" w:hAnsi="Times New Roman" w:cs="Times New Roman"/>
          <w:sz w:val="28"/>
          <w:szCs w:val="28"/>
        </w:rPr>
        <w:t>официально</w:t>
      </w:r>
      <w:r w:rsidR="00332745">
        <w:rPr>
          <w:rFonts w:ascii="Times New Roman" w:hAnsi="Times New Roman" w:cs="Times New Roman"/>
          <w:sz w:val="28"/>
          <w:szCs w:val="28"/>
        </w:rPr>
        <w:t>го опубликования, но не ранее 25</w:t>
      </w:r>
      <w:r w:rsidR="009107CA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:rsidR="008708F4" w:rsidRDefault="009107CA" w:rsidP="009107CA">
      <w:pPr>
        <w:pStyle w:val="a6"/>
        <w:shd w:val="clear" w:color="auto" w:fill="FFFFFF"/>
        <w:tabs>
          <w:tab w:val="left" w:pos="3075"/>
        </w:tabs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07CA" w:rsidRPr="008708F4" w:rsidRDefault="009107CA" w:rsidP="009107CA">
      <w:pPr>
        <w:pStyle w:val="a6"/>
        <w:shd w:val="clear" w:color="auto" w:fill="FFFFFF"/>
        <w:tabs>
          <w:tab w:val="left" w:pos="3075"/>
        </w:tabs>
        <w:ind w:left="0" w:right="5" w:firstLine="567"/>
        <w:jc w:val="both"/>
        <w:rPr>
          <w:sz w:val="28"/>
          <w:szCs w:val="28"/>
        </w:rPr>
      </w:pPr>
    </w:p>
    <w:p w:rsidR="00332745" w:rsidRDefault="008708F4" w:rsidP="00332745">
      <w:pPr>
        <w:tabs>
          <w:tab w:val="left" w:pos="6930"/>
        </w:tabs>
        <w:spacing w:after="0"/>
        <w:ind w:right="584"/>
        <w:rPr>
          <w:rFonts w:ascii="Times New Roman" w:hAnsi="Times New Roman" w:cs="Times New Roman"/>
          <w:sz w:val="28"/>
          <w:szCs w:val="28"/>
        </w:rPr>
      </w:pPr>
      <w:r w:rsidRPr="008708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27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8F4">
        <w:rPr>
          <w:rFonts w:ascii="Times New Roman" w:hAnsi="Times New Roman" w:cs="Times New Roman"/>
          <w:sz w:val="28"/>
          <w:szCs w:val="28"/>
        </w:rPr>
        <w:t>Совета</w:t>
      </w:r>
    </w:p>
    <w:p w:rsidR="008708F4" w:rsidRPr="008708F4" w:rsidRDefault="00332745" w:rsidP="00332745">
      <w:pPr>
        <w:tabs>
          <w:tab w:val="left" w:pos="6930"/>
        </w:tabs>
        <w:spacing w:after="0"/>
        <w:ind w:right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«Покшеньгское»</w:t>
      </w:r>
      <w:r w:rsidR="009107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В.А. Ильин</w:t>
      </w:r>
      <w:r w:rsidR="009107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32745" w:rsidRDefault="00332745" w:rsidP="00332745">
      <w:pPr>
        <w:shd w:val="clear" w:color="auto" w:fill="FFFFFF"/>
        <w:spacing w:before="413" w:after="0" w:line="322" w:lineRule="exact"/>
        <w:ind w:right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08F4" w:rsidRPr="008708F4" w:rsidRDefault="00332745" w:rsidP="00332745">
      <w:pPr>
        <w:shd w:val="clear" w:color="auto" w:fill="FFFFFF"/>
        <w:spacing w:before="413" w:after="0" w:line="322" w:lineRule="exact"/>
        <w:ind w:right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«Покшеньгское»                                                 Е.Д. Лохновская</w:t>
      </w:r>
      <w:r w:rsidR="00494AE6">
        <w:rPr>
          <w:rFonts w:ascii="Times New Roman" w:hAnsi="Times New Roman" w:cs="Times New Roman"/>
          <w:sz w:val="28"/>
          <w:szCs w:val="28"/>
        </w:rPr>
        <w:tab/>
      </w:r>
      <w:r w:rsidR="00494AE6">
        <w:rPr>
          <w:rFonts w:ascii="Times New Roman" w:hAnsi="Times New Roman" w:cs="Times New Roman"/>
          <w:sz w:val="28"/>
          <w:szCs w:val="28"/>
        </w:rPr>
        <w:tab/>
      </w:r>
      <w:r w:rsidR="008708F4" w:rsidRPr="008708F4">
        <w:rPr>
          <w:rFonts w:ascii="Times New Roman" w:hAnsi="Times New Roman" w:cs="Times New Roman"/>
          <w:sz w:val="28"/>
          <w:szCs w:val="28"/>
        </w:rPr>
        <w:t xml:space="preserve">       </w:t>
      </w:r>
      <w:r w:rsidR="009107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4EED" w:rsidRDefault="008708F4" w:rsidP="008708F4">
      <w:pPr>
        <w:spacing w:after="0"/>
        <w:rPr>
          <w:rFonts w:ascii="Times New Roman" w:hAnsi="Times New Roman" w:cs="Times New Roman"/>
          <w:b/>
        </w:rPr>
      </w:pPr>
      <w:r w:rsidRPr="008708F4">
        <w:rPr>
          <w:rFonts w:ascii="Times New Roman" w:hAnsi="Times New Roman" w:cs="Times New Roman"/>
          <w:b/>
        </w:rPr>
        <w:tab/>
      </w:r>
    </w:p>
    <w:p w:rsidR="00494AE6" w:rsidRDefault="00494AE6" w:rsidP="008708F4">
      <w:pPr>
        <w:spacing w:after="0"/>
        <w:rPr>
          <w:rFonts w:ascii="Times New Roman" w:hAnsi="Times New Roman" w:cs="Times New Roman"/>
          <w:b/>
        </w:rPr>
      </w:pPr>
    </w:p>
    <w:p w:rsidR="00494AE6" w:rsidRPr="00494AE6" w:rsidRDefault="00494AE6" w:rsidP="00494AE6">
      <w:pPr>
        <w:autoSpaceDE w:val="0"/>
        <w:autoSpaceDN w:val="0"/>
        <w:adjustRightInd w:val="0"/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494AE6" w:rsidRPr="00494AE6" w:rsidRDefault="00494AE6" w:rsidP="00494A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  <w:t xml:space="preserve">      Решением </w:t>
      </w:r>
      <w:r w:rsidR="00EF1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4AE6">
        <w:rPr>
          <w:rFonts w:ascii="Times New Roman" w:hAnsi="Times New Roman" w:cs="Times New Roman"/>
          <w:sz w:val="28"/>
          <w:szCs w:val="28"/>
        </w:rPr>
        <w:t>С</w:t>
      </w:r>
      <w:r w:rsidR="00EF10DC">
        <w:rPr>
          <w:rFonts w:ascii="Times New Roman" w:hAnsi="Times New Roman" w:cs="Times New Roman"/>
          <w:sz w:val="28"/>
          <w:szCs w:val="28"/>
        </w:rPr>
        <w:t>о</w:t>
      </w:r>
      <w:r w:rsidRPr="00494AE6">
        <w:rPr>
          <w:rFonts w:ascii="Times New Roman" w:hAnsi="Times New Roman" w:cs="Times New Roman"/>
          <w:sz w:val="28"/>
          <w:szCs w:val="28"/>
        </w:rPr>
        <w:t xml:space="preserve">вета </w:t>
      </w:r>
    </w:p>
    <w:p w:rsidR="00494AE6" w:rsidRPr="00494AE6" w:rsidRDefault="00494AE6" w:rsidP="00494A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ab/>
      </w:r>
      <w:r w:rsidR="006029B5">
        <w:rPr>
          <w:rFonts w:ascii="Times New Roman" w:hAnsi="Times New Roman" w:cs="Times New Roman"/>
          <w:sz w:val="28"/>
          <w:szCs w:val="28"/>
        </w:rPr>
        <w:t>м</w:t>
      </w:r>
      <w:r w:rsidR="00EF10D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494AE6">
        <w:rPr>
          <w:rFonts w:ascii="Times New Roman" w:hAnsi="Times New Roman" w:cs="Times New Roman"/>
          <w:sz w:val="28"/>
          <w:szCs w:val="28"/>
        </w:rPr>
        <w:t xml:space="preserve"> «</w:t>
      </w:r>
      <w:r w:rsidR="00EF10DC">
        <w:rPr>
          <w:rFonts w:ascii="Times New Roman" w:hAnsi="Times New Roman" w:cs="Times New Roman"/>
          <w:sz w:val="28"/>
          <w:szCs w:val="28"/>
        </w:rPr>
        <w:t>Покшеньгское</w:t>
      </w:r>
      <w:r w:rsidRPr="00494AE6">
        <w:rPr>
          <w:rFonts w:ascii="Times New Roman" w:hAnsi="Times New Roman" w:cs="Times New Roman"/>
          <w:sz w:val="28"/>
          <w:szCs w:val="28"/>
        </w:rPr>
        <w:t>»</w:t>
      </w:r>
    </w:p>
    <w:p w:rsidR="00494AE6" w:rsidRPr="00494AE6" w:rsidRDefault="00494AE6" w:rsidP="00494A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ab/>
      </w:r>
      <w:r w:rsidR="004337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4AE6">
        <w:rPr>
          <w:rFonts w:ascii="Times New Roman" w:hAnsi="Times New Roman" w:cs="Times New Roman"/>
          <w:sz w:val="28"/>
          <w:szCs w:val="28"/>
        </w:rPr>
        <w:t xml:space="preserve">  от  </w:t>
      </w:r>
      <w:r w:rsidR="00C537A9">
        <w:rPr>
          <w:rFonts w:ascii="Times New Roman" w:hAnsi="Times New Roman" w:cs="Times New Roman"/>
          <w:sz w:val="28"/>
          <w:szCs w:val="28"/>
        </w:rPr>
        <w:t>21</w:t>
      </w:r>
      <w:r w:rsidR="00EF10DC">
        <w:rPr>
          <w:rFonts w:ascii="Times New Roman" w:hAnsi="Times New Roman" w:cs="Times New Roman"/>
          <w:sz w:val="28"/>
          <w:szCs w:val="28"/>
        </w:rPr>
        <w:t>.03</w:t>
      </w:r>
      <w:r w:rsidRPr="00494AE6">
        <w:rPr>
          <w:rFonts w:ascii="Times New Roman" w:hAnsi="Times New Roman" w:cs="Times New Roman"/>
          <w:sz w:val="28"/>
          <w:szCs w:val="28"/>
        </w:rPr>
        <w:t>.2022 года №</w:t>
      </w:r>
      <w:r w:rsidR="00C537A9">
        <w:rPr>
          <w:rFonts w:ascii="Times New Roman" w:hAnsi="Times New Roman" w:cs="Times New Roman"/>
          <w:sz w:val="28"/>
          <w:szCs w:val="28"/>
        </w:rPr>
        <w:t>19</w:t>
      </w:r>
    </w:p>
    <w:p w:rsidR="00494AE6" w:rsidRDefault="00494AE6" w:rsidP="00494AE6">
      <w:pPr>
        <w:spacing w:after="0"/>
        <w:rPr>
          <w:rFonts w:ascii="Times New Roman" w:hAnsi="Times New Roman" w:cs="Times New Roman"/>
        </w:rPr>
      </w:pPr>
    </w:p>
    <w:p w:rsidR="00494AE6" w:rsidRPr="00494AE6" w:rsidRDefault="00494AE6" w:rsidP="00494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AE6" w:rsidRPr="00494AE6" w:rsidRDefault="00494AE6" w:rsidP="0049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E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94AE6" w:rsidRDefault="00494AE6" w:rsidP="0049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E6">
        <w:rPr>
          <w:rFonts w:ascii="Times New Roman" w:hAnsi="Times New Roman" w:cs="Times New Roman"/>
          <w:b/>
          <w:sz w:val="28"/>
          <w:szCs w:val="28"/>
        </w:rPr>
        <w:t xml:space="preserve">индикативных </w:t>
      </w:r>
      <w:r>
        <w:rPr>
          <w:rFonts w:ascii="Times New Roman" w:hAnsi="Times New Roman" w:cs="Times New Roman"/>
          <w:b/>
          <w:sz w:val="28"/>
          <w:szCs w:val="28"/>
        </w:rPr>
        <w:t>показателей муниципального контроля в сфере благоустройства территории сельского поселения «</w:t>
      </w:r>
      <w:r w:rsidR="00EF10DC">
        <w:rPr>
          <w:rFonts w:ascii="Times New Roman" w:hAnsi="Times New Roman" w:cs="Times New Roman"/>
          <w:b/>
          <w:sz w:val="28"/>
          <w:szCs w:val="28"/>
        </w:rPr>
        <w:t>Покшеньгское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4AE6" w:rsidRDefault="00494AE6" w:rsidP="00494AE6">
      <w:pPr>
        <w:spacing w:after="0"/>
        <w:jc w:val="center"/>
        <w:rPr>
          <w:rFonts w:ascii="Times New Roman" w:hAnsi="Times New Roman" w:cs="Times New Roman"/>
        </w:rPr>
      </w:pP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1) количество плановых контрольных (надзорных) мероприятий, проведенных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2) количество внеплановых контрольных (надзорных) мероприятий, проведенных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494AE6" w:rsidRDefault="00494AE6" w:rsidP="0049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 </w:t>
      </w:r>
      <w:r w:rsidR="005F6A7D">
        <w:rPr>
          <w:rFonts w:ascii="Times New Roman" w:hAnsi="Times New Roman" w:cs="Times New Roman"/>
          <w:sz w:val="28"/>
          <w:szCs w:val="28"/>
        </w:rPr>
        <w:tab/>
      </w:r>
      <w:r w:rsidRPr="00494AE6">
        <w:rPr>
          <w:rFonts w:ascii="Times New Roman" w:hAnsi="Times New Roman" w:cs="Times New Roman"/>
          <w:sz w:val="28"/>
          <w:szCs w:val="28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lastRenderedPageBreak/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14) общее количество учтенных объектов контроля на конец отчетного периода;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5F6A7D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16) количество учтенных контролируемых лиц на конец отчетного периода;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 19) количество жалоб, в отношении которых контрольным (надзорным) органом был нарушен срок рассмотрения,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494A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94AE6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494AE6" w:rsidRPr="00494AE6" w:rsidRDefault="00494AE6" w:rsidP="005F6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E6">
        <w:rPr>
          <w:rFonts w:ascii="Times New Roman" w:hAnsi="Times New Roman" w:cs="Times New Roman"/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</w:p>
    <w:sectPr w:rsidR="00494AE6" w:rsidRPr="00494AE6" w:rsidSect="009D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9E7"/>
    <w:multiLevelType w:val="hybridMultilevel"/>
    <w:tmpl w:val="8508278C"/>
    <w:lvl w:ilvl="0" w:tplc="9C68E00A">
      <w:start w:val="1"/>
      <w:numFmt w:val="decimal"/>
      <w:lvlText w:val="%1."/>
      <w:lvlJc w:val="left"/>
      <w:pPr>
        <w:ind w:left="1683" w:hanging="9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8F4"/>
    <w:rsid w:val="00332745"/>
    <w:rsid w:val="004337A5"/>
    <w:rsid w:val="00494AE6"/>
    <w:rsid w:val="005F6A7D"/>
    <w:rsid w:val="006029B5"/>
    <w:rsid w:val="007052C1"/>
    <w:rsid w:val="008708F4"/>
    <w:rsid w:val="008C2FB8"/>
    <w:rsid w:val="009107CA"/>
    <w:rsid w:val="009D4EED"/>
    <w:rsid w:val="00B734C3"/>
    <w:rsid w:val="00C537A9"/>
    <w:rsid w:val="00D36BA2"/>
    <w:rsid w:val="00EF10DC"/>
    <w:rsid w:val="00F45CED"/>
    <w:rsid w:val="00F8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D"/>
  </w:style>
  <w:style w:type="paragraph" w:styleId="1">
    <w:name w:val="heading 1"/>
    <w:basedOn w:val="a"/>
    <w:next w:val="a"/>
    <w:link w:val="10"/>
    <w:uiPriority w:val="9"/>
    <w:qFormat/>
    <w:rsid w:val="008708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0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08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8708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8708F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5">
    <w:name w:val="Strong"/>
    <w:basedOn w:val="a0"/>
    <w:qFormat/>
    <w:rsid w:val="008708F4"/>
    <w:rPr>
      <w:b/>
      <w:bCs/>
    </w:rPr>
  </w:style>
  <w:style w:type="paragraph" w:styleId="a6">
    <w:name w:val="List Paragraph"/>
    <w:basedOn w:val="a"/>
    <w:uiPriority w:val="34"/>
    <w:qFormat/>
    <w:rsid w:val="00870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1</cp:lastModifiedBy>
  <cp:revision>11</cp:revision>
  <cp:lastPrinted>2022-03-03T09:48:00Z</cp:lastPrinted>
  <dcterms:created xsi:type="dcterms:W3CDTF">2022-02-21T07:56:00Z</dcterms:created>
  <dcterms:modified xsi:type="dcterms:W3CDTF">2022-03-21T14:06:00Z</dcterms:modified>
</cp:coreProperties>
</file>