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12" w:rsidRDefault="00C17B12" w:rsidP="00C17B12">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C17B12" w:rsidRDefault="00C17B12" w:rsidP="00C17B12">
      <w:pPr>
        <w:shd w:val="clear" w:color="auto" w:fill="FFFFFF"/>
        <w:autoSpaceDE w:val="0"/>
        <w:autoSpaceDN w:val="0"/>
        <w:adjustRightInd w:val="0"/>
        <w:jc w:val="center"/>
        <w:rPr>
          <w:rFonts w:ascii="Arial" w:hAnsi="Arial"/>
        </w:rPr>
      </w:pPr>
    </w:p>
    <w:p w:rsidR="00C17B12" w:rsidRPr="00492F02" w:rsidRDefault="00C17B12" w:rsidP="00C17B12">
      <w:pPr>
        <w:shd w:val="clear" w:color="auto" w:fill="FFFFFF"/>
        <w:autoSpaceDE w:val="0"/>
        <w:autoSpaceDN w:val="0"/>
        <w:adjustRightInd w:val="0"/>
      </w:pPr>
      <w:r w:rsidRPr="00492F02">
        <w:rPr>
          <w:color w:val="000000"/>
        </w:rPr>
        <w:t>Учредитель: Совет депутатов муниципального образования «Междуреченское».</w:t>
      </w:r>
    </w:p>
    <w:p w:rsidR="00C17B12" w:rsidRPr="00492F02" w:rsidRDefault="00C17B12" w:rsidP="00C17B12">
      <w:pPr>
        <w:shd w:val="clear" w:color="auto" w:fill="FFFFFF"/>
        <w:autoSpaceDE w:val="0"/>
        <w:autoSpaceDN w:val="0"/>
        <w:adjustRightInd w:val="0"/>
        <w:rPr>
          <w:color w:val="000000"/>
        </w:rPr>
      </w:pPr>
      <w:r w:rsidRPr="00492F02">
        <w:rPr>
          <w:color w:val="000000"/>
        </w:rPr>
        <w:t xml:space="preserve">Выпуск № </w:t>
      </w:r>
      <w:r>
        <w:rPr>
          <w:color w:val="000000"/>
        </w:rPr>
        <w:t>1</w:t>
      </w:r>
    </w:p>
    <w:p w:rsidR="00C17B12" w:rsidRPr="00784B03" w:rsidRDefault="00C17B12" w:rsidP="00C17B12">
      <w:pPr>
        <w:shd w:val="clear" w:color="auto" w:fill="FFFFFF"/>
        <w:autoSpaceDE w:val="0"/>
        <w:autoSpaceDN w:val="0"/>
        <w:adjustRightInd w:val="0"/>
      </w:pPr>
      <w:r>
        <w:t xml:space="preserve">01 апреля </w:t>
      </w:r>
      <w:r w:rsidRPr="00492F02">
        <w:t xml:space="preserve">   201</w:t>
      </w:r>
      <w:r>
        <w:t>9 год</w:t>
      </w:r>
    </w:p>
    <w:p w:rsidR="00C17B12" w:rsidRDefault="00C17B12" w:rsidP="00C17B12">
      <w:pPr>
        <w:rPr>
          <w:sz w:val="20"/>
          <w:szCs w:val="20"/>
        </w:rPr>
      </w:pPr>
    </w:p>
    <w:p w:rsidR="00C17B12" w:rsidRPr="00443B61" w:rsidRDefault="00C17B12" w:rsidP="00C17B12">
      <w:pPr>
        <w:jc w:val="center"/>
        <w:rPr>
          <w:b/>
          <w:sz w:val="20"/>
          <w:szCs w:val="20"/>
        </w:rPr>
      </w:pPr>
      <w:r w:rsidRPr="00443B61">
        <w:rPr>
          <w:b/>
          <w:sz w:val="20"/>
          <w:szCs w:val="20"/>
        </w:rPr>
        <w:t>СОВЕТ ДПУТАТОВ МУНИЦИПАЛЬНОГО ОБРАЗВАНИЯ</w:t>
      </w:r>
      <w:r w:rsidRPr="00443B61">
        <w:rPr>
          <w:b/>
          <w:sz w:val="20"/>
          <w:szCs w:val="20"/>
        </w:rPr>
        <w:br/>
        <w:t>«МЕЖДУРЕЧЕНСКОЕ» четвертого созыва</w:t>
      </w:r>
    </w:p>
    <w:p w:rsidR="00C17B12" w:rsidRPr="00443B61" w:rsidRDefault="00C17B12" w:rsidP="00C17B12">
      <w:pPr>
        <w:jc w:val="center"/>
        <w:rPr>
          <w:b/>
          <w:sz w:val="20"/>
          <w:szCs w:val="20"/>
        </w:rPr>
      </w:pPr>
    </w:p>
    <w:p w:rsidR="00C17B12" w:rsidRPr="00443B61" w:rsidRDefault="00C17B12" w:rsidP="00C17B12">
      <w:pPr>
        <w:jc w:val="center"/>
        <w:rPr>
          <w:b/>
          <w:sz w:val="20"/>
          <w:szCs w:val="20"/>
        </w:rPr>
      </w:pPr>
      <w:r>
        <w:rPr>
          <w:b/>
          <w:sz w:val="20"/>
          <w:szCs w:val="20"/>
        </w:rPr>
        <w:t xml:space="preserve">(Двадцать </w:t>
      </w:r>
      <w:proofErr w:type="gramStart"/>
      <w:r>
        <w:rPr>
          <w:b/>
          <w:sz w:val="20"/>
          <w:szCs w:val="20"/>
        </w:rPr>
        <w:t xml:space="preserve">первое </w:t>
      </w:r>
      <w:r w:rsidRPr="00443B61">
        <w:rPr>
          <w:b/>
          <w:sz w:val="20"/>
          <w:szCs w:val="20"/>
        </w:rPr>
        <w:t xml:space="preserve"> заседание</w:t>
      </w:r>
      <w:proofErr w:type="gramEnd"/>
      <w:r w:rsidRPr="00443B61">
        <w:rPr>
          <w:b/>
          <w:sz w:val="20"/>
          <w:szCs w:val="20"/>
        </w:rPr>
        <w:t>)</w:t>
      </w:r>
    </w:p>
    <w:p w:rsidR="00C17B12" w:rsidRPr="00443B61" w:rsidRDefault="00C17B12" w:rsidP="00C17B12">
      <w:pPr>
        <w:jc w:val="center"/>
        <w:rPr>
          <w:b/>
          <w:sz w:val="20"/>
          <w:szCs w:val="20"/>
        </w:rPr>
      </w:pPr>
    </w:p>
    <w:p w:rsidR="00C17B12" w:rsidRPr="00443B61" w:rsidRDefault="00C17B12" w:rsidP="00C17B12">
      <w:pPr>
        <w:jc w:val="center"/>
        <w:rPr>
          <w:b/>
          <w:sz w:val="20"/>
          <w:szCs w:val="20"/>
        </w:rPr>
      </w:pPr>
      <w:r w:rsidRPr="00443B61">
        <w:rPr>
          <w:b/>
          <w:sz w:val="20"/>
          <w:szCs w:val="20"/>
        </w:rPr>
        <w:t>РЕШЕНИЕ</w:t>
      </w:r>
    </w:p>
    <w:p w:rsidR="00C17B12" w:rsidRPr="00443B61" w:rsidRDefault="00C17B12" w:rsidP="00C17B12">
      <w:pPr>
        <w:jc w:val="center"/>
        <w:rPr>
          <w:b/>
          <w:sz w:val="20"/>
          <w:szCs w:val="20"/>
        </w:rPr>
      </w:pPr>
    </w:p>
    <w:p w:rsidR="00C17B12" w:rsidRPr="00443B61" w:rsidRDefault="00C17B12" w:rsidP="00C17B12">
      <w:pPr>
        <w:jc w:val="center"/>
        <w:rPr>
          <w:sz w:val="20"/>
          <w:szCs w:val="20"/>
        </w:rPr>
      </w:pPr>
      <w:proofErr w:type="gramStart"/>
      <w:r w:rsidRPr="00443B61">
        <w:rPr>
          <w:b/>
          <w:sz w:val="20"/>
          <w:szCs w:val="20"/>
        </w:rPr>
        <w:t xml:space="preserve">« </w:t>
      </w:r>
      <w:r>
        <w:rPr>
          <w:sz w:val="20"/>
          <w:szCs w:val="20"/>
        </w:rPr>
        <w:t>28</w:t>
      </w:r>
      <w:proofErr w:type="gramEnd"/>
      <w:r w:rsidRPr="00443B61">
        <w:rPr>
          <w:sz w:val="20"/>
          <w:szCs w:val="20"/>
        </w:rPr>
        <w:t xml:space="preserve"> </w:t>
      </w:r>
      <w:r w:rsidRPr="00443B61">
        <w:rPr>
          <w:b/>
          <w:sz w:val="20"/>
          <w:szCs w:val="20"/>
        </w:rPr>
        <w:t>»</w:t>
      </w:r>
      <w:r>
        <w:rPr>
          <w:b/>
          <w:sz w:val="20"/>
          <w:szCs w:val="20"/>
        </w:rPr>
        <w:t xml:space="preserve"> марта</w:t>
      </w:r>
      <w:r>
        <w:rPr>
          <w:sz w:val="20"/>
          <w:szCs w:val="20"/>
        </w:rPr>
        <w:t xml:space="preserve"> 2019</w:t>
      </w:r>
      <w:r w:rsidRPr="00443B61">
        <w:rPr>
          <w:sz w:val="20"/>
          <w:szCs w:val="20"/>
        </w:rPr>
        <w:t xml:space="preserve"> г.                                               </w:t>
      </w:r>
      <w:r>
        <w:rPr>
          <w:sz w:val="20"/>
          <w:szCs w:val="20"/>
        </w:rPr>
        <w:t xml:space="preserve">                            № 59</w:t>
      </w:r>
    </w:p>
    <w:p w:rsidR="00C17B12" w:rsidRDefault="00C17B12" w:rsidP="00C17B12">
      <w:pPr>
        <w:jc w:val="center"/>
      </w:pPr>
      <w:r>
        <w:t>п. Междуреченский</w:t>
      </w:r>
    </w:p>
    <w:p w:rsidR="00C17B12" w:rsidRDefault="00C17B12" w:rsidP="004A6DDE"/>
    <w:p w:rsidR="004A6DDE" w:rsidRPr="004A6DDE" w:rsidRDefault="004A6DDE" w:rsidP="004A6DDE">
      <w:pPr>
        <w:pStyle w:val="21"/>
        <w:rPr>
          <w:b/>
          <w:sz w:val="20"/>
        </w:rPr>
      </w:pPr>
      <w:r w:rsidRPr="004A6DDE">
        <w:rPr>
          <w:sz w:val="20"/>
        </w:rPr>
        <w:t xml:space="preserve">     </w:t>
      </w:r>
      <w:r w:rsidRPr="004A6DDE">
        <w:rPr>
          <w:b/>
          <w:sz w:val="20"/>
        </w:rPr>
        <w:t xml:space="preserve">О внесении изменений и дополнений в решение </w:t>
      </w:r>
      <w:proofErr w:type="gramStart"/>
      <w:r w:rsidRPr="004A6DDE">
        <w:rPr>
          <w:b/>
          <w:sz w:val="20"/>
        </w:rPr>
        <w:t>Совета  депутатов</w:t>
      </w:r>
      <w:proofErr w:type="gramEnd"/>
    </w:p>
    <w:p w:rsidR="004A6DDE" w:rsidRPr="004A6DDE" w:rsidRDefault="004A6DDE" w:rsidP="004A6DDE">
      <w:pPr>
        <w:pStyle w:val="21"/>
        <w:rPr>
          <w:b/>
          <w:sz w:val="20"/>
        </w:rPr>
      </w:pPr>
      <w:r w:rsidRPr="004A6DDE">
        <w:rPr>
          <w:b/>
          <w:sz w:val="20"/>
        </w:rPr>
        <w:t xml:space="preserve"> «О местном </w:t>
      </w:r>
      <w:proofErr w:type="gramStart"/>
      <w:r w:rsidRPr="004A6DDE">
        <w:rPr>
          <w:b/>
          <w:sz w:val="20"/>
        </w:rPr>
        <w:t>бюджете  на</w:t>
      </w:r>
      <w:proofErr w:type="gramEnd"/>
      <w:r w:rsidRPr="004A6DDE">
        <w:rPr>
          <w:b/>
          <w:sz w:val="20"/>
        </w:rPr>
        <w:t xml:space="preserve"> 2019 год»</w:t>
      </w:r>
    </w:p>
    <w:p w:rsidR="004A6DDE" w:rsidRPr="004A6DDE" w:rsidRDefault="004A6DDE" w:rsidP="004A6DDE">
      <w:pPr>
        <w:pStyle w:val="21"/>
        <w:jc w:val="left"/>
        <w:rPr>
          <w:b/>
          <w:sz w:val="20"/>
        </w:rPr>
      </w:pPr>
      <w:r w:rsidRPr="004A6DDE">
        <w:rPr>
          <w:sz w:val="20"/>
        </w:rPr>
        <w:t xml:space="preserve">    Совет   депутатов </w:t>
      </w:r>
      <w:proofErr w:type="gramStart"/>
      <w:r w:rsidRPr="004A6DDE">
        <w:rPr>
          <w:sz w:val="20"/>
        </w:rPr>
        <w:t>муниципального  образования</w:t>
      </w:r>
      <w:proofErr w:type="gramEnd"/>
      <w:r w:rsidRPr="004A6DDE">
        <w:rPr>
          <w:sz w:val="20"/>
        </w:rPr>
        <w:t xml:space="preserve">  «Междуреченское»  </w:t>
      </w:r>
      <w:r w:rsidRPr="004A6DDE">
        <w:rPr>
          <w:b/>
          <w:sz w:val="20"/>
        </w:rPr>
        <w:t>решает:</w:t>
      </w:r>
    </w:p>
    <w:p w:rsidR="004A6DDE" w:rsidRPr="004A6DDE" w:rsidRDefault="004A6DDE" w:rsidP="004A6DDE">
      <w:pPr>
        <w:pStyle w:val="21"/>
        <w:jc w:val="both"/>
        <w:rPr>
          <w:sz w:val="20"/>
        </w:rPr>
      </w:pPr>
      <w:r w:rsidRPr="004A6DDE">
        <w:rPr>
          <w:sz w:val="20"/>
        </w:rPr>
        <w:t xml:space="preserve">     Внести в </w:t>
      </w:r>
      <w:proofErr w:type="gramStart"/>
      <w:r w:rsidRPr="004A6DDE">
        <w:rPr>
          <w:sz w:val="20"/>
        </w:rPr>
        <w:t>решение  Совета</w:t>
      </w:r>
      <w:proofErr w:type="gramEnd"/>
      <w:r w:rsidRPr="004A6DDE">
        <w:rPr>
          <w:sz w:val="20"/>
        </w:rPr>
        <w:t xml:space="preserve"> депутатов  № 55 от 25.12.2018г.  </w:t>
      </w:r>
      <w:proofErr w:type="gramStart"/>
      <w:r w:rsidRPr="004A6DDE">
        <w:rPr>
          <w:sz w:val="20"/>
        </w:rPr>
        <w:t>« О</w:t>
      </w:r>
      <w:proofErr w:type="gramEnd"/>
      <w:r w:rsidRPr="004A6DDE">
        <w:rPr>
          <w:sz w:val="20"/>
        </w:rPr>
        <w:t xml:space="preserve"> местном бюджете на 2019 год»   следующие изменения и дополнения: </w:t>
      </w:r>
    </w:p>
    <w:p w:rsidR="004A6DDE" w:rsidRPr="004A6DDE" w:rsidRDefault="004A6DDE" w:rsidP="004A6DDE">
      <w:pPr>
        <w:pStyle w:val="21"/>
        <w:jc w:val="both"/>
        <w:rPr>
          <w:sz w:val="20"/>
        </w:rPr>
      </w:pPr>
      <w:r w:rsidRPr="004A6DDE">
        <w:rPr>
          <w:b/>
          <w:sz w:val="20"/>
          <w:u w:val="single"/>
        </w:rPr>
        <w:t xml:space="preserve">Приложение № </w:t>
      </w:r>
      <w:proofErr w:type="gramStart"/>
      <w:r w:rsidRPr="004A6DDE">
        <w:rPr>
          <w:b/>
          <w:sz w:val="20"/>
          <w:u w:val="single"/>
        </w:rPr>
        <w:t>6</w:t>
      </w:r>
      <w:r w:rsidRPr="004A6DDE">
        <w:rPr>
          <w:b/>
          <w:sz w:val="20"/>
        </w:rPr>
        <w:t xml:space="preserve">  </w:t>
      </w:r>
      <w:r w:rsidRPr="004A6DDE">
        <w:rPr>
          <w:sz w:val="20"/>
        </w:rPr>
        <w:t>«</w:t>
      </w:r>
      <w:proofErr w:type="gramEnd"/>
      <w:r w:rsidRPr="004A6DDE">
        <w:rPr>
          <w:sz w:val="20"/>
        </w:rPr>
        <w:t>Ведомственная структура расходов бюджета на 2019 год» утвердить в новой редакции согласно приложению № 1 к настоящему решению.</w:t>
      </w:r>
    </w:p>
    <w:p w:rsidR="004A6DDE" w:rsidRPr="004A6DDE" w:rsidRDefault="004A6DDE" w:rsidP="004A6DDE">
      <w:pPr>
        <w:pStyle w:val="21"/>
        <w:jc w:val="both"/>
        <w:rPr>
          <w:sz w:val="20"/>
        </w:rPr>
      </w:pPr>
      <w:r w:rsidRPr="004A6DDE">
        <w:rPr>
          <w:b/>
          <w:sz w:val="20"/>
          <w:u w:val="single"/>
        </w:rPr>
        <w:t xml:space="preserve">Приложение № 7 </w:t>
      </w:r>
      <w:r w:rsidRPr="004A6DDE">
        <w:rPr>
          <w:sz w:val="20"/>
        </w:rPr>
        <w:t>«Распределение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2019 год» утвердить в новой редакции согласно приложению № 2 к настоящему решению.</w:t>
      </w:r>
    </w:p>
    <w:p w:rsidR="00C17B12" w:rsidRDefault="00C17B12" w:rsidP="00C17B12">
      <w:pPr>
        <w:jc w:val="center"/>
      </w:pPr>
    </w:p>
    <w:tbl>
      <w:tblPr>
        <w:tblW w:w="9322" w:type="dxa"/>
        <w:tblLook w:val="04A0" w:firstRow="1" w:lastRow="0" w:firstColumn="1" w:lastColumn="0" w:noHBand="0" w:noVBand="1"/>
      </w:tblPr>
      <w:tblGrid>
        <w:gridCol w:w="2532"/>
        <w:gridCol w:w="799"/>
        <w:gridCol w:w="948"/>
        <w:gridCol w:w="1335"/>
        <w:gridCol w:w="16"/>
        <w:gridCol w:w="1355"/>
        <w:gridCol w:w="31"/>
        <w:gridCol w:w="1192"/>
        <w:gridCol w:w="31"/>
        <w:gridCol w:w="1084"/>
        <w:gridCol w:w="21"/>
      </w:tblGrid>
      <w:tr w:rsidR="004A6DDE" w:rsidRPr="004A6DDE" w:rsidTr="004A6DDE">
        <w:trPr>
          <w:trHeight w:val="15"/>
        </w:trPr>
        <w:tc>
          <w:tcPr>
            <w:tcW w:w="2263" w:type="dxa"/>
            <w:tcBorders>
              <w:top w:val="single" w:sz="4" w:space="0" w:color="auto"/>
              <w:left w:val="single" w:sz="4" w:space="0" w:color="auto"/>
              <w:bottom w:val="nil"/>
              <w:right w:val="nil"/>
            </w:tcBorders>
            <w:shd w:val="clear" w:color="000000" w:fill="FFFFFF"/>
            <w:noWrap/>
            <w:vAlign w:val="bottom"/>
            <w:hideMark/>
          </w:tcPr>
          <w:p w:rsidR="004A6DDE" w:rsidRPr="004A6DDE" w:rsidRDefault="004A6DDE" w:rsidP="004A6DDE">
            <w:pPr>
              <w:jc w:val="center"/>
              <w:rPr>
                <w:rFonts w:ascii="Arial" w:hAnsi="Arial" w:cs="Arial"/>
                <w:b/>
                <w:bCs/>
                <w:sz w:val="20"/>
                <w:szCs w:val="20"/>
              </w:rPr>
            </w:pPr>
            <w:bookmarkStart w:id="0" w:name="RANGE!A25:G294"/>
            <w:r w:rsidRPr="004A6DDE">
              <w:rPr>
                <w:rFonts w:ascii="Arial" w:hAnsi="Arial" w:cs="Arial"/>
                <w:b/>
                <w:bCs/>
                <w:sz w:val="20"/>
                <w:szCs w:val="20"/>
              </w:rPr>
              <w:t> </w:t>
            </w:r>
            <w:bookmarkEnd w:id="0"/>
          </w:p>
        </w:tc>
        <w:tc>
          <w:tcPr>
            <w:tcW w:w="828" w:type="dxa"/>
            <w:tcBorders>
              <w:top w:val="single" w:sz="4" w:space="0" w:color="auto"/>
              <w:left w:val="nil"/>
              <w:bottom w:val="nil"/>
              <w:right w:val="nil"/>
            </w:tcBorders>
            <w:shd w:val="clear" w:color="000000" w:fill="FFFFFF"/>
            <w:noWrap/>
            <w:vAlign w:val="bottom"/>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984" w:type="dxa"/>
            <w:tcBorders>
              <w:top w:val="single" w:sz="4" w:space="0" w:color="auto"/>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5247" w:type="dxa"/>
            <w:gridSpan w:val="8"/>
            <w:vMerge w:val="restart"/>
            <w:tcBorders>
              <w:top w:val="single" w:sz="4" w:space="0" w:color="auto"/>
              <w:left w:val="nil"/>
              <w:bottom w:val="nil"/>
              <w:right w:val="single" w:sz="4" w:space="0" w:color="000000"/>
            </w:tcBorders>
            <w:shd w:val="clear" w:color="000000" w:fill="FFFFFF"/>
            <w:vAlign w:val="bottom"/>
            <w:hideMark/>
          </w:tcPr>
          <w:p w:rsidR="004A6DDE" w:rsidRPr="004A6DDE" w:rsidRDefault="004A6DDE" w:rsidP="004A6DDE">
            <w:pPr>
              <w:rPr>
                <w:rFonts w:ascii="Arial" w:hAnsi="Arial" w:cs="Arial"/>
                <w:sz w:val="16"/>
                <w:szCs w:val="16"/>
              </w:rPr>
            </w:pPr>
            <w:r w:rsidRPr="004A6DDE">
              <w:rPr>
                <w:rFonts w:ascii="Arial" w:hAnsi="Arial" w:cs="Arial"/>
                <w:sz w:val="16"/>
                <w:szCs w:val="16"/>
              </w:rPr>
              <w:t xml:space="preserve"> </w:t>
            </w:r>
            <w:r w:rsidRPr="004A6DDE">
              <w:rPr>
                <w:rFonts w:ascii="Arial" w:hAnsi="Arial" w:cs="Arial"/>
                <w:sz w:val="18"/>
                <w:szCs w:val="18"/>
              </w:rPr>
              <w:t xml:space="preserve"> Приложение № 6                                                                                                    к Решению </w:t>
            </w:r>
            <w:proofErr w:type="spellStart"/>
            <w:r w:rsidRPr="004A6DDE">
              <w:rPr>
                <w:rFonts w:ascii="Arial" w:hAnsi="Arial" w:cs="Arial"/>
                <w:sz w:val="18"/>
                <w:szCs w:val="18"/>
              </w:rPr>
              <w:t>Сов.депутатов</w:t>
            </w:r>
            <w:proofErr w:type="spellEnd"/>
            <w:r w:rsidRPr="004A6DDE">
              <w:rPr>
                <w:rFonts w:ascii="Arial" w:hAnsi="Arial" w:cs="Arial"/>
                <w:sz w:val="18"/>
                <w:szCs w:val="18"/>
              </w:rPr>
              <w:t xml:space="preserve">   "О местном бюджете на 2019год"     № 55        от     </w:t>
            </w:r>
            <w:proofErr w:type="gramStart"/>
            <w:r w:rsidRPr="004A6DDE">
              <w:rPr>
                <w:rFonts w:ascii="Arial" w:hAnsi="Arial" w:cs="Arial"/>
                <w:sz w:val="18"/>
                <w:szCs w:val="18"/>
              </w:rPr>
              <w:t>25  .</w:t>
            </w:r>
            <w:proofErr w:type="gramEnd"/>
            <w:r w:rsidRPr="004A6DDE">
              <w:rPr>
                <w:rFonts w:ascii="Arial" w:hAnsi="Arial" w:cs="Arial"/>
                <w:sz w:val="18"/>
                <w:szCs w:val="18"/>
              </w:rPr>
              <w:t xml:space="preserve">12.18г. </w:t>
            </w:r>
            <w:r w:rsidRPr="004A6DDE">
              <w:rPr>
                <w:rFonts w:ascii="Arial" w:hAnsi="Arial" w:cs="Arial"/>
                <w:sz w:val="16"/>
                <w:szCs w:val="16"/>
              </w:rPr>
              <w:t xml:space="preserve">                                                                                                                                                                        </w:t>
            </w:r>
          </w:p>
        </w:tc>
      </w:tr>
      <w:tr w:rsidR="004A6DDE" w:rsidRPr="004A6DDE" w:rsidTr="004A6DDE">
        <w:trPr>
          <w:trHeight w:val="945"/>
        </w:trPr>
        <w:tc>
          <w:tcPr>
            <w:tcW w:w="2263" w:type="dxa"/>
            <w:tcBorders>
              <w:top w:val="nil"/>
              <w:left w:val="single" w:sz="4" w:space="0" w:color="auto"/>
              <w:bottom w:val="nil"/>
              <w:right w:val="nil"/>
            </w:tcBorders>
            <w:shd w:val="clear" w:color="000000" w:fill="FFFFFF"/>
            <w:noWrap/>
            <w:vAlign w:val="bottom"/>
            <w:hideMark/>
          </w:tcPr>
          <w:p w:rsidR="004A6DDE" w:rsidRPr="004A6DDE" w:rsidRDefault="004A6DDE" w:rsidP="004A6DDE">
            <w:pPr>
              <w:jc w:val="center"/>
              <w:rPr>
                <w:rFonts w:ascii="Arial" w:hAnsi="Arial" w:cs="Arial"/>
                <w:b/>
                <w:bCs/>
                <w:sz w:val="22"/>
                <w:szCs w:val="22"/>
                <w:u w:val="single"/>
              </w:rPr>
            </w:pPr>
            <w:r w:rsidRPr="004A6DDE">
              <w:rPr>
                <w:rFonts w:ascii="Arial" w:hAnsi="Arial" w:cs="Arial"/>
                <w:b/>
                <w:bCs/>
                <w:sz w:val="22"/>
                <w:szCs w:val="22"/>
                <w:u w:val="single"/>
              </w:rPr>
              <w:t> </w:t>
            </w:r>
          </w:p>
        </w:tc>
        <w:tc>
          <w:tcPr>
            <w:tcW w:w="828" w:type="dxa"/>
            <w:tcBorders>
              <w:top w:val="nil"/>
              <w:left w:val="nil"/>
              <w:bottom w:val="nil"/>
              <w:right w:val="nil"/>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984"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5247" w:type="dxa"/>
            <w:gridSpan w:val="8"/>
            <w:vMerge/>
            <w:tcBorders>
              <w:top w:val="nil"/>
              <w:left w:val="nil"/>
              <w:bottom w:val="nil"/>
              <w:right w:val="nil"/>
            </w:tcBorders>
            <w:vAlign w:val="center"/>
            <w:hideMark/>
          </w:tcPr>
          <w:p w:rsidR="004A6DDE" w:rsidRPr="004A6DDE" w:rsidRDefault="004A6DDE" w:rsidP="004A6DDE">
            <w:pPr>
              <w:rPr>
                <w:rFonts w:ascii="Arial" w:hAnsi="Arial" w:cs="Arial"/>
                <w:sz w:val="16"/>
                <w:szCs w:val="16"/>
              </w:rPr>
            </w:pPr>
          </w:p>
        </w:tc>
      </w:tr>
      <w:tr w:rsidR="004A6DDE" w:rsidRPr="004A6DDE" w:rsidTr="004A6DDE">
        <w:trPr>
          <w:gridAfter w:val="1"/>
          <w:wAfter w:w="27" w:type="dxa"/>
          <w:trHeight w:val="360"/>
        </w:trPr>
        <w:tc>
          <w:tcPr>
            <w:tcW w:w="5472" w:type="dxa"/>
            <w:gridSpan w:val="5"/>
            <w:tcBorders>
              <w:top w:val="nil"/>
              <w:left w:val="single" w:sz="8" w:space="0" w:color="auto"/>
              <w:bottom w:val="nil"/>
              <w:right w:val="nil"/>
            </w:tcBorders>
            <w:shd w:val="clear" w:color="000000" w:fill="FFFFFF"/>
            <w:noWrap/>
            <w:vAlign w:val="bottom"/>
            <w:hideMark/>
          </w:tcPr>
          <w:p w:rsidR="004A6DDE" w:rsidRPr="004A6DDE" w:rsidRDefault="004A6DDE" w:rsidP="004A6DDE">
            <w:pPr>
              <w:rPr>
                <w:rFonts w:ascii="Arial" w:hAnsi="Arial" w:cs="Arial"/>
                <w:b/>
                <w:bCs/>
                <w:sz w:val="32"/>
                <w:szCs w:val="32"/>
              </w:rPr>
            </w:pPr>
            <w:r w:rsidRPr="004A6DDE">
              <w:rPr>
                <w:rFonts w:ascii="Arial" w:hAnsi="Arial" w:cs="Arial"/>
                <w:b/>
                <w:bCs/>
                <w:sz w:val="32"/>
                <w:szCs w:val="32"/>
              </w:rPr>
              <w:t xml:space="preserve">                            Ведомственная структура расходов </w:t>
            </w:r>
          </w:p>
        </w:tc>
        <w:tc>
          <w:tcPr>
            <w:tcW w:w="1412"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262"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149"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gridAfter w:val="1"/>
          <w:wAfter w:w="27" w:type="dxa"/>
          <w:trHeight w:val="330"/>
        </w:trPr>
        <w:tc>
          <w:tcPr>
            <w:tcW w:w="5472" w:type="dxa"/>
            <w:gridSpan w:val="5"/>
            <w:tcBorders>
              <w:top w:val="nil"/>
              <w:left w:val="single" w:sz="8" w:space="0" w:color="auto"/>
              <w:bottom w:val="nil"/>
              <w:right w:val="nil"/>
            </w:tcBorders>
            <w:shd w:val="clear" w:color="000000" w:fill="FFFFFF"/>
            <w:noWrap/>
            <w:vAlign w:val="bottom"/>
            <w:hideMark/>
          </w:tcPr>
          <w:p w:rsidR="004A6DDE" w:rsidRPr="004A6DDE" w:rsidRDefault="004A6DDE" w:rsidP="004A6DDE">
            <w:pPr>
              <w:rPr>
                <w:rFonts w:ascii="Arial" w:hAnsi="Arial" w:cs="Arial"/>
                <w:b/>
                <w:bCs/>
                <w:sz w:val="32"/>
                <w:szCs w:val="32"/>
              </w:rPr>
            </w:pPr>
            <w:r w:rsidRPr="004A6DDE">
              <w:rPr>
                <w:rFonts w:ascii="Arial" w:hAnsi="Arial" w:cs="Arial"/>
                <w:b/>
                <w:bCs/>
                <w:sz w:val="32"/>
                <w:szCs w:val="32"/>
              </w:rPr>
              <w:t xml:space="preserve">                               местного  бюджета на 2019 год</w:t>
            </w:r>
          </w:p>
        </w:tc>
        <w:tc>
          <w:tcPr>
            <w:tcW w:w="1412"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262"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149"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15"/>
        </w:trPr>
        <w:tc>
          <w:tcPr>
            <w:tcW w:w="2263" w:type="dxa"/>
            <w:tcBorders>
              <w:top w:val="nil"/>
              <w:left w:val="single" w:sz="8" w:space="0" w:color="auto"/>
              <w:bottom w:val="nil"/>
              <w:right w:val="nil"/>
            </w:tcBorders>
            <w:shd w:val="clear" w:color="000000" w:fill="FFFFFF"/>
            <w:noWrap/>
            <w:vAlign w:val="bottom"/>
            <w:hideMark/>
          </w:tcPr>
          <w:p w:rsidR="004A6DDE" w:rsidRPr="004A6DDE" w:rsidRDefault="004A6DDE" w:rsidP="004A6DDE">
            <w:pPr>
              <w:rPr>
                <w:rFonts w:ascii="Arial" w:hAnsi="Arial" w:cs="Arial"/>
                <w:b/>
                <w:bCs/>
              </w:rPr>
            </w:pPr>
            <w:r w:rsidRPr="004A6DDE">
              <w:rPr>
                <w:rFonts w:ascii="Arial" w:hAnsi="Arial" w:cs="Arial"/>
                <w:b/>
                <w:bCs/>
              </w:rPr>
              <w:t> </w:t>
            </w:r>
          </w:p>
        </w:tc>
        <w:tc>
          <w:tcPr>
            <w:tcW w:w="828"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b/>
                <w:bCs/>
              </w:rPr>
            </w:pPr>
            <w:r w:rsidRPr="004A6DDE">
              <w:rPr>
                <w:rFonts w:ascii="Arial" w:hAnsi="Arial" w:cs="Arial"/>
                <w:b/>
                <w:bCs/>
              </w:rPr>
              <w:t> </w:t>
            </w:r>
          </w:p>
        </w:tc>
        <w:tc>
          <w:tcPr>
            <w:tcW w:w="984"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391" w:type="dxa"/>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440" w:type="dxa"/>
            <w:gridSpan w:val="3"/>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262"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1149" w:type="dxa"/>
            <w:gridSpan w:val="2"/>
            <w:tcBorders>
              <w:top w:val="nil"/>
              <w:left w:val="nil"/>
              <w:bottom w:val="nil"/>
              <w:right w:val="nil"/>
            </w:tcBorders>
            <w:shd w:val="clear" w:color="000000" w:fill="FFFFFF"/>
            <w:noWrap/>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312"/>
        </w:trPr>
        <w:tc>
          <w:tcPr>
            <w:tcW w:w="2263" w:type="dxa"/>
            <w:vMerge w:val="restart"/>
            <w:tcBorders>
              <w:top w:val="single" w:sz="8" w:space="0" w:color="auto"/>
              <w:left w:val="single" w:sz="8" w:space="0" w:color="auto"/>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Наименование</w:t>
            </w:r>
          </w:p>
        </w:tc>
        <w:tc>
          <w:tcPr>
            <w:tcW w:w="828" w:type="dxa"/>
            <w:tcBorders>
              <w:top w:val="single" w:sz="8" w:space="0" w:color="auto"/>
              <w:left w:val="nil"/>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глава</w:t>
            </w:r>
          </w:p>
        </w:tc>
        <w:tc>
          <w:tcPr>
            <w:tcW w:w="984" w:type="dxa"/>
            <w:vMerge w:val="restart"/>
            <w:tcBorders>
              <w:top w:val="single" w:sz="8" w:space="0" w:color="auto"/>
              <w:left w:val="single" w:sz="8" w:space="0" w:color="auto"/>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раздел</w:t>
            </w:r>
          </w:p>
        </w:tc>
        <w:tc>
          <w:tcPr>
            <w:tcW w:w="1391" w:type="dxa"/>
            <w:vMerge w:val="restart"/>
            <w:tcBorders>
              <w:top w:val="single" w:sz="8" w:space="0" w:color="auto"/>
              <w:left w:val="single" w:sz="8" w:space="0" w:color="auto"/>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подраздел</w:t>
            </w:r>
          </w:p>
        </w:tc>
        <w:tc>
          <w:tcPr>
            <w:tcW w:w="1440" w:type="dxa"/>
            <w:gridSpan w:val="3"/>
            <w:vMerge w:val="restart"/>
            <w:tcBorders>
              <w:top w:val="single" w:sz="8" w:space="0" w:color="auto"/>
              <w:left w:val="single" w:sz="8" w:space="0" w:color="auto"/>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целевая статья</w:t>
            </w:r>
          </w:p>
        </w:tc>
        <w:tc>
          <w:tcPr>
            <w:tcW w:w="1262" w:type="dxa"/>
            <w:gridSpan w:val="2"/>
            <w:vMerge w:val="restart"/>
            <w:tcBorders>
              <w:top w:val="single" w:sz="8" w:space="0" w:color="auto"/>
              <w:left w:val="single" w:sz="8" w:space="0" w:color="auto"/>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вид расходов</w:t>
            </w:r>
          </w:p>
        </w:tc>
        <w:tc>
          <w:tcPr>
            <w:tcW w:w="1149" w:type="dxa"/>
            <w:gridSpan w:val="2"/>
            <w:vMerge w:val="restart"/>
            <w:tcBorders>
              <w:top w:val="single" w:sz="8" w:space="0" w:color="auto"/>
              <w:left w:val="nil"/>
              <w:bottom w:val="nil"/>
              <w:right w:val="single" w:sz="8" w:space="0" w:color="auto"/>
            </w:tcBorders>
            <w:shd w:val="clear" w:color="000000" w:fill="FFFFFF"/>
            <w:vAlign w:val="center"/>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 xml:space="preserve">Сумма, </w:t>
            </w:r>
            <w:proofErr w:type="spellStart"/>
            <w:r w:rsidRPr="004A6DDE">
              <w:rPr>
                <w:rFonts w:ascii="Arial" w:hAnsi="Arial" w:cs="Arial"/>
                <w:b/>
                <w:bCs/>
                <w:sz w:val="22"/>
                <w:szCs w:val="22"/>
              </w:rPr>
              <w:t>тыс.руб</w:t>
            </w:r>
            <w:proofErr w:type="spellEnd"/>
            <w:r w:rsidRPr="004A6DDE">
              <w:rPr>
                <w:rFonts w:ascii="Arial" w:hAnsi="Arial" w:cs="Arial"/>
                <w:b/>
                <w:bCs/>
                <w:sz w:val="22"/>
                <w:szCs w:val="22"/>
              </w:rPr>
              <w:t>.</w:t>
            </w:r>
          </w:p>
        </w:tc>
      </w:tr>
      <w:tr w:rsidR="004A6DDE" w:rsidRPr="004A6DDE" w:rsidTr="004A6DDE">
        <w:trPr>
          <w:trHeight w:val="285"/>
        </w:trPr>
        <w:tc>
          <w:tcPr>
            <w:tcW w:w="2263"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828" w:type="dxa"/>
            <w:tcBorders>
              <w:top w:val="nil"/>
              <w:left w:val="nil"/>
              <w:bottom w:val="nil"/>
              <w:right w:val="single" w:sz="8"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984"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391"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440" w:type="dxa"/>
            <w:gridSpan w:val="3"/>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262" w:type="dxa"/>
            <w:gridSpan w:val="2"/>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149" w:type="dxa"/>
            <w:gridSpan w:val="2"/>
            <w:vMerge/>
            <w:tcBorders>
              <w:top w:val="single" w:sz="8" w:space="0" w:color="auto"/>
              <w:left w:val="nil"/>
              <w:bottom w:val="nil"/>
              <w:right w:val="single" w:sz="8" w:space="0" w:color="auto"/>
            </w:tcBorders>
            <w:vAlign w:val="center"/>
            <w:hideMark/>
          </w:tcPr>
          <w:p w:rsidR="004A6DDE" w:rsidRPr="004A6DDE" w:rsidRDefault="004A6DDE" w:rsidP="004A6DDE">
            <w:pPr>
              <w:rPr>
                <w:rFonts w:ascii="Arial" w:hAnsi="Arial" w:cs="Arial"/>
                <w:b/>
                <w:bCs/>
                <w:sz w:val="22"/>
                <w:szCs w:val="22"/>
              </w:rPr>
            </w:pPr>
          </w:p>
        </w:tc>
      </w:tr>
      <w:tr w:rsidR="004A6DDE" w:rsidRPr="004A6DDE" w:rsidTr="004A6DDE">
        <w:trPr>
          <w:trHeight w:val="180"/>
        </w:trPr>
        <w:tc>
          <w:tcPr>
            <w:tcW w:w="2263"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828" w:type="dxa"/>
            <w:tcBorders>
              <w:top w:val="nil"/>
              <w:left w:val="nil"/>
              <w:bottom w:val="single" w:sz="8" w:space="0" w:color="auto"/>
              <w:right w:val="single" w:sz="8"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984"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391" w:type="dxa"/>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440" w:type="dxa"/>
            <w:gridSpan w:val="3"/>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262" w:type="dxa"/>
            <w:gridSpan w:val="2"/>
            <w:vMerge/>
            <w:tcBorders>
              <w:top w:val="single" w:sz="8" w:space="0" w:color="auto"/>
              <w:left w:val="single" w:sz="8" w:space="0" w:color="auto"/>
              <w:bottom w:val="nil"/>
              <w:right w:val="single" w:sz="8" w:space="0" w:color="auto"/>
            </w:tcBorders>
            <w:vAlign w:val="center"/>
            <w:hideMark/>
          </w:tcPr>
          <w:p w:rsidR="004A6DDE" w:rsidRPr="004A6DDE" w:rsidRDefault="004A6DDE" w:rsidP="004A6DDE">
            <w:pPr>
              <w:rPr>
                <w:rFonts w:ascii="Arial" w:hAnsi="Arial" w:cs="Arial"/>
                <w:b/>
                <w:bCs/>
                <w:sz w:val="22"/>
                <w:szCs w:val="22"/>
              </w:rPr>
            </w:pPr>
          </w:p>
        </w:tc>
        <w:tc>
          <w:tcPr>
            <w:tcW w:w="1149" w:type="dxa"/>
            <w:gridSpan w:val="2"/>
            <w:vMerge/>
            <w:tcBorders>
              <w:top w:val="single" w:sz="8" w:space="0" w:color="auto"/>
              <w:left w:val="nil"/>
              <w:bottom w:val="nil"/>
              <w:right w:val="single" w:sz="8" w:space="0" w:color="auto"/>
            </w:tcBorders>
            <w:vAlign w:val="center"/>
            <w:hideMark/>
          </w:tcPr>
          <w:p w:rsidR="004A6DDE" w:rsidRPr="004A6DDE" w:rsidRDefault="004A6DDE" w:rsidP="004A6DDE">
            <w:pPr>
              <w:rPr>
                <w:rFonts w:ascii="Arial" w:hAnsi="Arial" w:cs="Arial"/>
                <w:b/>
                <w:bCs/>
                <w:sz w:val="22"/>
                <w:szCs w:val="22"/>
              </w:rPr>
            </w:pPr>
          </w:p>
        </w:tc>
      </w:tr>
      <w:tr w:rsidR="004A6DDE" w:rsidRPr="004A6DDE" w:rsidTr="004A6DDE">
        <w:trPr>
          <w:trHeight w:val="315"/>
        </w:trPr>
        <w:tc>
          <w:tcPr>
            <w:tcW w:w="2263" w:type="dxa"/>
            <w:tcBorders>
              <w:top w:val="nil"/>
              <w:left w:val="single" w:sz="8" w:space="0" w:color="auto"/>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w:t>
            </w:r>
          </w:p>
        </w:tc>
        <w:tc>
          <w:tcPr>
            <w:tcW w:w="828" w:type="dxa"/>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w:t>
            </w:r>
          </w:p>
        </w:tc>
        <w:tc>
          <w:tcPr>
            <w:tcW w:w="984" w:type="dxa"/>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w:t>
            </w:r>
          </w:p>
        </w:tc>
        <w:tc>
          <w:tcPr>
            <w:tcW w:w="1391" w:type="dxa"/>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4</w:t>
            </w:r>
          </w:p>
        </w:tc>
        <w:tc>
          <w:tcPr>
            <w:tcW w:w="1440" w:type="dxa"/>
            <w:gridSpan w:val="3"/>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5</w:t>
            </w:r>
          </w:p>
        </w:tc>
        <w:tc>
          <w:tcPr>
            <w:tcW w:w="1262" w:type="dxa"/>
            <w:gridSpan w:val="2"/>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6</w:t>
            </w:r>
          </w:p>
        </w:tc>
        <w:tc>
          <w:tcPr>
            <w:tcW w:w="1149" w:type="dxa"/>
            <w:gridSpan w:val="2"/>
            <w:tcBorders>
              <w:top w:val="nil"/>
              <w:left w:val="nil"/>
              <w:bottom w:val="single" w:sz="8" w:space="0" w:color="auto"/>
              <w:right w:val="single" w:sz="8" w:space="0" w:color="auto"/>
            </w:tcBorders>
            <w:shd w:val="clear" w:color="000000" w:fill="FFFFFF"/>
            <w:noWrap/>
            <w:vAlign w:val="bottom"/>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7</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noWrap/>
            <w:vAlign w:val="bottom"/>
            <w:hideMark/>
          </w:tcPr>
          <w:p w:rsidR="004A6DDE" w:rsidRPr="004A6DDE" w:rsidRDefault="004A6DDE" w:rsidP="004A6DDE">
            <w:pPr>
              <w:rPr>
                <w:rFonts w:ascii="Arial" w:hAnsi="Arial" w:cs="Arial"/>
                <w:b/>
                <w:bCs/>
                <w:i/>
                <w:iCs/>
                <w:sz w:val="22"/>
                <w:szCs w:val="22"/>
              </w:rPr>
            </w:pPr>
            <w:r w:rsidRPr="004A6DDE">
              <w:rPr>
                <w:rFonts w:ascii="Arial" w:hAnsi="Arial" w:cs="Arial"/>
                <w:b/>
                <w:bCs/>
                <w:i/>
                <w:iCs/>
                <w:sz w:val="22"/>
                <w:szCs w:val="22"/>
              </w:rPr>
              <w:t>Администрация МО "Междуреченское"</w:t>
            </w:r>
          </w:p>
        </w:tc>
        <w:tc>
          <w:tcPr>
            <w:tcW w:w="828" w:type="dxa"/>
            <w:tcBorders>
              <w:top w:val="nil"/>
              <w:left w:val="nil"/>
              <w:bottom w:val="nil"/>
              <w:right w:val="nil"/>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313</w:t>
            </w:r>
          </w:p>
        </w:tc>
        <w:tc>
          <w:tcPr>
            <w:tcW w:w="984" w:type="dxa"/>
            <w:tcBorders>
              <w:top w:val="nil"/>
              <w:left w:val="nil"/>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391" w:type="dxa"/>
            <w:tcBorders>
              <w:top w:val="nil"/>
              <w:left w:val="single" w:sz="4" w:space="0" w:color="auto"/>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440" w:type="dxa"/>
            <w:gridSpan w:val="3"/>
            <w:tcBorders>
              <w:top w:val="nil"/>
              <w:left w:val="single" w:sz="4" w:space="0" w:color="auto"/>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262" w:type="dxa"/>
            <w:gridSpan w:val="2"/>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4099,3</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noWrap/>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Общегосударственные вопросы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2732,5</w:t>
            </w:r>
          </w:p>
        </w:tc>
      </w:tr>
      <w:tr w:rsidR="004A6DDE" w:rsidRPr="004A6DDE" w:rsidTr="004A6DDE">
        <w:trPr>
          <w:trHeight w:val="510"/>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Функционирование высшего должностного лица субъекта Российской Федерации и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02</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i/>
                <w:iCs/>
                <w:sz w:val="22"/>
                <w:szCs w:val="22"/>
              </w:rPr>
            </w:pPr>
            <w:r w:rsidRPr="004A6DDE">
              <w:rPr>
                <w:rFonts w:ascii="Arial" w:hAnsi="Arial" w:cs="Arial"/>
                <w:i/>
                <w:iCs/>
                <w:sz w:val="22"/>
                <w:szCs w:val="22"/>
              </w:rPr>
              <w:t>810</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lastRenderedPageBreak/>
              <w:t>Обеспечение функционирования Главы муниципального образования</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02</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2100000000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810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both"/>
              <w:rPr>
                <w:rFonts w:ascii="Arial" w:hAnsi="Arial" w:cs="Arial"/>
                <w:i/>
                <w:iCs/>
                <w:sz w:val="20"/>
                <w:szCs w:val="20"/>
              </w:rPr>
            </w:pPr>
            <w:r w:rsidRPr="004A6DDE">
              <w:rPr>
                <w:rFonts w:ascii="Arial" w:hAnsi="Arial" w:cs="Arial"/>
                <w:i/>
                <w:iCs/>
                <w:sz w:val="20"/>
                <w:szCs w:val="20"/>
              </w:rPr>
              <w:t>Расходы на содержание муниципальных органов и обеспечение их функций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2100090010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810</w:t>
            </w:r>
          </w:p>
        </w:tc>
      </w:tr>
      <w:tr w:rsidR="004A6DDE" w:rsidRPr="004A6DDE" w:rsidTr="004A6DDE">
        <w:trPr>
          <w:trHeight w:val="132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2100090010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810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Расходы на выплаты персоналу государственных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2100090010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810</w:t>
            </w:r>
          </w:p>
        </w:tc>
      </w:tr>
      <w:tr w:rsidR="004A6DDE" w:rsidRPr="004A6DDE" w:rsidTr="004A6DDE">
        <w:trPr>
          <w:trHeight w:val="4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r>
      <w:tr w:rsidR="004A6DDE" w:rsidRPr="004A6DDE" w:rsidTr="004A6DDE">
        <w:trPr>
          <w:trHeight w:val="744"/>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i/>
                <w:iCs/>
                <w:sz w:val="22"/>
                <w:szCs w:val="22"/>
              </w:rPr>
            </w:pPr>
            <w:r w:rsidRPr="004A6DDE">
              <w:rPr>
                <w:rFonts w:ascii="Arial" w:hAnsi="Arial" w:cs="Arial"/>
                <w:i/>
                <w:iCs/>
                <w:sz w:val="22"/>
                <w:szCs w:val="22"/>
              </w:rPr>
              <w:t>1912,5</w:t>
            </w:r>
          </w:p>
        </w:tc>
      </w:tr>
      <w:tr w:rsidR="004A6DDE" w:rsidRPr="004A6DDE" w:rsidTr="004A6DDE">
        <w:trPr>
          <w:trHeight w:val="537"/>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Обеспечение деятельности исполнительных органов местного самоуправления</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2200000000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i/>
                <w:iCs/>
                <w:sz w:val="22"/>
                <w:szCs w:val="22"/>
              </w:rPr>
            </w:pPr>
            <w:r w:rsidRPr="004A6DDE">
              <w:rPr>
                <w:rFonts w:ascii="Arial" w:hAnsi="Arial" w:cs="Arial"/>
                <w:i/>
                <w:iCs/>
                <w:sz w:val="22"/>
                <w:szCs w:val="22"/>
              </w:rPr>
              <w:t>1912,5</w:t>
            </w:r>
          </w:p>
        </w:tc>
      </w:tr>
      <w:tr w:rsidR="004A6DDE" w:rsidRPr="004A6DDE" w:rsidTr="004A6DDE">
        <w:trPr>
          <w:trHeight w:val="537"/>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Осуществление государственных полномочий в сфере административных правонарушений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2200078680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62,5</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2200078680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62,5</w:t>
            </w:r>
          </w:p>
        </w:tc>
      </w:tr>
      <w:tr w:rsidR="004A6DDE" w:rsidRPr="004A6DDE" w:rsidTr="004A6DDE">
        <w:trPr>
          <w:trHeight w:val="552"/>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2200078680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62,5</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both"/>
              <w:rPr>
                <w:rFonts w:ascii="Arial" w:hAnsi="Arial" w:cs="Arial"/>
                <w:i/>
                <w:iCs/>
                <w:sz w:val="20"/>
                <w:szCs w:val="20"/>
              </w:rPr>
            </w:pPr>
            <w:r w:rsidRPr="004A6DDE">
              <w:rPr>
                <w:rFonts w:ascii="Arial" w:hAnsi="Arial" w:cs="Arial"/>
                <w:i/>
                <w:iCs/>
                <w:sz w:val="20"/>
                <w:szCs w:val="20"/>
              </w:rPr>
              <w:t>Расходы на содержание муниципальных органов и обеспечение их функций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1850</w:t>
            </w:r>
          </w:p>
        </w:tc>
      </w:tr>
      <w:tr w:rsidR="004A6DDE" w:rsidRPr="004A6DDE" w:rsidTr="004A6DDE">
        <w:trPr>
          <w:trHeight w:val="1053"/>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Расходы на выплаты персоналу в целях обеспечения выполнения функций государственными </w:t>
            </w:r>
            <w:r w:rsidRPr="004A6DDE">
              <w:rPr>
                <w:rFonts w:ascii="Arial" w:hAnsi="Arial" w:cs="Arial"/>
                <w:i/>
                <w:iCs/>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lastRenderedPageBreak/>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1650</w:t>
            </w:r>
          </w:p>
        </w:tc>
      </w:tr>
      <w:tr w:rsidR="004A6DDE" w:rsidRPr="004A6DDE" w:rsidTr="004A6DDE">
        <w:trPr>
          <w:trHeight w:val="495"/>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Расходы на выплаты персоналу государственных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120</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1650</w:t>
            </w:r>
          </w:p>
        </w:tc>
      </w:tr>
      <w:tr w:rsidR="004A6DDE" w:rsidRPr="004A6DDE" w:rsidTr="004A6DDE">
        <w:trPr>
          <w:trHeight w:val="55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150</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150</w:t>
            </w:r>
          </w:p>
        </w:tc>
      </w:tr>
      <w:tr w:rsidR="004A6DDE" w:rsidRPr="004A6DDE" w:rsidTr="004A6DDE">
        <w:trPr>
          <w:trHeight w:val="402"/>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бюджетные ассигнования</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276"/>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Уплата налогов, сборов и иных платежей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2200090010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850</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63"/>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r>
      <w:tr w:rsidR="004A6DDE" w:rsidRPr="004A6DDE" w:rsidTr="004A6DDE">
        <w:trPr>
          <w:trHeight w:val="270"/>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Резервные фонды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i/>
                <w:iCs/>
                <w:sz w:val="22"/>
                <w:szCs w:val="22"/>
              </w:rPr>
            </w:pPr>
            <w:r w:rsidRPr="004A6DDE">
              <w:rPr>
                <w:rFonts w:ascii="Arial" w:hAnsi="Arial" w:cs="Arial"/>
                <w:i/>
                <w:iCs/>
                <w:sz w:val="22"/>
                <w:szCs w:val="22"/>
              </w:rPr>
              <w:t>10</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Резервный фонд администрации муниципального образования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2300000000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10</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Резервный фонд администрации муниципального образования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2300090040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10</w:t>
            </w:r>
          </w:p>
        </w:tc>
      </w:tr>
      <w:tr w:rsidR="004A6DDE" w:rsidRPr="004A6DDE" w:rsidTr="004A6DDE">
        <w:trPr>
          <w:trHeight w:val="27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бюджетные ассигнования</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2300090040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10</w:t>
            </w:r>
          </w:p>
        </w:tc>
      </w:tr>
      <w:tr w:rsidR="004A6DDE" w:rsidRPr="004A6DDE" w:rsidTr="004A6DDE">
        <w:trPr>
          <w:trHeight w:val="315"/>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Резервные средства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2300090040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870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10</w:t>
            </w:r>
          </w:p>
        </w:tc>
      </w:tr>
      <w:tr w:rsidR="004A6DDE" w:rsidRPr="004A6DDE" w:rsidTr="004A6DDE">
        <w:trPr>
          <w:trHeight w:val="4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r>
      <w:tr w:rsidR="004A6DDE" w:rsidRPr="004A6DDE" w:rsidTr="004A6DDE">
        <w:trPr>
          <w:trHeight w:val="264"/>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Национальная оборона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138,1</w:t>
            </w:r>
          </w:p>
        </w:tc>
      </w:tr>
      <w:tr w:rsidR="004A6DDE" w:rsidRPr="004A6DDE" w:rsidTr="004A6DDE">
        <w:trPr>
          <w:trHeight w:val="279"/>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Мобилизационная и вневойсковая подготовка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138,1</w:t>
            </w:r>
          </w:p>
        </w:tc>
      </w:tr>
      <w:tr w:rsidR="004A6DDE" w:rsidRPr="004A6DDE" w:rsidTr="004A6DDE">
        <w:trPr>
          <w:trHeight w:val="315"/>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Непрограммные расходы в области национальной обороны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138,1</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000000" w:fill="FFFF99"/>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Осуществление первичного воинского учета на территориях, где отсутствуют военные комиссариаты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2500051180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138,1</w:t>
            </w:r>
          </w:p>
        </w:tc>
      </w:tr>
      <w:tr w:rsidR="004A6DDE" w:rsidRPr="004A6DDE" w:rsidTr="004A6DDE">
        <w:trPr>
          <w:trHeight w:val="103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A6DDE">
              <w:rPr>
                <w:rFonts w:ascii="Arial" w:hAnsi="Arial" w:cs="Arial"/>
                <w:i/>
                <w:iCs/>
                <w:sz w:val="20"/>
                <w:szCs w:val="20"/>
              </w:rPr>
              <w:lastRenderedPageBreak/>
              <w:t>внебюджетными фондами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lastRenderedPageBreak/>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2500051180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86</w:t>
            </w:r>
          </w:p>
        </w:tc>
      </w:tr>
      <w:tr w:rsidR="004A6DDE" w:rsidRPr="004A6DDE" w:rsidTr="004A6DDE">
        <w:trPr>
          <w:trHeight w:val="573"/>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Расходы на выплаты персоналу государственных (муниципальных) органов</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2500051180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120</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86</w:t>
            </w:r>
          </w:p>
        </w:tc>
      </w:tr>
      <w:tr w:rsidR="004A6DDE" w:rsidRPr="004A6DDE" w:rsidTr="004A6DDE">
        <w:trPr>
          <w:trHeight w:val="58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2500051180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52,1</w:t>
            </w:r>
          </w:p>
        </w:tc>
      </w:tr>
      <w:tr w:rsidR="004A6DDE" w:rsidRPr="004A6DDE" w:rsidTr="004A6DDE">
        <w:trPr>
          <w:trHeight w:val="48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02</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2500051180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000000" w:fill="FFFF99"/>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52,1</w:t>
            </w:r>
          </w:p>
        </w:tc>
      </w:tr>
      <w:tr w:rsidR="004A6DDE" w:rsidRPr="004A6DDE" w:rsidTr="004A6DDE">
        <w:trPr>
          <w:trHeight w:val="52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Национальная  безопасность и правоохранительная деятельность</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100</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Пожарная безопасность</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10</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Непрограммные расходы в области пожарной безопасности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2600000000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Обеспечение  пожарной  безопасности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2600090060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2600090060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2600090060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Национальная экономика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363,7</w:t>
            </w:r>
          </w:p>
        </w:tc>
      </w:tr>
      <w:tr w:rsidR="004A6DDE" w:rsidRPr="004A6DDE" w:rsidTr="004A6DDE">
        <w:trPr>
          <w:trHeight w:val="28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Дорожное хозяйство(дорожные фонды)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09</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i/>
                <w:iCs/>
                <w:sz w:val="22"/>
                <w:szCs w:val="22"/>
              </w:rPr>
            </w:pPr>
            <w:r w:rsidRPr="004A6DDE">
              <w:rPr>
                <w:rFonts w:ascii="Arial CYR" w:hAnsi="Arial CYR" w:cs="Arial CYR"/>
                <w:i/>
                <w:iCs/>
                <w:sz w:val="22"/>
                <w:szCs w:val="22"/>
              </w:rPr>
              <w:t>363,7</w:t>
            </w:r>
          </w:p>
        </w:tc>
      </w:tr>
      <w:tr w:rsidR="004A6DDE" w:rsidRPr="004A6DDE" w:rsidTr="004A6DDE">
        <w:trPr>
          <w:trHeight w:val="276"/>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Непрограммные расходы в области дорожного хозяйства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09</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2800000000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363,7</w:t>
            </w:r>
          </w:p>
        </w:tc>
      </w:tr>
      <w:tr w:rsidR="004A6DDE" w:rsidRPr="004A6DDE" w:rsidTr="004A6DDE">
        <w:trPr>
          <w:trHeight w:val="1320"/>
        </w:trPr>
        <w:tc>
          <w:tcPr>
            <w:tcW w:w="2263" w:type="dxa"/>
            <w:tcBorders>
              <w:top w:val="nil"/>
              <w:left w:val="single" w:sz="4" w:space="0" w:color="auto"/>
              <w:bottom w:val="nil"/>
              <w:right w:val="single" w:sz="4" w:space="0" w:color="auto"/>
            </w:tcBorders>
            <w:shd w:val="clear" w:color="auto" w:fill="auto"/>
            <w:vAlign w:val="bottom"/>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09</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2800080540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363,7</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Закупка товаров, работ и услуг для </w:t>
            </w:r>
            <w:r w:rsidRPr="004A6DDE">
              <w:rPr>
                <w:rFonts w:ascii="Arial" w:hAnsi="Arial" w:cs="Arial"/>
                <w:i/>
                <w:iCs/>
                <w:sz w:val="20"/>
                <w:szCs w:val="20"/>
              </w:rPr>
              <w:lastRenderedPageBreak/>
              <w:t>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lastRenderedPageBreak/>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09</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2800080540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363,7</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04</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09</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2800080540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363,7</w:t>
            </w:r>
          </w:p>
        </w:tc>
      </w:tr>
      <w:tr w:rsidR="004A6DDE" w:rsidRPr="004A6DDE" w:rsidTr="004A6DDE">
        <w:trPr>
          <w:trHeight w:val="264"/>
        </w:trPr>
        <w:tc>
          <w:tcPr>
            <w:tcW w:w="2263" w:type="dxa"/>
            <w:tcBorders>
              <w:top w:val="nil"/>
              <w:left w:val="single" w:sz="8" w:space="0" w:color="auto"/>
              <w:bottom w:val="nil"/>
              <w:right w:val="single" w:sz="4" w:space="0" w:color="auto"/>
            </w:tcBorders>
            <w:shd w:val="clear" w:color="auto" w:fill="auto"/>
            <w:noWrap/>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Жилищно-коммунальное хозяйство</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590</w:t>
            </w:r>
          </w:p>
        </w:tc>
      </w:tr>
      <w:tr w:rsidR="004A6DDE" w:rsidRPr="004A6DDE" w:rsidTr="004A6DDE">
        <w:trPr>
          <w:trHeight w:val="264"/>
        </w:trPr>
        <w:tc>
          <w:tcPr>
            <w:tcW w:w="2263" w:type="dxa"/>
            <w:tcBorders>
              <w:top w:val="nil"/>
              <w:left w:val="single" w:sz="8" w:space="0" w:color="auto"/>
              <w:bottom w:val="nil"/>
              <w:right w:val="single" w:sz="4" w:space="0" w:color="auto"/>
            </w:tcBorders>
            <w:shd w:val="clear" w:color="auto" w:fill="auto"/>
            <w:noWrap/>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Жилищное хозяйство</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i/>
                <w:iCs/>
                <w:sz w:val="22"/>
                <w:szCs w:val="22"/>
              </w:rPr>
            </w:pPr>
            <w:r w:rsidRPr="004A6DDE">
              <w:rPr>
                <w:rFonts w:ascii="Arial" w:hAnsi="Arial" w:cs="Arial"/>
                <w:i/>
                <w:iCs/>
                <w:sz w:val="22"/>
                <w:szCs w:val="22"/>
              </w:rPr>
              <w:t>440</w:t>
            </w:r>
          </w:p>
        </w:tc>
      </w:tr>
      <w:tr w:rsidR="004A6DDE" w:rsidRPr="004A6DDE" w:rsidTr="004A6DDE">
        <w:trPr>
          <w:trHeight w:val="264"/>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Непрограммные расходы в области жилищного хозяйства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440</w:t>
            </w:r>
          </w:p>
        </w:tc>
      </w:tr>
      <w:tr w:rsidR="004A6DDE" w:rsidRPr="004A6DDE" w:rsidTr="004A6DDE">
        <w:trPr>
          <w:trHeight w:val="315"/>
        </w:trPr>
        <w:tc>
          <w:tcPr>
            <w:tcW w:w="2263" w:type="dxa"/>
            <w:tcBorders>
              <w:top w:val="nil"/>
              <w:left w:val="nil"/>
              <w:bottom w:val="nil"/>
              <w:right w:val="single" w:sz="4" w:space="0" w:color="auto"/>
            </w:tcBorders>
            <w:shd w:val="clear" w:color="auto" w:fill="auto"/>
            <w:vAlign w:val="bottom"/>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Мероприятия в области жилищного хозяйства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3000090230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r>
      <w:tr w:rsidR="004A6DDE" w:rsidRPr="004A6DDE" w:rsidTr="004A6DDE">
        <w:trPr>
          <w:trHeight w:val="57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3000090230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3000090230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r>
      <w:tr w:rsidR="004A6DDE" w:rsidRPr="004A6DDE" w:rsidTr="004A6DDE">
        <w:trPr>
          <w:trHeight w:val="543"/>
        </w:trPr>
        <w:tc>
          <w:tcPr>
            <w:tcW w:w="2263" w:type="dxa"/>
            <w:tcBorders>
              <w:top w:val="nil"/>
              <w:left w:val="nil"/>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Ежемесячные взносы в Фонд капитального ремонта общего имущества многоквартирных домов</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3000090330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240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3000090330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240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3000090330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240</w:t>
            </w:r>
          </w:p>
        </w:tc>
      </w:tr>
      <w:tr w:rsidR="004A6DDE" w:rsidRPr="004A6DDE" w:rsidTr="004A6DDE">
        <w:trPr>
          <w:trHeight w:val="123"/>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984" w:type="dxa"/>
            <w:tcBorders>
              <w:top w:val="nil"/>
              <w:left w:val="nil"/>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391" w:type="dxa"/>
            <w:tcBorders>
              <w:top w:val="nil"/>
              <w:left w:val="single" w:sz="4" w:space="0" w:color="auto"/>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440" w:type="dxa"/>
            <w:gridSpan w:val="3"/>
            <w:tcBorders>
              <w:top w:val="nil"/>
              <w:left w:val="single" w:sz="4" w:space="0" w:color="auto"/>
              <w:bottom w:val="nil"/>
              <w:right w:val="nil"/>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262" w:type="dxa"/>
            <w:gridSpan w:val="2"/>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r>
      <w:tr w:rsidR="004A6DDE" w:rsidRPr="004A6DDE" w:rsidTr="004A6DDE">
        <w:trPr>
          <w:trHeight w:val="264"/>
        </w:trPr>
        <w:tc>
          <w:tcPr>
            <w:tcW w:w="2263" w:type="dxa"/>
            <w:tcBorders>
              <w:top w:val="nil"/>
              <w:left w:val="single" w:sz="8" w:space="0" w:color="auto"/>
              <w:bottom w:val="nil"/>
              <w:right w:val="single" w:sz="4" w:space="0" w:color="auto"/>
            </w:tcBorders>
            <w:shd w:val="clear" w:color="auto" w:fill="auto"/>
            <w:noWrap/>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Благоустройство</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i/>
                <w:iCs/>
                <w:sz w:val="22"/>
                <w:szCs w:val="22"/>
              </w:rPr>
            </w:pPr>
            <w:r w:rsidRPr="004A6DDE">
              <w:rPr>
                <w:rFonts w:ascii="Arial CYR" w:hAnsi="Arial CYR" w:cs="Arial CYR"/>
                <w:b/>
                <w:bCs/>
                <w:i/>
                <w:iCs/>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i/>
                <w:iCs/>
                <w:sz w:val="22"/>
                <w:szCs w:val="22"/>
              </w:rPr>
            </w:pPr>
            <w:r w:rsidRPr="004A6DDE">
              <w:rPr>
                <w:rFonts w:ascii="Arial CYR" w:hAnsi="Arial CYR" w:cs="Arial CYR"/>
                <w:i/>
                <w:iCs/>
                <w:sz w:val="22"/>
                <w:szCs w:val="22"/>
              </w:rPr>
              <w:t>150</w:t>
            </w:r>
          </w:p>
        </w:tc>
      </w:tr>
      <w:tr w:rsidR="004A6DDE" w:rsidRPr="004A6DDE" w:rsidTr="004A6DDE">
        <w:trPr>
          <w:trHeight w:val="51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Непрограммные расходы в области коммунального хозяйства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150</w:t>
            </w:r>
          </w:p>
        </w:tc>
      </w:tr>
      <w:tr w:rsidR="004A6DDE" w:rsidRPr="004A6DDE" w:rsidTr="004A6DDE">
        <w:trPr>
          <w:trHeight w:val="276"/>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Уличное освещение</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2900090110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276"/>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Прочие мероприятия по благоустройству поселений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450"/>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Закупка товаров, работ и услуг для </w:t>
            </w:r>
            <w:r w:rsidRPr="004A6DDE">
              <w:rPr>
                <w:rFonts w:ascii="Arial" w:hAnsi="Arial" w:cs="Arial"/>
                <w:i/>
                <w:iCs/>
                <w:sz w:val="20"/>
                <w:szCs w:val="20"/>
              </w:rPr>
              <w:lastRenderedPageBreak/>
              <w:t>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lastRenderedPageBreak/>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495"/>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05</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03</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2900090130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100</w:t>
            </w:r>
          </w:p>
        </w:tc>
      </w:tr>
      <w:tr w:rsidR="004A6DDE" w:rsidRPr="004A6DDE" w:rsidTr="004A6DDE">
        <w:trPr>
          <w:trHeight w:val="52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Культура, кинематография, средства массовой информации</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b/>
                <w:bCs/>
                <w:sz w:val="22"/>
                <w:szCs w:val="22"/>
              </w:rPr>
            </w:pPr>
            <w:r w:rsidRPr="004A6DDE">
              <w:rPr>
                <w:rFonts w:ascii="Arial" w:hAnsi="Arial" w:cs="Arial"/>
                <w:b/>
                <w:bCs/>
                <w:sz w:val="22"/>
                <w:szCs w:val="22"/>
              </w:rPr>
              <w:t>50</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Культура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50</w:t>
            </w:r>
          </w:p>
        </w:tc>
      </w:tr>
      <w:tr w:rsidR="004A6DDE" w:rsidRPr="004A6DDE" w:rsidTr="004A6DDE">
        <w:trPr>
          <w:trHeight w:val="276"/>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Непрограммные расходы в области культуры</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3100000000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50</w:t>
            </w:r>
          </w:p>
        </w:tc>
      </w:tr>
      <w:tr w:rsidR="004A6DDE" w:rsidRPr="004A6DDE" w:rsidTr="004A6DDE">
        <w:trPr>
          <w:trHeight w:val="52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Мероприятия в сфере культуры, искусства и туризма за счет средств бюджетов поселений</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3100090150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495"/>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Закупка товаров, работ и услуг для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3100090150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528"/>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Иные закупки товаров, работ и услуг для обеспечения государственных (муниципальных) нужд</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08</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3100090150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244</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50</w:t>
            </w:r>
          </w:p>
        </w:tc>
      </w:tr>
      <w:tr w:rsidR="004A6DDE" w:rsidRPr="004A6DDE" w:rsidTr="004A6DDE">
        <w:trPr>
          <w:trHeight w:val="297"/>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b/>
                <w:bCs/>
                <w:i/>
                <w:iCs/>
                <w:sz w:val="20"/>
                <w:szCs w:val="20"/>
              </w:rPr>
            </w:pPr>
            <w:r w:rsidRPr="004A6DDE">
              <w:rPr>
                <w:rFonts w:ascii="Arial CYR" w:hAnsi="Arial CYR" w:cs="Arial CYR"/>
                <w:b/>
                <w:bCs/>
                <w:i/>
                <w:iCs/>
                <w:sz w:val="20"/>
                <w:szCs w:val="20"/>
              </w:rPr>
              <w:t>Социальная политика</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10</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125</w:t>
            </w:r>
          </w:p>
        </w:tc>
      </w:tr>
      <w:tr w:rsidR="004A6DDE" w:rsidRPr="004A6DDE" w:rsidTr="004A6DDE">
        <w:trPr>
          <w:trHeight w:val="264"/>
        </w:trPr>
        <w:tc>
          <w:tcPr>
            <w:tcW w:w="2263" w:type="dxa"/>
            <w:tcBorders>
              <w:top w:val="nil"/>
              <w:left w:val="single" w:sz="8" w:space="0" w:color="auto"/>
              <w:bottom w:val="nil"/>
              <w:right w:val="nil"/>
            </w:tcBorders>
            <w:shd w:val="clear" w:color="auto" w:fill="auto"/>
            <w:vAlign w:val="bottom"/>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Социальное обеспечение</w:t>
            </w:r>
          </w:p>
        </w:tc>
        <w:tc>
          <w:tcPr>
            <w:tcW w:w="828" w:type="dxa"/>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125</w:t>
            </w:r>
          </w:p>
        </w:tc>
      </w:tr>
      <w:tr w:rsidR="004A6DDE" w:rsidRPr="004A6DDE" w:rsidTr="004A6DDE">
        <w:trPr>
          <w:trHeight w:val="234"/>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Социальные выплаты гражданам</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3400090160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125</w:t>
            </w:r>
          </w:p>
        </w:tc>
      </w:tr>
      <w:tr w:rsidR="004A6DDE" w:rsidRPr="004A6DDE" w:rsidTr="004A6DDE">
        <w:trPr>
          <w:trHeight w:val="279"/>
        </w:trPr>
        <w:tc>
          <w:tcPr>
            <w:tcW w:w="2263"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Социальное обеспечение и иные выплаты населению</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3400090160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300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125</w:t>
            </w:r>
          </w:p>
        </w:tc>
      </w:tr>
      <w:tr w:rsidR="004A6DDE" w:rsidRPr="004A6DDE" w:rsidTr="004A6DDE">
        <w:trPr>
          <w:trHeight w:val="480"/>
        </w:trPr>
        <w:tc>
          <w:tcPr>
            <w:tcW w:w="2263"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Социальные выплаты гражданам, кроме публичных нормативных социальных выплат</w:t>
            </w:r>
          </w:p>
        </w:tc>
        <w:tc>
          <w:tcPr>
            <w:tcW w:w="828" w:type="dxa"/>
            <w:tcBorders>
              <w:top w:val="nil"/>
              <w:left w:val="single" w:sz="4" w:space="0" w:color="auto"/>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10</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01</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3400090160</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w:hAnsi="Arial" w:cs="Arial"/>
                <w:sz w:val="22"/>
                <w:szCs w:val="22"/>
              </w:rPr>
            </w:pPr>
            <w:r w:rsidRPr="004A6DDE">
              <w:rPr>
                <w:rFonts w:ascii="Arial" w:hAnsi="Arial" w:cs="Arial"/>
                <w:sz w:val="22"/>
                <w:szCs w:val="22"/>
              </w:rPr>
              <w:t>320</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125</w:t>
            </w:r>
          </w:p>
        </w:tc>
      </w:tr>
      <w:tr w:rsidR="004A6DDE" w:rsidRPr="004A6DDE" w:rsidTr="004A6DDE">
        <w:trPr>
          <w:trHeight w:val="288"/>
        </w:trPr>
        <w:tc>
          <w:tcPr>
            <w:tcW w:w="2263"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i/>
                <w:iCs/>
                <w:sz w:val="20"/>
                <w:szCs w:val="20"/>
              </w:rPr>
            </w:pPr>
            <w:r w:rsidRPr="004A6DDE">
              <w:rPr>
                <w:rFonts w:ascii="Arial CYR" w:hAnsi="Arial CYR" w:cs="Arial CYR"/>
                <w:i/>
                <w:iCs/>
                <w:sz w:val="20"/>
                <w:szCs w:val="20"/>
              </w:rPr>
              <w:t> </w:t>
            </w:r>
          </w:p>
        </w:tc>
        <w:tc>
          <w:tcPr>
            <w:tcW w:w="828"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984"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391" w:type="dxa"/>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440" w:type="dxa"/>
            <w:gridSpan w:val="3"/>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262" w:type="dxa"/>
            <w:gridSpan w:val="2"/>
            <w:tcBorders>
              <w:top w:val="nil"/>
              <w:left w:val="nil"/>
              <w:bottom w:val="nil"/>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c>
          <w:tcPr>
            <w:tcW w:w="1149" w:type="dxa"/>
            <w:gridSpan w:val="2"/>
            <w:tcBorders>
              <w:top w:val="nil"/>
              <w:left w:val="nil"/>
              <w:bottom w:val="nil"/>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 </w:t>
            </w:r>
          </w:p>
        </w:tc>
      </w:tr>
      <w:tr w:rsidR="004A6DDE" w:rsidRPr="004A6DDE" w:rsidTr="004A6DDE">
        <w:trPr>
          <w:trHeight w:val="327"/>
        </w:trPr>
        <w:tc>
          <w:tcPr>
            <w:tcW w:w="22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6DDE" w:rsidRPr="004A6DDE" w:rsidRDefault="004A6DDE" w:rsidP="004A6DDE">
            <w:pPr>
              <w:rPr>
                <w:rFonts w:ascii="Arial CYR" w:hAnsi="Arial CYR" w:cs="Arial CYR"/>
                <w:b/>
                <w:bCs/>
                <w:sz w:val="20"/>
                <w:szCs w:val="20"/>
              </w:rPr>
            </w:pPr>
            <w:r w:rsidRPr="004A6DDE">
              <w:rPr>
                <w:rFonts w:ascii="Arial CYR" w:hAnsi="Arial CYR" w:cs="Arial CYR"/>
                <w:b/>
                <w:bCs/>
                <w:sz w:val="20"/>
                <w:szCs w:val="20"/>
              </w:rPr>
              <w:t>ВСЕГО</w:t>
            </w:r>
          </w:p>
        </w:tc>
        <w:tc>
          <w:tcPr>
            <w:tcW w:w="828" w:type="dxa"/>
            <w:tcBorders>
              <w:top w:val="single" w:sz="8" w:space="0" w:color="auto"/>
              <w:left w:val="nil"/>
              <w:bottom w:val="single" w:sz="8" w:space="0" w:color="auto"/>
              <w:right w:val="single" w:sz="4"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313</w:t>
            </w:r>
          </w:p>
        </w:tc>
        <w:tc>
          <w:tcPr>
            <w:tcW w:w="984" w:type="dxa"/>
            <w:tcBorders>
              <w:top w:val="single" w:sz="8" w:space="0" w:color="auto"/>
              <w:left w:val="nil"/>
              <w:bottom w:val="single" w:sz="8" w:space="0" w:color="auto"/>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х</w:t>
            </w:r>
          </w:p>
        </w:tc>
        <w:tc>
          <w:tcPr>
            <w:tcW w:w="1391" w:type="dxa"/>
            <w:tcBorders>
              <w:top w:val="single" w:sz="8" w:space="0" w:color="auto"/>
              <w:left w:val="nil"/>
              <w:bottom w:val="single" w:sz="8" w:space="0" w:color="auto"/>
              <w:right w:val="nil"/>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х</w:t>
            </w:r>
          </w:p>
        </w:tc>
        <w:tc>
          <w:tcPr>
            <w:tcW w:w="1440" w:type="dxa"/>
            <w:gridSpan w:val="3"/>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х</w:t>
            </w:r>
          </w:p>
        </w:tc>
        <w:tc>
          <w:tcPr>
            <w:tcW w:w="1262" w:type="dxa"/>
            <w:gridSpan w:val="2"/>
            <w:tcBorders>
              <w:top w:val="single" w:sz="8" w:space="0" w:color="auto"/>
              <w:left w:val="nil"/>
              <w:bottom w:val="single" w:sz="8" w:space="0" w:color="auto"/>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sz w:val="22"/>
                <w:szCs w:val="22"/>
              </w:rPr>
            </w:pPr>
            <w:r w:rsidRPr="004A6DDE">
              <w:rPr>
                <w:rFonts w:ascii="Arial CYR" w:hAnsi="Arial CYR" w:cs="Arial CYR"/>
                <w:sz w:val="22"/>
                <w:szCs w:val="22"/>
              </w:rPr>
              <w:t>х</w:t>
            </w:r>
          </w:p>
        </w:tc>
        <w:tc>
          <w:tcPr>
            <w:tcW w:w="1149" w:type="dxa"/>
            <w:gridSpan w:val="2"/>
            <w:tcBorders>
              <w:top w:val="single" w:sz="8" w:space="0" w:color="auto"/>
              <w:left w:val="nil"/>
              <w:bottom w:val="single" w:sz="8" w:space="0" w:color="auto"/>
              <w:right w:val="single" w:sz="8" w:space="0" w:color="auto"/>
            </w:tcBorders>
            <w:shd w:val="clear" w:color="auto" w:fill="auto"/>
            <w:noWrap/>
            <w:vAlign w:val="bottom"/>
            <w:hideMark/>
          </w:tcPr>
          <w:p w:rsidR="004A6DDE" w:rsidRPr="004A6DDE" w:rsidRDefault="004A6DDE" w:rsidP="004A6DDE">
            <w:pPr>
              <w:jc w:val="center"/>
              <w:rPr>
                <w:rFonts w:ascii="Arial CYR" w:hAnsi="Arial CYR" w:cs="Arial CYR"/>
                <w:b/>
                <w:bCs/>
                <w:sz w:val="22"/>
                <w:szCs w:val="22"/>
              </w:rPr>
            </w:pPr>
            <w:r w:rsidRPr="004A6DDE">
              <w:rPr>
                <w:rFonts w:ascii="Arial CYR" w:hAnsi="Arial CYR" w:cs="Arial CYR"/>
                <w:b/>
                <w:bCs/>
                <w:sz w:val="22"/>
                <w:szCs w:val="22"/>
              </w:rPr>
              <w:t>4099,3</w:t>
            </w:r>
          </w:p>
        </w:tc>
      </w:tr>
    </w:tbl>
    <w:p w:rsidR="00C17B12" w:rsidRDefault="00C17B12" w:rsidP="00C17B12">
      <w:pPr>
        <w:jc w:val="center"/>
      </w:pPr>
    </w:p>
    <w:tbl>
      <w:tblPr>
        <w:tblW w:w="9762" w:type="dxa"/>
        <w:tblLook w:val="04A0" w:firstRow="1" w:lastRow="0" w:firstColumn="1" w:lastColumn="0" w:noHBand="0" w:noVBand="1"/>
      </w:tblPr>
      <w:tblGrid>
        <w:gridCol w:w="5670"/>
        <w:gridCol w:w="439"/>
        <w:gridCol w:w="328"/>
        <w:gridCol w:w="1153"/>
        <w:gridCol w:w="606"/>
        <w:gridCol w:w="1566"/>
      </w:tblGrid>
      <w:tr w:rsidR="004A6DDE" w:rsidRPr="004A6DDE" w:rsidTr="004A6DDE">
        <w:trPr>
          <w:trHeight w:val="1140"/>
        </w:trPr>
        <w:tc>
          <w:tcPr>
            <w:tcW w:w="5670" w:type="dxa"/>
            <w:tcBorders>
              <w:top w:val="nil"/>
              <w:left w:val="nil"/>
              <w:bottom w:val="nil"/>
              <w:right w:val="nil"/>
            </w:tcBorders>
            <w:shd w:val="clear" w:color="auto" w:fill="auto"/>
            <w:noWrap/>
            <w:vAlign w:val="bottom"/>
            <w:hideMark/>
          </w:tcPr>
          <w:p w:rsidR="004A6DDE" w:rsidRPr="004A6DDE" w:rsidRDefault="004A6DDE" w:rsidP="004A6DDE">
            <w:pPr>
              <w:rPr>
                <w:sz w:val="20"/>
                <w:szCs w:val="20"/>
              </w:rPr>
            </w:pPr>
          </w:p>
        </w:tc>
        <w:tc>
          <w:tcPr>
            <w:tcW w:w="439" w:type="dxa"/>
            <w:tcBorders>
              <w:top w:val="nil"/>
              <w:left w:val="nil"/>
              <w:bottom w:val="nil"/>
              <w:right w:val="nil"/>
            </w:tcBorders>
            <w:shd w:val="clear" w:color="auto" w:fill="auto"/>
            <w:noWrap/>
            <w:vAlign w:val="bottom"/>
            <w:hideMark/>
          </w:tcPr>
          <w:p w:rsidR="004A6DDE" w:rsidRPr="004A6DDE" w:rsidRDefault="004A6DDE" w:rsidP="004A6DDE">
            <w:pPr>
              <w:jc w:val="center"/>
              <w:rPr>
                <w:sz w:val="20"/>
                <w:szCs w:val="20"/>
              </w:rPr>
            </w:pPr>
          </w:p>
        </w:tc>
        <w:tc>
          <w:tcPr>
            <w:tcW w:w="328" w:type="dxa"/>
            <w:tcBorders>
              <w:top w:val="nil"/>
              <w:left w:val="nil"/>
              <w:bottom w:val="nil"/>
              <w:right w:val="nil"/>
            </w:tcBorders>
            <w:shd w:val="clear" w:color="auto" w:fill="auto"/>
            <w:noWrap/>
            <w:vAlign w:val="center"/>
            <w:hideMark/>
          </w:tcPr>
          <w:p w:rsidR="004A6DDE" w:rsidRPr="004A6DDE" w:rsidRDefault="004A6DDE" w:rsidP="004A6DDE">
            <w:pPr>
              <w:rPr>
                <w:sz w:val="20"/>
                <w:szCs w:val="20"/>
              </w:rPr>
            </w:pPr>
          </w:p>
        </w:tc>
        <w:tc>
          <w:tcPr>
            <w:tcW w:w="3324" w:type="dxa"/>
            <w:gridSpan w:val="3"/>
            <w:tcBorders>
              <w:top w:val="nil"/>
              <w:left w:val="nil"/>
              <w:bottom w:val="nil"/>
              <w:right w:val="nil"/>
            </w:tcBorders>
            <w:shd w:val="clear" w:color="000000" w:fill="FFFFFF"/>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Приложение №  7 к решению </w:t>
            </w:r>
            <w:proofErr w:type="spellStart"/>
            <w:r w:rsidRPr="004A6DDE">
              <w:rPr>
                <w:rFonts w:ascii="Arial" w:hAnsi="Arial" w:cs="Arial"/>
                <w:sz w:val="20"/>
                <w:szCs w:val="20"/>
              </w:rPr>
              <w:t>Сов.депутатов"О</w:t>
            </w:r>
            <w:proofErr w:type="spellEnd"/>
            <w:r w:rsidRPr="004A6DDE">
              <w:rPr>
                <w:rFonts w:ascii="Arial" w:hAnsi="Arial" w:cs="Arial"/>
                <w:sz w:val="20"/>
                <w:szCs w:val="20"/>
              </w:rPr>
              <w:t xml:space="preserve">  местном бюджете на 2019год" № 55        от      25 .12.2018г.</w:t>
            </w:r>
          </w:p>
        </w:tc>
      </w:tr>
      <w:tr w:rsidR="004A6DDE" w:rsidRPr="004A6DDE" w:rsidTr="004A6DDE">
        <w:trPr>
          <w:trHeight w:val="990"/>
        </w:trPr>
        <w:tc>
          <w:tcPr>
            <w:tcW w:w="9762" w:type="dxa"/>
            <w:gridSpan w:val="6"/>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b/>
                <w:bCs/>
              </w:rPr>
            </w:pPr>
            <w:r w:rsidRPr="004A6DDE">
              <w:rPr>
                <w:rFonts w:ascii="Arial" w:hAnsi="Arial" w:cs="Arial"/>
                <w:b/>
                <w:bCs/>
              </w:rPr>
              <w:t xml:space="preserve">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2019 год </w:t>
            </w:r>
          </w:p>
        </w:tc>
      </w:tr>
      <w:tr w:rsidR="004A6DDE" w:rsidRPr="004A6DDE" w:rsidTr="004A6DDE">
        <w:trPr>
          <w:trHeight w:val="573"/>
        </w:trPr>
        <w:tc>
          <w:tcPr>
            <w:tcW w:w="5670" w:type="dxa"/>
            <w:tcBorders>
              <w:top w:val="single" w:sz="4" w:space="0" w:color="auto"/>
              <w:left w:val="single" w:sz="4" w:space="0" w:color="auto"/>
              <w:bottom w:val="single" w:sz="4" w:space="0" w:color="auto"/>
              <w:right w:val="nil"/>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Наименование</w:t>
            </w:r>
          </w:p>
        </w:tc>
        <w:tc>
          <w:tcPr>
            <w:tcW w:w="192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xml:space="preserve">Целевая статья </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Вид рас-хо-</w:t>
            </w:r>
            <w:proofErr w:type="spellStart"/>
            <w:r w:rsidRPr="004A6DDE">
              <w:rPr>
                <w:rFonts w:ascii="Arial" w:hAnsi="Arial" w:cs="Arial"/>
                <w:sz w:val="20"/>
                <w:szCs w:val="20"/>
              </w:rPr>
              <w:t>дов</w:t>
            </w:r>
            <w:proofErr w:type="spellEnd"/>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Сумма,</w:t>
            </w:r>
            <w:r w:rsidRPr="004A6DDE">
              <w:rPr>
                <w:rFonts w:ascii="Arial" w:hAnsi="Arial" w:cs="Arial"/>
                <w:sz w:val="20"/>
                <w:szCs w:val="20"/>
              </w:rPr>
              <w:br/>
              <w:t>тыс. рублей</w:t>
            </w:r>
          </w:p>
        </w:tc>
      </w:tr>
      <w:tr w:rsidR="004A6DDE" w:rsidRPr="004A6DDE" w:rsidTr="004A6DDE">
        <w:trPr>
          <w:trHeight w:val="15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1</w:t>
            </w:r>
          </w:p>
        </w:tc>
        <w:tc>
          <w:tcPr>
            <w:tcW w:w="1920" w:type="dxa"/>
            <w:gridSpan w:val="3"/>
            <w:tcBorders>
              <w:top w:val="single" w:sz="4" w:space="0" w:color="auto"/>
              <w:left w:val="single" w:sz="4" w:space="0" w:color="auto"/>
              <w:bottom w:val="nil"/>
              <w:right w:val="single" w:sz="4" w:space="0" w:color="000000"/>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2</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3</w:t>
            </w:r>
          </w:p>
        </w:tc>
        <w:tc>
          <w:tcPr>
            <w:tcW w:w="1565"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4</w:t>
            </w:r>
          </w:p>
        </w:tc>
      </w:tr>
      <w:tr w:rsidR="004A6DDE" w:rsidRPr="004A6DDE" w:rsidTr="004A6DDE">
        <w:trPr>
          <w:trHeight w:val="34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sz w:val="28"/>
                <w:szCs w:val="28"/>
              </w:rPr>
            </w:pPr>
            <w:r w:rsidRPr="004A6DDE">
              <w:rPr>
                <w:rFonts w:ascii="Arial" w:hAnsi="Arial" w:cs="Arial"/>
                <w:b/>
                <w:bCs/>
                <w:sz w:val="28"/>
                <w:szCs w:val="28"/>
              </w:rPr>
              <w:t xml:space="preserve">I.  МУНИЦИПАЛЬНЫЕ ПРОГРАММЫ </w:t>
            </w:r>
          </w:p>
        </w:tc>
        <w:tc>
          <w:tcPr>
            <w:tcW w:w="439"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 </w:t>
            </w:r>
          </w:p>
        </w:tc>
        <w:tc>
          <w:tcPr>
            <w:tcW w:w="328" w:type="dxa"/>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sz w:val="14"/>
                <w:szCs w:val="14"/>
              </w:rPr>
            </w:pPr>
          </w:p>
        </w:tc>
        <w:tc>
          <w:tcPr>
            <w:tcW w:w="1153"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sz w:val="14"/>
                <w:szCs w:val="14"/>
              </w:rPr>
            </w:pPr>
            <w:r w:rsidRPr="004A6DDE">
              <w:rPr>
                <w:rFonts w:ascii="Arial" w:hAnsi="Arial" w:cs="Arial"/>
                <w:sz w:val="14"/>
                <w:szCs w:val="14"/>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2"/>
                <w:szCs w:val="22"/>
              </w:rPr>
            </w:pPr>
            <w:r w:rsidRPr="004A6DDE">
              <w:rPr>
                <w:rFonts w:ascii="Arial" w:hAnsi="Arial" w:cs="Arial"/>
                <w:b/>
                <w:bCs/>
                <w:sz w:val="22"/>
                <w:szCs w:val="22"/>
              </w:rPr>
              <w:t xml:space="preserve">                    -    </w:t>
            </w:r>
          </w:p>
        </w:tc>
      </w:tr>
      <w:tr w:rsidR="004A6DDE" w:rsidRPr="004A6DDE" w:rsidTr="004A6DDE">
        <w:trPr>
          <w:trHeight w:val="657"/>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sz w:val="28"/>
                <w:szCs w:val="28"/>
              </w:rPr>
            </w:pPr>
            <w:r w:rsidRPr="004A6DDE">
              <w:rPr>
                <w:rFonts w:ascii="Arial" w:hAnsi="Arial" w:cs="Arial"/>
                <w:b/>
                <w:bCs/>
                <w:sz w:val="28"/>
                <w:szCs w:val="28"/>
              </w:rPr>
              <w:t xml:space="preserve">II. НЕПРОГРАММНЫЕ НАПРАВЛЕНИЯ ДЕЯТЕЛЬНОСТИ </w:t>
            </w:r>
          </w:p>
        </w:tc>
        <w:tc>
          <w:tcPr>
            <w:tcW w:w="439"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b/>
                <w:bCs/>
                <w:i/>
                <w:iCs/>
                <w:color w:val="FF0000"/>
                <w:sz w:val="28"/>
                <w:szCs w:val="28"/>
              </w:rPr>
            </w:pPr>
            <w:r w:rsidRPr="004A6DDE">
              <w:rPr>
                <w:rFonts w:ascii="Arial" w:hAnsi="Arial" w:cs="Arial"/>
                <w:b/>
                <w:bCs/>
                <w:i/>
                <w:iCs/>
                <w:color w:val="FF0000"/>
                <w:sz w:val="28"/>
                <w:szCs w:val="28"/>
              </w:rPr>
              <w:t> </w:t>
            </w:r>
          </w:p>
        </w:tc>
        <w:tc>
          <w:tcPr>
            <w:tcW w:w="328" w:type="dxa"/>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b/>
                <w:bCs/>
                <w:i/>
                <w:iCs/>
                <w:color w:val="FF0000"/>
                <w:sz w:val="28"/>
                <w:szCs w:val="28"/>
              </w:rPr>
            </w:pPr>
          </w:p>
        </w:tc>
        <w:tc>
          <w:tcPr>
            <w:tcW w:w="1153"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b/>
                <w:bCs/>
                <w:i/>
                <w:iCs/>
                <w:color w:val="FF0000"/>
                <w:sz w:val="28"/>
                <w:szCs w:val="28"/>
              </w:rPr>
            </w:pPr>
            <w:r w:rsidRPr="004A6DDE">
              <w:rPr>
                <w:rFonts w:ascii="Arial" w:hAnsi="Arial" w:cs="Arial"/>
                <w:b/>
                <w:bCs/>
                <w:i/>
                <w:iCs/>
                <w:color w:val="FF0000"/>
                <w:sz w:val="28"/>
                <w:szCs w:val="28"/>
              </w:rPr>
              <w:t> </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b/>
                <w:bCs/>
                <w:i/>
                <w:iCs/>
                <w:color w:val="FF0000"/>
                <w:sz w:val="28"/>
                <w:szCs w:val="28"/>
              </w:rPr>
            </w:pPr>
            <w:r w:rsidRPr="004A6DDE">
              <w:rPr>
                <w:rFonts w:ascii="Arial" w:hAnsi="Arial" w:cs="Arial"/>
                <w:b/>
                <w:bCs/>
                <w:i/>
                <w:iCs/>
                <w:color w:val="FF0000"/>
                <w:sz w:val="28"/>
                <w:szCs w:val="28"/>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2"/>
                <w:szCs w:val="22"/>
              </w:rPr>
            </w:pPr>
            <w:r w:rsidRPr="004A6DDE">
              <w:rPr>
                <w:rFonts w:ascii="Arial" w:hAnsi="Arial" w:cs="Arial"/>
                <w:b/>
                <w:bCs/>
                <w:sz w:val="22"/>
                <w:szCs w:val="22"/>
              </w:rPr>
              <w:t xml:space="preserve">          4 099,3   </w:t>
            </w:r>
          </w:p>
        </w:tc>
      </w:tr>
      <w:tr w:rsidR="004A6DDE" w:rsidRPr="004A6DDE" w:rsidTr="004A6DDE">
        <w:trPr>
          <w:trHeight w:val="61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lastRenderedPageBreak/>
              <w:t>Обеспечение функционирования Главы муниципального образования</w:t>
            </w:r>
          </w:p>
        </w:tc>
        <w:tc>
          <w:tcPr>
            <w:tcW w:w="439"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21</w:t>
            </w:r>
          </w:p>
        </w:tc>
        <w:tc>
          <w:tcPr>
            <w:tcW w:w="328" w:type="dxa"/>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810,0   </w:t>
            </w:r>
          </w:p>
        </w:tc>
      </w:tr>
      <w:tr w:rsidR="004A6DDE" w:rsidRPr="004A6DDE" w:rsidTr="004A6DDE">
        <w:trPr>
          <w:trHeight w:val="528"/>
        </w:trPr>
        <w:tc>
          <w:tcPr>
            <w:tcW w:w="5670" w:type="dxa"/>
            <w:tcBorders>
              <w:top w:val="nil"/>
              <w:left w:val="single" w:sz="4" w:space="0" w:color="auto"/>
              <w:bottom w:val="nil"/>
              <w:right w:val="nil"/>
            </w:tcBorders>
            <w:shd w:val="clear" w:color="auto" w:fill="auto"/>
            <w:noWrap/>
            <w:vAlign w:val="bottom"/>
            <w:hideMark/>
          </w:tcPr>
          <w:p w:rsidR="004A6DDE" w:rsidRPr="004A6DDE" w:rsidRDefault="004A6DDE" w:rsidP="004A6DDE">
            <w:pPr>
              <w:jc w:val="both"/>
              <w:rPr>
                <w:rFonts w:ascii="Arial" w:hAnsi="Arial" w:cs="Arial"/>
                <w:sz w:val="20"/>
                <w:szCs w:val="20"/>
              </w:rPr>
            </w:pPr>
            <w:r w:rsidRPr="004A6DDE">
              <w:rPr>
                <w:rFonts w:ascii="Arial" w:hAnsi="Arial" w:cs="Arial"/>
                <w:sz w:val="20"/>
                <w:szCs w:val="20"/>
              </w:rPr>
              <w:t>Расходы на содержание муниципальных органов и обеспечение их функций</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810,0   </w:t>
            </w:r>
          </w:p>
        </w:tc>
      </w:tr>
      <w:tr w:rsidR="004A6DDE" w:rsidRPr="004A6DDE" w:rsidTr="004A6DDE">
        <w:trPr>
          <w:trHeight w:val="109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810,0   </w:t>
            </w:r>
          </w:p>
        </w:tc>
      </w:tr>
      <w:tr w:rsidR="004A6DDE" w:rsidRPr="004A6DDE" w:rsidTr="004A6DDE">
        <w:trPr>
          <w:trHeight w:val="510"/>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120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810,0   </w:t>
            </w:r>
          </w:p>
        </w:tc>
      </w:tr>
      <w:tr w:rsidR="004A6DDE" w:rsidRPr="004A6DDE" w:rsidTr="004A6DDE">
        <w:trPr>
          <w:trHeight w:val="7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color w:val="FF0000"/>
                <w:sz w:val="20"/>
                <w:szCs w:val="20"/>
              </w:rPr>
            </w:pPr>
            <w:r w:rsidRPr="004A6DDE">
              <w:rPr>
                <w:rFonts w:ascii="Arial" w:hAnsi="Arial" w:cs="Arial"/>
                <w:color w:val="FF0000"/>
                <w:sz w:val="20"/>
                <w:szCs w:val="20"/>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color w:val="FF0000"/>
                <w:sz w:val="20"/>
                <w:szCs w:val="20"/>
              </w:rPr>
            </w:pPr>
            <w:r w:rsidRPr="004A6DDE">
              <w:rPr>
                <w:rFonts w:ascii="Arial" w:hAnsi="Arial" w:cs="Arial"/>
                <w:color w:val="FF0000"/>
                <w:sz w:val="20"/>
                <w:szCs w:val="20"/>
              </w:rPr>
              <w:t> </w:t>
            </w:r>
          </w:p>
        </w:tc>
      </w:tr>
      <w:tr w:rsidR="004A6DDE" w:rsidRPr="004A6DDE" w:rsidTr="004A6DDE">
        <w:trPr>
          <w:trHeight w:val="58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Обеспечение деятельности исполнительных органов местного самоуправления</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1 912,5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Осуществление государственных полномочий в сфере административных правонарушений</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0078680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               62,5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0078680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62,5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0078680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62,5   </w:t>
            </w:r>
          </w:p>
        </w:tc>
      </w:tr>
      <w:tr w:rsidR="004A6DDE" w:rsidRPr="004A6DDE" w:rsidTr="004A6DDE">
        <w:trPr>
          <w:trHeight w:val="528"/>
        </w:trPr>
        <w:tc>
          <w:tcPr>
            <w:tcW w:w="5670" w:type="dxa"/>
            <w:tcBorders>
              <w:top w:val="nil"/>
              <w:left w:val="single" w:sz="4" w:space="0" w:color="auto"/>
              <w:bottom w:val="nil"/>
              <w:right w:val="nil"/>
            </w:tcBorders>
            <w:shd w:val="clear" w:color="auto" w:fill="auto"/>
            <w:noWrap/>
            <w:vAlign w:val="bottom"/>
            <w:hideMark/>
          </w:tcPr>
          <w:p w:rsidR="004A6DDE" w:rsidRPr="004A6DDE" w:rsidRDefault="004A6DDE" w:rsidP="004A6DDE">
            <w:pPr>
              <w:jc w:val="both"/>
              <w:rPr>
                <w:rFonts w:ascii="Arial" w:hAnsi="Arial" w:cs="Arial"/>
                <w:sz w:val="20"/>
                <w:szCs w:val="20"/>
              </w:rPr>
            </w:pPr>
            <w:r w:rsidRPr="004A6DDE">
              <w:rPr>
                <w:rFonts w:ascii="Arial" w:hAnsi="Arial" w:cs="Arial"/>
                <w:sz w:val="20"/>
                <w:szCs w:val="20"/>
              </w:rPr>
              <w:t>Расходы на содержание муниципальных органов и обеспечение их функций</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           1 850,0   </w:t>
            </w:r>
          </w:p>
        </w:tc>
      </w:tr>
      <w:tr w:rsidR="004A6DDE" w:rsidRPr="004A6DDE" w:rsidTr="004A6DDE">
        <w:trPr>
          <w:trHeight w:val="1056"/>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1 650,0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120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1 650,0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              150,0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150,0   </w:t>
            </w:r>
          </w:p>
        </w:tc>
      </w:tr>
      <w:tr w:rsidR="004A6DDE" w:rsidRPr="004A6DDE" w:rsidTr="004A6DDE">
        <w:trPr>
          <w:trHeight w:val="264"/>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бюджетные ассигнования</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800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i/>
                <w:iCs/>
                <w:sz w:val="20"/>
                <w:szCs w:val="20"/>
              </w:rPr>
            </w:pPr>
            <w:r w:rsidRPr="004A6DDE">
              <w:rPr>
                <w:rFonts w:ascii="Arial" w:hAnsi="Arial" w:cs="Arial"/>
                <w:i/>
                <w:iCs/>
                <w:sz w:val="20"/>
                <w:szCs w:val="20"/>
              </w:rPr>
              <w:t xml:space="preserve">               50,0   </w:t>
            </w:r>
          </w:p>
        </w:tc>
      </w:tr>
      <w:tr w:rsidR="004A6DDE" w:rsidRPr="004A6DDE" w:rsidTr="004A6DDE">
        <w:trPr>
          <w:trHeight w:val="249"/>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Уплата налогов, сборов и иных платежей</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22</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850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12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58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 xml:space="preserve">Резервный фонд администрации муниципального образования </w:t>
            </w:r>
          </w:p>
        </w:tc>
        <w:tc>
          <w:tcPr>
            <w:tcW w:w="439"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23</w:t>
            </w:r>
          </w:p>
        </w:tc>
        <w:tc>
          <w:tcPr>
            <w:tcW w:w="328" w:type="dxa"/>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10,0   </w:t>
            </w:r>
          </w:p>
        </w:tc>
      </w:tr>
      <w:tr w:rsidR="004A6DDE" w:rsidRPr="004A6DDE" w:rsidTr="004A6DDE">
        <w:trPr>
          <w:trHeight w:val="264"/>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Резервный фонд администрации муниципального образования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23</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   </w:t>
            </w:r>
          </w:p>
        </w:tc>
      </w:tr>
      <w:tr w:rsidR="004A6DDE" w:rsidRPr="004A6DDE" w:rsidTr="004A6DDE">
        <w:trPr>
          <w:trHeight w:val="264"/>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бюджетные ассигнования</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23</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800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   </w:t>
            </w:r>
          </w:p>
        </w:tc>
      </w:tr>
      <w:tr w:rsidR="004A6DDE" w:rsidRPr="004A6DDE" w:rsidTr="004A6DDE">
        <w:trPr>
          <w:trHeight w:val="249"/>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Резервные средства</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23</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0090040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870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   </w:t>
            </w:r>
          </w:p>
        </w:tc>
      </w:tr>
      <w:tr w:rsidR="004A6DDE" w:rsidRPr="004A6DDE" w:rsidTr="004A6DDE">
        <w:trPr>
          <w:trHeight w:val="57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национальной обороны</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color w:val="FF0000"/>
                <w:sz w:val="20"/>
                <w:szCs w:val="20"/>
              </w:rPr>
            </w:pPr>
            <w:r w:rsidRPr="004A6DDE">
              <w:rPr>
                <w:rFonts w:ascii="Arial" w:hAnsi="Arial" w:cs="Arial"/>
                <w:b/>
                <w:bCs/>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138,1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Осуществление первичного воинского учета на территориях, где отсутствуют военные комиссариаты</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0051180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138,1   </w:t>
            </w:r>
          </w:p>
        </w:tc>
      </w:tr>
      <w:tr w:rsidR="004A6DDE" w:rsidRPr="004A6DDE" w:rsidTr="004A6DDE">
        <w:trPr>
          <w:trHeight w:val="1056"/>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0051180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86,0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Расходы на выплаты персоналу государственных (муниципальных) органов</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0051180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120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86,0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0051180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52,1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25</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0051180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52,1   </w:t>
            </w:r>
          </w:p>
        </w:tc>
      </w:tr>
      <w:tr w:rsidR="004A6DDE" w:rsidRPr="004A6DDE" w:rsidTr="004A6DDE">
        <w:trPr>
          <w:trHeight w:val="570"/>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lastRenderedPageBreak/>
              <w:t>Непрограммные расходы в области пожарной безопасности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26</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100,0   </w:t>
            </w:r>
          </w:p>
        </w:tc>
      </w:tr>
      <w:tr w:rsidR="004A6DDE" w:rsidRPr="004A6DDE" w:rsidTr="004A6DDE">
        <w:trPr>
          <w:trHeight w:val="510"/>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Обеспечение пожарной безопасности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26</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555"/>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26</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480"/>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26</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0090060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624"/>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дорожного хозяйства</w:t>
            </w:r>
          </w:p>
        </w:tc>
        <w:tc>
          <w:tcPr>
            <w:tcW w:w="439" w:type="dxa"/>
            <w:tcBorders>
              <w:top w:val="nil"/>
              <w:left w:val="single" w:sz="4" w:space="0" w:color="auto"/>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28</w:t>
            </w:r>
          </w:p>
        </w:tc>
        <w:tc>
          <w:tcPr>
            <w:tcW w:w="328" w:type="dxa"/>
            <w:tcBorders>
              <w:top w:val="nil"/>
              <w:left w:val="nil"/>
              <w:bottom w:val="nil"/>
              <w:right w:val="nil"/>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w:t>
            </w:r>
          </w:p>
        </w:tc>
        <w:tc>
          <w:tcPr>
            <w:tcW w:w="606" w:type="dxa"/>
            <w:tcBorders>
              <w:top w:val="nil"/>
              <w:left w:val="nil"/>
              <w:bottom w:val="nil"/>
              <w:right w:val="single" w:sz="4" w:space="0" w:color="auto"/>
            </w:tcBorders>
            <w:shd w:val="clear" w:color="auto" w:fill="auto"/>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363,7   </w:t>
            </w:r>
          </w:p>
        </w:tc>
      </w:tr>
      <w:tr w:rsidR="004A6DDE" w:rsidRPr="004A6DDE" w:rsidTr="004A6DDE">
        <w:trPr>
          <w:trHeight w:val="15"/>
        </w:trPr>
        <w:tc>
          <w:tcPr>
            <w:tcW w:w="5670" w:type="dxa"/>
            <w:tcBorders>
              <w:top w:val="nil"/>
              <w:left w:val="single" w:sz="8"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proofErr w:type="spellStart"/>
            <w:r w:rsidRPr="004A6DDE">
              <w:rPr>
                <w:rFonts w:ascii="Arial" w:hAnsi="Arial" w:cs="Arial"/>
                <w:sz w:val="20"/>
                <w:szCs w:val="20"/>
              </w:rPr>
              <w:t>Софинансирование</w:t>
            </w:r>
            <w:proofErr w:type="spellEnd"/>
            <w:r w:rsidRPr="004A6DDE">
              <w:rPr>
                <w:rFonts w:ascii="Arial" w:hAnsi="Arial" w:cs="Arial"/>
                <w:sz w:val="20"/>
                <w:szCs w:val="20"/>
              </w:rPr>
              <w:t xml:space="preserve"> дорожной деятельности в отношении автомобильных дорог общего пользования местного значения,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осуществляемых за счет бюджетных ассигнований муниципальных дорожных фондов</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28</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8026</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color w:val="0000FF"/>
                <w:sz w:val="20"/>
                <w:szCs w:val="20"/>
              </w:rPr>
            </w:pPr>
            <w:r w:rsidRPr="004A6DDE">
              <w:rPr>
                <w:rFonts w:ascii="Arial" w:hAnsi="Arial" w:cs="Arial"/>
                <w:color w:val="0000FF"/>
                <w:sz w:val="20"/>
                <w:szCs w:val="20"/>
              </w:rPr>
              <w:t xml:space="preserve">                    -    </w:t>
            </w:r>
          </w:p>
        </w:tc>
      </w:tr>
      <w:tr w:rsidR="004A6DDE" w:rsidRPr="004A6DDE" w:rsidTr="004A6DDE">
        <w:trPr>
          <w:trHeight w:val="1098"/>
        </w:trPr>
        <w:tc>
          <w:tcPr>
            <w:tcW w:w="5670" w:type="dxa"/>
            <w:tcBorders>
              <w:top w:val="nil"/>
              <w:left w:val="single" w:sz="4" w:space="0" w:color="auto"/>
              <w:bottom w:val="nil"/>
              <w:right w:val="single" w:sz="4" w:space="0" w:color="auto"/>
            </w:tcBorders>
            <w:shd w:val="clear" w:color="auto" w:fill="auto"/>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28</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0080540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363,7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28</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0080540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363,7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28</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0080540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363,7   </w:t>
            </w:r>
          </w:p>
        </w:tc>
      </w:tr>
      <w:tr w:rsidR="004A6DDE" w:rsidRPr="004A6DDE" w:rsidTr="004A6DDE">
        <w:trPr>
          <w:trHeight w:val="9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color w:val="FF0000"/>
                <w:sz w:val="20"/>
                <w:szCs w:val="20"/>
              </w:rPr>
            </w:pPr>
            <w:r w:rsidRPr="004A6DDE">
              <w:rPr>
                <w:rFonts w:ascii="Arial" w:hAnsi="Arial" w:cs="Arial"/>
                <w:color w:val="FF0000"/>
                <w:sz w:val="20"/>
                <w:szCs w:val="20"/>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63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коммунального хозяйства</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150,0   </w:t>
            </w:r>
          </w:p>
        </w:tc>
      </w:tr>
      <w:tr w:rsidR="004A6DDE" w:rsidRPr="004A6DDE" w:rsidTr="004A6DDE">
        <w:trPr>
          <w:trHeight w:val="264"/>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Уличное освещение</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0090110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0090110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312"/>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Прочие мероприятия по благоустройству поселений</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510"/>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29</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0090130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100,0   </w:t>
            </w:r>
          </w:p>
        </w:tc>
      </w:tr>
      <w:tr w:rsidR="004A6DDE" w:rsidRPr="004A6DDE" w:rsidTr="004A6DDE">
        <w:trPr>
          <w:trHeight w:val="12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60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жилищного хозяйства</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CYR" w:hAnsi="Arial CYR" w:cs="Arial CYR"/>
                <w:b/>
                <w:bCs/>
                <w:sz w:val="20"/>
                <w:szCs w:val="20"/>
              </w:rPr>
            </w:pPr>
            <w:r w:rsidRPr="004A6DDE">
              <w:rPr>
                <w:rFonts w:ascii="Arial CYR" w:hAnsi="Arial CYR" w:cs="Arial CYR"/>
                <w:b/>
                <w:bCs/>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CYR" w:hAnsi="Arial CYR" w:cs="Arial CYR"/>
                <w:b/>
                <w:bCs/>
                <w:sz w:val="20"/>
                <w:szCs w:val="20"/>
              </w:rPr>
            </w:pPr>
            <w:r w:rsidRPr="004A6DDE">
              <w:rPr>
                <w:rFonts w:ascii="Arial CYR" w:hAnsi="Arial CYR" w:cs="Arial CYR"/>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b/>
                <w:bCs/>
                <w:sz w:val="20"/>
                <w:szCs w:val="20"/>
              </w:rPr>
            </w:pPr>
            <w:r w:rsidRPr="004A6DDE">
              <w:rPr>
                <w:rFonts w:ascii="Arial CYR" w:hAnsi="Arial CYR" w:cs="Arial CYR"/>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CYR" w:hAnsi="Arial CYR" w:cs="Arial CYR"/>
                <w:sz w:val="20"/>
                <w:szCs w:val="20"/>
              </w:rPr>
            </w:pPr>
            <w:r w:rsidRPr="004A6DDE">
              <w:rPr>
                <w:rFonts w:ascii="Arial CYR" w:hAnsi="Arial CYR" w:cs="Arial CYR"/>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440,0   </w:t>
            </w:r>
          </w:p>
        </w:tc>
      </w:tr>
      <w:tr w:rsidR="004A6DDE" w:rsidRPr="004A6DDE" w:rsidTr="004A6DDE">
        <w:trPr>
          <w:trHeight w:val="264"/>
        </w:trPr>
        <w:tc>
          <w:tcPr>
            <w:tcW w:w="5670" w:type="dxa"/>
            <w:tcBorders>
              <w:top w:val="nil"/>
              <w:left w:val="nil"/>
              <w:bottom w:val="nil"/>
              <w:right w:val="nil"/>
            </w:tcBorders>
            <w:shd w:val="clear" w:color="auto" w:fill="auto"/>
            <w:vAlign w:val="bottom"/>
            <w:hideMark/>
          </w:tcPr>
          <w:p w:rsidR="004A6DDE" w:rsidRPr="004A6DDE" w:rsidRDefault="004A6DDE" w:rsidP="004A6DDE">
            <w:pPr>
              <w:rPr>
                <w:rFonts w:ascii="Arial" w:hAnsi="Arial" w:cs="Arial"/>
                <w:sz w:val="20"/>
                <w:szCs w:val="20"/>
              </w:rPr>
            </w:pPr>
            <w:r w:rsidRPr="004A6DDE">
              <w:rPr>
                <w:rFonts w:ascii="Arial" w:hAnsi="Arial" w:cs="Arial"/>
                <w:sz w:val="20"/>
                <w:szCs w:val="20"/>
              </w:rPr>
              <w:t>Мероприятия в области жилищного хозяйства</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0090230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200,0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0090230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200,0   </w:t>
            </w:r>
          </w:p>
        </w:tc>
      </w:tr>
      <w:tr w:rsidR="004A6DDE" w:rsidRPr="004A6DDE" w:rsidTr="004A6DDE">
        <w:trPr>
          <w:trHeight w:val="528"/>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0090230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200,0   </w:t>
            </w:r>
          </w:p>
        </w:tc>
      </w:tr>
      <w:tr w:rsidR="004A6DDE" w:rsidRPr="004A6DDE" w:rsidTr="004A6DDE">
        <w:trPr>
          <w:trHeight w:val="528"/>
        </w:trPr>
        <w:tc>
          <w:tcPr>
            <w:tcW w:w="5670" w:type="dxa"/>
            <w:tcBorders>
              <w:top w:val="nil"/>
              <w:left w:val="nil"/>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Ежемесячные взносы в Фонд капитального ремонта общего имущества многоквартирных домов</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0090330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240,0   </w:t>
            </w:r>
          </w:p>
        </w:tc>
      </w:tr>
      <w:tr w:rsidR="004A6DDE" w:rsidRPr="004A6DDE" w:rsidTr="004A6DDE">
        <w:trPr>
          <w:trHeight w:val="528"/>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0090330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240,0   </w:t>
            </w:r>
          </w:p>
        </w:tc>
      </w:tr>
      <w:tr w:rsidR="004A6DDE" w:rsidRPr="004A6DDE" w:rsidTr="004A6DDE">
        <w:trPr>
          <w:trHeight w:val="528"/>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0090330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240,0   </w:t>
            </w:r>
          </w:p>
        </w:tc>
      </w:tr>
      <w:tr w:rsidR="004A6DDE" w:rsidRPr="004A6DDE" w:rsidTr="004A6DDE">
        <w:trPr>
          <w:trHeight w:val="12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312"/>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культуры</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50,0   </w:t>
            </w:r>
          </w:p>
        </w:tc>
      </w:tr>
      <w:tr w:rsidR="004A6DDE" w:rsidRPr="004A6DDE" w:rsidTr="004A6DDE">
        <w:trPr>
          <w:trHeight w:val="264"/>
        </w:trPr>
        <w:tc>
          <w:tcPr>
            <w:tcW w:w="5670" w:type="dxa"/>
            <w:tcBorders>
              <w:top w:val="nil"/>
              <w:left w:val="single" w:sz="8" w:space="0" w:color="auto"/>
              <w:bottom w:val="nil"/>
              <w:right w:val="single" w:sz="4" w:space="0" w:color="auto"/>
            </w:tcBorders>
            <w:shd w:val="clear" w:color="auto" w:fill="auto"/>
            <w:vAlign w:val="bottom"/>
            <w:hideMark/>
          </w:tcPr>
          <w:p w:rsidR="004A6DDE" w:rsidRPr="004A6DDE" w:rsidRDefault="004A6DDE" w:rsidP="004A6DDE">
            <w:pPr>
              <w:rPr>
                <w:rFonts w:ascii="Arial CYR" w:hAnsi="Arial CYR" w:cs="Arial CYR"/>
                <w:sz w:val="20"/>
                <w:szCs w:val="20"/>
              </w:rPr>
            </w:pPr>
            <w:r w:rsidRPr="004A6DDE">
              <w:rPr>
                <w:rFonts w:ascii="Arial CYR" w:hAnsi="Arial CYR" w:cs="Arial CYR"/>
                <w:sz w:val="20"/>
                <w:szCs w:val="20"/>
              </w:rPr>
              <w:lastRenderedPageBreak/>
              <w:t>Мероприятия в сфере культуры, искусства и туризма</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0090150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528"/>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Закупка товаров, работ и услуг для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0090150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510"/>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Иные закупки товаров, работ и услуг для обеспечения государственных (муниципальных) нужд</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0090150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240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50,0   </w:t>
            </w:r>
          </w:p>
        </w:tc>
      </w:tr>
      <w:tr w:rsidR="004A6DDE" w:rsidRPr="004A6DDE" w:rsidTr="004A6DDE">
        <w:trPr>
          <w:trHeight w:val="15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color w:val="FF0000"/>
                <w:sz w:val="20"/>
                <w:szCs w:val="20"/>
              </w:rPr>
            </w:pPr>
            <w:r w:rsidRPr="004A6DDE">
              <w:rPr>
                <w:rFonts w:ascii="Arial" w:hAnsi="Arial" w:cs="Arial"/>
                <w:color w:val="FF0000"/>
                <w:sz w:val="20"/>
                <w:szCs w:val="20"/>
              </w:rPr>
              <w:t> </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color w:val="FF0000"/>
                <w:sz w:val="20"/>
                <w:szCs w:val="20"/>
              </w:rPr>
            </w:pPr>
            <w:r w:rsidRPr="004A6DDE">
              <w:rPr>
                <w:rFonts w:ascii="Arial" w:hAnsi="Arial" w:cs="Arial"/>
                <w:color w:val="FF0000"/>
                <w:sz w:val="20"/>
                <w:szCs w:val="20"/>
              </w:rPr>
              <w:t> </w:t>
            </w:r>
          </w:p>
        </w:tc>
      </w:tr>
      <w:tr w:rsidR="004A6DDE" w:rsidRPr="004A6DDE" w:rsidTr="004A6DDE">
        <w:trPr>
          <w:trHeight w:val="633"/>
        </w:trPr>
        <w:tc>
          <w:tcPr>
            <w:tcW w:w="5670" w:type="dxa"/>
            <w:tcBorders>
              <w:top w:val="nil"/>
              <w:left w:val="single" w:sz="4" w:space="0" w:color="auto"/>
              <w:bottom w:val="nil"/>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Непрограммные расходы в области социальной политики</w:t>
            </w:r>
          </w:p>
        </w:tc>
        <w:tc>
          <w:tcPr>
            <w:tcW w:w="439" w:type="dxa"/>
            <w:tcBorders>
              <w:top w:val="nil"/>
              <w:left w:val="single" w:sz="4" w:space="0" w:color="auto"/>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34</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0000000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color w:val="FF0000"/>
                <w:sz w:val="20"/>
                <w:szCs w:val="20"/>
              </w:rPr>
            </w:pPr>
            <w:r w:rsidRPr="004A6DDE">
              <w:rPr>
                <w:rFonts w:ascii="Arial" w:hAnsi="Arial" w:cs="Arial"/>
                <w:b/>
                <w:bCs/>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b/>
                <w:bCs/>
                <w:sz w:val="20"/>
                <w:szCs w:val="20"/>
              </w:rPr>
            </w:pPr>
            <w:r w:rsidRPr="004A6DDE">
              <w:rPr>
                <w:rFonts w:ascii="Arial" w:hAnsi="Arial" w:cs="Arial"/>
                <w:b/>
                <w:bCs/>
                <w:sz w:val="20"/>
                <w:szCs w:val="20"/>
              </w:rPr>
              <w:t xml:space="preserve">              125,0   </w:t>
            </w:r>
          </w:p>
        </w:tc>
      </w:tr>
      <w:tr w:rsidR="004A6DDE" w:rsidRPr="004A6DDE" w:rsidTr="004A6DDE">
        <w:trPr>
          <w:trHeight w:val="342"/>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Выплата муниципальной доплаты к пенсии</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color w:val="FF0000"/>
                <w:sz w:val="20"/>
                <w:szCs w:val="20"/>
              </w:rPr>
            </w:pPr>
            <w:r w:rsidRPr="004A6DDE">
              <w:rPr>
                <w:rFonts w:ascii="Arial" w:hAnsi="Arial" w:cs="Arial"/>
                <w:color w:val="FF0000"/>
                <w:sz w:val="20"/>
                <w:szCs w:val="20"/>
              </w:rPr>
              <w:t> </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125,0   </w:t>
            </w:r>
          </w:p>
        </w:tc>
      </w:tr>
      <w:tr w:rsidR="004A6DDE" w:rsidRPr="004A6DDE" w:rsidTr="004A6DDE">
        <w:trPr>
          <w:trHeight w:val="264"/>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Социальное обеспечение и иные выплаты населению</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300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125,0   </w:t>
            </w:r>
          </w:p>
        </w:tc>
      </w:tr>
      <w:tr w:rsidR="004A6DDE" w:rsidRPr="004A6DDE" w:rsidTr="004A6DDE">
        <w:trPr>
          <w:trHeight w:val="528"/>
        </w:trPr>
        <w:tc>
          <w:tcPr>
            <w:tcW w:w="5670" w:type="dxa"/>
            <w:tcBorders>
              <w:top w:val="nil"/>
              <w:left w:val="single" w:sz="4" w:space="0" w:color="auto"/>
              <w:bottom w:val="nil"/>
              <w:right w:val="single" w:sz="4" w:space="0" w:color="auto"/>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Социальные выплаты гражданам, кроме публичных нормативных социальных выплат</w:t>
            </w:r>
          </w:p>
        </w:tc>
        <w:tc>
          <w:tcPr>
            <w:tcW w:w="439"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31</w:t>
            </w:r>
          </w:p>
        </w:tc>
        <w:tc>
          <w:tcPr>
            <w:tcW w:w="328" w:type="dxa"/>
            <w:tcBorders>
              <w:top w:val="nil"/>
              <w:left w:val="nil"/>
              <w:bottom w:val="nil"/>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w:t>
            </w:r>
          </w:p>
        </w:tc>
        <w:tc>
          <w:tcPr>
            <w:tcW w:w="1153"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0090160</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320</w:t>
            </w:r>
          </w:p>
        </w:tc>
        <w:tc>
          <w:tcPr>
            <w:tcW w:w="1565" w:type="dxa"/>
            <w:tcBorders>
              <w:top w:val="nil"/>
              <w:left w:val="nil"/>
              <w:bottom w:val="nil"/>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xml:space="preserve">              125,0   </w:t>
            </w:r>
          </w:p>
        </w:tc>
      </w:tr>
      <w:tr w:rsidR="004A6DDE" w:rsidRPr="004A6DDE" w:rsidTr="004A6DDE">
        <w:trPr>
          <w:trHeight w:val="264"/>
        </w:trPr>
        <w:tc>
          <w:tcPr>
            <w:tcW w:w="5670" w:type="dxa"/>
            <w:tcBorders>
              <w:top w:val="nil"/>
              <w:left w:val="single" w:sz="4" w:space="0" w:color="auto"/>
              <w:bottom w:val="single" w:sz="4" w:space="0" w:color="auto"/>
              <w:right w:val="nil"/>
            </w:tcBorders>
            <w:shd w:val="clear" w:color="auto" w:fill="auto"/>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c>
          <w:tcPr>
            <w:tcW w:w="439" w:type="dxa"/>
            <w:tcBorders>
              <w:top w:val="nil"/>
              <w:left w:val="single" w:sz="4" w:space="0" w:color="auto"/>
              <w:bottom w:val="single" w:sz="4" w:space="0" w:color="auto"/>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328" w:type="dxa"/>
            <w:tcBorders>
              <w:top w:val="nil"/>
              <w:left w:val="nil"/>
              <w:bottom w:val="single" w:sz="4" w:space="0" w:color="auto"/>
              <w:right w:val="nil"/>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153" w:type="dxa"/>
            <w:tcBorders>
              <w:top w:val="nil"/>
              <w:left w:val="nil"/>
              <w:bottom w:val="single" w:sz="4" w:space="0" w:color="auto"/>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606" w:type="dxa"/>
            <w:tcBorders>
              <w:top w:val="nil"/>
              <w:left w:val="nil"/>
              <w:bottom w:val="nil"/>
              <w:right w:val="single" w:sz="4" w:space="0" w:color="auto"/>
            </w:tcBorders>
            <w:shd w:val="clear" w:color="auto" w:fill="auto"/>
            <w:noWrap/>
            <w:vAlign w:val="center"/>
            <w:hideMark/>
          </w:tcPr>
          <w:p w:rsidR="004A6DDE" w:rsidRPr="004A6DDE" w:rsidRDefault="004A6DDE" w:rsidP="004A6DDE">
            <w:pPr>
              <w:jc w:val="center"/>
              <w:rPr>
                <w:rFonts w:ascii="Arial" w:hAnsi="Arial" w:cs="Arial"/>
                <w:sz w:val="20"/>
                <w:szCs w:val="20"/>
              </w:rPr>
            </w:pPr>
            <w:r w:rsidRPr="004A6DDE">
              <w:rPr>
                <w:rFonts w:ascii="Arial" w:hAnsi="Arial" w:cs="Arial"/>
                <w:sz w:val="20"/>
                <w:szCs w:val="20"/>
              </w:rPr>
              <w:t> </w:t>
            </w:r>
          </w:p>
        </w:tc>
        <w:tc>
          <w:tcPr>
            <w:tcW w:w="1565" w:type="dxa"/>
            <w:tcBorders>
              <w:top w:val="nil"/>
              <w:left w:val="nil"/>
              <w:bottom w:val="single" w:sz="4" w:space="0" w:color="auto"/>
              <w:right w:val="single" w:sz="4" w:space="0" w:color="auto"/>
            </w:tcBorders>
            <w:shd w:val="clear" w:color="auto" w:fill="auto"/>
            <w:noWrap/>
            <w:vAlign w:val="center"/>
            <w:hideMark/>
          </w:tcPr>
          <w:p w:rsidR="004A6DDE" w:rsidRPr="004A6DDE" w:rsidRDefault="004A6DDE" w:rsidP="004A6DDE">
            <w:pPr>
              <w:rPr>
                <w:rFonts w:ascii="Arial" w:hAnsi="Arial" w:cs="Arial"/>
                <w:sz w:val="20"/>
                <w:szCs w:val="20"/>
              </w:rPr>
            </w:pPr>
            <w:r w:rsidRPr="004A6DDE">
              <w:rPr>
                <w:rFonts w:ascii="Arial" w:hAnsi="Arial" w:cs="Arial"/>
                <w:sz w:val="20"/>
                <w:szCs w:val="20"/>
              </w:rPr>
              <w:t> </w:t>
            </w:r>
          </w:p>
        </w:tc>
      </w:tr>
      <w:tr w:rsidR="004A6DDE" w:rsidRPr="004A6DDE" w:rsidTr="004A6DDE">
        <w:trPr>
          <w:trHeight w:val="312"/>
        </w:trPr>
        <w:tc>
          <w:tcPr>
            <w:tcW w:w="5670" w:type="dxa"/>
            <w:tcBorders>
              <w:top w:val="nil"/>
              <w:left w:val="single" w:sz="4" w:space="0" w:color="auto"/>
              <w:bottom w:val="single" w:sz="4" w:space="0" w:color="auto"/>
              <w:right w:val="nil"/>
            </w:tcBorders>
            <w:shd w:val="clear" w:color="auto" w:fill="auto"/>
            <w:vAlign w:val="center"/>
            <w:hideMark/>
          </w:tcPr>
          <w:p w:rsidR="004A6DDE" w:rsidRPr="004A6DDE" w:rsidRDefault="004A6DDE" w:rsidP="004A6DDE">
            <w:pPr>
              <w:rPr>
                <w:rFonts w:ascii="Arial" w:hAnsi="Arial" w:cs="Arial"/>
                <w:b/>
                <w:bCs/>
              </w:rPr>
            </w:pPr>
            <w:r w:rsidRPr="004A6DDE">
              <w:rPr>
                <w:rFonts w:ascii="Arial" w:hAnsi="Arial" w:cs="Arial"/>
                <w:b/>
                <w:bCs/>
              </w:rPr>
              <w:t>Итого:</w:t>
            </w:r>
          </w:p>
        </w:tc>
        <w:tc>
          <w:tcPr>
            <w:tcW w:w="439" w:type="dxa"/>
            <w:tcBorders>
              <w:top w:val="nil"/>
              <w:left w:val="single" w:sz="4" w:space="0" w:color="auto"/>
              <w:bottom w:val="single" w:sz="4" w:space="0" w:color="auto"/>
              <w:right w:val="nil"/>
            </w:tcBorders>
            <w:shd w:val="clear" w:color="auto" w:fill="auto"/>
            <w:noWrap/>
            <w:vAlign w:val="center"/>
            <w:hideMark/>
          </w:tcPr>
          <w:p w:rsidR="004A6DDE" w:rsidRPr="004A6DDE" w:rsidRDefault="004A6DDE" w:rsidP="004A6DDE">
            <w:pPr>
              <w:jc w:val="center"/>
              <w:rPr>
                <w:rFonts w:ascii="Arial" w:hAnsi="Arial" w:cs="Arial"/>
                <w:sz w:val="18"/>
                <w:szCs w:val="18"/>
              </w:rPr>
            </w:pPr>
            <w:r w:rsidRPr="004A6DDE">
              <w:rPr>
                <w:rFonts w:ascii="Arial" w:hAnsi="Arial" w:cs="Arial"/>
                <w:sz w:val="18"/>
                <w:szCs w:val="18"/>
              </w:rPr>
              <w:t> </w:t>
            </w:r>
          </w:p>
        </w:tc>
        <w:tc>
          <w:tcPr>
            <w:tcW w:w="328" w:type="dxa"/>
            <w:tcBorders>
              <w:top w:val="nil"/>
              <w:left w:val="nil"/>
              <w:bottom w:val="single" w:sz="4" w:space="0" w:color="auto"/>
              <w:right w:val="nil"/>
            </w:tcBorders>
            <w:shd w:val="clear" w:color="auto" w:fill="auto"/>
            <w:noWrap/>
            <w:vAlign w:val="center"/>
            <w:hideMark/>
          </w:tcPr>
          <w:p w:rsidR="004A6DDE" w:rsidRPr="004A6DDE" w:rsidRDefault="004A6DDE" w:rsidP="004A6DDE">
            <w:pPr>
              <w:jc w:val="center"/>
              <w:rPr>
                <w:rFonts w:ascii="Arial" w:hAnsi="Arial" w:cs="Arial"/>
                <w:sz w:val="18"/>
                <w:szCs w:val="18"/>
              </w:rPr>
            </w:pPr>
            <w:r w:rsidRPr="004A6DDE">
              <w:rPr>
                <w:rFonts w:ascii="Arial" w:hAnsi="Arial" w:cs="Arial"/>
                <w:sz w:val="18"/>
                <w:szCs w:val="18"/>
              </w:rPr>
              <w:t> </w:t>
            </w:r>
          </w:p>
        </w:tc>
        <w:tc>
          <w:tcPr>
            <w:tcW w:w="1153" w:type="dxa"/>
            <w:tcBorders>
              <w:top w:val="nil"/>
              <w:left w:val="nil"/>
              <w:bottom w:val="single" w:sz="4" w:space="0" w:color="auto"/>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20"/>
                <w:szCs w:val="20"/>
              </w:rPr>
            </w:pPr>
            <w:r w:rsidRPr="004A6DDE">
              <w:rPr>
                <w:rFonts w:ascii="Arial" w:hAnsi="Arial" w:cs="Arial"/>
                <w:b/>
                <w:bCs/>
                <w:sz w:val="20"/>
                <w:szCs w:val="20"/>
              </w:rPr>
              <w:t> </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4A6DDE" w:rsidRPr="004A6DDE" w:rsidRDefault="004A6DDE" w:rsidP="004A6DDE">
            <w:pPr>
              <w:jc w:val="center"/>
              <w:rPr>
                <w:rFonts w:ascii="Arial" w:hAnsi="Arial" w:cs="Arial"/>
                <w:b/>
                <w:bCs/>
                <w:sz w:val="18"/>
                <w:szCs w:val="18"/>
              </w:rPr>
            </w:pPr>
            <w:r w:rsidRPr="004A6DDE">
              <w:rPr>
                <w:rFonts w:ascii="Arial" w:hAnsi="Arial" w:cs="Arial"/>
                <w:b/>
                <w:bCs/>
                <w:sz w:val="18"/>
                <w:szCs w:val="18"/>
              </w:rPr>
              <w:t> </w:t>
            </w:r>
          </w:p>
        </w:tc>
        <w:tc>
          <w:tcPr>
            <w:tcW w:w="1565" w:type="dxa"/>
            <w:tcBorders>
              <w:top w:val="nil"/>
              <w:left w:val="nil"/>
              <w:bottom w:val="single" w:sz="4" w:space="0" w:color="auto"/>
              <w:right w:val="single" w:sz="4" w:space="0" w:color="auto"/>
            </w:tcBorders>
            <w:shd w:val="clear" w:color="auto" w:fill="auto"/>
            <w:noWrap/>
            <w:vAlign w:val="center"/>
            <w:hideMark/>
          </w:tcPr>
          <w:p w:rsidR="004A6DDE" w:rsidRPr="004A6DDE" w:rsidRDefault="004A6DDE" w:rsidP="004A6DDE">
            <w:pPr>
              <w:rPr>
                <w:rFonts w:ascii="Arial" w:hAnsi="Arial" w:cs="Arial"/>
                <w:b/>
                <w:bCs/>
                <w:sz w:val="22"/>
                <w:szCs w:val="22"/>
              </w:rPr>
            </w:pPr>
            <w:r w:rsidRPr="004A6DDE">
              <w:rPr>
                <w:rFonts w:ascii="Arial" w:hAnsi="Arial" w:cs="Arial"/>
                <w:b/>
                <w:bCs/>
                <w:sz w:val="22"/>
                <w:szCs w:val="22"/>
              </w:rPr>
              <w:t xml:space="preserve">          4 099,3   </w:t>
            </w:r>
          </w:p>
        </w:tc>
      </w:tr>
    </w:tbl>
    <w:p w:rsidR="00C17B12" w:rsidRDefault="00C17B12" w:rsidP="00C17B12">
      <w:pPr>
        <w:jc w:val="center"/>
      </w:pPr>
    </w:p>
    <w:p w:rsidR="00C17B12" w:rsidRDefault="00C17B12" w:rsidP="00C17B12">
      <w:pPr>
        <w:jc w:val="center"/>
      </w:pPr>
    </w:p>
    <w:p w:rsidR="00C17B12" w:rsidRPr="00C17B12" w:rsidRDefault="00C17B12" w:rsidP="00C17B12">
      <w:pPr>
        <w:jc w:val="center"/>
        <w:rPr>
          <w:sz w:val="20"/>
          <w:szCs w:val="20"/>
        </w:rPr>
      </w:pPr>
      <w:r w:rsidRPr="00C17B12">
        <w:rPr>
          <w:sz w:val="20"/>
          <w:szCs w:val="20"/>
        </w:rPr>
        <w:t>РЕШЕНИЕ</w:t>
      </w:r>
    </w:p>
    <w:p w:rsidR="00C17B12" w:rsidRPr="00C17B12" w:rsidRDefault="00C17B12" w:rsidP="00C17B12">
      <w:pPr>
        <w:jc w:val="center"/>
        <w:rPr>
          <w:sz w:val="20"/>
          <w:szCs w:val="20"/>
        </w:rPr>
      </w:pPr>
      <w:r w:rsidRPr="00C17B12">
        <w:rPr>
          <w:sz w:val="20"/>
          <w:szCs w:val="20"/>
        </w:rPr>
        <w:t>28 марта 2019 года                                                                        № 60</w:t>
      </w:r>
    </w:p>
    <w:p w:rsidR="00C17B12" w:rsidRPr="00C17B12" w:rsidRDefault="00C17B12" w:rsidP="00C17B12">
      <w:pPr>
        <w:jc w:val="center"/>
        <w:rPr>
          <w:b/>
          <w:sz w:val="20"/>
          <w:szCs w:val="20"/>
        </w:rPr>
      </w:pPr>
      <w:r w:rsidRPr="00C17B12">
        <w:rPr>
          <w:b/>
          <w:sz w:val="20"/>
          <w:szCs w:val="20"/>
        </w:rPr>
        <w:t>Об утверждении перечня объектов муниципальной собственности муниципального образования «Междуреченское» Архангельской области, передаваемых в собственность муниципального образования «</w:t>
      </w:r>
      <w:proofErr w:type="spellStart"/>
      <w:r w:rsidRPr="00C17B12">
        <w:rPr>
          <w:b/>
          <w:sz w:val="20"/>
          <w:szCs w:val="20"/>
        </w:rPr>
        <w:t>Пинежский</w:t>
      </w:r>
      <w:proofErr w:type="spellEnd"/>
      <w:r w:rsidRPr="00C17B12">
        <w:rPr>
          <w:b/>
          <w:sz w:val="20"/>
          <w:szCs w:val="20"/>
        </w:rPr>
        <w:t xml:space="preserve"> </w:t>
      </w:r>
      <w:proofErr w:type="gramStart"/>
      <w:r w:rsidRPr="00C17B12">
        <w:rPr>
          <w:b/>
          <w:sz w:val="20"/>
          <w:szCs w:val="20"/>
        </w:rPr>
        <w:t>муниципальный  район</w:t>
      </w:r>
      <w:proofErr w:type="gramEnd"/>
      <w:r w:rsidRPr="00C17B12">
        <w:rPr>
          <w:b/>
          <w:sz w:val="20"/>
          <w:szCs w:val="20"/>
        </w:rPr>
        <w:t>» Архангельской области.</w:t>
      </w:r>
    </w:p>
    <w:p w:rsidR="00C17B12" w:rsidRPr="00C17B12" w:rsidRDefault="00C17B12" w:rsidP="00C17B12">
      <w:pPr>
        <w:jc w:val="center"/>
        <w:rPr>
          <w:b/>
          <w:sz w:val="20"/>
          <w:szCs w:val="20"/>
        </w:rPr>
      </w:pPr>
    </w:p>
    <w:p w:rsidR="00C17B12" w:rsidRPr="00C17B12" w:rsidRDefault="00C17B12" w:rsidP="00C17B12">
      <w:pPr>
        <w:jc w:val="both"/>
        <w:rPr>
          <w:sz w:val="20"/>
          <w:szCs w:val="20"/>
        </w:rPr>
      </w:pPr>
      <w:r w:rsidRPr="00C17B12">
        <w:rPr>
          <w:sz w:val="20"/>
          <w:szCs w:val="20"/>
        </w:rPr>
        <w:t>Для обеспечения реализации Федерального закона от 27 мая 2014 года № 136-ФЗ, в соответствии с Уставом МО «Междуреченское»</w:t>
      </w:r>
    </w:p>
    <w:p w:rsidR="00C17B12" w:rsidRPr="00C17B12" w:rsidRDefault="00C17B12" w:rsidP="00C17B12">
      <w:pPr>
        <w:jc w:val="center"/>
        <w:rPr>
          <w:b/>
          <w:sz w:val="20"/>
          <w:szCs w:val="20"/>
        </w:rPr>
      </w:pPr>
      <w:r w:rsidRPr="00C17B12">
        <w:rPr>
          <w:b/>
          <w:sz w:val="20"/>
          <w:szCs w:val="20"/>
        </w:rPr>
        <w:t>Совет депутатов   решает:</w:t>
      </w:r>
    </w:p>
    <w:p w:rsidR="00C17B12" w:rsidRPr="00C17B12" w:rsidRDefault="00C17B12" w:rsidP="00C17B12">
      <w:pPr>
        <w:numPr>
          <w:ilvl w:val="0"/>
          <w:numId w:val="1"/>
        </w:numPr>
        <w:tabs>
          <w:tab w:val="num" w:pos="360"/>
        </w:tabs>
        <w:spacing w:after="200"/>
        <w:ind w:left="360" w:firstLine="0"/>
        <w:jc w:val="both"/>
        <w:rPr>
          <w:sz w:val="20"/>
          <w:szCs w:val="20"/>
        </w:rPr>
      </w:pPr>
      <w:r w:rsidRPr="00C17B12">
        <w:rPr>
          <w:sz w:val="20"/>
          <w:szCs w:val="20"/>
        </w:rPr>
        <w:t>Утвердить перечень объектов муниципальной собственности муниципального образования «Междуреченское» Архангельской области, передаваемых в собственность муниципального образования «</w:t>
      </w:r>
      <w:proofErr w:type="spellStart"/>
      <w:r w:rsidRPr="00C17B12">
        <w:rPr>
          <w:sz w:val="20"/>
          <w:szCs w:val="20"/>
        </w:rPr>
        <w:t>Пинежский</w:t>
      </w:r>
      <w:proofErr w:type="spellEnd"/>
      <w:r w:rsidRPr="00C17B12">
        <w:rPr>
          <w:sz w:val="20"/>
          <w:szCs w:val="20"/>
        </w:rPr>
        <w:t xml:space="preserve"> </w:t>
      </w:r>
      <w:proofErr w:type="gramStart"/>
      <w:r w:rsidRPr="00C17B12">
        <w:rPr>
          <w:sz w:val="20"/>
          <w:szCs w:val="20"/>
        </w:rPr>
        <w:t>муниципальный  район</w:t>
      </w:r>
      <w:proofErr w:type="gramEnd"/>
      <w:r w:rsidRPr="00C17B12">
        <w:rPr>
          <w:sz w:val="20"/>
          <w:szCs w:val="20"/>
        </w:rPr>
        <w:t>» Архангельской области (прилагается).</w:t>
      </w:r>
    </w:p>
    <w:p w:rsidR="00C17B12" w:rsidRPr="00C17B12" w:rsidRDefault="00C17B12" w:rsidP="00C17B12">
      <w:pPr>
        <w:numPr>
          <w:ilvl w:val="0"/>
          <w:numId w:val="1"/>
        </w:numPr>
        <w:tabs>
          <w:tab w:val="num" w:pos="360"/>
        </w:tabs>
        <w:spacing w:after="200"/>
        <w:ind w:left="360" w:firstLine="0"/>
        <w:jc w:val="both"/>
        <w:rPr>
          <w:sz w:val="20"/>
          <w:szCs w:val="20"/>
        </w:rPr>
      </w:pPr>
      <w:r w:rsidRPr="00C17B12">
        <w:rPr>
          <w:sz w:val="20"/>
          <w:szCs w:val="20"/>
        </w:rPr>
        <w:t>Опубликовать настоящее решение в информационном бюллетене органов местного самоуправления.</w:t>
      </w:r>
    </w:p>
    <w:p w:rsidR="00C17B12" w:rsidRPr="00C17B12" w:rsidRDefault="00C17B12" w:rsidP="00C17B12">
      <w:pPr>
        <w:numPr>
          <w:ilvl w:val="0"/>
          <w:numId w:val="1"/>
        </w:numPr>
        <w:tabs>
          <w:tab w:val="num" w:pos="360"/>
        </w:tabs>
        <w:spacing w:after="200"/>
        <w:ind w:left="360" w:firstLine="0"/>
        <w:jc w:val="both"/>
        <w:rPr>
          <w:sz w:val="20"/>
          <w:szCs w:val="20"/>
        </w:rPr>
      </w:pPr>
      <w:r w:rsidRPr="00C17B12">
        <w:rPr>
          <w:sz w:val="20"/>
          <w:szCs w:val="20"/>
        </w:rPr>
        <w:t xml:space="preserve"> Настоящее решение вступает в силу с момента его официального опубликования.</w:t>
      </w:r>
    </w:p>
    <w:p w:rsidR="00C17B12" w:rsidRPr="00C17B12" w:rsidRDefault="00C17B12" w:rsidP="00C17B12">
      <w:pPr>
        <w:pStyle w:val="a3"/>
        <w:jc w:val="right"/>
        <w:rPr>
          <w:rFonts w:ascii="Times New Roman" w:hAnsi="Times New Roman"/>
          <w:sz w:val="20"/>
          <w:szCs w:val="20"/>
        </w:rPr>
      </w:pPr>
      <w:r w:rsidRPr="00C17B12">
        <w:rPr>
          <w:rFonts w:ascii="Times New Roman" w:hAnsi="Times New Roman"/>
          <w:sz w:val="20"/>
          <w:szCs w:val="20"/>
        </w:rPr>
        <w:t xml:space="preserve">Утвержден </w:t>
      </w:r>
    </w:p>
    <w:p w:rsidR="00C17B12" w:rsidRPr="00C17B12" w:rsidRDefault="00C17B12" w:rsidP="00C17B12">
      <w:pPr>
        <w:pStyle w:val="a3"/>
        <w:jc w:val="right"/>
        <w:rPr>
          <w:rFonts w:ascii="Times New Roman" w:hAnsi="Times New Roman"/>
          <w:sz w:val="20"/>
          <w:szCs w:val="20"/>
        </w:rPr>
      </w:pPr>
      <w:r w:rsidRPr="00C17B12">
        <w:rPr>
          <w:rFonts w:ascii="Times New Roman" w:hAnsi="Times New Roman"/>
          <w:sz w:val="20"/>
          <w:szCs w:val="20"/>
        </w:rPr>
        <w:t xml:space="preserve">решением Совета депутатов  </w:t>
      </w:r>
    </w:p>
    <w:p w:rsidR="00C17B12" w:rsidRPr="00C17B12" w:rsidRDefault="00C17B12" w:rsidP="00C17B12">
      <w:pPr>
        <w:pStyle w:val="a3"/>
        <w:jc w:val="right"/>
        <w:rPr>
          <w:rFonts w:ascii="Times New Roman" w:hAnsi="Times New Roman"/>
          <w:sz w:val="20"/>
          <w:szCs w:val="20"/>
        </w:rPr>
      </w:pPr>
      <w:r w:rsidRPr="00C17B12">
        <w:rPr>
          <w:rFonts w:ascii="Times New Roman" w:hAnsi="Times New Roman"/>
          <w:sz w:val="20"/>
          <w:szCs w:val="20"/>
        </w:rPr>
        <w:t xml:space="preserve">МО «Междуреченское» </w:t>
      </w:r>
    </w:p>
    <w:p w:rsidR="00C17B12" w:rsidRPr="00C17B12" w:rsidRDefault="00C17B12" w:rsidP="00C17B12">
      <w:pPr>
        <w:pStyle w:val="a3"/>
        <w:jc w:val="right"/>
        <w:rPr>
          <w:rFonts w:ascii="Times New Roman" w:hAnsi="Times New Roman"/>
          <w:sz w:val="20"/>
          <w:szCs w:val="20"/>
        </w:rPr>
      </w:pPr>
      <w:r w:rsidRPr="00C17B12">
        <w:rPr>
          <w:rFonts w:ascii="Times New Roman" w:hAnsi="Times New Roman"/>
          <w:sz w:val="20"/>
          <w:szCs w:val="20"/>
        </w:rPr>
        <w:t>№ 60 от 28.03.2019 год</w:t>
      </w:r>
    </w:p>
    <w:p w:rsidR="00C17B12" w:rsidRPr="00C17B12" w:rsidRDefault="00C17B12" w:rsidP="00C17B12">
      <w:pPr>
        <w:ind w:firstLine="708"/>
        <w:jc w:val="both"/>
        <w:rPr>
          <w:sz w:val="20"/>
          <w:szCs w:val="20"/>
        </w:rPr>
      </w:pPr>
    </w:p>
    <w:p w:rsidR="00C17B12" w:rsidRPr="00C17B12" w:rsidRDefault="00C17B12" w:rsidP="00C17B12">
      <w:pPr>
        <w:ind w:firstLine="708"/>
        <w:jc w:val="both"/>
        <w:rPr>
          <w:sz w:val="20"/>
          <w:szCs w:val="20"/>
        </w:rPr>
      </w:pPr>
      <w:r w:rsidRPr="00C17B12">
        <w:rPr>
          <w:sz w:val="20"/>
          <w:szCs w:val="20"/>
        </w:rPr>
        <w:t>Перечень объектов муниципальной со</w:t>
      </w:r>
      <w:r>
        <w:rPr>
          <w:sz w:val="20"/>
          <w:szCs w:val="20"/>
        </w:rPr>
        <w:t>бственности МО «Междуреченское»</w:t>
      </w:r>
      <w:r w:rsidRPr="00C17B12">
        <w:rPr>
          <w:sz w:val="20"/>
          <w:szCs w:val="20"/>
        </w:rPr>
        <w:t>, передаваемых в собственность муниципального образования «</w:t>
      </w:r>
      <w:proofErr w:type="spellStart"/>
      <w:r w:rsidRPr="00C17B12">
        <w:rPr>
          <w:sz w:val="20"/>
          <w:szCs w:val="20"/>
        </w:rPr>
        <w:t>Пинежский</w:t>
      </w:r>
      <w:proofErr w:type="spellEnd"/>
      <w:r w:rsidRPr="00C17B12">
        <w:rPr>
          <w:sz w:val="20"/>
          <w:szCs w:val="20"/>
        </w:rPr>
        <w:t xml:space="preserve"> муниципальный район».</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7422"/>
      </w:tblGrid>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ind w:left="360"/>
              <w:rPr>
                <w:sz w:val="20"/>
                <w:szCs w:val="20"/>
              </w:rPr>
            </w:pPr>
            <w:r w:rsidRPr="00C17B12">
              <w:rPr>
                <w:sz w:val="20"/>
                <w:szCs w:val="20"/>
              </w:rPr>
              <w:t>№</w:t>
            </w:r>
          </w:p>
        </w:tc>
        <w:tc>
          <w:tcPr>
            <w:tcW w:w="7422"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jc w:val="center"/>
              <w:rPr>
                <w:sz w:val="20"/>
                <w:szCs w:val="20"/>
              </w:rPr>
            </w:pPr>
            <w:r w:rsidRPr="00C17B12">
              <w:rPr>
                <w:sz w:val="20"/>
                <w:szCs w:val="20"/>
              </w:rPr>
              <w:t>Наименование имущества</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xml:space="preserve">, </w:t>
            </w:r>
            <w:proofErr w:type="spellStart"/>
            <w:r w:rsidRPr="00C17B12">
              <w:rPr>
                <w:sz w:val="20"/>
                <w:szCs w:val="20"/>
              </w:rPr>
              <w:t>ул.Школьная</w:t>
            </w:r>
            <w:proofErr w:type="spellEnd"/>
            <w:r w:rsidRPr="00C17B12">
              <w:rPr>
                <w:sz w:val="20"/>
                <w:szCs w:val="20"/>
              </w:rPr>
              <w:t xml:space="preserve"> д.8 кв.1</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xml:space="preserve">, </w:t>
            </w:r>
            <w:proofErr w:type="spellStart"/>
            <w:r w:rsidRPr="00C17B12">
              <w:rPr>
                <w:sz w:val="20"/>
                <w:szCs w:val="20"/>
              </w:rPr>
              <w:t>ул.Школьная</w:t>
            </w:r>
            <w:proofErr w:type="spellEnd"/>
            <w:r w:rsidRPr="00C17B12">
              <w:rPr>
                <w:sz w:val="20"/>
                <w:szCs w:val="20"/>
              </w:rPr>
              <w:t xml:space="preserve"> д.10 кв.1</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ул. Молодежная д.16 кв.4</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hideMark/>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ул. Строителей д.18 кв.3</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ул. Дзержинского д.16 кв.2</w:t>
            </w:r>
          </w:p>
        </w:tc>
      </w:tr>
      <w:tr w:rsidR="00C17B12" w:rsidRPr="00C17B12" w:rsidTr="004A6DDE">
        <w:trPr>
          <w:cantSplit/>
          <w:jc w:val="center"/>
        </w:trPr>
        <w:tc>
          <w:tcPr>
            <w:tcW w:w="1220"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numPr>
                <w:ilvl w:val="0"/>
                <w:numId w:val="2"/>
              </w:numPr>
              <w:rPr>
                <w:sz w:val="20"/>
                <w:szCs w:val="20"/>
              </w:rPr>
            </w:pPr>
          </w:p>
        </w:tc>
        <w:tc>
          <w:tcPr>
            <w:tcW w:w="7422" w:type="dxa"/>
            <w:tcBorders>
              <w:top w:val="single" w:sz="4" w:space="0" w:color="auto"/>
              <w:left w:val="single" w:sz="4" w:space="0" w:color="auto"/>
              <w:bottom w:val="single" w:sz="4" w:space="0" w:color="auto"/>
              <w:right w:val="single" w:sz="4" w:space="0" w:color="auto"/>
            </w:tcBorders>
            <w:vAlign w:val="center"/>
          </w:tcPr>
          <w:p w:rsidR="00C17B12" w:rsidRPr="00C17B12" w:rsidRDefault="00C17B12" w:rsidP="004A6DDE">
            <w:pPr>
              <w:jc w:val="both"/>
              <w:rPr>
                <w:sz w:val="20"/>
                <w:szCs w:val="20"/>
              </w:rPr>
            </w:pPr>
            <w:r w:rsidRPr="00C17B12">
              <w:rPr>
                <w:sz w:val="20"/>
                <w:szCs w:val="20"/>
              </w:rPr>
              <w:t xml:space="preserve">Жилое помещение (квартира) по адресу: Архангельская область, </w:t>
            </w:r>
            <w:proofErr w:type="spellStart"/>
            <w:r w:rsidRPr="00C17B12">
              <w:rPr>
                <w:sz w:val="20"/>
                <w:szCs w:val="20"/>
              </w:rPr>
              <w:t>Пинежский</w:t>
            </w:r>
            <w:proofErr w:type="spellEnd"/>
            <w:r w:rsidRPr="00C17B12">
              <w:rPr>
                <w:sz w:val="20"/>
                <w:szCs w:val="20"/>
              </w:rPr>
              <w:t xml:space="preserve"> район, </w:t>
            </w:r>
            <w:proofErr w:type="spellStart"/>
            <w:r w:rsidRPr="00C17B12">
              <w:rPr>
                <w:sz w:val="20"/>
                <w:szCs w:val="20"/>
              </w:rPr>
              <w:t>п.Междуреченский</w:t>
            </w:r>
            <w:proofErr w:type="spellEnd"/>
            <w:r w:rsidRPr="00C17B12">
              <w:rPr>
                <w:sz w:val="20"/>
                <w:szCs w:val="20"/>
              </w:rPr>
              <w:t>, ул. Дзержинского д.18 кв.1</w:t>
            </w:r>
          </w:p>
        </w:tc>
      </w:tr>
    </w:tbl>
    <w:p w:rsidR="00C17B12" w:rsidRDefault="00C17B12" w:rsidP="00C17B12">
      <w:pPr>
        <w:jc w:val="center"/>
        <w:rPr>
          <w:sz w:val="20"/>
          <w:szCs w:val="20"/>
        </w:rPr>
      </w:pPr>
      <w:r>
        <w:rPr>
          <w:sz w:val="20"/>
          <w:szCs w:val="20"/>
        </w:rPr>
        <w:t>РЕШЕНИЕ</w:t>
      </w:r>
    </w:p>
    <w:p w:rsidR="00C17B12" w:rsidRDefault="00C17B12" w:rsidP="00C17B12">
      <w:pPr>
        <w:jc w:val="center"/>
        <w:rPr>
          <w:sz w:val="20"/>
          <w:szCs w:val="20"/>
        </w:rPr>
      </w:pPr>
    </w:p>
    <w:p w:rsidR="00C17B12" w:rsidRPr="00C17B12" w:rsidRDefault="00C17B12" w:rsidP="00C17B12">
      <w:pPr>
        <w:jc w:val="center"/>
        <w:rPr>
          <w:sz w:val="20"/>
          <w:szCs w:val="20"/>
        </w:rPr>
      </w:pPr>
      <w:r>
        <w:rPr>
          <w:sz w:val="20"/>
          <w:szCs w:val="20"/>
        </w:rPr>
        <w:t>28 марта 2019 года                                    № 61</w:t>
      </w:r>
    </w:p>
    <w:p w:rsidR="00C17B12" w:rsidRPr="00C17B12" w:rsidRDefault="00C17B12" w:rsidP="00C17B12">
      <w:pPr>
        <w:jc w:val="center"/>
        <w:rPr>
          <w:sz w:val="20"/>
          <w:szCs w:val="20"/>
        </w:rPr>
      </w:pPr>
    </w:p>
    <w:p w:rsidR="00C17B12" w:rsidRPr="00C17B12" w:rsidRDefault="00C17B12" w:rsidP="00C17B12">
      <w:pPr>
        <w:shd w:val="clear" w:color="auto" w:fill="FFFFFF"/>
        <w:autoSpaceDE w:val="0"/>
        <w:autoSpaceDN w:val="0"/>
        <w:adjustRightInd w:val="0"/>
        <w:jc w:val="center"/>
        <w:rPr>
          <w:b/>
          <w:sz w:val="20"/>
          <w:szCs w:val="20"/>
        </w:rPr>
      </w:pPr>
      <w:r w:rsidRPr="00C17B12">
        <w:rPr>
          <w:b/>
          <w:sz w:val="20"/>
          <w:szCs w:val="20"/>
        </w:rPr>
        <w:t>О внесении изменений в решение Совета депутатов муниципального образования «Междуреченское» четвертого созыва от 14 ноября 2017 года № 26 «</w:t>
      </w:r>
      <w:proofErr w:type="gramStart"/>
      <w:r w:rsidRPr="00C17B12">
        <w:rPr>
          <w:b/>
          <w:sz w:val="20"/>
          <w:szCs w:val="20"/>
        </w:rPr>
        <w:t>О  ведении</w:t>
      </w:r>
      <w:proofErr w:type="gramEnd"/>
      <w:r w:rsidRPr="00C17B12">
        <w:rPr>
          <w:b/>
          <w:sz w:val="20"/>
          <w:szCs w:val="20"/>
        </w:rPr>
        <w:t xml:space="preserve"> налога на имущество физических лиц  на территории муниципального образования «Междуреченское».</w:t>
      </w:r>
    </w:p>
    <w:p w:rsidR="00C17B12" w:rsidRPr="00C17B12" w:rsidRDefault="00C17B12" w:rsidP="00C17B12">
      <w:pPr>
        <w:shd w:val="clear" w:color="auto" w:fill="FFFFFF"/>
        <w:autoSpaceDE w:val="0"/>
        <w:autoSpaceDN w:val="0"/>
        <w:adjustRightInd w:val="0"/>
        <w:jc w:val="center"/>
        <w:rPr>
          <w:b/>
          <w:sz w:val="20"/>
          <w:szCs w:val="20"/>
        </w:rPr>
      </w:pPr>
    </w:p>
    <w:p w:rsidR="00C17B12" w:rsidRPr="00C17B12" w:rsidRDefault="00C17B12" w:rsidP="00C17B12">
      <w:pPr>
        <w:shd w:val="clear" w:color="auto" w:fill="FFFFFF"/>
        <w:autoSpaceDE w:val="0"/>
        <w:autoSpaceDN w:val="0"/>
        <w:adjustRightInd w:val="0"/>
        <w:rPr>
          <w:sz w:val="20"/>
          <w:szCs w:val="20"/>
        </w:rPr>
      </w:pPr>
      <w:r w:rsidRPr="00C17B12">
        <w:rPr>
          <w:sz w:val="20"/>
          <w:szCs w:val="20"/>
        </w:rPr>
        <w:lastRenderedPageBreak/>
        <w:t xml:space="preserve">     В соответствии с налоговым кодексом Российской Федерации, федеральным законом №131-ФЗ и Уставом муниципального образования «Междуреченское»</w:t>
      </w:r>
    </w:p>
    <w:p w:rsidR="00C17B12" w:rsidRPr="00C17B12" w:rsidRDefault="00C17B12" w:rsidP="00C17B12">
      <w:pPr>
        <w:shd w:val="clear" w:color="auto" w:fill="FFFFFF"/>
        <w:autoSpaceDE w:val="0"/>
        <w:autoSpaceDN w:val="0"/>
        <w:adjustRightInd w:val="0"/>
        <w:jc w:val="center"/>
        <w:rPr>
          <w:b/>
          <w:sz w:val="20"/>
          <w:szCs w:val="20"/>
        </w:rPr>
      </w:pPr>
    </w:p>
    <w:p w:rsidR="00C17B12" w:rsidRPr="00C17B12" w:rsidRDefault="00C17B12" w:rsidP="00C17B12">
      <w:pPr>
        <w:shd w:val="clear" w:color="auto" w:fill="FFFFFF"/>
        <w:autoSpaceDE w:val="0"/>
        <w:autoSpaceDN w:val="0"/>
        <w:adjustRightInd w:val="0"/>
        <w:jc w:val="center"/>
        <w:rPr>
          <w:sz w:val="20"/>
          <w:szCs w:val="20"/>
        </w:rPr>
      </w:pPr>
      <w:r w:rsidRPr="00C17B12">
        <w:rPr>
          <w:sz w:val="20"/>
          <w:szCs w:val="20"/>
        </w:rPr>
        <w:t>Совет депутатов решает:</w:t>
      </w:r>
    </w:p>
    <w:p w:rsidR="00C17B12" w:rsidRPr="00C17B12" w:rsidRDefault="00C17B12" w:rsidP="00C17B12">
      <w:pPr>
        <w:shd w:val="clear" w:color="auto" w:fill="FFFFFF"/>
        <w:autoSpaceDE w:val="0"/>
        <w:autoSpaceDN w:val="0"/>
        <w:adjustRightInd w:val="0"/>
        <w:jc w:val="center"/>
        <w:rPr>
          <w:sz w:val="20"/>
          <w:szCs w:val="20"/>
        </w:rPr>
      </w:pPr>
    </w:p>
    <w:p w:rsidR="00C17B12" w:rsidRPr="00C17B12" w:rsidRDefault="00C17B12" w:rsidP="00C17B12">
      <w:pPr>
        <w:pStyle w:val="ConsPlusNormal"/>
        <w:widowControl/>
        <w:numPr>
          <w:ilvl w:val="0"/>
          <w:numId w:val="3"/>
        </w:numPr>
        <w:ind w:left="284" w:firstLine="142"/>
        <w:jc w:val="both"/>
        <w:rPr>
          <w:rFonts w:ascii="Times New Roman" w:hAnsi="Times New Roman" w:cs="Times New Roman"/>
          <w:sz w:val="20"/>
        </w:rPr>
      </w:pPr>
      <w:r w:rsidRPr="00C17B12">
        <w:rPr>
          <w:rFonts w:ascii="Times New Roman" w:hAnsi="Times New Roman" w:cs="Times New Roman"/>
          <w:sz w:val="20"/>
        </w:rPr>
        <w:t>Пункт 3 решения Совета депутатов муниципального образования «Междуреченское» № 26 от 14 ноября 2017 года «О введении налога на имущество физических лиц на территории муниципального образования «Междуреченское» исключить.</w:t>
      </w:r>
    </w:p>
    <w:p w:rsidR="00C17B12" w:rsidRPr="00C17B12" w:rsidRDefault="00C17B12" w:rsidP="00C17B12">
      <w:pPr>
        <w:numPr>
          <w:ilvl w:val="0"/>
          <w:numId w:val="3"/>
        </w:numPr>
        <w:ind w:left="284" w:firstLine="0"/>
        <w:jc w:val="both"/>
        <w:rPr>
          <w:sz w:val="20"/>
          <w:szCs w:val="20"/>
        </w:rPr>
      </w:pPr>
      <w:r w:rsidRPr="00C17B12">
        <w:rPr>
          <w:color w:val="000000"/>
          <w:sz w:val="20"/>
          <w:szCs w:val="20"/>
        </w:rPr>
        <w:t xml:space="preserve">Настоящее решение вступает в силу с 01 января 2020 года, но не ранее чем по истечении одного месяца со дня его официального </w:t>
      </w:r>
      <w:proofErr w:type="gramStart"/>
      <w:r w:rsidRPr="00C17B12">
        <w:rPr>
          <w:color w:val="000000"/>
          <w:sz w:val="20"/>
          <w:szCs w:val="20"/>
        </w:rPr>
        <w:t>опубликования  и</w:t>
      </w:r>
      <w:proofErr w:type="gramEnd"/>
      <w:r w:rsidRPr="00C17B12">
        <w:rPr>
          <w:color w:val="000000"/>
          <w:sz w:val="20"/>
          <w:szCs w:val="20"/>
        </w:rPr>
        <w:t xml:space="preserve"> не ранее 1-го числа очередного налогового периода по налогу на имущество физических лиц. </w:t>
      </w:r>
    </w:p>
    <w:p w:rsidR="00C17B12" w:rsidRPr="00C17B12" w:rsidRDefault="00C17B12" w:rsidP="00C17B12">
      <w:pPr>
        <w:numPr>
          <w:ilvl w:val="0"/>
          <w:numId w:val="3"/>
        </w:numPr>
        <w:ind w:left="284" w:firstLine="0"/>
        <w:jc w:val="both"/>
        <w:rPr>
          <w:sz w:val="20"/>
          <w:szCs w:val="20"/>
        </w:rPr>
      </w:pPr>
      <w:r w:rsidRPr="00C17B12">
        <w:rPr>
          <w:color w:val="000000"/>
          <w:sz w:val="20"/>
          <w:szCs w:val="20"/>
        </w:rPr>
        <w:t>Решение Совета депутатов муниципального образования «Междуреченское» от 14.11.2017 года № 26 «О введении налога на имущество физических лиц на территории муниципального образования «Междуреченское» опубликовано в информационном бюллетене органов местного самоуправления муниципального образования «Междуреченское» № 7 от 14 ноября 2017 года.</w:t>
      </w:r>
    </w:p>
    <w:p w:rsidR="00C17B12" w:rsidRPr="005B36E0" w:rsidRDefault="00C17B12" w:rsidP="00C17B12">
      <w:pPr>
        <w:numPr>
          <w:ilvl w:val="0"/>
          <w:numId w:val="3"/>
        </w:numPr>
        <w:ind w:left="284" w:firstLine="0"/>
        <w:jc w:val="both"/>
        <w:rPr>
          <w:sz w:val="20"/>
          <w:szCs w:val="20"/>
        </w:rPr>
      </w:pPr>
      <w:r w:rsidRPr="00C17B12">
        <w:rPr>
          <w:color w:val="000000"/>
          <w:sz w:val="20"/>
          <w:szCs w:val="20"/>
        </w:rPr>
        <w:t>Решение Совета депутатов муниципального образования «Междуреченское» от 25.12.2018 года № 56 «О внесении изменений в решение Совета депутатов муниципального образования «Междуреченское» четвертого созыва от 14 ноября 2017 года «О налоге на имущество физических лиц на территории муниципального образования «Междуреченское» отменить.</w:t>
      </w:r>
    </w:p>
    <w:p w:rsidR="005B36E0" w:rsidRPr="005B36E0" w:rsidRDefault="005B36E0" w:rsidP="005B36E0">
      <w:pPr>
        <w:pStyle w:val="a3"/>
        <w:ind w:left="720"/>
        <w:jc w:val="right"/>
        <w:rPr>
          <w:rFonts w:ascii="Times New Roman" w:hAnsi="Times New Roman"/>
          <w:sz w:val="20"/>
          <w:szCs w:val="20"/>
        </w:rPr>
      </w:pPr>
      <w:r w:rsidRPr="005B36E0">
        <w:rPr>
          <w:rFonts w:ascii="Times New Roman" w:hAnsi="Times New Roman"/>
          <w:sz w:val="20"/>
          <w:szCs w:val="20"/>
        </w:rPr>
        <w:t xml:space="preserve">  Председатель Совета депутатов </w:t>
      </w:r>
      <w:proofErr w:type="spellStart"/>
      <w:r w:rsidRPr="005B36E0">
        <w:rPr>
          <w:rFonts w:ascii="Times New Roman" w:hAnsi="Times New Roman"/>
          <w:sz w:val="20"/>
          <w:szCs w:val="20"/>
        </w:rPr>
        <w:t>А.К.Демисинов</w:t>
      </w:r>
      <w:proofErr w:type="spellEnd"/>
    </w:p>
    <w:p w:rsidR="005B36E0" w:rsidRPr="005B36E0" w:rsidRDefault="005B36E0" w:rsidP="005B36E0">
      <w:pPr>
        <w:pStyle w:val="a3"/>
        <w:ind w:left="720"/>
        <w:jc w:val="right"/>
        <w:rPr>
          <w:rFonts w:ascii="Times New Roman" w:hAnsi="Times New Roman"/>
          <w:sz w:val="20"/>
          <w:szCs w:val="20"/>
        </w:rPr>
      </w:pPr>
      <w:r w:rsidRPr="005B36E0">
        <w:rPr>
          <w:rFonts w:ascii="Times New Roman" w:hAnsi="Times New Roman"/>
          <w:sz w:val="20"/>
          <w:szCs w:val="20"/>
        </w:rPr>
        <w:t xml:space="preserve"> Глава МО «Междуреченское» </w:t>
      </w:r>
    </w:p>
    <w:p w:rsidR="005B36E0" w:rsidRPr="005B36E0" w:rsidRDefault="005B36E0" w:rsidP="005B36E0">
      <w:pPr>
        <w:pStyle w:val="a3"/>
        <w:ind w:left="360"/>
        <w:jc w:val="right"/>
        <w:rPr>
          <w:rFonts w:ascii="Times New Roman" w:hAnsi="Times New Roman"/>
          <w:sz w:val="20"/>
          <w:szCs w:val="20"/>
        </w:rPr>
      </w:pPr>
      <w:proofErr w:type="spellStart"/>
      <w:r w:rsidRPr="005B36E0">
        <w:rPr>
          <w:rFonts w:ascii="Times New Roman" w:hAnsi="Times New Roman"/>
          <w:sz w:val="20"/>
          <w:szCs w:val="20"/>
        </w:rPr>
        <w:t>Е.Ю.Шатровская</w:t>
      </w:r>
      <w:proofErr w:type="spellEnd"/>
    </w:p>
    <w:p w:rsidR="005B36E0" w:rsidRPr="00C17B12" w:rsidRDefault="005B36E0" w:rsidP="005B36E0">
      <w:pPr>
        <w:jc w:val="right"/>
        <w:rPr>
          <w:sz w:val="20"/>
          <w:szCs w:val="20"/>
        </w:rPr>
      </w:pPr>
    </w:p>
    <w:p w:rsidR="00C17B12" w:rsidRPr="00C17B12" w:rsidRDefault="00C17B12" w:rsidP="00C17B12">
      <w:pPr>
        <w:rPr>
          <w:color w:val="000000"/>
          <w:sz w:val="20"/>
          <w:szCs w:val="20"/>
        </w:rPr>
      </w:pPr>
    </w:p>
    <w:p w:rsidR="004A6DDE" w:rsidRPr="004A6DDE" w:rsidRDefault="004A6DDE" w:rsidP="004A6DDE">
      <w:pPr>
        <w:pStyle w:val="a4"/>
        <w:tabs>
          <w:tab w:val="left" w:pos="6919"/>
        </w:tabs>
        <w:ind w:left="60"/>
        <w:jc w:val="center"/>
        <w:rPr>
          <w:sz w:val="20"/>
          <w:szCs w:val="20"/>
        </w:rPr>
      </w:pPr>
      <w:r w:rsidRPr="004A6DDE">
        <w:rPr>
          <w:sz w:val="20"/>
          <w:szCs w:val="20"/>
        </w:rPr>
        <w:t>П О С Т А Н О В Л Е Н И Е</w:t>
      </w:r>
    </w:p>
    <w:p w:rsidR="004A6DDE" w:rsidRPr="004A6DDE" w:rsidRDefault="004A6DDE" w:rsidP="004A6DDE">
      <w:pPr>
        <w:pStyle w:val="a4"/>
        <w:tabs>
          <w:tab w:val="left" w:pos="6919"/>
        </w:tabs>
        <w:ind w:left="60"/>
        <w:jc w:val="center"/>
        <w:rPr>
          <w:sz w:val="20"/>
          <w:szCs w:val="20"/>
        </w:rPr>
      </w:pPr>
    </w:p>
    <w:p w:rsidR="004A6DDE" w:rsidRPr="004A6DDE" w:rsidRDefault="004A6DDE" w:rsidP="004A6DDE">
      <w:pPr>
        <w:pStyle w:val="a4"/>
        <w:tabs>
          <w:tab w:val="left" w:pos="6919"/>
        </w:tabs>
        <w:ind w:left="60"/>
        <w:rPr>
          <w:sz w:val="20"/>
          <w:szCs w:val="20"/>
        </w:rPr>
      </w:pPr>
      <w:r w:rsidRPr="004A6DDE">
        <w:rPr>
          <w:sz w:val="20"/>
          <w:szCs w:val="20"/>
        </w:rPr>
        <w:t xml:space="preserve">22 марта 2019 года                                           </w:t>
      </w:r>
      <w:r>
        <w:rPr>
          <w:sz w:val="20"/>
          <w:szCs w:val="20"/>
        </w:rPr>
        <w:t xml:space="preserve">       </w:t>
      </w:r>
      <w:r w:rsidRPr="004A6DDE">
        <w:rPr>
          <w:sz w:val="20"/>
          <w:szCs w:val="20"/>
        </w:rPr>
        <w:t xml:space="preserve">  </w:t>
      </w:r>
      <w:r>
        <w:rPr>
          <w:sz w:val="20"/>
          <w:szCs w:val="20"/>
        </w:rPr>
        <w:t xml:space="preserve">                                        </w:t>
      </w:r>
      <w:r w:rsidRPr="004A6DDE">
        <w:rPr>
          <w:sz w:val="20"/>
          <w:szCs w:val="20"/>
        </w:rPr>
        <w:t xml:space="preserve">                   № 7</w:t>
      </w:r>
    </w:p>
    <w:p w:rsidR="004A6DDE" w:rsidRPr="004A6DDE" w:rsidRDefault="004A6DDE" w:rsidP="004A6DDE">
      <w:pPr>
        <w:pStyle w:val="a4"/>
        <w:ind w:left="280"/>
        <w:jc w:val="center"/>
        <w:rPr>
          <w:sz w:val="20"/>
          <w:szCs w:val="20"/>
        </w:rPr>
      </w:pPr>
      <w:r>
        <w:rPr>
          <w:sz w:val="20"/>
          <w:szCs w:val="20"/>
        </w:rPr>
        <w:t>п. Междуреченский</w:t>
      </w:r>
    </w:p>
    <w:p w:rsidR="004A6DDE" w:rsidRPr="004A6DDE" w:rsidRDefault="004A6DDE" w:rsidP="004A6DDE">
      <w:pPr>
        <w:jc w:val="center"/>
        <w:rPr>
          <w:b/>
          <w:sz w:val="20"/>
          <w:szCs w:val="20"/>
        </w:rPr>
      </w:pPr>
      <w:r w:rsidRPr="004A6DDE">
        <w:rPr>
          <w:b/>
          <w:sz w:val="20"/>
          <w:szCs w:val="20"/>
        </w:rPr>
        <w:t>О внесении изменений в муниципальную программу «Формирование современной городской среды муниципального образования «Междуреченское» на 2018-2022 годы</w:t>
      </w:r>
    </w:p>
    <w:p w:rsidR="004A6DDE" w:rsidRPr="004A6DDE" w:rsidRDefault="004A6DDE" w:rsidP="004A6DDE">
      <w:pPr>
        <w:pStyle w:val="a4"/>
        <w:ind w:left="280"/>
        <w:jc w:val="center"/>
        <w:rPr>
          <w:b/>
          <w:sz w:val="20"/>
          <w:szCs w:val="20"/>
        </w:rPr>
      </w:pPr>
    </w:p>
    <w:p w:rsidR="004A6DDE" w:rsidRPr="004A6DDE" w:rsidRDefault="004A6DDE" w:rsidP="004A6DDE">
      <w:pPr>
        <w:pStyle w:val="a4"/>
        <w:ind w:left="280"/>
        <w:jc w:val="both"/>
        <w:rPr>
          <w:sz w:val="20"/>
          <w:szCs w:val="20"/>
        </w:rPr>
      </w:pPr>
      <w:r w:rsidRPr="004A6DDE">
        <w:rPr>
          <w:sz w:val="20"/>
          <w:szCs w:val="20"/>
        </w:rPr>
        <w:t xml:space="preserve"> В соответствии с Федеральным законом № 131 –ФЗ от 06 октября 2003 года «Об организации местного самоуправления в Российской Федерации», руководствуясь Уставом муниципального образования «Междуреченское», администрация муниципально</w:t>
      </w:r>
      <w:r>
        <w:rPr>
          <w:sz w:val="20"/>
          <w:szCs w:val="20"/>
        </w:rPr>
        <w:t>го образования «Междуреченское»</w:t>
      </w:r>
    </w:p>
    <w:p w:rsidR="004A6DDE" w:rsidRPr="004A6DDE" w:rsidRDefault="004A6DDE" w:rsidP="004A6DDE">
      <w:pPr>
        <w:pStyle w:val="a4"/>
        <w:ind w:left="280"/>
        <w:jc w:val="center"/>
        <w:rPr>
          <w:b/>
          <w:sz w:val="20"/>
          <w:szCs w:val="20"/>
        </w:rPr>
      </w:pPr>
      <w:r w:rsidRPr="004A6DDE">
        <w:rPr>
          <w:b/>
          <w:sz w:val="20"/>
          <w:szCs w:val="20"/>
        </w:rPr>
        <w:t>постановляет:</w:t>
      </w:r>
    </w:p>
    <w:p w:rsidR="004A6DDE" w:rsidRPr="004A6DDE" w:rsidRDefault="004A6DDE" w:rsidP="004A6DDE">
      <w:pPr>
        <w:pStyle w:val="a4"/>
        <w:ind w:left="284"/>
        <w:jc w:val="both"/>
        <w:rPr>
          <w:sz w:val="20"/>
          <w:szCs w:val="20"/>
        </w:rPr>
      </w:pPr>
      <w:r w:rsidRPr="004A6DDE">
        <w:rPr>
          <w:sz w:val="20"/>
          <w:szCs w:val="20"/>
        </w:rPr>
        <w:t xml:space="preserve">   Внести в муниципальную программу «Формирование современной городской среды муниципального образования «Междуреченское» на 2018-2022 годы следующие изменения:</w:t>
      </w:r>
    </w:p>
    <w:p w:rsidR="004A6DDE" w:rsidRPr="004A6DDE" w:rsidRDefault="004A6DDE" w:rsidP="004A6DDE">
      <w:pPr>
        <w:pStyle w:val="a4"/>
        <w:numPr>
          <w:ilvl w:val="0"/>
          <w:numId w:val="4"/>
        </w:numPr>
        <w:overflowPunct w:val="0"/>
        <w:autoSpaceDE w:val="0"/>
        <w:autoSpaceDN w:val="0"/>
        <w:adjustRightInd w:val="0"/>
        <w:spacing w:after="0"/>
        <w:ind w:left="284" w:firstLine="0"/>
        <w:jc w:val="both"/>
        <w:textAlignment w:val="baseline"/>
        <w:rPr>
          <w:sz w:val="20"/>
          <w:szCs w:val="20"/>
        </w:rPr>
      </w:pPr>
      <w:r w:rsidRPr="004A6DDE">
        <w:rPr>
          <w:sz w:val="20"/>
          <w:szCs w:val="20"/>
        </w:rPr>
        <w:t>В наименование и по тексту программы слова «2018-2022 годы» заменить на «2018-2024 годы».</w:t>
      </w:r>
    </w:p>
    <w:p w:rsidR="004A6DDE" w:rsidRPr="004A6DDE" w:rsidRDefault="004A6DDE" w:rsidP="004A6DDE">
      <w:pPr>
        <w:pStyle w:val="a4"/>
        <w:numPr>
          <w:ilvl w:val="0"/>
          <w:numId w:val="4"/>
        </w:numPr>
        <w:overflowPunct w:val="0"/>
        <w:autoSpaceDE w:val="0"/>
        <w:autoSpaceDN w:val="0"/>
        <w:adjustRightInd w:val="0"/>
        <w:spacing w:after="0"/>
        <w:ind w:left="284" w:firstLine="0"/>
        <w:jc w:val="both"/>
        <w:textAlignment w:val="baseline"/>
        <w:rPr>
          <w:sz w:val="20"/>
          <w:szCs w:val="20"/>
        </w:rPr>
      </w:pPr>
      <w:r w:rsidRPr="004A6DDE">
        <w:rPr>
          <w:sz w:val="20"/>
          <w:szCs w:val="20"/>
        </w:rPr>
        <w:t xml:space="preserve">В п.3.2.  приложения 1 добавить «Объем денежных средств, </w:t>
      </w:r>
      <w:r w:rsidRPr="004A6DDE">
        <w:rPr>
          <w:color w:val="000000"/>
          <w:sz w:val="20"/>
          <w:szCs w:val="20"/>
          <w:shd w:val="clear" w:color="auto" w:fill="FFFFFF"/>
        </w:rPr>
        <w:t>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минимального перечня работ и не менее 20 процентов от общей стоимости соответствующего вида работ из дополнительного перечня работ."</w:t>
      </w:r>
    </w:p>
    <w:p w:rsidR="004A6DDE" w:rsidRPr="004A6DDE" w:rsidRDefault="004A6DDE" w:rsidP="004A6DDE">
      <w:pPr>
        <w:pStyle w:val="a4"/>
        <w:numPr>
          <w:ilvl w:val="0"/>
          <w:numId w:val="4"/>
        </w:numPr>
        <w:overflowPunct w:val="0"/>
        <w:autoSpaceDE w:val="0"/>
        <w:autoSpaceDN w:val="0"/>
        <w:adjustRightInd w:val="0"/>
        <w:spacing w:after="0"/>
        <w:ind w:left="284" w:firstLine="0"/>
        <w:jc w:val="both"/>
        <w:textAlignment w:val="baseline"/>
        <w:rPr>
          <w:sz w:val="20"/>
          <w:szCs w:val="20"/>
        </w:rPr>
      </w:pPr>
      <w:r w:rsidRPr="004A6DDE">
        <w:rPr>
          <w:sz w:val="20"/>
          <w:szCs w:val="20"/>
        </w:rPr>
        <w:t>Приложение № 5, приложение № 6, приложение № 7 программы изложить в новой редакции (прилагаются)</w:t>
      </w:r>
    </w:p>
    <w:p w:rsidR="004A6DDE" w:rsidRDefault="004A6DDE" w:rsidP="00DD601F">
      <w:pPr>
        <w:pStyle w:val="a4"/>
        <w:numPr>
          <w:ilvl w:val="0"/>
          <w:numId w:val="4"/>
        </w:numPr>
        <w:jc w:val="both"/>
        <w:rPr>
          <w:sz w:val="20"/>
          <w:szCs w:val="20"/>
        </w:rPr>
      </w:pPr>
      <w:r w:rsidRPr="004A6DDE">
        <w:rPr>
          <w:sz w:val="20"/>
          <w:szCs w:val="20"/>
        </w:rPr>
        <w:t>Опубликовать настоящее постановление в информационном бюллетене органов местного самоуправления муниципального образования «Междуреченское» и на официальном сайте администрации муниципального образования «</w:t>
      </w:r>
      <w:proofErr w:type="spellStart"/>
      <w:r w:rsidRPr="004A6DDE">
        <w:rPr>
          <w:sz w:val="20"/>
          <w:szCs w:val="20"/>
        </w:rPr>
        <w:t>Пинежский</w:t>
      </w:r>
      <w:proofErr w:type="spellEnd"/>
      <w:r w:rsidRPr="004A6DDE">
        <w:rPr>
          <w:sz w:val="20"/>
          <w:szCs w:val="20"/>
        </w:rPr>
        <w:t xml:space="preserve"> муниципальный район».</w:t>
      </w:r>
    </w:p>
    <w:p w:rsidR="00DD601F" w:rsidRPr="00DD601F" w:rsidRDefault="00DD601F" w:rsidP="00DD601F">
      <w:pPr>
        <w:tabs>
          <w:tab w:val="left" w:pos="5245"/>
        </w:tabs>
        <w:ind w:left="5245"/>
        <w:jc w:val="right"/>
        <w:rPr>
          <w:sz w:val="20"/>
          <w:szCs w:val="20"/>
        </w:rPr>
      </w:pPr>
      <w:proofErr w:type="gramStart"/>
      <w:r w:rsidRPr="00DD601F">
        <w:rPr>
          <w:sz w:val="20"/>
          <w:szCs w:val="20"/>
        </w:rPr>
        <w:t>Утверждена  постановлением</w:t>
      </w:r>
      <w:proofErr w:type="gramEnd"/>
      <w:r w:rsidRPr="00DD601F">
        <w:rPr>
          <w:sz w:val="20"/>
          <w:szCs w:val="20"/>
        </w:rPr>
        <w:t xml:space="preserve"> администрации МО «Междуреченское» 23.04.2018г. № 5</w:t>
      </w:r>
    </w:p>
    <w:p w:rsidR="00DD601F" w:rsidRPr="00DD601F" w:rsidRDefault="00DD601F" w:rsidP="00DD601F">
      <w:pPr>
        <w:pStyle w:val="ConsPlusNonformat"/>
        <w:widowControl/>
        <w:jc w:val="right"/>
        <w:rPr>
          <w:rFonts w:ascii="Times New Roman" w:hAnsi="Times New Roman"/>
          <w:sz w:val="20"/>
          <w:szCs w:val="20"/>
          <w:lang w:eastAsia="en-US"/>
        </w:rPr>
      </w:pPr>
      <w:r w:rsidRPr="00DD601F">
        <w:rPr>
          <w:rFonts w:ascii="Times New Roman" w:hAnsi="Times New Roman"/>
          <w:sz w:val="20"/>
          <w:szCs w:val="20"/>
        </w:rPr>
        <w:t xml:space="preserve">с изменениями от 12.07.2018г. №10        </w:t>
      </w:r>
    </w:p>
    <w:p w:rsidR="00DD601F" w:rsidRPr="00DD601F" w:rsidRDefault="00DD601F" w:rsidP="00DD601F">
      <w:pPr>
        <w:jc w:val="right"/>
        <w:rPr>
          <w:sz w:val="20"/>
          <w:szCs w:val="20"/>
        </w:rPr>
      </w:pPr>
      <w:r w:rsidRPr="00DD601F">
        <w:rPr>
          <w:sz w:val="20"/>
          <w:szCs w:val="20"/>
        </w:rPr>
        <w:t xml:space="preserve">                                                                                     с изменениями от 10.12.2018г. №18</w:t>
      </w:r>
    </w:p>
    <w:p w:rsidR="00DD601F" w:rsidRPr="00DD601F" w:rsidRDefault="00DD601F" w:rsidP="00DD601F">
      <w:pPr>
        <w:jc w:val="right"/>
        <w:rPr>
          <w:b/>
          <w:sz w:val="20"/>
          <w:szCs w:val="20"/>
        </w:rPr>
      </w:pPr>
      <w:r w:rsidRPr="00DD601F">
        <w:rPr>
          <w:sz w:val="20"/>
          <w:szCs w:val="20"/>
        </w:rPr>
        <w:t>с изменениями от 22.03.2019г. № 7</w:t>
      </w:r>
    </w:p>
    <w:p w:rsidR="00DD601F" w:rsidRPr="00DD601F" w:rsidRDefault="00DD601F" w:rsidP="00DD601F">
      <w:pPr>
        <w:tabs>
          <w:tab w:val="left" w:pos="5245"/>
        </w:tabs>
        <w:spacing w:line="240" w:lineRule="exact"/>
        <w:rPr>
          <w:sz w:val="20"/>
          <w:szCs w:val="20"/>
        </w:rPr>
      </w:pPr>
    </w:p>
    <w:p w:rsidR="00DD601F" w:rsidRPr="00DD601F" w:rsidRDefault="00DD601F" w:rsidP="00DD601F">
      <w:pPr>
        <w:pStyle w:val="ConsPlusNormal"/>
        <w:widowControl/>
        <w:tabs>
          <w:tab w:val="center" w:pos="4947"/>
          <w:tab w:val="left" w:pos="8625"/>
        </w:tabs>
        <w:ind w:firstLine="540"/>
        <w:jc w:val="center"/>
        <w:rPr>
          <w:rFonts w:ascii="Times New Roman" w:hAnsi="Times New Roman"/>
          <w:b/>
          <w:sz w:val="20"/>
        </w:rPr>
      </w:pPr>
      <w:r w:rsidRPr="00DD601F">
        <w:rPr>
          <w:rFonts w:ascii="Times New Roman" w:hAnsi="Times New Roman"/>
          <w:b/>
          <w:sz w:val="20"/>
        </w:rPr>
        <w:t>Муниципальная программа</w:t>
      </w:r>
    </w:p>
    <w:p w:rsidR="00DD601F" w:rsidRPr="00DD601F" w:rsidRDefault="00DD601F" w:rsidP="00DD601F">
      <w:pPr>
        <w:pStyle w:val="ConsPlusNormal"/>
        <w:widowControl/>
        <w:ind w:firstLine="540"/>
        <w:jc w:val="center"/>
        <w:rPr>
          <w:rFonts w:ascii="Times New Roman" w:hAnsi="Times New Roman"/>
          <w:b/>
          <w:sz w:val="20"/>
        </w:rPr>
      </w:pPr>
      <w:r w:rsidRPr="00DD601F">
        <w:rPr>
          <w:rFonts w:ascii="Times New Roman" w:hAnsi="Times New Roman"/>
          <w:b/>
          <w:sz w:val="20"/>
        </w:rPr>
        <w:t xml:space="preserve">администрации муниципального образования «Междуреченское» </w:t>
      </w:r>
    </w:p>
    <w:p w:rsidR="00DD601F" w:rsidRPr="00DD601F" w:rsidRDefault="00DD601F" w:rsidP="00DD601F">
      <w:pPr>
        <w:pStyle w:val="ConsPlusNormal"/>
        <w:widowControl/>
        <w:ind w:firstLine="540"/>
        <w:jc w:val="center"/>
        <w:rPr>
          <w:rFonts w:ascii="Times New Roman" w:hAnsi="Times New Roman"/>
          <w:b/>
          <w:sz w:val="20"/>
        </w:rPr>
      </w:pPr>
      <w:r w:rsidRPr="00DD601F">
        <w:rPr>
          <w:rFonts w:ascii="Times New Roman" w:hAnsi="Times New Roman"/>
          <w:b/>
          <w:sz w:val="20"/>
        </w:rPr>
        <w:t>«Формирование современной городской среды на 2018-2024годы»</w:t>
      </w:r>
    </w:p>
    <w:p w:rsidR="00DD601F" w:rsidRPr="00DD601F" w:rsidRDefault="00DD601F" w:rsidP="00DD601F">
      <w:pPr>
        <w:tabs>
          <w:tab w:val="left" w:pos="5245"/>
        </w:tabs>
        <w:jc w:val="center"/>
        <w:rPr>
          <w:sz w:val="20"/>
          <w:szCs w:val="20"/>
        </w:rPr>
      </w:pPr>
    </w:p>
    <w:p w:rsidR="00DD601F" w:rsidRPr="00DD601F" w:rsidRDefault="00DD601F" w:rsidP="00DD601F">
      <w:pPr>
        <w:tabs>
          <w:tab w:val="left" w:pos="5245"/>
        </w:tabs>
        <w:jc w:val="center"/>
        <w:rPr>
          <w:sz w:val="20"/>
          <w:szCs w:val="20"/>
        </w:rPr>
      </w:pPr>
    </w:p>
    <w:p w:rsidR="00DD601F" w:rsidRPr="00DD601F" w:rsidRDefault="00DD601F" w:rsidP="00DD601F">
      <w:pPr>
        <w:tabs>
          <w:tab w:val="left" w:pos="5245"/>
        </w:tabs>
        <w:jc w:val="center"/>
        <w:rPr>
          <w:sz w:val="20"/>
          <w:szCs w:val="20"/>
        </w:rPr>
      </w:pPr>
      <w:r w:rsidRPr="00DD601F">
        <w:rPr>
          <w:sz w:val="20"/>
          <w:szCs w:val="20"/>
        </w:rPr>
        <w:lastRenderedPageBreak/>
        <w:t>п. Междуреченский</w:t>
      </w:r>
    </w:p>
    <w:p w:rsidR="00DD601F" w:rsidRPr="00DD601F" w:rsidRDefault="00DD601F" w:rsidP="00DD601F">
      <w:pPr>
        <w:tabs>
          <w:tab w:val="left" w:pos="5245"/>
        </w:tabs>
        <w:jc w:val="center"/>
        <w:rPr>
          <w:sz w:val="20"/>
          <w:szCs w:val="20"/>
        </w:rPr>
      </w:pPr>
      <w:r w:rsidRPr="00DD601F">
        <w:rPr>
          <w:sz w:val="20"/>
          <w:szCs w:val="20"/>
        </w:rPr>
        <w:t>2018 год</w:t>
      </w:r>
    </w:p>
    <w:p w:rsidR="00DD601F" w:rsidRPr="00DD601F" w:rsidRDefault="00DD601F" w:rsidP="00DD601F">
      <w:pPr>
        <w:tabs>
          <w:tab w:val="left" w:pos="5245"/>
        </w:tabs>
        <w:jc w:val="center"/>
        <w:rPr>
          <w:sz w:val="20"/>
          <w:szCs w:val="20"/>
        </w:rPr>
      </w:pPr>
    </w:p>
    <w:p w:rsidR="00DD601F" w:rsidRPr="00DD601F" w:rsidRDefault="00DD601F" w:rsidP="00DD601F">
      <w:pPr>
        <w:pStyle w:val="ConsPlusNormal"/>
        <w:widowControl/>
        <w:tabs>
          <w:tab w:val="center" w:pos="4947"/>
          <w:tab w:val="left" w:pos="8625"/>
        </w:tabs>
        <w:ind w:firstLine="540"/>
        <w:rPr>
          <w:rFonts w:ascii="Times New Roman" w:hAnsi="Times New Roman"/>
          <w:sz w:val="20"/>
        </w:rPr>
      </w:pPr>
      <w:r w:rsidRPr="00DD601F">
        <w:rPr>
          <w:rFonts w:ascii="Times New Roman" w:hAnsi="Times New Roman"/>
          <w:b/>
          <w:sz w:val="20"/>
        </w:rPr>
        <w:tab/>
      </w:r>
      <w:r w:rsidRPr="00DD601F">
        <w:rPr>
          <w:rFonts w:ascii="Times New Roman" w:hAnsi="Times New Roman"/>
          <w:sz w:val="20"/>
        </w:rPr>
        <w:t>ПАСПОРТ</w:t>
      </w:r>
    </w:p>
    <w:p w:rsidR="00DD601F" w:rsidRPr="00DD601F" w:rsidRDefault="00DD601F" w:rsidP="00DD601F">
      <w:pPr>
        <w:pStyle w:val="ConsPlusNormal"/>
        <w:widowControl/>
        <w:ind w:firstLine="540"/>
        <w:jc w:val="center"/>
        <w:rPr>
          <w:rFonts w:ascii="Times New Roman" w:hAnsi="Times New Roman"/>
          <w:sz w:val="20"/>
        </w:rPr>
      </w:pPr>
      <w:r w:rsidRPr="00DD601F">
        <w:rPr>
          <w:rFonts w:ascii="Times New Roman" w:hAnsi="Times New Roman"/>
          <w:sz w:val="20"/>
        </w:rPr>
        <w:t xml:space="preserve">муниципальной программы </w:t>
      </w:r>
    </w:p>
    <w:p w:rsidR="00DD601F" w:rsidRPr="00DD601F" w:rsidRDefault="00DD601F" w:rsidP="00DD601F">
      <w:pPr>
        <w:pStyle w:val="ConsPlusNormal"/>
        <w:widowControl/>
        <w:ind w:firstLine="540"/>
        <w:jc w:val="center"/>
        <w:rPr>
          <w:rFonts w:ascii="Times New Roman" w:hAnsi="Times New Roman"/>
          <w:b/>
          <w:sz w:val="20"/>
        </w:rPr>
      </w:pPr>
      <w:r w:rsidRPr="00DD601F">
        <w:rPr>
          <w:rFonts w:ascii="Times New Roman" w:hAnsi="Times New Roman"/>
          <w:sz w:val="20"/>
        </w:rPr>
        <w:t>администрации муниципального образования «Междуреченское»</w:t>
      </w:r>
      <w:r w:rsidRPr="00DD601F">
        <w:rPr>
          <w:rFonts w:ascii="Times New Roman" w:hAnsi="Times New Roman"/>
          <w:b/>
          <w:sz w:val="20"/>
        </w:rPr>
        <w:t xml:space="preserve"> </w:t>
      </w:r>
    </w:p>
    <w:p w:rsidR="00DD601F" w:rsidRPr="00DD601F" w:rsidRDefault="00DD601F" w:rsidP="00DD601F">
      <w:pPr>
        <w:pStyle w:val="ConsPlusNormal"/>
        <w:jc w:val="center"/>
        <w:rPr>
          <w:rFonts w:ascii="Times New Roman" w:hAnsi="Times New Roman"/>
          <w:sz w:val="20"/>
        </w:rPr>
      </w:pPr>
      <w:r w:rsidRPr="00DD601F">
        <w:rPr>
          <w:rFonts w:ascii="Times New Roman" w:hAnsi="Times New Roman"/>
          <w:sz w:val="20"/>
        </w:rPr>
        <w:t xml:space="preserve"> «Формирование современной городской среды на 2018-2024 годы»</w:t>
      </w:r>
    </w:p>
    <w:p w:rsidR="00DD601F" w:rsidRPr="00DD601F" w:rsidRDefault="00DD601F" w:rsidP="00DD601F">
      <w:pPr>
        <w:pStyle w:val="ConsPlusNormal"/>
        <w:jc w:val="center"/>
        <w:rPr>
          <w:rFonts w:ascii="Times New Roman" w:hAnsi="Times New Roman"/>
          <w:sz w:val="20"/>
        </w:rPr>
      </w:pPr>
      <w:r w:rsidRPr="00DD601F">
        <w:rPr>
          <w:rFonts w:ascii="Times New Roman" w:hAnsi="Times New Roman"/>
          <w:sz w:val="20"/>
        </w:rPr>
        <w:t>(наименование муниципальной программы)</w:t>
      </w:r>
    </w:p>
    <w:p w:rsidR="00DD601F" w:rsidRPr="00DD601F" w:rsidRDefault="00DD601F" w:rsidP="00DD601F">
      <w:pPr>
        <w:pStyle w:val="ConsPlusNormal"/>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8"/>
        <w:gridCol w:w="6996"/>
      </w:tblGrid>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Ответственный исполнитель 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 xml:space="preserve">Администрация муниципального образования «Междуреченское» </w:t>
            </w:r>
          </w:p>
        </w:tc>
      </w:tr>
      <w:tr w:rsidR="00DD601F" w:rsidRPr="00DD601F" w:rsidTr="006B118A">
        <w:tc>
          <w:tcPr>
            <w:tcW w:w="2376" w:type="dxa"/>
            <w:vAlign w:val="center"/>
          </w:tcPr>
          <w:p w:rsidR="00DD601F" w:rsidRPr="00DD601F" w:rsidRDefault="00DD601F" w:rsidP="006B118A">
            <w:pPr>
              <w:widowControl w:val="0"/>
              <w:autoSpaceDE w:val="0"/>
              <w:autoSpaceDN w:val="0"/>
              <w:adjustRightInd w:val="0"/>
              <w:rPr>
                <w:sz w:val="20"/>
                <w:szCs w:val="20"/>
                <w:lang w:eastAsia="en-US"/>
              </w:rPr>
            </w:pPr>
            <w:r w:rsidRPr="00DD601F">
              <w:rPr>
                <w:sz w:val="20"/>
                <w:szCs w:val="20"/>
                <w:lang w:eastAsia="en-US"/>
              </w:rPr>
              <w:t>Соисполнители</w:t>
            </w:r>
          </w:p>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Администрация муниципального образования «Междуреченское»</w:t>
            </w: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Участники 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 xml:space="preserve">Администрация муниципального образования «Междуреченское», </w:t>
            </w:r>
          </w:p>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 xml:space="preserve">Министерство топливно-энергетического комплекса и жилищно-коммунального хозяйства Архангельской области, Министерство строительства и </w:t>
            </w:r>
            <w:proofErr w:type="spellStart"/>
            <w:r w:rsidRPr="00DD601F">
              <w:rPr>
                <w:rFonts w:ascii="Times New Roman" w:hAnsi="Times New Roman"/>
                <w:sz w:val="20"/>
              </w:rPr>
              <w:t>жилищно</w:t>
            </w:r>
            <w:proofErr w:type="spellEnd"/>
            <w:r w:rsidRPr="00DD601F">
              <w:rPr>
                <w:rFonts w:ascii="Times New Roman" w:hAnsi="Times New Roman"/>
                <w:sz w:val="20"/>
              </w:rPr>
              <w:t xml:space="preserve"> – коммунального хозяйства Российской Федерации</w:t>
            </w: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Цели 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Повышение уровня благоустройства территории «Междуреченское»</w:t>
            </w:r>
            <w:r w:rsidRPr="00DD601F">
              <w:rPr>
                <w:rFonts w:ascii="Times New Roman" w:hAnsi="Times New Roman" w:cs="Arial"/>
                <w:sz w:val="20"/>
              </w:rPr>
              <w:t xml:space="preserve"> Формирование и реализация региональной политики в сфере жилищно-коммунального хозяйства</w:t>
            </w: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Задачи программы</w:t>
            </w:r>
          </w:p>
        </w:tc>
        <w:tc>
          <w:tcPr>
            <w:tcW w:w="7194" w:type="dxa"/>
            <w:vAlign w:val="center"/>
          </w:tcPr>
          <w:p w:rsidR="00DD601F" w:rsidRPr="00DD601F" w:rsidRDefault="00DD601F" w:rsidP="006B118A">
            <w:pPr>
              <w:jc w:val="both"/>
              <w:rPr>
                <w:sz w:val="20"/>
                <w:szCs w:val="20"/>
              </w:rPr>
            </w:pPr>
            <w:r w:rsidRPr="00DD601F">
              <w:rPr>
                <w:sz w:val="20"/>
                <w:szCs w:val="20"/>
              </w:rPr>
              <w:t>1. Повышение уровня благоустройства дворовых территорий многоквартирных домов муниципального образования «Междуреченское»</w:t>
            </w:r>
          </w:p>
          <w:p w:rsidR="00DD601F" w:rsidRPr="00DD601F" w:rsidRDefault="00DD601F" w:rsidP="006B118A">
            <w:pPr>
              <w:jc w:val="both"/>
              <w:rPr>
                <w:sz w:val="20"/>
                <w:szCs w:val="20"/>
              </w:rPr>
            </w:pPr>
            <w:r w:rsidRPr="00DD601F">
              <w:rPr>
                <w:sz w:val="20"/>
                <w:szCs w:val="20"/>
              </w:rPr>
              <w:t xml:space="preserve">2. Повышение уровня благоустройства муниципальной территории общего пользования муниципального образования «Междуреченское», </w:t>
            </w:r>
          </w:p>
          <w:p w:rsidR="00DD601F" w:rsidRPr="00DD601F" w:rsidRDefault="00DD601F" w:rsidP="006B118A">
            <w:pPr>
              <w:jc w:val="both"/>
              <w:rPr>
                <w:sz w:val="20"/>
                <w:szCs w:val="20"/>
              </w:rPr>
            </w:pPr>
            <w:r w:rsidRPr="00DD601F">
              <w:rPr>
                <w:sz w:val="20"/>
                <w:szCs w:val="20"/>
              </w:rPr>
              <w:t xml:space="preserve">3. </w:t>
            </w:r>
            <w:r w:rsidRPr="00DD601F">
              <w:rPr>
                <w:iCs/>
                <w:sz w:val="20"/>
                <w:szCs w:val="20"/>
              </w:rPr>
              <w:t>Повышение уровня вовлеченности заинтересованных граждан, организаций в реализацию мероприятий по благоустройству</w:t>
            </w:r>
            <w:r w:rsidRPr="00DD601F">
              <w:rPr>
                <w:snapToGrid w:val="0"/>
                <w:sz w:val="20"/>
                <w:szCs w:val="20"/>
              </w:rPr>
              <w:t xml:space="preserve"> территорий </w:t>
            </w:r>
            <w:r w:rsidRPr="00DD601F">
              <w:rPr>
                <w:sz w:val="20"/>
                <w:szCs w:val="20"/>
              </w:rPr>
              <w:t>муниципального образования «Междуреченское».</w:t>
            </w: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Ожидаемые результаты реализации программы</w:t>
            </w:r>
          </w:p>
        </w:tc>
        <w:tc>
          <w:tcPr>
            <w:tcW w:w="7194" w:type="dxa"/>
            <w:vAlign w:val="center"/>
          </w:tcPr>
          <w:p w:rsidR="00DD601F" w:rsidRPr="00DD601F" w:rsidRDefault="00DD601F" w:rsidP="006B118A">
            <w:pPr>
              <w:jc w:val="both"/>
              <w:rPr>
                <w:sz w:val="20"/>
                <w:szCs w:val="20"/>
              </w:rPr>
            </w:pPr>
            <w:r w:rsidRPr="00DD601F">
              <w:rPr>
                <w:sz w:val="20"/>
                <w:szCs w:val="20"/>
              </w:rPr>
              <w:t xml:space="preserve">Результатом реализации Программы является достижение цели по комплексному благоустройству дворовых территорий и территорий общего пользования </w:t>
            </w:r>
            <w:proofErr w:type="gramStart"/>
            <w:r w:rsidRPr="00DD601F">
              <w:rPr>
                <w:sz w:val="20"/>
                <w:szCs w:val="20"/>
              </w:rPr>
              <w:t>МО  «</w:t>
            </w:r>
            <w:proofErr w:type="gramEnd"/>
            <w:r w:rsidRPr="00DD601F">
              <w:rPr>
                <w:sz w:val="20"/>
                <w:szCs w:val="20"/>
              </w:rPr>
              <w:t>Междуреченское». Результатом от улучшения качества благоустройства станет:</w:t>
            </w:r>
          </w:p>
          <w:p w:rsidR="00DD601F" w:rsidRPr="00DD601F" w:rsidRDefault="00DD601F" w:rsidP="006B118A">
            <w:pPr>
              <w:jc w:val="both"/>
              <w:rPr>
                <w:sz w:val="20"/>
                <w:szCs w:val="20"/>
              </w:rPr>
            </w:pPr>
            <w:r w:rsidRPr="00DD601F">
              <w:rPr>
                <w:sz w:val="20"/>
                <w:szCs w:val="20"/>
              </w:rPr>
              <w:t>-обеспечение комфортных и безопасных условий проживания граждан;</w:t>
            </w:r>
          </w:p>
          <w:p w:rsidR="00DD601F" w:rsidRPr="00DD601F" w:rsidRDefault="00DD601F" w:rsidP="006B118A">
            <w:pPr>
              <w:jc w:val="both"/>
              <w:rPr>
                <w:sz w:val="20"/>
                <w:szCs w:val="20"/>
              </w:rPr>
            </w:pPr>
            <w:r w:rsidRPr="00DD601F">
              <w:rPr>
                <w:sz w:val="20"/>
                <w:szCs w:val="20"/>
              </w:rPr>
              <w:t>-сохранение и улучшение внешнего вида мест общего пользования и массового отдыха населения;</w:t>
            </w:r>
          </w:p>
          <w:p w:rsidR="00DD601F" w:rsidRPr="00DD601F" w:rsidRDefault="00DD601F" w:rsidP="006B118A">
            <w:pPr>
              <w:jc w:val="both"/>
              <w:rPr>
                <w:sz w:val="20"/>
                <w:szCs w:val="20"/>
              </w:rPr>
            </w:pPr>
            <w:r w:rsidRPr="00DD601F">
              <w:rPr>
                <w:sz w:val="20"/>
                <w:szCs w:val="20"/>
              </w:rPr>
              <w:t>-активное участие населения поселений в реализации мероприятий Программы.</w:t>
            </w:r>
          </w:p>
          <w:p w:rsidR="00DD601F" w:rsidRPr="00DD601F" w:rsidRDefault="00DD601F" w:rsidP="006B118A">
            <w:pPr>
              <w:jc w:val="both"/>
              <w:rPr>
                <w:sz w:val="20"/>
                <w:szCs w:val="20"/>
              </w:rPr>
            </w:pPr>
            <w:r w:rsidRPr="00DD601F">
              <w:rPr>
                <w:sz w:val="20"/>
                <w:szCs w:val="20"/>
                <w:lang w:eastAsia="en-US"/>
              </w:rPr>
              <w:t xml:space="preserve">- увеличение количества благоустроенных дворовых территорий </w:t>
            </w:r>
            <w:r w:rsidRPr="00DD601F">
              <w:rPr>
                <w:sz w:val="20"/>
                <w:szCs w:val="20"/>
              </w:rPr>
              <w:t>многоквартирных домов муниципального образования «Междуреченское»</w:t>
            </w:r>
          </w:p>
          <w:p w:rsidR="00DD601F" w:rsidRPr="00DD601F" w:rsidRDefault="00DD601F" w:rsidP="006B118A">
            <w:pPr>
              <w:jc w:val="both"/>
              <w:rPr>
                <w:sz w:val="20"/>
                <w:szCs w:val="20"/>
              </w:rPr>
            </w:pPr>
            <w:r w:rsidRPr="00DD601F">
              <w:rPr>
                <w:sz w:val="20"/>
                <w:szCs w:val="20"/>
                <w:lang w:eastAsia="en-US"/>
              </w:rPr>
              <w:t xml:space="preserve">- увеличение количества благоустроенных территорий общего пользования </w:t>
            </w:r>
            <w:r w:rsidRPr="00DD601F">
              <w:rPr>
                <w:sz w:val="20"/>
                <w:szCs w:val="20"/>
              </w:rPr>
              <w:t xml:space="preserve">муниципального образования «Междуреченское». </w:t>
            </w: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lang w:eastAsia="en-US"/>
              </w:rPr>
              <w:t>Срок реализации 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lang w:eastAsia="en-US"/>
              </w:rPr>
              <w:t xml:space="preserve">2018-2024 годы </w:t>
            </w:r>
          </w:p>
        </w:tc>
      </w:tr>
      <w:tr w:rsidR="00DD601F" w:rsidRPr="00DD601F" w:rsidTr="006B118A">
        <w:tc>
          <w:tcPr>
            <w:tcW w:w="2376" w:type="dxa"/>
          </w:tcPr>
          <w:p w:rsidR="00DD601F" w:rsidRPr="00DD601F" w:rsidRDefault="00DD601F" w:rsidP="006B118A">
            <w:pPr>
              <w:rPr>
                <w:sz w:val="20"/>
                <w:szCs w:val="20"/>
              </w:rPr>
            </w:pPr>
            <w:r w:rsidRPr="00DD601F">
              <w:rPr>
                <w:sz w:val="20"/>
                <w:szCs w:val="20"/>
              </w:rPr>
              <w:t>Объемы и источники финансирования</w:t>
            </w:r>
          </w:p>
        </w:tc>
        <w:tc>
          <w:tcPr>
            <w:tcW w:w="7194" w:type="dxa"/>
          </w:tcPr>
          <w:p w:rsidR="00DD601F" w:rsidRPr="00DD601F" w:rsidRDefault="00DD601F" w:rsidP="006B118A">
            <w:pPr>
              <w:jc w:val="both"/>
              <w:rPr>
                <w:sz w:val="20"/>
                <w:szCs w:val="20"/>
              </w:rPr>
            </w:pPr>
            <w:r w:rsidRPr="00DD601F">
              <w:rPr>
                <w:sz w:val="20"/>
                <w:szCs w:val="20"/>
              </w:rPr>
              <w:t xml:space="preserve">Общий объем финансирования 9686,4 </w:t>
            </w:r>
            <w:proofErr w:type="spellStart"/>
            <w:r w:rsidRPr="00DD601F">
              <w:rPr>
                <w:sz w:val="20"/>
                <w:szCs w:val="20"/>
              </w:rPr>
              <w:t>тыс.руб</w:t>
            </w:r>
            <w:proofErr w:type="spellEnd"/>
            <w:r w:rsidRPr="00DD601F">
              <w:rPr>
                <w:sz w:val="20"/>
                <w:szCs w:val="20"/>
              </w:rPr>
              <w:t>., в том числе</w:t>
            </w:r>
          </w:p>
          <w:p w:rsidR="00DD601F" w:rsidRPr="00DD601F" w:rsidRDefault="00DD601F" w:rsidP="006B118A">
            <w:pPr>
              <w:jc w:val="both"/>
              <w:rPr>
                <w:sz w:val="20"/>
                <w:szCs w:val="20"/>
              </w:rPr>
            </w:pPr>
            <w:r w:rsidRPr="00DD601F">
              <w:rPr>
                <w:sz w:val="20"/>
                <w:szCs w:val="20"/>
              </w:rPr>
              <w:t xml:space="preserve">Объём </w:t>
            </w:r>
            <w:proofErr w:type="spellStart"/>
            <w:proofErr w:type="gramStart"/>
            <w:r w:rsidRPr="00DD601F">
              <w:rPr>
                <w:sz w:val="20"/>
                <w:szCs w:val="20"/>
              </w:rPr>
              <w:t>софинансирования</w:t>
            </w:r>
            <w:proofErr w:type="spellEnd"/>
            <w:r w:rsidRPr="00DD601F">
              <w:rPr>
                <w:sz w:val="20"/>
                <w:szCs w:val="20"/>
              </w:rPr>
              <w:t xml:space="preserve">  из</w:t>
            </w:r>
            <w:proofErr w:type="gramEnd"/>
            <w:r w:rsidRPr="00DD601F">
              <w:rPr>
                <w:sz w:val="20"/>
                <w:szCs w:val="20"/>
              </w:rPr>
              <w:t xml:space="preserve"> федерального бюджета – 7500,6 </w:t>
            </w:r>
            <w:proofErr w:type="spellStart"/>
            <w:r w:rsidRPr="00DD601F">
              <w:rPr>
                <w:sz w:val="20"/>
                <w:szCs w:val="20"/>
              </w:rPr>
              <w:t>тыс.руб</w:t>
            </w:r>
            <w:proofErr w:type="spellEnd"/>
            <w:r w:rsidRPr="00DD601F">
              <w:rPr>
                <w:sz w:val="20"/>
                <w:szCs w:val="20"/>
              </w:rPr>
              <w:t>;</w:t>
            </w:r>
          </w:p>
          <w:p w:rsidR="00DD601F" w:rsidRPr="00DD601F" w:rsidRDefault="00DD601F" w:rsidP="006B118A">
            <w:pPr>
              <w:jc w:val="both"/>
              <w:rPr>
                <w:sz w:val="20"/>
                <w:szCs w:val="20"/>
              </w:rPr>
            </w:pPr>
            <w:r w:rsidRPr="00DD601F">
              <w:rPr>
                <w:sz w:val="20"/>
                <w:szCs w:val="20"/>
              </w:rPr>
              <w:t xml:space="preserve">Объём </w:t>
            </w:r>
            <w:proofErr w:type="spellStart"/>
            <w:r w:rsidRPr="00DD601F">
              <w:rPr>
                <w:sz w:val="20"/>
                <w:szCs w:val="20"/>
              </w:rPr>
              <w:t>софинансирования</w:t>
            </w:r>
            <w:proofErr w:type="spellEnd"/>
            <w:r w:rsidRPr="00DD601F">
              <w:rPr>
                <w:sz w:val="20"/>
                <w:szCs w:val="20"/>
              </w:rPr>
              <w:t xml:space="preserve"> из областного бюджета- 1276,3 </w:t>
            </w:r>
            <w:proofErr w:type="spellStart"/>
            <w:r w:rsidRPr="00DD601F">
              <w:rPr>
                <w:sz w:val="20"/>
                <w:szCs w:val="20"/>
              </w:rPr>
              <w:t>тыс.руб</w:t>
            </w:r>
            <w:proofErr w:type="spellEnd"/>
            <w:r w:rsidRPr="00DD601F">
              <w:rPr>
                <w:sz w:val="20"/>
                <w:szCs w:val="20"/>
              </w:rPr>
              <w:t>.;</w:t>
            </w:r>
          </w:p>
          <w:p w:rsidR="00DD601F" w:rsidRPr="00DD601F" w:rsidRDefault="00DD601F" w:rsidP="006B118A">
            <w:pPr>
              <w:jc w:val="both"/>
              <w:rPr>
                <w:sz w:val="20"/>
                <w:szCs w:val="20"/>
              </w:rPr>
            </w:pPr>
            <w:r w:rsidRPr="00DD601F">
              <w:rPr>
                <w:sz w:val="20"/>
                <w:szCs w:val="20"/>
              </w:rPr>
              <w:t xml:space="preserve">Объём </w:t>
            </w:r>
            <w:proofErr w:type="spellStart"/>
            <w:r w:rsidRPr="00DD601F">
              <w:rPr>
                <w:sz w:val="20"/>
                <w:szCs w:val="20"/>
              </w:rPr>
              <w:t>софинансирования</w:t>
            </w:r>
            <w:proofErr w:type="spellEnd"/>
            <w:r w:rsidRPr="00DD601F">
              <w:rPr>
                <w:sz w:val="20"/>
                <w:szCs w:val="20"/>
              </w:rPr>
              <w:t xml:space="preserve">   из муниципального бюджета – 909,5 </w:t>
            </w:r>
            <w:proofErr w:type="spellStart"/>
            <w:proofErr w:type="gramStart"/>
            <w:r w:rsidRPr="00DD601F">
              <w:rPr>
                <w:sz w:val="20"/>
                <w:szCs w:val="20"/>
              </w:rPr>
              <w:t>тыс.руб</w:t>
            </w:r>
            <w:proofErr w:type="spellEnd"/>
            <w:proofErr w:type="gramEnd"/>
          </w:p>
          <w:p w:rsidR="00DD601F" w:rsidRPr="00DD601F" w:rsidRDefault="00DD601F" w:rsidP="006B118A">
            <w:pPr>
              <w:jc w:val="both"/>
              <w:rPr>
                <w:sz w:val="20"/>
                <w:szCs w:val="20"/>
              </w:rPr>
            </w:pPr>
          </w:p>
        </w:tc>
      </w:tr>
      <w:tr w:rsidR="00DD601F" w:rsidRPr="00DD601F" w:rsidTr="006B118A">
        <w:tc>
          <w:tcPr>
            <w:tcW w:w="2376" w:type="dxa"/>
            <w:vAlign w:val="center"/>
          </w:tcPr>
          <w:p w:rsidR="00DD601F" w:rsidRPr="00DD601F" w:rsidRDefault="00DD601F" w:rsidP="006B118A">
            <w:pPr>
              <w:pStyle w:val="ConsPlusNormal"/>
              <w:rPr>
                <w:rFonts w:ascii="Times New Roman" w:hAnsi="Times New Roman"/>
                <w:sz w:val="20"/>
              </w:rPr>
            </w:pPr>
            <w:r w:rsidRPr="00DD601F">
              <w:rPr>
                <w:rFonts w:ascii="Times New Roman" w:hAnsi="Times New Roman"/>
                <w:sz w:val="20"/>
              </w:rPr>
              <w:t>Целевые показатели программы</w:t>
            </w:r>
          </w:p>
        </w:tc>
        <w:tc>
          <w:tcPr>
            <w:tcW w:w="7194" w:type="dxa"/>
            <w:vAlign w:val="center"/>
          </w:tcPr>
          <w:p w:rsidR="00DD601F" w:rsidRPr="00DD601F" w:rsidRDefault="00DD601F" w:rsidP="006B118A">
            <w:pPr>
              <w:pStyle w:val="ConsPlusNormal"/>
              <w:jc w:val="both"/>
              <w:rPr>
                <w:rFonts w:ascii="Times New Roman" w:hAnsi="Times New Roman"/>
                <w:sz w:val="20"/>
              </w:rPr>
            </w:pPr>
            <w:r w:rsidRPr="00DD601F">
              <w:rPr>
                <w:rFonts w:ascii="Times New Roman" w:hAnsi="Times New Roman"/>
                <w:sz w:val="20"/>
              </w:rPr>
              <w:t>Перечень целевых показателей муниципальной программы приведен в приложении 5 к</w:t>
            </w:r>
            <w:r w:rsidRPr="00DD601F">
              <w:rPr>
                <w:rFonts w:ascii="Times New Roman" w:hAnsi="Times New Roman"/>
                <w:bCs/>
                <w:sz w:val="20"/>
              </w:rPr>
              <w:t xml:space="preserve"> муниципальной программе «</w:t>
            </w:r>
            <w:r w:rsidRPr="00DD601F">
              <w:rPr>
                <w:rFonts w:ascii="Times New Roman" w:hAnsi="Times New Roman"/>
                <w:noProof/>
                <w:sz w:val="20"/>
              </w:rPr>
              <w:t>Формирование современной городской среды на 2018-2024 годы»</w:t>
            </w:r>
          </w:p>
        </w:tc>
      </w:tr>
      <w:tr w:rsidR="00DD601F" w:rsidRPr="00DD601F" w:rsidTr="006B118A">
        <w:tc>
          <w:tcPr>
            <w:tcW w:w="2376" w:type="dxa"/>
            <w:vAlign w:val="center"/>
          </w:tcPr>
          <w:p w:rsidR="00DD601F" w:rsidRPr="00DD601F" w:rsidRDefault="00DD601F" w:rsidP="006B118A">
            <w:pPr>
              <w:spacing w:after="75"/>
              <w:rPr>
                <w:sz w:val="20"/>
                <w:szCs w:val="20"/>
              </w:rPr>
            </w:pPr>
            <w:r w:rsidRPr="00DD601F">
              <w:rPr>
                <w:sz w:val="20"/>
                <w:szCs w:val="20"/>
              </w:rPr>
              <w:t>Система организации контроля  за реализацией программы</w:t>
            </w:r>
          </w:p>
        </w:tc>
        <w:tc>
          <w:tcPr>
            <w:tcW w:w="7194" w:type="dxa"/>
            <w:vAlign w:val="center"/>
          </w:tcPr>
          <w:p w:rsidR="00DD601F" w:rsidRPr="00DD601F" w:rsidRDefault="00DD601F" w:rsidP="006B118A">
            <w:pPr>
              <w:spacing w:after="75"/>
              <w:rPr>
                <w:sz w:val="20"/>
                <w:szCs w:val="20"/>
              </w:rPr>
            </w:pPr>
            <w:r w:rsidRPr="00DD601F">
              <w:rPr>
                <w:sz w:val="20"/>
                <w:szCs w:val="20"/>
              </w:rPr>
              <w:t xml:space="preserve"> - Глава  муниципального образования «Междуреченское»</w:t>
            </w:r>
          </w:p>
        </w:tc>
      </w:tr>
    </w:tbl>
    <w:p w:rsidR="00DD601F" w:rsidRPr="00DD601F" w:rsidRDefault="00DD601F" w:rsidP="00DD601F">
      <w:pPr>
        <w:tabs>
          <w:tab w:val="left" w:pos="426"/>
        </w:tabs>
        <w:jc w:val="center"/>
        <w:rPr>
          <w:b/>
          <w:sz w:val="20"/>
          <w:szCs w:val="20"/>
        </w:rPr>
      </w:pPr>
    </w:p>
    <w:p w:rsidR="00DD601F" w:rsidRPr="00DD601F" w:rsidRDefault="00DD601F" w:rsidP="00DD601F">
      <w:pPr>
        <w:numPr>
          <w:ilvl w:val="0"/>
          <w:numId w:val="11"/>
        </w:numPr>
        <w:spacing w:after="75" w:line="270" w:lineRule="atLeast"/>
        <w:jc w:val="center"/>
        <w:rPr>
          <w:b/>
          <w:bCs/>
          <w:color w:val="333333"/>
          <w:sz w:val="20"/>
          <w:szCs w:val="20"/>
        </w:rPr>
      </w:pPr>
      <w:r w:rsidRPr="00DD601F">
        <w:rPr>
          <w:b/>
          <w:bCs/>
          <w:color w:val="333333"/>
          <w:sz w:val="20"/>
          <w:szCs w:val="20"/>
        </w:rPr>
        <w:t>Обоснование разработки программы.</w:t>
      </w:r>
    </w:p>
    <w:p w:rsidR="00DD601F" w:rsidRPr="00DD601F" w:rsidRDefault="00DD601F" w:rsidP="00DD601F">
      <w:pPr>
        <w:ind w:left="720"/>
        <w:rPr>
          <w:color w:val="333333"/>
          <w:sz w:val="20"/>
          <w:szCs w:val="20"/>
        </w:rPr>
      </w:pPr>
    </w:p>
    <w:p w:rsidR="00DD601F" w:rsidRPr="00DD601F" w:rsidRDefault="00DD601F" w:rsidP="00DD601F">
      <w:pPr>
        <w:widowControl w:val="0"/>
        <w:autoSpaceDE w:val="0"/>
        <w:autoSpaceDN w:val="0"/>
        <w:ind w:firstLine="851"/>
        <w:jc w:val="both"/>
        <w:rPr>
          <w:sz w:val="20"/>
          <w:szCs w:val="20"/>
        </w:rPr>
      </w:pPr>
      <w:r w:rsidRPr="00DD601F">
        <w:rPr>
          <w:sz w:val="20"/>
          <w:szCs w:val="20"/>
        </w:rPr>
        <w:t xml:space="preserve">Программа определяет комплекс мероприятий, направленных на обеспечение единых подходов и приоритетов формирования комфортной и </w:t>
      </w:r>
      <w:proofErr w:type="gramStart"/>
      <w:r w:rsidRPr="00DD601F">
        <w:rPr>
          <w:sz w:val="20"/>
          <w:szCs w:val="20"/>
        </w:rPr>
        <w:t>современной  городской</w:t>
      </w:r>
      <w:proofErr w:type="gramEnd"/>
      <w:r w:rsidRPr="00DD601F">
        <w:rPr>
          <w:sz w:val="20"/>
          <w:szCs w:val="20"/>
        </w:rPr>
        <w:t xml:space="preserve"> среды на территории Архангельской области.</w:t>
      </w:r>
    </w:p>
    <w:p w:rsidR="00DD601F" w:rsidRPr="00DD601F" w:rsidRDefault="00DD601F" w:rsidP="00DD601F">
      <w:pPr>
        <w:widowControl w:val="0"/>
        <w:autoSpaceDE w:val="0"/>
        <w:autoSpaceDN w:val="0"/>
        <w:ind w:firstLine="540"/>
        <w:jc w:val="both"/>
        <w:rPr>
          <w:sz w:val="20"/>
          <w:szCs w:val="20"/>
        </w:rPr>
      </w:pPr>
      <w:r w:rsidRPr="00DD601F">
        <w:rPr>
          <w:sz w:val="20"/>
          <w:szCs w:val="20"/>
        </w:rPr>
        <w:t>При разработке учитывались требования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06 апреля 2017 года № 691/</w:t>
      </w:r>
      <w:proofErr w:type="spellStart"/>
      <w:r w:rsidRPr="00DD601F">
        <w:rPr>
          <w:sz w:val="20"/>
          <w:szCs w:val="20"/>
        </w:rPr>
        <w:t>пр</w:t>
      </w:r>
      <w:proofErr w:type="spellEnd"/>
      <w:r w:rsidRPr="00DD601F">
        <w:rPr>
          <w:sz w:val="20"/>
          <w:szCs w:val="20"/>
        </w:rPr>
        <w:t xml:space="preserve"> «Об утверждении методических рекомендаций по подготовке </w:t>
      </w:r>
      <w:r w:rsidRPr="00DD601F">
        <w:rPr>
          <w:sz w:val="20"/>
          <w:szCs w:val="20"/>
        </w:rPr>
        <w:lastRenderedPageBreak/>
        <w:t>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«Формирование современной городской среды на 2018-2024 годы».</w:t>
      </w:r>
    </w:p>
    <w:p w:rsidR="00DD601F" w:rsidRPr="00DD601F" w:rsidRDefault="00DD601F" w:rsidP="00DD601F">
      <w:pPr>
        <w:widowControl w:val="0"/>
        <w:autoSpaceDE w:val="0"/>
        <w:autoSpaceDN w:val="0"/>
        <w:ind w:firstLine="540"/>
        <w:jc w:val="both"/>
        <w:rPr>
          <w:sz w:val="20"/>
          <w:szCs w:val="20"/>
        </w:rPr>
      </w:pPr>
      <w:r w:rsidRPr="00DD601F">
        <w:rPr>
          <w:sz w:val="20"/>
          <w:szCs w:val="20"/>
        </w:rPr>
        <w:t xml:space="preserve"> В соответствии с указанными стратегическими документами и нормативными правовыми актами основными приоритетами реализации государственной программы являются:</w:t>
      </w:r>
    </w:p>
    <w:p w:rsidR="00DD601F" w:rsidRPr="00DD601F" w:rsidRDefault="00DD601F" w:rsidP="00DD601F">
      <w:pPr>
        <w:widowControl w:val="0"/>
        <w:autoSpaceDE w:val="0"/>
        <w:autoSpaceDN w:val="0"/>
        <w:ind w:firstLine="851"/>
        <w:jc w:val="both"/>
        <w:rPr>
          <w:sz w:val="20"/>
          <w:szCs w:val="20"/>
        </w:rPr>
      </w:pPr>
      <w:r w:rsidRPr="00DD601F">
        <w:rPr>
          <w:sz w:val="20"/>
          <w:szCs w:val="20"/>
        </w:rPr>
        <w:t>повышение уровня благоустройства дворовых и общественных территорий муниципальных образований Архангельской области;</w:t>
      </w:r>
    </w:p>
    <w:p w:rsidR="00DD601F" w:rsidRPr="00DD601F" w:rsidRDefault="00DD601F" w:rsidP="00DD601F">
      <w:pPr>
        <w:widowControl w:val="0"/>
        <w:autoSpaceDE w:val="0"/>
        <w:autoSpaceDN w:val="0"/>
        <w:ind w:firstLine="851"/>
        <w:jc w:val="both"/>
        <w:rPr>
          <w:sz w:val="20"/>
          <w:szCs w:val="20"/>
        </w:rPr>
      </w:pPr>
      <w:r w:rsidRPr="00DD601F">
        <w:rPr>
          <w:sz w:val="20"/>
          <w:szCs w:val="20"/>
        </w:rPr>
        <w:t>повышение уровня вовлеченности заинтересованных граждан, организаций в реализацию мероприятий по благоустройству территорий муниципальных образований Архангельской области;</w:t>
      </w:r>
    </w:p>
    <w:p w:rsidR="00DD601F" w:rsidRPr="00DD601F" w:rsidRDefault="00DD601F" w:rsidP="00DD601F">
      <w:pPr>
        <w:widowControl w:val="0"/>
        <w:autoSpaceDE w:val="0"/>
        <w:autoSpaceDN w:val="0"/>
        <w:ind w:firstLine="851"/>
        <w:jc w:val="both"/>
        <w:rPr>
          <w:sz w:val="20"/>
          <w:szCs w:val="20"/>
        </w:rPr>
      </w:pPr>
      <w:r w:rsidRPr="00DD601F">
        <w:rPr>
          <w:sz w:val="20"/>
          <w:szCs w:val="20"/>
        </w:rPr>
        <w:t>обеспечение создания, содержания и развития объектов благоустройства на территории муниципальных образований Архангельской области, включая объекты, находящиеся в частной собственности и прилегающие к ним территории.</w:t>
      </w:r>
    </w:p>
    <w:p w:rsidR="00DD601F" w:rsidRPr="00DD601F" w:rsidRDefault="00DD601F" w:rsidP="00DD601F">
      <w:pPr>
        <w:tabs>
          <w:tab w:val="left" w:pos="426"/>
        </w:tabs>
        <w:jc w:val="center"/>
        <w:rPr>
          <w:b/>
          <w:sz w:val="20"/>
          <w:szCs w:val="20"/>
        </w:rPr>
      </w:pPr>
    </w:p>
    <w:p w:rsidR="00DD601F" w:rsidRPr="00DD601F" w:rsidRDefault="00DD601F" w:rsidP="00DD601F">
      <w:pPr>
        <w:tabs>
          <w:tab w:val="left" w:pos="426"/>
        </w:tabs>
        <w:jc w:val="center"/>
        <w:rPr>
          <w:b/>
          <w:sz w:val="20"/>
          <w:szCs w:val="20"/>
        </w:rPr>
      </w:pPr>
      <w:proofErr w:type="gramStart"/>
      <w:r w:rsidRPr="00DD601F">
        <w:rPr>
          <w:b/>
          <w:sz w:val="20"/>
          <w:szCs w:val="20"/>
          <w:lang w:val="en-US"/>
        </w:rPr>
        <w:t>II</w:t>
      </w:r>
      <w:r w:rsidRPr="00DD601F">
        <w:rPr>
          <w:b/>
          <w:sz w:val="20"/>
          <w:szCs w:val="20"/>
        </w:rPr>
        <w:t xml:space="preserve"> .</w:t>
      </w:r>
      <w:proofErr w:type="gramEnd"/>
      <w:r w:rsidRPr="00DD601F">
        <w:rPr>
          <w:b/>
          <w:sz w:val="20"/>
          <w:szCs w:val="20"/>
        </w:rPr>
        <w:t xml:space="preserve"> Основные характеристики текущего состояния дворовых территорий и мест массового отдыха населения, основные показатели и анализ социальных, финансово-экономических и прочих рисков реализации муниципальной программы</w:t>
      </w:r>
    </w:p>
    <w:p w:rsidR="00DD601F" w:rsidRPr="00DD601F" w:rsidRDefault="00DD601F" w:rsidP="00DD601F">
      <w:pPr>
        <w:tabs>
          <w:tab w:val="left" w:pos="426"/>
        </w:tabs>
        <w:jc w:val="center"/>
        <w:rPr>
          <w:b/>
          <w:sz w:val="20"/>
          <w:szCs w:val="20"/>
        </w:rPr>
      </w:pPr>
    </w:p>
    <w:p w:rsidR="00DD601F" w:rsidRPr="00DD601F" w:rsidRDefault="00DD601F" w:rsidP="00DD601F">
      <w:pPr>
        <w:ind w:firstLine="851"/>
        <w:jc w:val="both"/>
        <w:rPr>
          <w:sz w:val="20"/>
          <w:szCs w:val="20"/>
          <w:lang w:eastAsia="en-US"/>
        </w:rPr>
      </w:pPr>
      <w:r w:rsidRPr="00DD601F">
        <w:rPr>
          <w:sz w:val="20"/>
          <w:szCs w:val="20"/>
          <w:lang w:eastAsia="en-US"/>
        </w:rPr>
        <w:t>Благоустройство и озеленение</w:t>
      </w:r>
      <w:r w:rsidRPr="00DD601F">
        <w:rPr>
          <w:sz w:val="20"/>
          <w:szCs w:val="20"/>
          <w:lang w:eastAsia="ar-SA"/>
        </w:rPr>
        <w:t xml:space="preserve"> территорий муниципальных образований Архангельской области, в том числе, территорий соответствующего функционального назначения (площадей, набережных, улиц, пешеходных зон, скверов, парков, иных территорий) (далее </w:t>
      </w:r>
      <w:r w:rsidRPr="00DD601F">
        <w:rPr>
          <w:sz w:val="20"/>
          <w:szCs w:val="20"/>
        </w:rPr>
        <w:t>–</w:t>
      </w:r>
      <w:r w:rsidRPr="00DD601F">
        <w:rPr>
          <w:sz w:val="20"/>
          <w:szCs w:val="20"/>
          <w:lang w:eastAsia="ar-SA"/>
        </w:rPr>
        <w:t xml:space="preserve"> общественные территории) и дворовых </w:t>
      </w:r>
      <w:proofErr w:type="gramStart"/>
      <w:r w:rsidRPr="00DD601F">
        <w:rPr>
          <w:sz w:val="20"/>
          <w:szCs w:val="20"/>
          <w:lang w:eastAsia="ar-SA"/>
        </w:rPr>
        <w:t xml:space="preserve">территорий </w:t>
      </w:r>
      <w:r w:rsidRPr="00DD601F">
        <w:rPr>
          <w:sz w:val="20"/>
          <w:szCs w:val="20"/>
          <w:lang w:eastAsia="en-US"/>
        </w:rPr>
        <w:t xml:space="preserve"> –</w:t>
      </w:r>
      <w:proofErr w:type="gramEnd"/>
      <w:r w:rsidRPr="00DD601F">
        <w:rPr>
          <w:sz w:val="20"/>
          <w:szCs w:val="20"/>
          <w:lang w:eastAsia="en-US"/>
        </w:rPr>
        <w:t xml:space="preserve"> одна из актуальных проблем современного градостроительства и муниципальных хозяйств. Именно в этой сфере создаются условия для здоровой, комфортной и удобной жизни населения. </w:t>
      </w:r>
    </w:p>
    <w:p w:rsidR="00DD601F" w:rsidRPr="00DD601F" w:rsidRDefault="00DD601F" w:rsidP="00DD601F">
      <w:pPr>
        <w:widowControl w:val="0"/>
        <w:autoSpaceDE w:val="0"/>
        <w:autoSpaceDN w:val="0"/>
        <w:ind w:firstLine="851"/>
        <w:jc w:val="both"/>
        <w:rPr>
          <w:sz w:val="20"/>
          <w:szCs w:val="20"/>
        </w:rPr>
      </w:pPr>
      <w:r w:rsidRPr="00DD601F">
        <w:rPr>
          <w:sz w:val="20"/>
          <w:szCs w:val="20"/>
        </w:rPr>
        <w:t>В настоящее время на территории МО «</w:t>
      </w:r>
      <w:proofErr w:type="gramStart"/>
      <w:r w:rsidRPr="00DD601F">
        <w:rPr>
          <w:sz w:val="20"/>
          <w:szCs w:val="20"/>
        </w:rPr>
        <w:t>Междуреченское»  насчитывается</w:t>
      </w:r>
      <w:proofErr w:type="gramEnd"/>
      <w:r w:rsidRPr="00DD601F">
        <w:rPr>
          <w:sz w:val="20"/>
          <w:szCs w:val="20"/>
        </w:rPr>
        <w:t xml:space="preserve"> 4  населенных пункта, в том числе с численностью населения свыше 1 000 человек  один населенный пункт -  </w:t>
      </w:r>
      <w:proofErr w:type="spellStart"/>
      <w:r w:rsidRPr="00DD601F">
        <w:rPr>
          <w:sz w:val="20"/>
          <w:szCs w:val="20"/>
        </w:rPr>
        <w:t>п.Междуреченский</w:t>
      </w:r>
      <w:proofErr w:type="spellEnd"/>
      <w:r w:rsidRPr="00DD601F">
        <w:rPr>
          <w:sz w:val="20"/>
          <w:szCs w:val="20"/>
        </w:rPr>
        <w:t xml:space="preserve"> , включающиеся, в том числе, общее количество дворовых и общественных территорий составляет 8  единицы, из них нуждающихся в благоустройстве  - 8 единиц,  или 100 процентов от общего количества дворовых и общественных территорий многоквартирных домов. На указанных территориях проживают </w:t>
      </w:r>
      <w:proofErr w:type="gramStart"/>
      <w:r w:rsidRPr="00DD601F">
        <w:rPr>
          <w:sz w:val="20"/>
          <w:szCs w:val="20"/>
        </w:rPr>
        <w:t>более  1700</w:t>
      </w:r>
      <w:proofErr w:type="gramEnd"/>
      <w:r w:rsidRPr="00DD601F">
        <w:rPr>
          <w:sz w:val="20"/>
          <w:szCs w:val="20"/>
        </w:rPr>
        <w:t xml:space="preserve">  человек.</w:t>
      </w:r>
    </w:p>
    <w:p w:rsidR="00DD601F" w:rsidRPr="00DD601F" w:rsidRDefault="00DD601F" w:rsidP="00DD601F">
      <w:pPr>
        <w:autoSpaceDE w:val="0"/>
        <w:autoSpaceDN w:val="0"/>
        <w:adjustRightInd w:val="0"/>
        <w:ind w:firstLine="851"/>
        <w:jc w:val="both"/>
        <w:rPr>
          <w:sz w:val="20"/>
          <w:szCs w:val="20"/>
          <w:lang w:eastAsia="en-US"/>
        </w:rPr>
      </w:pPr>
      <w:r w:rsidRPr="00DD601F">
        <w:rPr>
          <w:sz w:val="20"/>
          <w:szCs w:val="20"/>
          <w:lang w:eastAsia="en-US"/>
        </w:rPr>
        <w:t xml:space="preserve">Состояние дворовых территорий многоквартирных домов (далее -МКД) является еще одной важной проблемой, требующей незамедлительного решения. Так, на сегодняшний день на территории МО «Междуреченское» насчитывается 7 дворовых территорий площадью этих территорий </w:t>
      </w:r>
      <w:smartTag w:uri="urn:schemas-microsoft-com:office:smarttags" w:element="metricconverter">
        <w:smartTagPr>
          <w:attr w:name="ProductID" w:val="68,48 Га"/>
        </w:smartTagPr>
        <w:r w:rsidRPr="00DD601F">
          <w:rPr>
            <w:sz w:val="20"/>
            <w:szCs w:val="20"/>
            <w:lang w:eastAsia="en-US"/>
          </w:rPr>
          <w:t>68,48 Га</w:t>
        </w:r>
      </w:smartTag>
      <w:r w:rsidRPr="00DD601F">
        <w:rPr>
          <w:sz w:val="20"/>
          <w:szCs w:val="20"/>
          <w:lang w:eastAsia="en-US"/>
        </w:rPr>
        <w:t xml:space="preserve">. </w:t>
      </w:r>
      <w:r w:rsidRPr="00DD601F">
        <w:rPr>
          <w:sz w:val="20"/>
          <w:szCs w:val="20"/>
        </w:rPr>
        <w:t xml:space="preserve">Общее количество неблагоустроенных </w:t>
      </w:r>
      <w:proofErr w:type="gramStart"/>
      <w:r w:rsidRPr="00DD601F">
        <w:rPr>
          <w:sz w:val="20"/>
          <w:szCs w:val="20"/>
        </w:rPr>
        <w:t>дворовых  территорий</w:t>
      </w:r>
      <w:proofErr w:type="gramEnd"/>
      <w:r w:rsidRPr="00DD601F">
        <w:rPr>
          <w:sz w:val="20"/>
          <w:szCs w:val="20"/>
        </w:rPr>
        <w:t xml:space="preserve"> МКД составляет 7 единиц, или 100 процента от общего количества дворовых территорий МКД. Для реализации мероприятий по благоустройству дворовых территорий необходимо порядка 9686,4</w:t>
      </w:r>
      <w:r w:rsidRPr="00DD601F">
        <w:rPr>
          <w:color w:val="FF0000"/>
          <w:sz w:val="20"/>
          <w:szCs w:val="20"/>
        </w:rPr>
        <w:t xml:space="preserve"> </w:t>
      </w:r>
      <w:r w:rsidRPr="00DD601F">
        <w:rPr>
          <w:sz w:val="20"/>
          <w:szCs w:val="20"/>
        </w:rPr>
        <w:t>тыс. рублей.</w:t>
      </w:r>
    </w:p>
    <w:p w:rsidR="00DD601F" w:rsidRPr="00DD601F" w:rsidRDefault="00DD601F" w:rsidP="00DD601F">
      <w:pPr>
        <w:tabs>
          <w:tab w:val="left" w:pos="0"/>
          <w:tab w:val="left" w:pos="709"/>
        </w:tabs>
        <w:spacing w:after="120"/>
        <w:ind w:firstLine="709"/>
        <w:jc w:val="both"/>
        <w:rPr>
          <w:sz w:val="20"/>
          <w:szCs w:val="20"/>
        </w:rPr>
      </w:pPr>
      <w:r w:rsidRPr="00DD601F">
        <w:rPr>
          <w:sz w:val="20"/>
          <w:szCs w:val="20"/>
        </w:rPr>
        <w:t xml:space="preserve">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 </w:t>
      </w:r>
    </w:p>
    <w:p w:rsidR="00DD601F" w:rsidRPr="00DD601F" w:rsidRDefault="00DD601F" w:rsidP="00DD601F">
      <w:pPr>
        <w:tabs>
          <w:tab w:val="left" w:pos="0"/>
          <w:tab w:val="left" w:pos="709"/>
        </w:tabs>
        <w:spacing w:after="120"/>
        <w:ind w:firstLine="709"/>
        <w:jc w:val="both"/>
        <w:rPr>
          <w:sz w:val="20"/>
          <w:szCs w:val="20"/>
        </w:rPr>
      </w:pPr>
      <w:r w:rsidRPr="00DD601F">
        <w:rPr>
          <w:sz w:val="20"/>
          <w:szCs w:val="20"/>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обустройство контейнерных площадок, ремонт дворовых проездов, обеспечение освещения дворовых территорий, снос старых сараев, и строительство новых.</w:t>
      </w:r>
    </w:p>
    <w:p w:rsidR="00DD601F" w:rsidRPr="00DD601F" w:rsidRDefault="00DD601F" w:rsidP="00DD601F">
      <w:pPr>
        <w:tabs>
          <w:tab w:val="left" w:pos="0"/>
          <w:tab w:val="left" w:pos="709"/>
        </w:tabs>
        <w:spacing w:after="120"/>
        <w:ind w:firstLine="709"/>
        <w:jc w:val="both"/>
        <w:rPr>
          <w:sz w:val="20"/>
          <w:szCs w:val="20"/>
        </w:rPr>
      </w:pPr>
      <w:r w:rsidRPr="00DD601F">
        <w:rPr>
          <w:sz w:val="20"/>
          <w:szCs w:val="20"/>
        </w:rPr>
        <w:t xml:space="preserve">Благоустройство дворовых территорий и мест массового отдыха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proofErr w:type="gramStart"/>
      <w:r w:rsidRPr="00DD601F">
        <w:rPr>
          <w:sz w:val="20"/>
          <w:szCs w:val="20"/>
        </w:rPr>
        <w:t>сложившуюся инфраструктуру территорий дворов для определения функциональных зон</w:t>
      </w:r>
      <w:proofErr w:type="gramEnd"/>
      <w:r w:rsidRPr="00DD601F">
        <w:rPr>
          <w:sz w:val="20"/>
          <w:szCs w:val="20"/>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парки, дворовые </w:t>
      </w:r>
      <w:proofErr w:type="gramStart"/>
      <w:r w:rsidRPr="00DD601F">
        <w:rPr>
          <w:sz w:val="20"/>
          <w:szCs w:val="20"/>
        </w:rPr>
        <w:t>территории  и</w:t>
      </w:r>
      <w:proofErr w:type="gramEnd"/>
      <w:r w:rsidRPr="00DD601F">
        <w:rPr>
          <w:sz w:val="20"/>
          <w:szCs w:val="20"/>
        </w:rPr>
        <w:t xml:space="preserve"> дома, зеленые насаждения, необходимый уровень освещенности дворов в темное время суток. </w:t>
      </w:r>
    </w:p>
    <w:p w:rsidR="00DD601F" w:rsidRPr="00DD601F" w:rsidRDefault="00DD601F" w:rsidP="00DD601F">
      <w:pPr>
        <w:tabs>
          <w:tab w:val="left" w:pos="0"/>
          <w:tab w:val="left" w:pos="709"/>
        </w:tabs>
        <w:ind w:firstLine="709"/>
        <w:jc w:val="both"/>
        <w:rPr>
          <w:sz w:val="20"/>
          <w:szCs w:val="20"/>
        </w:rPr>
      </w:pPr>
      <w:r w:rsidRPr="00DD601F">
        <w:rPr>
          <w:sz w:val="20"/>
          <w:szCs w:val="20"/>
        </w:rPr>
        <w:t xml:space="preserve">Важнейшей задачей органов местного самоуправления МО «Междуреченское» является формирование и обеспечение среды, комфортной и благоприятной для проживания населения, в том числе благоустройство дворовых территорий и мест массового отдыха населения, выполнение требований Градостроительного кодекса Российской Федерации по устойчивому развитию городских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D601F" w:rsidRPr="00DD601F" w:rsidRDefault="00DD601F" w:rsidP="00DD601F">
      <w:pPr>
        <w:pStyle w:val="ConsPlusNormal"/>
        <w:tabs>
          <w:tab w:val="left" w:pos="709"/>
        </w:tabs>
        <w:ind w:firstLine="709"/>
        <w:jc w:val="both"/>
        <w:rPr>
          <w:rFonts w:ascii="Times New Roman" w:hAnsi="Times New Roman"/>
          <w:sz w:val="20"/>
        </w:rPr>
      </w:pPr>
      <w:r w:rsidRPr="00DD601F">
        <w:rPr>
          <w:rFonts w:ascii="Times New Roman" w:hAnsi="Times New Roman"/>
          <w:sz w:val="20"/>
        </w:rPr>
        <w:t>Проведение работ по благоустройству должно соответствовать требованиям обеспечения доступности для маломобильных групп населения.</w:t>
      </w:r>
    </w:p>
    <w:p w:rsidR="00DD601F" w:rsidRPr="00DD601F" w:rsidRDefault="00DD601F" w:rsidP="00DD601F">
      <w:pPr>
        <w:pStyle w:val="ConsPlusNormal"/>
        <w:tabs>
          <w:tab w:val="left" w:pos="709"/>
        </w:tabs>
        <w:ind w:firstLine="709"/>
        <w:jc w:val="both"/>
        <w:rPr>
          <w:rFonts w:ascii="Times New Roman" w:hAnsi="Times New Roman"/>
          <w:spacing w:val="2"/>
          <w:sz w:val="20"/>
        </w:rPr>
      </w:pPr>
      <w:r w:rsidRPr="00DD601F">
        <w:rPr>
          <w:rFonts w:ascii="Times New Roman" w:hAnsi="Times New Roman"/>
          <w:sz w:val="20"/>
        </w:rPr>
        <w:t xml:space="preserve">Включение дворовой территории в Программу </w:t>
      </w:r>
      <w:r w:rsidRPr="00DD601F">
        <w:rPr>
          <w:rFonts w:ascii="Times New Roman" w:hAnsi="Times New Roman"/>
          <w:spacing w:val="2"/>
          <w:sz w:val="20"/>
        </w:rPr>
        <w:t>не допускается без решения заинтересованных лиц. Общим собранием собственников помещений в многоквартирном доме принимается решение</w:t>
      </w:r>
      <w:r w:rsidRPr="00DD601F">
        <w:rPr>
          <w:rFonts w:ascii="Times New Roman" w:hAnsi="Times New Roman"/>
          <w:sz w:val="20"/>
        </w:rPr>
        <w:t xml:space="preserve"> (в виде протокола общего собрания собственников помещений в каждом многоквартирном доме), содержащее </w:t>
      </w:r>
      <w:r w:rsidRPr="00DD601F">
        <w:rPr>
          <w:rFonts w:ascii="Times New Roman" w:hAnsi="Times New Roman"/>
          <w:sz w:val="20"/>
        </w:rPr>
        <w:lastRenderedPageBreak/>
        <w:t>следующую информацию:</w:t>
      </w:r>
    </w:p>
    <w:p w:rsidR="00DD601F" w:rsidRPr="00DD601F" w:rsidRDefault="00DD601F" w:rsidP="00DD601F">
      <w:pPr>
        <w:pStyle w:val="ConsPlusNormal"/>
        <w:jc w:val="both"/>
        <w:rPr>
          <w:rFonts w:ascii="Times New Roman" w:hAnsi="Times New Roman"/>
          <w:spacing w:val="2"/>
          <w:sz w:val="20"/>
        </w:rPr>
      </w:pPr>
      <w:r w:rsidRPr="00DD601F">
        <w:rPr>
          <w:rFonts w:ascii="Times New Roman" w:hAnsi="Times New Roman"/>
          <w:sz w:val="20"/>
        </w:rPr>
        <w:t>- о включении дворовой территории в муниципальную программу «Формирование современной городской среды» на 2018-2024 годы;</w:t>
      </w:r>
      <w:r w:rsidRPr="00DD601F">
        <w:rPr>
          <w:rFonts w:ascii="Times New Roman" w:hAnsi="Times New Roman"/>
          <w:spacing w:val="2"/>
          <w:sz w:val="20"/>
        </w:rPr>
        <w:t xml:space="preserve"> </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spacing w:val="2"/>
          <w:sz w:val="20"/>
        </w:rPr>
        <w:t>- о</w:t>
      </w:r>
      <w:r w:rsidRPr="00DD601F">
        <w:rPr>
          <w:rFonts w:ascii="Times New Roman" w:hAnsi="Times New Roman"/>
          <w:sz w:val="20"/>
        </w:rPr>
        <w:t>б утверждении дизайн-проекта и видов работ по благоустройству придомовой территории</w:t>
      </w:r>
      <w:r w:rsidRPr="00DD601F">
        <w:rPr>
          <w:rFonts w:ascii="Times New Roman" w:hAnsi="Times New Roman"/>
          <w:spacing w:val="2"/>
          <w:sz w:val="20"/>
        </w:rPr>
        <w:t>;</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b/>
          <w:sz w:val="20"/>
        </w:rPr>
        <w:t xml:space="preserve">- </w:t>
      </w:r>
      <w:r w:rsidRPr="00DD601F">
        <w:rPr>
          <w:rFonts w:ascii="Times New Roman" w:hAnsi="Times New Roman"/>
          <w:sz w:val="20"/>
        </w:rPr>
        <w:t xml:space="preserve">о трудовом и (или) финансовом участии жителей дома в муниципальной программе «Формирование комфортной городской </w:t>
      </w:r>
      <w:proofErr w:type="gramStart"/>
      <w:r w:rsidRPr="00DD601F">
        <w:rPr>
          <w:rFonts w:ascii="Times New Roman" w:hAnsi="Times New Roman"/>
          <w:sz w:val="20"/>
        </w:rPr>
        <w:t>среды»  в</w:t>
      </w:r>
      <w:proofErr w:type="gramEnd"/>
      <w:r w:rsidRPr="00DD601F">
        <w:rPr>
          <w:rFonts w:ascii="Times New Roman" w:hAnsi="Times New Roman"/>
          <w:sz w:val="20"/>
        </w:rPr>
        <w:t xml:space="preserve"> 2018-2024 годах;</w:t>
      </w:r>
    </w:p>
    <w:p w:rsidR="00DD601F" w:rsidRPr="00DD601F" w:rsidRDefault="00DD601F" w:rsidP="00DD601F">
      <w:pPr>
        <w:pStyle w:val="ConsPlusNormal"/>
        <w:jc w:val="both"/>
        <w:rPr>
          <w:rFonts w:ascii="Times New Roman" w:hAnsi="Times New Roman"/>
          <w:b/>
          <w:sz w:val="20"/>
        </w:rPr>
      </w:pPr>
      <w:r w:rsidRPr="00DD601F">
        <w:rPr>
          <w:rFonts w:ascii="Times New Roman" w:hAnsi="Times New Roman"/>
          <w:sz w:val="20"/>
        </w:rPr>
        <w:t>- о принятии в безвозмездное пользование с содержанием объектов, установленных в соответствие с дизайн-проектом по программе «Формирование комфортной городской среды».</w:t>
      </w:r>
    </w:p>
    <w:p w:rsidR="00DD601F" w:rsidRPr="00DD601F" w:rsidRDefault="00DD601F" w:rsidP="00DD601F">
      <w:pPr>
        <w:ind w:firstLine="709"/>
        <w:jc w:val="both"/>
        <w:rPr>
          <w:sz w:val="20"/>
          <w:szCs w:val="20"/>
        </w:rPr>
      </w:pPr>
      <w:r w:rsidRPr="00DD601F">
        <w:rPr>
          <w:sz w:val="20"/>
          <w:szCs w:val="20"/>
        </w:rPr>
        <w:t xml:space="preserve">В целях повышения уровня доступности информации и информирования граждан, организаций о задачах Программы, реализации мероприятий по благоустройству дворовых территорий, муниципальных территорий общего пользования, информация </w:t>
      </w:r>
      <w:r w:rsidRPr="00DD601F">
        <w:rPr>
          <w:spacing w:val="2"/>
          <w:sz w:val="20"/>
          <w:szCs w:val="20"/>
        </w:rPr>
        <w:t>размещается на официальном сайте администрации муниципального образования.</w:t>
      </w:r>
    </w:p>
    <w:p w:rsidR="00DD601F" w:rsidRPr="00DD601F" w:rsidRDefault="00DD601F" w:rsidP="00DD601F">
      <w:pPr>
        <w:ind w:firstLine="709"/>
        <w:jc w:val="both"/>
        <w:rPr>
          <w:snapToGrid w:val="0"/>
          <w:sz w:val="20"/>
          <w:szCs w:val="20"/>
        </w:rPr>
      </w:pPr>
      <w:r w:rsidRPr="00DD601F">
        <w:rPr>
          <w:sz w:val="20"/>
          <w:szCs w:val="20"/>
          <w:lang w:eastAsia="en-US"/>
        </w:rPr>
        <w:t xml:space="preserve">Для решения проблем по благоустройству дворовых территорий и </w:t>
      </w:r>
      <w:r w:rsidRPr="00DD601F">
        <w:rPr>
          <w:sz w:val="20"/>
          <w:szCs w:val="20"/>
        </w:rPr>
        <w:t>мест массового отдыха населения</w:t>
      </w:r>
      <w:r w:rsidRPr="00DD601F">
        <w:rPr>
          <w:sz w:val="20"/>
          <w:szCs w:val="20"/>
          <w:lang w:eastAsia="en-US"/>
        </w:rPr>
        <w:t xml:space="preserve"> необходимо использовать программно-целевой метод. </w:t>
      </w:r>
      <w:r w:rsidRPr="00DD601F">
        <w:rPr>
          <w:snapToGrid w:val="0"/>
          <w:sz w:val="20"/>
          <w:szCs w:val="20"/>
        </w:rPr>
        <w:t>Выполнение мероприятий по благоустройству Программы по формированию современной городской среды позволит значительно улучшить внешний облик села, его экологическое состояние, создать более комфортные микроклиматические, санитарно-гигиенические и эстетические условия на территориях общего пользования, дворовых территориях многоквартирных домов.</w:t>
      </w:r>
    </w:p>
    <w:p w:rsidR="00DD601F" w:rsidRPr="00DD601F" w:rsidRDefault="00DD601F" w:rsidP="00DD601F">
      <w:pPr>
        <w:ind w:firstLine="851"/>
        <w:jc w:val="both"/>
        <w:rPr>
          <w:sz w:val="20"/>
          <w:szCs w:val="20"/>
        </w:rPr>
      </w:pPr>
      <w:r w:rsidRPr="00DD601F">
        <w:rPr>
          <w:sz w:val="20"/>
          <w:szCs w:val="20"/>
        </w:rPr>
        <w:t xml:space="preserve">Еще одной важной задачей муниципальной программы является </w:t>
      </w:r>
      <w:proofErr w:type="gramStart"/>
      <w:r w:rsidRPr="00DD601F">
        <w:rPr>
          <w:sz w:val="20"/>
          <w:szCs w:val="20"/>
        </w:rPr>
        <w:t>обеспечение  населенных</w:t>
      </w:r>
      <w:proofErr w:type="gramEnd"/>
      <w:r w:rsidRPr="00DD601F">
        <w:rPr>
          <w:sz w:val="20"/>
          <w:szCs w:val="20"/>
        </w:rPr>
        <w:t xml:space="preserve"> пунктов централизованным (нецентрализованным) холодным водоснабжением.</w:t>
      </w:r>
    </w:p>
    <w:p w:rsidR="00DD601F" w:rsidRPr="00DD601F" w:rsidRDefault="00DD601F" w:rsidP="00DD601F">
      <w:pPr>
        <w:ind w:firstLine="720"/>
        <w:jc w:val="both"/>
        <w:rPr>
          <w:sz w:val="20"/>
          <w:szCs w:val="20"/>
        </w:rPr>
      </w:pPr>
      <w:r w:rsidRPr="00DD601F">
        <w:rPr>
          <w:sz w:val="20"/>
          <w:szCs w:val="20"/>
        </w:rPr>
        <w:t xml:space="preserve">Удельный вес населения МО «Междуреченское» обеспеченного условно доброкачественной водой – </w:t>
      </w:r>
      <w:proofErr w:type="gramStart"/>
      <w:r w:rsidRPr="00DD601F">
        <w:rPr>
          <w:sz w:val="20"/>
          <w:szCs w:val="20"/>
        </w:rPr>
        <w:t>60  процентов</w:t>
      </w:r>
      <w:proofErr w:type="gramEnd"/>
      <w:r w:rsidRPr="00DD601F">
        <w:rPr>
          <w:sz w:val="20"/>
          <w:szCs w:val="20"/>
        </w:rPr>
        <w:t>.</w:t>
      </w:r>
    </w:p>
    <w:p w:rsidR="00DD601F" w:rsidRPr="00DD601F" w:rsidRDefault="00DD601F" w:rsidP="00DD601F">
      <w:pPr>
        <w:ind w:firstLine="720"/>
        <w:jc w:val="both"/>
        <w:rPr>
          <w:sz w:val="20"/>
          <w:szCs w:val="20"/>
        </w:rPr>
      </w:pPr>
      <w:r w:rsidRPr="00DD601F">
        <w:rPr>
          <w:sz w:val="20"/>
          <w:szCs w:val="20"/>
        </w:rPr>
        <w:t xml:space="preserve">Основной причиной неудовлетворительного качества питьевой воды </w:t>
      </w:r>
      <w:r w:rsidRPr="00DD601F">
        <w:rPr>
          <w:sz w:val="20"/>
          <w:szCs w:val="20"/>
        </w:rPr>
        <w:br/>
        <w:t xml:space="preserve">в МО «Междуреченское», как и в России в целом, является высокий процент изношенности объектов водопроводно-канализационного хозяйства. В последние годы из-за недофинансирования в сфере водоснабжения происходит опережающий износ существующих сооружений водоподготовки, подачи и распределения воды: объем </w:t>
      </w:r>
      <w:proofErr w:type="gramStart"/>
      <w:r w:rsidRPr="00DD601F">
        <w:rPr>
          <w:sz w:val="20"/>
          <w:szCs w:val="20"/>
        </w:rPr>
        <w:t>восстановления  и</w:t>
      </w:r>
      <w:proofErr w:type="gramEnd"/>
      <w:r w:rsidRPr="00DD601F">
        <w:rPr>
          <w:sz w:val="20"/>
          <w:szCs w:val="20"/>
        </w:rPr>
        <w:t xml:space="preserve"> обновления трубопроводов не превышает 10 процентов от реальных потребностей, что ведет к нарастанию протяженности полностью изношенных труб, росту аварийности и ухудшению качества питьевой воды.</w:t>
      </w:r>
    </w:p>
    <w:p w:rsidR="00DD601F" w:rsidRPr="00DD601F" w:rsidRDefault="00DD601F" w:rsidP="00DD601F">
      <w:pPr>
        <w:ind w:firstLine="720"/>
        <w:jc w:val="both"/>
        <w:rPr>
          <w:sz w:val="20"/>
          <w:szCs w:val="20"/>
        </w:rPr>
      </w:pPr>
      <w:r w:rsidRPr="00DD601F">
        <w:rPr>
          <w:sz w:val="20"/>
          <w:szCs w:val="20"/>
        </w:rPr>
        <w:t>Из-за отсутствия средств в бюджетах муниципальных образований, отмечается значительное сокращение объема проектных работ, необходимых для восстановления и обновления сооружений и трубопроводов, а также привлечения инвестиций.</w:t>
      </w:r>
    </w:p>
    <w:p w:rsidR="00DD601F" w:rsidRPr="00DD601F" w:rsidRDefault="00DD601F" w:rsidP="00DD601F">
      <w:pPr>
        <w:ind w:firstLine="720"/>
        <w:jc w:val="both"/>
        <w:rPr>
          <w:sz w:val="20"/>
          <w:szCs w:val="20"/>
          <w:lang w:eastAsia="en-US"/>
        </w:rPr>
      </w:pPr>
      <w:r w:rsidRPr="00DD601F">
        <w:rPr>
          <w:sz w:val="20"/>
          <w:szCs w:val="20"/>
        </w:rPr>
        <w:t xml:space="preserve">В целях обеспечения формирования муниципальной политики, направленной на решение проблемы снабжения жителей МО «Междуреченское» водой для коммунально-бытовых нужд, обеспечения динамичного развития систем водоснабжения, повышения уровня </w:t>
      </w:r>
      <w:proofErr w:type="gramStart"/>
      <w:r w:rsidRPr="00DD601F">
        <w:rPr>
          <w:sz w:val="20"/>
          <w:szCs w:val="20"/>
        </w:rPr>
        <w:t>благоустройства  и</w:t>
      </w:r>
      <w:proofErr w:type="gramEnd"/>
      <w:r w:rsidRPr="00DD601F">
        <w:rPr>
          <w:sz w:val="20"/>
          <w:szCs w:val="20"/>
        </w:rPr>
        <w:t xml:space="preserve"> качества жизни населения муниципальной программой запланированы мероприятия по </w:t>
      </w:r>
      <w:r w:rsidRPr="00DD601F">
        <w:rPr>
          <w:sz w:val="20"/>
          <w:szCs w:val="20"/>
          <w:lang w:eastAsia="en-US"/>
        </w:rPr>
        <w:t>созданию (восстановлению, реконструкции) объектов централизованного питьевого водоснабжения сельских населенных пунктов.</w:t>
      </w:r>
    </w:p>
    <w:p w:rsidR="00DD601F" w:rsidRPr="00DD601F" w:rsidRDefault="00DD601F" w:rsidP="00DD601F">
      <w:pPr>
        <w:ind w:firstLine="720"/>
        <w:jc w:val="both"/>
        <w:rPr>
          <w:sz w:val="20"/>
          <w:szCs w:val="20"/>
        </w:rPr>
      </w:pPr>
      <w:r w:rsidRPr="00DD601F">
        <w:rPr>
          <w:sz w:val="20"/>
          <w:szCs w:val="20"/>
          <w:lang w:eastAsia="en-US"/>
        </w:rPr>
        <w:t xml:space="preserve">Так, на сегодняшний день на территории МО «Междуреченское» </w:t>
      </w:r>
      <w:proofErr w:type="gramStart"/>
      <w:r w:rsidRPr="00DD601F">
        <w:rPr>
          <w:sz w:val="20"/>
          <w:szCs w:val="20"/>
          <w:lang w:eastAsia="en-US"/>
        </w:rPr>
        <w:t>насчитывается  17</w:t>
      </w:r>
      <w:proofErr w:type="gramEnd"/>
      <w:r w:rsidRPr="00DD601F">
        <w:rPr>
          <w:sz w:val="20"/>
          <w:szCs w:val="20"/>
          <w:lang w:eastAsia="en-US"/>
        </w:rPr>
        <w:t xml:space="preserve"> объектов централизованной (нецентрализованной) системы холодного водоснабжения. П</w:t>
      </w:r>
      <w:r w:rsidRPr="00DD601F">
        <w:rPr>
          <w:sz w:val="20"/>
          <w:szCs w:val="20"/>
        </w:rPr>
        <w:t xml:space="preserve">редусмотрена реализация мероприятий по созданию (восстановлению, реконструкции, ремонту) 15 </w:t>
      </w:r>
      <w:r w:rsidRPr="00DD601F">
        <w:rPr>
          <w:sz w:val="20"/>
          <w:szCs w:val="20"/>
          <w:lang w:eastAsia="en-US"/>
        </w:rPr>
        <w:t>объектов централизованной (нецентрализованной) систем холодного водоснабжения.</w:t>
      </w:r>
      <w:r w:rsidRPr="00DD601F">
        <w:rPr>
          <w:sz w:val="20"/>
          <w:szCs w:val="20"/>
        </w:rPr>
        <w:t xml:space="preserve"> Для реализации указанных мероприятий необходимо </w:t>
      </w:r>
      <w:proofErr w:type="gramStart"/>
      <w:r w:rsidRPr="00DD601F">
        <w:rPr>
          <w:sz w:val="20"/>
          <w:szCs w:val="20"/>
        </w:rPr>
        <w:t>порядка  1250</w:t>
      </w:r>
      <w:proofErr w:type="gramEnd"/>
      <w:r w:rsidRPr="00DD601F">
        <w:rPr>
          <w:sz w:val="20"/>
          <w:szCs w:val="20"/>
        </w:rPr>
        <w:t>,00 рублей.  Выполнение данных мероприятий невозможно без применения современных и эффективных технологических решений по реконструкции, модернизации и строительству объектов водоснабжения и требует значительных финансовых вложений. Поэтому обновление объектов и сетей водоснабжения невозможно без привлечения в данную сферу частных инвестиций, которое в том числе осуществляется путем заключения концессионных соглашений.</w:t>
      </w:r>
    </w:p>
    <w:p w:rsidR="00DD601F" w:rsidRPr="00DD601F" w:rsidRDefault="00DD601F" w:rsidP="00DD601F">
      <w:pPr>
        <w:suppressAutoHyphens/>
        <w:ind w:firstLine="709"/>
        <w:jc w:val="both"/>
        <w:rPr>
          <w:sz w:val="20"/>
          <w:szCs w:val="20"/>
        </w:rPr>
      </w:pPr>
    </w:p>
    <w:p w:rsidR="00DD601F" w:rsidRPr="00DD601F" w:rsidRDefault="00DD601F" w:rsidP="00DD601F">
      <w:pPr>
        <w:pStyle w:val="ConsPlusNormal"/>
        <w:jc w:val="center"/>
        <w:rPr>
          <w:rFonts w:ascii="Times New Roman" w:hAnsi="Times New Roman"/>
          <w:b/>
          <w:sz w:val="20"/>
        </w:rPr>
      </w:pPr>
      <w:r w:rsidRPr="00DD601F">
        <w:rPr>
          <w:rFonts w:ascii="Times New Roman" w:hAnsi="Times New Roman"/>
          <w:b/>
          <w:sz w:val="20"/>
          <w:lang w:val="en-US"/>
        </w:rPr>
        <w:t>III</w:t>
      </w:r>
      <w:r w:rsidRPr="00DD601F">
        <w:rPr>
          <w:rFonts w:ascii="Times New Roman" w:hAnsi="Times New Roman"/>
          <w:b/>
          <w:sz w:val="20"/>
        </w:rPr>
        <w:t>. Цели, задачи муниципальной Программы</w:t>
      </w:r>
    </w:p>
    <w:p w:rsidR="00DD601F" w:rsidRPr="00DD601F" w:rsidRDefault="00DD601F" w:rsidP="00DD601F">
      <w:pPr>
        <w:suppressAutoHyphens/>
        <w:ind w:firstLine="708"/>
        <w:jc w:val="center"/>
        <w:rPr>
          <w:sz w:val="20"/>
          <w:szCs w:val="20"/>
          <w:lang w:eastAsia="en-US"/>
        </w:rPr>
      </w:pPr>
    </w:p>
    <w:p w:rsidR="00DD601F" w:rsidRPr="00DD601F" w:rsidRDefault="00DD601F" w:rsidP="00DD601F">
      <w:pPr>
        <w:pStyle w:val="a6"/>
        <w:tabs>
          <w:tab w:val="left" w:pos="1418"/>
        </w:tabs>
        <w:ind w:left="360"/>
        <w:jc w:val="both"/>
        <w:rPr>
          <w:rFonts w:ascii="Times New Roman" w:hAnsi="Times New Roman" w:cs="Times New Roman"/>
          <w:sz w:val="20"/>
          <w:szCs w:val="20"/>
        </w:rPr>
      </w:pPr>
      <w:r w:rsidRPr="00DD601F">
        <w:rPr>
          <w:rFonts w:ascii="Times New Roman" w:hAnsi="Times New Roman" w:cs="Times New Roman"/>
          <w:sz w:val="20"/>
          <w:szCs w:val="20"/>
        </w:rPr>
        <w:t>3.1 Основной целью программы является повышение уровня благоустройства территории МО «Междуреченское».</w:t>
      </w:r>
    </w:p>
    <w:p w:rsidR="00DD601F" w:rsidRPr="00DD601F" w:rsidRDefault="00DD601F" w:rsidP="00DD601F">
      <w:pPr>
        <w:pStyle w:val="a6"/>
        <w:numPr>
          <w:ilvl w:val="1"/>
          <w:numId w:val="12"/>
        </w:numPr>
        <w:tabs>
          <w:tab w:val="left" w:pos="1418"/>
        </w:tabs>
        <w:jc w:val="both"/>
        <w:rPr>
          <w:rFonts w:ascii="Times New Roman" w:hAnsi="Times New Roman" w:cs="Times New Roman"/>
          <w:sz w:val="20"/>
          <w:szCs w:val="20"/>
        </w:rPr>
      </w:pPr>
      <w:r w:rsidRPr="00DD601F">
        <w:rPr>
          <w:rFonts w:ascii="Times New Roman" w:hAnsi="Times New Roman" w:cs="Times New Roman"/>
          <w:sz w:val="20"/>
          <w:szCs w:val="20"/>
        </w:rPr>
        <w:t>Основными задачами муниципальной программы являются:</w:t>
      </w:r>
    </w:p>
    <w:p w:rsidR="00DD601F" w:rsidRPr="00DD601F" w:rsidRDefault="00DD601F" w:rsidP="00DD601F">
      <w:pPr>
        <w:tabs>
          <w:tab w:val="left" w:pos="426"/>
        </w:tabs>
        <w:jc w:val="both"/>
        <w:rPr>
          <w:sz w:val="20"/>
          <w:szCs w:val="20"/>
        </w:rPr>
      </w:pPr>
      <w:r w:rsidRPr="00DD601F">
        <w:rPr>
          <w:color w:val="000000"/>
          <w:sz w:val="20"/>
          <w:szCs w:val="20"/>
        </w:rPr>
        <w:t>- О</w:t>
      </w:r>
      <w:r w:rsidRPr="00DD601F">
        <w:rPr>
          <w:sz w:val="20"/>
          <w:szCs w:val="20"/>
        </w:rPr>
        <w:t>беспечение формирования единых ключевых подходов и приоритетов формирования комфортной городской среды на территории МО «Междуреченское» с учетом приоритетов территориального развития;</w:t>
      </w:r>
    </w:p>
    <w:p w:rsidR="00DD601F" w:rsidRPr="00DD601F" w:rsidRDefault="00DD601F" w:rsidP="00DD601F">
      <w:pPr>
        <w:tabs>
          <w:tab w:val="left" w:pos="426"/>
        </w:tabs>
        <w:jc w:val="both"/>
        <w:rPr>
          <w:sz w:val="20"/>
          <w:szCs w:val="20"/>
        </w:rPr>
      </w:pPr>
      <w:r w:rsidRPr="00DD601F">
        <w:rPr>
          <w:color w:val="000000"/>
          <w:sz w:val="20"/>
          <w:szCs w:val="20"/>
        </w:rPr>
        <w:t>- О</w:t>
      </w:r>
      <w:r w:rsidRPr="00DD601F">
        <w:rPr>
          <w:sz w:val="20"/>
          <w:szCs w:val="20"/>
        </w:rPr>
        <w:t>беспечение проведения мероприятий по благоустройству территорий муниципальных образований, включая объекты, находящиеся в частной собственности и прилегающим к ним территорий, в соответствие с едиными требованиями;</w:t>
      </w:r>
    </w:p>
    <w:p w:rsidR="00DD601F" w:rsidRPr="00DD601F" w:rsidRDefault="00DD601F" w:rsidP="00DD601F">
      <w:pPr>
        <w:tabs>
          <w:tab w:val="left" w:pos="426"/>
        </w:tabs>
        <w:jc w:val="both"/>
        <w:rPr>
          <w:sz w:val="20"/>
          <w:szCs w:val="20"/>
        </w:rPr>
      </w:pPr>
      <w:r w:rsidRPr="00DD601F">
        <w:rPr>
          <w:sz w:val="20"/>
          <w:szCs w:val="20"/>
        </w:rPr>
        <w:t>- Создание универсальных механизмов вовлеченности заинтересованных граждан, организаций в реализацию мероприятий по благоустройству территории МО «Междуреченское».</w:t>
      </w:r>
    </w:p>
    <w:p w:rsidR="00DD601F" w:rsidRPr="00DD601F" w:rsidRDefault="00DD601F" w:rsidP="00DD601F">
      <w:pPr>
        <w:jc w:val="both"/>
        <w:rPr>
          <w:b/>
          <w:sz w:val="20"/>
          <w:szCs w:val="20"/>
          <w:lang w:eastAsia="en-US"/>
        </w:rPr>
      </w:pPr>
      <w:r w:rsidRPr="00DD601F">
        <w:rPr>
          <w:sz w:val="20"/>
          <w:szCs w:val="20"/>
        </w:rPr>
        <w:t xml:space="preserve">- </w:t>
      </w:r>
      <w:proofErr w:type="gramStart"/>
      <w:r w:rsidRPr="00DD601F">
        <w:rPr>
          <w:sz w:val="20"/>
          <w:szCs w:val="20"/>
        </w:rPr>
        <w:t>Обеспечение  населенных</w:t>
      </w:r>
      <w:proofErr w:type="gramEnd"/>
      <w:r w:rsidRPr="00DD601F">
        <w:rPr>
          <w:sz w:val="20"/>
          <w:szCs w:val="20"/>
        </w:rPr>
        <w:t xml:space="preserve"> пунктов централизованным (нецентрализованным) холодным водоснабжением.</w:t>
      </w:r>
    </w:p>
    <w:p w:rsidR="00DD601F" w:rsidRPr="00DD601F" w:rsidRDefault="00DD601F" w:rsidP="00DD601F">
      <w:pPr>
        <w:jc w:val="center"/>
        <w:rPr>
          <w:b/>
          <w:sz w:val="20"/>
          <w:szCs w:val="20"/>
          <w:lang w:eastAsia="en-US"/>
        </w:rPr>
      </w:pPr>
      <w:r w:rsidRPr="00DD601F">
        <w:rPr>
          <w:b/>
          <w:sz w:val="20"/>
          <w:szCs w:val="20"/>
          <w:lang w:val="en-US" w:eastAsia="en-US"/>
        </w:rPr>
        <w:t>IV</w:t>
      </w:r>
      <w:r w:rsidRPr="00DD601F">
        <w:rPr>
          <w:b/>
          <w:sz w:val="20"/>
          <w:szCs w:val="20"/>
          <w:lang w:eastAsia="en-US"/>
        </w:rPr>
        <w:t xml:space="preserve">. Этапы и сроки реализации Программы </w:t>
      </w:r>
    </w:p>
    <w:p w:rsidR="00DD601F" w:rsidRPr="00DD601F" w:rsidRDefault="00DD601F" w:rsidP="00DD601F">
      <w:pPr>
        <w:ind w:left="927"/>
        <w:jc w:val="both"/>
        <w:rPr>
          <w:sz w:val="20"/>
          <w:szCs w:val="20"/>
        </w:rPr>
      </w:pPr>
    </w:p>
    <w:p w:rsidR="00DD601F" w:rsidRPr="00DD601F" w:rsidRDefault="00DD601F" w:rsidP="00DD601F">
      <w:pPr>
        <w:suppressAutoHyphens/>
        <w:jc w:val="both"/>
        <w:rPr>
          <w:sz w:val="20"/>
          <w:szCs w:val="20"/>
        </w:rPr>
      </w:pPr>
      <w:r w:rsidRPr="00DD601F">
        <w:rPr>
          <w:sz w:val="20"/>
          <w:szCs w:val="20"/>
        </w:rPr>
        <w:t>Программа рассчитана на 2018-2024 годы и осуществляется в один этап.</w:t>
      </w:r>
    </w:p>
    <w:p w:rsidR="00DD601F" w:rsidRPr="00DD601F" w:rsidRDefault="00DD601F" w:rsidP="00DD601F">
      <w:pPr>
        <w:pStyle w:val="ConsPlusNormal"/>
        <w:jc w:val="center"/>
        <w:rPr>
          <w:rFonts w:ascii="Times New Roman" w:hAnsi="Times New Roman"/>
          <w:b/>
          <w:sz w:val="20"/>
          <w:lang w:eastAsia="en-US"/>
        </w:rPr>
      </w:pPr>
    </w:p>
    <w:p w:rsidR="00DD601F" w:rsidRPr="00DD601F" w:rsidRDefault="00DD601F" w:rsidP="00DD601F">
      <w:pPr>
        <w:pStyle w:val="ConsPlusNormal"/>
        <w:jc w:val="center"/>
        <w:rPr>
          <w:rFonts w:ascii="Times New Roman" w:hAnsi="Times New Roman"/>
          <w:b/>
          <w:sz w:val="20"/>
          <w:lang w:eastAsia="en-US"/>
        </w:rPr>
      </w:pPr>
      <w:r w:rsidRPr="00DD601F">
        <w:rPr>
          <w:rFonts w:ascii="Times New Roman" w:hAnsi="Times New Roman"/>
          <w:b/>
          <w:sz w:val="20"/>
          <w:lang w:val="en-US" w:eastAsia="en-US"/>
        </w:rPr>
        <w:t>V</w:t>
      </w:r>
      <w:r w:rsidRPr="00DD601F">
        <w:rPr>
          <w:rFonts w:ascii="Times New Roman" w:hAnsi="Times New Roman"/>
          <w:b/>
          <w:sz w:val="20"/>
          <w:lang w:eastAsia="en-US"/>
        </w:rPr>
        <w:t>. Перечень программных мероприятий</w:t>
      </w:r>
    </w:p>
    <w:p w:rsidR="00DD601F" w:rsidRPr="00DD601F" w:rsidRDefault="00DD601F" w:rsidP="00DD601F">
      <w:pPr>
        <w:pStyle w:val="ConsPlusNormal"/>
        <w:jc w:val="center"/>
        <w:rPr>
          <w:rFonts w:ascii="Times New Roman" w:hAnsi="Times New Roman"/>
          <w:b/>
          <w:sz w:val="20"/>
          <w:lang w:eastAsia="en-US"/>
        </w:rPr>
      </w:pPr>
    </w:p>
    <w:p w:rsidR="00DD601F" w:rsidRPr="00DD601F" w:rsidRDefault="00DD601F" w:rsidP="00DD601F">
      <w:pPr>
        <w:ind w:firstLine="720"/>
        <w:jc w:val="both"/>
        <w:rPr>
          <w:sz w:val="20"/>
          <w:szCs w:val="20"/>
        </w:rPr>
      </w:pPr>
      <w:r w:rsidRPr="00DD601F">
        <w:rPr>
          <w:sz w:val="20"/>
          <w:szCs w:val="20"/>
        </w:rPr>
        <w:t>Минимальный перечень мероприятий муниципальной программы указан в приложении 3 к муниципальной программе</w:t>
      </w:r>
    </w:p>
    <w:p w:rsidR="00DD601F" w:rsidRPr="00DD601F" w:rsidRDefault="00DD601F" w:rsidP="00DD601F">
      <w:pPr>
        <w:ind w:firstLine="720"/>
        <w:jc w:val="both"/>
        <w:rPr>
          <w:sz w:val="20"/>
          <w:szCs w:val="20"/>
        </w:rPr>
      </w:pPr>
      <w:r w:rsidRPr="00DD601F">
        <w:rPr>
          <w:sz w:val="20"/>
          <w:szCs w:val="20"/>
        </w:rPr>
        <w:t>Дополнительный перечень мероприятий муниципальной программы указан в приложении 4 к муниципальной программе/</w:t>
      </w:r>
    </w:p>
    <w:p w:rsidR="00DD601F" w:rsidRPr="00DD601F" w:rsidRDefault="00DD601F" w:rsidP="00DD601F">
      <w:pPr>
        <w:ind w:firstLine="720"/>
        <w:jc w:val="both"/>
        <w:rPr>
          <w:sz w:val="20"/>
          <w:szCs w:val="20"/>
        </w:rPr>
      </w:pPr>
      <w:r w:rsidRPr="00DD601F">
        <w:rPr>
          <w:sz w:val="20"/>
          <w:szCs w:val="20"/>
          <w:lang w:eastAsia="en-US"/>
        </w:rPr>
        <w:t xml:space="preserve">Перечень мероприятий муниципальной </w:t>
      </w:r>
      <w:proofErr w:type="gramStart"/>
      <w:r w:rsidRPr="00DD601F">
        <w:rPr>
          <w:sz w:val="20"/>
          <w:szCs w:val="20"/>
          <w:lang w:eastAsia="en-US"/>
        </w:rPr>
        <w:t xml:space="preserve">программы </w:t>
      </w:r>
      <w:r w:rsidRPr="00DD601F">
        <w:rPr>
          <w:sz w:val="20"/>
          <w:szCs w:val="20"/>
        </w:rPr>
        <w:t xml:space="preserve"> указан</w:t>
      </w:r>
      <w:proofErr w:type="gramEnd"/>
      <w:r w:rsidRPr="00DD601F">
        <w:rPr>
          <w:sz w:val="20"/>
          <w:szCs w:val="20"/>
        </w:rPr>
        <w:t xml:space="preserve"> в приложении 5 к муниципальной программе. </w:t>
      </w:r>
    </w:p>
    <w:p w:rsidR="00DD601F" w:rsidRPr="00DD601F" w:rsidRDefault="00DD601F" w:rsidP="00DD601F">
      <w:pPr>
        <w:ind w:firstLine="720"/>
        <w:jc w:val="both"/>
        <w:rPr>
          <w:sz w:val="20"/>
          <w:szCs w:val="20"/>
        </w:rPr>
      </w:pPr>
      <w:r w:rsidRPr="00DD601F">
        <w:rPr>
          <w:sz w:val="20"/>
          <w:szCs w:val="20"/>
          <w:lang w:eastAsia="en-US"/>
        </w:rPr>
        <w:t>Перечень целевых показателей программы, а также сведения о взаимосвязи мероприятий и результатов их выполнения с конечными целевыми показателями программы</w:t>
      </w:r>
      <w:r w:rsidRPr="00DD601F">
        <w:rPr>
          <w:sz w:val="20"/>
          <w:szCs w:val="20"/>
        </w:rPr>
        <w:t xml:space="preserve"> указан в приложении 6 к муниципальной программе.</w:t>
      </w:r>
    </w:p>
    <w:p w:rsidR="00DD601F" w:rsidRPr="00DD601F" w:rsidRDefault="00DD601F" w:rsidP="00DD601F">
      <w:pPr>
        <w:ind w:firstLine="720"/>
        <w:jc w:val="both"/>
        <w:rPr>
          <w:sz w:val="20"/>
          <w:szCs w:val="20"/>
        </w:rPr>
      </w:pPr>
      <w:r w:rsidRPr="00DD601F">
        <w:rPr>
          <w:sz w:val="20"/>
          <w:szCs w:val="20"/>
        </w:rPr>
        <w:t>Адресный перечень территорий, нуждающихся в благоустройстве указан в приложении 7 к муниципальной программе.</w:t>
      </w:r>
    </w:p>
    <w:p w:rsidR="00DD601F" w:rsidRPr="00DD601F" w:rsidRDefault="00DD601F" w:rsidP="00DD601F">
      <w:pPr>
        <w:autoSpaceDE w:val="0"/>
        <w:autoSpaceDN w:val="0"/>
        <w:adjustRightInd w:val="0"/>
        <w:ind w:firstLine="709"/>
        <w:jc w:val="both"/>
        <w:rPr>
          <w:sz w:val="20"/>
          <w:szCs w:val="20"/>
        </w:rPr>
      </w:pPr>
      <w:r w:rsidRPr="00DD601F">
        <w:rPr>
          <w:sz w:val="20"/>
          <w:szCs w:val="20"/>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w:t>
      </w:r>
      <w:proofErr w:type="gramStart"/>
      <w:r w:rsidRPr="00DD601F">
        <w:rPr>
          <w:sz w:val="20"/>
          <w:szCs w:val="20"/>
        </w:rPr>
        <w:t>находящиеся  на</w:t>
      </w:r>
      <w:proofErr w:type="gramEnd"/>
      <w:r w:rsidRPr="00DD601F">
        <w:rPr>
          <w:sz w:val="20"/>
          <w:szCs w:val="20"/>
        </w:rPr>
        <w:t xml:space="preserve"> территории п. Междуреченский, подлежащий инвентаризации представлен в приложении №  8.</w:t>
      </w:r>
    </w:p>
    <w:p w:rsidR="00DD601F" w:rsidRPr="00DD601F" w:rsidRDefault="00DD601F" w:rsidP="00DD601F">
      <w:pPr>
        <w:autoSpaceDE w:val="0"/>
        <w:autoSpaceDN w:val="0"/>
        <w:adjustRightInd w:val="0"/>
        <w:ind w:firstLine="709"/>
        <w:jc w:val="both"/>
        <w:rPr>
          <w:sz w:val="20"/>
          <w:szCs w:val="20"/>
        </w:rPr>
      </w:pPr>
      <w:r w:rsidRPr="00DD601F">
        <w:rPr>
          <w:sz w:val="20"/>
          <w:szCs w:val="20"/>
        </w:rPr>
        <w:t>Визуализация перечня элементов благоустройства указана в приложении №9.</w:t>
      </w:r>
    </w:p>
    <w:p w:rsidR="00DD601F" w:rsidRPr="00DD601F" w:rsidRDefault="00DD601F" w:rsidP="00DD601F">
      <w:pPr>
        <w:autoSpaceDE w:val="0"/>
        <w:autoSpaceDN w:val="0"/>
        <w:adjustRightInd w:val="0"/>
        <w:ind w:firstLine="709"/>
        <w:jc w:val="both"/>
        <w:rPr>
          <w:sz w:val="20"/>
          <w:szCs w:val="20"/>
        </w:rPr>
      </w:pPr>
      <w:r w:rsidRPr="00DD601F">
        <w:rPr>
          <w:sz w:val="20"/>
          <w:szCs w:val="20"/>
        </w:rPr>
        <w:t xml:space="preserve">По результатам инвентаризации формируется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w:t>
      </w:r>
      <w:proofErr w:type="gramStart"/>
      <w:r w:rsidRPr="00DD601F">
        <w:rPr>
          <w:sz w:val="20"/>
          <w:szCs w:val="20"/>
        </w:rPr>
        <w:t>индивидуальных предпринимателей</w:t>
      </w:r>
      <w:proofErr w:type="gramEnd"/>
      <w:r w:rsidRPr="00DD601F">
        <w:rPr>
          <w:sz w:val="20"/>
          <w:szCs w:val="20"/>
        </w:rPr>
        <w:t xml:space="preserve"> подлежащих благоустройству не позднее 2020 года за счет средств указанных лиц в соответствии с заключенными соглашениями.</w:t>
      </w:r>
    </w:p>
    <w:p w:rsidR="00DD601F" w:rsidRPr="00DD601F" w:rsidRDefault="00DD601F" w:rsidP="00DD601F">
      <w:pPr>
        <w:suppressAutoHyphens/>
        <w:ind w:firstLine="720"/>
        <w:jc w:val="both"/>
        <w:rPr>
          <w:sz w:val="20"/>
          <w:szCs w:val="20"/>
        </w:rPr>
      </w:pPr>
      <w:r w:rsidRPr="00DD601F">
        <w:rPr>
          <w:sz w:val="20"/>
          <w:szCs w:val="20"/>
        </w:rPr>
        <w:t>Мероприятия программы могут корректироваться с учётом предложений, поступивших на конкурсный отбор и прошедших его для реализации.</w:t>
      </w:r>
    </w:p>
    <w:p w:rsidR="00DD601F" w:rsidRPr="00DD601F" w:rsidRDefault="00DD601F" w:rsidP="00DD601F">
      <w:pPr>
        <w:pStyle w:val="ConsPlusNormal"/>
        <w:tabs>
          <w:tab w:val="left" w:pos="993"/>
        </w:tabs>
        <w:jc w:val="center"/>
        <w:rPr>
          <w:rFonts w:ascii="Times New Roman" w:hAnsi="Times New Roman"/>
          <w:b/>
          <w:sz w:val="20"/>
        </w:rPr>
      </w:pPr>
      <w:r w:rsidRPr="00DD601F">
        <w:rPr>
          <w:rFonts w:ascii="Times New Roman" w:hAnsi="Times New Roman"/>
          <w:b/>
          <w:sz w:val="20"/>
          <w:lang w:val="en-US" w:eastAsia="en-US"/>
        </w:rPr>
        <w:t>VI</w:t>
      </w:r>
      <w:r w:rsidRPr="00DD601F">
        <w:rPr>
          <w:rFonts w:ascii="Times New Roman" w:hAnsi="Times New Roman"/>
          <w:b/>
          <w:sz w:val="20"/>
          <w:lang w:eastAsia="en-US"/>
        </w:rPr>
        <w:t xml:space="preserve">. </w:t>
      </w:r>
      <w:r w:rsidRPr="00DD601F">
        <w:rPr>
          <w:rFonts w:ascii="Times New Roman" w:hAnsi="Times New Roman"/>
          <w:b/>
          <w:sz w:val="20"/>
        </w:rPr>
        <w:t>Ресурсное обеспечение реализации Программы</w:t>
      </w:r>
    </w:p>
    <w:p w:rsidR="00DD601F" w:rsidRPr="00DD601F" w:rsidRDefault="00DD601F" w:rsidP="00DD601F">
      <w:pPr>
        <w:pStyle w:val="ConsPlusNormal"/>
        <w:jc w:val="center"/>
        <w:rPr>
          <w:rFonts w:ascii="Times New Roman" w:hAnsi="Times New Roman"/>
          <w:b/>
          <w:sz w:val="20"/>
        </w:rPr>
      </w:pPr>
    </w:p>
    <w:p w:rsidR="00DD601F" w:rsidRPr="00DD601F" w:rsidRDefault="00DD601F" w:rsidP="00DD601F">
      <w:pPr>
        <w:tabs>
          <w:tab w:val="left" w:pos="12616"/>
        </w:tabs>
        <w:ind w:firstLine="540"/>
        <w:jc w:val="both"/>
        <w:rPr>
          <w:sz w:val="20"/>
          <w:szCs w:val="20"/>
        </w:rPr>
      </w:pPr>
      <w:r w:rsidRPr="00DD601F">
        <w:rPr>
          <w:sz w:val="20"/>
          <w:szCs w:val="20"/>
        </w:rPr>
        <w:t>Объемы и источники финансирования: федеральный бюджет, областной бюджет и муниципального образования.</w:t>
      </w:r>
    </w:p>
    <w:p w:rsidR="00DD601F" w:rsidRPr="00DD601F" w:rsidRDefault="00DD601F" w:rsidP="00DD601F">
      <w:pPr>
        <w:tabs>
          <w:tab w:val="left" w:pos="12616"/>
        </w:tabs>
        <w:jc w:val="both"/>
        <w:rPr>
          <w:i/>
          <w:sz w:val="20"/>
          <w:szCs w:val="20"/>
        </w:rP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2"/>
        <w:gridCol w:w="1859"/>
        <w:gridCol w:w="953"/>
        <w:gridCol w:w="843"/>
        <w:gridCol w:w="845"/>
        <w:gridCol w:w="845"/>
        <w:gridCol w:w="845"/>
        <w:gridCol w:w="706"/>
        <w:gridCol w:w="843"/>
        <w:gridCol w:w="733"/>
      </w:tblGrid>
      <w:tr w:rsidR="00DD601F" w:rsidRPr="00DD601F" w:rsidTr="006B118A">
        <w:trPr>
          <w:trHeight w:val="320"/>
          <w:tblCellSpacing w:w="5" w:type="nil"/>
        </w:trPr>
        <w:tc>
          <w:tcPr>
            <w:tcW w:w="467" w:type="pct"/>
            <w:vMerge w:val="restart"/>
            <w:vAlign w:val="center"/>
          </w:tcPr>
          <w:p w:rsidR="00DD601F" w:rsidRPr="00DD601F" w:rsidRDefault="00DD601F" w:rsidP="006B118A">
            <w:pPr>
              <w:widowControl w:val="0"/>
              <w:adjustRightInd w:val="0"/>
              <w:jc w:val="center"/>
              <w:rPr>
                <w:sz w:val="20"/>
                <w:szCs w:val="20"/>
              </w:rPr>
            </w:pPr>
            <w:bookmarkStart w:id="1" w:name="Par399"/>
            <w:bookmarkEnd w:id="1"/>
            <w:r w:rsidRPr="00DD601F">
              <w:rPr>
                <w:sz w:val="20"/>
                <w:szCs w:val="20"/>
              </w:rPr>
              <w:t>Статус</w:t>
            </w:r>
          </w:p>
        </w:tc>
        <w:tc>
          <w:tcPr>
            <w:tcW w:w="995" w:type="pct"/>
            <w:vMerge w:val="restart"/>
          </w:tcPr>
          <w:p w:rsidR="00DD601F" w:rsidRPr="00DD601F" w:rsidRDefault="00DD601F" w:rsidP="006B118A">
            <w:pPr>
              <w:widowControl w:val="0"/>
              <w:adjustRightInd w:val="0"/>
              <w:jc w:val="center"/>
              <w:rPr>
                <w:sz w:val="20"/>
                <w:szCs w:val="20"/>
              </w:rPr>
            </w:pPr>
          </w:p>
          <w:p w:rsidR="00DD601F" w:rsidRPr="00DD601F" w:rsidRDefault="00DD601F" w:rsidP="006B118A">
            <w:pPr>
              <w:widowControl w:val="0"/>
              <w:adjustRightInd w:val="0"/>
              <w:jc w:val="center"/>
              <w:rPr>
                <w:sz w:val="20"/>
                <w:szCs w:val="20"/>
              </w:rPr>
            </w:pPr>
            <w:r w:rsidRPr="00DD601F">
              <w:rPr>
                <w:sz w:val="20"/>
                <w:szCs w:val="20"/>
              </w:rPr>
              <w:t>Источник финансирования</w:t>
            </w:r>
          </w:p>
        </w:tc>
        <w:tc>
          <w:tcPr>
            <w:tcW w:w="3538" w:type="pct"/>
            <w:gridSpan w:val="8"/>
          </w:tcPr>
          <w:p w:rsidR="00DD601F" w:rsidRPr="00DD601F" w:rsidRDefault="00DD601F" w:rsidP="006B118A">
            <w:pPr>
              <w:widowControl w:val="0"/>
              <w:adjustRightInd w:val="0"/>
              <w:jc w:val="center"/>
              <w:rPr>
                <w:sz w:val="20"/>
                <w:szCs w:val="20"/>
              </w:rPr>
            </w:pPr>
            <w:r w:rsidRPr="00DD601F">
              <w:rPr>
                <w:sz w:val="20"/>
                <w:szCs w:val="20"/>
              </w:rPr>
              <w:t>Оценка расходов, тыс. рублей</w:t>
            </w:r>
          </w:p>
        </w:tc>
      </w:tr>
      <w:tr w:rsidR="00DD601F" w:rsidRPr="00DD601F" w:rsidTr="006B118A">
        <w:trPr>
          <w:trHeight w:val="443"/>
          <w:tblCellSpacing w:w="5" w:type="nil"/>
        </w:trPr>
        <w:tc>
          <w:tcPr>
            <w:tcW w:w="467" w:type="pct"/>
            <w:vMerge/>
            <w:vAlign w:val="center"/>
          </w:tcPr>
          <w:p w:rsidR="00DD601F" w:rsidRPr="00DD601F" w:rsidRDefault="00DD601F" w:rsidP="006B118A">
            <w:pPr>
              <w:widowControl w:val="0"/>
              <w:adjustRightInd w:val="0"/>
              <w:ind w:firstLine="540"/>
              <w:jc w:val="center"/>
              <w:rPr>
                <w:sz w:val="20"/>
                <w:szCs w:val="20"/>
              </w:rPr>
            </w:pPr>
          </w:p>
        </w:tc>
        <w:tc>
          <w:tcPr>
            <w:tcW w:w="995" w:type="pct"/>
            <w:vMerge/>
          </w:tcPr>
          <w:p w:rsidR="00DD601F" w:rsidRPr="00DD601F" w:rsidRDefault="00DD601F" w:rsidP="006B118A">
            <w:pPr>
              <w:widowControl w:val="0"/>
              <w:adjustRightInd w:val="0"/>
              <w:ind w:firstLine="540"/>
              <w:jc w:val="center"/>
              <w:rPr>
                <w:sz w:val="20"/>
                <w:szCs w:val="20"/>
              </w:rPr>
            </w:pPr>
          </w:p>
        </w:tc>
        <w:tc>
          <w:tcPr>
            <w:tcW w:w="510" w:type="pct"/>
            <w:vAlign w:val="center"/>
          </w:tcPr>
          <w:p w:rsidR="00DD601F" w:rsidRPr="00DD601F" w:rsidRDefault="00DD601F" w:rsidP="006B118A">
            <w:pPr>
              <w:widowControl w:val="0"/>
              <w:adjustRightInd w:val="0"/>
              <w:jc w:val="center"/>
              <w:rPr>
                <w:sz w:val="20"/>
                <w:szCs w:val="20"/>
              </w:rPr>
            </w:pPr>
            <w:r w:rsidRPr="00DD601F">
              <w:rPr>
                <w:sz w:val="20"/>
                <w:szCs w:val="20"/>
              </w:rPr>
              <w:t>Всего</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2018 год</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2019 год</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2020 год</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2021 год</w:t>
            </w:r>
          </w:p>
        </w:tc>
        <w:tc>
          <w:tcPr>
            <w:tcW w:w="378" w:type="pct"/>
            <w:vAlign w:val="center"/>
          </w:tcPr>
          <w:p w:rsidR="00DD601F" w:rsidRPr="00DD601F" w:rsidRDefault="00DD601F" w:rsidP="006B118A">
            <w:pPr>
              <w:widowControl w:val="0"/>
              <w:adjustRightInd w:val="0"/>
              <w:jc w:val="center"/>
              <w:rPr>
                <w:sz w:val="20"/>
                <w:szCs w:val="20"/>
              </w:rPr>
            </w:pPr>
            <w:r w:rsidRPr="00DD601F">
              <w:rPr>
                <w:sz w:val="20"/>
                <w:szCs w:val="20"/>
              </w:rPr>
              <w:t>2022 год</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2023 год</w:t>
            </w:r>
          </w:p>
        </w:tc>
        <w:tc>
          <w:tcPr>
            <w:tcW w:w="391" w:type="pct"/>
            <w:vAlign w:val="center"/>
          </w:tcPr>
          <w:p w:rsidR="00DD601F" w:rsidRPr="00DD601F" w:rsidRDefault="00DD601F" w:rsidP="006B118A">
            <w:pPr>
              <w:widowControl w:val="0"/>
              <w:adjustRightInd w:val="0"/>
              <w:jc w:val="center"/>
              <w:rPr>
                <w:sz w:val="20"/>
                <w:szCs w:val="20"/>
              </w:rPr>
            </w:pPr>
            <w:r w:rsidRPr="00DD601F">
              <w:rPr>
                <w:sz w:val="20"/>
                <w:szCs w:val="20"/>
              </w:rPr>
              <w:t>2024 год</w:t>
            </w:r>
          </w:p>
        </w:tc>
      </w:tr>
      <w:tr w:rsidR="00DD601F" w:rsidRPr="00DD601F" w:rsidTr="006B118A">
        <w:trPr>
          <w:tblCellSpacing w:w="5" w:type="nil"/>
        </w:trPr>
        <w:tc>
          <w:tcPr>
            <w:tcW w:w="467" w:type="pct"/>
            <w:vAlign w:val="center"/>
          </w:tcPr>
          <w:p w:rsidR="00DD601F" w:rsidRPr="00DD601F" w:rsidRDefault="00DD601F" w:rsidP="006B118A">
            <w:pPr>
              <w:widowControl w:val="0"/>
              <w:adjustRightInd w:val="0"/>
              <w:jc w:val="center"/>
              <w:rPr>
                <w:sz w:val="20"/>
                <w:szCs w:val="20"/>
              </w:rPr>
            </w:pPr>
            <w:r w:rsidRPr="00DD601F">
              <w:rPr>
                <w:sz w:val="20"/>
                <w:szCs w:val="20"/>
              </w:rPr>
              <w:t>1</w:t>
            </w:r>
          </w:p>
        </w:tc>
        <w:tc>
          <w:tcPr>
            <w:tcW w:w="995" w:type="pct"/>
          </w:tcPr>
          <w:p w:rsidR="00DD601F" w:rsidRPr="00DD601F" w:rsidRDefault="00DD601F" w:rsidP="006B118A">
            <w:pPr>
              <w:widowControl w:val="0"/>
              <w:adjustRightInd w:val="0"/>
              <w:jc w:val="center"/>
              <w:rPr>
                <w:sz w:val="20"/>
                <w:szCs w:val="20"/>
              </w:rPr>
            </w:pPr>
            <w:r w:rsidRPr="00DD601F">
              <w:rPr>
                <w:sz w:val="20"/>
                <w:szCs w:val="20"/>
              </w:rPr>
              <w:t>2</w:t>
            </w:r>
          </w:p>
        </w:tc>
        <w:tc>
          <w:tcPr>
            <w:tcW w:w="510" w:type="pct"/>
          </w:tcPr>
          <w:p w:rsidR="00DD601F" w:rsidRPr="00DD601F" w:rsidRDefault="00DD601F" w:rsidP="006B118A">
            <w:pPr>
              <w:widowControl w:val="0"/>
              <w:adjustRightInd w:val="0"/>
              <w:jc w:val="center"/>
              <w:rPr>
                <w:sz w:val="20"/>
                <w:szCs w:val="20"/>
              </w:rPr>
            </w:pPr>
            <w:r w:rsidRPr="00DD601F">
              <w:rPr>
                <w:sz w:val="20"/>
                <w:szCs w:val="20"/>
              </w:rPr>
              <w:t>3</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4</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5</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6</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7</w:t>
            </w:r>
          </w:p>
        </w:tc>
        <w:tc>
          <w:tcPr>
            <w:tcW w:w="378" w:type="pct"/>
            <w:vAlign w:val="center"/>
          </w:tcPr>
          <w:p w:rsidR="00DD601F" w:rsidRPr="00DD601F" w:rsidRDefault="00DD601F" w:rsidP="006B118A">
            <w:pPr>
              <w:widowControl w:val="0"/>
              <w:adjustRightInd w:val="0"/>
              <w:jc w:val="center"/>
              <w:rPr>
                <w:sz w:val="20"/>
                <w:szCs w:val="20"/>
              </w:rPr>
            </w:pPr>
            <w:r w:rsidRPr="00DD601F">
              <w:rPr>
                <w:sz w:val="20"/>
                <w:szCs w:val="20"/>
              </w:rPr>
              <w:t>8</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9</w:t>
            </w:r>
          </w:p>
        </w:tc>
        <w:tc>
          <w:tcPr>
            <w:tcW w:w="391" w:type="pct"/>
            <w:vAlign w:val="center"/>
          </w:tcPr>
          <w:p w:rsidR="00DD601F" w:rsidRPr="00DD601F" w:rsidRDefault="00DD601F" w:rsidP="006B118A">
            <w:pPr>
              <w:widowControl w:val="0"/>
              <w:adjustRightInd w:val="0"/>
              <w:jc w:val="center"/>
              <w:rPr>
                <w:sz w:val="20"/>
                <w:szCs w:val="20"/>
              </w:rPr>
            </w:pPr>
            <w:r w:rsidRPr="00DD601F">
              <w:rPr>
                <w:sz w:val="20"/>
                <w:szCs w:val="20"/>
              </w:rPr>
              <w:t>10</w:t>
            </w:r>
          </w:p>
        </w:tc>
      </w:tr>
      <w:tr w:rsidR="00DD601F" w:rsidRPr="00DD601F" w:rsidTr="006B118A">
        <w:trPr>
          <w:trHeight w:val="320"/>
          <w:tblCellSpacing w:w="5" w:type="nil"/>
        </w:trPr>
        <w:tc>
          <w:tcPr>
            <w:tcW w:w="467" w:type="pct"/>
            <w:vMerge w:val="restart"/>
            <w:vAlign w:val="center"/>
          </w:tcPr>
          <w:p w:rsidR="00DD601F" w:rsidRPr="00DD601F" w:rsidRDefault="00DD601F" w:rsidP="006B118A">
            <w:pPr>
              <w:widowControl w:val="0"/>
              <w:adjustRightInd w:val="0"/>
              <w:jc w:val="center"/>
              <w:rPr>
                <w:sz w:val="20"/>
                <w:szCs w:val="20"/>
              </w:rPr>
            </w:pPr>
            <w:r w:rsidRPr="00DD601F">
              <w:rPr>
                <w:sz w:val="20"/>
                <w:szCs w:val="20"/>
              </w:rPr>
              <w:t>Программа</w:t>
            </w:r>
          </w:p>
        </w:tc>
        <w:tc>
          <w:tcPr>
            <w:tcW w:w="995" w:type="pct"/>
            <w:vAlign w:val="center"/>
          </w:tcPr>
          <w:p w:rsidR="00DD601F" w:rsidRPr="00DD601F" w:rsidRDefault="00DD601F" w:rsidP="006B118A">
            <w:pPr>
              <w:widowControl w:val="0"/>
              <w:adjustRightInd w:val="0"/>
              <w:rPr>
                <w:sz w:val="20"/>
                <w:szCs w:val="20"/>
              </w:rPr>
            </w:pPr>
            <w:r w:rsidRPr="00DD601F">
              <w:rPr>
                <w:sz w:val="20"/>
                <w:szCs w:val="20"/>
              </w:rPr>
              <w:t>Всего:</w:t>
            </w:r>
          </w:p>
        </w:tc>
        <w:tc>
          <w:tcPr>
            <w:tcW w:w="510" w:type="pct"/>
            <w:vAlign w:val="center"/>
          </w:tcPr>
          <w:p w:rsidR="00DD601F" w:rsidRPr="00DD601F" w:rsidRDefault="00DD601F" w:rsidP="006B118A">
            <w:pPr>
              <w:widowControl w:val="0"/>
              <w:adjustRightInd w:val="0"/>
              <w:jc w:val="center"/>
              <w:rPr>
                <w:sz w:val="20"/>
                <w:szCs w:val="20"/>
              </w:rPr>
            </w:pPr>
            <w:r w:rsidRPr="00DD601F">
              <w:rPr>
                <w:sz w:val="20"/>
                <w:szCs w:val="20"/>
              </w:rPr>
              <w:t>9686,4</w:t>
            </w:r>
          </w:p>
        </w:tc>
        <w:tc>
          <w:tcPr>
            <w:tcW w:w="451" w:type="pct"/>
            <w:vAlign w:val="center"/>
          </w:tcPr>
          <w:p w:rsidR="00DD601F" w:rsidRPr="00DD601F" w:rsidRDefault="00DD601F" w:rsidP="006B118A">
            <w:pPr>
              <w:jc w:val="center"/>
              <w:rPr>
                <w:sz w:val="20"/>
                <w:szCs w:val="20"/>
              </w:rPr>
            </w:pPr>
            <w:r w:rsidRPr="00DD601F">
              <w:rPr>
                <w:sz w:val="20"/>
                <w:szCs w:val="20"/>
              </w:rPr>
              <w:t>212,4</w:t>
            </w:r>
          </w:p>
        </w:tc>
        <w:tc>
          <w:tcPr>
            <w:tcW w:w="452" w:type="pct"/>
            <w:vAlign w:val="center"/>
          </w:tcPr>
          <w:p w:rsidR="00DD601F" w:rsidRPr="00DD601F" w:rsidRDefault="00DD601F" w:rsidP="006B118A">
            <w:pPr>
              <w:jc w:val="center"/>
              <w:rPr>
                <w:sz w:val="20"/>
                <w:szCs w:val="20"/>
              </w:rPr>
            </w:pPr>
            <w:r w:rsidRPr="00DD601F">
              <w:rPr>
                <w:sz w:val="20"/>
                <w:szCs w:val="20"/>
              </w:rPr>
              <w:t>399,3</w:t>
            </w:r>
          </w:p>
        </w:tc>
        <w:tc>
          <w:tcPr>
            <w:tcW w:w="452" w:type="pct"/>
            <w:vAlign w:val="center"/>
          </w:tcPr>
          <w:p w:rsidR="00DD601F" w:rsidRPr="00DD601F" w:rsidRDefault="00DD601F" w:rsidP="006B118A">
            <w:pPr>
              <w:jc w:val="center"/>
              <w:rPr>
                <w:sz w:val="20"/>
                <w:szCs w:val="20"/>
              </w:rPr>
            </w:pPr>
            <w:r w:rsidRPr="00DD601F">
              <w:rPr>
                <w:sz w:val="20"/>
                <w:szCs w:val="20"/>
              </w:rPr>
              <w:t>1717,7</w:t>
            </w:r>
          </w:p>
        </w:tc>
        <w:tc>
          <w:tcPr>
            <w:tcW w:w="452" w:type="pct"/>
            <w:vAlign w:val="center"/>
          </w:tcPr>
          <w:p w:rsidR="00DD601F" w:rsidRPr="00DD601F" w:rsidRDefault="00DD601F" w:rsidP="006B118A">
            <w:pPr>
              <w:jc w:val="center"/>
              <w:rPr>
                <w:sz w:val="20"/>
                <w:szCs w:val="20"/>
              </w:rPr>
            </w:pPr>
            <w:r w:rsidRPr="00DD601F">
              <w:rPr>
                <w:sz w:val="20"/>
                <w:szCs w:val="20"/>
              </w:rPr>
              <w:t>1717,7</w:t>
            </w:r>
          </w:p>
        </w:tc>
        <w:tc>
          <w:tcPr>
            <w:tcW w:w="378" w:type="pct"/>
            <w:vAlign w:val="center"/>
          </w:tcPr>
          <w:p w:rsidR="00DD601F" w:rsidRPr="00DD601F" w:rsidRDefault="00DD601F" w:rsidP="006B118A">
            <w:pPr>
              <w:jc w:val="center"/>
              <w:rPr>
                <w:sz w:val="20"/>
                <w:szCs w:val="20"/>
              </w:rPr>
            </w:pPr>
            <w:r w:rsidRPr="00DD601F">
              <w:rPr>
                <w:sz w:val="20"/>
                <w:szCs w:val="20"/>
              </w:rPr>
              <w:t>1717,7</w:t>
            </w:r>
          </w:p>
        </w:tc>
        <w:tc>
          <w:tcPr>
            <w:tcW w:w="451" w:type="pct"/>
            <w:vAlign w:val="center"/>
          </w:tcPr>
          <w:p w:rsidR="00DD601F" w:rsidRPr="00DD601F" w:rsidRDefault="00DD601F" w:rsidP="006B118A">
            <w:pPr>
              <w:jc w:val="center"/>
              <w:rPr>
                <w:sz w:val="20"/>
                <w:szCs w:val="20"/>
              </w:rPr>
            </w:pPr>
            <w:r w:rsidRPr="00DD601F">
              <w:rPr>
                <w:sz w:val="20"/>
                <w:szCs w:val="20"/>
              </w:rPr>
              <w:t>1307,2</w:t>
            </w:r>
          </w:p>
        </w:tc>
        <w:tc>
          <w:tcPr>
            <w:tcW w:w="391" w:type="pct"/>
            <w:vAlign w:val="center"/>
          </w:tcPr>
          <w:p w:rsidR="00DD601F" w:rsidRPr="00DD601F" w:rsidRDefault="00DD601F" w:rsidP="006B118A">
            <w:pPr>
              <w:jc w:val="center"/>
              <w:rPr>
                <w:sz w:val="20"/>
                <w:szCs w:val="20"/>
              </w:rPr>
            </w:pPr>
            <w:r w:rsidRPr="00DD601F">
              <w:rPr>
                <w:sz w:val="20"/>
                <w:szCs w:val="20"/>
              </w:rPr>
              <w:t>2614,4</w:t>
            </w:r>
          </w:p>
        </w:tc>
      </w:tr>
      <w:tr w:rsidR="00DD601F" w:rsidRPr="00DD601F" w:rsidTr="006B118A">
        <w:trPr>
          <w:trHeight w:val="320"/>
          <w:tblCellSpacing w:w="5" w:type="nil"/>
        </w:trPr>
        <w:tc>
          <w:tcPr>
            <w:tcW w:w="467" w:type="pct"/>
            <w:vMerge/>
          </w:tcPr>
          <w:p w:rsidR="00DD601F" w:rsidRPr="00DD601F" w:rsidRDefault="00DD601F" w:rsidP="006B118A">
            <w:pPr>
              <w:widowControl w:val="0"/>
              <w:adjustRightInd w:val="0"/>
              <w:ind w:firstLine="540"/>
              <w:jc w:val="both"/>
              <w:rPr>
                <w:sz w:val="20"/>
                <w:szCs w:val="20"/>
              </w:rPr>
            </w:pPr>
          </w:p>
        </w:tc>
        <w:tc>
          <w:tcPr>
            <w:tcW w:w="995" w:type="pct"/>
            <w:vAlign w:val="center"/>
          </w:tcPr>
          <w:p w:rsidR="00DD601F" w:rsidRPr="00DD601F" w:rsidRDefault="00DD601F" w:rsidP="006B118A">
            <w:pPr>
              <w:widowControl w:val="0"/>
              <w:adjustRightInd w:val="0"/>
              <w:rPr>
                <w:sz w:val="20"/>
                <w:szCs w:val="20"/>
              </w:rPr>
            </w:pPr>
            <w:r w:rsidRPr="00DD601F">
              <w:rPr>
                <w:sz w:val="20"/>
                <w:szCs w:val="20"/>
              </w:rPr>
              <w:t>в том числе:</w:t>
            </w:r>
          </w:p>
        </w:tc>
        <w:tc>
          <w:tcPr>
            <w:tcW w:w="510" w:type="pct"/>
            <w:vAlign w:val="center"/>
          </w:tcPr>
          <w:p w:rsidR="00DD601F" w:rsidRPr="00DD601F" w:rsidRDefault="00DD601F" w:rsidP="006B118A">
            <w:pPr>
              <w:widowControl w:val="0"/>
              <w:adjustRightInd w:val="0"/>
              <w:jc w:val="center"/>
              <w:rPr>
                <w:sz w:val="20"/>
                <w:szCs w:val="20"/>
              </w:rPr>
            </w:pPr>
          </w:p>
        </w:tc>
        <w:tc>
          <w:tcPr>
            <w:tcW w:w="451" w:type="pct"/>
            <w:vAlign w:val="center"/>
          </w:tcPr>
          <w:p w:rsidR="00DD601F" w:rsidRPr="00DD601F" w:rsidRDefault="00DD601F" w:rsidP="006B118A">
            <w:pPr>
              <w:jc w:val="center"/>
              <w:rPr>
                <w:bCs/>
                <w:sz w:val="20"/>
                <w:szCs w:val="20"/>
              </w:rPr>
            </w:pPr>
          </w:p>
        </w:tc>
        <w:tc>
          <w:tcPr>
            <w:tcW w:w="452" w:type="pct"/>
            <w:vAlign w:val="center"/>
          </w:tcPr>
          <w:p w:rsidR="00DD601F" w:rsidRPr="00DD601F" w:rsidRDefault="00DD601F" w:rsidP="006B118A">
            <w:pPr>
              <w:jc w:val="center"/>
              <w:rPr>
                <w:bCs/>
                <w:sz w:val="20"/>
                <w:szCs w:val="20"/>
              </w:rPr>
            </w:pPr>
          </w:p>
        </w:tc>
        <w:tc>
          <w:tcPr>
            <w:tcW w:w="452" w:type="pct"/>
            <w:vAlign w:val="center"/>
          </w:tcPr>
          <w:p w:rsidR="00DD601F" w:rsidRPr="00DD601F" w:rsidRDefault="00DD601F" w:rsidP="006B118A">
            <w:pPr>
              <w:jc w:val="center"/>
              <w:rPr>
                <w:bCs/>
                <w:sz w:val="20"/>
                <w:szCs w:val="20"/>
              </w:rPr>
            </w:pPr>
          </w:p>
        </w:tc>
        <w:tc>
          <w:tcPr>
            <w:tcW w:w="452" w:type="pct"/>
            <w:vAlign w:val="center"/>
          </w:tcPr>
          <w:p w:rsidR="00DD601F" w:rsidRPr="00DD601F" w:rsidRDefault="00DD601F" w:rsidP="006B118A">
            <w:pPr>
              <w:jc w:val="center"/>
              <w:rPr>
                <w:bCs/>
                <w:sz w:val="20"/>
                <w:szCs w:val="20"/>
              </w:rPr>
            </w:pPr>
          </w:p>
        </w:tc>
        <w:tc>
          <w:tcPr>
            <w:tcW w:w="378" w:type="pct"/>
            <w:vAlign w:val="center"/>
          </w:tcPr>
          <w:p w:rsidR="00DD601F" w:rsidRPr="00DD601F" w:rsidRDefault="00DD601F" w:rsidP="006B118A">
            <w:pPr>
              <w:jc w:val="center"/>
              <w:rPr>
                <w:bCs/>
                <w:sz w:val="20"/>
                <w:szCs w:val="20"/>
              </w:rPr>
            </w:pPr>
          </w:p>
        </w:tc>
        <w:tc>
          <w:tcPr>
            <w:tcW w:w="451" w:type="pct"/>
            <w:vAlign w:val="center"/>
          </w:tcPr>
          <w:p w:rsidR="00DD601F" w:rsidRPr="00DD601F" w:rsidRDefault="00DD601F" w:rsidP="006B118A">
            <w:pPr>
              <w:jc w:val="center"/>
              <w:rPr>
                <w:bCs/>
                <w:sz w:val="20"/>
                <w:szCs w:val="20"/>
              </w:rPr>
            </w:pPr>
          </w:p>
        </w:tc>
        <w:tc>
          <w:tcPr>
            <w:tcW w:w="391" w:type="pct"/>
            <w:vAlign w:val="center"/>
          </w:tcPr>
          <w:p w:rsidR="00DD601F" w:rsidRPr="00DD601F" w:rsidRDefault="00DD601F" w:rsidP="006B118A">
            <w:pPr>
              <w:jc w:val="center"/>
              <w:rPr>
                <w:bCs/>
                <w:sz w:val="20"/>
                <w:szCs w:val="20"/>
              </w:rPr>
            </w:pPr>
          </w:p>
        </w:tc>
      </w:tr>
      <w:tr w:rsidR="00DD601F" w:rsidRPr="00DD601F" w:rsidTr="006B118A">
        <w:trPr>
          <w:trHeight w:val="320"/>
          <w:tblCellSpacing w:w="5" w:type="nil"/>
        </w:trPr>
        <w:tc>
          <w:tcPr>
            <w:tcW w:w="467" w:type="pct"/>
            <w:vMerge/>
          </w:tcPr>
          <w:p w:rsidR="00DD601F" w:rsidRPr="00DD601F" w:rsidRDefault="00DD601F" w:rsidP="006B118A">
            <w:pPr>
              <w:widowControl w:val="0"/>
              <w:adjustRightInd w:val="0"/>
              <w:ind w:firstLine="540"/>
              <w:jc w:val="both"/>
              <w:rPr>
                <w:sz w:val="20"/>
                <w:szCs w:val="20"/>
              </w:rPr>
            </w:pPr>
          </w:p>
        </w:tc>
        <w:tc>
          <w:tcPr>
            <w:tcW w:w="995" w:type="pct"/>
            <w:vAlign w:val="center"/>
          </w:tcPr>
          <w:p w:rsidR="00DD601F" w:rsidRPr="00DD601F" w:rsidRDefault="00DD601F" w:rsidP="006B118A">
            <w:pPr>
              <w:widowControl w:val="0"/>
              <w:adjustRightInd w:val="0"/>
              <w:rPr>
                <w:sz w:val="20"/>
                <w:szCs w:val="20"/>
              </w:rPr>
            </w:pPr>
            <w:r w:rsidRPr="00DD601F">
              <w:rPr>
                <w:sz w:val="20"/>
                <w:szCs w:val="20"/>
              </w:rPr>
              <w:t>федеральный бюджет</w:t>
            </w:r>
          </w:p>
        </w:tc>
        <w:tc>
          <w:tcPr>
            <w:tcW w:w="510" w:type="pct"/>
            <w:vAlign w:val="center"/>
          </w:tcPr>
          <w:p w:rsidR="00DD601F" w:rsidRPr="00DD601F" w:rsidRDefault="00DD601F" w:rsidP="006B118A">
            <w:pPr>
              <w:widowControl w:val="0"/>
              <w:adjustRightInd w:val="0"/>
              <w:jc w:val="center"/>
              <w:rPr>
                <w:sz w:val="20"/>
                <w:szCs w:val="20"/>
              </w:rPr>
            </w:pPr>
            <w:r w:rsidRPr="00DD601F">
              <w:rPr>
                <w:sz w:val="20"/>
                <w:szCs w:val="20"/>
              </w:rPr>
              <w:t>7500,6</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151,9</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336,5</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1327,3</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1327,3</w:t>
            </w:r>
          </w:p>
        </w:tc>
        <w:tc>
          <w:tcPr>
            <w:tcW w:w="378" w:type="pct"/>
            <w:vAlign w:val="center"/>
          </w:tcPr>
          <w:p w:rsidR="00DD601F" w:rsidRPr="00DD601F" w:rsidRDefault="00DD601F" w:rsidP="006B118A">
            <w:pPr>
              <w:widowControl w:val="0"/>
              <w:adjustRightInd w:val="0"/>
              <w:jc w:val="center"/>
              <w:rPr>
                <w:sz w:val="20"/>
                <w:szCs w:val="20"/>
              </w:rPr>
            </w:pPr>
            <w:r w:rsidRPr="00DD601F">
              <w:rPr>
                <w:sz w:val="20"/>
                <w:szCs w:val="20"/>
              </w:rPr>
              <w:t>1327,3</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1010,1</w:t>
            </w:r>
          </w:p>
        </w:tc>
        <w:tc>
          <w:tcPr>
            <w:tcW w:w="391" w:type="pct"/>
            <w:vAlign w:val="center"/>
          </w:tcPr>
          <w:p w:rsidR="00DD601F" w:rsidRPr="00DD601F" w:rsidRDefault="00DD601F" w:rsidP="006B118A">
            <w:pPr>
              <w:widowControl w:val="0"/>
              <w:adjustRightInd w:val="0"/>
              <w:jc w:val="center"/>
              <w:rPr>
                <w:sz w:val="20"/>
                <w:szCs w:val="20"/>
              </w:rPr>
            </w:pPr>
            <w:r w:rsidRPr="00DD601F">
              <w:rPr>
                <w:sz w:val="20"/>
                <w:szCs w:val="20"/>
              </w:rPr>
              <w:t>2020,2</w:t>
            </w:r>
          </w:p>
        </w:tc>
      </w:tr>
      <w:tr w:rsidR="00DD601F" w:rsidRPr="00DD601F" w:rsidTr="006B118A">
        <w:trPr>
          <w:trHeight w:val="320"/>
          <w:tblCellSpacing w:w="5" w:type="nil"/>
        </w:trPr>
        <w:tc>
          <w:tcPr>
            <w:tcW w:w="467" w:type="pct"/>
            <w:vMerge/>
          </w:tcPr>
          <w:p w:rsidR="00DD601F" w:rsidRPr="00DD601F" w:rsidRDefault="00DD601F" w:rsidP="006B118A">
            <w:pPr>
              <w:widowControl w:val="0"/>
              <w:adjustRightInd w:val="0"/>
              <w:ind w:firstLine="540"/>
              <w:jc w:val="both"/>
              <w:rPr>
                <w:sz w:val="20"/>
                <w:szCs w:val="20"/>
              </w:rPr>
            </w:pPr>
          </w:p>
        </w:tc>
        <w:tc>
          <w:tcPr>
            <w:tcW w:w="995" w:type="pct"/>
            <w:vAlign w:val="center"/>
          </w:tcPr>
          <w:p w:rsidR="00DD601F" w:rsidRPr="00DD601F" w:rsidRDefault="00DD601F" w:rsidP="006B118A">
            <w:pPr>
              <w:widowControl w:val="0"/>
              <w:adjustRightInd w:val="0"/>
              <w:rPr>
                <w:sz w:val="20"/>
                <w:szCs w:val="20"/>
              </w:rPr>
            </w:pPr>
            <w:r w:rsidRPr="00DD601F">
              <w:rPr>
                <w:sz w:val="20"/>
                <w:szCs w:val="20"/>
              </w:rPr>
              <w:t>областной бюджет</w:t>
            </w:r>
          </w:p>
        </w:tc>
        <w:tc>
          <w:tcPr>
            <w:tcW w:w="510" w:type="pct"/>
            <w:vAlign w:val="center"/>
          </w:tcPr>
          <w:p w:rsidR="00DD601F" w:rsidRPr="00DD601F" w:rsidRDefault="00DD601F" w:rsidP="006B118A">
            <w:pPr>
              <w:widowControl w:val="0"/>
              <w:adjustRightInd w:val="0"/>
              <w:jc w:val="center"/>
              <w:rPr>
                <w:sz w:val="20"/>
                <w:szCs w:val="20"/>
                <w:lang w:val="en-US"/>
              </w:rPr>
            </w:pPr>
            <w:r w:rsidRPr="00DD601F">
              <w:rPr>
                <w:sz w:val="20"/>
                <w:szCs w:val="20"/>
              </w:rPr>
              <w:t>1276,3</w:t>
            </w:r>
          </w:p>
        </w:tc>
        <w:tc>
          <w:tcPr>
            <w:tcW w:w="451" w:type="pct"/>
            <w:vAlign w:val="center"/>
          </w:tcPr>
          <w:p w:rsidR="00DD601F" w:rsidRPr="00DD601F" w:rsidRDefault="00DD601F" w:rsidP="006B118A">
            <w:pPr>
              <w:widowControl w:val="0"/>
              <w:adjustRightInd w:val="0"/>
              <w:jc w:val="center"/>
              <w:rPr>
                <w:sz w:val="20"/>
                <w:szCs w:val="20"/>
                <w:lang w:val="en-US"/>
              </w:rPr>
            </w:pPr>
            <w:r w:rsidRPr="00DD601F">
              <w:rPr>
                <w:sz w:val="20"/>
                <w:szCs w:val="20"/>
              </w:rPr>
              <w:t>31,</w:t>
            </w:r>
            <w:r w:rsidRPr="00DD601F">
              <w:rPr>
                <w:sz w:val="20"/>
                <w:szCs w:val="20"/>
                <w:lang w:val="en-US"/>
              </w:rPr>
              <w:t>6</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6,9</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234,3</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234,3</w:t>
            </w:r>
          </w:p>
        </w:tc>
        <w:tc>
          <w:tcPr>
            <w:tcW w:w="378" w:type="pct"/>
            <w:vAlign w:val="center"/>
          </w:tcPr>
          <w:p w:rsidR="00DD601F" w:rsidRPr="00DD601F" w:rsidRDefault="00DD601F" w:rsidP="006B118A">
            <w:pPr>
              <w:widowControl w:val="0"/>
              <w:adjustRightInd w:val="0"/>
              <w:jc w:val="center"/>
              <w:rPr>
                <w:sz w:val="20"/>
                <w:szCs w:val="20"/>
              </w:rPr>
            </w:pPr>
            <w:r w:rsidRPr="00DD601F">
              <w:rPr>
                <w:sz w:val="20"/>
                <w:szCs w:val="20"/>
              </w:rPr>
              <w:t>234,3</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178,3</w:t>
            </w:r>
          </w:p>
        </w:tc>
        <w:tc>
          <w:tcPr>
            <w:tcW w:w="391" w:type="pct"/>
            <w:vAlign w:val="center"/>
          </w:tcPr>
          <w:p w:rsidR="00DD601F" w:rsidRPr="00DD601F" w:rsidRDefault="00DD601F" w:rsidP="006B118A">
            <w:pPr>
              <w:widowControl w:val="0"/>
              <w:adjustRightInd w:val="0"/>
              <w:jc w:val="center"/>
              <w:rPr>
                <w:sz w:val="20"/>
                <w:szCs w:val="20"/>
              </w:rPr>
            </w:pPr>
            <w:r w:rsidRPr="00DD601F">
              <w:rPr>
                <w:sz w:val="20"/>
                <w:szCs w:val="20"/>
              </w:rPr>
              <w:t>356,6</w:t>
            </w:r>
          </w:p>
        </w:tc>
      </w:tr>
      <w:tr w:rsidR="00DD601F" w:rsidRPr="00DD601F" w:rsidTr="006B118A">
        <w:trPr>
          <w:trHeight w:val="330"/>
          <w:tblCellSpacing w:w="5" w:type="nil"/>
        </w:trPr>
        <w:tc>
          <w:tcPr>
            <w:tcW w:w="467" w:type="pct"/>
            <w:vMerge/>
          </w:tcPr>
          <w:p w:rsidR="00DD601F" w:rsidRPr="00DD601F" w:rsidRDefault="00DD601F" w:rsidP="006B118A">
            <w:pPr>
              <w:widowControl w:val="0"/>
              <w:adjustRightInd w:val="0"/>
              <w:ind w:firstLine="540"/>
              <w:jc w:val="both"/>
              <w:rPr>
                <w:sz w:val="20"/>
                <w:szCs w:val="20"/>
              </w:rPr>
            </w:pPr>
          </w:p>
        </w:tc>
        <w:tc>
          <w:tcPr>
            <w:tcW w:w="995" w:type="pct"/>
            <w:vAlign w:val="center"/>
          </w:tcPr>
          <w:p w:rsidR="00DD601F" w:rsidRPr="00DD601F" w:rsidRDefault="00DD601F" w:rsidP="006B118A">
            <w:pPr>
              <w:widowControl w:val="0"/>
              <w:adjustRightInd w:val="0"/>
              <w:rPr>
                <w:sz w:val="20"/>
                <w:szCs w:val="20"/>
              </w:rPr>
            </w:pPr>
            <w:r w:rsidRPr="00DD601F">
              <w:rPr>
                <w:sz w:val="20"/>
                <w:szCs w:val="20"/>
              </w:rPr>
              <w:t>местный бюджет</w:t>
            </w:r>
          </w:p>
        </w:tc>
        <w:tc>
          <w:tcPr>
            <w:tcW w:w="510" w:type="pct"/>
            <w:vAlign w:val="center"/>
          </w:tcPr>
          <w:p w:rsidR="00DD601F" w:rsidRPr="00DD601F" w:rsidRDefault="00DD601F" w:rsidP="006B118A">
            <w:pPr>
              <w:widowControl w:val="0"/>
              <w:adjustRightInd w:val="0"/>
              <w:jc w:val="center"/>
              <w:rPr>
                <w:sz w:val="20"/>
                <w:szCs w:val="20"/>
                <w:lang w:val="en-US"/>
              </w:rPr>
            </w:pPr>
            <w:r w:rsidRPr="00DD601F">
              <w:rPr>
                <w:sz w:val="20"/>
                <w:szCs w:val="20"/>
              </w:rPr>
              <w:t>909,5</w:t>
            </w:r>
          </w:p>
        </w:tc>
        <w:tc>
          <w:tcPr>
            <w:tcW w:w="451" w:type="pct"/>
            <w:vAlign w:val="center"/>
          </w:tcPr>
          <w:p w:rsidR="00DD601F" w:rsidRPr="00DD601F" w:rsidRDefault="00DD601F" w:rsidP="006B118A">
            <w:pPr>
              <w:widowControl w:val="0"/>
              <w:adjustRightInd w:val="0"/>
              <w:jc w:val="center"/>
              <w:rPr>
                <w:sz w:val="20"/>
                <w:szCs w:val="20"/>
                <w:lang w:val="en-US"/>
              </w:rPr>
            </w:pPr>
            <w:r w:rsidRPr="00DD601F">
              <w:rPr>
                <w:sz w:val="20"/>
                <w:szCs w:val="20"/>
                <w:lang w:val="en-US"/>
              </w:rPr>
              <w:t>28.9</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55,9</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156,1</w:t>
            </w:r>
          </w:p>
        </w:tc>
        <w:tc>
          <w:tcPr>
            <w:tcW w:w="452" w:type="pct"/>
            <w:vAlign w:val="center"/>
          </w:tcPr>
          <w:p w:rsidR="00DD601F" w:rsidRPr="00DD601F" w:rsidRDefault="00DD601F" w:rsidP="006B118A">
            <w:pPr>
              <w:widowControl w:val="0"/>
              <w:adjustRightInd w:val="0"/>
              <w:jc w:val="center"/>
              <w:rPr>
                <w:sz w:val="20"/>
                <w:szCs w:val="20"/>
              </w:rPr>
            </w:pPr>
            <w:r w:rsidRPr="00DD601F">
              <w:rPr>
                <w:sz w:val="20"/>
                <w:szCs w:val="20"/>
              </w:rPr>
              <w:t>156,1</w:t>
            </w:r>
          </w:p>
        </w:tc>
        <w:tc>
          <w:tcPr>
            <w:tcW w:w="378" w:type="pct"/>
            <w:vAlign w:val="center"/>
          </w:tcPr>
          <w:p w:rsidR="00DD601F" w:rsidRPr="00DD601F" w:rsidRDefault="00DD601F" w:rsidP="006B118A">
            <w:pPr>
              <w:widowControl w:val="0"/>
              <w:adjustRightInd w:val="0"/>
              <w:jc w:val="center"/>
              <w:rPr>
                <w:sz w:val="20"/>
                <w:szCs w:val="20"/>
              </w:rPr>
            </w:pPr>
            <w:r w:rsidRPr="00DD601F">
              <w:rPr>
                <w:sz w:val="20"/>
                <w:szCs w:val="20"/>
              </w:rPr>
              <w:t>156,1</w:t>
            </w:r>
          </w:p>
        </w:tc>
        <w:tc>
          <w:tcPr>
            <w:tcW w:w="451" w:type="pct"/>
            <w:vAlign w:val="center"/>
          </w:tcPr>
          <w:p w:rsidR="00DD601F" w:rsidRPr="00DD601F" w:rsidRDefault="00DD601F" w:rsidP="006B118A">
            <w:pPr>
              <w:widowControl w:val="0"/>
              <w:adjustRightInd w:val="0"/>
              <w:jc w:val="center"/>
              <w:rPr>
                <w:sz w:val="20"/>
                <w:szCs w:val="20"/>
              </w:rPr>
            </w:pPr>
            <w:r w:rsidRPr="00DD601F">
              <w:rPr>
                <w:sz w:val="20"/>
                <w:szCs w:val="20"/>
              </w:rPr>
              <w:t>118,8</w:t>
            </w:r>
          </w:p>
        </w:tc>
        <w:tc>
          <w:tcPr>
            <w:tcW w:w="391" w:type="pct"/>
            <w:vAlign w:val="center"/>
          </w:tcPr>
          <w:p w:rsidR="00DD601F" w:rsidRPr="00DD601F" w:rsidRDefault="00DD601F" w:rsidP="006B118A">
            <w:pPr>
              <w:widowControl w:val="0"/>
              <w:adjustRightInd w:val="0"/>
              <w:jc w:val="center"/>
              <w:rPr>
                <w:sz w:val="20"/>
                <w:szCs w:val="20"/>
              </w:rPr>
            </w:pPr>
            <w:r w:rsidRPr="00DD601F">
              <w:rPr>
                <w:sz w:val="20"/>
                <w:szCs w:val="20"/>
              </w:rPr>
              <w:t>237,6</w:t>
            </w:r>
          </w:p>
        </w:tc>
      </w:tr>
    </w:tbl>
    <w:p w:rsidR="00DD601F" w:rsidRPr="00DD601F" w:rsidRDefault="00DD601F" w:rsidP="00DD601F">
      <w:pPr>
        <w:ind w:firstLine="720"/>
        <w:jc w:val="both"/>
        <w:rPr>
          <w:sz w:val="20"/>
          <w:szCs w:val="20"/>
        </w:rPr>
      </w:pPr>
    </w:p>
    <w:p w:rsidR="00DD601F" w:rsidRPr="00DD601F" w:rsidRDefault="00DD601F" w:rsidP="00DD601F">
      <w:pPr>
        <w:pStyle w:val="ConsPlusNormal"/>
        <w:ind w:firstLine="708"/>
        <w:jc w:val="both"/>
        <w:rPr>
          <w:rFonts w:ascii="Times New Roman" w:hAnsi="Times New Roman"/>
          <w:sz w:val="20"/>
        </w:rPr>
      </w:pPr>
      <w:r w:rsidRPr="00DD601F">
        <w:rPr>
          <w:rFonts w:ascii="Times New Roman" w:hAnsi="Times New Roman"/>
          <w:sz w:val="20"/>
        </w:rPr>
        <w:t xml:space="preserve">Ресурсное обеспечение и перечень мероприятий, планируемых к реализации в рамках Муниципальной программы, приведены в </w:t>
      </w:r>
      <w:hyperlink w:anchor="P1127" w:history="1">
        <w:r w:rsidRPr="00DD601F">
          <w:rPr>
            <w:rFonts w:ascii="Times New Roman" w:hAnsi="Times New Roman"/>
            <w:sz w:val="20"/>
          </w:rPr>
          <w:t>приложении</w:t>
        </w:r>
      </w:hyperlink>
      <w:r w:rsidRPr="00DD601F">
        <w:rPr>
          <w:rFonts w:ascii="Times New Roman" w:hAnsi="Times New Roman"/>
          <w:sz w:val="20"/>
        </w:rPr>
        <w:t xml:space="preserve"> 5 к данной программе.</w:t>
      </w:r>
    </w:p>
    <w:p w:rsidR="00DD601F" w:rsidRPr="00DD601F" w:rsidRDefault="00DD601F" w:rsidP="00DD601F">
      <w:pPr>
        <w:jc w:val="center"/>
        <w:rPr>
          <w:b/>
          <w:sz w:val="20"/>
          <w:szCs w:val="20"/>
        </w:rPr>
      </w:pPr>
    </w:p>
    <w:p w:rsidR="00DD601F" w:rsidRPr="00DD601F" w:rsidRDefault="00DD601F" w:rsidP="00DD601F">
      <w:pPr>
        <w:jc w:val="center"/>
        <w:rPr>
          <w:b/>
          <w:bCs/>
          <w:sz w:val="20"/>
          <w:szCs w:val="20"/>
        </w:rPr>
      </w:pPr>
      <w:r w:rsidRPr="00DD601F">
        <w:rPr>
          <w:b/>
          <w:sz w:val="20"/>
          <w:szCs w:val="20"/>
          <w:lang w:val="en-US"/>
        </w:rPr>
        <w:t>VII</w:t>
      </w:r>
      <w:r w:rsidRPr="00DD601F">
        <w:rPr>
          <w:b/>
          <w:sz w:val="20"/>
          <w:szCs w:val="20"/>
        </w:rPr>
        <w:t xml:space="preserve">. Система </w:t>
      </w:r>
      <w:r w:rsidRPr="00DD601F">
        <w:rPr>
          <w:b/>
          <w:bCs/>
          <w:sz w:val="20"/>
          <w:szCs w:val="20"/>
        </w:rPr>
        <w:t>управления реализацией Программы</w:t>
      </w:r>
    </w:p>
    <w:p w:rsidR="00DD601F" w:rsidRPr="00DD601F" w:rsidRDefault="00DD601F" w:rsidP="00DD601F">
      <w:pPr>
        <w:jc w:val="center"/>
        <w:rPr>
          <w:b/>
          <w:bCs/>
          <w:sz w:val="20"/>
          <w:szCs w:val="20"/>
        </w:rPr>
      </w:pPr>
    </w:p>
    <w:p w:rsidR="00DD601F" w:rsidRPr="00DD601F" w:rsidRDefault="00DD601F" w:rsidP="00DD601F">
      <w:pPr>
        <w:tabs>
          <w:tab w:val="left" w:pos="540"/>
        </w:tabs>
        <w:ind w:firstLine="709"/>
        <w:jc w:val="both"/>
        <w:rPr>
          <w:bCs/>
          <w:sz w:val="20"/>
          <w:szCs w:val="20"/>
        </w:rPr>
      </w:pPr>
      <w:r w:rsidRPr="00DD601F">
        <w:rPr>
          <w:bCs/>
          <w:sz w:val="20"/>
          <w:szCs w:val="20"/>
        </w:rPr>
        <w:t>Текущее управление реализацией настоящей Программы осуществляет администрация муниципального образования «Междуреченское».</w:t>
      </w:r>
    </w:p>
    <w:p w:rsidR="00DD601F" w:rsidRPr="00DD601F" w:rsidRDefault="00DD601F" w:rsidP="00DD601F">
      <w:pPr>
        <w:adjustRightInd w:val="0"/>
        <w:ind w:firstLine="709"/>
        <w:jc w:val="both"/>
        <w:rPr>
          <w:sz w:val="20"/>
          <w:szCs w:val="20"/>
        </w:rPr>
      </w:pPr>
      <w:r w:rsidRPr="00DD601F">
        <w:rPr>
          <w:bCs/>
          <w:sz w:val="20"/>
          <w:szCs w:val="20"/>
        </w:rPr>
        <w:t xml:space="preserve">Администрация муниципального образования «Междуреченское», </w:t>
      </w:r>
      <w:r w:rsidRPr="00DD601F">
        <w:rPr>
          <w:sz w:val="20"/>
          <w:szCs w:val="20"/>
        </w:rPr>
        <w:t>с учетом выделяемых на реализацию Программы бюджетных ассигнований, уточняет целевые показатели и затраты по программным мероприятиям, механизм реализации Программы, состав Исполнителей.</w:t>
      </w:r>
    </w:p>
    <w:p w:rsidR="00DD601F" w:rsidRPr="00DD601F" w:rsidRDefault="00DD601F" w:rsidP="00DD601F">
      <w:pPr>
        <w:pStyle w:val="a3"/>
        <w:jc w:val="both"/>
        <w:rPr>
          <w:sz w:val="20"/>
          <w:szCs w:val="20"/>
        </w:rPr>
      </w:pPr>
      <w:r w:rsidRPr="00DD601F">
        <w:rPr>
          <w:rFonts w:ascii="Times New Roman" w:hAnsi="Times New Roman"/>
          <w:bCs/>
          <w:sz w:val="20"/>
          <w:szCs w:val="20"/>
        </w:rPr>
        <w:t xml:space="preserve">            Реализацию мероприятий Программы осуществляют администрация муниципального образования «Междуреченское»,</w:t>
      </w:r>
      <w:r w:rsidRPr="00DD601F">
        <w:rPr>
          <w:sz w:val="20"/>
          <w:szCs w:val="20"/>
        </w:rPr>
        <w:t xml:space="preserve"> </w:t>
      </w:r>
      <w:r w:rsidRPr="00DD601F">
        <w:rPr>
          <w:rFonts w:ascii="Times New Roman" w:hAnsi="Times New Roman"/>
          <w:sz w:val="20"/>
          <w:szCs w:val="20"/>
        </w:rPr>
        <w:t xml:space="preserve">юридические, физические лица, определенные в </w:t>
      </w:r>
      <w:proofErr w:type="gramStart"/>
      <w:r w:rsidRPr="00DD601F">
        <w:rPr>
          <w:rFonts w:ascii="Times New Roman" w:hAnsi="Times New Roman"/>
          <w:sz w:val="20"/>
          <w:szCs w:val="20"/>
        </w:rPr>
        <w:t xml:space="preserve">соответствии  </w:t>
      </w:r>
      <w:r w:rsidRPr="00DD601F">
        <w:rPr>
          <w:rFonts w:ascii="Times New Roman" w:hAnsi="Times New Roman"/>
          <w:color w:val="000000"/>
          <w:sz w:val="20"/>
          <w:szCs w:val="20"/>
        </w:rPr>
        <w:t>с</w:t>
      </w:r>
      <w:proofErr w:type="gramEnd"/>
      <w:r w:rsidRPr="00DD601F">
        <w:rPr>
          <w:rFonts w:ascii="Times New Roman" w:hAnsi="Times New Roman"/>
          <w:color w:val="000000"/>
          <w:sz w:val="20"/>
          <w:szCs w:val="20"/>
        </w:rPr>
        <w:t xml:space="preserve"> Федеральным законом от 05.04.2013 года N 44-ФЗ </w:t>
      </w:r>
      <w:r w:rsidRPr="00DD601F">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w:t>
      </w:r>
      <w:r w:rsidRPr="00DD601F">
        <w:rPr>
          <w:sz w:val="20"/>
          <w:szCs w:val="20"/>
        </w:rPr>
        <w:t>.</w:t>
      </w:r>
    </w:p>
    <w:p w:rsidR="00DD601F" w:rsidRPr="00DD601F" w:rsidRDefault="00DD601F" w:rsidP="00DD601F">
      <w:pPr>
        <w:tabs>
          <w:tab w:val="left" w:pos="540"/>
        </w:tabs>
        <w:ind w:firstLine="709"/>
        <w:jc w:val="both"/>
        <w:rPr>
          <w:bCs/>
          <w:sz w:val="20"/>
          <w:szCs w:val="20"/>
        </w:rPr>
      </w:pPr>
      <w:r w:rsidRPr="00DD601F">
        <w:rPr>
          <w:bCs/>
          <w:sz w:val="20"/>
          <w:szCs w:val="20"/>
        </w:rPr>
        <w:t>Глава муниципального образования «Междуреченское» контролирует выполнение Программы, отслеживает целевое и эффективное использование средств, направляемых на реализацию Программы.</w:t>
      </w:r>
    </w:p>
    <w:p w:rsidR="00DD601F" w:rsidRPr="00DD601F" w:rsidRDefault="00DD601F" w:rsidP="00DD601F">
      <w:pPr>
        <w:pStyle w:val="ConsPlusNormal"/>
        <w:widowControl/>
        <w:ind w:firstLine="709"/>
        <w:jc w:val="both"/>
        <w:rPr>
          <w:rFonts w:ascii="Times New Roman" w:hAnsi="Times New Roman"/>
          <w:sz w:val="20"/>
        </w:rPr>
      </w:pPr>
    </w:p>
    <w:p w:rsidR="00DD601F" w:rsidRPr="00DD601F" w:rsidRDefault="00DD601F" w:rsidP="00DD601F">
      <w:pPr>
        <w:suppressAutoHyphens/>
        <w:jc w:val="center"/>
        <w:rPr>
          <w:b/>
          <w:sz w:val="20"/>
          <w:szCs w:val="20"/>
          <w:lang w:eastAsia="en-US"/>
        </w:rPr>
      </w:pPr>
      <w:r w:rsidRPr="00DD601F">
        <w:rPr>
          <w:b/>
          <w:sz w:val="20"/>
          <w:szCs w:val="20"/>
          <w:lang w:val="en-US"/>
        </w:rPr>
        <w:t>VIII</w:t>
      </w:r>
      <w:r w:rsidRPr="00DD601F">
        <w:rPr>
          <w:b/>
          <w:sz w:val="20"/>
          <w:szCs w:val="20"/>
          <w:lang w:eastAsia="en-US"/>
        </w:rPr>
        <w:t>. Описание мер регулирования и управления рисками с целью минимизации их влияния на достижение целей муниципальной программы</w:t>
      </w:r>
    </w:p>
    <w:p w:rsidR="00DD601F" w:rsidRPr="00DD601F" w:rsidRDefault="00DD601F" w:rsidP="00DD601F">
      <w:pPr>
        <w:suppressAutoHyphens/>
        <w:jc w:val="center"/>
        <w:rPr>
          <w:b/>
          <w:sz w:val="20"/>
          <w:szCs w:val="20"/>
          <w:lang w:eastAsia="en-US"/>
        </w:rPr>
      </w:pPr>
    </w:p>
    <w:p w:rsidR="00DD601F" w:rsidRPr="00DD601F" w:rsidRDefault="00DD601F" w:rsidP="00DD601F">
      <w:pPr>
        <w:suppressAutoHyphens/>
        <w:ind w:firstLine="720"/>
        <w:jc w:val="both"/>
        <w:rPr>
          <w:sz w:val="20"/>
          <w:szCs w:val="20"/>
        </w:rPr>
      </w:pPr>
      <w:r w:rsidRPr="00DD601F">
        <w:rPr>
          <w:sz w:val="20"/>
          <w:szCs w:val="20"/>
        </w:rPr>
        <w:t xml:space="preserve">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программы. </w:t>
      </w:r>
    </w:p>
    <w:p w:rsidR="00DD601F" w:rsidRPr="00DD601F" w:rsidRDefault="00DD601F" w:rsidP="00DD601F">
      <w:pPr>
        <w:suppressAutoHyphens/>
        <w:ind w:firstLine="720"/>
        <w:jc w:val="both"/>
        <w:rPr>
          <w:sz w:val="20"/>
          <w:szCs w:val="20"/>
        </w:rPr>
      </w:pPr>
      <w:r w:rsidRPr="00DD601F">
        <w:rPr>
          <w:sz w:val="20"/>
          <w:szCs w:val="20"/>
        </w:rPr>
        <w:t>К таким рискам можно отнести:</w:t>
      </w:r>
    </w:p>
    <w:p w:rsidR="00DD601F" w:rsidRPr="00DD601F" w:rsidRDefault="00DD601F" w:rsidP="00DD601F">
      <w:pPr>
        <w:numPr>
          <w:ilvl w:val="0"/>
          <w:numId w:val="6"/>
        </w:numPr>
        <w:tabs>
          <w:tab w:val="left" w:pos="284"/>
        </w:tabs>
        <w:suppressAutoHyphens/>
        <w:ind w:left="0" w:firstLine="0"/>
        <w:jc w:val="both"/>
        <w:rPr>
          <w:sz w:val="20"/>
          <w:szCs w:val="20"/>
        </w:rPr>
      </w:pPr>
      <w:r w:rsidRPr="00DD601F">
        <w:rPr>
          <w:sz w:val="20"/>
          <w:szCs w:val="20"/>
        </w:rPr>
        <w:lastRenderedPageBreak/>
        <w:t>влияние невыполнения (неполного выполнения) отдельных отраслевых мероприятий на комплексные результаты муниципальной программы;</w:t>
      </w:r>
    </w:p>
    <w:p w:rsidR="00DD601F" w:rsidRPr="00DD601F" w:rsidRDefault="00DD601F" w:rsidP="00DD601F">
      <w:pPr>
        <w:numPr>
          <w:ilvl w:val="0"/>
          <w:numId w:val="6"/>
        </w:numPr>
        <w:tabs>
          <w:tab w:val="left" w:pos="284"/>
        </w:tabs>
        <w:suppressAutoHyphens/>
        <w:ind w:left="0" w:firstLine="0"/>
        <w:jc w:val="both"/>
        <w:rPr>
          <w:sz w:val="20"/>
          <w:szCs w:val="20"/>
        </w:rPr>
      </w:pPr>
      <w:r w:rsidRPr="00DD601F">
        <w:rPr>
          <w:sz w:val="20"/>
          <w:szCs w:val="20"/>
        </w:rPr>
        <w:t>недостаточное финансирование программных мероприятий;</w:t>
      </w:r>
    </w:p>
    <w:p w:rsidR="00DD601F" w:rsidRPr="00DD601F" w:rsidRDefault="00DD601F" w:rsidP="00DD601F">
      <w:pPr>
        <w:numPr>
          <w:ilvl w:val="0"/>
          <w:numId w:val="6"/>
        </w:numPr>
        <w:tabs>
          <w:tab w:val="left" w:pos="284"/>
        </w:tabs>
        <w:suppressAutoHyphens/>
        <w:ind w:left="0" w:firstLine="0"/>
        <w:jc w:val="both"/>
        <w:rPr>
          <w:sz w:val="20"/>
          <w:szCs w:val="20"/>
        </w:rPr>
      </w:pPr>
      <w:r w:rsidRPr="00DD601F">
        <w:rPr>
          <w:sz w:val="20"/>
          <w:szCs w:val="20"/>
        </w:rPr>
        <w:t>макроэкономические риски, связанные с нестабильностью экономики, а также изменением конъюнктуры на внутреннем рынке строительных материалов, техники, рабочей силы;</w:t>
      </w:r>
    </w:p>
    <w:p w:rsidR="00DD601F" w:rsidRPr="00DD601F" w:rsidRDefault="00DD601F" w:rsidP="00DD601F">
      <w:pPr>
        <w:numPr>
          <w:ilvl w:val="0"/>
          <w:numId w:val="6"/>
        </w:numPr>
        <w:tabs>
          <w:tab w:val="left" w:pos="284"/>
        </w:tabs>
        <w:suppressAutoHyphens/>
        <w:ind w:left="0" w:firstLine="0"/>
        <w:jc w:val="both"/>
        <w:rPr>
          <w:sz w:val="20"/>
          <w:szCs w:val="20"/>
        </w:rPr>
      </w:pPr>
      <w:r w:rsidRPr="00DD601F">
        <w:rPr>
          <w:sz w:val="20"/>
          <w:szCs w:val="20"/>
        </w:rPr>
        <w:t>законодательные риски.</w:t>
      </w:r>
    </w:p>
    <w:p w:rsidR="00DD601F" w:rsidRPr="00DD601F" w:rsidRDefault="00DD601F" w:rsidP="00DD601F">
      <w:pPr>
        <w:suppressAutoHyphens/>
        <w:ind w:firstLine="720"/>
        <w:jc w:val="both"/>
        <w:rPr>
          <w:sz w:val="20"/>
          <w:szCs w:val="20"/>
        </w:rPr>
      </w:pPr>
      <w:r w:rsidRPr="00DD601F">
        <w:rPr>
          <w:sz w:val="20"/>
          <w:szCs w:val="20"/>
        </w:rPr>
        <w:t>Соисполнители муниципальной программы осуществляют систематический контроль за ее исполнением и при необходимости готовят предложения по корректировке муниципальной программы и действиям, которые необходимо совершить в целях эффективной реализации муниципальной программы, а также составляют сводный отчет о ходе ее исполнения.</w:t>
      </w:r>
    </w:p>
    <w:p w:rsidR="00DD601F" w:rsidRPr="00DD601F" w:rsidRDefault="00DD601F" w:rsidP="00DD601F">
      <w:pPr>
        <w:suppressAutoHyphens/>
        <w:ind w:firstLine="720"/>
        <w:jc w:val="both"/>
        <w:rPr>
          <w:sz w:val="20"/>
          <w:szCs w:val="20"/>
        </w:rPr>
      </w:pPr>
      <w:r w:rsidRPr="00DD601F">
        <w:rPr>
          <w:sz w:val="20"/>
          <w:szCs w:val="20"/>
        </w:rPr>
        <w:t>Эффективность реализации мероприятий программы во многом будет зависеть от совершенствования нормативно-правовой базы в сфере градостроительного законодательства, законодательства о закупках для государственных (муниципальных) нужд. Принятие мер регулирования по управлению рисками муниципальной программы в процессе ее реализации осуществляется соисполнителями муниципальной программы.</w:t>
      </w:r>
    </w:p>
    <w:p w:rsidR="00DD601F" w:rsidRPr="00DD601F" w:rsidRDefault="00DD601F" w:rsidP="00DD601F">
      <w:pPr>
        <w:suppressAutoHyphens/>
        <w:ind w:firstLine="720"/>
        <w:jc w:val="both"/>
        <w:rPr>
          <w:sz w:val="20"/>
          <w:szCs w:val="20"/>
        </w:rPr>
      </w:pPr>
      <w:r w:rsidRPr="00DD601F">
        <w:rPr>
          <w:sz w:val="20"/>
          <w:szCs w:val="20"/>
        </w:rPr>
        <w:t>На минимизацию рисков на достижение конечных результатов муниципальной программы направлены меры по разработке планов по мероприятиям, отраслевых проектов и мониторинга реализации программы, включая промежуточные показатели и индикаторы, а также информирование населения и публикация данных о ходе реализации программы.</w:t>
      </w:r>
    </w:p>
    <w:p w:rsidR="00DD601F" w:rsidRPr="00DD601F" w:rsidRDefault="00DD601F" w:rsidP="00DD601F">
      <w:pPr>
        <w:suppressAutoHyphens/>
        <w:ind w:firstLine="720"/>
        <w:jc w:val="both"/>
        <w:rPr>
          <w:sz w:val="20"/>
          <w:szCs w:val="20"/>
        </w:rPr>
      </w:pPr>
      <w:r w:rsidRPr="00DD601F">
        <w:rPr>
          <w:sz w:val="20"/>
          <w:szCs w:val="20"/>
        </w:rPr>
        <w:t>Минимизация рисков недофинансирования из бюджетных источников осуществляется путем бюджетного планирования, а также своевременной корректировки финансовых показателей муниципальной программы.</w:t>
      </w:r>
    </w:p>
    <w:p w:rsidR="00DD601F" w:rsidRPr="00DD601F" w:rsidRDefault="00DD601F" w:rsidP="00DD601F">
      <w:pPr>
        <w:suppressAutoHyphens/>
        <w:ind w:firstLine="720"/>
        <w:jc w:val="both"/>
        <w:rPr>
          <w:sz w:val="20"/>
          <w:szCs w:val="20"/>
        </w:rPr>
      </w:pPr>
      <w:r w:rsidRPr="00DD601F">
        <w:rPr>
          <w:sz w:val="20"/>
          <w:szCs w:val="20"/>
        </w:rPr>
        <w:t>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планирования работ.</w:t>
      </w:r>
    </w:p>
    <w:p w:rsidR="00DD601F" w:rsidRPr="00DD601F" w:rsidRDefault="00DD601F" w:rsidP="00DD601F">
      <w:pPr>
        <w:suppressAutoHyphens/>
        <w:ind w:firstLine="720"/>
        <w:jc w:val="both"/>
        <w:rPr>
          <w:sz w:val="20"/>
          <w:szCs w:val="20"/>
        </w:rPr>
      </w:pPr>
      <w:r w:rsidRPr="00DD601F">
        <w:rPr>
          <w:sz w:val="20"/>
          <w:szCs w:val="20"/>
        </w:rPr>
        <w:t>Управление реализацией муниципальной программы предусматривает следующие меры, направленные на управление рисками:</w:t>
      </w:r>
    </w:p>
    <w:p w:rsidR="00DD601F" w:rsidRPr="00DD601F" w:rsidRDefault="00DD601F" w:rsidP="00DD601F">
      <w:pPr>
        <w:numPr>
          <w:ilvl w:val="0"/>
          <w:numId w:val="7"/>
        </w:numPr>
        <w:tabs>
          <w:tab w:val="left" w:pos="284"/>
        </w:tabs>
        <w:suppressAutoHyphens/>
        <w:ind w:left="0" w:hanging="22"/>
        <w:jc w:val="both"/>
        <w:rPr>
          <w:sz w:val="20"/>
          <w:szCs w:val="20"/>
        </w:rPr>
      </w:pPr>
      <w:r w:rsidRPr="00DD601F">
        <w:rPr>
          <w:sz w:val="20"/>
          <w:szCs w:val="20"/>
        </w:rPr>
        <w:t>использование принципа гибкого ресурсного обеспечения при планировании мероприятий, своевременной корректировки планов для наиболее эффективного использования выделенных ресурсов;</w:t>
      </w:r>
    </w:p>
    <w:p w:rsidR="00DD601F" w:rsidRPr="00DD601F" w:rsidRDefault="00DD601F" w:rsidP="00DD601F">
      <w:pPr>
        <w:numPr>
          <w:ilvl w:val="0"/>
          <w:numId w:val="7"/>
        </w:numPr>
        <w:tabs>
          <w:tab w:val="left" w:pos="284"/>
        </w:tabs>
        <w:suppressAutoHyphens/>
        <w:ind w:left="0" w:hanging="22"/>
        <w:jc w:val="both"/>
        <w:rPr>
          <w:sz w:val="20"/>
          <w:szCs w:val="20"/>
        </w:rPr>
      </w:pPr>
      <w:r w:rsidRPr="00DD601F">
        <w:rPr>
          <w:sz w:val="20"/>
          <w:szCs w:val="20"/>
        </w:rPr>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DD601F" w:rsidRPr="00DD601F" w:rsidRDefault="00DD601F" w:rsidP="00DD601F">
      <w:pPr>
        <w:tabs>
          <w:tab w:val="left" w:pos="426"/>
        </w:tabs>
        <w:jc w:val="center"/>
        <w:rPr>
          <w:b/>
          <w:sz w:val="20"/>
          <w:szCs w:val="20"/>
        </w:rPr>
      </w:pPr>
    </w:p>
    <w:p w:rsidR="00DD601F" w:rsidRPr="00DD601F" w:rsidRDefault="00DD601F" w:rsidP="00DD601F">
      <w:pPr>
        <w:tabs>
          <w:tab w:val="left" w:pos="426"/>
        </w:tabs>
        <w:jc w:val="center"/>
        <w:rPr>
          <w:b/>
          <w:sz w:val="20"/>
          <w:szCs w:val="20"/>
        </w:rPr>
      </w:pPr>
      <w:r w:rsidRPr="00DD601F">
        <w:rPr>
          <w:b/>
          <w:sz w:val="20"/>
          <w:szCs w:val="20"/>
          <w:lang w:val="en-US"/>
        </w:rPr>
        <w:t>IX</w:t>
      </w:r>
      <w:r w:rsidRPr="00DD601F">
        <w:rPr>
          <w:b/>
          <w:sz w:val="20"/>
          <w:szCs w:val="20"/>
        </w:rPr>
        <w:t>. Ожидаемые результаты реализации Программы</w:t>
      </w:r>
    </w:p>
    <w:p w:rsidR="00DD601F" w:rsidRPr="00DD601F" w:rsidRDefault="00DD601F" w:rsidP="00DD601F">
      <w:pPr>
        <w:tabs>
          <w:tab w:val="left" w:pos="426"/>
        </w:tabs>
        <w:ind w:left="360"/>
        <w:jc w:val="center"/>
        <w:rPr>
          <w:b/>
          <w:sz w:val="20"/>
          <w:szCs w:val="20"/>
        </w:rPr>
      </w:pPr>
    </w:p>
    <w:p w:rsidR="00DD601F" w:rsidRPr="00DD601F" w:rsidRDefault="00DD601F" w:rsidP="00DD601F">
      <w:pPr>
        <w:numPr>
          <w:ilvl w:val="1"/>
          <w:numId w:val="13"/>
        </w:numPr>
        <w:tabs>
          <w:tab w:val="left" w:pos="1418"/>
        </w:tabs>
        <w:jc w:val="both"/>
        <w:rPr>
          <w:sz w:val="20"/>
          <w:szCs w:val="20"/>
        </w:rPr>
      </w:pPr>
      <w:r w:rsidRPr="00DD601F">
        <w:rPr>
          <w:sz w:val="20"/>
          <w:szCs w:val="20"/>
        </w:rPr>
        <w:t>По результатам реализации муниципальной программы ожидается достижение следующих результатов:</w:t>
      </w:r>
    </w:p>
    <w:p w:rsidR="00DD601F" w:rsidRPr="00DD601F" w:rsidRDefault="00DD601F" w:rsidP="00DD601F">
      <w:pPr>
        <w:tabs>
          <w:tab w:val="left" w:pos="1418"/>
        </w:tabs>
        <w:jc w:val="both"/>
        <w:rPr>
          <w:sz w:val="20"/>
          <w:szCs w:val="20"/>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24"/>
        <w:gridCol w:w="2360"/>
        <w:gridCol w:w="1317"/>
        <w:gridCol w:w="767"/>
        <w:gridCol w:w="767"/>
        <w:gridCol w:w="767"/>
        <w:gridCol w:w="767"/>
        <w:gridCol w:w="767"/>
        <w:gridCol w:w="767"/>
        <w:gridCol w:w="767"/>
      </w:tblGrid>
      <w:tr w:rsidR="00DD601F" w:rsidRPr="00DD601F" w:rsidTr="006B118A">
        <w:trPr>
          <w:trHeight w:val="420"/>
        </w:trPr>
        <w:tc>
          <w:tcPr>
            <w:tcW w:w="540" w:type="dxa"/>
            <w:vMerge w:val="restart"/>
          </w:tcPr>
          <w:p w:rsidR="00DD601F" w:rsidRPr="00DD601F" w:rsidRDefault="00DD601F" w:rsidP="006B118A">
            <w:pPr>
              <w:tabs>
                <w:tab w:val="left" w:pos="1418"/>
              </w:tabs>
              <w:jc w:val="both"/>
              <w:rPr>
                <w:sz w:val="20"/>
                <w:szCs w:val="20"/>
              </w:rPr>
            </w:pPr>
            <w:r w:rsidRPr="00DD601F">
              <w:rPr>
                <w:sz w:val="20"/>
                <w:szCs w:val="20"/>
              </w:rPr>
              <w:t>№ п/п</w:t>
            </w:r>
          </w:p>
        </w:tc>
        <w:tc>
          <w:tcPr>
            <w:tcW w:w="2454" w:type="dxa"/>
            <w:vMerge w:val="restart"/>
            <w:tcBorders>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Результат реализации муниципальной программы</w:t>
            </w:r>
          </w:p>
        </w:tc>
        <w:tc>
          <w:tcPr>
            <w:tcW w:w="1367" w:type="dxa"/>
            <w:vMerge w:val="restart"/>
            <w:tcBorders>
              <w:left w:val="single" w:sz="4" w:space="0" w:color="auto"/>
            </w:tcBorders>
          </w:tcPr>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r w:rsidRPr="00DD601F">
              <w:rPr>
                <w:sz w:val="20"/>
                <w:szCs w:val="20"/>
              </w:rPr>
              <w:t>Всего</w:t>
            </w:r>
          </w:p>
          <w:p w:rsidR="00DD601F" w:rsidRPr="00DD601F" w:rsidRDefault="00DD601F" w:rsidP="006B118A">
            <w:pPr>
              <w:tabs>
                <w:tab w:val="left" w:pos="1418"/>
              </w:tabs>
              <w:jc w:val="center"/>
              <w:rPr>
                <w:sz w:val="20"/>
                <w:szCs w:val="20"/>
              </w:rPr>
            </w:pPr>
            <w:r w:rsidRPr="00DD601F">
              <w:rPr>
                <w:sz w:val="20"/>
                <w:szCs w:val="20"/>
              </w:rPr>
              <w:t>2018-2024г.</w:t>
            </w:r>
          </w:p>
        </w:tc>
        <w:tc>
          <w:tcPr>
            <w:tcW w:w="794" w:type="dxa"/>
            <w:gridSpan w:val="7"/>
            <w:tcBorders>
              <w:bottom w:val="single" w:sz="4" w:space="0" w:color="auto"/>
            </w:tcBorders>
          </w:tcPr>
          <w:p w:rsidR="00DD601F" w:rsidRPr="00DD601F" w:rsidRDefault="00DD601F" w:rsidP="006B118A">
            <w:pPr>
              <w:tabs>
                <w:tab w:val="left" w:pos="1418"/>
              </w:tabs>
              <w:jc w:val="center"/>
              <w:rPr>
                <w:sz w:val="20"/>
                <w:szCs w:val="20"/>
              </w:rPr>
            </w:pPr>
            <w:r w:rsidRPr="00DD601F">
              <w:rPr>
                <w:sz w:val="20"/>
                <w:szCs w:val="20"/>
              </w:rPr>
              <w:t>Сроки</w:t>
            </w:r>
          </w:p>
        </w:tc>
      </w:tr>
      <w:tr w:rsidR="00DD601F" w:rsidRPr="00DD601F" w:rsidTr="006B118A">
        <w:trPr>
          <w:trHeight w:val="405"/>
        </w:trPr>
        <w:tc>
          <w:tcPr>
            <w:tcW w:w="540" w:type="dxa"/>
            <w:vMerge/>
          </w:tcPr>
          <w:p w:rsidR="00DD601F" w:rsidRPr="00DD601F" w:rsidRDefault="00DD601F" w:rsidP="006B118A">
            <w:pPr>
              <w:tabs>
                <w:tab w:val="left" w:pos="1418"/>
              </w:tabs>
              <w:jc w:val="both"/>
              <w:rPr>
                <w:sz w:val="20"/>
                <w:szCs w:val="20"/>
              </w:rPr>
            </w:pPr>
          </w:p>
        </w:tc>
        <w:tc>
          <w:tcPr>
            <w:tcW w:w="2454" w:type="dxa"/>
            <w:vMerge/>
            <w:tcBorders>
              <w:right w:val="single" w:sz="4" w:space="0" w:color="auto"/>
            </w:tcBorders>
          </w:tcPr>
          <w:p w:rsidR="00DD601F" w:rsidRPr="00DD601F" w:rsidRDefault="00DD601F" w:rsidP="006B118A">
            <w:pPr>
              <w:tabs>
                <w:tab w:val="left" w:pos="1418"/>
              </w:tabs>
              <w:jc w:val="center"/>
              <w:rPr>
                <w:sz w:val="20"/>
                <w:szCs w:val="20"/>
              </w:rPr>
            </w:pPr>
          </w:p>
        </w:tc>
        <w:tc>
          <w:tcPr>
            <w:tcW w:w="1367" w:type="dxa"/>
            <w:vMerge/>
            <w:tcBorders>
              <w:left w:val="single" w:sz="4" w:space="0" w:color="auto"/>
            </w:tcBorders>
          </w:tcPr>
          <w:p w:rsidR="00DD601F" w:rsidRPr="00DD601F" w:rsidRDefault="00DD601F" w:rsidP="006B118A">
            <w:pPr>
              <w:tabs>
                <w:tab w:val="left" w:pos="1418"/>
              </w:tabs>
              <w:jc w:val="center"/>
              <w:rPr>
                <w:sz w:val="20"/>
                <w:szCs w:val="20"/>
              </w:rPr>
            </w:pP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2018</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2019</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2020</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2021</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2022</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2023</w:t>
            </w:r>
          </w:p>
        </w:tc>
        <w:tc>
          <w:tcPr>
            <w:tcW w:w="794" w:type="dxa"/>
            <w:tcBorders>
              <w:top w:val="single" w:sz="4" w:space="0" w:color="auto"/>
              <w:right w:val="single" w:sz="4" w:space="0" w:color="auto"/>
            </w:tcBorders>
          </w:tcPr>
          <w:p w:rsidR="00DD601F" w:rsidRPr="00DD601F" w:rsidRDefault="00DD601F" w:rsidP="006B118A">
            <w:pPr>
              <w:tabs>
                <w:tab w:val="left" w:pos="1418"/>
              </w:tabs>
              <w:jc w:val="center"/>
              <w:rPr>
                <w:sz w:val="20"/>
                <w:szCs w:val="20"/>
              </w:rPr>
            </w:pPr>
            <w:r w:rsidRPr="00DD601F">
              <w:rPr>
                <w:sz w:val="20"/>
                <w:szCs w:val="20"/>
              </w:rPr>
              <w:t>2024</w:t>
            </w:r>
          </w:p>
        </w:tc>
      </w:tr>
      <w:tr w:rsidR="00DD601F" w:rsidRPr="00DD601F" w:rsidTr="006B118A">
        <w:tc>
          <w:tcPr>
            <w:tcW w:w="540" w:type="dxa"/>
          </w:tcPr>
          <w:p w:rsidR="00DD601F" w:rsidRPr="00DD601F" w:rsidRDefault="00DD601F" w:rsidP="006B118A">
            <w:pPr>
              <w:tabs>
                <w:tab w:val="left" w:pos="1418"/>
              </w:tabs>
              <w:jc w:val="both"/>
              <w:rPr>
                <w:sz w:val="20"/>
                <w:szCs w:val="20"/>
              </w:rPr>
            </w:pPr>
            <w:r w:rsidRPr="00DD601F">
              <w:rPr>
                <w:sz w:val="20"/>
                <w:szCs w:val="20"/>
              </w:rPr>
              <w:t>1.</w:t>
            </w:r>
          </w:p>
        </w:tc>
        <w:tc>
          <w:tcPr>
            <w:tcW w:w="2454" w:type="dxa"/>
            <w:tcBorders>
              <w:right w:val="single" w:sz="4" w:space="0" w:color="auto"/>
            </w:tcBorders>
          </w:tcPr>
          <w:p w:rsidR="00DD601F" w:rsidRPr="00DD601F" w:rsidRDefault="00DD601F" w:rsidP="006B118A">
            <w:pPr>
              <w:tabs>
                <w:tab w:val="left" w:pos="1418"/>
              </w:tabs>
              <w:rPr>
                <w:sz w:val="20"/>
                <w:szCs w:val="20"/>
              </w:rPr>
            </w:pPr>
            <w:r w:rsidRPr="00DD601F">
              <w:rPr>
                <w:sz w:val="20"/>
                <w:szCs w:val="20"/>
                <w:lang w:eastAsia="en-US"/>
              </w:rPr>
              <w:t xml:space="preserve">Количество благоустроенных дворовых территорий </w:t>
            </w:r>
            <w:r w:rsidRPr="00DD601F">
              <w:rPr>
                <w:sz w:val="20"/>
                <w:szCs w:val="20"/>
              </w:rPr>
              <w:t>многоквартирных домов МО «Междуреченское»</w:t>
            </w:r>
          </w:p>
        </w:tc>
        <w:tc>
          <w:tcPr>
            <w:tcW w:w="1367" w:type="dxa"/>
            <w:tcBorders>
              <w:left w:val="single" w:sz="4" w:space="0" w:color="auto"/>
            </w:tcBorders>
          </w:tcPr>
          <w:p w:rsidR="00DD601F" w:rsidRPr="00DD601F" w:rsidRDefault="00DD601F" w:rsidP="006B118A">
            <w:pPr>
              <w:tabs>
                <w:tab w:val="left" w:pos="1418"/>
              </w:tabs>
              <w:rPr>
                <w:sz w:val="20"/>
                <w:szCs w:val="20"/>
              </w:rPr>
            </w:pPr>
          </w:p>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r w:rsidRPr="00DD601F">
              <w:rPr>
                <w:sz w:val="20"/>
                <w:szCs w:val="20"/>
              </w:rPr>
              <w:t>7</w:t>
            </w:r>
          </w:p>
        </w:tc>
        <w:tc>
          <w:tcPr>
            <w:tcW w:w="794" w:type="dxa"/>
            <w:tcBorders>
              <w:right w:val="single" w:sz="4" w:space="0" w:color="auto"/>
            </w:tcBorders>
            <w:vAlign w:val="center"/>
          </w:tcPr>
          <w:p w:rsidR="00DD601F" w:rsidRPr="00DD601F" w:rsidRDefault="00DD601F" w:rsidP="006B118A">
            <w:pPr>
              <w:jc w:val="center"/>
              <w:rPr>
                <w:color w:val="000000"/>
                <w:sz w:val="20"/>
                <w:szCs w:val="20"/>
              </w:rPr>
            </w:pPr>
            <w:r w:rsidRPr="00DD601F">
              <w:rPr>
                <w:color w:val="000000"/>
                <w:sz w:val="20"/>
                <w:szCs w:val="20"/>
              </w:rPr>
              <w:t>1/2</w:t>
            </w:r>
          </w:p>
        </w:tc>
        <w:tc>
          <w:tcPr>
            <w:tcW w:w="794" w:type="dxa"/>
            <w:tcBorders>
              <w:left w:val="single" w:sz="4" w:space="0" w:color="auto"/>
              <w:right w:val="single" w:sz="4" w:space="0" w:color="auto"/>
            </w:tcBorders>
            <w:vAlign w:val="center"/>
          </w:tcPr>
          <w:p w:rsidR="00DD601F" w:rsidRPr="00DD601F" w:rsidRDefault="00DD601F" w:rsidP="006B118A">
            <w:pPr>
              <w:jc w:val="center"/>
              <w:rPr>
                <w:color w:val="000000"/>
                <w:sz w:val="20"/>
                <w:szCs w:val="20"/>
              </w:rPr>
            </w:pPr>
            <w:r w:rsidRPr="00DD601F">
              <w:rPr>
                <w:color w:val="000000"/>
                <w:sz w:val="20"/>
                <w:szCs w:val="20"/>
              </w:rPr>
              <w:t>1/2</w:t>
            </w:r>
          </w:p>
        </w:tc>
        <w:tc>
          <w:tcPr>
            <w:tcW w:w="794" w:type="dxa"/>
            <w:tcBorders>
              <w:left w:val="single" w:sz="4" w:space="0" w:color="auto"/>
            </w:tcBorders>
            <w:vAlign w:val="center"/>
          </w:tcPr>
          <w:p w:rsidR="00DD601F" w:rsidRPr="00DD601F" w:rsidRDefault="00DD601F" w:rsidP="006B118A">
            <w:pPr>
              <w:jc w:val="center"/>
              <w:rPr>
                <w:color w:val="000000"/>
                <w:sz w:val="20"/>
                <w:szCs w:val="20"/>
              </w:rPr>
            </w:pPr>
            <w:r w:rsidRPr="00DD601F">
              <w:rPr>
                <w:color w:val="000000"/>
                <w:sz w:val="20"/>
                <w:szCs w:val="20"/>
              </w:rPr>
              <w:t>1</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2</w:t>
            </w:r>
          </w:p>
        </w:tc>
      </w:tr>
      <w:tr w:rsidR="00DD601F" w:rsidRPr="00DD601F" w:rsidTr="006B118A">
        <w:tc>
          <w:tcPr>
            <w:tcW w:w="540" w:type="dxa"/>
          </w:tcPr>
          <w:p w:rsidR="00DD601F" w:rsidRPr="00DD601F" w:rsidRDefault="00DD601F" w:rsidP="006B118A">
            <w:pPr>
              <w:tabs>
                <w:tab w:val="left" w:pos="1418"/>
              </w:tabs>
              <w:jc w:val="both"/>
              <w:rPr>
                <w:sz w:val="20"/>
                <w:szCs w:val="20"/>
              </w:rPr>
            </w:pPr>
            <w:r w:rsidRPr="00DD601F">
              <w:rPr>
                <w:sz w:val="20"/>
                <w:szCs w:val="20"/>
              </w:rPr>
              <w:t>2.</w:t>
            </w:r>
          </w:p>
        </w:tc>
        <w:tc>
          <w:tcPr>
            <w:tcW w:w="2454" w:type="dxa"/>
            <w:tcBorders>
              <w:right w:val="single" w:sz="4" w:space="0" w:color="auto"/>
            </w:tcBorders>
          </w:tcPr>
          <w:p w:rsidR="00DD601F" w:rsidRPr="00DD601F" w:rsidRDefault="00DD601F" w:rsidP="006B118A">
            <w:pPr>
              <w:tabs>
                <w:tab w:val="left" w:pos="1418"/>
              </w:tabs>
              <w:jc w:val="both"/>
              <w:rPr>
                <w:sz w:val="20"/>
                <w:szCs w:val="20"/>
              </w:rPr>
            </w:pPr>
            <w:r w:rsidRPr="00DD601F">
              <w:rPr>
                <w:sz w:val="20"/>
                <w:szCs w:val="20"/>
                <w:lang w:eastAsia="en-US"/>
              </w:rPr>
              <w:t xml:space="preserve">Количество благоустроенных территорий общего пользования </w:t>
            </w:r>
            <w:r w:rsidRPr="00DD601F">
              <w:rPr>
                <w:sz w:val="20"/>
                <w:szCs w:val="20"/>
              </w:rPr>
              <w:t xml:space="preserve"> МО «Междуреченское»</w:t>
            </w:r>
          </w:p>
        </w:tc>
        <w:tc>
          <w:tcPr>
            <w:tcW w:w="1367" w:type="dxa"/>
            <w:tcBorders>
              <w:left w:val="single" w:sz="4" w:space="0" w:color="auto"/>
            </w:tcBorders>
          </w:tcPr>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r w:rsidRPr="00DD601F">
              <w:rPr>
                <w:sz w:val="20"/>
                <w:szCs w:val="20"/>
              </w:rPr>
              <w:t>1</w:t>
            </w:r>
          </w:p>
          <w:p w:rsidR="00DD601F" w:rsidRPr="00DD601F" w:rsidRDefault="00DD601F" w:rsidP="006B118A">
            <w:pPr>
              <w:tabs>
                <w:tab w:val="left" w:pos="1418"/>
              </w:tabs>
              <w:jc w:val="center"/>
              <w:rPr>
                <w:sz w:val="20"/>
                <w:szCs w:val="20"/>
              </w:rPr>
            </w:pPr>
          </w:p>
          <w:p w:rsidR="00DD601F" w:rsidRPr="00DD601F" w:rsidRDefault="00DD601F" w:rsidP="006B118A">
            <w:pPr>
              <w:tabs>
                <w:tab w:val="left" w:pos="1418"/>
              </w:tabs>
              <w:jc w:val="center"/>
              <w:rPr>
                <w:sz w:val="20"/>
                <w:szCs w:val="20"/>
              </w:rPr>
            </w:pP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0</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1/4</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1/4</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1/4</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1/4</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0</w:t>
            </w:r>
          </w:p>
        </w:tc>
        <w:tc>
          <w:tcPr>
            <w:tcW w:w="794" w:type="dxa"/>
            <w:vAlign w:val="center"/>
          </w:tcPr>
          <w:p w:rsidR="00DD601F" w:rsidRPr="00DD601F" w:rsidRDefault="00DD601F" w:rsidP="006B118A">
            <w:pPr>
              <w:jc w:val="center"/>
              <w:rPr>
                <w:color w:val="000000"/>
                <w:sz w:val="20"/>
                <w:szCs w:val="20"/>
              </w:rPr>
            </w:pPr>
            <w:r w:rsidRPr="00DD601F">
              <w:rPr>
                <w:color w:val="000000"/>
                <w:sz w:val="20"/>
                <w:szCs w:val="20"/>
              </w:rPr>
              <w:t>0</w:t>
            </w:r>
          </w:p>
        </w:tc>
      </w:tr>
    </w:tbl>
    <w:p w:rsidR="00DD601F" w:rsidRPr="00DD601F" w:rsidRDefault="00DD601F" w:rsidP="00DD601F">
      <w:pPr>
        <w:numPr>
          <w:ilvl w:val="1"/>
          <w:numId w:val="13"/>
        </w:numPr>
        <w:tabs>
          <w:tab w:val="left" w:pos="1418"/>
        </w:tabs>
        <w:suppressAutoHyphens/>
        <w:jc w:val="both"/>
        <w:rPr>
          <w:sz w:val="20"/>
          <w:szCs w:val="20"/>
        </w:rPr>
      </w:pPr>
      <w:r w:rsidRPr="00DD601F">
        <w:rPr>
          <w:sz w:val="20"/>
          <w:szCs w:val="20"/>
          <w:lang w:eastAsia="en-US"/>
        </w:rPr>
        <w:t xml:space="preserve">В части обеспечения реализации муниципальной программы предусматривается осуществление наиболее полной, своевременной и эффективной </w:t>
      </w:r>
      <w:r w:rsidRPr="00DD601F">
        <w:rPr>
          <w:sz w:val="20"/>
          <w:szCs w:val="20"/>
        </w:rPr>
        <w:t>реализации мероприятий муниципальной программы.</w:t>
      </w:r>
    </w:p>
    <w:p w:rsidR="00DD601F" w:rsidRPr="00DD601F" w:rsidRDefault="00DD601F" w:rsidP="00DD601F">
      <w:pPr>
        <w:numPr>
          <w:ilvl w:val="1"/>
          <w:numId w:val="13"/>
        </w:numPr>
        <w:tabs>
          <w:tab w:val="left" w:pos="1418"/>
        </w:tabs>
        <w:suppressAutoHyphens/>
        <w:ind w:left="0" w:firstLine="709"/>
        <w:jc w:val="both"/>
        <w:rPr>
          <w:sz w:val="20"/>
          <w:szCs w:val="20"/>
        </w:rPr>
      </w:pPr>
      <w:r w:rsidRPr="00DD601F">
        <w:rPr>
          <w:sz w:val="20"/>
          <w:szCs w:val="20"/>
        </w:rPr>
        <w:t>В результате реализации мероприятий Муниципальной программы ожидается:</w:t>
      </w:r>
    </w:p>
    <w:p w:rsidR="00DD601F" w:rsidRPr="00DD601F" w:rsidRDefault="00DD601F" w:rsidP="00DD601F">
      <w:pPr>
        <w:tabs>
          <w:tab w:val="left" w:pos="709"/>
        </w:tabs>
        <w:jc w:val="both"/>
        <w:rPr>
          <w:sz w:val="20"/>
          <w:szCs w:val="20"/>
        </w:rPr>
      </w:pPr>
      <w:r w:rsidRPr="00DD601F">
        <w:rPr>
          <w:sz w:val="20"/>
          <w:szCs w:val="20"/>
        </w:rPr>
        <w:t>а) снижение доли неблагоустроенных дворовых и муниципальных территорий общего пользования;</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sz w:val="20"/>
        </w:rPr>
        <w:t>б) создание благоприятной среды обитания и повышение комфортности проживания населения – асфальтирование (бетонирование) дворовых проездов, освещение, озеленение и т.д.;</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sz w:val="20"/>
        </w:rPr>
        <w:t>в) обеспечение условий для отдыха и спорта - устройство детских и спортивных площадок.</w:t>
      </w:r>
    </w:p>
    <w:p w:rsidR="00DD601F" w:rsidRPr="00DD601F" w:rsidRDefault="00DD601F" w:rsidP="00DD601F">
      <w:pPr>
        <w:jc w:val="both"/>
        <w:rPr>
          <w:sz w:val="20"/>
          <w:szCs w:val="20"/>
        </w:rPr>
      </w:pPr>
      <w:r w:rsidRPr="00DD601F">
        <w:rPr>
          <w:sz w:val="20"/>
          <w:szCs w:val="20"/>
        </w:rPr>
        <w:t xml:space="preserve">г) </w:t>
      </w:r>
      <w:proofErr w:type="gramStart"/>
      <w:r w:rsidRPr="00DD601F">
        <w:rPr>
          <w:sz w:val="20"/>
          <w:szCs w:val="20"/>
        </w:rPr>
        <w:t>Обеспечение  населенных</w:t>
      </w:r>
      <w:proofErr w:type="gramEnd"/>
      <w:r w:rsidRPr="00DD601F">
        <w:rPr>
          <w:sz w:val="20"/>
          <w:szCs w:val="20"/>
        </w:rPr>
        <w:t xml:space="preserve"> пунктов централизованным (нецентрализованным) холодным водоснабжением.</w:t>
      </w:r>
    </w:p>
    <w:p w:rsidR="00DD601F" w:rsidRPr="00DD601F" w:rsidRDefault="00DD601F" w:rsidP="00DD601F">
      <w:pPr>
        <w:jc w:val="both"/>
        <w:rPr>
          <w:sz w:val="20"/>
          <w:szCs w:val="20"/>
        </w:rPr>
      </w:pPr>
      <w:r w:rsidRPr="00DD601F">
        <w:rPr>
          <w:sz w:val="20"/>
          <w:szCs w:val="20"/>
        </w:rPr>
        <w:t xml:space="preserve">       9.4      </w:t>
      </w:r>
      <w:proofErr w:type="gramStart"/>
      <w:r w:rsidRPr="00DD601F">
        <w:rPr>
          <w:sz w:val="20"/>
          <w:szCs w:val="20"/>
        </w:rPr>
        <w:t>В</w:t>
      </w:r>
      <w:proofErr w:type="gramEnd"/>
      <w:r w:rsidRPr="00DD601F">
        <w:rPr>
          <w:sz w:val="20"/>
          <w:szCs w:val="20"/>
        </w:rPr>
        <w:t xml:space="preserve">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оформленным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DD601F" w:rsidRPr="00DD601F" w:rsidRDefault="00DD601F" w:rsidP="00DD601F">
      <w:pPr>
        <w:ind w:firstLine="708"/>
        <w:jc w:val="both"/>
        <w:rPr>
          <w:sz w:val="20"/>
          <w:szCs w:val="20"/>
          <w:shd w:val="clear" w:color="auto" w:fill="FFFFFF"/>
        </w:rPr>
      </w:pPr>
      <w:r w:rsidRPr="00DD601F">
        <w:rPr>
          <w:rStyle w:val="apple-converted-space"/>
          <w:sz w:val="20"/>
          <w:szCs w:val="20"/>
        </w:rPr>
        <w:lastRenderedPageBreak/>
        <w:t xml:space="preserve">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w:t>
      </w:r>
      <w:r w:rsidRPr="00DD601F">
        <w:rPr>
          <w:sz w:val="20"/>
          <w:szCs w:val="20"/>
        </w:rPr>
        <w:t>Выполнение видов работ из минимального и дополнительного перечня работ осуществляется в рамках муниципальной программы при условии финансового участия (</w:t>
      </w:r>
      <w:proofErr w:type="spellStart"/>
      <w:r w:rsidRPr="00DD601F">
        <w:rPr>
          <w:sz w:val="20"/>
          <w:szCs w:val="20"/>
        </w:rPr>
        <w:t>софинансирования</w:t>
      </w:r>
      <w:proofErr w:type="spellEnd"/>
      <w:r w:rsidRPr="00DD601F">
        <w:rPr>
          <w:sz w:val="20"/>
          <w:szCs w:val="20"/>
        </w:rPr>
        <w:t xml:space="preserve">) заинтересованных лиц в выполнении указанных видов работ в размере не менее 5 процентов от общей стоимости соответствующего вида работ. </w:t>
      </w:r>
      <w:r w:rsidRPr="00DD601F">
        <w:rPr>
          <w:sz w:val="20"/>
          <w:szCs w:val="20"/>
          <w:shd w:val="clear" w:color="auto" w:fill="FFFFFF"/>
        </w:rPr>
        <w:t xml:space="preserve">Порядок и форма трудового, финансового участия заинтересованных лиц в выполнении работ установлены в </w:t>
      </w:r>
      <w:r w:rsidRPr="00DD601F">
        <w:rPr>
          <w:sz w:val="20"/>
          <w:szCs w:val="20"/>
          <w:lang w:eastAsia="en-US"/>
        </w:rPr>
        <w:t xml:space="preserve">Порядке </w:t>
      </w:r>
      <w:r w:rsidRPr="00DD601F">
        <w:rPr>
          <w:sz w:val="20"/>
          <w:szCs w:val="20"/>
        </w:rPr>
        <w:t>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МО «Междуреченское»</w:t>
      </w:r>
      <w:r w:rsidRPr="00DD601F">
        <w:rPr>
          <w:sz w:val="20"/>
          <w:szCs w:val="20"/>
          <w:lang w:eastAsia="en-US"/>
        </w:rPr>
        <w:t xml:space="preserve"> (</w:t>
      </w:r>
      <w:r w:rsidRPr="00DD601F">
        <w:rPr>
          <w:sz w:val="20"/>
          <w:szCs w:val="20"/>
          <w:shd w:val="clear" w:color="auto" w:fill="FFFFFF"/>
        </w:rPr>
        <w:t>приложение 1 к настоящей программе).</w:t>
      </w:r>
    </w:p>
    <w:p w:rsidR="00DD601F" w:rsidRPr="00DD601F" w:rsidRDefault="00DD601F" w:rsidP="00DD601F">
      <w:pPr>
        <w:numPr>
          <w:ilvl w:val="1"/>
          <w:numId w:val="13"/>
        </w:numPr>
        <w:tabs>
          <w:tab w:val="left" w:pos="1418"/>
        </w:tabs>
        <w:jc w:val="both"/>
        <w:rPr>
          <w:sz w:val="20"/>
          <w:szCs w:val="20"/>
          <w:lang w:eastAsia="en-US"/>
        </w:rPr>
      </w:pPr>
      <w:r w:rsidRPr="00DD601F">
        <w:rPr>
          <w:sz w:val="20"/>
          <w:szCs w:val="20"/>
        </w:rPr>
        <w:t>Реализация Муниципальной программы позволит достичь следующих результатов:</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sz w:val="20"/>
        </w:rPr>
        <w:t xml:space="preserve">а) </w:t>
      </w:r>
      <w:proofErr w:type="gramStart"/>
      <w:r w:rsidRPr="00DD601F">
        <w:rPr>
          <w:rFonts w:ascii="Times New Roman" w:hAnsi="Times New Roman"/>
          <w:sz w:val="20"/>
        </w:rPr>
        <w:t>благоустройство  территорий</w:t>
      </w:r>
      <w:proofErr w:type="gramEnd"/>
      <w:r w:rsidRPr="00DD601F">
        <w:rPr>
          <w:rFonts w:ascii="Times New Roman" w:hAnsi="Times New Roman"/>
          <w:sz w:val="20"/>
        </w:rPr>
        <w:t>, прилегающих к многоквартирным жилым домам;</w:t>
      </w:r>
    </w:p>
    <w:p w:rsidR="00DD601F" w:rsidRPr="00DD601F" w:rsidRDefault="00DD601F" w:rsidP="00DD601F">
      <w:pPr>
        <w:pStyle w:val="ConsPlusNormal"/>
        <w:jc w:val="both"/>
        <w:rPr>
          <w:rFonts w:ascii="Times New Roman" w:hAnsi="Times New Roman"/>
          <w:sz w:val="20"/>
        </w:rPr>
      </w:pPr>
      <w:r w:rsidRPr="00DD601F">
        <w:rPr>
          <w:rFonts w:ascii="Times New Roman" w:hAnsi="Times New Roman"/>
          <w:sz w:val="20"/>
        </w:rPr>
        <w:t>б) благоустройство муниципальных территорий общего пользования.</w:t>
      </w:r>
    </w:p>
    <w:p w:rsidR="00DD601F" w:rsidRPr="00DD601F" w:rsidRDefault="00DD601F" w:rsidP="00DD601F">
      <w:pPr>
        <w:pStyle w:val="ConsPlusNormal"/>
        <w:ind w:firstLine="709"/>
        <w:jc w:val="both"/>
        <w:rPr>
          <w:rFonts w:ascii="Times New Roman" w:hAnsi="Times New Roman"/>
          <w:sz w:val="20"/>
        </w:rPr>
      </w:pPr>
      <w:r w:rsidRPr="00DD601F">
        <w:rPr>
          <w:rFonts w:ascii="Times New Roman" w:hAnsi="Times New Roman"/>
          <w:sz w:val="20"/>
        </w:rPr>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и общественных территорий (приложение 5 к программе).</w:t>
      </w:r>
    </w:p>
    <w:p w:rsidR="00DD601F" w:rsidRPr="00DD601F" w:rsidRDefault="00DD601F" w:rsidP="00DD601F">
      <w:pPr>
        <w:pStyle w:val="ConsPlusNormal"/>
        <w:ind w:firstLine="708"/>
        <w:jc w:val="both"/>
        <w:rPr>
          <w:rFonts w:ascii="Times New Roman" w:hAnsi="Times New Roman"/>
          <w:sz w:val="20"/>
        </w:rPr>
      </w:pPr>
      <w:r w:rsidRPr="00DD601F">
        <w:rPr>
          <w:rFonts w:ascii="Times New Roman" w:hAnsi="Times New Roman"/>
          <w:sz w:val="20"/>
        </w:rPr>
        <w:t>Для реализации мероприятий программы необходимы следующие документы:</w:t>
      </w:r>
    </w:p>
    <w:p w:rsidR="00DD601F" w:rsidRPr="00DD601F" w:rsidRDefault="00DD601F" w:rsidP="00DD601F">
      <w:pPr>
        <w:pStyle w:val="ConsPlusNormal"/>
        <w:numPr>
          <w:ilvl w:val="0"/>
          <w:numId w:val="8"/>
        </w:numPr>
        <w:tabs>
          <w:tab w:val="left" w:pos="284"/>
          <w:tab w:val="left" w:pos="567"/>
          <w:tab w:val="left" w:pos="851"/>
        </w:tabs>
        <w:adjustRightInd w:val="0"/>
        <w:ind w:left="0" w:firstLine="567"/>
        <w:jc w:val="both"/>
        <w:rPr>
          <w:rFonts w:ascii="Times New Roman" w:hAnsi="Times New Roman"/>
          <w:sz w:val="20"/>
        </w:rPr>
      </w:pPr>
      <w:r w:rsidRPr="00DD601F">
        <w:rPr>
          <w:rFonts w:ascii="Times New Roman" w:hAnsi="Times New Roman"/>
          <w:sz w:val="20"/>
        </w:rPr>
        <w:t>минимальный перечень работ по благоустройству дворовых территорий многоквартирных домов на территориях МО «Междуреченское» (приложение 3 к программе);</w:t>
      </w:r>
    </w:p>
    <w:p w:rsidR="00DD601F" w:rsidRPr="00DD601F" w:rsidRDefault="00DD601F" w:rsidP="00DD601F">
      <w:pPr>
        <w:pStyle w:val="ConsPlusNormal"/>
        <w:numPr>
          <w:ilvl w:val="0"/>
          <w:numId w:val="8"/>
        </w:numPr>
        <w:tabs>
          <w:tab w:val="left" w:pos="284"/>
          <w:tab w:val="left" w:pos="567"/>
          <w:tab w:val="left" w:pos="851"/>
        </w:tabs>
        <w:adjustRightInd w:val="0"/>
        <w:ind w:left="0" w:firstLine="567"/>
        <w:jc w:val="both"/>
        <w:rPr>
          <w:rFonts w:ascii="Times New Roman" w:hAnsi="Times New Roman"/>
          <w:sz w:val="20"/>
        </w:rPr>
      </w:pPr>
      <w:r w:rsidRPr="00DD601F">
        <w:rPr>
          <w:rFonts w:ascii="Times New Roman" w:hAnsi="Times New Roman"/>
          <w:sz w:val="20"/>
        </w:rPr>
        <w:t>дополнительный перечень работ по благоустройству дворовых территорий многоквартирных домов (приложение 4 к программе);</w:t>
      </w:r>
    </w:p>
    <w:p w:rsidR="00DD601F" w:rsidRPr="00DD601F" w:rsidRDefault="00DD601F" w:rsidP="00DD601F">
      <w:pPr>
        <w:pStyle w:val="ConsPlusNormal"/>
        <w:numPr>
          <w:ilvl w:val="0"/>
          <w:numId w:val="8"/>
        </w:numPr>
        <w:tabs>
          <w:tab w:val="left" w:pos="284"/>
          <w:tab w:val="left" w:pos="567"/>
          <w:tab w:val="left" w:pos="851"/>
        </w:tabs>
        <w:adjustRightInd w:val="0"/>
        <w:ind w:left="0" w:firstLine="567"/>
        <w:jc w:val="both"/>
        <w:rPr>
          <w:rFonts w:ascii="Times New Roman" w:hAnsi="Times New Roman"/>
          <w:sz w:val="20"/>
        </w:rPr>
      </w:pPr>
      <w:r w:rsidRPr="00DD601F">
        <w:rPr>
          <w:rFonts w:ascii="Times New Roman" w:hAnsi="Times New Roman"/>
          <w:sz w:val="20"/>
        </w:rPr>
        <w:t xml:space="preserve">порядок аккумулирования и расходования средств заинтересованных лиц, направляемых на выполнение минимального и </w:t>
      </w:r>
      <w:proofErr w:type="gramStart"/>
      <w:r w:rsidRPr="00DD601F">
        <w:rPr>
          <w:rFonts w:ascii="Times New Roman" w:hAnsi="Times New Roman"/>
          <w:sz w:val="20"/>
        </w:rPr>
        <w:t>дополнительного  перечней</w:t>
      </w:r>
      <w:proofErr w:type="gramEnd"/>
      <w:r w:rsidRPr="00DD601F">
        <w:rPr>
          <w:rFonts w:ascii="Times New Roman" w:hAnsi="Times New Roman"/>
          <w:sz w:val="20"/>
        </w:rPr>
        <w:t xml:space="preserve">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1 к программе);</w:t>
      </w:r>
    </w:p>
    <w:p w:rsidR="00DD601F" w:rsidRPr="00DD601F" w:rsidRDefault="00DD601F" w:rsidP="00DD601F">
      <w:pPr>
        <w:pStyle w:val="ConsPlusNormal"/>
        <w:numPr>
          <w:ilvl w:val="0"/>
          <w:numId w:val="8"/>
        </w:numPr>
        <w:tabs>
          <w:tab w:val="left" w:pos="284"/>
          <w:tab w:val="left" w:pos="567"/>
          <w:tab w:val="left" w:pos="851"/>
        </w:tabs>
        <w:adjustRightInd w:val="0"/>
        <w:ind w:left="0" w:firstLine="567"/>
        <w:jc w:val="both"/>
        <w:rPr>
          <w:rFonts w:ascii="Times New Roman" w:hAnsi="Times New Roman"/>
          <w:sz w:val="20"/>
        </w:rPr>
      </w:pPr>
      <w:r w:rsidRPr="00DD601F">
        <w:rPr>
          <w:rFonts w:ascii="Times New Roman" w:hAnsi="Times New Roman"/>
          <w:sz w:val="20"/>
        </w:rPr>
        <w:t>порядок разработки, обсуждения с заинтересованными лицами и утверждения дизайн-проектов благоустройства дворовой территории, включенных в муниципальную программу на 2018-2022 годы (приложение 2 к программе).</w:t>
      </w: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suppressAutoHyphens/>
        <w:ind w:firstLine="720"/>
        <w:jc w:val="both"/>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center"/>
        <w:rPr>
          <w:sz w:val="20"/>
          <w:szCs w:val="20"/>
        </w:rPr>
      </w:pPr>
    </w:p>
    <w:p w:rsidR="00DD601F" w:rsidRPr="00DD601F" w:rsidRDefault="00DD601F" w:rsidP="00DD601F">
      <w:pPr>
        <w:pageBreakBefore/>
        <w:jc w:val="right"/>
        <w:rPr>
          <w:sz w:val="20"/>
          <w:szCs w:val="20"/>
        </w:rPr>
      </w:pPr>
      <w:r w:rsidRPr="00DD601F">
        <w:rPr>
          <w:sz w:val="20"/>
          <w:szCs w:val="20"/>
        </w:rPr>
        <w:lastRenderedPageBreak/>
        <w:t>Приложение 1</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К проекту Муниципальной программы</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 xml:space="preserve"> «Формирование современной </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городской среды на 2018-2024 годы»</w:t>
      </w:r>
    </w:p>
    <w:p w:rsidR="00DD601F" w:rsidRPr="00DD601F" w:rsidRDefault="00DD601F" w:rsidP="00DD601F">
      <w:pPr>
        <w:jc w:val="right"/>
        <w:rPr>
          <w:sz w:val="20"/>
          <w:szCs w:val="20"/>
        </w:rPr>
      </w:pPr>
    </w:p>
    <w:p w:rsidR="00DD601F" w:rsidRPr="00DD601F" w:rsidRDefault="00DD601F" w:rsidP="00DD601F">
      <w:pPr>
        <w:jc w:val="center"/>
        <w:rPr>
          <w:b/>
          <w:sz w:val="20"/>
          <w:szCs w:val="20"/>
          <w:lang w:eastAsia="en-US"/>
        </w:rPr>
      </w:pPr>
      <w:r w:rsidRPr="00DD601F">
        <w:rPr>
          <w:b/>
          <w:sz w:val="20"/>
          <w:szCs w:val="20"/>
          <w:lang w:eastAsia="en-US"/>
        </w:rPr>
        <w:t xml:space="preserve">Порядок </w:t>
      </w:r>
      <w:r w:rsidRPr="00DD601F">
        <w:rPr>
          <w:b/>
          <w:sz w:val="20"/>
          <w:szCs w:val="20"/>
        </w:rPr>
        <w:t>аккумулирования и расходования средств заинтересованных лиц, направляемых на выполнение минимального и дополнительного перечня работ по благоустройству дворовых территорий МО «Междуреченское»</w:t>
      </w:r>
    </w:p>
    <w:p w:rsidR="00DD601F" w:rsidRPr="00DD601F" w:rsidRDefault="00DD601F" w:rsidP="00DD601F">
      <w:pPr>
        <w:jc w:val="center"/>
        <w:rPr>
          <w:b/>
          <w:sz w:val="20"/>
          <w:szCs w:val="20"/>
        </w:rPr>
      </w:pPr>
    </w:p>
    <w:p w:rsidR="00DD601F" w:rsidRPr="00DD601F" w:rsidRDefault="00DD601F" w:rsidP="00DD601F">
      <w:pPr>
        <w:jc w:val="center"/>
        <w:rPr>
          <w:b/>
          <w:sz w:val="20"/>
          <w:szCs w:val="20"/>
        </w:rPr>
      </w:pPr>
      <w:r w:rsidRPr="00DD601F">
        <w:rPr>
          <w:b/>
          <w:sz w:val="20"/>
          <w:szCs w:val="20"/>
        </w:rPr>
        <w:t>1. Общие положения</w:t>
      </w:r>
    </w:p>
    <w:p w:rsidR="00DD601F" w:rsidRPr="00DD601F" w:rsidRDefault="00DD601F" w:rsidP="00DD601F">
      <w:pPr>
        <w:ind w:firstLine="851"/>
        <w:jc w:val="both"/>
        <w:rPr>
          <w:b/>
          <w:sz w:val="20"/>
          <w:szCs w:val="20"/>
        </w:rPr>
      </w:pPr>
    </w:p>
    <w:p w:rsidR="00DD601F" w:rsidRPr="00DD601F" w:rsidRDefault="00DD601F" w:rsidP="00DD601F">
      <w:pPr>
        <w:numPr>
          <w:ilvl w:val="1"/>
          <w:numId w:val="9"/>
        </w:numPr>
        <w:autoSpaceDE w:val="0"/>
        <w:autoSpaceDN w:val="0"/>
        <w:adjustRightInd w:val="0"/>
        <w:ind w:left="0" w:firstLine="709"/>
        <w:jc w:val="both"/>
        <w:rPr>
          <w:sz w:val="20"/>
          <w:szCs w:val="20"/>
        </w:rPr>
      </w:pPr>
      <w:r w:rsidRPr="00DD601F">
        <w:rPr>
          <w:sz w:val="20"/>
          <w:szCs w:val="20"/>
        </w:rPr>
        <w:t xml:space="preserve">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дополнительного перечня работ по благоустройству дворовых территорий в рамках муниципальной программы «Формирование современной городской среды на 2018-2024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DD601F" w:rsidRPr="00DD601F" w:rsidRDefault="00DD601F" w:rsidP="00DD601F">
      <w:pPr>
        <w:numPr>
          <w:ilvl w:val="1"/>
          <w:numId w:val="9"/>
        </w:numPr>
        <w:tabs>
          <w:tab w:val="left" w:pos="1418"/>
        </w:tabs>
        <w:autoSpaceDE w:val="0"/>
        <w:autoSpaceDN w:val="0"/>
        <w:adjustRightInd w:val="0"/>
        <w:ind w:left="14" w:firstLine="695"/>
        <w:jc w:val="both"/>
        <w:rPr>
          <w:sz w:val="20"/>
          <w:szCs w:val="20"/>
        </w:rPr>
      </w:pPr>
      <w:r w:rsidRPr="00DD601F">
        <w:rPr>
          <w:sz w:val="20"/>
          <w:szCs w:val="20"/>
        </w:rPr>
        <w:t>В целях реализации настоящего Порядка используются следующие понятия:</w:t>
      </w:r>
    </w:p>
    <w:p w:rsidR="00DD601F" w:rsidRPr="00DD601F" w:rsidRDefault="00DD601F" w:rsidP="00DD601F">
      <w:pPr>
        <w:tabs>
          <w:tab w:val="left" w:pos="1418"/>
          <w:tab w:val="left" w:pos="1843"/>
        </w:tabs>
        <w:autoSpaceDN w:val="0"/>
        <w:adjustRightInd w:val="0"/>
        <w:ind w:left="14" w:firstLine="695"/>
        <w:jc w:val="both"/>
        <w:rPr>
          <w:sz w:val="20"/>
          <w:szCs w:val="20"/>
        </w:rPr>
      </w:pPr>
      <w:r w:rsidRPr="00DD601F">
        <w:rPr>
          <w:sz w:val="20"/>
          <w:szCs w:val="20"/>
        </w:rPr>
        <w:t xml:space="preserve">а) минимальный и дополнительный перечень работ – перечни работ по благоустройству дворовой территории изложены в приложениях 3, 4 Программы и </w:t>
      </w:r>
      <w:proofErr w:type="spellStart"/>
      <w:r w:rsidRPr="00DD601F">
        <w:rPr>
          <w:sz w:val="20"/>
          <w:szCs w:val="20"/>
        </w:rPr>
        <w:t>софинансируется</w:t>
      </w:r>
      <w:proofErr w:type="spellEnd"/>
      <w:r w:rsidRPr="00DD601F">
        <w:rPr>
          <w:sz w:val="20"/>
          <w:szCs w:val="20"/>
        </w:rPr>
        <w:t xml:space="preserve"> за счет средств заинтересованных лиц;</w:t>
      </w:r>
    </w:p>
    <w:p w:rsidR="00DD601F" w:rsidRPr="00DD601F" w:rsidRDefault="00DD601F" w:rsidP="00DD601F">
      <w:pPr>
        <w:tabs>
          <w:tab w:val="left" w:pos="1418"/>
        </w:tabs>
        <w:autoSpaceDN w:val="0"/>
        <w:adjustRightInd w:val="0"/>
        <w:ind w:left="14" w:firstLine="695"/>
        <w:jc w:val="both"/>
        <w:rPr>
          <w:sz w:val="20"/>
          <w:szCs w:val="20"/>
        </w:rPr>
      </w:pPr>
      <w:r w:rsidRPr="00DD601F">
        <w:rPr>
          <w:sz w:val="20"/>
          <w:szCs w:val="20"/>
        </w:rPr>
        <w:t>б) т</w:t>
      </w:r>
      <w:r w:rsidRPr="00DD601F">
        <w:rPr>
          <w:sz w:val="20"/>
          <w:szCs w:val="20"/>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DD601F">
        <w:rPr>
          <w:sz w:val="20"/>
          <w:szCs w:val="20"/>
        </w:rPr>
        <w:t>не требующая специальной квалификации</w:t>
      </w:r>
      <w:r w:rsidRPr="00DD601F">
        <w:rPr>
          <w:sz w:val="20"/>
          <w:szCs w:val="20"/>
          <w:shd w:val="clear" w:color="auto" w:fill="FFFFFF"/>
        </w:rPr>
        <w:t xml:space="preserve"> и выполняемая в качестве</w:t>
      </w:r>
      <w:r w:rsidRPr="00DD601F">
        <w:rPr>
          <w:sz w:val="20"/>
          <w:szCs w:val="20"/>
        </w:rPr>
        <w:t xml:space="preserve"> трудового участия заинтересованных лиц при осуществлении видов работ из минимального и дополнительного перечня работ по благоустройству дворовых территорий;</w:t>
      </w:r>
    </w:p>
    <w:p w:rsidR="00DD601F" w:rsidRPr="00DD601F" w:rsidRDefault="00DD601F" w:rsidP="00DD601F">
      <w:pPr>
        <w:tabs>
          <w:tab w:val="left" w:pos="1418"/>
        </w:tabs>
        <w:autoSpaceDN w:val="0"/>
        <w:adjustRightInd w:val="0"/>
        <w:ind w:left="14" w:firstLine="695"/>
        <w:jc w:val="both"/>
        <w:rPr>
          <w:sz w:val="20"/>
          <w:szCs w:val="20"/>
        </w:rPr>
      </w:pPr>
      <w:r w:rsidRPr="00DD601F">
        <w:rPr>
          <w:sz w:val="20"/>
          <w:szCs w:val="20"/>
        </w:rPr>
        <w:t>в) финансовое</w:t>
      </w:r>
      <w:r w:rsidRPr="00DD601F">
        <w:rPr>
          <w:sz w:val="20"/>
          <w:szCs w:val="20"/>
          <w:shd w:val="clear" w:color="auto" w:fill="FFFFFF"/>
        </w:rPr>
        <w:t xml:space="preserve"> участие – </w:t>
      </w:r>
      <w:r w:rsidRPr="00DD601F">
        <w:rPr>
          <w:sz w:val="20"/>
          <w:szCs w:val="20"/>
        </w:rPr>
        <w:t>финансирование выполнения видов работ из минимального и дополнительного перечня работ по благоустройству дворовых территорий за счет участия заинтересованных лиц в размере не менее 5 процентов от общей стоимости соответствующего вида работ.</w:t>
      </w:r>
    </w:p>
    <w:p w:rsidR="00DD601F" w:rsidRPr="00DD601F" w:rsidRDefault="00DD601F" w:rsidP="00DD601F">
      <w:pPr>
        <w:autoSpaceDN w:val="0"/>
        <w:adjustRightInd w:val="0"/>
        <w:jc w:val="both"/>
        <w:rPr>
          <w:sz w:val="20"/>
          <w:szCs w:val="20"/>
        </w:rPr>
      </w:pPr>
    </w:p>
    <w:p w:rsidR="00DD601F" w:rsidRPr="00DD601F" w:rsidRDefault="00DD601F" w:rsidP="00DD601F">
      <w:pPr>
        <w:numPr>
          <w:ilvl w:val="0"/>
          <w:numId w:val="9"/>
        </w:numPr>
        <w:tabs>
          <w:tab w:val="left" w:pos="284"/>
        </w:tabs>
        <w:autoSpaceDE w:val="0"/>
        <w:autoSpaceDN w:val="0"/>
        <w:adjustRightInd w:val="0"/>
        <w:ind w:left="0" w:firstLine="0"/>
        <w:jc w:val="center"/>
        <w:rPr>
          <w:b/>
          <w:sz w:val="20"/>
          <w:szCs w:val="20"/>
          <w:shd w:val="clear" w:color="auto" w:fill="FFFFFF"/>
        </w:rPr>
      </w:pPr>
      <w:r w:rsidRPr="00DD601F">
        <w:rPr>
          <w:b/>
          <w:sz w:val="20"/>
          <w:szCs w:val="20"/>
          <w:shd w:val="clear" w:color="auto" w:fill="FFFFFF"/>
        </w:rPr>
        <w:t xml:space="preserve">Порядок и форма </w:t>
      </w:r>
      <w:proofErr w:type="gramStart"/>
      <w:r w:rsidRPr="00DD601F">
        <w:rPr>
          <w:b/>
          <w:sz w:val="20"/>
          <w:szCs w:val="20"/>
          <w:shd w:val="clear" w:color="auto" w:fill="FFFFFF"/>
        </w:rPr>
        <w:t>участия  (</w:t>
      </w:r>
      <w:proofErr w:type="gramEnd"/>
      <w:r w:rsidRPr="00DD601F">
        <w:rPr>
          <w:b/>
          <w:sz w:val="20"/>
          <w:szCs w:val="20"/>
          <w:shd w:val="clear" w:color="auto" w:fill="FFFFFF"/>
        </w:rPr>
        <w:t>трудовое и (или) финансовое) заинтересованных лиц в выполнении работ</w:t>
      </w:r>
    </w:p>
    <w:p w:rsidR="00DD601F" w:rsidRPr="00DD601F" w:rsidRDefault="00DD601F" w:rsidP="00DD601F">
      <w:pPr>
        <w:autoSpaceDN w:val="0"/>
        <w:adjustRightInd w:val="0"/>
        <w:ind w:left="770"/>
        <w:jc w:val="center"/>
        <w:rPr>
          <w:color w:val="FF0000"/>
          <w:sz w:val="20"/>
          <w:szCs w:val="20"/>
        </w:rPr>
      </w:pPr>
    </w:p>
    <w:p w:rsidR="00DD601F" w:rsidRPr="00DD601F" w:rsidRDefault="00DD601F" w:rsidP="00DD601F">
      <w:pPr>
        <w:pStyle w:val="p26"/>
        <w:spacing w:before="0" w:beforeAutospacing="0" w:after="0" w:afterAutospacing="0"/>
        <w:ind w:firstLine="709"/>
        <w:jc w:val="both"/>
        <w:rPr>
          <w:sz w:val="20"/>
          <w:szCs w:val="20"/>
        </w:rPr>
      </w:pPr>
      <w:r w:rsidRPr="00DD601F">
        <w:rPr>
          <w:sz w:val="20"/>
          <w:szCs w:val="20"/>
        </w:rPr>
        <w:t>2.1. 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формирования современной городской среды, путем выбора формы и доли такого участия.</w:t>
      </w:r>
    </w:p>
    <w:p w:rsidR="00DD601F" w:rsidRPr="00DD601F" w:rsidRDefault="00DD601F" w:rsidP="00DD601F">
      <w:pPr>
        <w:pStyle w:val="p25"/>
        <w:spacing w:before="0" w:beforeAutospacing="0" w:after="0" w:afterAutospacing="0"/>
        <w:ind w:firstLine="709"/>
        <w:jc w:val="both"/>
        <w:rPr>
          <w:sz w:val="20"/>
          <w:szCs w:val="20"/>
        </w:rPr>
      </w:pPr>
      <w:r w:rsidRPr="00DD601F">
        <w:rPr>
          <w:sz w:val="20"/>
          <w:szCs w:val="20"/>
        </w:rPr>
        <w:t>2.2. В реализации мероприятий по благоустройству дворовой территории в рамках минимального и дополнительного перечня работ по благоустройству предусмотрены следующие формы участия заинтересованных лиц: финансовое и (или) трудовое.</w:t>
      </w:r>
    </w:p>
    <w:p w:rsidR="00DD601F" w:rsidRPr="00DD601F" w:rsidRDefault="00DD601F" w:rsidP="00DD601F">
      <w:pPr>
        <w:pStyle w:val="p25"/>
        <w:spacing w:before="0" w:beforeAutospacing="0" w:after="0" w:afterAutospacing="0"/>
        <w:ind w:firstLine="709"/>
        <w:jc w:val="both"/>
        <w:rPr>
          <w:sz w:val="20"/>
          <w:szCs w:val="20"/>
        </w:rPr>
      </w:pPr>
      <w:r w:rsidRPr="00DD601F">
        <w:rPr>
          <w:sz w:val="20"/>
          <w:szCs w:val="20"/>
        </w:rPr>
        <w:t>2.3. Трудовое участие может быть осуществлено в виде выполнения жителями следующих неоплачиваемых работ, не требующих специальной квалификации:</w:t>
      </w:r>
    </w:p>
    <w:p w:rsidR="00DD601F" w:rsidRPr="00DD601F" w:rsidRDefault="00DD601F" w:rsidP="00DD601F">
      <w:pPr>
        <w:pStyle w:val="p25"/>
        <w:spacing w:before="0" w:beforeAutospacing="0" w:after="0" w:afterAutospacing="0"/>
        <w:ind w:firstLine="709"/>
        <w:jc w:val="both"/>
        <w:rPr>
          <w:sz w:val="20"/>
          <w:szCs w:val="20"/>
        </w:rPr>
      </w:pPr>
      <w:r w:rsidRPr="00DD601F">
        <w:rPr>
          <w:sz w:val="20"/>
          <w:szCs w:val="20"/>
        </w:rPr>
        <w:t>- подготовка объекта (дворовой территории) к началу работ (земляные работы, снятие старого оборудования, уборка мусора);</w:t>
      </w:r>
    </w:p>
    <w:p w:rsidR="00DD601F" w:rsidRPr="00DD601F" w:rsidRDefault="00DD601F" w:rsidP="00DD601F">
      <w:pPr>
        <w:pStyle w:val="p25"/>
        <w:spacing w:before="0" w:beforeAutospacing="0" w:after="0" w:afterAutospacing="0"/>
        <w:ind w:firstLine="709"/>
        <w:jc w:val="both"/>
        <w:rPr>
          <w:sz w:val="20"/>
          <w:szCs w:val="20"/>
        </w:rPr>
      </w:pPr>
      <w:r w:rsidRPr="00DD601F">
        <w:rPr>
          <w:sz w:val="20"/>
          <w:szCs w:val="20"/>
        </w:rPr>
        <w:t>- другие работы (покраска оборудования, озеленение территории, посадка деревьев).</w:t>
      </w:r>
    </w:p>
    <w:p w:rsidR="00DD601F" w:rsidRPr="00DD601F" w:rsidRDefault="00DD601F" w:rsidP="00DD601F">
      <w:pPr>
        <w:ind w:firstLine="709"/>
        <w:jc w:val="both"/>
        <w:rPr>
          <w:sz w:val="20"/>
          <w:szCs w:val="20"/>
        </w:rPr>
      </w:pPr>
      <w:r w:rsidRPr="00DD601F">
        <w:rPr>
          <w:sz w:val="20"/>
          <w:szCs w:val="20"/>
        </w:rPr>
        <w:t>2.4. Документом, подтверждающим трудовое участие заинтересованных лиц, является отчет представителя заинтересованных лиц, который уполномочен действовать от имени собственников помещений в многоквартирном доме,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и размещаются указанные материалы в средствах массовой информации, социальных сетях, сети «Интернет».</w:t>
      </w:r>
    </w:p>
    <w:p w:rsidR="00DD601F" w:rsidRPr="00DD601F" w:rsidRDefault="00DD601F" w:rsidP="00DD601F">
      <w:pPr>
        <w:pStyle w:val="a7"/>
        <w:shd w:val="clear" w:color="auto" w:fill="FFFFFF"/>
        <w:spacing w:before="0" w:beforeAutospacing="0" w:after="0" w:afterAutospacing="0"/>
        <w:ind w:firstLine="709"/>
        <w:jc w:val="both"/>
        <w:rPr>
          <w:sz w:val="20"/>
          <w:szCs w:val="20"/>
        </w:rPr>
      </w:pPr>
      <w:r w:rsidRPr="00DD601F">
        <w:rPr>
          <w:rStyle w:val="apple-converted-space"/>
          <w:sz w:val="20"/>
          <w:szCs w:val="20"/>
        </w:rPr>
        <w:t xml:space="preserve">2.5. Решение о финансовом и (или) трудовом участии заинтересованных лиц в реализации мероприятий по благоустройству дворовых территорий </w:t>
      </w:r>
      <w:proofErr w:type="gramStart"/>
      <w:r w:rsidRPr="00DD601F">
        <w:rPr>
          <w:rStyle w:val="apple-converted-space"/>
          <w:sz w:val="20"/>
          <w:szCs w:val="20"/>
        </w:rPr>
        <w:t xml:space="preserve">по </w:t>
      </w:r>
      <w:r w:rsidRPr="00DD601F">
        <w:rPr>
          <w:sz w:val="20"/>
          <w:szCs w:val="20"/>
        </w:rPr>
        <w:t>минимального и</w:t>
      </w:r>
      <w:r w:rsidRPr="00DD601F">
        <w:rPr>
          <w:rStyle w:val="apple-converted-space"/>
          <w:sz w:val="20"/>
          <w:szCs w:val="20"/>
        </w:rPr>
        <w:t xml:space="preserve"> дополнительному перечню</w:t>
      </w:r>
      <w:proofErr w:type="gramEnd"/>
      <w:r w:rsidRPr="00DD601F">
        <w:rPr>
          <w:rStyle w:val="apple-converted-space"/>
          <w:sz w:val="20"/>
          <w:szCs w:val="20"/>
        </w:rPr>
        <w:t xml:space="preserve"> работ благоустройства принимается на общем собрании собственников помещений многоквартирного дома, собственников каждого здания и сооружения, расположенных в границах дворовой территории.</w:t>
      </w:r>
    </w:p>
    <w:p w:rsidR="00DD601F" w:rsidRPr="00DD601F" w:rsidRDefault="00DD601F" w:rsidP="00DD601F">
      <w:pPr>
        <w:pStyle w:val="a7"/>
        <w:shd w:val="clear" w:color="auto" w:fill="FFFFFF"/>
        <w:spacing w:before="0" w:beforeAutospacing="0" w:after="0" w:afterAutospacing="0"/>
        <w:ind w:firstLine="709"/>
        <w:jc w:val="both"/>
        <w:rPr>
          <w:sz w:val="20"/>
          <w:szCs w:val="20"/>
        </w:rPr>
      </w:pPr>
      <w:r w:rsidRPr="00DD601F">
        <w:rPr>
          <w:sz w:val="20"/>
          <w:szCs w:val="20"/>
        </w:rPr>
        <w:t>2.6. Доля участия заинтересованных лиц в выполнении минимального и дополнительного перечня работ по благоустройству дворовых территорий определятся как процент от стоимости мероприятий по благоустройству дворовых территорий, входящий в минимального и дополнительный перечень работ, не менее 5 процента при финансовом участии.</w:t>
      </w:r>
    </w:p>
    <w:p w:rsidR="00DD601F" w:rsidRPr="00DD601F" w:rsidRDefault="00DD601F" w:rsidP="00DD601F">
      <w:pPr>
        <w:ind w:firstLine="709"/>
        <w:jc w:val="both"/>
        <w:rPr>
          <w:sz w:val="20"/>
          <w:szCs w:val="20"/>
        </w:rPr>
      </w:pPr>
      <w:r w:rsidRPr="00DD601F">
        <w:rPr>
          <w:sz w:val="20"/>
          <w:szCs w:val="20"/>
        </w:rPr>
        <w:t>2.7. Решение принимается большинством голосов от общего числа голосов, принимающих участие в данном собрании собственников помещений в многоквартирном доме,</w:t>
      </w:r>
      <w:r w:rsidRPr="00DD601F">
        <w:rPr>
          <w:rStyle w:val="apple-converted-space"/>
          <w:rFonts w:eastAsia="Arial Unicode MS"/>
          <w:sz w:val="20"/>
          <w:szCs w:val="20"/>
        </w:rPr>
        <w:t xml:space="preserve"> собственников каждого здания и сооружения, расположенных в границах дворовой территории</w:t>
      </w:r>
      <w:r w:rsidRPr="00DD601F">
        <w:rPr>
          <w:sz w:val="20"/>
          <w:szCs w:val="20"/>
        </w:rPr>
        <w:t xml:space="preserve"> и оформляется протоколом общего собрания собственников помещений в многоквартирном доме в соответствии с законодательством Российской Федерации.</w:t>
      </w:r>
    </w:p>
    <w:p w:rsidR="00DD601F" w:rsidRPr="00DD601F" w:rsidRDefault="00DD601F" w:rsidP="00DD601F">
      <w:pPr>
        <w:pStyle w:val="a7"/>
        <w:shd w:val="clear" w:color="auto" w:fill="FFFFFF"/>
        <w:spacing w:before="0" w:beforeAutospacing="0" w:after="0" w:afterAutospacing="0"/>
        <w:ind w:left="851"/>
        <w:jc w:val="both"/>
        <w:rPr>
          <w:sz w:val="20"/>
          <w:szCs w:val="20"/>
        </w:rPr>
      </w:pPr>
    </w:p>
    <w:p w:rsidR="00DD601F" w:rsidRPr="00DD601F" w:rsidRDefault="00DD601F" w:rsidP="00DD601F">
      <w:pPr>
        <w:numPr>
          <w:ilvl w:val="0"/>
          <w:numId w:val="9"/>
        </w:numPr>
        <w:tabs>
          <w:tab w:val="left" w:pos="0"/>
          <w:tab w:val="left" w:pos="284"/>
        </w:tabs>
        <w:ind w:left="0" w:firstLine="0"/>
        <w:jc w:val="center"/>
        <w:rPr>
          <w:b/>
          <w:sz w:val="20"/>
          <w:szCs w:val="20"/>
        </w:rPr>
      </w:pPr>
      <w:r w:rsidRPr="00DD601F">
        <w:rPr>
          <w:b/>
          <w:sz w:val="20"/>
          <w:szCs w:val="20"/>
        </w:rPr>
        <w:lastRenderedPageBreak/>
        <w:t>Условия аккумулирования и расходования средств</w:t>
      </w:r>
    </w:p>
    <w:p w:rsidR="00DD601F" w:rsidRPr="00DD601F" w:rsidRDefault="00DD601F" w:rsidP="00DD601F">
      <w:pPr>
        <w:autoSpaceDN w:val="0"/>
        <w:adjustRightInd w:val="0"/>
        <w:ind w:left="742"/>
        <w:jc w:val="both"/>
        <w:rPr>
          <w:sz w:val="20"/>
          <w:szCs w:val="20"/>
        </w:rPr>
      </w:pP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 xml:space="preserve">В случае включения заинтересованными лицами в заявку работ, входящих в минимальный и дополнительный перечень работ по благоустройству дворовых территорий, изложенных в </w:t>
      </w:r>
      <w:proofErr w:type="gramStart"/>
      <w:r w:rsidRPr="00DD601F">
        <w:rPr>
          <w:sz w:val="20"/>
          <w:szCs w:val="20"/>
        </w:rPr>
        <w:t>приложениях  3</w:t>
      </w:r>
      <w:proofErr w:type="gramEnd"/>
      <w:r w:rsidRPr="00DD601F">
        <w:rPr>
          <w:sz w:val="20"/>
          <w:szCs w:val="20"/>
        </w:rPr>
        <w:t>,4 Программы, денежные средства заинтересованных лиц перечисляются на лицевой счет органа местного самоуправления поселения. Лицевой счет для перечисления средств заинтересованных лиц, направляемых для выполнения минимального и дополнительного перечня работ по благоустройству дворовых территорий, может быть открыт органом местного самоуправления поселения, либо в органах казначейства.</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После утверждения дизайн-проекта общественной муниципальной комиссией и его согласования с представителем заинтересованных лиц, орган местного самоуправления поселения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DD601F" w:rsidRPr="00DD601F" w:rsidRDefault="00DD601F" w:rsidP="00DD601F">
      <w:pPr>
        <w:tabs>
          <w:tab w:val="left" w:pos="1418"/>
        </w:tabs>
        <w:autoSpaceDN w:val="0"/>
        <w:adjustRightInd w:val="0"/>
        <w:ind w:firstLine="709"/>
        <w:jc w:val="both"/>
        <w:rPr>
          <w:sz w:val="20"/>
          <w:szCs w:val="20"/>
        </w:rPr>
      </w:pPr>
      <w:r w:rsidRPr="00DD601F">
        <w:rPr>
          <w:sz w:val="20"/>
          <w:szCs w:val="20"/>
        </w:rPr>
        <w:t xml:space="preserve">Объем денежных средств, подлежащих перечислению заинтересованными лицами, определяется в соответствии со сметным расчетом, а также исходя </w:t>
      </w:r>
      <w:proofErr w:type="gramStart"/>
      <w:r w:rsidRPr="00DD601F">
        <w:rPr>
          <w:sz w:val="20"/>
          <w:szCs w:val="20"/>
        </w:rPr>
        <w:t>из  нормативной</w:t>
      </w:r>
      <w:proofErr w:type="gramEnd"/>
      <w:r w:rsidRPr="00DD601F">
        <w:rPr>
          <w:sz w:val="20"/>
          <w:szCs w:val="20"/>
        </w:rPr>
        <w:t xml:space="preserve">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минимального перечня работ и не менее 20 процентов от общей стоимости соответствующего вида работ  из дополнительного перечня работ.</w:t>
      </w:r>
    </w:p>
    <w:p w:rsidR="00DD601F" w:rsidRPr="00DD601F" w:rsidRDefault="00DD601F" w:rsidP="00DD601F">
      <w:pPr>
        <w:tabs>
          <w:tab w:val="left" w:pos="1418"/>
        </w:tabs>
        <w:autoSpaceDN w:val="0"/>
        <w:adjustRightInd w:val="0"/>
        <w:ind w:firstLine="709"/>
        <w:jc w:val="both"/>
        <w:rPr>
          <w:sz w:val="20"/>
          <w:szCs w:val="20"/>
        </w:rPr>
      </w:pPr>
      <w:r w:rsidRPr="00DD601F">
        <w:rPr>
          <w:sz w:val="20"/>
          <w:szCs w:val="20"/>
        </w:rPr>
        <w:t>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Перечисление денежных средств заинтересованными лицами осуществляется в течение десяти дней с момента подписания соглашения.</w:t>
      </w:r>
    </w:p>
    <w:p w:rsidR="00DD601F" w:rsidRPr="00DD601F" w:rsidRDefault="00DD601F" w:rsidP="00DD601F">
      <w:pPr>
        <w:tabs>
          <w:tab w:val="left" w:pos="1418"/>
        </w:tabs>
        <w:autoSpaceDN w:val="0"/>
        <w:adjustRightInd w:val="0"/>
        <w:ind w:firstLine="709"/>
        <w:jc w:val="both"/>
        <w:rPr>
          <w:sz w:val="20"/>
          <w:szCs w:val="20"/>
        </w:rPr>
      </w:pPr>
      <w:r w:rsidRPr="00DD601F">
        <w:rPr>
          <w:sz w:val="20"/>
          <w:szCs w:val="20"/>
        </w:rPr>
        <w:t xml:space="preserve">В случае, если денежные средства в полном объеме не будут перечислены в срок, то заявка такого многоквартирного дома в </w:t>
      </w:r>
      <w:proofErr w:type="gramStart"/>
      <w:r w:rsidRPr="00DD601F">
        <w:rPr>
          <w:sz w:val="20"/>
          <w:szCs w:val="20"/>
        </w:rPr>
        <w:t>части  выполнения</w:t>
      </w:r>
      <w:proofErr w:type="gramEnd"/>
      <w:r w:rsidRPr="00DD601F">
        <w:rPr>
          <w:sz w:val="20"/>
          <w:szCs w:val="20"/>
        </w:rPr>
        <w:t xml:space="preserve"> минимального и дополнительного перечня работ по благоустройству территории выполнению не подлежит. </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Денежные средства считаются поступившими в доход бюджета органа местного самоуправления поселения с момента их зачисления на лицевой счет.</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В течение десяти рабочих дней со дня перечисления средств орган местного самоуправления поселения направляет главному бухгалтеру МО «Междуреченское» копию заключенного соглашения.</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На сумму планируемых поступлений увеличиваются бюджетные ассигнования органу местного самоуправления поселения для осуществления целевых расходов, предусмотренных Программой.</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Орган местного самоуправления поселения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DD601F" w:rsidRPr="00DD601F" w:rsidRDefault="00DD601F" w:rsidP="00DD601F">
      <w:pPr>
        <w:widowControl w:val="0"/>
        <w:numPr>
          <w:ilvl w:val="1"/>
          <w:numId w:val="9"/>
        </w:numPr>
        <w:tabs>
          <w:tab w:val="left" w:pos="1418"/>
          <w:tab w:val="left" w:pos="1560"/>
        </w:tabs>
        <w:suppressAutoHyphens/>
        <w:autoSpaceDE w:val="0"/>
        <w:autoSpaceDN w:val="0"/>
        <w:adjustRightInd w:val="0"/>
        <w:ind w:left="0" w:firstLine="709"/>
        <w:jc w:val="both"/>
        <w:rPr>
          <w:sz w:val="20"/>
          <w:szCs w:val="20"/>
        </w:rPr>
      </w:pPr>
      <w:r w:rsidRPr="00DD601F">
        <w:rPr>
          <w:sz w:val="20"/>
          <w:szCs w:val="20"/>
        </w:rPr>
        <w:t>Орган местного самоуправления поселения обеспечивает ежемесячное опубликование на своем 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DD601F" w:rsidRPr="00DD601F" w:rsidRDefault="00DD601F" w:rsidP="00DD601F">
      <w:pPr>
        <w:widowControl w:val="0"/>
        <w:numPr>
          <w:ilvl w:val="1"/>
          <w:numId w:val="9"/>
        </w:numPr>
        <w:tabs>
          <w:tab w:val="left" w:pos="1134"/>
          <w:tab w:val="left" w:pos="1418"/>
        </w:tabs>
        <w:suppressAutoHyphens/>
        <w:autoSpaceDE w:val="0"/>
        <w:autoSpaceDN w:val="0"/>
        <w:adjustRightInd w:val="0"/>
        <w:ind w:left="0" w:firstLine="709"/>
        <w:jc w:val="both"/>
        <w:rPr>
          <w:sz w:val="20"/>
          <w:szCs w:val="20"/>
        </w:rPr>
      </w:pPr>
      <w:r w:rsidRPr="00DD601F">
        <w:rPr>
          <w:sz w:val="20"/>
          <w:szCs w:val="20"/>
        </w:rPr>
        <w:t xml:space="preserve"> Расходование аккумулированных денежных средств заинтересованных лиц осуществляется органом местного самоуправления поселения на финансирование минимального и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w:t>
      </w:r>
    </w:p>
    <w:p w:rsidR="00DD601F" w:rsidRPr="00DD601F" w:rsidRDefault="00DD601F" w:rsidP="00DD601F">
      <w:pPr>
        <w:widowControl w:val="0"/>
        <w:numPr>
          <w:ilvl w:val="1"/>
          <w:numId w:val="9"/>
        </w:numPr>
        <w:tabs>
          <w:tab w:val="left" w:pos="1276"/>
          <w:tab w:val="left" w:pos="1418"/>
        </w:tabs>
        <w:suppressAutoHyphens/>
        <w:autoSpaceDE w:val="0"/>
        <w:autoSpaceDN w:val="0"/>
        <w:adjustRightInd w:val="0"/>
        <w:ind w:left="0" w:firstLine="709"/>
        <w:jc w:val="both"/>
        <w:rPr>
          <w:sz w:val="20"/>
          <w:szCs w:val="20"/>
        </w:rPr>
      </w:pPr>
      <w:r w:rsidRPr="00DD601F">
        <w:rPr>
          <w:sz w:val="20"/>
          <w:szCs w:val="20"/>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DD601F" w:rsidRPr="00DD601F" w:rsidRDefault="00DD601F" w:rsidP="00DD601F">
      <w:pPr>
        <w:widowControl w:val="0"/>
        <w:numPr>
          <w:ilvl w:val="1"/>
          <w:numId w:val="9"/>
        </w:numPr>
        <w:tabs>
          <w:tab w:val="left" w:pos="1418"/>
        </w:tabs>
        <w:suppressAutoHyphens/>
        <w:autoSpaceDE w:val="0"/>
        <w:autoSpaceDN w:val="0"/>
        <w:adjustRightInd w:val="0"/>
        <w:ind w:left="0" w:firstLine="709"/>
        <w:jc w:val="both"/>
        <w:rPr>
          <w:sz w:val="20"/>
          <w:szCs w:val="20"/>
        </w:rPr>
      </w:pPr>
      <w:r w:rsidRPr="00DD601F">
        <w:rPr>
          <w:sz w:val="20"/>
          <w:szCs w:val="20"/>
        </w:rPr>
        <w:t>Контроль за целевым расходованием аккумулированных денежных средств заинтересованных лиц осуществляется главным бухгалтером МО «</w:t>
      </w:r>
      <w:proofErr w:type="gramStart"/>
      <w:r w:rsidRPr="00DD601F">
        <w:rPr>
          <w:sz w:val="20"/>
          <w:szCs w:val="20"/>
        </w:rPr>
        <w:t>Междуреченское»  в</w:t>
      </w:r>
      <w:proofErr w:type="gramEnd"/>
      <w:r w:rsidRPr="00DD601F">
        <w:rPr>
          <w:sz w:val="20"/>
          <w:szCs w:val="20"/>
        </w:rPr>
        <w:t xml:space="preserve"> соответствии с бюджетным законодательством.</w:t>
      </w:r>
    </w:p>
    <w:p w:rsidR="00DD601F" w:rsidRPr="00DD601F" w:rsidRDefault="00DD601F" w:rsidP="00DD601F">
      <w:pPr>
        <w:jc w:val="center"/>
        <w:rPr>
          <w:sz w:val="20"/>
          <w:szCs w:val="20"/>
        </w:rPr>
      </w:pPr>
    </w:p>
    <w:p w:rsidR="00DD601F" w:rsidRPr="00DD601F" w:rsidRDefault="00DD601F" w:rsidP="00DD601F">
      <w:pPr>
        <w:pageBreakBefore/>
        <w:jc w:val="right"/>
        <w:rPr>
          <w:sz w:val="20"/>
          <w:szCs w:val="20"/>
        </w:rPr>
      </w:pPr>
      <w:r w:rsidRPr="00DD601F">
        <w:rPr>
          <w:sz w:val="20"/>
          <w:szCs w:val="20"/>
        </w:rPr>
        <w:lastRenderedPageBreak/>
        <w:t>Приложение 2</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К муниципальной программе</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 xml:space="preserve"> «Формирование современной </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городской среды на 2018-2024 годы»</w:t>
      </w:r>
    </w:p>
    <w:p w:rsidR="00DD601F" w:rsidRPr="00DD601F" w:rsidRDefault="00DD601F" w:rsidP="00DD601F">
      <w:pPr>
        <w:jc w:val="right"/>
        <w:rPr>
          <w:sz w:val="20"/>
          <w:szCs w:val="20"/>
        </w:rPr>
      </w:pPr>
    </w:p>
    <w:p w:rsidR="00DD601F" w:rsidRPr="00DD601F" w:rsidRDefault="00DD601F" w:rsidP="00DD601F">
      <w:pPr>
        <w:autoSpaceDN w:val="0"/>
        <w:adjustRightInd w:val="0"/>
        <w:jc w:val="center"/>
        <w:rPr>
          <w:b/>
          <w:sz w:val="20"/>
          <w:szCs w:val="20"/>
        </w:rPr>
      </w:pPr>
      <w:r w:rsidRPr="00DD601F">
        <w:rPr>
          <w:b/>
          <w:sz w:val="20"/>
          <w:szCs w:val="20"/>
        </w:rPr>
        <w:t>ПОРЯДОК</w:t>
      </w:r>
    </w:p>
    <w:p w:rsidR="00DD601F" w:rsidRPr="00DD601F" w:rsidRDefault="00DD601F" w:rsidP="00DD601F">
      <w:pPr>
        <w:jc w:val="center"/>
        <w:rPr>
          <w:b/>
          <w:sz w:val="20"/>
          <w:szCs w:val="20"/>
          <w:lang w:eastAsia="en-US"/>
        </w:rPr>
      </w:pPr>
      <w:bookmarkStart w:id="2" w:name="Par29"/>
      <w:bookmarkEnd w:id="2"/>
      <w:r w:rsidRPr="00DD601F">
        <w:rPr>
          <w:b/>
          <w:sz w:val="20"/>
          <w:szCs w:val="20"/>
        </w:rPr>
        <w:t xml:space="preserve">разработки, обсуждения с заинтересованными лицами и утверждения дизайн-проектов благоустройства дворовой территории, включаемых в муниципальную </w:t>
      </w:r>
      <w:proofErr w:type="gramStart"/>
      <w:r w:rsidRPr="00DD601F">
        <w:rPr>
          <w:b/>
          <w:sz w:val="20"/>
          <w:szCs w:val="20"/>
        </w:rPr>
        <w:t>программу  «</w:t>
      </w:r>
      <w:proofErr w:type="gramEnd"/>
      <w:r w:rsidRPr="00DD601F">
        <w:rPr>
          <w:b/>
          <w:sz w:val="20"/>
          <w:szCs w:val="20"/>
        </w:rPr>
        <w:t>Формирования современной городской среды  на 2018-2024 годы»</w:t>
      </w:r>
    </w:p>
    <w:p w:rsidR="00DD601F" w:rsidRPr="00DD601F" w:rsidRDefault="00DD601F" w:rsidP="00DD601F">
      <w:pPr>
        <w:tabs>
          <w:tab w:val="left" w:pos="1418"/>
        </w:tabs>
        <w:autoSpaceDN w:val="0"/>
        <w:adjustRightInd w:val="0"/>
        <w:ind w:firstLine="709"/>
        <w:jc w:val="center"/>
        <w:rPr>
          <w:b/>
          <w:bCs/>
          <w:sz w:val="20"/>
          <w:szCs w:val="20"/>
        </w:rPr>
      </w:pPr>
    </w:p>
    <w:p w:rsidR="00DD601F" w:rsidRPr="00DD601F" w:rsidRDefault="00DD601F" w:rsidP="00DD601F">
      <w:pPr>
        <w:numPr>
          <w:ilvl w:val="1"/>
          <w:numId w:val="5"/>
        </w:numPr>
        <w:tabs>
          <w:tab w:val="left" w:pos="1418"/>
        </w:tabs>
        <w:autoSpaceDN w:val="0"/>
        <w:adjustRightInd w:val="0"/>
        <w:ind w:left="0" w:firstLine="709"/>
        <w:jc w:val="both"/>
        <w:rPr>
          <w:sz w:val="20"/>
          <w:szCs w:val="20"/>
        </w:rPr>
      </w:pPr>
      <w:r w:rsidRPr="00DD601F">
        <w:rPr>
          <w:sz w:val="20"/>
          <w:szCs w:val="20"/>
        </w:rPr>
        <w:t xml:space="preserve">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w:t>
      </w:r>
      <w:proofErr w:type="gramStart"/>
      <w:r w:rsidRPr="00DD601F">
        <w:rPr>
          <w:sz w:val="20"/>
          <w:szCs w:val="20"/>
        </w:rPr>
        <w:t>программу  формирования</w:t>
      </w:r>
      <w:proofErr w:type="gramEnd"/>
      <w:r w:rsidRPr="00DD601F">
        <w:rPr>
          <w:sz w:val="20"/>
          <w:szCs w:val="20"/>
        </w:rPr>
        <w:t xml:space="preserve"> современной городской среды на территории МО «Междуреченское» (далее – Порядок).</w:t>
      </w:r>
    </w:p>
    <w:p w:rsidR="00DD601F" w:rsidRPr="00DD601F" w:rsidRDefault="00DD601F" w:rsidP="00DD601F">
      <w:pPr>
        <w:numPr>
          <w:ilvl w:val="1"/>
          <w:numId w:val="5"/>
        </w:numPr>
        <w:tabs>
          <w:tab w:val="left" w:pos="1418"/>
        </w:tabs>
        <w:autoSpaceDN w:val="0"/>
        <w:adjustRightInd w:val="0"/>
        <w:ind w:left="0" w:firstLine="709"/>
        <w:jc w:val="both"/>
        <w:rPr>
          <w:sz w:val="20"/>
          <w:szCs w:val="20"/>
        </w:rPr>
      </w:pPr>
      <w:r w:rsidRPr="00DD601F">
        <w:rPr>
          <w:sz w:val="20"/>
          <w:szCs w:val="20"/>
        </w:rPr>
        <w:t xml:space="preserve">Для целей </w:t>
      </w:r>
      <w:proofErr w:type="gramStart"/>
      <w:r w:rsidRPr="00DD601F">
        <w:rPr>
          <w:sz w:val="20"/>
          <w:szCs w:val="20"/>
        </w:rPr>
        <w:t>Порядка  применяются</w:t>
      </w:r>
      <w:proofErr w:type="gramEnd"/>
      <w:r w:rsidRPr="00DD601F">
        <w:rPr>
          <w:sz w:val="20"/>
          <w:szCs w:val="20"/>
        </w:rPr>
        <w:t xml:space="preserve"> следующие понятия:</w:t>
      </w:r>
    </w:p>
    <w:p w:rsidR="00DD601F" w:rsidRPr="00DD601F" w:rsidRDefault="00DD601F" w:rsidP="00DD601F">
      <w:pPr>
        <w:numPr>
          <w:ilvl w:val="1"/>
          <w:numId w:val="10"/>
        </w:numPr>
        <w:tabs>
          <w:tab w:val="left" w:pos="567"/>
          <w:tab w:val="left" w:pos="1418"/>
        </w:tabs>
        <w:autoSpaceDN w:val="0"/>
        <w:adjustRightInd w:val="0"/>
        <w:ind w:left="0" w:firstLine="0"/>
        <w:jc w:val="both"/>
        <w:rPr>
          <w:sz w:val="20"/>
          <w:szCs w:val="20"/>
        </w:rPr>
      </w:pPr>
      <w:r w:rsidRPr="00DD601F">
        <w:rPr>
          <w:sz w:val="20"/>
          <w:szCs w:val="20"/>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D601F" w:rsidRPr="00DD601F" w:rsidRDefault="00DD601F" w:rsidP="00DD601F">
      <w:pPr>
        <w:numPr>
          <w:ilvl w:val="1"/>
          <w:numId w:val="10"/>
        </w:numPr>
        <w:tabs>
          <w:tab w:val="left" w:pos="567"/>
          <w:tab w:val="left" w:pos="1418"/>
        </w:tabs>
        <w:autoSpaceDN w:val="0"/>
        <w:adjustRightInd w:val="0"/>
        <w:ind w:left="0" w:firstLine="0"/>
        <w:jc w:val="both"/>
        <w:rPr>
          <w:sz w:val="20"/>
          <w:szCs w:val="20"/>
        </w:rPr>
      </w:pPr>
      <w:r w:rsidRPr="00DD601F">
        <w:rPr>
          <w:sz w:val="20"/>
          <w:szCs w:val="20"/>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DD601F" w:rsidRPr="00DD601F" w:rsidRDefault="00DD601F" w:rsidP="00DD601F">
      <w:pPr>
        <w:numPr>
          <w:ilvl w:val="0"/>
          <w:numId w:val="10"/>
        </w:numPr>
        <w:tabs>
          <w:tab w:val="left" w:pos="1418"/>
        </w:tabs>
        <w:autoSpaceDN w:val="0"/>
        <w:adjustRightInd w:val="0"/>
        <w:ind w:left="0" w:firstLine="709"/>
        <w:jc w:val="both"/>
        <w:rPr>
          <w:sz w:val="20"/>
          <w:szCs w:val="20"/>
        </w:rPr>
      </w:pPr>
      <w:r w:rsidRPr="00DD601F">
        <w:rPr>
          <w:sz w:val="20"/>
          <w:szCs w:val="20"/>
        </w:rPr>
        <w:t>Разработка дизайн – проекта осуществляется органом местного самоуправления поселения.</w:t>
      </w:r>
    </w:p>
    <w:p w:rsidR="00DD601F" w:rsidRPr="00DD601F" w:rsidRDefault="00DD601F" w:rsidP="00DD601F">
      <w:pPr>
        <w:numPr>
          <w:ilvl w:val="0"/>
          <w:numId w:val="10"/>
        </w:numPr>
        <w:tabs>
          <w:tab w:val="left" w:pos="1418"/>
        </w:tabs>
        <w:autoSpaceDN w:val="0"/>
        <w:adjustRightInd w:val="0"/>
        <w:ind w:left="0" w:firstLine="709"/>
        <w:jc w:val="both"/>
        <w:rPr>
          <w:sz w:val="20"/>
          <w:szCs w:val="20"/>
        </w:rPr>
      </w:pPr>
      <w:r w:rsidRPr="00DD601F">
        <w:rPr>
          <w:sz w:val="20"/>
          <w:szCs w:val="20"/>
        </w:rPr>
        <w:t xml:space="preserve">Дизайн-проект разрабатывается в отношении дворовых территорий, </w:t>
      </w:r>
      <w:proofErr w:type="gramStart"/>
      <w:r w:rsidRPr="00DD601F">
        <w:rPr>
          <w:sz w:val="20"/>
          <w:szCs w:val="20"/>
        </w:rPr>
        <w:t>прошедших  отбор</w:t>
      </w:r>
      <w:proofErr w:type="gramEnd"/>
      <w:r w:rsidRPr="00DD601F">
        <w:rPr>
          <w:sz w:val="20"/>
          <w:szCs w:val="20"/>
        </w:rPr>
        <w:t xml:space="preserve">,  исходя из даты представления предложений заинтересованных лиц в пределах выделенных лимитов бюджетных ассигнований. </w:t>
      </w:r>
    </w:p>
    <w:p w:rsidR="00DD601F" w:rsidRPr="00DD601F" w:rsidRDefault="00DD601F" w:rsidP="00DD601F">
      <w:pPr>
        <w:tabs>
          <w:tab w:val="left" w:pos="1418"/>
        </w:tabs>
        <w:autoSpaceDN w:val="0"/>
        <w:adjustRightInd w:val="0"/>
        <w:ind w:firstLine="709"/>
        <w:jc w:val="both"/>
        <w:rPr>
          <w:sz w:val="20"/>
          <w:szCs w:val="20"/>
        </w:rPr>
      </w:pPr>
      <w:r w:rsidRPr="00DD601F">
        <w:rPr>
          <w:sz w:val="20"/>
          <w:szCs w:val="20"/>
        </w:rP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w:t>
      </w:r>
    </w:p>
    <w:p w:rsidR="00DD601F" w:rsidRPr="00DD601F" w:rsidRDefault="00DD601F" w:rsidP="00DD601F">
      <w:pPr>
        <w:numPr>
          <w:ilvl w:val="0"/>
          <w:numId w:val="10"/>
        </w:numPr>
        <w:tabs>
          <w:tab w:val="left" w:pos="1418"/>
        </w:tabs>
        <w:ind w:left="0" w:firstLine="709"/>
        <w:jc w:val="both"/>
        <w:rPr>
          <w:sz w:val="20"/>
          <w:szCs w:val="20"/>
        </w:rPr>
      </w:pPr>
      <w:r w:rsidRPr="00DD601F">
        <w:rPr>
          <w:sz w:val="20"/>
          <w:szCs w:val="20"/>
        </w:rPr>
        <w:t>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DD601F" w:rsidRPr="00DD601F" w:rsidRDefault="00DD601F" w:rsidP="00DD601F">
      <w:pPr>
        <w:tabs>
          <w:tab w:val="left" w:pos="1418"/>
        </w:tabs>
        <w:ind w:firstLine="709"/>
        <w:jc w:val="both"/>
        <w:rPr>
          <w:sz w:val="20"/>
          <w:szCs w:val="20"/>
        </w:rPr>
      </w:pPr>
      <w:r w:rsidRPr="00DD601F">
        <w:rPr>
          <w:sz w:val="20"/>
          <w:szCs w:val="20"/>
        </w:rPr>
        <w:t>Содержание дизайн-проекта зависит от вида и состава планируемых работ. Дизайн-</w:t>
      </w:r>
      <w:proofErr w:type="gramStart"/>
      <w:r w:rsidRPr="00DD601F">
        <w:rPr>
          <w:sz w:val="20"/>
          <w:szCs w:val="20"/>
        </w:rPr>
        <w:t>проект  может</w:t>
      </w:r>
      <w:proofErr w:type="gramEnd"/>
      <w:r w:rsidRPr="00DD601F">
        <w:rPr>
          <w:sz w:val="20"/>
          <w:szCs w:val="20"/>
        </w:rPr>
        <w:t xml:space="preserve">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DD601F" w:rsidRPr="00DD601F" w:rsidRDefault="00DD601F" w:rsidP="00DD601F">
      <w:pPr>
        <w:numPr>
          <w:ilvl w:val="0"/>
          <w:numId w:val="10"/>
        </w:numPr>
        <w:tabs>
          <w:tab w:val="left" w:pos="1418"/>
        </w:tabs>
        <w:ind w:left="0" w:firstLine="709"/>
        <w:jc w:val="both"/>
        <w:rPr>
          <w:sz w:val="20"/>
          <w:szCs w:val="20"/>
        </w:rPr>
      </w:pPr>
      <w:r w:rsidRPr="00DD601F">
        <w:rPr>
          <w:sz w:val="20"/>
          <w:szCs w:val="20"/>
        </w:rPr>
        <w:t>Разработка дизайн-проекта осуществляется с учетом местных нормативов градостроительного проектирования.</w:t>
      </w:r>
    </w:p>
    <w:p w:rsidR="00DD601F" w:rsidRPr="00DD601F" w:rsidRDefault="00DD601F" w:rsidP="00DD601F">
      <w:pPr>
        <w:numPr>
          <w:ilvl w:val="0"/>
          <w:numId w:val="10"/>
        </w:numPr>
        <w:tabs>
          <w:tab w:val="left" w:pos="1418"/>
        </w:tabs>
        <w:ind w:left="0" w:firstLine="709"/>
        <w:jc w:val="both"/>
        <w:rPr>
          <w:sz w:val="20"/>
          <w:szCs w:val="20"/>
        </w:rPr>
      </w:pPr>
      <w:r w:rsidRPr="00DD601F">
        <w:rPr>
          <w:sz w:val="20"/>
          <w:szCs w:val="20"/>
        </w:rPr>
        <w:t>Разработка дизайн - проекта включает следующие стадии:</w:t>
      </w:r>
    </w:p>
    <w:p w:rsidR="00DD601F" w:rsidRPr="00DD601F" w:rsidRDefault="00DD601F" w:rsidP="00DD601F">
      <w:pPr>
        <w:numPr>
          <w:ilvl w:val="1"/>
          <w:numId w:val="10"/>
        </w:numPr>
        <w:tabs>
          <w:tab w:val="left" w:pos="284"/>
          <w:tab w:val="left" w:pos="567"/>
          <w:tab w:val="left" w:pos="1134"/>
        </w:tabs>
        <w:ind w:left="0" w:firstLine="0"/>
        <w:jc w:val="both"/>
        <w:rPr>
          <w:sz w:val="20"/>
          <w:szCs w:val="20"/>
        </w:rPr>
      </w:pPr>
      <w:r w:rsidRPr="00DD601F">
        <w:rPr>
          <w:sz w:val="20"/>
          <w:szCs w:val="20"/>
        </w:rPr>
        <w:t>осмотр дворовой территории, предлагаемой к благоустройству, совместно с представителем заинтересованных лиц;</w:t>
      </w:r>
    </w:p>
    <w:p w:rsidR="00DD601F" w:rsidRPr="00DD601F" w:rsidRDefault="00DD601F" w:rsidP="00DD601F">
      <w:pPr>
        <w:numPr>
          <w:ilvl w:val="1"/>
          <w:numId w:val="10"/>
        </w:numPr>
        <w:tabs>
          <w:tab w:val="left" w:pos="284"/>
          <w:tab w:val="left" w:pos="567"/>
          <w:tab w:val="left" w:pos="1134"/>
        </w:tabs>
        <w:ind w:left="0" w:firstLine="0"/>
        <w:jc w:val="both"/>
        <w:rPr>
          <w:sz w:val="20"/>
          <w:szCs w:val="20"/>
        </w:rPr>
      </w:pPr>
      <w:r w:rsidRPr="00DD601F">
        <w:rPr>
          <w:sz w:val="20"/>
          <w:szCs w:val="20"/>
        </w:rPr>
        <w:t>разработка дизайн - проекта;</w:t>
      </w:r>
    </w:p>
    <w:p w:rsidR="00DD601F" w:rsidRPr="00DD601F" w:rsidRDefault="00DD601F" w:rsidP="00DD601F">
      <w:pPr>
        <w:numPr>
          <w:ilvl w:val="1"/>
          <w:numId w:val="10"/>
        </w:numPr>
        <w:tabs>
          <w:tab w:val="left" w:pos="284"/>
          <w:tab w:val="left" w:pos="567"/>
          <w:tab w:val="left" w:pos="1134"/>
        </w:tabs>
        <w:ind w:left="0" w:firstLine="0"/>
        <w:jc w:val="both"/>
        <w:rPr>
          <w:sz w:val="20"/>
          <w:szCs w:val="20"/>
        </w:rPr>
      </w:pPr>
      <w:r w:rsidRPr="00DD601F">
        <w:rPr>
          <w:sz w:val="20"/>
          <w:szCs w:val="20"/>
        </w:rPr>
        <w:t xml:space="preserve">согласование дизайн-проекта благоустройства дворовой </w:t>
      </w:r>
      <w:proofErr w:type="gramStart"/>
      <w:r w:rsidRPr="00DD601F">
        <w:rPr>
          <w:sz w:val="20"/>
          <w:szCs w:val="20"/>
        </w:rPr>
        <w:t>территории  с</w:t>
      </w:r>
      <w:proofErr w:type="gramEnd"/>
      <w:r w:rsidRPr="00DD601F">
        <w:rPr>
          <w:sz w:val="20"/>
          <w:szCs w:val="20"/>
        </w:rPr>
        <w:t xml:space="preserve"> представителем заинтересованных лиц;</w:t>
      </w:r>
    </w:p>
    <w:p w:rsidR="00DD601F" w:rsidRPr="00DD601F" w:rsidRDefault="00DD601F" w:rsidP="00DD601F">
      <w:pPr>
        <w:numPr>
          <w:ilvl w:val="1"/>
          <w:numId w:val="10"/>
        </w:numPr>
        <w:tabs>
          <w:tab w:val="left" w:pos="284"/>
          <w:tab w:val="left" w:pos="567"/>
          <w:tab w:val="left" w:pos="1134"/>
        </w:tabs>
        <w:ind w:left="0" w:firstLine="0"/>
        <w:jc w:val="both"/>
        <w:rPr>
          <w:sz w:val="20"/>
          <w:szCs w:val="20"/>
        </w:rPr>
      </w:pPr>
      <w:r w:rsidRPr="00DD601F">
        <w:rPr>
          <w:sz w:val="20"/>
          <w:szCs w:val="20"/>
        </w:rPr>
        <w:t>утверждение дизайн-проекта благоустройства дворовой территории.</w:t>
      </w:r>
    </w:p>
    <w:p w:rsidR="00DD601F" w:rsidRPr="00DD601F" w:rsidRDefault="00DD601F" w:rsidP="00DD601F">
      <w:pPr>
        <w:numPr>
          <w:ilvl w:val="0"/>
          <w:numId w:val="10"/>
        </w:numPr>
        <w:tabs>
          <w:tab w:val="left" w:pos="1418"/>
        </w:tabs>
        <w:ind w:left="0" w:firstLine="709"/>
        <w:jc w:val="both"/>
        <w:rPr>
          <w:sz w:val="20"/>
          <w:szCs w:val="20"/>
        </w:rPr>
      </w:pPr>
      <w:r w:rsidRPr="00DD601F">
        <w:rPr>
          <w:sz w:val="20"/>
          <w:szCs w:val="20"/>
        </w:rPr>
        <w:t xml:space="preserve">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орган местного самоуправления поселения согласованный дизайн-проект или мотивированные замечания.</w:t>
      </w:r>
    </w:p>
    <w:p w:rsidR="00DD601F" w:rsidRPr="00DD601F" w:rsidRDefault="00DD601F" w:rsidP="00DD601F">
      <w:pPr>
        <w:numPr>
          <w:ilvl w:val="0"/>
          <w:numId w:val="10"/>
        </w:numPr>
        <w:tabs>
          <w:tab w:val="left" w:pos="1418"/>
        </w:tabs>
        <w:ind w:left="0" w:firstLine="709"/>
        <w:jc w:val="both"/>
        <w:rPr>
          <w:sz w:val="20"/>
          <w:szCs w:val="20"/>
        </w:rPr>
      </w:pPr>
      <w:r w:rsidRPr="00DD601F">
        <w:rPr>
          <w:sz w:val="20"/>
          <w:szCs w:val="20"/>
        </w:rPr>
        <w:t>Дизайн - проект утверждается муниципальной комиссией органа местного самоуправления поселения, решение об утверждении оформляется в виде протокола заседания комиссии.</w:t>
      </w:r>
    </w:p>
    <w:p w:rsidR="00DD601F" w:rsidRPr="00DD601F" w:rsidRDefault="00DD601F" w:rsidP="00DD601F">
      <w:pPr>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pageBreakBefore/>
        <w:jc w:val="right"/>
        <w:rPr>
          <w:sz w:val="20"/>
          <w:szCs w:val="20"/>
        </w:rPr>
      </w:pPr>
      <w:r w:rsidRPr="00DD601F">
        <w:rPr>
          <w:sz w:val="20"/>
          <w:szCs w:val="20"/>
        </w:rPr>
        <w:lastRenderedPageBreak/>
        <w:t>Приложение 3</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К муниципальной программе</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 xml:space="preserve"> «Формирование современной </w:t>
      </w:r>
    </w:p>
    <w:p w:rsidR="00DD601F" w:rsidRPr="00DD601F" w:rsidRDefault="00DD601F" w:rsidP="00DD601F">
      <w:pPr>
        <w:jc w:val="right"/>
        <w:rPr>
          <w:sz w:val="20"/>
          <w:szCs w:val="20"/>
        </w:rPr>
      </w:pPr>
      <w:r w:rsidRPr="00DD601F">
        <w:rPr>
          <w:sz w:val="20"/>
          <w:szCs w:val="20"/>
        </w:rPr>
        <w:t>городской среды на 2018-2024 годы»</w:t>
      </w:r>
    </w:p>
    <w:p w:rsidR="00DD601F" w:rsidRPr="00DD601F" w:rsidRDefault="00DD601F" w:rsidP="00DD601F">
      <w:pPr>
        <w:jc w:val="right"/>
        <w:rPr>
          <w:sz w:val="20"/>
          <w:szCs w:val="20"/>
        </w:rPr>
      </w:pPr>
    </w:p>
    <w:p w:rsidR="00DD601F" w:rsidRPr="00DD601F" w:rsidRDefault="00DD601F" w:rsidP="00DD601F">
      <w:pPr>
        <w:jc w:val="center"/>
        <w:rPr>
          <w:b/>
          <w:sz w:val="20"/>
          <w:szCs w:val="20"/>
        </w:rPr>
      </w:pPr>
      <w:r w:rsidRPr="00DD601F">
        <w:rPr>
          <w:b/>
          <w:sz w:val="20"/>
          <w:szCs w:val="20"/>
        </w:rPr>
        <w:t>Минимальный перечень работ по благоустройству дворовых территорий многоквартирных домов</w:t>
      </w:r>
    </w:p>
    <w:p w:rsidR="00DD601F" w:rsidRPr="00DD601F" w:rsidRDefault="00DD601F" w:rsidP="00DD601F">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8532"/>
      </w:tblGrid>
      <w:tr w:rsidR="00DD601F" w:rsidRPr="00DD601F" w:rsidTr="006B118A">
        <w:tc>
          <w:tcPr>
            <w:tcW w:w="817" w:type="dxa"/>
            <w:vAlign w:val="center"/>
          </w:tcPr>
          <w:p w:rsidR="00DD601F" w:rsidRPr="00DD601F" w:rsidRDefault="00DD601F" w:rsidP="006B118A">
            <w:pPr>
              <w:jc w:val="center"/>
              <w:rPr>
                <w:sz w:val="20"/>
                <w:szCs w:val="20"/>
              </w:rPr>
            </w:pPr>
            <w:r w:rsidRPr="00DD601F">
              <w:rPr>
                <w:sz w:val="20"/>
                <w:szCs w:val="20"/>
              </w:rPr>
              <w:t>№</w:t>
            </w:r>
          </w:p>
          <w:p w:rsidR="00DD601F" w:rsidRPr="00DD601F" w:rsidRDefault="00DD601F" w:rsidP="006B118A">
            <w:pPr>
              <w:jc w:val="center"/>
              <w:rPr>
                <w:sz w:val="20"/>
                <w:szCs w:val="20"/>
              </w:rPr>
            </w:pPr>
            <w:r w:rsidRPr="00DD601F">
              <w:rPr>
                <w:sz w:val="20"/>
                <w:szCs w:val="20"/>
              </w:rPr>
              <w:t>п/п</w:t>
            </w:r>
          </w:p>
        </w:tc>
        <w:tc>
          <w:tcPr>
            <w:tcW w:w="8647" w:type="dxa"/>
            <w:vAlign w:val="center"/>
          </w:tcPr>
          <w:p w:rsidR="00DD601F" w:rsidRPr="00DD601F" w:rsidRDefault="00DD601F" w:rsidP="006B118A">
            <w:pPr>
              <w:jc w:val="center"/>
              <w:rPr>
                <w:sz w:val="20"/>
                <w:szCs w:val="20"/>
              </w:rPr>
            </w:pPr>
            <w:r w:rsidRPr="00DD601F">
              <w:rPr>
                <w:sz w:val="20"/>
                <w:szCs w:val="20"/>
              </w:rPr>
              <w:t>Наименование видов работ</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ремонт дворовых проездов</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2</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обеспечение освещения дворовых территорий</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3</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установка скамеек</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4</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установка урн</w:t>
            </w:r>
          </w:p>
        </w:tc>
      </w:tr>
    </w:tbl>
    <w:p w:rsidR="00DD601F" w:rsidRPr="00DD601F" w:rsidRDefault="00DD601F" w:rsidP="00DD601F">
      <w:pPr>
        <w:rPr>
          <w:sz w:val="20"/>
          <w:szCs w:val="20"/>
        </w:rPr>
      </w:pPr>
    </w:p>
    <w:p w:rsidR="00DD601F" w:rsidRPr="00DD601F" w:rsidRDefault="00DD601F" w:rsidP="00DD601F">
      <w:pPr>
        <w:rPr>
          <w:sz w:val="20"/>
          <w:szCs w:val="20"/>
        </w:rPr>
      </w:pPr>
    </w:p>
    <w:p w:rsidR="00DD601F" w:rsidRPr="00DD601F" w:rsidRDefault="00DD601F" w:rsidP="00DD601F">
      <w:pPr>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jc w:val="right"/>
        <w:rPr>
          <w:sz w:val="20"/>
          <w:szCs w:val="20"/>
        </w:rPr>
      </w:pPr>
    </w:p>
    <w:p w:rsidR="00DD601F" w:rsidRPr="00DD601F" w:rsidRDefault="00DD601F" w:rsidP="00DD601F">
      <w:pPr>
        <w:rPr>
          <w:sz w:val="20"/>
          <w:szCs w:val="20"/>
        </w:rPr>
      </w:pPr>
    </w:p>
    <w:p w:rsidR="00DD601F" w:rsidRPr="00DD601F" w:rsidRDefault="00DD601F" w:rsidP="00DD601F">
      <w:pPr>
        <w:rPr>
          <w:sz w:val="20"/>
          <w:szCs w:val="20"/>
        </w:rPr>
      </w:pPr>
    </w:p>
    <w:p w:rsidR="00DD601F" w:rsidRPr="00DD601F" w:rsidRDefault="00DD601F" w:rsidP="00DD601F">
      <w:pPr>
        <w:pageBreakBefore/>
        <w:jc w:val="right"/>
        <w:rPr>
          <w:sz w:val="20"/>
          <w:szCs w:val="20"/>
        </w:rPr>
      </w:pPr>
      <w:r w:rsidRPr="00DD601F">
        <w:rPr>
          <w:sz w:val="20"/>
          <w:szCs w:val="20"/>
        </w:rPr>
        <w:lastRenderedPageBreak/>
        <w:t>Приложение 4</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К муниципальной программе</w:t>
      </w:r>
    </w:p>
    <w:p w:rsidR="00DD601F" w:rsidRPr="00DD601F" w:rsidRDefault="00DD601F" w:rsidP="00DD601F">
      <w:pPr>
        <w:pStyle w:val="ConsPlusNormal"/>
        <w:jc w:val="right"/>
        <w:rPr>
          <w:rFonts w:ascii="Times New Roman" w:hAnsi="Times New Roman"/>
          <w:sz w:val="20"/>
        </w:rPr>
      </w:pPr>
      <w:r w:rsidRPr="00DD601F">
        <w:rPr>
          <w:rFonts w:ascii="Times New Roman" w:hAnsi="Times New Roman"/>
          <w:sz w:val="20"/>
        </w:rPr>
        <w:t xml:space="preserve"> «Формирование современной </w:t>
      </w:r>
    </w:p>
    <w:p w:rsidR="00DD601F" w:rsidRPr="00DD601F" w:rsidRDefault="00DD601F" w:rsidP="00DD601F">
      <w:pPr>
        <w:jc w:val="right"/>
        <w:rPr>
          <w:sz w:val="20"/>
          <w:szCs w:val="20"/>
        </w:rPr>
      </w:pPr>
      <w:r w:rsidRPr="00DD601F">
        <w:rPr>
          <w:sz w:val="20"/>
          <w:szCs w:val="20"/>
        </w:rPr>
        <w:t>городской среды на 2018-2024 годы»</w:t>
      </w:r>
    </w:p>
    <w:p w:rsidR="00DD601F" w:rsidRPr="00DD601F" w:rsidRDefault="00DD601F" w:rsidP="00DD601F">
      <w:pPr>
        <w:jc w:val="right"/>
        <w:rPr>
          <w:sz w:val="20"/>
          <w:szCs w:val="20"/>
        </w:rPr>
      </w:pPr>
    </w:p>
    <w:p w:rsidR="00DD601F" w:rsidRPr="00DD601F" w:rsidRDefault="00DD601F" w:rsidP="00DD601F">
      <w:pPr>
        <w:jc w:val="center"/>
        <w:rPr>
          <w:b/>
          <w:sz w:val="20"/>
          <w:szCs w:val="20"/>
        </w:rPr>
      </w:pPr>
      <w:r w:rsidRPr="00DD601F">
        <w:rPr>
          <w:b/>
          <w:sz w:val="20"/>
          <w:szCs w:val="20"/>
        </w:rPr>
        <w:t>Дополнительный перечень работ по благоустройству дворовых территорий многоквартирных домов</w:t>
      </w:r>
    </w:p>
    <w:p w:rsidR="00DD601F" w:rsidRPr="00DD601F" w:rsidRDefault="00DD601F" w:rsidP="00DD601F">
      <w:pPr>
        <w:jc w:val="center"/>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2"/>
        <w:gridCol w:w="8532"/>
      </w:tblGrid>
      <w:tr w:rsidR="00DD601F" w:rsidRPr="00DD601F" w:rsidTr="006B118A">
        <w:tc>
          <w:tcPr>
            <w:tcW w:w="817" w:type="dxa"/>
            <w:vAlign w:val="center"/>
          </w:tcPr>
          <w:p w:rsidR="00DD601F" w:rsidRPr="00DD601F" w:rsidRDefault="00DD601F" w:rsidP="006B118A">
            <w:pPr>
              <w:jc w:val="center"/>
              <w:rPr>
                <w:sz w:val="20"/>
                <w:szCs w:val="20"/>
              </w:rPr>
            </w:pPr>
            <w:r w:rsidRPr="00DD601F">
              <w:rPr>
                <w:sz w:val="20"/>
                <w:szCs w:val="20"/>
              </w:rPr>
              <w:t>№</w:t>
            </w:r>
          </w:p>
          <w:p w:rsidR="00DD601F" w:rsidRPr="00DD601F" w:rsidRDefault="00DD601F" w:rsidP="006B118A">
            <w:pPr>
              <w:jc w:val="center"/>
              <w:rPr>
                <w:sz w:val="20"/>
                <w:szCs w:val="20"/>
              </w:rPr>
            </w:pPr>
            <w:r w:rsidRPr="00DD601F">
              <w:rPr>
                <w:sz w:val="20"/>
                <w:szCs w:val="20"/>
              </w:rPr>
              <w:t>п/п</w:t>
            </w:r>
          </w:p>
        </w:tc>
        <w:tc>
          <w:tcPr>
            <w:tcW w:w="8647" w:type="dxa"/>
            <w:vAlign w:val="center"/>
          </w:tcPr>
          <w:p w:rsidR="00DD601F" w:rsidRPr="00DD601F" w:rsidRDefault="00DD601F" w:rsidP="006B118A">
            <w:pPr>
              <w:jc w:val="center"/>
              <w:rPr>
                <w:sz w:val="20"/>
                <w:szCs w:val="20"/>
              </w:rPr>
            </w:pPr>
            <w:r w:rsidRPr="00DD601F">
              <w:rPr>
                <w:sz w:val="20"/>
                <w:szCs w:val="20"/>
              </w:rPr>
              <w:t>Наименование видов работ</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ремонт проезда к территориям, прилегающим к МКД</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2</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обустройство тротуаров (в том числе тротуарной плиткой)</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3</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установка песочниц</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4</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установка качелей</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5</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освещение детских и спортивных площадок</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6</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оборудование детской (игровой) площадки</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7</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оборудование спортивной площадки</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8</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озеленение территории (деревья, кустарники, клумбы)</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9</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газонные ограждения, декоративные ограждения для клумб</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10</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обрезка деревьев и кустарников</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11</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уборка сухостойных деревьев</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12</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 xml:space="preserve">Демонтаж  хозяйственных построек ( </w:t>
            </w:r>
            <w:proofErr w:type="spellStart"/>
            <w:r w:rsidRPr="00DD601F">
              <w:rPr>
                <w:sz w:val="20"/>
                <w:szCs w:val="20"/>
              </w:rPr>
              <w:t>в.т.ч</w:t>
            </w:r>
            <w:proofErr w:type="spellEnd"/>
            <w:r w:rsidRPr="00DD601F">
              <w:rPr>
                <w:sz w:val="20"/>
                <w:szCs w:val="20"/>
              </w:rPr>
              <w:t>. сараев) и строительство сараев</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13</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устройство хозяйственно-бытовых площадок для установки контейнеров-мусоросборников</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14</w:t>
            </w:r>
          </w:p>
        </w:tc>
        <w:tc>
          <w:tcPr>
            <w:tcW w:w="8647" w:type="dxa"/>
          </w:tcPr>
          <w:p w:rsidR="00DD601F" w:rsidRPr="00DD601F" w:rsidRDefault="00DD601F" w:rsidP="006B118A">
            <w:pPr>
              <w:shd w:val="clear" w:color="auto" w:fill="FFFFFF"/>
              <w:jc w:val="both"/>
              <w:textAlignment w:val="baseline"/>
              <w:rPr>
                <w:sz w:val="20"/>
                <w:szCs w:val="20"/>
              </w:rPr>
            </w:pPr>
            <w:r w:rsidRPr="00DD601F">
              <w:rPr>
                <w:sz w:val="20"/>
                <w:szCs w:val="20"/>
              </w:rPr>
              <w:t>отсыпка дворовой территории (выравнивание) щебнем, песчано-гравийной смесью</w:t>
            </w:r>
          </w:p>
        </w:tc>
      </w:tr>
      <w:tr w:rsidR="00DD601F" w:rsidRPr="00DD601F" w:rsidTr="006B118A">
        <w:tc>
          <w:tcPr>
            <w:tcW w:w="817" w:type="dxa"/>
          </w:tcPr>
          <w:p w:rsidR="00DD601F" w:rsidRPr="00DD601F" w:rsidRDefault="00DD601F" w:rsidP="006B118A">
            <w:pPr>
              <w:jc w:val="center"/>
              <w:rPr>
                <w:sz w:val="20"/>
                <w:szCs w:val="20"/>
              </w:rPr>
            </w:pPr>
            <w:r w:rsidRPr="00DD601F">
              <w:rPr>
                <w:sz w:val="20"/>
                <w:szCs w:val="20"/>
              </w:rPr>
              <w:t>15</w:t>
            </w:r>
          </w:p>
        </w:tc>
        <w:tc>
          <w:tcPr>
            <w:tcW w:w="8647" w:type="dxa"/>
          </w:tcPr>
          <w:p w:rsidR="00DD601F" w:rsidRPr="00DD601F" w:rsidRDefault="00DD601F" w:rsidP="006B118A">
            <w:pPr>
              <w:jc w:val="both"/>
              <w:rPr>
                <w:sz w:val="20"/>
                <w:szCs w:val="20"/>
              </w:rPr>
            </w:pPr>
            <w:r w:rsidRPr="00DD601F">
              <w:rPr>
                <w:sz w:val="20"/>
                <w:szCs w:val="20"/>
              </w:rPr>
              <w:t>иные виды работ</w:t>
            </w:r>
          </w:p>
        </w:tc>
      </w:tr>
    </w:tbl>
    <w:p w:rsidR="00DD601F" w:rsidRPr="00DD601F" w:rsidRDefault="00DD601F" w:rsidP="00DD601F">
      <w:pPr>
        <w:pStyle w:val="ConsPlusNormal"/>
        <w:jc w:val="right"/>
        <w:rPr>
          <w:rFonts w:ascii="Times New Roman" w:hAnsi="Times New Roman"/>
          <w:sz w:val="20"/>
        </w:rPr>
      </w:pPr>
    </w:p>
    <w:p w:rsidR="00DD601F" w:rsidRPr="00DD601F" w:rsidRDefault="00DD601F" w:rsidP="00DD601F">
      <w:pPr>
        <w:pStyle w:val="a4"/>
        <w:tabs>
          <w:tab w:val="left" w:pos="6919"/>
        </w:tabs>
        <w:ind w:left="60"/>
        <w:jc w:val="center"/>
        <w:rPr>
          <w:sz w:val="20"/>
          <w:szCs w:val="20"/>
        </w:rPr>
      </w:pPr>
      <w:r w:rsidRPr="00DD601F">
        <w:rPr>
          <w:sz w:val="20"/>
          <w:szCs w:val="20"/>
        </w:rPr>
        <w:t>П О С Т А Н О В Л Е Н И Е</w:t>
      </w:r>
    </w:p>
    <w:p w:rsidR="00DD601F" w:rsidRPr="00DD601F" w:rsidRDefault="00DD601F" w:rsidP="00DD601F">
      <w:pPr>
        <w:pStyle w:val="a4"/>
        <w:tabs>
          <w:tab w:val="left" w:pos="6919"/>
        </w:tabs>
        <w:ind w:left="60"/>
        <w:jc w:val="center"/>
        <w:rPr>
          <w:sz w:val="20"/>
          <w:szCs w:val="20"/>
        </w:rPr>
      </w:pPr>
    </w:p>
    <w:p w:rsidR="00DD601F" w:rsidRPr="00DD601F" w:rsidRDefault="00DD601F" w:rsidP="00DD601F">
      <w:pPr>
        <w:pStyle w:val="a4"/>
        <w:tabs>
          <w:tab w:val="left" w:pos="6919"/>
        </w:tabs>
        <w:ind w:left="60"/>
        <w:rPr>
          <w:sz w:val="20"/>
          <w:szCs w:val="20"/>
        </w:rPr>
      </w:pPr>
      <w:proofErr w:type="gramStart"/>
      <w:r w:rsidRPr="00DD601F">
        <w:rPr>
          <w:sz w:val="20"/>
          <w:szCs w:val="20"/>
        </w:rPr>
        <w:t>27  марта</w:t>
      </w:r>
      <w:proofErr w:type="gramEnd"/>
      <w:r w:rsidRPr="00DD601F">
        <w:rPr>
          <w:sz w:val="20"/>
          <w:szCs w:val="20"/>
        </w:rPr>
        <w:t xml:space="preserve"> 2019 года                                                                  № 8</w:t>
      </w:r>
    </w:p>
    <w:p w:rsidR="00DD601F" w:rsidRPr="00DD601F" w:rsidRDefault="00DD601F" w:rsidP="00DD601F">
      <w:pPr>
        <w:pStyle w:val="a4"/>
        <w:ind w:left="280"/>
        <w:jc w:val="center"/>
        <w:rPr>
          <w:sz w:val="20"/>
          <w:szCs w:val="20"/>
        </w:rPr>
      </w:pPr>
      <w:r w:rsidRPr="00DD601F">
        <w:rPr>
          <w:sz w:val="20"/>
          <w:szCs w:val="20"/>
        </w:rPr>
        <w:t>п. Междуреченский</w:t>
      </w:r>
    </w:p>
    <w:p w:rsidR="00DD601F" w:rsidRPr="00DD601F" w:rsidRDefault="00DD601F" w:rsidP="00DD601F">
      <w:pPr>
        <w:pStyle w:val="a4"/>
        <w:ind w:left="280"/>
        <w:jc w:val="center"/>
        <w:rPr>
          <w:b/>
          <w:sz w:val="20"/>
          <w:szCs w:val="20"/>
        </w:rPr>
      </w:pPr>
      <w:r w:rsidRPr="00DD601F">
        <w:rPr>
          <w:b/>
          <w:sz w:val="20"/>
          <w:szCs w:val="20"/>
        </w:rPr>
        <w:t>О регистрации Устава территориального общественного самоуправления «Возрождение» в новой редакции.</w:t>
      </w:r>
    </w:p>
    <w:p w:rsidR="00DD601F" w:rsidRPr="00DD601F" w:rsidRDefault="00DD601F" w:rsidP="00DD601F">
      <w:pPr>
        <w:pStyle w:val="a4"/>
        <w:ind w:left="280"/>
        <w:jc w:val="both"/>
        <w:rPr>
          <w:sz w:val="20"/>
          <w:szCs w:val="20"/>
        </w:rPr>
      </w:pPr>
      <w:r w:rsidRPr="00DD601F">
        <w:rPr>
          <w:sz w:val="20"/>
          <w:szCs w:val="20"/>
        </w:rPr>
        <w:t xml:space="preserve">  В соответствии с Уставом муниципального образования «Междуреченское», протоколом общего собрания жителей </w:t>
      </w:r>
      <w:proofErr w:type="spellStart"/>
      <w:r w:rsidRPr="00DD601F">
        <w:rPr>
          <w:sz w:val="20"/>
          <w:szCs w:val="20"/>
        </w:rPr>
        <w:t>п.Сога</w:t>
      </w:r>
      <w:proofErr w:type="spellEnd"/>
      <w:r w:rsidRPr="00DD601F">
        <w:rPr>
          <w:sz w:val="20"/>
          <w:szCs w:val="20"/>
        </w:rPr>
        <w:t xml:space="preserve"> от 23 февраля 2019 года</w:t>
      </w:r>
    </w:p>
    <w:p w:rsidR="00DD601F" w:rsidRPr="00DD601F" w:rsidRDefault="00DD601F" w:rsidP="00DD601F">
      <w:pPr>
        <w:pStyle w:val="a4"/>
        <w:ind w:left="280"/>
        <w:jc w:val="center"/>
        <w:rPr>
          <w:b/>
          <w:sz w:val="20"/>
          <w:szCs w:val="20"/>
        </w:rPr>
      </w:pPr>
      <w:r w:rsidRPr="00DD601F">
        <w:rPr>
          <w:b/>
          <w:sz w:val="20"/>
          <w:szCs w:val="20"/>
        </w:rPr>
        <w:t>постановляю:</w:t>
      </w:r>
    </w:p>
    <w:p w:rsidR="00DD601F" w:rsidRPr="00DD601F" w:rsidRDefault="00DD601F" w:rsidP="00DD601F">
      <w:pPr>
        <w:pStyle w:val="a4"/>
        <w:numPr>
          <w:ilvl w:val="0"/>
          <w:numId w:val="14"/>
        </w:numPr>
        <w:overflowPunct w:val="0"/>
        <w:autoSpaceDE w:val="0"/>
        <w:autoSpaceDN w:val="0"/>
        <w:adjustRightInd w:val="0"/>
        <w:spacing w:after="0"/>
        <w:jc w:val="both"/>
        <w:textAlignment w:val="baseline"/>
        <w:rPr>
          <w:sz w:val="20"/>
          <w:szCs w:val="20"/>
        </w:rPr>
      </w:pPr>
      <w:r w:rsidRPr="00DD601F">
        <w:rPr>
          <w:sz w:val="20"/>
          <w:szCs w:val="20"/>
        </w:rPr>
        <w:t>Зарегистрировать Устав территориального общественного самоуправления «Возрождение» в новой редакции.</w:t>
      </w:r>
    </w:p>
    <w:p w:rsidR="00DD601F" w:rsidRPr="00DD601F" w:rsidRDefault="00DD601F" w:rsidP="00DD601F">
      <w:pPr>
        <w:pStyle w:val="a4"/>
        <w:numPr>
          <w:ilvl w:val="0"/>
          <w:numId w:val="14"/>
        </w:numPr>
        <w:overflowPunct w:val="0"/>
        <w:autoSpaceDE w:val="0"/>
        <w:autoSpaceDN w:val="0"/>
        <w:adjustRightInd w:val="0"/>
        <w:spacing w:after="0"/>
        <w:jc w:val="both"/>
        <w:textAlignment w:val="baseline"/>
        <w:rPr>
          <w:sz w:val="20"/>
          <w:szCs w:val="20"/>
        </w:rPr>
      </w:pPr>
      <w:r w:rsidRPr="00DD601F">
        <w:rPr>
          <w:sz w:val="20"/>
          <w:szCs w:val="20"/>
        </w:rPr>
        <w:t>Постановление главы муниципального образования «Междуреченское» № 14 от 26 марта 2012 года «О регистрации Устава территориального общественного самоуправления «Возрождение» признать утратившим силу.</w:t>
      </w:r>
    </w:p>
    <w:p w:rsidR="00DD601F" w:rsidRPr="00DD601F" w:rsidRDefault="00DD601F" w:rsidP="00DD601F">
      <w:pPr>
        <w:pStyle w:val="a4"/>
        <w:numPr>
          <w:ilvl w:val="0"/>
          <w:numId w:val="14"/>
        </w:numPr>
        <w:overflowPunct w:val="0"/>
        <w:autoSpaceDE w:val="0"/>
        <w:autoSpaceDN w:val="0"/>
        <w:adjustRightInd w:val="0"/>
        <w:spacing w:after="0"/>
        <w:jc w:val="both"/>
        <w:textAlignment w:val="baseline"/>
        <w:rPr>
          <w:sz w:val="20"/>
          <w:szCs w:val="20"/>
        </w:rPr>
      </w:pPr>
      <w:r w:rsidRPr="00DD601F">
        <w:rPr>
          <w:sz w:val="20"/>
          <w:szCs w:val="20"/>
        </w:rPr>
        <w:t>Опубликовать настоящее постановление в информационном бюллетене органов местного самоуправления муниципального образования «Междуреченское».</w:t>
      </w:r>
    </w:p>
    <w:p w:rsidR="00DD601F" w:rsidRPr="00DD601F" w:rsidRDefault="00DD601F" w:rsidP="00DD601F">
      <w:pPr>
        <w:pStyle w:val="a4"/>
        <w:ind w:left="280"/>
        <w:jc w:val="center"/>
        <w:rPr>
          <w:b/>
          <w:sz w:val="20"/>
          <w:szCs w:val="20"/>
        </w:rPr>
      </w:pPr>
    </w:p>
    <w:p w:rsidR="00DD601F" w:rsidRPr="00DD601F" w:rsidRDefault="00DD601F" w:rsidP="00DD601F">
      <w:pPr>
        <w:rPr>
          <w:sz w:val="20"/>
          <w:szCs w:val="20"/>
        </w:rPr>
      </w:pPr>
    </w:p>
    <w:p w:rsidR="00DD601F" w:rsidRPr="00DD601F" w:rsidRDefault="00DD601F" w:rsidP="00DD601F">
      <w:pPr>
        <w:rPr>
          <w:sz w:val="20"/>
          <w:szCs w:val="20"/>
        </w:rPr>
      </w:pPr>
      <w:r w:rsidRPr="00DD601F">
        <w:rPr>
          <w:sz w:val="20"/>
          <w:szCs w:val="20"/>
        </w:rPr>
        <w:t xml:space="preserve">    ЗАРЕГИСТРИРОВАН                                                        УТВЕРЖДЁН</w:t>
      </w:r>
    </w:p>
    <w:p w:rsidR="00DD601F" w:rsidRPr="00DD601F" w:rsidRDefault="00DD601F" w:rsidP="00DD601F">
      <w:pPr>
        <w:rPr>
          <w:sz w:val="20"/>
          <w:szCs w:val="20"/>
        </w:rPr>
      </w:pPr>
      <w:r w:rsidRPr="00DD601F">
        <w:rPr>
          <w:sz w:val="20"/>
          <w:szCs w:val="20"/>
        </w:rPr>
        <w:t xml:space="preserve">   постановлением    главы                               на общем собрании граждан-учредителей</w:t>
      </w:r>
    </w:p>
    <w:p w:rsidR="00DD601F" w:rsidRPr="00DD601F" w:rsidRDefault="00DD601F" w:rsidP="00DD601F">
      <w:pPr>
        <w:rPr>
          <w:sz w:val="20"/>
          <w:szCs w:val="20"/>
        </w:rPr>
      </w:pPr>
      <w:r w:rsidRPr="00DD601F">
        <w:rPr>
          <w:sz w:val="20"/>
          <w:szCs w:val="20"/>
        </w:rPr>
        <w:t>муниципального образования                территориального общественного самоуправления</w:t>
      </w:r>
    </w:p>
    <w:p w:rsidR="00DD601F" w:rsidRPr="00DD601F" w:rsidRDefault="00DD601F" w:rsidP="00DD601F">
      <w:pPr>
        <w:rPr>
          <w:sz w:val="20"/>
          <w:szCs w:val="20"/>
        </w:rPr>
      </w:pPr>
      <w:r w:rsidRPr="00DD601F">
        <w:rPr>
          <w:sz w:val="20"/>
          <w:szCs w:val="20"/>
        </w:rPr>
        <w:t xml:space="preserve">          «</w:t>
      </w:r>
      <w:proofErr w:type="gramStart"/>
      <w:r w:rsidRPr="00DD601F">
        <w:rPr>
          <w:sz w:val="20"/>
          <w:szCs w:val="20"/>
        </w:rPr>
        <w:t xml:space="preserve">Междуреченское»   </w:t>
      </w:r>
      <w:proofErr w:type="gramEnd"/>
      <w:r w:rsidRPr="00DD601F">
        <w:rPr>
          <w:sz w:val="20"/>
          <w:szCs w:val="20"/>
        </w:rPr>
        <w:t xml:space="preserve">               пос. </w:t>
      </w:r>
      <w:proofErr w:type="spellStart"/>
      <w:r w:rsidRPr="00DD601F">
        <w:rPr>
          <w:sz w:val="20"/>
          <w:szCs w:val="20"/>
        </w:rPr>
        <w:t>Сога</w:t>
      </w:r>
      <w:proofErr w:type="spellEnd"/>
      <w:r w:rsidRPr="00DD601F">
        <w:rPr>
          <w:sz w:val="20"/>
          <w:szCs w:val="20"/>
        </w:rPr>
        <w:t xml:space="preserve"> </w:t>
      </w:r>
      <w:proofErr w:type="spellStart"/>
      <w:r w:rsidRPr="00DD601F">
        <w:rPr>
          <w:sz w:val="20"/>
          <w:szCs w:val="20"/>
        </w:rPr>
        <w:t>Пинежского</w:t>
      </w:r>
      <w:proofErr w:type="spellEnd"/>
      <w:r w:rsidRPr="00DD601F">
        <w:rPr>
          <w:sz w:val="20"/>
          <w:szCs w:val="20"/>
        </w:rPr>
        <w:t xml:space="preserve"> района, Архангельской области.</w:t>
      </w:r>
    </w:p>
    <w:p w:rsidR="00DD601F" w:rsidRPr="00DD601F" w:rsidRDefault="00DD601F" w:rsidP="00DD601F">
      <w:pPr>
        <w:rPr>
          <w:sz w:val="20"/>
          <w:szCs w:val="20"/>
        </w:rPr>
      </w:pPr>
      <w:r w:rsidRPr="00DD601F">
        <w:rPr>
          <w:sz w:val="20"/>
          <w:szCs w:val="20"/>
        </w:rPr>
        <w:t xml:space="preserve"> № 8 от 27 марта 2019 года                                  Протокол № 1 от </w:t>
      </w:r>
      <w:proofErr w:type="gramStart"/>
      <w:r w:rsidRPr="00DD601F">
        <w:rPr>
          <w:sz w:val="20"/>
          <w:szCs w:val="20"/>
        </w:rPr>
        <w:t>23  февраля</w:t>
      </w:r>
      <w:proofErr w:type="gramEnd"/>
      <w:r w:rsidRPr="00DD601F">
        <w:rPr>
          <w:sz w:val="20"/>
          <w:szCs w:val="20"/>
        </w:rPr>
        <w:t xml:space="preserve"> 2019 года.</w:t>
      </w:r>
    </w:p>
    <w:p w:rsidR="00DD601F" w:rsidRPr="00DD601F" w:rsidRDefault="00DD601F" w:rsidP="00DD601F">
      <w:pPr>
        <w:rPr>
          <w:sz w:val="20"/>
          <w:szCs w:val="20"/>
        </w:rPr>
      </w:pPr>
    </w:p>
    <w:p w:rsidR="00DD601F" w:rsidRPr="00DD601F" w:rsidRDefault="00DD601F" w:rsidP="00DD601F">
      <w:pPr>
        <w:jc w:val="center"/>
        <w:rPr>
          <w:b/>
          <w:sz w:val="20"/>
          <w:szCs w:val="20"/>
        </w:rPr>
      </w:pPr>
      <w:r w:rsidRPr="00DD601F">
        <w:rPr>
          <w:b/>
          <w:sz w:val="20"/>
          <w:szCs w:val="20"/>
        </w:rPr>
        <w:t>УСТАВ</w:t>
      </w:r>
    </w:p>
    <w:p w:rsidR="00DD601F" w:rsidRPr="00DD601F" w:rsidRDefault="00DD601F" w:rsidP="00DD601F">
      <w:pPr>
        <w:jc w:val="center"/>
        <w:rPr>
          <w:b/>
          <w:sz w:val="20"/>
          <w:szCs w:val="20"/>
        </w:rPr>
      </w:pPr>
      <w:r w:rsidRPr="00DD601F">
        <w:rPr>
          <w:b/>
          <w:sz w:val="20"/>
          <w:szCs w:val="20"/>
        </w:rPr>
        <w:t>территориального общественного самоуправления</w:t>
      </w:r>
    </w:p>
    <w:p w:rsidR="00DD601F" w:rsidRPr="00DD601F" w:rsidRDefault="00DD601F" w:rsidP="00DD601F">
      <w:pPr>
        <w:jc w:val="center"/>
        <w:rPr>
          <w:b/>
          <w:sz w:val="20"/>
          <w:szCs w:val="20"/>
        </w:rPr>
      </w:pPr>
      <w:r w:rsidRPr="00DD601F">
        <w:rPr>
          <w:b/>
          <w:sz w:val="20"/>
          <w:szCs w:val="20"/>
        </w:rPr>
        <w:t>«Возрождение»</w:t>
      </w:r>
    </w:p>
    <w:p w:rsidR="00DD601F" w:rsidRPr="00DD601F" w:rsidRDefault="00DD601F" w:rsidP="00DD601F">
      <w:pPr>
        <w:jc w:val="center"/>
        <w:rPr>
          <w:b/>
          <w:sz w:val="20"/>
          <w:szCs w:val="20"/>
        </w:rPr>
      </w:pPr>
    </w:p>
    <w:p w:rsidR="00DD601F" w:rsidRPr="00DD601F" w:rsidRDefault="00DD601F" w:rsidP="00DD601F">
      <w:pPr>
        <w:jc w:val="center"/>
        <w:rPr>
          <w:sz w:val="20"/>
          <w:szCs w:val="20"/>
        </w:rPr>
      </w:pPr>
    </w:p>
    <w:p w:rsidR="00DD601F" w:rsidRPr="00DD601F" w:rsidRDefault="00DD601F" w:rsidP="00DD601F">
      <w:pPr>
        <w:jc w:val="center"/>
        <w:rPr>
          <w:sz w:val="20"/>
          <w:szCs w:val="20"/>
        </w:rPr>
      </w:pPr>
      <w:r w:rsidRPr="00DD601F">
        <w:rPr>
          <w:sz w:val="20"/>
          <w:szCs w:val="20"/>
        </w:rPr>
        <w:t xml:space="preserve">пос. </w:t>
      </w:r>
      <w:proofErr w:type="spellStart"/>
      <w:r w:rsidRPr="00DD601F">
        <w:rPr>
          <w:sz w:val="20"/>
          <w:szCs w:val="20"/>
        </w:rPr>
        <w:t>Сога</w:t>
      </w:r>
      <w:proofErr w:type="spellEnd"/>
      <w:r w:rsidRPr="00DD601F">
        <w:rPr>
          <w:sz w:val="20"/>
          <w:szCs w:val="20"/>
        </w:rPr>
        <w:t xml:space="preserve"> </w:t>
      </w:r>
    </w:p>
    <w:p w:rsidR="00DD601F" w:rsidRPr="00DD601F" w:rsidRDefault="00DD601F" w:rsidP="00DD601F">
      <w:pPr>
        <w:jc w:val="center"/>
        <w:rPr>
          <w:sz w:val="20"/>
          <w:szCs w:val="20"/>
        </w:rPr>
      </w:pPr>
      <w:proofErr w:type="spellStart"/>
      <w:r w:rsidRPr="00DD601F">
        <w:rPr>
          <w:sz w:val="20"/>
          <w:szCs w:val="20"/>
        </w:rPr>
        <w:t>Пинежского</w:t>
      </w:r>
      <w:proofErr w:type="spellEnd"/>
      <w:r w:rsidRPr="00DD601F">
        <w:rPr>
          <w:sz w:val="20"/>
          <w:szCs w:val="20"/>
        </w:rPr>
        <w:t xml:space="preserve"> района </w:t>
      </w:r>
    </w:p>
    <w:p w:rsidR="00DD601F" w:rsidRPr="00DD601F" w:rsidRDefault="00DD601F" w:rsidP="00DD601F">
      <w:pPr>
        <w:jc w:val="center"/>
        <w:rPr>
          <w:sz w:val="20"/>
          <w:szCs w:val="20"/>
        </w:rPr>
      </w:pPr>
      <w:r>
        <w:rPr>
          <w:sz w:val="20"/>
          <w:szCs w:val="20"/>
        </w:rPr>
        <w:t>Архангельской области</w:t>
      </w:r>
    </w:p>
    <w:p w:rsidR="00DD601F" w:rsidRPr="00DD601F" w:rsidRDefault="00DD601F" w:rsidP="00DD601F">
      <w:pPr>
        <w:jc w:val="center"/>
        <w:rPr>
          <w:sz w:val="20"/>
          <w:szCs w:val="20"/>
        </w:rPr>
      </w:pPr>
    </w:p>
    <w:p w:rsidR="00DD601F" w:rsidRPr="00DD601F" w:rsidRDefault="00DD601F" w:rsidP="00DD601F">
      <w:pPr>
        <w:jc w:val="center"/>
        <w:rPr>
          <w:sz w:val="20"/>
          <w:szCs w:val="20"/>
        </w:rPr>
      </w:pPr>
    </w:p>
    <w:p w:rsidR="00DD601F" w:rsidRPr="00DD601F" w:rsidRDefault="00DD601F" w:rsidP="00DD601F">
      <w:pPr>
        <w:jc w:val="center"/>
        <w:rPr>
          <w:sz w:val="20"/>
          <w:szCs w:val="20"/>
        </w:rPr>
      </w:pPr>
    </w:p>
    <w:p w:rsidR="00DD601F" w:rsidRPr="00DD601F" w:rsidRDefault="00DD601F" w:rsidP="00DD601F">
      <w:pPr>
        <w:jc w:val="center"/>
        <w:rPr>
          <w:sz w:val="20"/>
          <w:szCs w:val="20"/>
        </w:rPr>
      </w:pPr>
    </w:p>
    <w:p w:rsidR="00DD601F" w:rsidRPr="00DD601F" w:rsidRDefault="00DD601F" w:rsidP="00DD601F">
      <w:pPr>
        <w:jc w:val="center"/>
        <w:rPr>
          <w:sz w:val="20"/>
          <w:szCs w:val="20"/>
        </w:rPr>
      </w:pPr>
    </w:p>
    <w:p w:rsidR="00DD601F" w:rsidRPr="00DD601F" w:rsidRDefault="00DD601F" w:rsidP="00DD601F">
      <w:pPr>
        <w:rPr>
          <w:sz w:val="20"/>
          <w:szCs w:val="20"/>
        </w:rPr>
      </w:pPr>
    </w:p>
    <w:p w:rsidR="00DD601F" w:rsidRDefault="00DD601F" w:rsidP="00DD601F">
      <w:pPr>
        <w:rPr>
          <w:sz w:val="20"/>
          <w:szCs w:val="20"/>
        </w:rPr>
      </w:pPr>
    </w:p>
    <w:p w:rsidR="005B36E0" w:rsidRDefault="005B36E0" w:rsidP="005B36E0">
      <w:pPr>
        <w:jc w:val="center"/>
        <w:rPr>
          <w:sz w:val="28"/>
          <w:szCs w:val="28"/>
        </w:rPr>
      </w:pPr>
    </w:p>
    <w:p w:rsidR="005B36E0" w:rsidRPr="005B36E0" w:rsidRDefault="005B36E0" w:rsidP="005B36E0">
      <w:pPr>
        <w:jc w:val="center"/>
        <w:rPr>
          <w:b/>
          <w:sz w:val="20"/>
          <w:szCs w:val="20"/>
        </w:rPr>
      </w:pPr>
      <w:r w:rsidRPr="005B36E0">
        <w:rPr>
          <w:b/>
          <w:sz w:val="20"/>
          <w:szCs w:val="20"/>
        </w:rPr>
        <w:t>1. Общие положения</w:t>
      </w:r>
    </w:p>
    <w:p w:rsidR="005B36E0" w:rsidRPr="005B36E0" w:rsidRDefault="005B36E0" w:rsidP="005B36E0">
      <w:pPr>
        <w:jc w:val="both"/>
        <w:rPr>
          <w:sz w:val="20"/>
          <w:szCs w:val="20"/>
        </w:rPr>
      </w:pPr>
      <w:r w:rsidRPr="005B36E0">
        <w:rPr>
          <w:sz w:val="20"/>
          <w:szCs w:val="20"/>
        </w:rPr>
        <w:t xml:space="preserve">     1.1. Территориальное общественное самоуправление «Возрождение» (далее -  ТОС) создается по инициативе граждан, проживающих на соответствующей территории.</w:t>
      </w:r>
    </w:p>
    <w:p w:rsidR="005B36E0" w:rsidRPr="005B36E0" w:rsidRDefault="005B36E0" w:rsidP="005B36E0">
      <w:pPr>
        <w:jc w:val="both"/>
        <w:rPr>
          <w:sz w:val="20"/>
          <w:szCs w:val="20"/>
        </w:rPr>
      </w:pPr>
      <w:r w:rsidRPr="005B36E0">
        <w:rPr>
          <w:sz w:val="20"/>
          <w:szCs w:val="20"/>
        </w:rPr>
        <w:t xml:space="preserve">     1.2. Учредители - граждане поселка </w:t>
      </w:r>
      <w:proofErr w:type="spellStart"/>
      <w:r w:rsidRPr="005B36E0">
        <w:rPr>
          <w:sz w:val="20"/>
          <w:szCs w:val="20"/>
        </w:rPr>
        <w:t>Сога</w:t>
      </w:r>
      <w:proofErr w:type="spellEnd"/>
      <w:r w:rsidRPr="005B36E0">
        <w:rPr>
          <w:sz w:val="20"/>
          <w:szCs w:val="20"/>
        </w:rPr>
        <w:t>.</w:t>
      </w:r>
    </w:p>
    <w:p w:rsidR="005B36E0" w:rsidRPr="005B36E0" w:rsidRDefault="005B36E0" w:rsidP="005B36E0">
      <w:pPr>
        <w:jc w:val="both"/>
        <w:rPr>
          <w:sz w:val="20"/>
          <w:szCs w:val="20"/>
        </w:rPr>
      </w:pPr>
      <w:r w:rsidRPr="005B36E0">
        <w:rPr>
          <w:sz w:val="20"/>
          <w:szCs w:val="20"/>
        </w:rPr>
        <w:t xml:space="preserve">     1.3. Границами территории, на которой осуществляется деятельность ТОС, являются границы п. </w:t>
      </w:r>
      <w:proofErr w:type="spellStart"/>
      <w:r w:rsidRPr="005B36E0">
        <w:rPr>
          <w:sz w:val="20"/>
          <w:szCs w:val="20"/>
        </w:rPr>
        <w:t>Сога</w:t>
      </w:r>
      <w:proofErr w:type="spellEnd"/>
      <w:r w:rsidRPr="005B36E0">
        <w:rPr>
          <w:sz w:val="20"/>
          <w:szCs w:val="20"/>
        </w:rPr>
        <w:t xml:space="preserve">, </w:t>
      </w:r>
      <w:proofErr w:type="spellStart"/>
      <w:r w:rsidRPr="005B36E0">
        <w:rPr>
          <w:sz w:val="20"/>
          <w:szCs w:val="20"/>
        </w:rPr>
        <w:t>Пинежского</w:t>
      </w:r>
      <w:proofErr w:type="spellEnd"/>
      <w:r w:rsidRPr="005B36E0">
        <w:rPr>
          <w:sz w:val="20"/>
          <w:szCs w:val="20"/>
        </w:rPr>
        <w:t xml:space="preserve"> района, Архангельской области.</w:t>
      </w:r>
    </w:p>
    <w:p w:rsidR="005B36E0" w:rsidRPr="005B36E0" w:rsidRDefault="005B36E0" w:rsidP="005B36E0">
      <w:pPr>
        <w:jc w:val="both"/>
        <w:rPr>
          <w:sz w:val="20"/>
          <w:szCs w:val="20"/>
        </w:rPr>
      </w:pPr>
      <w:r w:rsidRPr="005B36E0">
        <w:rPr>
          <w:sz w:val="20"/>
          <w:szCs w:val="20"/>
        </w:rPr>
        <w:t xml:space="preserve">     1.4. ТОС не является юридическим лицом и считается учрежденным с момента его регистрации в уполномоченном органе местного самоуправления и действует на основании Конституции Российской Федерации, Федерального закона «Об общих принципах организации местного самоуправления в Российской Федерации» № 131-ФЭ, иных законов Российской федерации и Архангельской области, Устава муниципального образования «</w:t>
      </w:r>
      <w:proofErr w:type="spellStart"/>
      <w:r w:rsidRPr="005B36E0">
        <w:rPr>
          <w:sz w:val="20"/>
          <w:szCs w:val="20"/>
        </w:rPr>
        <w:t>Пинежский</w:t>
      </w:r>
      <w:proofErr w:type="spellEnd"/>
      <w:r w:rsidRPr="005B36E0">
        <w:rPr>
          <w:sz w:val="20"/>
          <w:szCs w:val="20"/>
        </w:rPr>
        <w:t xml:space="preserve"> муниципальный район», Устава муниципального образования «Междуреченское», Положения «О порядке организации и осуществления территориального общественного самоуправления, на территории Междуреченского сельского поселения», иных правовых актов.</w:t>
      </w:r>
    </w:p>
    <w:p w:rsidR="005B36E0" w:rsidRPr="005B36E0" w:rsidRDefault="005B36E0" w:rsidP="005B36E0">
      <w:pPr>
        <w:jc w:val="both"/>
        <w:rPr>
          <w:sz w:val="20"/>
          <w:szCs w:val="20"/>
        </w:rPr>
      </w:pPr>
      <w:bookmarkStart w:id="3" w:name="bookmark1"/>
    </w:p>
    <w:p w:rsidR="005B36E0" w:rsidRPr="005B36E0" w:rsidRDefault="005B36E0" w:rsidP="005B36E0">
      <w:pPr>
        <w:jc w:val="center"/>
        <w:rPr>
          <w:b/>
          <w:sz w:val="20"/>
          <w:szCs w:val="20"/>
        </w:rPr>
      </w:pPr>
      <w:r w:rsidRPr="005B36E0">
        <w:rPr>
          <w:b/>
          <w:sz w:val="20"/>
          <w:szCs w:val="20"/>
        </w:rPr>
        <w:t>2. Создание ТОС</w:t>
      </w:r>
      <w:bookmarkEnd w:id="3"/>
    </w:p>
    <w:p w:rsidR="005B36E0" w:rsidRPr="005B36E0" w:rsidRDefault="005B36E0" w:rsidP="005B36E0">
      <w:pPr>
        <w:jc w:val="both"/>
        <w:rPr>
          <w:sz w:val="20"/>
          <w:szCs w:val="20"/>
        </w:rPr>
      </w:pPr>
      <w:r w:rsidRPr="005B36E0">
        <w:rPr>
          <w:sz w:val="20"/>
          <w:szCs w:val="20"/>
        </w:rPr>
        <w:t xml:space="preserve">     2.1. ТОС создается собранием или конференцией </w:t>
      </w:r>
      <w:proofErr w:type="gramStart"/>
      <w:r w:rsidRPr="005B36E0">
        <w:rPr>
          <w:sz w:val="20"/>
          <w:szCs w:val="20"/>
        </w:rPr>
        <w:t>граждан</w:t>
      </w:r>
      <w:proofErr w:type="gramEnd"/>
      <w:r w:rsidRPr="005B36E0">
        <w:rPr>
          <w:sz w:val="20"/>
          <w:szCs w:val="20"/>
        </w:rPr>
        <w:t xml:space="preserve"> проживающих на территории, на которой осуществляется территориальное общественное самоуправление.</w:t>
      </w:r>
    </w:p>
    <w:p w:rsidR="005B36E0" w:rsidRPr="005B36E0" w:rsidRDefault="005B36E0" w:rsidP="005B36E0">
      <w:pPr>
        <w:jc w:val="both"/>
        <w:rPr>
          <w:sz w:val="20"/>
          <w:szCs w:val="20"/>
        </w:rPr>
      </w:pPr>
      <w:r w:rsidRPr="005B36E0">
        <w:rPr>
          <w:sz w:val="20"/>
          <w:szCs w:val="20"/>
        </w:rPr>
        <w:t xml:space="preserve">     2.2.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B36E0" w:rsidRPr="005B36E0" w:rsidRDefault="005B36E0" w:rsidP="005B36E0">
      <w:pPr>
        <w:jc w:val="both"/>
        <w:rPr>
          <w:sz w:val="20"/>
          <w:szCs w:val="20"/>
        </w:rPr>
      </w:pPr>
      <w:r w:rsidRPr="005B36E0">
        <w:rPr>
          <w:sz w:val="20"/>
          <w:szCs w:val="20"/>
        </w:rPr>
        <w:t xml:space="preserve">     2.3.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B36E0" w:rsidRPr="005B36E0" w:rsidRDefault="005B36E0" w:rsidP="005B36E0">
      <w:pPr>
        <w:jc w:val="both"/>
        <w:rPr>
          <w:sz w:val="20"/>
          <w:szCs w:val="20"/>
        </w:rPr>
      </w:pPr>
      <w:bookmarkStart w:id="4" w:name="bookmark2"/>
    </w:p>
    <w:p w:rsidR="005B36E0" w:rsidRPr="005B36E0" w:rsidRDefault="005B36E0" w:rsidP="005B36E0">
      <w:pPr>
        <w:jc w:val="center"/>
        <w:rPr>
          <w:b/>
          <w:sz w:val="20"/>
          <w:szCs w:val="20"/>
        </w:rPr>
      </w:pPr>
      <w:r w:rsidRPr="005B36E0">
        <w:rPr>
          <w:b/>
          <w:sz w:val="20"/>
          <w:szCs w:val="20"/>
        </w:rPr>
        <w:t>3. Наименование ТОС и его место нахождения</w:t>
      </w:r>
      <w:bookmarkEnd w:id="4"/>
    </w:p>
    <w:p w:rsidR="005B36E0" w:rsidRPr="005B36E0" w:rsidRDefault="005B36E0" w:rsidP="005B36E0">
      <w:pPr>
        <w:jc w:val="both"/>
        <w:rPr>
          <w:sz w:val="20"/>
          <w:szCs w:val="20"/>
        </w:rPr>
      </w:pPr>
      <w:r w:rsidRPr="005B36E0">
        <w:rPr>
          <w:sz w:val="20"/>
          <w:szCs w:val="20"/>
        </w:rPr>
        <w:t xml:space="preserve">     3.1. ТОС:</w:t>
      </w:r>
    </w:p>
    <w:p w:rsidR="005B36E0" w:rsidRPr="005B36E0" w:rsidRDefault="005B36E0" w:rsidP="005B36E0">
      <w:pPr>
        <w:jc w:val="both"/>
        <w:rPr>
          <w:sz w:val="20"/>
          <w:szCs w:val="20"/>
        </w:rPr>
      </w:pPr>
      <w:bookmarkStart w:id="5" w:name="bookmark3"/>
      <w:r w:rsidRPr="005B36E0">
        <w:rPr>
          <w:rStyle w:val="11"/>
          <w:bCs w:val="0"/>
          <w:sz w:val="20"/>
          <w:szCs w:val="20"/>
        </w:rPr>
        <w:t xml:space="preserve">     - </w:t>
      </w:r>
      <w:r w:rsidRPr="005B36E0">
        <w:rPr>
          <w:rStyle w:val="11"/>
          <w:b w:val="0"/>
          <w:bCs w:val="0"/>
          <w:sz w:val="20"/>
          <w:szCs w:val="20"/>
        </w:rPr>
        <w:t>полное наименование</w:t>
      </w:r>
      <w:r w:rsidRPr="005B36E0">
        <w:rPr>
          <w:rStyle w:val="11"/>
          <w:bCs w:val="0"/>
          <w:sz w:val="20"/>
          <w:szCs w:val="20"/>
        </w:rPr>
        <w:t xml:space="preserve"> -</w:t>
      </w:r>
      <w:r w:rsidRPr="005B36E0">
        <w:rPr>
          <w:sz w:val="20"/>
          <w:szCs w:val="20"/>
        </w:rPr>
        <w:t xml:space="preserve"> </w:t>
      </w:r>
      <w:r w:rsidRPr="005B36E0">
        <w:rPr>
          <w:b/>
          <w:sz w:val="20"/>
          <w:szCs w:val="20"/>
        </w:rPr>
        <w:t>территориального общественного самоуправления "Возрождение"</w:t>
      </w:r>
      <w:r w:rsidRPr="005B36E0">
        <w:rPr>
          <w:sz w:val="20"/>
          <w:szCs w:val="20"/>
        </w:rPr>
        <w:t>;</w:t>
      </w:r>
      <w:bookmarkEnd w:id="5"/>
    </w:p>
    <w:p w:rsidR="005B36E0" w:rsidRPr="005B36E0" w:rsidRDefault="005B36E0" w:rsidP="005B36E0">
      <w:pPr>
        <w:jc w:val="both"/>
        <w:rPr>
          <w:rStyle w:val="12"/>
          <w:sz w:val="20"/>
          <w:szCs w:val="20"/>
        </w:rPr>
      </w:pPr>
      <w:bookmarkStart w:id="6" w:name="bookmark4"/>
      <w:r w:rsidRPr="005B36E0">
        <w:rPr>
          <w:sz w:val="20"/>
          <w:szCs w:val="20"/>
        </w:rPr>
        <w:t xml:space="preserve">     - сокращенное наименование -</w:t>
      </w:r>
      <w:r w:rsidRPr="005B36E0">
        <w:rPr>
          <w:rStyle w:val="12"/>
          <w:sz w:val="20"/>
          <w:szCs w:val="20"/>
        </w:rPr>
        <w:t xml:space="preserve"> ТОС "Возрождение".</w:t>
      </w:r>
      <w:bookmarkEnd w:id="6"/>
    </w:p>
    <w:p w:rsidR="005B36E0" w:rsidRPr="005B36E0" w:rsidRDefault="005B36E0" w:rsidP="005B36E0">
      <w:pPr>
        <w:jc w:val="both"/>
        <w:rPr>
          <w:sz w:val="20"/>
          <w:szCs w:val="20"/>
        </w:rPr>
      </w:pPr>
      <w:r w:rsidRPr="005B36E0">
        <w:rPr>
          <w:sz w:val="20"/>
          <w:szCs w:val="20"/>
        </w:rPr>
        <w:t xml:space="preserve">     3.2. Место нахождения ТОС "Возрождение" - Российская Федерация, Архангельская </w:t>
      </w:r>
      <w:proofErr w:type="gramStart"/>
      <w:r w:rsidRPr="005B36E0">
        <w:rPr>
          <w:sz w:val="20"/>
          <w:szCs w:val="20"/>
        </w:rPr>
        <w:t>область ,</w:t>
      </w:r>
      <w:proofErr w:type="spellStart"/>
      <w:r w:rsidRPr="005B36E0">
        <w:rPr>
          <w:sz w:val="20"/>
          <w:szCs w:val="20"/>
        </w:rPr>
        <w:t>Пинежский</w:t>
      </w:r>
      <w:proofErr w:type="spellEnd"/>
      <w:proofErr w:type="gramEnd"/>
      <w:r w:rsidRPr="005B36E0">
        <w:rPr>
          <w:sz w:val="20"/>
          <w:szCs w:val="20"/>
        </w:rPr>
        <w:t xml:space="preserve"> район, </w:t>
      </w:r>
      <w:proofErr w:type="spellStart"/>
      <w:r w:rsidRPr="005B36E0">
        <w:rPr>
          <w:sz w:val="20"/>
          <w:szCs w:val="20"/>
        </w:rPr>
        <w:t>п.Сога</w:t>
      </w:r>
      <w:proofErr w:type="spellEnd"/>
      <w:r w:rsidRPr="005B36E0">
        <w:rPr>
          <w:sz w:val="20"/>
          <w:szCs w:val="20"/>
        </w:rPr>
        <w:t>.</w:t>
      </w:r>
    </w:p>
    <w:p w:rsidR="005B36E0" w:rsidRPr="005B36E0" w:rsidRDefault="005B36E0" w:rsidP="005B36E0">
      <w:pPr>
        <w:jc w:val="both"/>
        <w:rPr>
          <w:sz w:val="20"/>
          <w:szCs w:val="20"/>
        </w:rPr>
      </w:pPr>
      <w:r w:rsidRPr="005B36E0">
        <w:rPr>
          <w:sz w:val="20"/>
          <w:szCs w:val="20"/>
        </w:rPr>
        <w:t xml:space="preserve">     3.3. Почтовый адрес ТОС "Возрождение" – 164600, Архангельская область, </w:t>
      </w:r>
      <w:proofErr w:type="spellStart"/>
      <w:r w:rsidRPr="005B36E0">
        <w:rPr>
          <w:sz w:val="20"/>
          <w:szCs w:val="20"/>
        </w:rPr>
        <w:t>Пинежский</w:t>
      </w:r>
      <w:proofErr w:type="spellEnd"/>
      <w:r w:rsidRPr="005B36E0">
        <w:rPr>
          <w:sz w:val="20"/>
          <w:szCs w:val="20"/>
        </w:rPr>
        <w:t xml:space="preserve"> район, п. </w:t>
      </w:r>
      <w:proofErr w:type="spellStart"/>
      <w:r w:rsidRPr="005B36E0">
        <w:rPr>
          <w:sz w:val="20"/>
          <w:szCs w:val="20"/>
        </w:rPr>
        <w:t>Сога</w:t>
      </w:r>
      <w:proofErr w:type="spellEnd"/>
      <w:r w:rsidRPr="005B36E0">
        <w:rPr>
          <w:sz w:val="20"/>
          <w:szCs w:val="20"/>
        </w:rPr>
        <w:t>.</w:t>
      </w:r>
    </w:p>
    <w:p w:rsidR="005B36E0" w:rsidRPr="005B36E0" w:rsidRDefault="005B36E0" w:rsidP="005B36E0">
      <w:pPr>
        <w:jc w:val="both"/>
        <w:rPr>
          <w:sz w:val="20"/>
          <w:szCs w:val="20"/>
        </w:rPr>
      </w:pPr>
    </w:p>
    <w:p w:rsidR="005B36E0" w:rsidRPr="005B36E0" w:rsidRDefault="005B36E0" w:rsidP="005B36E0">
      <w:pPr>
        <w:jc w:val="center"/>
        <w:rPr>
          <w:b/>
          <w:bCs/>
          <w:sz w:val="20"/>
          <w:szCs w:val="20"/>
        </w:rPr>
      </w:pPr>
      <w:r w:rsidRPr="005B36E0">
        <w:rPr>
          <w:b/>
          <w:bCs/>
          <w:sz w:val="20"/>
          <w:szCs w:val="20"/>
        </w:rPr>
        <w:t xml:space="preserve">4. </w:t>
      </w:r>
      <w:proofErr w:type="gramStart"/>
      <w:r w:rsidRPr="005B36E0">
        <w:rPr>
          <w:b/>
          <w:bCs/>
          <w:sz w:val="20"/>
          <w:szCs w:val="20"/>
        </w:rPr>
        <w:t>Цель ,</w:t>
      </w:r>
      <w:proofErr w:type="gramEnd"/>
      <w:r w:rsidRPr="005B36E0">
        <w:rPr>
          <w:b/>
          <w:bCs/>
          <w:sz w:val="20"/>
          <w:szCs w:val="20"/>
        </w:rPr>
        <w:t xml:space="preserve"> задачи и основные направления деятельности  ТОС</w:t>
      </w:r>
    </w:p>
    <w:p w:rsidR="005B36E0" w:rsidRPr="005B36E0" w:rsidRDefault="005B36E0" w:rsidP="005B36E0">
      <w:pPr>
        <w:jc w:val="both"/>
        <w:rPr>
          <w:sz w:val="20"/>
          <w:szCs w:val="20"/>
        </w:rPr>
      </w:pPr>
      <w:r w:rsidRPr="005B36E0">
        <w:rPr>
          <w:sz w:val="20"/>
          <w:szCs w:val="20"/>
        </w:rPr>
        <w:t xml:space="preserve">     4.1. Целью деятельности ТОС </w:t>
      </w:r>
      <w:proofErr w:type="gramStart"/>
      <w:r w:rsidRPr="005B36E0">
        <w:rPr>
          <w:sz w:val="20"/>
          <w:szCs w:val="20"/>
        </w:rPr>
        <w:t>является  -</w:t>
      </w:r>
      <w:proofErr w:type="gramEnd"/>
      <w:r w:rsidRPr="005B36E0">
        <w:rPr>
          <w:sz w:val="20"/>
          <w:szCs w:val="20"/>
        </w:rPr>
        <w:t xml:space="preserve"> осуществление гражданами, проживающими в п. </w:t>
      </w:r>
      <w:proofErr w:type="spellStart"/>
      <w:r w:rsidRPr="005B36E0">
        <w:rPr>
          <w:sz w:val="20"/>
          <w:szCs w:val="20"/>
        </w:rPr>
        <w:t>Сога</w:t>
      </w:r>
      <w:proofErr w:type="spellEnd"/>
      <w:r w:rsidRPr="005B36E0">
        <w:rPr>
          <w:sz w:val="20"/>
          <w:szCs w:val="20"/>
        </w:rPr>
        <w:t>, собственных инициатив по вопросам местного значения.</w:t>
      </w:r>
    </w:p>
    <w:p w:rsidR="005B36E0" w:rsidRPr="005B36E0" w:rsidRDefault="005B36E0" w:rsidP="005B36E0">
      <w:pPr>
        <w:jc w:val="both"/>
        <w:rPr>
          <w:sz w:val="20"/>
          <w:szCs w:val="20"/>
        </w:rPr>
      </w:pPr>
      <w:r w:rsidRPr="005B36E0">
        <w:rPr>
          <w:sz w:val="20"/>
          <w:szCs w:val="20"/>
        </w:rPr>
        <w:t xml:space="preserve">    4.2. Задачи ТОС:</w:t>
      </w:r>
    </w:p>
    <w:p w:rsidR="005B36E0" w:rsidRPr="005B36E0" w:rsidRDefault="005B36E0" w:rsidP="005B36E0">
      <w:pPr>
        <w:jc w:val="both"/>
        <w:rPr>
          <w:sz w:val="20"/>
          <w:szCs w:val="20"/>
        </w:rPr>
      </w:pPr>
      <w:r w:rsidRPr="005B36E0">
        <w:rPr>
          <w:sz w:val="20"/>
          <w:szCs w:val="20"/>
        </w:rPr>
        <w:t>- совместное решение социальных проблем;</w:t>
      </w:r>
    </w:p>
    <w:p w:rsidR="005B36E0" w:rsidRPr="005B36E0" w:rsidRDefault="005B36E0" w:rsidP="005B36E0">
      <w:pPr>
        <w:jc w:val="both"/>
        <w:rPr>
          <w:sz w:val="20"/>
          <w:szCs w:val="20"/>
        </w:rPr>
      </w:pPr>
      <w:r w:rsidRPr="005B36E0">
        <w:rPr>
          <w:sz w:val="20"/>
          <w:szCs w:val="20"/>
        </w:rPr>
        <w:t xml:space="preserve">- объединение усилий для защиты жизненных интересов и обеспечения достойных условий жизни граждан, проживающих в п. </w:t>
      </w:r>
      <w:proofErr w:type="spellStart"/>
      <w:r w:rsidRPr="005B36E0">
        <w:rPr>
          <w:sz w:val="20"/>
          <w:szCs w:val="20"/>
        </w:rPr>
        <w:t>Сога</w:t>
      </w:r>
      <w:proofErr w:type="spellEnd"/>
      <w:r w:rsidRPr="005B36E0">
        <w:rPr>
          <w:sz w:val="20"/>
          <w:szCs w:val="20"/>
        </w:rPr>
        <w:t>;</w:t>
      </w:r>
    </w:p>
    <w:p w:rsidR="005B36E0" w:rsidRPr="005B36E0" w:rsidRDefault="005B36E0" w:rsidP="005B36E0">
      <w:pPr>
        <w:tabs>
          <w:tab w:val="left" w:pos="606"/>
        </w:tabs>
        <w:spacing w:line="298" w:lineRule="exact"/>
        <w:ind w:left="20"/>
        <w:jc w:val="both"/>
        <w:rPr>
          <w:sz w:val="20"/>
          <w:szCs w:val="20"/>
        </w:rPr>
      </w:pPr>
      <w:r w:rsidRPr="005B36E0">
        <w:rPr>
          <w:sz w:val="20"/>
          <w:szCs w:val="20"/>
        </w:rPr>
        <w:t>- содействие решению экономических проблем и занятости населения;</w:t>
      </w:r>
    </w:p>
    <w:p w:rsidR="005B36E0" w:rsidRPr="005B36E0" w:rsidRDefault="005B36E0" w:rsidP="005B36E0">
      <w:pPr>
        <w:tabs>
          <w:tab w:val="left" w:pos="606"/>
        </w:tabs>
        <w:spacing w:line="298" w:lineRule="exact"/>
        <w:ind w:left="20"/>
        <w:jc w:val="both"/>
        <w:rPr>
          <w:sz w:val="20"/>
          <w:szCs w:val="20"/>
        </w:rPr>
      </w:pPr>
      <w:r w:rsidRPr="005B36E0">
        <w:rPr>
          <w:sz w:val="20"/>
          <w:szCs w:val="20"/>
        </w:rPr>
        <w:t xml:space="preserve">- содействие решению вопросов хозяйственного жизнеобеспечения населения в п. </w:t>
      </w:r>
      <w:proofErr w:type="spellStart"/>
      <w:r w:rsidRPr="005B36E0">
        <w:rPr>
          <w:sz w:val="20"/>
          <w:szCs w:val="20"/>
        </w:rPr>
        <w:t>Сога</w:t>
      </w:r>
      <w:proofErr w:type="spellEnd"/>
      <w:r w:rsidRPr="005B36E0">
        <w:rPr>
          <w:sz w:val="20"/>
          <w:szCs w:val="20"/>
        </w:rPr>
        <w:t>;</w:t>
      </w:r>
    </w:p>
    <w:p w:rsidR="005B36E0" w:rsidRPr="005B36E0" w:rsidRDefault="005B36E0" w:rsidP="005B36E0">
      <w:pPr>
        <w:rPr>
          <w:sz w:val="20"/>
          <w:szCs w:val="20"/>
        </w:rPr>
      </w:pPr>
      <w:r w:rsidRPr="005B36E0">
        <w:rPr>
          <w:sz w:val="20"/>
          <w:szCs w:val="20"/>
        </w:rPr>
        <w:t xml:space="preserve">- участие в решении проблем социально-культурного развития п. </w:t>
      </w:r>
      <w:proofErr w:type="spellStart"/>
      <w:r w:rsidRPr="005B36E0">
        <w:rPr>
          <w:sz w:val="20"/>
          <w:szCs w:val="20"/>
        </w:rPr>
        <w:t>Сога</w:t>
      </w:r>
      <w:proofErr w:type="spellEnd"/>
      <w:r w:rsidRPr="005B36E0">
        <w:rPr>
          <w:sz w:val="20"/>
          <w:szCs w:val="20"/>
        </w:rPr>
        <w:t>;</w:t>
      </w:r>
    </w:p>
    <w:p w:rsidR="005B36E0" w:rsidRPr="005B36E0" w:rsidRDefault="005B36E0" w:rsidP="005B36E0">
      <w:pPr>
        <w:rPr>
          <w:sz w:val="20"/>
          <w:szCs w:val="20"/>
        </w:rPr>
      </w:pPr>
      <w:r w:rsidRPr="005B36E0">
        <w:rPr>
          <w:sz w:val="20"/>
          <w:szCs w:val="20"/>
        </w:rPr>
        <w:t>- активизация населения в решении вопросов местного значения;</w:t>
      </w:r>
    </w:p>
    <w:p w:rsidR="005B36E0" w:rsidRPr="005B36E0" w:rsidRDefault="005B36E0" w:rsidP="005B36E0">
      <w:pPr>
        <w:rPr>
          <w:sz w:val="20"/>
          <w:szCs w:val="20"/>
        </w:rPr>
      </w:pPr>
      <w:r w:rsidRPr="005B36E0">
        <w:rPr>
          <w:sz w:val="20"/>
          <w:szCs w:val="20"/>
        </w:rPr>
        <w:t xml:space="preserve">- распространение информации о различных формах инициативы жителей п. </w:t>
      </w:r>
      <w:proofErr w:type="spellStart"/>
      <w:r w:rsidRPr="005B36E0">
        <w:rPr>
          <w:sz w:val="20"/>
          <w:szCs w:val="20"/>
        </w:rPr>
        <w:t>Сога</w:t>
      </w:r>
      <w:proofErr w:type="spellEnd"/>
      <w:r w:rsidRPr="005B36E0">
        <w:rPr>
          <w:sz w:val="20"/>
          <w:szCs w:val="20"/>
        </w:rPr>
        <w:t>.</w:t>
      </w:r>
    </w:p>
    <w:p w:rsidR="005B36E0" w:rsidRPr="005B36E0" w:rsidRDefault="005B36E0" w:rsidP="005B36E0">
      <w:pPr>
        <w:rPr>
          <w:sz w:val="20"/>
          <w:szCs w:val="20"/>
        </w:rPr>
      </w:pPr>
      <w:r w:rsidRPr="005B36E0">
        <w:rPr>
          <w:sz w:val="20"/>
          <w:szCs w:val="20"/>
        </w:rPr>
        <w:t xml:space="preserve">   </w:t>
      </w:r>
    </w:p>
    <w:p w:rsidR="005B36E0" w:rsidRPr="005B36E0" w:rsidRDefault="005B36E0" w:rsidP="005B36E0">
      <w:pPr>
        <w:rPr>
          <w:sz w:val="20"/>
          <w:szCs w:val="20"/>
        </w:rPr>
      </w:pPr>
      <w:r w:rsidRPr="005B36E0">
        <w:rPr>
          <w:sz w:val="20"/>
          <w:szCs w:val="20"/>
        </w:rPr>
        <w:t xml:space="preserve">   4.3. Основные направления деятельности территориального общественного самоуправления:</w:t>
      </w:r>
    </w:p>
    <w:p w:rsidR="005B36E0" w:rsidRPr="005B36E0" w:rsidRDefault="005B36E0" w:rsidP="005B36E0">
      <w:pPr>
        <w:rPr>
          <w:sz w:val="20"/>
          <w:szCs w:val="20"/>
        </w:rPr>
      </w:pPr>
      <w:r w:rsidRPr="005B36E0">
        <w:rPr>
          <w:sz w:val="20"/>
          <w:szCs w:val="20"/>
        </w:rPr>
        <w:t>- благоустройство территории, природоохранная деятельность;</w:t>
      </w:r>
    </w:p>
    <w:p w:rsidR="005B36E0" w:rsidRPr="005B36E0" w:rsidRDefault="005B36E0" w:rsidP="005B36E0">
      <w:pPr>
        <w:rPr>
          <w:sz w:val="20"/>
          <w:szCs w:val="20"/>
        </w:rPr>
      </w:pPr>
      <w:r w:rsidRPr="005B36E0">
        <w:rPr>
          <w:sz w:val="20"/>
          <w:szCs w:val="20"/>
        </w:rPr>
        <w:t>- развитие физической культуры и спорта;</w:t>
      </w:r>
    </w:p>
    <w:p w:rsidR="005B36E0" w:rsidRPr="005B36E0" w:rsidRDefault="005B36E0" w:rsidP="005B36E0">
      <w:pPr>
        <w:rPr>
          <w:sz w:val="20"/>
          <w:szCs w:val="20"/>
        </w:rPr>
      </w:pPr>
      <w:r w:rsidRPr="005B36E0">
        <w:rPr>
          <w:sz w:val="20"/>
          <w:szCs w:val="20"/>
        </w:rPr>
        <w:t>- поддержка социально-уязвимых групп населения;</w:t>
      </w:r>
    </w:p>
    <w:p w:rsidR="005B36E0" w:rsidRPr="005B36E0" w:rsidRDefault="005B36E0" w:rsidP="005B36E0">
      <w:pPr>
        <w:rPr>
          <w:sz w:val="20"/>
          <w:szCs w:val="20"/>
        </w:rPr>
      </w:pPr>
      <w:r w:rsidRPr="005B36E0">
        <w:rPr>
          <w:sz w:val="20"/>
          <w:szCs w:val="20"/>
        </w:rPr>
        <w:t>- экологическая культура и безопасность;</w:t>
      </w:r>
    </w:p>
    <w:p w:rsidR="005B36E0" w:rsidRPr="005B36E0" w:rsidRDefault="005B36E0" w:rsidP="005B36E0">
      <w:pPr>
        <w:rPr>
          <w:sz w:val="20"/>
          <w:szCs w:val="20"/>
        </w:rPr>
      </w:pPr>
      <w:r w:rsidRPr="005B36E0">
        <w:rPr>
          <w:sz w:val="20"/>
          <w:szCs w:val="20"/>
        </w:rPr>
        <w:t>- сохранение исторического и культурного наследия, народных традиций и промыслов, развитие въездного туризма;</w:t>
      </w:r>
    </w:p>
    <w:p w:rsidR="005B36E0" w:rsidRPr="005B36E0" w:rsidRDefault="005B36E0" w:rsidP="005B36E0">
      <w:pPr>
        <w:rPr>
          <w:rFonts w:eastAsia="Arial Unicode MS"/>
          <w:color w:val="000000"/>
          <w:sz w:val="20"/>
          <w:szCs w:val="20"/>
        </w:rPr>
      </w:pPr>
      <w:r w:rsidRPr="005B36E0">
        <w:rPr>
          <w:sz w:val="20"/>
          <w:szCs w:val="20"/>
        </w:rPr>
        <w:t>- противопожарная защита.</w:t>
      </w:r>
    </w:p>
    <w:p w:rsidR="005B36E0" w:rsidRPr="005B36E0" w:rsidRDefault="005B36E0" w:rsidP="005B36E0">
      <w:pPr>
        <w:rPr>
          <w:b/>
          <w:sz w:val="20"/>
          <w:szCs w:val="20"/>
        </w:rPr>
      </w:pPr>
    </w:p>
    <w:p w:rsidR="005B36E0" w:rsidRPr="005B36E0" w:rsidRDefault="005B36E0" w:rsidP="005B36E0">
      <w:pPr>
        <w:jc w:val="center"/>
        <w:rPr>
          <w:b/>
          <w:sz w:val="20"/>
          <w:szCs w:val="20"/>
        </w:rPr>
      </w:pPr>
      <w:r w:rsidRPr="005B36E0">
        <w:rPr>
          <w:b/>
          <w:sz w:val="20"/>
          <w:szCs w:val="20"/>
        </w:rPr>
        <w:t>5. Имущество и средства ТОС.</w:t>
      </w:r>
    </w:p>
    <w:p w:rsidR="005B36E0" w:rsidRPr="005B36E0" w:rsidRDefault="005B36E0" w:rsidP="005B36E0">
      <w:pPr>
        <w:jc w:val="both"/>
        <w:rPr>
          <w:sz w:val="20"/>
          <w:szCs w:val="20"/>
        </w:rPr>
      </w:pPr>
      <w:r w:rsidRPr="005B36E0">
        <w:rPr>
          <w:sz w:val="20"/>
          <w:szCs w:val="20"/>
        </w:rPr>
        <w:t xml:space="preserve">     5.1. ТОС владеет, пользуется, распоряжается принадлежащим ему денежными средствами, иным имуществом, в соответствии с целями и задачами, определенными настоящим Уставом ТОС.</w:t>
      </w:r>
    </w:p>
    <w:p w:rsidR="005B36E0" w:rsidRPr="005B36E0" w:rsidRDefault="005B36E0" w:rsidP="005B36E0">
      <w:pPr>
        <w:numPr>
          <w:ilvl w:val="1"/>
          <w:numId w:val="16"/>
        </w:numPr>
        <w:tabs>
          <w:tab w:val="left" w:pos="882"/>
        </w:tabs>
        <w:suppressAutoHyphens/>
        <w:spacing w:line="298" w:lineRule="exact"/>
        <w:jc w:val="both"/>
        <w:rPr>
          <w:sz w:val="20"/>
          <w:szCs w:val="20"/>
        </w:rPr>
      </w:pPr>
      <w:r w:rsidRPr="005B36E0">
        <w:rPr>
          <w:sz w:val="20"/>
          <w:szCs w:val="20"/>
        </w:rPr>
        <w:t>Имущество ТОС состоит из:</w:t>
      </w:r>
    </w:p>
    <w:p w:rsidR="005B36E0" w:rsidRPr="005B36E0" w:rsidRDefault="005B36E0" w:rsidP="005B36E0">
      <w:pPr>
        <w:tabs>
          <w:tab w:val="left" w:pos="663"/>
        </w:tabs>
        <w:spacing w:line="298" w:lineRule="exact"/>
        <w:ind w:left="20" w:right="20"/>
        <w:jc w:val="both"/>
        <w:rPr>
          <w:sz w:val="20"/>
          <w:szCs w:val="20"/>
        </w:rPr>
      </w:pPr>
      <w:r w:rsidRPr="005B36E0">
        <w:rPr>
          <w:sz w:val="20"/>
          <w:szCs w:val="20"/>
        </w:rPr>
        <w:lastRenderedPageBreak/>
        <w:t xml:space="preserve">     - регулярных и единовременных поступлений от учредителей (участников) ТОС, органов местного самоуправления МО «Междуреченское», МО «</w:t>
      </w:r>
      <w:proofErr w:type="spellStart"/>
      <w:r w:rsidRPr="005B36E0">
        <w:rPr>
          <w:sz w:val="20"/>
          <w:szCs w:val="20"/>
        </w:rPr>
        <w:t>Пинежский</w:t>
      </w:r>
      <w:proofErr w:type="spellEnd"/>
      <w:r w:rsidRPr="005B36E0">
        <w:rPr>
          <w:sz w:val="20"/>
          <w:szCs w:val="20"/>
        </w:rPr>
        <w:t xml:space="preserve"> район»;</w:t>
      </w:r>
    </w:p>
    <w:p w:rsidR="005B36E0" w:rsidRPr="005B36E0" w:rsidRDefault="005B36E0" w:rsidP="005B36E0">
      <w:pPr>
        <w:tabs>
          <w:tab w:val="left" w:pos="651"/>
        </w:tabs>
        <w:spacing w:line="298" w:lineRule="exact"/>
        <w:ind w:left="20"/>
        <w:jc w:val="both"/>
        <w:rPr>
          <w:sz w:val="20"/>
          <w:szCs w:val="20"/>
        </w:rPr>
      </w:pPr>
      <w:r w:rsidRPr="005B36E0">
        <w:rPr>
          <w:sz w:val="20"/>
          <w:szCs w:val="20"/>
        </w:rPr>
        <w:t xml:space="preserve">     - добровольных взносов и пожертвований граждан и юридических лиц;</w:t>
      </w:r>
    </w:p>
    <w:p w:rsidR="005B36E0" w:rsidRPr="005B36E0" w:rsidRDefault="005B36E0" w:rsidP="005B36E0">
      <w:pPr>
        <w:tabs>
          <w:tab w:val="left" w:pos="651"/>
        </w:tabs>
        <w:spacing w:line="298" w:lineRule="exact"/>
        <w:ind w:left="20"/>
        <w:jc w:val="both"/>
        <w:rPr>
          <w:sz w:val="20"/>
          <w:szCs w:val="20"/>
        </w:rPr>
      </w:pPr>
      <w:r w:rsidRPr="005B36E0">
        <w:rPr>
          <w:sz w:val="20"/>
          <w:szCs w:val="20"/>
        </w:rPr>
        <w:t xml:space="preserve">     - иных, не запрещенных действующим законодательством источников.</w:t>
      </w:r>
    </w:p>
    <w:p w:rsidR="005B36E0" w:rsidRPr="005B36E0" w:rsidRDefault="005B36E0" w:rsidP="005B36E0">
      <w:pPr>
        <w:tabs>
          <w:tab w:val="left" w:pos="0"/>
        </w:tabs>
        <w:spacing w:line="298" w:lineRule="exact"/>
        <w:ind w:left="320" w:right="20"/>
        <w:jc w:val="both"/>
        <w:rPr>
          <w:sz w:val="20"/>
          <w:szCs w:val="20"/>
        </w:rPr>
      </w:pPr>
      <w:r w:rsidRPr="005B36E0">
        <w:rPr>
          <w:sz w:val="20"/>
          <w:szCs w:val="20"/>
        </w:rPr>
        <w:t xml:space="preserve"> 5.3 Доходы от предпринимательской деятельности ТОС не могут перераспределяться между учредителями и должны использоваться только для достижения уставных целей.</w:t>
      </w:r>
    </w:p>
    <w:p w:rsidR="005B36E0" w:rsidRPr="005B36E0" w:rsidRDefault="005B36E0" w:rsidP="005B36E0">
      <w:pPr>
        <w:tabs>
          <w:tab w:val="left" w:pos="0"/>
          <w:tab w:val="left" w:pos="320"/>
        </w:tabs>
        <w:spacing w:line="298" w:lineRule="exact"/>
        <w:ind w:left="320" w:right="20" w:hanging="178"/>
        <w:jc w:val="both"/>
        <w:rPr>
          <w:sz w:val="20"/>
          <w:szCs w:val="20"/>
        </w:rPr>
      </w:pPr>
      <w:r w:rsidRPr="005B36E0">
        <w:rPr>
          <w:sz w:val="20"/>
          <w:szCs w:val="20"/>
        </w:rPr>
        <w:t xml:space="preserve">     5.4. Имущество органа ТОС не подлежит распределению между жителями соответствующей территории.</w:t>
      </w:r>
    </w:p>
    <w:p w:rsidR="005B36E0" w:rsidRPr="005B36E0" w:rsidRDefault="005B36E0" w:rsidP="005B36E0">
      <w:pPr>
        <w:spacing w:line="298" w:lineRule="exact"/>
        <w:ind w:left="440" w:right="20"/>
        <w:jc w:val="both"/>
        <w:rPr>
          <w:sz w:val="20"/>
          <w:szCs w:val="20"/>
        </w:rPr>
      </w:pPr>
      <w:r w:rsidRPr="005B36E0">
        <w:rPr>
          <w:sz w:val="20"/>
          <w:szCs w:val="20"/>
        </w:rPr>
        <w:t xml:space="preserve">   В случае ликвидации органа ТОС имущество, оставшееся после удовлетворения требований кредиторов, передается МО «Междуреченское».</w:t>
      </w:r>
    </w:p>
    <w:p w:rsidR="005B36E0" w:rsidRPr="005B36E0" w:rsidRDefault="005B36E0" w:rsidP="005B36E0">
      <w:pPr>
        <w:spacing w:line="298" w:lineRule="exact"/>
        <w:ind w:left="440" w:right="20"/>
        <w:jc w:val="both"/>
        <w:rPr>
          <w:sz w:val="20"/>
          <w:szCs w:val="20"/>
        </w:rPr>
      </w:pPr>
      <w:r w:rsidRPr="005B36E0">
        <w:rPr>
          <w:sz w:val="20"/>
          <w:szCs w:val="20"/>
        </w:rPr>
        <w:t xml:space="preserve">   В случае реорганизации органа ТОС имущество передается в порядке правопреемства.</w:t>
      </w:r>
    </w:p>
    <w:p w:rsidR="005B36E0" w:rsidRPr="005B36E0" w:rsidRDefault="005B36E0" w:rsidP="005B36E0">
      <w:pPr>
        <w:tabs>
          <w:tab w:val="left" w:pos="0"/>
          <w:tab w:val="left" w:pos="918"/>
        </w:tabs>
        <w:spacing w:line="298" w:lineRule="exact"/>
        <w:ind w:left="320" w:right="20"/>
        <w:jc w:val="both"/>
        <w:rPr>
          <w:sz w:val="20"/>
          <w:szCs w:val="20"/>
        </w:rPr>
      </w:pPr>
      <w:r w:rsidRPr="005B36E0">
        <w:rPr>
          <w:sz w:val="20"/>
          <w:szCs w:val="20"/>
        </w:rPr>
        <w:t>5.5. Контроль над поступлением и расходованием материальных и финансовых средств осуществляет администрация МО «</w:t>
      </w:r>
      <w:proofErr w:type="spellStart"/>
      <w:r w:rsidRPr="005B36E0">
        <w:rPr>
          <w:sz w:val="20"/>
          <w:szCs w:val="20"/>
        </w:rPr>
        <w:t>Пинежский</w:t>
      </w:r>
      <w:proofErr w:type="spellEnd"/>
      <w:r w:rsidRPr="005B36E0">
        <w:rPr>
          <w:sz w:val="20"/>
          <w:szCs w:val="20"/>
        </w:rPr>
        <w:t xml:space="preserve"> район», администрация МО «Междуреченское».</w:t>
      </w:r>
    </w:p>
    <w:p w:rsidR="005B36E0" w:rsidRPr="005B36E0" w:rsidRDefault="005B36E0" w:rsidP="005B36E0">
      <w:pPr>
        <w:jc w:val="center"/>
        <w:rPr>
          <w:b/>
          <w:sz w:val="20"/>
          <w:szCs w:val="20"/>
        </w:rPr>
      </w:pPr>
      <w:r w:rsidRPr="005B36E0">
        <w:rPr>
          <w:b/>
          <w:sz w:val="20"/>
          <w:szCs w:val="20"/>
        </w:rPr>
        <w:t>6. Органы управления ТОС</w:t>
      </w:r>
    </w:p>
    <w:p w:rsidR="005B36E0" w:rsidRPr="005B36E0" w:rsidRDefault="005B36E0" w:rsidP="005B36E0">
      <w:pPr>
        <w:rPr>
          <w:sz w:val="20"/>
          <w:szCs w:val="20"/>
        </w:rPr>
      </w:pPr>
      <w:r w:rsidRPr="005B36E0">
        <w:rPr>
          <w:sz w:val="20"/>
          <w:szCs w:val="20"/>
        </w:rPr>
        <w:t xml:space="preserve">     6.1. Органами управления ТОС являются:</w:t>
      </w:r>
    </w:p>
    <w:p w:rsidR="005B36E0" w:rsidRPr="005B36E0" w:rsidRDefault="005B36E0" w:rsidP="005B36E0">
      <w:pPr>
        <w:tabs>
          <w:tab w:val="left" w:pos="1417"/>
          <w:tab w:val="left" w:pos="6759"/>
        </w:tabs>
        <w:spacing w:line="298" w:lineRule="exact"/>
        <w:ind w:left="20"/>
        <w:jc w:val="both"/>
        <w:rPr>
          <w:sz w:val="20"/>
          <w:szCs w:val="20"/>
        </w:rPr>
      </w:pPr>
      <w:r w:rsidRPr="005B36E0">
        <w:rPr>
          <w:sz w:val="20"/>
          <w:szCs w:val="20"/>
        </w:rPr>
        <w:t xml:space="preserve">     - общее собрание граждан,</w:t>
      </w:r>
      <w:r w:rsidRPr="005B36E0">
        <w:rPr>
          <w:rFonts w:ascii="Arial" w:hAnsi="Arial" w:cs="Arial"/>
          <w:sz w:val="20"/>
          <w:szCs w:val="20"/>
        </w:rPr>
        <w:t xml:space="preserve"> </w:t>
      </w:r>
      <w:r w:rsidRPr="005B36E0">
        <w:rPr>
          <w:sz w:val="20"/>
          <w:szCs w:val="20"/>
        </w:rPr>
        <w:t>осуществляющих территориальное общественное самоуправление на определённой территории;</w:t>
      </w:r>
      <w:r w:rsidRPr="005B36E0">
        <w:rPr>
          <w:sz w:val="20"/>
          <w:szCs w:val="20"/>
        </w:rPr>
        <w:tab/>
      </w:r>
    </w:p>
    <w:p w:rsidR="005B36E0" w:rsidRPr="005B36E0" w:rsidRDefault="005B36E0" w:rsidP="005B36E0">
      <w:pPr>
        <w:tabs>
          <w:tab w:val="left" w:pos="1417"/>
        </w:tabs>
        <w:spacing w:line="298" w:lineRule="exact"/>
        <w:ind w:left="20"/>
        <w:jc w:val="both"/>
        <w:rPr>
          <w:sz w:val="20"/>
          <w:szCs w:val="20"/>
        </w:rPr>
      </w:pPr>
      <w:r w:rsidRPr="005B36E0">
        <w:rPr>
          <w:sz w:val="20"/>
          <w:szCs w:val="20"/>
        </w:rPr>
        <w:t xml:space="preserve">     - Совет ТОС:</w:t>
      </w:r>
    </w:p>
    <w:p w:rsidR="005B36E0" w:rsidRPr="005B36E0" w:rsidRDefault="005B36E0" w:rsidP="005B36E0">
      <w:pPr>
        <w:tabs>
          <w:tab w:val="left" w:pos="1354"/>
        </w:tabs>
        <w:spacing w:line="298" w:lineRule="exact"/>
        <w:ind w:left="20" w:right="2500"/>
        <w:jc w:val="both"/>
        <w:rPr>
          <w:sz w:val="20"/>
          <w:szCs w:val="20"/>
        </w:rPr>
      </w:pPr>
      <w:r w:rsidRPr="005B36E0">
        <w:rPr>
          <w:sz w:val="20"/>
          <w:szCs w:val="20"/>
        </w:rPr>
        <w:t xml:space="preserve">      6.2. Органы управления ТОС:</w:t>
      </w:r>
    </w:p>
    <w:p w:rsidR="005B36E0" w:rsidRPr="005B36E0" w:rsidRDefault="005B36E0" w:rsidP="005B36E0">
      <w:pPr>
        <w:tabs>
          <w:tab w:val="left" w:pos="1426"/>
          <w:tab w:val="left" w:pos="8295"/>
        </w:tabs>
        <w:spacing w:line="298" w:lineRule="exact"/>
        <w:ind w:left="20" w:right="20"/>
        <w:jc w:val="both"/>
        <w:rPr>
          <w:sz w:val="20"/>
          <w:szCs w:val="20"/>
        </w:rPr>
      </w:pPr>
      <w:r w:rsidRPr="005B36E0">
        <w:rPr>
          <w:sz w:val="20"/>
          <w:szCs w:val="20"/>
        </w:rPr>
        <w:t xml:space="preserve">     - представляют интересы населения, проживающего на соответствующей территории;</w:t>
      </w:r>
      <w:r w:rsidRPr="005B36E0">
        <w:rPr>
          <w:sz w:val="20"/>
          <w:szCs w:val="20"/>
        </w:rPr>
        <w:tab/>
      </w:r>
    </w:p>
    <w:p w:rsidR="005B36E0" w:rsidRPr="005B36E0" w:rsidRDefault="005B36E0" w:rsidP="005B36E0">
      <w:pPr>
        <w:tabs>
          <w:tab w:val="left" w:pos="1417"/>
        </w:tabs>
        <w:spacing w:line="298" w:lineRule="exact"/>
        <w:ind w:left="20"/>
        <w:jc w:val="both"/>
        <w:rPr>
          <w:sz w:val="20"/>
          <w:szCs w:val="20"/>
        </w:rPr>
      </w:pPr>
      <w:r w:rsidRPr="005B36E0">
        <w:rPr>
          <w:sz w:val="20"/>
          <w:szCs w:val="20"/>
        </w:rPr>
        <w:t xml:space="preserve">     - обеспечивают исполнение решений, принятых на собраниях и конференциях граждан;</w:t>
      </w:r>
    </w:p>
    <w:p w:rsidR="005B36E0" w:rsidRPr="005B36E0" w:rsidRDefault="005B36E0" w:rsidP="005B36E0">
      <w:pPr>
        <w:tabs>
          <w:tab w:val="left" w:pos="1431"/>
        </w:tabs>
        <w:spacing w:line="298" w:lineRule="exact"/>
        <w:ind w:left="20" w:right="20"/>
        <w:jc w:val="both"/>
        <w:rPr>
          <w:sz w:val="20"/>
          <w:szCs w:val="20"/>
        </w:rPr>
      </w:pPr>
      <w:r w:rsidRPr="005B36E0">
        <w:rPr>
          <w:sz w:val="20"/>
          <w:szCs w:val="20"/>
        </w:rPr>
        <w:t xml:space="preserve">     -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ТОС и органами местного самоуправления с использованием средств местного бюджета;</w:t>
      </w:r>
    </w:p>
    <w:p w:rsidR="005B36E0" w:rsidRPr="005B36E0" w:rsidRDefault="005B36E0" w:rsidP="005B36E0">
      <w:pPr>
        <w:jc w:val="both"/>
        <w:rPr>
          <w:sz w:val="20"/>
          <w:szCs w:val="20"/>
        </w:rPr>
      </w:pPr>
      <w:r w:rsidRPr="005B36E0">
        <w:rPr>
          <w:sz w:val="20"/>
          <w:szCs w:val="20"/>
        </w:rPr>
        <w:t xml:space="preserve">     - вправе вносить в органы местного самоуправления Междуреченского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B36E0" w:rsidRPr="005B36E0" w:rsidRDefault="005B36E0" w:rsidP="005B36E0">
      <w:pPr>
        <w:rPr>
          <w:b/>
          <w:bCs/>
          <w:sz w:val="20"/>
          <w:szCs w:val="20"/>
        </w:rPr>
      </w:pPr>
    </w:p>
    <w:p w:rsidR="005B36E0" w:rsidRPr="005B36E0" w:rsidRDefault="005B36E0" w:rsidP="005B36E0">
      <w:pPr>
        <w:jc w:val="center"/>
        <w:rPr>
          <w:b/>
          <w:bCs/>
          <w:sz w:val="20"/>
          <w:szCs w:val="20"/>
        </w:rPr>
      </w:pPr>
      <w:r w:rsidRPr="005B36E0">
        <w:rPr>
          <w:b/>
          <w:bCs/>
          <w:sz w:val="20"/>
          <w:szCs w:val="20"/>
        </w:rPr>
        <w:t>7. Общее собрание граждан</w:t>
      </w:r>
    </w:p>
    <w:p w:rsidR="005B36E0" w:rsidRPr="005B36E0" w:rsidRDefault="005B36E0" w:rsidP="005B36E0">
      <w:pPr>
        <w:jc w:val="both"/>
        <w:rPr>
          <w:sz w:val="20"/>
          <w:szCs w:val="20"/>
        </w:rPr>
      </w:pPr>
      <w:r w:rsidRPr="005B36E0">
        <w:rPr>
          <w:sz w:val="20"/>
          <w:szCs w:val="20"/>
        </w:rPr>
        <w:t xml:space="preserve">     7.1. Высшим органом ТОС является общее собрание граждан,</w:t>
      </w:r>
      <w:r w:rsidRPr="005B36E0">
        <w:rPr>
          <w:rFonts w:ascii="Arial" w:hAnsi="Arial" w:cs="Arial"/>
          <w:sz w:val="20"/>
          <w:szCs w:val="20"/>
        </w:rPr>
        <w:t xml:space="preserve"> </w:t>
      </w:r>
      <w:r w:rsidRPr="005B36E0">
        <w:rPr>
          <w:sz w:val="20"/>
          <w:szCs w:val="20"/>
        </w:rPr>
        <w:t>осуществляющих ТОС на определённой территории (далее – общее собрание граждан). Общее собрание граждан может быть очередным или внеочередным.</w:t>
      </w:r>
    </w:p>
    <w:p w:rsidR="005B36E0" w:rsidRPr="005B36E0" w:rsidRDefault="005B36E0" w:rsidP="005B36E0">
      <w:pPr>
        <w:numPr>
          <w:ilvl w:val="1"/>
          <w:numId w:val="15"/>
        </w:numPr>
        <w:tabs>
          <w:tab w:val="left" w:pos="1119"/>
        </w:tabs>
        <w:suppressAutoHyphens/>
        <w:spacing w:line="302" w:lineRule="exact"/>
        <w:ind w:left="0" w:right="20" w:firstLine="0"/>
        <w:jc w:val="both"/>
        <w:rPr>
          <w:sz w:val="20"/>
          <w:szCs w:val="20"/>
        </w:rPr>
      </w:pPr>
      <w:r w:rsidRPr="005B36E0">
        <w:rPr>
          <w:sz w:val="20"/>
          <w:szCs w:val="20"/>
        </w:rPr>
        <w:t>К исключительным полномочиям общего собрания граждан относятся:</w:t>
      </w:r>
    </w:p>
    <w:p w:rsidR="005B36E0" w:rsidRPr="005B36E0" w:rsidRDefault="005B36E0" w:rsidP="005B36E0">
      <w:pPr>
        <w:tabs>
          <w:tab w:val="left" w:pos="0"/>
        </w:tabs>
        <w:spacing w:line="302" w:lineRule="exact"/>
        <w:jc w:val="both"/>
        <w:rPr>
          <w:sz w:val="20"/>
          <w:szCs w:val="20"/>
        </w:rPr>
      </w:pPr>
      <w:r w:rsidRPr="005B36E0">
        <w:rPr>
          <w:sz w:val="20"/>
          <w:szCs w:val="20"/>
        </w:rPr>
        <w:t xml:space="preserve">     -  установление структуры органов ТОС;</w:t>
      </w:r>
    </w:p>
    <w:p w:rsidR="005B36E0" w:rsidRPr="005B36E0" w:rsidRDefault="005B36E0" w:rsidP="005B36E0">
      <w:pPr>
        <w:tabs>
          <w:tab w:val="left" w:pos="601"/>
        </w:tabs>
        <w:spacing w:line="302" w:lineRule="exact"/>
        <w:ind w:left="20" w:right="20"/>
        <w:jc w:val="both"/>
        <w:rPr>
          <w:sz w:val="20"/>
          <w:szCs w:val="20"/>
        </w:rPr>
      </w:pPr>
      <w:r w:rsidRPr="005B36E0">
        <w:rPr>
          <w:sz w:val="20"/>
          <w:szCs w:val="20"/>
        </w:rPr>
        <w:t xml:space="preserve">     - принятие </w:t>
      </w:r>
      <w:proofErr w:type="gramStart"/>
      <w:r w:rsidRPr="005B36E0">
        <w:rPr>
          <w:sz w:val="20"/>
          <w:szCs w:val="20"/>
        </w:rPr>
        <w:t>Устава  ТОС</w:t>
      </w:r>
      <w:proofErr w:type="gramEnd"/>
      <w:r w:rsidRPr="005B36E0">
        <w:rPr>
          <w:sz w:val="20"/>
          <w:szCs w:val="20"/>
        </w:rPr>
        <w:t>, внесение в него изменений и дополнений ;</w:t>
      </w:r>
    </w:p>
    <w:p w:rsidR="005B36E0" w:rsidRPr="005B36E0" w:rsidRDefault="005B36E0" w:rsidP="005B36E0">
      <w:pPr>
        <w:tabs>
          <w:tab w:val="left" w:pos="601"/>
        </w:tabs>
        <w:spacing w:line="302" w:lineRule="exact"/>
        <w:ind w:left="20" w:right="20"/>
        <w:jc w:val="both"/>
        <w:rPr>
          <w:sz w:val="20"/>
          <w:szCs w:val="20"/>
        </w:rPr>
      </w:pPr>
      <w:r w:rsidRPr="005B36E0">
        <w:rPr>
          <w:sz w:val="20"/>
          <w:szCs w:val="20"/>
        </w:rPr>
        <w:t xml:space="preserve">     - избрание органов ТОС;</w:t>
      </w:r>
    </w:p>
    <w:p w:rsidR="005B36E0" w:rsidRPr="005B36E0" w:rsidRDefault="005B36E0" w:rsidP="005B36E0">
      <w:pPr>
        <w:tabs>
          <w:tab w:val="left" w:pos="554"/>
        </w:tabs>
        <w:spacing w:line="302" w:lineRule="exact"/>
        <w:jc w:val="both"/>
        <w:rPr>
          <w:sz w:val="20"/>
          <w:szCs w:val="20"/>
        </w:rPr>
      </w:pPr>
      <w:r w:rsidRPr="005B36E0">
        <w:rPr>
          <w:sz w:val="20"/>
          <w:szCs w:val="20"/>
        </w:rPr>
        <w:t xml:space="preserve">     - определение основных направлений деятельности ТОС;</w:t>
      </w:r>
    </w:p>
    <w:p w:rsidR="005B36E0" w:rsidRPr="005B36E0" w:rsidRDefault="005B36E0" w:rsidP="005B36E0">
      <w:pPr>
        <w:tabs>
          <w:tab w:val="left" w:pos="539"/>
        </w:tabs>
        <w:spacing w:line="302" w:lineRule="exact"/>
        <w:jc w:val="both"/>
        <w:rPr>
          <w:sz w:val="20"/>
          <w:szCs w:val="20"/>
        </w:rPr>
      </w:pPr>
      <w:r w:rsidRPr="005B36E0">
        <w:rPr>
          <w:sz w:val="20"/>
          <w:szCs w:val="20"/>
        </w:rPr>
        <w:t xml:space="preserve">     - утверждение сметы доходов и расходов ТОС и отчета о ее исполнении;</w:t>
      </w:r>
    </w:p>
    <w:p w:rsidR="005B36E0" w:rsidRPr="005B36E0" w:rsidRDefault="005B36E0" w:rsidP="005B36E0">
      <w:pPr>
        <w:tabs>
          <w:tab w:val="left" w:pos="610"/>
        </w:tabs>
        <w:spacing w:line="302" w:lineRule="exact"/>
        <w:ind w:left="20" w:right="20"/>
        <w:jc w:val="both"/>
        <w:rPr>
          <w:sz w:val="20"/>
          <w:szCs w:val="20"/>
        </w:rPr>
      </w:pPr>
      <w:r w:rsidRPr="005B36E0">
        <w:rPr>
          <w:sz w:val="20"/>
          <w:szCs w:val="20"/>
        </w:rPr>
        <w:t xml:space="preserve">     - рассмотрение и утверждение отчетов о деятельности органов ТОС;</w:t>
      </w:r>
    </w:p>
    <w:p w:rsidR="005B36E0" w:rsidRPr="005B36E0" w:rsidRDefault="005B36E0" w:rsidP="005B36E0">
      <w:pPr>
        <w:spacing w:line="302" w:lineRule="exact"/>
        <w:ind w:left="740" w:hanging="340"/>
        <w:jc w:val="both"/>
        <w:rPr>
          <w:sz w:val="20"/>
          <w:szCs w:val="20"/>
        </w:rPr>
      </w:pPr>
      <w:r w:rsidRPr="005B36E0">
        <w:rPr>
          <w:sz w:val="20"/>
          <w:szCs w:val="20"/>
        </w:rPr>
        <w:t xml:space="preserve">7.3. К полномочиям общего собрания </w:t>
      </w:r>
      <w:proofErr w:type="gramStart"/>
      <w:r w:rsidRPr="005B36E0">
        <w:rPr>
          <w:sz w:val="20"/>
          <w:szCs w:val="20"/>
        </w:rPr>
        <w:t>граждан  относятся</w:t>
      </w:r>
      <w:proofErr w:type="gramEnd"/>
      <w:r w:rsidRPr="005B36E0">
        <w:rPr>
          <w:sz w:val="20"/>
          <w:szCs w:val="20"/>
        </w:rPr>
        <w:t>:</w:t>
      </w:r>
    </w:p>
    <w:p w:rsidR="005B36E0" w:rsidRPr="005B36E0" w:rsidRDefault="005B36E0" w:rsidP="005B36E0">
      <w:pPr>
        <w:tabs>
          <w:tab w:val="left" w:pos="746"/>
        </w:tabs>
        <w:spacing w:line="302" w:lineRule="exact"/>
        <w:jc w:val="both"/>
        <w:rPr>
          <w:sz w:val="20"/>
          <w:szCs w:val="20"/>
        </w:rPr>
      </w:pPr>
      <w:r w:rsidRPr="005B36E0">
        <w:rPr>
          <w:sz w:val="20"/>
          <w:szCs w:val="20"/>
        </w:rPr>
        <w:t xml:space="preserve">     - утверждение отчетов Совета ТОС;</w:t>
      </w:r>
    </w:p>
    <w:p w:rsidR="005B36E0" w:rsidRPr="005B36E0" w:rsidRDefault="005B36E0" w:rsidP="005B36E0">
      <w:pPr>
        <w:tabs>
          <w:tab w:val="left" w:pos="755"/>
        </w:tabs>
        <w:spacing w:line="302" w:lineRule="exact"/>
        <w:jc w:val="both"/>
        <w:rPr>
          <w:sz w:val="20"/>
          <w:szCs w:val="20"/>
        </w:rPr>
      </w:pPr>
      <w:r w:rsidRPr="005B36E0">
        <w:rPr>
          <w:sz w:val="20"/>
          <w:szCs w:val="20"/>
        </w:rPr>
        <w:t xml:space="preserve">     - принятие решения об использовании средств ТОС;</w:t>
      </w:r>
    </w:p>
    <w:p w:rsidR="005B36E0" w:rsidRPr="005B36E0" w:rsidRDefault="005B36E0" w:rsidP="005B36E0">
      <w:pPr>
        <w:tabs>
          <w:tab w:val="left" w:pos="746"/>
        </w:tabs>
        <w:spacing w:line="302" w:lineRule="exact"/>
        <w:ind w:right="20"/>
        <w:jc w:val="both"/>
        <w:rPr>
          <w:sz w:val="20"/>
          <w:szCs w:val="20"/>
        </w:rPr>
      </w:pPr>
      <w:r w:rsidRPr="005B36E0">
        <w:rPr>
          <w:sz w:val="20"/>
          <w:szCs w:val="20"/>
        </w:rPr>
        <w:t xml:space="preserve">     - утверждение (принятие) документов, регулирующих внутреннюю деятельность ТОС (внутренних документов ТОС) в том числе:</w:t>
      </w:r>
    </w:p>
    <w:p w:rsidR="005B36E0" w:rsidRPr="005B36E0" w:rsidRDefault="005B36E0" w:rsidP="005B36E0">
      <w:pPr>
        <w:spacing w:line="298" w:lineRule="exact"/>
        <w:ind w:left="20" w:right="20" w:firstLine="420"/>
        <w:jc w:val="both"/>
        <w:rPr>
          <w:sz w:val="20"/>
          <w:szCs w:val="20"/>
        </w:rPr>
      </w:pPr>
      <w:r w:rsidRPr="005B36E0">
        <w:rPr>
          <w:sz w:val="20"/>
          <w:szCs w:val="20"/>
        </w:rPr>
        <w:t xml:space="preserve">принятие решения о реорганизации или прекращении деятельности ТОС, решение принимается простым большинством </w:t>
      </w:r>
      <w:proofErr w:type="gramStart"/>
      <w:r w:rsidRPr="005B36E0">
        <w:rPr>
          <w:sz w:val="20"/>
          <w:szCs w:val="20"/>
        </w:rPr>
        <w:t>голосов</w:t>
      </w:r>
      <w:proofErr w:type="gramEnd"/>
      <w:r w:rsidRPr="005B36E0">
        <w:rPr>
          <w:sz w:val="20"/>
          <w:szCs w:val="20"/>
        </w:rPr>
        <w:t xml:space="preserve"> принимающих участие в общем собрании граждан;</w:t>
      </w:r>
    </w:p>
    <w:p w:rsidR="005B36E0" w:rsidRPr="005B36E0" w:rsidRDefault="005B36E0" w:rsidP="005B36E0">
      <w:pPr>
        <w:tabs>
          <w:tab w:val="left" w:pos="775"/>
        </w:tabs>
        <w:spacing w:line="307" w:lineRule="exact"/>
        <w:ind w:right="20"/>
        <w:jc w:val="both"/>
        <w:rPr>
          <w:sz w:val="20"/>
          <w:szCs w:val="20"/>
        </w:rPr>
      </w:pPr>
      <w:r w:rsidRPr="005B36E0">
        <w:rPr>
          <w:sz w:val="20"/>
          <w:szCs w:val="20"/>
        </w:rPr>
        <w:t xml:space="preserve">     - избрание и досрочное прекращение полномочий Совета ТОС и его членов;</w:t>
      </w:r>
    </w:p>
    <w:p w:rsidR="005B36E0" w:rsidRPr="005B36E0" w:rsidRDefault="005B36E0" w:rsidP="005B36E0">
      <w:pPr>
        <w:tabs>
          <w:tab w:val="left" w:pos="780"/>
        </w:tabs>
        <w:spacing w:line="307" w:lineRule="exact"/>
        <w:ind w:left="20"/>
        <w:jc w:val="both"/>
        <w:rPr>
          <w:sz w:val="20"/>
          <w:szCs w:val="20"/>
        </w:rPr>
      </w:pPr>
      <w:r w:rsidRPr="005B36E0">
        <w:rPr>
          <w:sz w:val="20"/>
          <w:szCs w:val="20"/>
        </w:rPr>
        <w:t xml:space="preserve">     - принятие решения о передаче полномочий участнику органа ТОС;</w:t>
      </w:r>
    </w:p>
    <w:p w:rsidR="005B36E0" w:rsidRPr="005B36E0" w:rsidRDefault="005B36E0" w:rsidP="005B36E0">
      <w:pPr>
        <w:spacing w:line="298" w:lineRule="exact"/>
        <w:ind w:left="20" w:right="20"/>
        <w:jc w:val="both"/>
        <w:rPr>
          <w:sz w:val="20"/>
          <w:szCs w:val="20"/>
        </w:rPr>
      </w:pPr>
      <w:r w:rsidRPr="005B36E0">
        <w:rPr>
          <w:sz w:val="20"/>
          <w:szCs w:val="20"/>
        </w:rPr>
        <w:t xml:space="preserve">     - досрочное прекращение полномочий председателя органа ТОС, решение принимается простым большинством </w:t>
      </w:r>
      <w:proofErr w:type="gramStart"/>
      <w:r w:rsidRPr="005B36E0">
        <w:rPr>
          <w:sz w:val="20"/>
          <w:szCs w:val="20"/>
        </w:rPr>
        <w:t>голосов</w:t>
      </w:r>
      <w:proofErr w:type="gramEnd"/>
      <w:r w:rsidRPr="005B36E0">
        <w:rPr>
          <w:sz w:val="20"/>
          <w:szCs w:val="20"/>
        </w:rPr>
        <w:t xml:space="preserve"> принимающих участие в общем собрании граждан.</w:t>
      </w:r>
    </w:p>
    <w:p w:rsidR="005B36E0" w:rsidRPr="005B36E0" w:rsidRDefault="005B36E0" w:rsidP="005B36E0">
      <w:pPr>
        <w:spacing w:after="240" w:line="298" w:lineRule="exact"/>
        <w:ind w:left="20" w:right="20"/>
        <w:jc w:val="both"/>
        <w:rPr>
          <w:sz w:val="20"/>
          <w:szCs w:val="20"/>
        </w:rPr>
      </w:pPr>
      <w:r w:rsidRPr="005B36E0">
        <w:rPr>
          <w:sz w:val="20"/>
          <w:szCs w:val="20"/>
        </w:rPr>
        <w:t xml:space="preserve">     Вопросы, отнесенные к исключительной компетенции общего собрания граждан, не могут быть переданы им на решение Совета ТОС, а также на решение председателя органа ТОС и его заместителя.</w:t>
      </w:r>
    </w:p>
    <w:p w:rsidR="005B36E0" w:rsidRPr="005B36E0" w:rsidRDefault="005B36E0" w:rsidP="005B36E0">
      <w:pPr>
        <w:jc w:val="center"/>
        <w:rPr>
          <w:b/>
          <w:sz w:val="20"/>
          <w:szCs w:val="20"/>
        </w:rPr>
      </w:pPr>
      <w:r w:rsidRPr="005B36E0">
        <w:rPr>
          <w:b/>
          <w:sz w:val="20"/>
          <w:szCs w:val="20"/>
        </w:rPr>
        <w:lastRenderedPageBreak/>
        <w:t>8. Очередное общее собрание граждан</w:t>
      </w:r>
    </w:p>
    <w:p w:rsidR="005B36E0" w:rsidRPr="005B36E0" w:rsidRDefault="005B36E0" w:rsidP="005B36E0">
      <w:pPr>
        <w:rPr>
          <w:sz w:val="20"/>
          <w:szCs w:val="20"/>
        </w:rPr>
      </w:pPr>
      <w:r w:rsidRPr="005B36E0">
        <w:rPr>
          <w:sz w:val="20"/>
          <w:szCs w:val="20"/>
        </w:rPr>
        <w:t xml:space="preserve">     8.1. Очередное общее собрание граждан проводится по мере необходимости, но не реже одного раза в год.</w:t>
      </w:r>
    </w:p>
    <w:p w:rsidR="005B36E0" w:rsidRPr="005B36E0" w:rsidRDefault="005B36E0" w:rsidP="005B36E0">
      <w:pPr>
        <w:spacing w:line="298" w:lineRule="exact"/>
        <w:ind w:left="20" w:right="20"/>
        <w:jc w:val="both"/>
        <w:rPr>
          <w:sz w:val="20"/>
          <w:szCs w:val="20"/>
        </w:rPr>
      </w:pPr>
      <w:r w:rsidRPr="005B36E0">
        <w:rPr>
          <w:sz w:val="20"/>
          <w:szCs w:val="20"/>
        </w:rPr>
        <w:t xml:space="preserve">     8.2. Очередное общее собрание граждан созывается председателем органа ТОС, на котором утверждаются годовые результаты деятельности ТОС.</w:t>
      </w:r>
    </w:p>
    <w:p w:rsidR="005B36E0" w:rsidRPr="005B36E0" w:rsidRDefault="005B36E0" w:rsidP="005B36E0">
      <w:pPr>
        <w:jc w:val="center"/>
        <w:rPr>
          <w:sz w:val="20"/>
          <w:szCs w:val="20"/>
        </w:rPr>
      </w:pPr>
    </w:p>
    <w:p w:rsidR="005B36E0" w:rsidRPr="005B36E0" w:rsidRDefault="005B36E0" w:rsidP="005B36E0">
      <w:pPr>
        <w:jc w:val="center"/>
        <w:rPr>
          <w:b/>
          <w:sz w:val="20"/>
          <w:szCs w:val="20"/>
        </w:rPr>
      </w:pPr>
      <w:r w:rsidRPr="005B36E0">
        <w:rPr>
          <w:b/>
          <w:sz w:val="20"/>
          <w:szCs w:val="20"/>
        </w:rPr>
        <w:t xml:space="preserve">9. Внеочередное общее собрание граждан </w:t>
      </w:r>
    </w:p>
    <w:p w:rsidR="005B36E0" w:rsidRPr="005B36E0" w:rsidRDefault="005B36E0" w:rsidP="005B36E0">
      <w:pPr>
        <w:tabs>
          <w:tab w:val="left" w:pos="1047"/>
        </w:tabs>
        <w:spacing w:line="298" w:lineRule="exact"/>
        <w:ind w:right="20"/>
        <w:jc w:val="both"/>
        <w:rPr>
          <w:sz w:val="20"/>
          <w:szCs w:val="20"/>
        </w:rPr>
      </w:pPr>
      <w:r w:rsidRPr="005B36E0">
        <w:rPr>
          <w:sz w:val="20"/>
          <w:szCs w:val="20"/>
        </w:rPr>
        <w:t xml:space="preserve">     9.1. Внеочередное общее собрание граждан проводится по инициативе органов местного самоуправления Междуреченского сельского поселения, ТОС или группы граждан, проживающих на соответствующей территории. Численность граждан, по инициативе которых проводится внеочередное общее собрание граждан, должна составлять не менее двух процентов от числа жителей, проживающих в границах деятельности ТОС и достигших 16-летнего возраста. </w:t>
      </w:r>
    </w:p>
    <w:p w:rsidR="005B36E0" w:rsidRPr="005B36E0" w:rsidRDefault="005B36E0" w:rsidP="005B36E0">
      <w:pPr>
        <w:spacing w:line="298" w:lineRule="exact"/>
        <w:ind w:left="20" w:right="20" w:firstLine="400"/>
        <w:jc w:val="both"/>
        <w:rPr>
          <w:sz w:val="20"/>
          <w:szCs w:val="20"/>
        </w:rPr>
      </w:pPr>
      <w:r w:rsidRPr="005B36E0">
        <w:rPr>
          <w:sz w:val="20"/>
          <w:szCs w:val="20"/>
        </w:rPr>
        <w:t>9.2. Председатель органа ТОС обязан в течение пяти дней с момента получения требования о проведении внеочередного общего собрания граждан рассмотреть данное требование и принять решение о проведении внеочередного общего собрания граждан или об отказе в его проведении.</w:t>
      </w:r>
    </w:p>
    <w:p w:rsidR="005B36E0" w:rsidRPr="005B36E0" w:rsidRDefault="005B36E0" w:rsidP="005B36E0">
      <w:pPr>
        <w:spacing w:line="298" w:lineRule="exact"/>
        <w:ind w:left="20" w:right="20" w:firstLine="400"/>
        <w:jc w:val="both"/>
        <w:rPr>
          <w:iCs/>
          <w:sz w:val="20"/>
          <w:szCs w:val="20"/>
        </w:rPr>
      </w:pPr>
      <w:r w:rsidRPr="005B36E0">
        <w:rPr>
          <w:iCs/>
          <w:sz w:val="20"/>
          <w:szCs w:val="20"/>
        </w:rPr>
        <w:t>Решение об отказе в проведении внеочередного общего собрания</w:t>
      </w:r>
      <w:r w:rsidRPr="005B36E0">
        <w:rPr>
          <w:sz w:val="20"/>
          <w:szCs w:val="20"/>
        </w:rPr>
        <w:t xml:space="preserve"> граждан может быть принято председателем органа ТОС только</w:t>
      </w:r>
      <w:r w:rsidRPr="005B36E0">
        <w:rPr>
          <w:iCs/>
          <w:sz w:val="20"/>
          <w:szCs w:val="20"/>
        </w:rPr>
        <w:t xml:space="preserve"> в случае, если ни один из вопросов</w:t>
      </w:r>
      <w:r w:rsidRPr="005B36E0">
        <w:rPr>
          <w:sz w:val="20"/>
          <w:szCs w:val="20"/>
        </w:rPr>
        <w:t>, предложенных для включения в повестку дня внеочередного общего собрания граждан,</w:t>
      </w:r>
      <w:r w:rsidRPr="005B36E0">
        <w:rPr>
          <w:i/>
          <w:iCs/>
          <w:sz w:val="20"/>
          <w:szCs w:val="20"/>
        </w:rPr>
        <w:t xml:space="preserve"> </w:t>
      </w:r>
      <w:r w:rsidRPr="005B36E0">
        <w:rPr>
          <w:iCs/>
          <w:sz w:val="20"/>
          <w:szCs w:val="20"/>
        </w:rPr>
        <w:t>не относится к его компетенции.</w:t>
      </w:r>
    </w:p>
    <w:p w:rsidR="005B36E0" w:rsidRPr="005B36E0" w:rsidRDefault="005B36E0" w:rsidP="005B36E0">
      <w:pPr>
        <w:spacing w:line="298" w:lineRule="exact"/>
        <w:ind w:left="20" w:right="20" w:firstLine="400"/>
        <w:jc w:val="both"/>
        <w:rPr>
          <w:sz w:val="20"/>
          <w:szCs w:val="20"/>
        </w:rPr>
      </w:pPr>
      <w:r w:rsidRPr="005B36E0">
        <w:rPr>
          <w:sz w:val="20"/>
          <w:szCs w:val="20"/>
        </w:rPr>
        <w:t>Председатель органа ТОС не вправе вносить изменения в формулировки вопросов, предложенных для включения в повестку дня внеочередного общего собрания граждан, а также изменять предложенную форму проведения внеочередного общего собрания граждан.</w:t>
      </w:r>
    </w:p>
    <w:p w:rsidR="005B36E0" w:rsidRPr="005B36E0" w:rsidRDefault="005B36E0" w:rsidP="005B36E0">
      <w:pPr>
        <w:spacing w:line="298" w:lineRule="exact"/>
        <w:ind w:left="20" w:right="40" w:firstLine="440"/>
        <w:jc w:val="both"/>
        <w:rPr>
          <w:sz w:val="20"/>
          <w:szCs w:val="20"/>
        </w:rPr>
      </w:pPr>
      <w:r w:rsidRPr="005B36E0">
        <w:rPr>
          <w:sz w:val="20"/>
          <w:szCs w:val="20"/>
        </w:rPr>
        <w:t>Наряду с вопросами, предложенными для включения в повестку дня внеочередного общего собрания граждан, председатель органа ТОС по собственной инициативе вправе включать в нее дополнительные вопросы.</w:t>
      </w:r>
    </w:p>
    <w:p w:rsidR="005B36E0" w:rsidRPr="005B36E0" w:rsidRDefault="005B36E0" w:rsidP="005B36E0">
      <w:pPr>
        <w:spacing w:line="298" w:lineRule="exact"/>
        <w:ind w:left="20" w:right="40" w:firstLine="440"/>
        <w:jc w:val="both"/>
        <w:rPr>
          <w:sz w:val="20"/>
          <w:szCs w:val="20"/>
        </w:rPr>
      </w:pPr>
      <w:r w:rsidRPr="005B36E0">
        <w:rPr>
          <w:sz w:val="20"/>
          <w:szCs w:val="20"/>
        </w:rPr>
        <w:t>9.3. В случае принятия решения о проведении внеочередного общего собрания граждан указанное общее собрание должно быть проведено не позднее сорока пяти дней со дня получения требования о его проведении.</w:t>
      </w:r>
    </w:p>
    <w:p w:rsidR="005B36E0" w:rsidRPr="005B36E0" w:rsidRDefault="005B36E0" w:rsidP="005B36E0">
      <w:pPr>
        <w:spacing w:after="240" w:line="298" w:lineRule="exact"/>
        <w:ind w:left="20" w:right="40" w:firstLine="440"/>
        <w:jc w:val="both"/>
        <w:rPr>
          <w:sz w:val="20"/>
          <w:szCs w:val="20"/>
        </w:rPr>
      </w:pPr>
      <w:r w:rsidRPr="005B36E0">
        <w:rPr>
          <w:sz w:val="20"/>
          <w:szCs w:val="20"/>
        </w:rPr>
        <w:t>9.4. В случае, если в течение установленного Уставом срока не принято решение о проведении внеочередного общего собрания граждан или принято решение об отказе в его проведении, внеочередное общее собрание граждан может быть созвано органами или лицами, требующими его проведения.</w:t>
      </w:r>
    </w:p>
    <w:p w:rsidR="005B36E0" w:rsidRPr="005B36E0" w:rsidRDefault="005B36E0" w:rsidP="005B36E0">
      <w:pPr>
        <w:jc w:val="center"/>
        <w:rPr>
          <w:b/>
          <w:sz w:val="20"/>
          <w:szCs w:val="20"/>
        </w:rPr>
      </w:pPr>
      <w:r w:rsidRPr="005B36E0">
        <w:rPr>
          <w:b/>
          <w:sz w:val="20"/>
          <w:szCs w:val="20"/>
        </w:rPr>
        <w:t>10. Порядок созыва общего Собрания органа ТОС</w:t>
      </w:r>
    </w:p>
    <w:p w:rsidR="005B36E0" w:rsidRPr="005B36E0" w:rsidRDefault="005B36E0" w:rsidP="005B36E0">
      <w:pPr>
        <w:jc w:val="both"/>
        <w:rPr>
          <w:sz w:val="20"/>
          <w:szCs w:val="20"/>
        </w:rPr>
      </w:pPr>
      <w:r w:rsidRPr="005B36E0">
        <w:rPr>
          <w:sz w:val="20"/>
          <w:szCs w:val="20"/>
        </w:rPr>
        <w:t xml:space="preserve">      10.1. Орган или лица, созывающие общее собрание граждан, обязаны не позднее, чем за десять дней до его проведения уведомить об этом участников ТОС, вывесив объявления у входа в магазин. В уведомлении должны быть указаны дата, время и место проведения общего собрания граждан, а также предлагаемая повестка дня.</w:t>
      </w:r>
    </w:p>
    <w:p w:rsidR="005B36E0" w:rsidRPr="005B36E0" w:rsidRDefault="005B36E0" w:rsidP="005B36E0">
      <w:pPr>
        <w:spacing w:line="298" w:lineRule="exact"/>
        <w:ind w:right="40"/>
        <w:jc w:val="both"/>
        <w:rPr>
          <w:sz w:val="20"/>
          <w:szCs w:val="20"/>
        </w:rPr>
      </w:pPr>
      <w:r w:rsidRPr="005B36E0">
        <w:rPr>
          <w:sz w:val="20"/>
          <w:szCs w:val="20"/>
        </w:rPr>
        <w:t xml:space="preserve">     10.2. Любой участник ТОС вправе вносить предложения о включении в повестку дня общего собрания граждан дополнительных вопросов не позднее, чем за пять дней до его проведения.</w:t>
      </w:r>
    </w:p>
    <w:p w:rsidR="005B36E0" w:rsidRPr="005B36E0" w:rsidRDefault="005B36E0" w:rsidP="005B36E0">
      <w:pPr>
        <w:spacing w:line="298" w:lineRule="exact"/>
        <w:ind w:right="40"/>
        <w:jc w:val="both"/>
        <w:rPr>
          <w:sz w:val="20"/>
          <w:szCs w:val="20"/>
        </w:rPr>
      </w:pPr>
      <w:r w:rsidRPr="005B36E0">
        <w:rPr>
          <w:sz w:val="20"/>
          <w:szCs w:val="20"/>
        </w:rPr>
        <w:t xml:space="preserve">      Дополнительные вопросы, за исключением вопросов, которые не относятся к компетенции общего собрания граждан, включаются в повестку дня общего собрания граждан.</w:t>
      </w:r>
    </w:p>
    <w:p w:rsidR="005B36E0" w:rsidRPr="005B36E0" w:rsidRDefault="005B36E0" w:rsidP="005B36E0">
      <w:pPr>
        <w:spacing w:line="298" w:lineRule="exact"/>
        <w:ind w:right="40"/>
        <w:jc w:val="both"/>
        <w:rPr>
          <w:sz w:val="20"/>
          <w:szCs w:val="20"/>
        </w:rPr>
      </w:pPr>
      <w:r w:rsidRPr="005B36E0">
        <w:rPr>
          <w:sz w:val="20"/>
          <w:szCs w:val="20"/>
        </w:rPr>
        <w:t xml:space="preserve">    Орган или лица, созывающие общее собрание граждан, не вправе вносить изменения в формулировки дополнительных вопросов, предложенных для включения в повестку дня общего собрания граждан.</w:t>
      </w:r>
    </w:p>
    <w:p w:rsidR="005B36E0" w:rsidRPr="005B36E0" w:rsidRDefault="005B36E0" w:rsidP="005B36E0">
      <w:pPr>
        <w:spacing w:after="240" w:line="298" w:lineRule="exact"/>
        <w:ind w:left="20" w:right="40"/>
        <w:jc w:val="both"/>
        <w:rPr>
          <w:sz w:val="20"/>
          <w:szCs w:val="20"/>
        </w:rPr>
      </w:pPr>
      <w:r w:rsidRPr="005B36E0">
        <w:rPr>
          <w:sz w:val="20"/>
          <w:szCs w:val="20"/>
        </w:rPr>
        <w:t xml:space="preserve">     10.3. В случае, если по предложению участников ТОС в первоначальную повестку дня общего собрания граждан вносятся изменения, орган или лица, созывающие общее собрание граждан, обязаны не позднее чем за три дня до его проведения уведомить всех участников органа ТОС о внесенных в повестку дня изменениях способом, указанным в первом абзаце настоящей статьи.</w:t>
      </w:r>
    </w:p>
    <w:p w:rsidR="005B36E0" w:rsidRPr="005B36E0" w:rsidRDefault="005B36E0" w:rsidP="005B36E0">
      <w:pPr>
        <w:jc w:val="center"/>
        <w:rPr>
          <w:b/>
          <w:sz w:val="20"/>
          <w:szCs w:val="20"/>
        </w:rPr>
      </w:pPr>
      <w:r w:rsidRPr="005B36E0">
        <w:rPr>
          <w:b/>
          <w:sz w:val="20"/>
          <w:szCs w:val="20"/>
        </w:rPr>
        <w:t>11. Порядок проведения общего Собрания органа ТОС</w:t>
      </w:r>
    </w:p>
    <w:p w:rsidR="005B36E0" w:rsidRPr="005B36E0" w:rsidRDefault="005B36E0" w:rsidP="005B36E0">
      <w:pPr>
        <w:jc w:val="both"/>
        <w:rPr>
          <w:sz w:val="20"/>
          <w:szCs w:val="20"/>
        </w:rPr>
      </w:pPr>
      <w:r w:rsidRPr="005B36E0">
        <w:rPr>
          <w:sz w:val="20"/>
          <w:szCs w:val="20"/>
        </w:rPr>
        <w:t xml:space="preserve">     11.1. Общее собрание граждан ТОС проводится в порядке, установленном Уставом ТОС и его внутренними документами.</w:t>
      </w:r>
    </w:p>
    <w:p w:rsidR="005B36E0" w:rsidRPr="005B36E0" w:rsidRDefault="005B36E0" w:rsidP="005B36E0">
      <w:pPr>
        <w:spacing w:line="298" w:lineRule="exact"/>
        <w:ind w:left="20" w:right="40" w:firstLine="440"/>
        <w:jc w:val="both"/>
        <w:rPr>
          <w:sz w:val="20"/>
          <w:szCs w:val="20"/>
        </w:rPr>
      </w:pPr>
      <w:r w:rsidRPr="005B36E0">
        <w:rPr>
          <w:sz w:val="20"/>
          <w:szCs w:val="20"/>
        </w:rPr>
        <w:t>В части, не урегулированной уставом ТОС и внутренними документами ТОС, порядок проведения общего собрания граждан устанавливается решением общего собрания граждан.</w:t>
      </w:r>
    </w:p>
    <w:p w:rsidR="005B36E0" w:rsidRPr="005B36E0" w:rsidRDefault="005B36E0" w:rsidP="005B36E0">
      <w:pPr>
        <w:tabs>
          <w:tab w:val="left" w:pos="1033"/>
        </w:tabs>
        <w:spacing w:line="298" w:lineRule="exact"/>
        <w:ind w:left="20" w:right="40"/>
        <w:jc w:val="both"/>
        <w:rPr>
          <w:sz w:val="20"/>
          <w:szCs w:val="20"/>
        </w:rPr>
      </w:pPr>
      <w:r w:rsidRPr="005B36E0">
        <w:rPr>
          <w:sz w:val="20"/>
          <w:szCs w:val="20"/>
        </w:rPr>
        <w:lastRenderedPageBreak/>
        <w:t xml:space="preserve">    11.2. Перед открытием общего собрания граждан проводится регистрация прибывших участников собрания.</w:t>
      </w:r>
    </w:p>
    <w:p w:rsidR="005B36E0" w:rsidRPr="005B36E0" w:rsidRDefault="005B36E0" w:rsidP="005B36E0">
      <w:pPr>
        <w:spacing w:line="298" w:lineRule="exact"/>
        <w:ind w:left="20" w:right="40" w:firstLine="440"/>
        <w:jc w:val="both"/>
        <w:rPr>
          <w:sz w:val="20"/>
          <w:szCs w:val="20"/>
        </w:rPr>
      </w:pPr>
      <w:r w:rsidRPr="005B36E0">
        <w:rPr>
          <w:sz w:val="20"/>
          <w:szCs w:val="20"/>
        </w:rPr>
        <w:t>Участники собрания вправе участвовать в общем собрании лично или через своих представителей.</w:t>
      </w:r>
    </w:p>
    <w:p w:rsidR="005B36E0" w:rsidRPr="005B36E0" w:rsidRDefault="005B36E0" w:rsidP="005B36E0">
      <w:pPr>
        <w:spacing w:line="298" w:lineRule="exact"/>
        <w:ind w:left="20" w:right="40" w:firstLine="440"/>
        <w:jc w:val="both"/>
        <w:rPr>
          <w:sz w:val="20"/>
          <w:szCs w:val="20"/>
        </w:rPr>
      </w:pPr>
      <w:r w:rsidRPr="005B36E0">
        <w:rPr>
          <w:sz w:val="20"/>
          <w:szCs w:val="20"/>
        </w:rPr>
        <w:t xml:space="preserve">Представители </w:t>
      </w:r>
      <w:proofErr w:type="gramStart"/>
      <w:r w:rsidRPr="005B36E0">
        <w:rPr>
          <w:sz w:val="20"/>
          <w:szCs w:val="20"/>
        </w:rPr>
        <w:t>участников  ТОС</w:t>
      </w:r>
      <w:proofErr w:type="gramEnd"/>
      <w:r w:rsidRPr="005B36E0">
        <w:rPr>
          <w:sz w:val="20"/>
          <w:szCs w:val="20"/>
        </w:rPr>
        <w:t xml:space="preserve"> должны предъявить документы, подтверждающие их надлежащие полномочия.</w:t>
      </w:r>
    </w:p>
    <w:p w:rsidR="005B36E0" w:rsidRPr="005B36E0" w:rsidRDefault="005B36E0" w:rsidP="005B36E0">
      <w:pPr>
        <w:spacing w:line="298" w:lineRule="exact"/>
        <w:ind w:left="20" w:right="40" w:firstLine="440"/>
        <w:jc w:val="both"/>
        <w:rPr>
          <w:sz w:val="20"/>
          <w:szCs w:val="20"/>
        </w:rPr>
      </w:pPr>
      <w:r w:rsidRPr="005B36E0">
        <w:rPr>
          <w:sz w:val="20"/>
          <w:szCs w:val="20"/>
        </w:rPr>
        <w:t>Доверенность, выданная представителю участника ТОС, должна содержать сведения о представляемом и представителе (фамилия, имя, отчество, место жительства или место пребывания, паспортные данные), быть оформлена в соответствии с требованиями пунктов 4 и 5 статьи 185 Гражданского кодекса Российской Федерации или удостоверена нотариально.</w:t>
      </w:r>
    </w:p>
    <w:p w:rsidR="005B36E0" w:rsidRPr="005B36E0" w:rsidRDefault="005B36E0" w:rsidP="005B36E0">
      <w:pPr>
        <w:spacing w:line="298" w:lineRule="exact"/>
        <w:ind w:left="20" w:right="20"/>
        <w:jc w:val="both"/>
        <w:rPr>
          <w:sz w:val="20"/>
          <w:szCs w:val="20"/>
        </w:rPr>
      </w:pPr>
      <w:r w:rsidRPr="005B36E0">
        <w:rPr>
          <w:sz w:val="20"/>
          <w:szCs w:val="20"/>
        </w:rPr>
        <w:t xml:space="preserve">     </w:t>
      </w:r>
      <w:proofErr w:type="spellStart"/>
      <w:r w:rsidRPr="005B36E0">
        <w:rPr>
          <w:sz w:val="20"/>
          <w:szCs w:val="20"/>
        </w:rPr>
        <w:t>Незарегистрировавшийся</w:t>
      </w:r>
      <w:proofErr w:type="spellEnd"/>
      <w:r w:rsidRPr="005B36E0">
        <w:rPr>
          <w:sz w:val="20"/>
          <w:szCs w:val="20"/>
        </w:rPr>
        <w:t xml:space="preserve"> участник собрания (представитель участника ТОС) не вправе принимать участие в голосовании.</w:t>
      </w:r>
    </w:p>
    <w:p w:rsidR="005B36E0" w:rsidRPr="005B36E0" w:rsidRDefault="005B36E0" w:rsidP="005B36E0">
      <w:pPr>
        <w:spacing w:line="298" w:lineRule="exact"/>
        <w:ind w:left="20" w:right="20"/>
        <w:jc w:val="both"/>
        <w:rPr>
          <w:sz w:val="20"/>
          <w:szCs w:val="20"/>
        </w:rPr>
      </w:pPr>
      <w:r w:rsidRPr="005B36E0">
        <w:rPr>
          <w:sz w:val="20"/>
          <w:szCs w:val="20"/>
        </w:rPr>
        <w:t xml:space="preserve">     11.3. Общее собрание граждан открывается в указанное в уведомлении о проведении общего собрания граждан время или, если все участники ТОС уже зарегистрированы, ранее.</w:t>
      </w:r>
    </w:p>
    <w:p w:rsidR="005B36E0" w:rsidRPr="005B36E0" w:rsidRDefault="005B36E0" w:rsidP="005B36E0">
      <w:pPr>
        <w:tabs>
          <w:tab w:val="left" w:pos="1017"/>
        </w:tabs>
        <w:spacing w:line="298" w:lineRule="exact"/>
        <w:ind w:left="20"/>
        <w:jc w:val="both"/>
        <w:rPr>
          <w:sz w:val="20"/>
          <w:szCs w:val="20"/>
        </w:rPr>
      </w:pPr>
      <w:r w:rsidRPr="005B36E0">
        <w:rPr>
          <w:sz w:val="20"/>
          <w:szCs w:val="20"/>
        </w:rPr>
        <w:t xml:space="preserve">     Общее собрание граждан открывается председателем органа ТОС.</w:t>
      </w:r>
    </w:p>
    <w:p w:rsidR="005B36E0" w:rsidRPr="005B36E0" w:rsidRDefault="005B36E0" w:rsidP="005B36E0">
      <w:pPr>
        <w:spacing w:line="298" w:lineRule="exact"/>
        <w:ind w:left="20" w:right="20"/>
        <w:jc w:val="both"/>
        <w:rPr>
          <w:sz w:val="20"/>
          <w:szCs w:val="20"/>
        </w:rPr>
      </w:pPr>
      <w:r w:rsidRPr="005B36E0">
        <w:rPr>
          <w:sz w:val="20"/>
          <w:szCs w:val="20"/>
        </w:rPr>
        <w:t xml:space="preserve">     Общее собрание граждан, созванное Советом ТОС или участниками ТОС, открывает старейший член Совета ТОС или один из участников ТОС, созвавших данное общее собрание.</w:t>
      </w:r>
    </w:p>
    <w:p w:rsidR="005B36E0" w:rsidRPr="005B36E0" w:rsidRDefault="005B36E0" w:rsidP="005B36E0">
      <w:pPr>
        <w:tabs>
          <w:tab w:val="left" w:pos="1066"/>
        </w:tabs>
        <w:spacing w:line="298" w:lineRule="exact"/>
        <w:ind w:left="20" w:right="20"/>
        <w:jc w:val="both"/>
        <w:rPr>
          <w:sz w:val="20"/>
          <w:szCs w:val="20"/>
        </w:rPr>
      </w:pPr>
      <w:r w:rsidRPr="005B36E0">
        <w:rPr>
          <w:sz w:val="20"/>
          <w:szCs w:val="20"/>
        </w:rPr>
        <w:t xml:space="preserve">     Лицо, открывающее общее собрание граждан, проводит выборы председательствующего из числа участников ТОС.</w:t>
      </w:r>
    </w:p>
    <w:p w:rsidR="005B36E0" w:rsidRPr="005B36E0" w:rsidRDefault="005B36E0" w:rsidP="005B36E0">
      <w:pPr>
        <w:spacing w:line="298" w:lineRule="exact"/>
        <w:ind w:left="20" w:right="20" w:firstLine="440"/>
        <w:jc w:val="both"/>
        <w:rPr>
          <w:sz w:val="20"/>
          <w:szCs w:val="20"/>
        </w:rPr>
      </w:pPr>
      <w:r w:rsidRPr="005B36E0">
        <w:rPr>
          <w:sz w:val="20"/>
          <w:szCs w:val="20"/>
        </w:rPr>
        <w:t xml:space="preserve">При голосовании по вопросу об избрании председательствующего каждый участник общего собрания имеет один голос, а решение по указанному вопросу принимается большинством </w:t>
      </w:r>
      <w:proofErr w:type="gramStart"/>
      <w:r w:rsidRPr="005B36E0">
        <w:rPr>
          <w:sz w:val="20"/>
          <w:szCs w:val="20"/>
        </w:rPr>
        <w:t>голосов</w:t>
      </w:r>
      <w:proofErr w:type="gramEnd"/>
      <w:r w:rsidRPr="005B36E0">
        <w:rPr>
          <w:sz w:val="20"/>
          <w:szCs w:val="20"/>
        </w:rPr>
        <w:t xml:space="preserve"> принимающих участие в собрании.</w:t>
      </w:r>
    </w:p>
    <w:p w:rsidR="005B36E0" w:rsidRPr="005B36E0" w:rsidRDefault="005B36E0" w:rsidP="005B36E0">
      <w:pPr>
        <w:tabs>
          <w:tab w:val="left" w:pos="1148"/>
        </w:tabs>
        <w:spacing w:line="298" w:lineRule="exact"/>
        <w:ind w:left="20" w:right="20"/>
        <w:jc w:val="both"/>
        <w:rPr>
          <w:sz w:val="20"/>
          <w:szCs w:val="20"/>
        </w:rPr>
      </w:pPr>
      <w:r w:rsidRPr="005B36E0">
        <w:rPr>
          <w:sz w:val="20"/>
          <w:szCs w:val="20"/>
        </w:rPr>
        <w:t xml:space="preserve">     11.4. Секретарь органа ТОС ведёт протокол общего собрания граждан.</w:t>
      </w:r>
    </w:p>
    <w:p w:rsidR="005B36E0" w:rsidRPr="005B36E0" w:rsidRDefault="005B36E0" w:rsidP="005B36E0">
      <w:pPr>
        <w:spacing w:line="298" w:lineRule="exact"/>
        <w:ind w:left="20" w:right="20"/>
        <w:jc w:val="both"/>
        <w:rPr>
          <w:sz w:val="20"/>
          <w:szCs w:val="20"/>
        </w:rPr>
      </w:pPr>
      <w:r w:rsidRPr="005B36E0">
        <w:rPr>
          <w:sz w:val="20"/>
          <w:szCs w:val="20"/>
        </w:rPr>
        <w:t xml:space="preserve">     Протоколы всех общих собраний граждан подшиваются в книгу протоколов, которая должна в любое время предоставляться любому участнику ТОС для ознакомления.</w:t>
      </w:r>
    </w:p>
    <w:p w:rsidR="005B36E0" w:rsidRPr="005B36E0" w:rsidRDefault="005B36E0" w:rsidP="005B36E0">
      <w:pPr>
        <w:spacing w:line="298" w:lineRule="exact"/>
        <w:ind w:right="20"/>
        <w:jc w:val="both"/>
        <w:rPr>
          <w:sz w:val="20"/>
          <w:szCs w:val="20"/>
        </w:rPr>
      </w:pPr>
      <w:r w:rsidRPr="005B36E0">
        <w:rPr>
          <w:sz w:val="20"/>
          <w:szCs w:val="20"/>
        </w:rPr>
        <w:t xml:space="preserve">     По требованию участников ТОС им выдаются выписки из книги протоколов, удостоверенные председателем органа ТОС.</w:t>
      </w:r>
    </w:p>
    <w:p w:rsidR="005B36E0" w:rsidRPr="005B36E0" w:rsidRDefault="005B36E0" w:rsidP="005B36E0">
      <w:pPr>
        <w:tabs>
          <w:tab w:val="left" w:pos="1095"/>
        </w:tabs>
        <w:spacing w:line="298" w:lineRule="exact"/>
        <w:ind w:left="20" w:right="20"/>
        <w:jc w:val="both"/>
        <w:rPr>
          <w:sz w:val="20"/>
          <w:szCs w:val="20"/>
        </w:rPr>
      </w:pPr>
      <w:r w:rsidRPr="005B36E0">
        <w:rPr>
          <w:sz w:val="20"/>
          <w:szCs w:val="20"/>
        </w:rPr>
        <w:t xml:space="preserve">     11.</w:t>
      </w:r>
      <w:proofErr w:type="gramStart"/>
      <w:r w:rsidRPr="005B36E0">
        <w:rPr>
          <w:sz w:val="20"/>
          <w:szCs w:val="20"/>
        </w:rPr>
        <w:t>5.Общее</w:t>
      </w:r>
      <w:proofErr w:type="gramEnd"/>
      <w:r w:rsidRPr="005B36E0">
        <w:rPr>
          <w:sz w:val="20"/>
          <w:szCs w:val="20"/>
        </w:rPr>
        <w:t xml:space="preserve"> собрание граждан вправе принимать решения только по вопросам повестки дня, сообщенным участникам ТОС в соответствии с Уставом.</w:t>
      </w:r>
    </w:p>
    <w:p w:rsidR="005B36E0" w:rsidRPr="005B36E0" w:rsidRDefault="005B36E0" w:rsidP="005B36E0">
      <w:pPr>
        <w:tabs>
          <w:tab w:val="left" w:pos="1071"/>
        </w:tabs>
        <w:spacing w:after="240" w:line="298" w:lineRule="exact"/>
        <w:ind w:left="20" w:right="20"/>
        <w:jc w:val="both"/>
        <w:rPr>
          <w:sz w:val="20"/>
          <w:szCs w:val="20"/>
        </w:rPr>
      </w:pPr>
      <w:r w:rsidRPr="005B36E0">
        <w:rPr>
          <w:sz w:val="20"/>
          <w:szCs w:val="20"/>
        </w:rPr>
        <w:t xml:space="preserve">     Решения общего собрания граждан принимаются открытым голосованием.</w:t>
      </w:r>
    </w:p>
    <w:p w:rsidR="005B36E0" w:rsidRPr="005B36E0" w:rsidRDefault="005B36E0" w:rsidP="005B36E0">
      <w:pPr>
        <w:jc w:val="center"/>
        <w:rPr>
          <w:b/>
          <w:sz w:val="20"/>
          <w:szCs w:val="20"/>
        </w:rPr>
      </w:pPr>
      <w:r w:rsidRPr="005B36E0">
        <w:rPr>
          <w:b/>
          <w:sz w:val="20"/>
          <w:szCs w:val="20"/>
        </w:rPr>
        <w:t>12. Совет ТОС</w:t>
      </w:r>
    </w:p>
    <w:p w:rsidR="005B36E0" w:rsidRPr="005B36E0" w:rsidRDefault="005B36E0" w:rsidP="005B36E0">
      <w:pPr>
        <w:jc w:val="both"/>
        <w:rPr>
          <w:sz w:val="20"/>
          <w:szCs w:val="20"/>
        </w:rPr>
      </w:pPr>
      <w:r w:rsidRPr="005B36E0">
        <w:rPr>
          <w:sz w:val="20"/>
          <w:szCs w:val="20"/>
        </w:rPr>
        <w:t xml:space="preserve">     12.1. Совет ТОС является исполнительным органом ТОС и состоит из 5-12 человек, избираемых на общем собрании граждан большинством голосов в две трети принимающих участие в собрании граждан.</w:t>
      </w:r>
    </w:p>
    <w:p w:rsidR="005B36E0" w:rsidRPr="005B36E0" w:rsidRDefault="005B36E0" w:rsidP="005B36E0">
      <w:pPr>
        <w:jc w:val="both"/>
        <w:rPr>
          <w:sz w:val="20"/>
          <w:szCs w:val="20"/>
        </w:rPr>
      </w:pPr>
      <w:r w:rsidRPr="005B36E0">
        <w:rPr>
          <w:sz w:val="20"/>
          <w:szCs w:val="20"/>
        </w:rPr>
        <w:t xml:space="preserve">     12.2. Срок полномочий органов ТОС устанавливается на три года.</w:t>
      </w:r>
    </w:p>
    <w:p w:rsidR="005B36E0" w:rsidRPr="005B36E0" w:rsidRDefault="005B36E0" w:rsidP="005B36E0">
      <w:pPr>
        <w:jc w:val="both"/>
        <w:rPr>
          <w:sz w:val="20"/>
          <w:szCs w:val="20"/>
        </w:rPr>
      </w:pPr>
      <w:r w:rsidRPr="005B36E0">
        <w:rPr>
          <w:sz w:val="20"/>
          <w:szCs w:val="20"/>
        </w:rPr>
        <w:t xml:space="preserve">     Полномочия Совета ТОС прекращаются по истечении срока полномочий или досрочно – по решению общего собрания граждан, а в случае невозможности собрать собрание – путём самороспуска (при этом решение принимается двумя третями голосов от числа ленов, установленного для этого органа), а также по решению суда.</w:t>
      </w:r>
    </w:p>
    <w:p w:rsidR="005B36E0" w:rsidRPr="005B36E0" w:rsidRDefault="005B36E0" w:rsidP="005B36E0">
      <w:pPr>
        <w:jc w:val="both"/>
        <w:rPr>
          <w:sz w:val="20"/>
          <w:szCs w:val="20"/>
        </w:rPr>
      </w:pPr>
      <w:r w:rsidRPr="005B36E0">
        <w:rPr>
          <w:sz w:val="20"/>
          <w:szCs w:val="20"/>
        </w:rPr>
        <w:t xml:space="preserve">      В случае досрочного прекращения полномочий Совета ТОС созывается общее собрание граждан, на котором избирается новый состав Совета ТОС. По решению собрания выборы Совета ТОС, проводятся открытым либо тайным голосованием. </w:t>
      </w:r>
    </w:p>
    <w:p w:rsidR="005B36E0" w:rsidRPr="005B36E0" w:rsidRDefault="005B36E0" w:rsidP="005B36E0">
      <w:pPr>
        <w:tabs>
          <w:tab w:val="left" w:pos="1095"/>
        </w:tabs>
        <w:spacing w:line="298" w:lineRule="exact"/>
        <w:ind w:left="20" w:right="20"/>
        <w:jc w:val="both"/>
        <w:rPr>
          <w:sz w:val="20"/>
          <w:szCs w:val="20"/>
        </w:rPr>
      </w:pPr>
      <w:r w:rsidRPr="005B36E0">
        <w:rPr>
          <w:sz w:val="20"/>
          <w:szCs w:val="20"/>
        </w:rPr>
        <w:t xml:space="preserve">     12.3. Руководит работой Совета ТОС - председатель органа ТОС, избираемый на заседании Совета ТОС.</w:t>
      </w:r>
    </w:p>
    <w:p w:rsidR="005B36E0" w:rsidRPr="005B36E0" w:rsidRDefault="005B36E0" w:rsidP="005B36E0">
      <w:pPr>
        <w:tabs>
          <w:tab w:val="left" w:pos="1052"/>
        </w:tabs>
        <w:spacing w:line="298" w:lineRule="exact"/>
        <w:ind w:left="20" w:right="20"/>
        <w:jc w:val="both"/>
        <w:rPr>
          <w:sz w:val="20"/>
          <w:szCs w:val="20"/>
        </w:rPr>
      </w:pPr>
      <w:r w:rsidRPr="005B36E0">
        <w:rPr>
          <w:sz w:val="20"/>
          <w:szCs w:val="20"/>
        </w:rPr>
        <w:t xml:space="preserve">     Председатель органа ТОС организует ведение протоколов заседаний Совета ТОС. Книга протоколов должна в любое время быть предоставлена участникам ТОС по их требованию.</w:t>
      </w:r>
    </w:p>
    <w:p w:rsidR="005B36E0" w:rsidRPr="005B36E0" w:rsidRDefault="005B36E0" w:rsidP="005B36E0">
      <w:pPr>
        <w:spacing w:line="298" w:lineRule="exact"/>
        <w:ind w:left="20" w:right="20" w:firstLine="440"/>
        <w:jc w:val="both"/>
        <w:rPr>
          <w:sz w:val="20"/>
          <w:szCs w:val="20"/>
        </w:rPr>
      </w:pPr>
      <w:r w:rsidRPr="005B36E0">
        <w:rPr>
          <w:sz w:val="20"/>
          <w:szCs w:val="20"/>
        </w:rPr>
        <w:t>Председатель органа ТОС выдает заверенные выписки из книги протоколов заседаний Совета ТОС.</w:t>
      </w:r>
    </w:p>
    <w:p w:rsidR="005B36E0" w:rsidRPr="005B36E0" w:rsidRDefault="005B36E0" w:rsidP="005B36E0">
      <w:pPr>
        <w:tabs>
          <w:tab w:val="left" w:pos="1017"/>
        </w:tabs>
        <w:spacing w:line="298" w:lineRule="exact"/>
        <w:ind w:left="20"/>
        <w:jc w:val="both"/>
        <w:rPr>
          <w:sz w:val="20"/>
          <w:szCs w:val="20"/>
        </w:rPr>
      </w:pPr>
      <w:r w:rsidRPr="005B36E0">
        <w:rPr>
          <w:sz w:val="20"/>
          <w:szCs w:val="20"/>
        </w:rPr>
        <w:t xml:space="preserve">    12.4. Совет ТОС:</w:t>
      </w:r>
    </w:p>
    <w:p w:rsidR="005B36E0" w:rsidRPr="005B36E0" w:rsidRDefault="005B36E0" w:rsidP="005B36E0">
      <w:pPr>
        <w:spacing w:line="298" w:lineRule="exact"/>
        <w:ind w:left="20" w:right="20"/>
        <w:jc w:val="both"/>
        <w:rPr>
          <w:sz w:val="20"/>
          <w:szCs w:val="20"/>
        </w:rPr>
      </w:pPr>
      <w:r w:rsidRPr="005B36E0">
        <w:rPr>
          <w:sz w:val="20"/>
          <w:szCs w:val="20"/>
        </w:rPr>
        <w:t xml:space="preserve">     - подготавливает совместно с председателем органа ТОС проект использования средств общины для утверждения общим собранием граждан;</w:t>
      </w:r>
    </w:p>
    <w:p w:rsidR="005B36E0" w:rsidRPr="005B36E0" w:rsidRDefault="005B36E0" w:rsidP="005B36E0">
      <w:pPr>
        <w:spacing w:before="60" w:line="298" w:lineRule="exact"/>
        <w:ind w:left="20" w:right="40"/>
        <w:jc w:val="both"/>
        <w:rPr>
          <w:sz w:val="20"/>
          <w:szCs w:val="20"/>
        </w:rPr>
      </w:pPr>
      <w:r w:rsidRPr="005B36E0">
        <w:rPr>
          <w:sz w:val="20"/>
          <w:szCs w:val="20"/>
        </w:rPr>
        <w:t xml:space="preserve">     - совместно с председателем органа ТОС осуществляет подготовку и предварительно согласовывает основные направления деятельности ТОС перед утверждением общим собранием граждан;</w:t>
      </w:r>
    </w:p>
    <w:p w:rsidR="005B36E0" w:rsidRPr="005B36E0" w:rsidRDefault="005B36E0" w:rsidP="005B36E0">
      <w:pPr>
        <w:tabs>
          <w:tab w:val="left" w:pos="846"/>
        </w:tabs>
        <w:spacing w:line="298" w:lineRule="exact"/>
        <w:ind w:left="20" w:right="40"/>
        <w:jc w:val="both"/>
        <w:rPr>
          <w:sz w:val="20"/>
          <w:szCs w:val="20"/>
        </w:rPr>
      </w:pPr>
      <w:r w:rsidRPr="005B36E0">
        <w:rPr>
          <w:sz w:val="20"/>
          <w:szCs w:val="20"/>
        </w:rPr>
        <w:t xml:space="preserve">     - заслушивает председателя органа ТОС о ежеквартальных результатах деятельности органа ТОС;</w:t>
      </w:r>
    </w:p>
    <w:p w:rsidR="005B36E0" w:rsidRPr="005B36E0" w:rsidRDefault="005B36E0" w:rsidP="005B36E0">
      <w:pPr>
        <w:tabs>
          <w:tab w:val="left" w:pos="684"/>
        </w:tabs>
        <w:spacing w:line="298" w:lineRule="exact"/>
        <w:ind w:left="20"/>
        <w:jc w:val="both"/>
        <w:rPr>
          <w:sz w:val="20"/>
          <w:szCs w:val="20"/>
        </w:rPr>
      </w:pPr>
      <w:r w:rsidRPr="005B36E0">
        <w:rPr>
          <w:sz w:val="20"/>
          <w:szCs w:val="20"/>
        </w:rPr>
        <w:t xml:space="preserve">     - утверждает сметы административно-хозяйственных расходов;</w:t>
      </w:r>
    </w:p>
    <w:p w:rsidR="005B36E0" w:rsidRPr="005B36E0" w:rsidRDefault="005B36E0" w:rsidP="005B36E0">
      <w:pPr>
        <w:tabs>
          <w:tab w:val="left" w:pos="798"/>
        </w:tabs>
        <w:spacing w:line="298" w:lineRule="exact"/>
        <w:ind w:left="20" w:right="40"/>
        <w:jc w:val="both"/>
        <w:rPr>
          <w:sz w:val="20"/>
          <w:szCs w:val="20"/>
        </w:rPr>
      </w:pPr>
      <w:r w:rsidRPr="005B36E0">
        <w:rPr>
          <w:sz w:val="20"/>
          <w:szCs w:val="20"/>
        </w:rPr>
        <w:lastRenderedPageBreak/>
        <w:t xml:space="preserve">     - решает иные вопросы, не входящие в компетенцию общего собрания граждан и председателя органа ТОС.</w:t>
      </w:r>
    </w:p>
    <w:p w:rsidR="005B36E0" w:rsidRPr="005B36E0" w:rsidRDefault="005B36E0" w:rsidP="005B36E0">
      <w:pPr>
        <w:spacing w:line="298" w:lineRule="exact"/>
        <w:ind w:left="20" w:right="40"/>
        <w:jc w:val="both"/>
        <w:rPr>
          <w:sz w:val="20"/>
          <w:szCs w:val="20"/>
        </w:rPr>
      </w:pPr>
      <w:r w:rsidRPr="005B36E0">
        <w:rPr>
          <w:sz w:val="20"/>
          <w:szCs w:val="20"/>
        </w:rPr>
        <w:t xml:space="preserve">     12.5. Заседание Совета ТОС созывается председателем органа ТОС не реже одного раза в квартал.</w:t>
      </w:r>
    </w:p>
    <w:p w:rsidR="005B36E0" w:rsidRPr="005B36E0" w:rsidRDefault="005B36E0" w:rsidP="005B36E0">
      <w:pPr>
        <w:spacing w:line="298" w:lineRule="exact"/>
        <w:ind w:left="20" w:right="40" w:firstLine="520"/>
        <w:jc w:val="both"/>
        <w:rPr>
          <w:sz w:val="20"/>
          <w:szCs w:val="20"/>
        </w:rPr>
      </w:pPr>
      <w:r w:rsidRPr="005B36E0">
        <w:rPr>
          <w:sz w:val="20"/>
          <w:szCs w:val="20"/>
        </w:rPr>
        <w:t>Совет ТОС правомочен решать вопросы, если на нем присутствует 2/3 общего числа членов данного Совета.</w:t>
      </w:r>
    </w:p>
    <w:p w:rsidR="005B36E0" w:rsidRPr="005B36E0" w:rsidRDefault="005B36E0" w:rsidP="005B36E0">
      <w:pPr>
        <w:spacing w:line="298" w:lineRule="exact"/>
        <w:ind w:left="20" w:right="40" w:firstLine="520"/>
        <w:jc w:val="both"/>
        <w:rPr>
          <w:sz w:val="20"/>
          <w:szCs w:val="20"/>
        </w:rPr>
      </w:pPr>
      <w:r w:rsidRPr="005B36E0">
        <w:rPr>
          <w:sz w:val="20"/>
          <w:szCs w:val="20"/>
        </w:rPr>
        <w:t>Любой участник органа ТОС вправе требовать рассмотрение вопроса на заседании Совете ТОС при условии, что он поставлен не позднее, чем за 5 дней до начала проведения заседания данного Совета. Совет ТОС не имеет права принимать решения по вопросам, не включенным в повестку дня и в компетенцию данного Совета.</w:t>
      </w:r>
    </w:p>
    <w:p w:rsidR="005B36E0" w:rsidRPr="005B36E0" w:rsidRDefault="005B36E0" w:rsidP="005B36E0">
      <w:pPr>
        <w:spacing w:after="240" w:line="298" w:lineRule="exact"/>
        <w:ind w:left="20" w:right="-59" w:firstLine="520"/>
        <w:jc w:val="both"/>
        <w:rPr>
          <w:sz w:val="20"/>
          <w:szCs w:val="20"/>
        </w:rPr>
      </w:pPr>
      <w:r w:rsidRPr="005B36E0">
        <w:rPr>
          <w:sz w:val="20"/>
          <w:szCs w:val="20"/>
        </w:rPr>
        <w:t>Передача права голоса членом Совета ТОС иным лицам не допускается.</w:t>
      </w:r>
    </w:p>
    <w:p w:rsidR="005B36E0" w:rsidRPr="005B36E0" w:rsidRDefault="005B36E0" w:rsidP="005B36E0">
      <w:pPr>
        <w:jc w:val="center"/>
        <w:rPr>
          <w:b/>
          <w:sz w:val="20"/>
          <w:szCs w:val="20"/>
        </w:rPr>
      </w:pPr>
      <w:r w:rsidRPr="005B36E0">
        <w:rPr>
          <w:b/>
          <w:sz w:val="20"/>
          <w:szCs w:val="20"/>
        </w:rPr>
        <w:t>13. Председатель органа ТОС</w:t>
      </w:r>
    </w:p>
    <w:p w:rsidR="005B36E0" w:rsidRPr="005B36E0" w:rsidRDefault="005B36E0" w:rsidP="005B36E0">
      <w:pPr>
        <w:jc w:val="both"/>
        <w:rPr>
          <w:sz w:val="20"/>
          <w:szCs w:val="20"/>
        </w:rPr>
      </w:pPr>
      <w:r w:rsidRPr="005B36E0">
        <w:rPr>
          <w:sz w:val="20"/>
          <w:szCs w:val="20"/>
        </w:rPr>
        <w:t xml:space="preserve">    13.1. Председатель органа ТОС и заместитель председателя органа ТОС избираются на заседании Совета ТОС.</w:t>
      </w:r>
    </w:p>
    <w:p w:rsidR="005B36E0" w:rsidRPr="005B36E0" w:rsidRDefault="005B36E0" w:rsidP="005B36E0">
      <w:pPr>
        <w:tabs>
          <w:tab w:val="left" w:pos="1092"/>
        </w:tabs>
        <w:spacing w:line="298" w:lineRule="exact"/>
        <w:ind w:left="20"/>
        <w:jc w:val="both"/>
        <w:rPr>
          <w:sz w:val="20"/>
          <w:szCs w:val="20"/>
        </w:rPr>
      </w:pPr>
      <w:r w:rsidRPr="005B36E0">
        <w:rPr>
          <w:sz w:val="20"/>
          <w:szCs w:val="20"/>
        </w:rPr>
        <w:t xml:space="preserve">     Председатель органа ТОС:</w:t>
      </w:r>
    </w:p>
    <w:p w:rsidR="005B36E0" w:rsidRPr="005B36E0" w:rsidRDefault="005B36E0" w:rsidP="005B36E0">
      <w:pPr>
        <w:tabs>
          <w:tab w:val="left" w:pos="884"/>
        </w:tabs>
        <w:spacing w:line="298" w:lineRule="exact"/>
        <w:ind w:left="20" w:right="40"/>
        <w:jc w:val="both"/>
        <w:rPr>
          <w:sz w:val="20"/>
          <w:szCs w:val="20"/>
        </w:rPr>
      </w:pPr>
      <w:r w:rsidRPr="005B36E0">
        <w:rPr>
          <w:sz w:val="20"/>
          <w:szCs w:val="20"/>
        </w:rPr>
        <w:t xml:space="preserve">     - без доверенности действует от имени органа ТОС, в том числе представляет ТОС в отношениях с органами местного самоуправления Междуреченского сельского поселения, органами власти Архангельской области, общественными объединениями и организациями всех форм собственности;</w:t>
      </w:r>
    </w:p>
    <w:p w:rsidR="005B36E0" w:rsidRPr="005B36E0" w:rsidRDefault="005B36E0" w:rsidP="005B36E0">
      <w:pPr>
        <w:tabs>
          <w:tab w:val="left" w:pos="836"/>
        </w:tabs>
        <w:spacing w:line="298" w:lineRule="exact"/>
        <w:ind w:left="20" w:right="40"/>
        <w:jc w:val="both"/>
        <w:rPr>
          <w:sz w:val="20"/>
          <w:szCs w:val="20"/>
        </w:rPr>
      </w:pPr>
      <w:r w:rsidRPr="005B36E0">
        <w:rPr>
          <w:sz w:val="20"/>
          <w:szCs w:val="20"/>
        </w:rPr>
        <w:t xml:space="preserve">     - созывает заседания органа ТОС, готовит соответствующие документы, подписывает протоколы и решения;</w:t>
      </w:r>
    </w:p>
    <w:p w:rsidR="005B36E0" w:rsidRPr="005B36E0" w:rsidRDefault="005B36E0" w:rsidP="005B36E0">
      <w:pPr>
        <w:tabs>
          <w:tab w:val="left" w:pos="836"/>
        </w:tabs>
        <w:spacing w:line="298" w:lineRule="exact"/>
        <w:ind w:left="20" w:right="40"/>
        <w:jc w:val="both"/>
        <w:rPr>
          <w:sz w:val="20"/>
          <w:szCs w:val="20"/>
        </w:rPr>
      </w:pPr>
      <w:r w:rsidRPr="005B36E0">
        <w:rPr>
          <w:sz w:val="20"/>
          <w:szCs w:val="20"/>
        </w:rPr>
        <w:t xml:space="preserve">     - выполняет иные функции, определённые Уставом ТОС. </w:t>
      </w:r>
    </w:p>
    <w:p w:rsidR="005B36E0" w:rsidRPr="005B36E0" w:rsidRDefault="005B36E0" w:rsidP="005B36E0">
      <w:pPr>
        <w:tabs>
          <w:tab w:val="left" w:pos="836"/>
        </w:tabs>
        <w:spacing w:line="298" w:lineRule="exact"/>
        <w:ind w:left="20" w:right="40"/>
        <w:jc w:val="both"/>
        <w:rPr>
          <w:sz w:val="20"/>
          <w:szCs w:val="20"/>
        </w:rPr>
      </w:pPr>
      <w:r w:rsidRPr="005B36E0">
        <w:rPr>
          <w:sz w:val="20"/>
          <w:szCs w:val="20"/>
        </w:rPr>
        <w:t xml:space="preserve">    13.2. Председатель органа ТОС и заместитель председателя избирается заседанием Совета ТОС на срок – 3 года.</w:t>
      </w:r>
    </w:p>
    <w:p w:rsidR="005B36E0" w:rsidRPr="005B36E0" w:rsidRDefault="005B36E0" w:rsidP="005B36E0">
      <w:pPr>
        <w:spacing w:line="298" w:lineRule="exact"/>
        <w:ind w:left="20" w:right="40"/>
        <w:jc w:val="both"/>
        <w:rPr>
          <w:sz w:val="20"/>
          <w:szCs w:val="20"/>
        </w:rPr>
      </w:pPr>
      <w:r w:rsidRPr="005B36E0">
        <w:rPr>
          <w:sz w:val="20"/>
          <w:szCs w:val="20"/>
        </w:rPr>
        <w:t xml:space="preserve">     Полномочия председателя органа ТОС действуют с момента его избрания до момента избрания председателя органа ТОС следующим через 3 года очередным заседанием Совета ТОС.</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13.3. Порядок деятельности председателя органа ТОС и принятия им решений устанавливаются Уставом ТОС.</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13.4. Полномочия председателя органа ТОС досрочно прекращаются в случаях:</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 подачи личного заявления о прекращении полномочий;</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 выбытия на постоянное место жительства за пределы соответствующей территории ТОС, смерти;</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 решения общего собрания граждан.</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13.5. Выборы нового председателя органа ТОС, члена органа ТОС проводятся не позднее одного месяца со дня прекращения полномочий прежних председателя органа ТОС, члена органа ТОС, о чём указанные лица в двухнедельный срок в письменной форме извещают администрацию Междуреченского сельского поселения.</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13.6. Председатель органа ТОС может иметь удостоверение, которое подписывается главой Междуреченского сельского поселения.</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13.7. Заместитель председателя органа ТОС исполняет обязанности председателя органа ТОС в его отсутствии.</w:t>
      </w:r>
    </w:p>
    <w:p w:rsidR="005B36E0" w:rsidRPr="005B36E0" w:rsidRDefault="005B36E0" w:rsidP="005B36E0">
      <w:pPr>
        <w:jc w:val="center"/>
        <w:rPr>
          <w:b/>
          <w:bCs/>
          <w:sz w:val="20"/>
          <w:szCs w:val="20"/>
        </w:rPr>
      </w:pPr>
      <w:r w:rsidRPr="005B36E0">
        <w:rPr>
          <w:b/>
          <w:bCs/>
          <w:sz w:val="20"/>
          <w:szCs w:val="20"/>
        </w:rPr>
        <w:t>14. Ответственность членов Совета ТОС, председателя органа ТОС.</w:t>
      </w:r>
    </w:p>
    <w:p w:rsidR="005B36E0" w:rsidRPr="005B36E0" w:rsidRDefault="005B36E0" w:rsidP="005B36E0">
      <w:pPr>
        <w:tabs>
          <w:tab w:val="left" w:pos="1177"/>
        </w:tabs>
        <w:spacing w:line="298" w:lineRule="exact"/>
        <w:ind w:left="20" w:right="40"/>
        <w:jc w:val="both"/>
        <w:rPr>
          <w:sz w:val="20"/>
          <w:szCs w:val="20"/>
        </w:rPr>
      </w:pPr>
      <w:r w:rsidRPr="005B36E0">
        <w:rPr>
          <w:sz w:val="20"/>
          <w:szCs w:val="20"/>
        </w:rPr>
        <w:t xml:space="preserve">     14.1. Деятельность членов и председателя органа ТОС осуществляется на общественных началах. В случае заключения договора о взаимодействии с администрацией Междуреченского сельского поселения может предусматриваться оплата труда председателю органа ТОС.   </w:t>
      </w:r>
    </w:p>
    <w:p w:rsidR="005B36E0" w:rsidRPr="005B36E0" w:rsidRDefault="005B36E0" w:rsidP="005B36E0">
      <w:pPr>
        <w:jc w:val="both"/>
        <w:rPr>
          <w:sz w:val="20"/>
          <w:szCs w:val="20"/>
        </w:rPr>
      </w:pPr>
      <w:r w:rsidRPr="005B36E0">
        <w:rPr>
          <w:sz w:val="20"/>
          <w:szCs w:val="20"/>
        </w:rPr>
        <w:t xml:space="preserve">     14.2 Члены Совета ТОС, председатель органа ТОС при осуществлении ими прав и исполнении обязанностей должны действовать в интересах ТОС добросовестно и разумно.</w:t>
      </w:r>
    </w:p>
    <w:p w:rsidR="005B36E0" w:rsidRPr="005B36E0" w:rsidRDefault="005B36E0" w:rsidP="005B36E0">
      <w:pPr>
        <w:jc w:val="both"/>
        <w:rPr>
          <w:sz w:val="20"/>
          <w:szCs w:val="20"/>
        </w:rPr>
      </w:pPr>
      <w:r w:rsidRPr="005B36E0">
        <w:rPr>
          <w:sz w:val="20"/>
          <w:szCs w:val="20"/>
        </w:rPr>
        <w:t xml:space="preserve">     </w:t>
      </w:r>
    </w:p>
    <w:p w:rsidR="005B36E0" w:rsidRPr="005B36E0" w:rsidRDefault="005B36E0" w:rsidP="005B36E0">
      <w:pPr>
        <w:jc w:val="center"/>
        <w:rPr>
          <w:b/>
          <w:sz w:val="20"/>
          <w:szCs w:val="20"/>
        </w:rPr>
      </w:pPr>
      <w:r w:rsidRPr="005B36E0">
        <w:rPr>
          <w:b/>
          <w:sz w:val="20"/>
          <w:szCs w:val="20"/>
        </w:rPr>
        <w:t>15. Хранение документов органа ТОС</w:t>
      </w:r>
    </w:p>
    <w:p w:rsidR="005B36E0" w:rsidRPr="005B36E0" w:rsidRDefault="005B36E0" w:rsidP="005B36E0">
      <w:pPr>
        <w:rPr>
          <w:sz w:val="20"/>
          <w:szCs w:val="20"/>
        </w:rPr>
      </w:pPr>
      <w:r w:rsidRPr="005B36E0">
        <w:rPr>
          <w:sz w:val="20"/>
          <w:szCs w:val="20"/>
        </w:rPr>
        <w:t xml:space="preserve">     15.1. Орган ТОС обязан хранить следующие документы:</w:t>
      </w:r>
    </w:p>
    <w:p w:rsidR="005B36E0" w:rsidRPr="005B36E0" w:rsidRDefault="005B36E0" w:rsidP="005B36E0">
      <w:pPr>
        <w:tabs>
          <w:tab w:val="left" w:pos="745"/>
        </w:tabs>
        <w:spacing w:line="298" w:lineRule="exact"/>
        <w:ind w:right="20"/>
        <w:jc w:val="both"/>
        <w:rPr>
          <w:sz w:val="20"/>
          <w:szCs w:val="20"/>
        </w:rPr>
      </w:pPr>
      <w:r w:rsidRPr="005B36E0">
        <w:rPr>
          <w:sz w:val="20"/>
          <w:szCs w:val="20"/>
        </w:rPr>
        <w:t xml:space="preserve">     - учредительные документы ТОС, а также внесенные в учредительные документы ТОС и зарегистрированные в установленном порядке изменения и дополнения;</w:t>
      </w:r>
    </w:p>
    <w:p w:rsidR="005B36E0" w:rsidRPr="005B36E0" w:rsidRDefault="005B36E0" w:rsidP="005B36E0">
      <w:pPr>
        <w:tabs>
          <w:tab w:val="left" w:pos="639"/>
        </w:tabs>
        <w:spacing w:line="298" w:lineRule="exact"/>
        <w:ind w:left="20" w:right="20"/>
        <w:jc w:val="both"/>
        <w:rPr>
          <w:sz w:val="20"/>
          <w:szCs w:val="20"/>
        </w:rPr>
      </w:pPr>
      <w:r w:rsidRPr="005B36E0">
        <w:rPr>
          <w:sz w:val="20"/>
          <w:szCs w:val="20"/>
        </w:rPr>
        <w:t xml:space="preserve">     - протокол (протокола) общего собрания граждан, содержащий решение о создании ТОС, а также иные решения, связанные с созданием органа ТОС;</w:t>
      </w:r>
    </w:p>
    <w:p w:rsidR="005B36E0" w:rsidRPr="005B36E0" w:rsidRDefault="005B36E0" w:rsidP="005B36E0">
      <w:pPr>
        <w:tabs>
          <w:tab w:val="left" w:pos="629"/>
        </w:tabs>
        <w:spacing w:line="298" w:lineRule="exact"/>
        <w:ind w:left="20"/>
        <w:jc w:val="both"/>
        <w:rPr>
          <w:sz w:val="20"/>
          <w:szCs w:val="20"/>
        </w:rPr>
      </w:pPr>
      <w:r w:rsidRPr="005B36E0">
        <w:rPr>
          <w:sz w:val="20"/>
          <w:szCs w:val="20"/>
        </w:rPr>
        <w:lastRenderedPageBreak/>
        <w:t xml:space="preserve">     - документ, подтверждающий регистрацию органа ТОС;</w:t>
      </w:r>
    </w:p>
    <w:p w:rsidR="005B36E0" w:rsidRPr="005B36E0" w:rsidRDefault="005B36E0" w:rsidP="005B36E0">
      <w:pPr>
        <w:tabs>
          <w:tab w:val="left" w:pos="601"/>
        </w:tabs>
        <w:spacing w:line="298" w:lineRule="exact"/>
        <w:ind w:left="20" w:right="20"/>
        <w:jc w:val="both"/>
        <w:rPr>
          <w:sz w:val="20"/>
          <w:szCs w:val="20"/>
        </w:rPr>
      </w:pPr>
      <w:r w:rsidRPr="005B36E0">
        <w:rPr>
          <w:sz w:val="20"/>
          <w:szCs w:val="20"/>
        </w:rPr>
        <w:t xml:space="preserve">     - документы, подтверждающие права ТОС на имущество, находящееся у ТОС;</w:t>
      </w:r>
    </w:p>
    <w:p w:rsidR="005B36E0" w:rsidRPr="005B36E0" w:rsidRDefault="005B36E0" w:rsidP="005B36E0">
      <w:pPr>
        <w:tabs>
          <w:tab w:val="left" w:pos="634"/>
        </w:tabs>
        <w:spacing w:line="298" w:lineRule="exact"/>
        <w:ind w:left="20"/>
        <w:jc w:val="both"/>
        <w:rPr>
          <w:sz w:val="20"/>
          <w:szCs w:val="20"/>
        </w:rPr>
      </w:pPr>
      <w:r w:rsidRPr="005B36E0">
        <w:rPr>
          <w:sz w:val="20"/>
          <w:szCs w:val="20"/>
        </w:rPr>
        <w:t xml:space="preserve">     - внутренние документы ТОС;</w:t>
      </w:r>
    </w:p>
    <w:p w:rsidR="005B36E0" w:rsidRPr="005B36E0" w:rsidRDefault="005B36E0" w:rsidP="005B36E0">
      <w:pPr>
        <w:tabs>
          <w:tab w:val="left" w:pos="610"/>
        </w:tabs>
        <w:spacing w:line="298" w:lineRule="exact"/>
        <w:ind w:left="20" w:right="20"/>
        <w:jc w:val="both"/>
        <w:rPr>
          <w:sz w:val="20"/>
          <w:szCs w:val="20"/>
        </w:rPr>
      </w:pPr>
      <w:r w:rsidRPr="005B36E0">
        <w:rPr>
          <w:sz w:val="20"/>
          <w:szCs w:val="20"/>
        </w:rPr>
        <w:t xml:space="preserve">     - протоколы общих собраний граждан, заседаний Совета ТОС;</w:t>
      </w:r>
    </w:p>
    <w:p w:rsidR="005B36E0" w:rsidRPr="005B36E0" w:rsidRDefault="005B36E0" w:rsidP="005B36E0">
      <w:pPr>
        <w:spacing w:line="298" w:lineRule="exact"/>
        <w:ind w:left="20" w:right="20"/>
        <w:jc w:val="both"/>
        <w:rPr>
          <w:sz w:val="20"/>
          <w:szCs w:val="20"/>
        </w:rPr>
      </w:pPr>
      <w:r w:rsidRPr="005B36E0">
        <w:rPr>
          <w:sz w:val="20"/>
          <w:szCs w:val="20"/>
        </w:rPr>
        <w:t xml:space="preserve">     - заключения государственных и муниципальных органов финансового контроля;</w:t>
      </w:r>
    </w:p>
    <w:p w:rsidR="005B36E0" w:rsidRPr="005B36E0" w:rsidRDefault="005B36E0" w:rsidP="005B36E0">
      <w:pPr>
        <w:spacing w:line="298" w:lineRule="exact"/>
        <w:ind w:left="20" w:right="20"/>
        <w:jc w:val="both"/>
        <w:rPr>
          <w:sz w:val="20"/>
          <w:szCs w:val="20"/>
        </w:rPr>
      </w:pPr>
      <w:r w:rsidRPr="005B36E0">
        <w:rPr>
          <w:sz w:val="20"/>
          <w:szCs w:val="20"/>
        </w:rPr>
        <w:t xml:space="preserve">     - иные документы, предусмотренные федеральными законами и иными правовыми актами Российской Федерации, внутренними документами ТОС, решениями общего собрания граждан, Совета ТОС и председателя органа ТОС.</w:t>
      </w:r>
    </w:p>
    <w:p w:rsidR="005B36E0" w:rsidRPr="005B36E0" w:rsidRDefault="005B36E0" w:rsidP="005B36E0">
      <w:pPr>
        <w:spacing w:after="240" w:line="302" w:lineRule="exact"/>
        <w:ind w:right="80"/>
        <w:jc w:val="both"/>
        <w:rPr>
          <w:sz w:val="20"/>
          <w:szCs w:val="20"/>
        </w:rPr>
      </w:pPr>
      <w:r w:rsidRPr="005B36E0">
        <w:rPr>
          <w:sz w:val="20"/>
          <w:szCs w:val="20"/>
        </w:rPr>
        <w:t xml:space="preserve">     15.2. Орган ТОС хранит документы, перечисленные в этой главе, по месту нахождения председателя органа ТОС.</w:t>
      </w:r>
    </w:p>
    <w:p w:rsidR="005B36E0" w:rsidRPr="005B36E0" w:rsidRDefault="005B36E0" w:rsidP="005B36E0">
      <w:pPr>
        <w:jc w:val="center"/>
        <w:rPr>
          <w:b/>
          <w:sz w:val="20"/>
          <w:szCs w:val="20"/>
        </w:rPr>
      </w:pPr>
      <w:r w:rsidRPr="005B36E0">
        <w:rPr>
          <w:b/>
          <w:sz w:val="20"/>
          <w:szCs w:val="20"/>
        </w:rPr>
        <w:t>16. Реорганизация и ликвидация ТОС.</w:t>
      </w:r>
    </w:p>
    <w:p w:rsidR="005B36E0" w:rsidRPr="005B36E0" w:rsidRDefault="005B36E0" w:rsidP="005B36E0">
      <w:pPr>
        <w:jc w:val="both"/>
        <w:rPr>
          <w:sz w:val="20"/>
          <w:szCs w:val="20"/>
        </w:rPr>
      </w:pPr>
      <w:r w:rsidRPr="005B36E0">
        <w:rPr>
          <w:sz w:val="20"/>
          <w:szCs w:val="20"/>
        </w:rPr>
        <w:t xml:space="preserve">    16.1.  Приостановление деятельности ТОС осуществляется в соответствии с действующим законодательством.</w:t>
      </w:r>
    </w:p>
    <w:p w:rsidR="005B36E0" w:rsidRPr="005B36E0" w:rsidRDefault="005B36E0" w:rsidP="005B36E0">
      <w:pPr>
        <w:jc w:val="both"/>
        <w:rPr>
          <w:sz w:val="20"/>
          <w:szCs w:val="20"/>
        </w:rPr>
      </w:pPr>
      <w:r w:rsidRPr="005B36E0">
        <w:rPr>
          <w:sz w:val="20"/>
          <w:szCs w:val="20"/>
        </w:rPr>
        <w:t xml:space="preserve">     16.2. Осуществление ТОС прекращается на основании решения общего собрания граждан соответствующей территории либо решения суда. В случае если ТОС не осуществляет свою деятельность в течение одного года с момента регистрации устава ТОС, Совет депутатов поселения вправе принять решение о прекращении деятельности соответствующего ТОС.</w:t>
      </w:r>
    </w:p>
    <w:p w:rsidR="005B36E0" w:rsidRPr="005B36E0" w:rsidRDefault="005B36E0" w:rsidP="005B36E0">
      <w:pPr>
        <w:jc w:val="both"/>
        <w:rPr>
          <w:sz w:val="20"/>
          <w:szCs w:val="20"/>
        </w:rPr>
      </w:pPr>
      <w:r w:rsidRPr="005B36E0">
        <w:rPr>
          <w:sz w:val="20"/>
          <w:szCs w:val="20"/>
        </w:rPr>
        <w:t xml:space="preserve">     Решение о прекращении деятельности ТОС направляется в орган местного самоуправления поселения в 30-дневный срок. В случае прекращения осуществления ТОС, прошедшего государственную регистрацию в качестве юридического лица, решение направляется также в регистрирующий орган.</w:t>
      </w:r>
    </w:p>
    <w:p w:rsidR="005B36E0" w:rsidRPr="005B36E0" w:rsidRDefault="005B36E0" w:rsidP="005B36E0">
      <w:pPr>
        <w:jc w:val="both"/>
        <w:rPr>
          <w:sz w:val="20"/>
          <w:szCs w:val="20"/>
        </w:rPr>
      </w:pPr>
      <w:r w:rsidRPr="005B36E0">
        <w:rPr>
          <w:sz w:val="20"/>
          <w:szCs w:val="20"/>
        </w:rPr>
        <w:t xml:space="preserve">     16.3. Решение о прекращении деятельности ТОС является основанием для издания главой поселения правового акта об отмене регистрации устава ТОС и прекращении его деятельности.     </w:t>
      </w:r>
    </w:p>
    <w:p w:rsidR="005B36E0" w:rsidRPr="005B36E0" w:rsidRDefault="005B36E0" w:rsidP="005B36E0">
      <w:pPr>
        <w:jc w:val="both"/>
        <w:rPr>
          <w:sz w:val="20"/>
          <w:szCs w:val="20"/>
        </w:rPr>
      </w:pPr>
      <w:r w:rsidRPr="005B36E0">
        <w:rPr>
          <w:sz w:val="20"/>
          <w:szCs w:val="20"/>
        </w:rPr>
        <w:t xml:space="preserve"> </w:t>
      </w:r>
    </w:p>
    <w:p w:rsidR="005B36E0" w:rsidRPr="005B36E0" w:rsidRDefault="005B36E0" w:rsidP="005B36E0">
      <w:pPr>
        <w:jc w:val="center"/>
        <w:rPr>
          <w:b/>
          <w:bCs/>
          <w:sz w:val="20"/>
          <w:szCs w:val="20"/>
        </w:rPr>
      </w:pPr>
      <w:r w:rsidRPr="005B36E0">
        <w:rPr>
          <w:b/>
          <w:bCs/>
          <w:sz w:val="20"/>
          <w:szCs w:val="20"/>
        </w:rPr>
        <w:t>17. Дополнения и изменения, вносимые в Устав</w:t>
      </w:r>
    </w:p>
    <w:p w:rsidR="005B36E0" w:rsidRPr="005B36E0" w:rsidRDefault="005B36E0" w:rsidP="005B36E0">
      <w:pPr>
        <w:jc w:val="both"/>
        <w:rPr>
          <w:sz w:val="20"/>
          <w:szCs w:val="20"/>
        </w:rPr>
      </w:pPr>
      <w:r w:rsidRPr="005B36E0">
        <w:rPr>
          <w:sz w:val="20"/>
          <w:szCs w:val="20"/>
        </w:rPr>
        <w:t xml:space="preserve">     17.1. Только общее собрание граждан правомочно вносить изменения и дополнения в Устав ТОС.</w:t>
      </w:r>
    </w:p>
    <w:p w:rsidR="005B36E0" w:rsidRPr="005B36E0" w:rsidRDefault="005B36E0" w:rsidP="005B36E0">
      <w:pPr>
        <w:jc w:val="both"/>
        <w:rPr>
          <w:sz w:val="20"/>
          <w:szCs w:val="20"/>
        </w:rPr>
      </w:pPr>
      <w:r w:rsidRPr="005B36E0">
        <w:rPr>
          <w:sz w:val="20"/>
          <w:szCs w:val="20"/>
        </w:rPr>
        <w:t xml:space="preserve">     Решение о внесении дополнений и изменений в Устав органа ТОС принимается большинством голосов в две трети принимающих участие в общем собрании граждан.</w:t>
      </w:r>
    </w:p>
    <w:p w:rsidR="005B36E0" w:rsidRDefault="005B36E0" w:rsidP="005B36E0">
      <w:pPr>
        <w:jc w:val="both"/>
        <w:rPr>
          <w:sz w:val="20"/>
          <w:szCs w:val="20"/>
        </w:rPr>
      </w:pPr>
      <w:r w:rsidRPr="005B36E0">
        <w:rPr>
          <w:sz w:val="20"/>
          <w:szCs w:val="20"/>
        </w:rPr>
        <w:t xml:space="preserve">     17.2. Регистрация изменений и дополнений производится в том же порядке и в те же сроки, что и регистрация Устава ТОС.</w:t>
      </w:r>
    </w:p>
    <w:p w:rsidR="005B36E0" w:rsidRDefault="005B36E0" w:rsidP="005B36E0">
      <w:pPr>
        <w:jc w:val="both"/>
        <w:rPr>
          <w:sz w:val="20"/>
          <w:szCs w:val="20"/>
        </w:rPr>
      </w:pPr>
    </w:p>
    <w:p w:rsidR="005B36E0" w:rsidRDefault="005B36E0" w:rsidP="005B36E0">
      <w:pPr>
        <w:jc w:val="both"/>
        <w:rPr>
          <w:sz w:val="20"/>
          <w:szCs w:val="20"/>
        </w:rPr>
      </w:pPr>
    </w:p>
    <w:p w:rsidR="005B36E0" w:rsidRPr="005B36E0" w:rsidRDefault="005B36E0" w:rsidP="005B36E0">
      <w:pPr>
        <w:pStyle w:val="a3"/>
        <w:ind w:left="720"/>
        <w:jc w:val="right"/>
        <w:rPr>
          <w:rFonts w:ascii="Times New Roman" w:hAnsi="Times New Roman"/>
          <w:sz w:val="20"/>
          <w:szCs w:val="20"/>
        </w:rPr>
      </w:pPr>
      <w:r w:rsidRPr="005B36E0">
        <w:rPr>
          <w:rFonts w:ascii="Times New Roman" w:hAnsi="Times New Roman"/>
          <w:sz w:val="20"/>
          <w:szCs w:val="20"/>
        </w:rPr>
        <w:t xml:space="preserve">Глава МО «Междуреченское» </w:t>
      </w:r>
    </w:p>
    <w:p w:rsidR="005B36E0" w:rsidRPr="005B36E0" w:rsidRDefault="005B36E0" w:rsidP="005B36E0">
      <w:pPr>
        <w:pStyle w:val="a3"/>
        <w:ind w:left="360"/>
        <w:jc w:val="right"/>
        <w:rPr>
          <w:rFonts w:ascii="Times New Roman" w:hAnsi="Times New Roman"/>
          <w:sz w:val="20"/>
          <w:szCs w:val="20"/>
        </w:rPr>
      </w:pPr>
      <w:proofErr w:type="spellStart"/>
      <w:r w:rsidRPr="005B36E0">
        <w:rPr>
          <w:rFonts w:ascii="Times New Roman" w:hAnsi="Times New Roman"/>
          <w:sz w:val="20"/>
          <w:szCs w:val="20"/>
        </w:rPr>
        <w:t>Е.Ю.Шатровская</w:t>
      </w:r>
      <w:proofErr w:type="spellEnd"/>
    </w:p>
    <w:p w:rsidR="005B36E0" w:rsidRPr="005B36E0" w:rsidRDefault="005B36E0" w:rsidP="005B36E0">
      <w:pPr>
        <w:jc w:val="right"/>
        <w:rPr>
          <w:sz w:val="20"/>
          <w:szCs w:val="20"/>
        </w:rPr>
      </w:pPr>
    </w:p>
    <w:p w:rsidR="005B36E0" w:rsidRPr="005B36E0" w:rsidRDefault="005B36E0" w:rsidP="005B36E0">
      <w:pPr>
        <w:pStyle w:val="a3"/>
        <w:jc w:val="right"/>
        <w:rPr>
          <w:rFonts w:ascii="Times New Roman" w:hAnsi="Times New Roman"/>
          <w:sz w:val="20"/>
          <w:szCs w:val="20"/>
        </w:rPr>
      </w:pPr>
      <w:r w:rsidRPr="005B36E0">
        <w:rPr>
          <w:rFonts w:ascii="Times New Roman" w:hAnsi="Times New Roman"/>
          <w:sz w:val="20"/>
          <w:szCs w:val="20"/>
        </w:rPr>
        <w:t>Тираж: 6 экз.</w:t>
      </w:r>
    </w:p>
    <w:p w:rsidR="005B36E0" w:rsidRPr="005B36E0" w:rsidRDefault="005B36E0" w:rsidP="005B36E0">
      <w:pPr>
        <w:pStyle w:val="a3"/>
        <w:jc w:val="right"/>
        <w:rPr>
          <w:rFonts w:ascii="Times New Roman" w:hAnsi="Times New Roman"/>
          <w:sz w:val="20"/>
          <w:szCs w:val="20"/>
        </w:rPr>
      </w:pPr>
      <w:r w:rsidRPr="005B36E0">
        <w:rPr>
          <w:rFonts w:ascii="Times New Roman" w:hAnsi="Times New Roman"/>
          <w:sz w:val="20"/>
          <w:szCs w:val="20"/>
        </w:rPr>
        <w:t>Адрес редакции:</w:t>
      </w:r>
    </w:p>
    <w:p w:rsidR="005B36E0" w:rsidRPr="005B36E0" w:rsidRDefault="005B36E0" w:rsidP="005B36E0">
      <w:pPr>
        <w:pStyle w:val="a3"/>
        <w:jc w:val="right"/>
        <w:rPr>
          <w:rFonts w:ascii="Times New Roman" w:hAnsi="Times New Roman"/>
          <w:sz w:val="20"/>
          <w:szCs w:val="20"/>
        </w:rPr>
      </w:pPr>
      <w:proofErr w:type="spellStart"/>
      <w:r w:rsidRPr="005B36E0">
        <w:rPr>
          <w:rFonts w:ascii="Times New Roman" w:hAnsi="Times New Roman"/>
          <w:sz w:val="20"/>
          <w:szCs w:val="20"/>
        </w:rPr>
        <w:t>П.Междуреченский</w:t>
      </w:r>
      <w:proofErr w:type="spellEnd"/>
      <w:r w:rsidRPr="005B36E0">
        <w:rPr>
          <w:rFonts w:ascii="Times New Roman" w:hAnsi="Times New Roman"/>
          <w:sz w:val="20"/>
          <w:szCs w:val="20"/>
        </w:rPr>
        <w:t xml:space="preserve"> </w:t>
      </w:r>
      <w:proofErr w:type="spellStart"/>
      <w:r w:rsidRPr="005B36E0">
        <w:rPr>
          <w:rFonts w:ascii="Times New Roman" w:hAnsi="Times New Roman"/>
          <w:sz w:val="20"/>
          <w:szCs w:val="20"/>
        </w:rPr>
        <w:t>ул.Строителей</w:t>
      </w:r>
      <w:proofErr w:type="spellEnd"/>
      <w:r w:rsidRPr="005B36E0">
        <w:rPr>
          <w:rFonts w:ascii="Times New Roman" w:hAnsi="Times New Roman"/>
          <w:sz w:val="20"/>
          <w:szCs w:val="20"/>
        </w:rPr>
        <w:t xml:space="preserve"> д.14</w:t>
      </w:r>
    </w:p>
    <w:p w:rsidR="005B36E0" w:rsidRPr="005B36E0" w:rsidRDefault="005B36E0" w:rsidP="005B36E0">
      <w:pPr>
        <w:autoSpaceDE w:val="0"/>
        <w:autoSpaceDN w:val="0"/>
        <w:adjustRightInd w:val="0"/>
        <w:ind w:left="-360"/>
        <w:jc w:val="right"/>
        <w:rPr>
          <w:sz w:val="20"/>
          <w:szCs w:val="20"/>
        </w:rPr>
      </w:pPr>
    </w:p>
    <w:p w:rsidR="005B36E0" w:rsidRPr="005B36E0" w:rsidRDefault="005B36E0" w:rsidP="005B36E0">
      <w:pPr>
        <w:jc w:val="right"/>
        <w:rPr>
          <w:sz w:val="20"/>
          <w:szCs w:val="20"/>
        </w:rPr>
      </w:pPr>
    </w:p>
    <w:p w:rsidR="00DD601F" w:rsidRPr="005B36E0" w:rsidRDefault="00DD601F" w:rsidP="00DD601F">
      <w:pPr>
        <w:pStyle w:val="ConsPlusNormal"/>
        <w:jc w:val="right"/>
        <w:rPr>
          <w:rFonts w:ascii="Times New Roman" w:hAnsi="Times New Roman"/>
          <w:sz w:val="20"/>
        </w:rPr>
      </w:pPr>
    </w:p>
    <w:p w:rsidR="00DD601F" w:rsidRPr="005B36E0" w:rsidRDefault="00DD601F" w:rsidP="00DD601F">
      <w:pPr>
        <w:pStyle w:val="ConsPlusNormal"/>
        <w:jc w:val="right"/>
        <w:rPr>
          <w:rFonts w:ascii="Times New Roman" w:hAnsi="Times New Roman"/>
          <w:sz w:val="20"/>
        </w:rPr>
      </w:pPr>
    </w:p>
    <w:p w:rsidR="00DD601F" w:rsidRPr="005B36E0" w:rsidRDefault="00DD601F" w:rsidP="00DD601F">
      <w:pPr>
        <w:pStyle w:val="ConsPlusNormal"/>
        <w:jc w:val="right"/>
        <w:rPr>
          <w:rFonts w:ascii="Times New Roman" w:hAnsi="Times New Roman"/>
          <w:sz w:val="20"/>
        </w:rPr>
      </w:pPr>
    </w:p>
    <w:p w:rsidR="00DD601F" w:rsidRPr="005B36E0" w:rsidRDefault="00DD601F" w:rsidP="00DD601F">
      <w:pPr>
        <w:pStyle w:val="ConsPlusNormal"/>
        <w:jc w:val="right"/>
        <w:rPr>
          <w:rFonts w:ascii="Times New Roman" w:hAnsi="Times New Roman"/>
          <w:sz w:val="20"/>
        </w:rPr>
      </w:pPr>
    </w:p>
    <w:p w:rsidR="00DD601F" w:rsidRPr="00DD601F" w:rsidRDefault="00DD601F" w:rsidP="00DD601F">
      <w:pPr>
        <w:pStyle w:val="ConsPlusNormal"/>
        <w:jc w:val="right"/>
        <w:rPr>
          <w:rFonts w:ascii="Times New Roman" w:hAnsi="Times New Roman"/>
          <w:sz w:val="20"/>
        </w:rPr>
      </w:pPr>
    </w:p>
    <w:p w:rsidR="00DD601F" w:rsidRDefault="00DD601F"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DD601F">
      <w:pPr>
        <w:pStyle w:val="ConsPlusNormal"/>
        <w:jc w:val="right"/>
        <w:rPr>
          <w:rFonts w:ascii="Times New Roman" w:hAnsi="Times New Roman"/>
          <w:sz w:val="20"/>
        </w:rPr>
      </w:pPr>
    </w:p>
    <w:p w:rsidR="006B118A" w:rsidRDefault="006B118A" w:rsidP="006B118A">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6B118A" w:rsidRDefault="006B118A" w:rsidP="006B118A">
      <w:pPr>
        <w:shd w:val="clear" w:color="auto" w:fill="FFFFFF"/>
        <w:autoSpaceDE w:val="0"/>
        <w:autoSpaceDN w:val="0"/>
        <w:adjustRightInd w:val="0"/>
        <w:jc w:val="center"/>
        <w:rPr>
          <w:rFonts w:ascii="Arial" w:hAnsi="Arial"/>
        </w:rPr>
      </w:pPr>
    </w:p>
    <w:p w:rsidR="006B118A" w:rsidRPr="00492F02" w:rsidRDefault="006B118A" w:rsidP="006B118A">
      <w:pPr>
        <w:shd w:val="clear" w:color="auto" w:fill="FFFFFF"/>
        <w:autoSpaceDE w:val="0"/>
        <w:autoSpaceDN w:val="0"/>
        <w:adjustRightInd w:val="0"/>
      </w:pPr>
      <w:r w:rsidRPr="00492F02">
        <w:rPr>
          <w:color w:val="000000"/>
        </w:rPr>
        <w:t>Учредитель: Совет депутатов муниципального образования «Междуреченское».</w:t>
      </w:r>
    </w:p>
    <w:p w:rsidR="006B118A" w:rsidRPr="00492F02" w:rsidRDefault="006B118A" w:rsidP="006B118A">
      <w:pPr>
        <w:shd w:val="clear" w:color="auto" w:fill="FFFFFF"/>
        <w:autoSpaceDE w:val="0"/>
        <w:autoSpaceDN w:val="0"/>
        <w:adjustRightInd w:val="0"/>
        <w:rPr>
          <w:color w:val="000000"/>
        </w:rPr>
      </w:pPr>
      <w:r w:rsidRPr="00492F02">
        <w:rPr>
          <w:color w:val="000000"/>
        </w:rPr>
        <w:t xml:space="preserve">Выпуск № </w:t>
      </w:r>
      <w:r>
        <w:rPr>
          <w:color w:val="000000"/>
        </w:rPr>
        <w:t>2</w:t>
      </w:r>
    </w:p>
    <w:p w:rsidR="006B118A" w:rsidRPr="00784B03" w:rsidRDefault="006B118A" w:rsidP="006B118A">
      <w:pPr>
        <w:shd w:val="clear" w:color="auto" w:fill="FFFFFF"/>
        <w:autoSpaceDE w:val="0"/>
        <w:autoSpaceDN w:val="0"/>
        <w:adjustRightInd w:val="0"/>
      </w:pPr>
      <w:r>
        <w:t xml:space="preserve">08 мая </w:t>
      </w:r>
      <w:r w:rsidRPr="00492F02">
        <w:t xml:space="preserve">   201</w:t>
      </w:r>
      <w:r>
        <w:t>9 год</w:t>
      </w:r>
    </w:p>
    <w:p w:rsidR="006B118A" w:rsidRPr="006B118A" w:rsidRDefault="006B118A" w:rsidP="006B118A">
      <w:pPr>
        <w:pStyle w:val="1"/>
        <w:spacing w:after="0"/>
        <w:rPr>
          <w:rFonts w:ascii="Times New Roman" w:hAnsi="Times New Roman"/>
          <w:b w:val="0"/>
          <w:sz w:val="20"/>
          <w:szCs w:val="20"/>
        </w:rPr>
      </w:pPr>
      <w:r w:rsidRPr="006B118A">
        <w:rPr>
          <w:rFonts w:ascii="Times New Roman" w:hAnsi="Times New Roman"/>
          <w:b w:val="0"/>
          <w:sz w:val="20"/>
          <w:szCs w:val="20"/>
        </w:rPr>
        <w:t xml:space="preserve">АДМИНИСТРАЦИЯ </w:t>
      </w:r>
      <w:proofErr w:type="gramStart"/>
      <w:r w:rsidRPr="006B118A">
        <w:rPr>
          <w:rFonts w:ascii="Times New Roman" w:hAnsi="Times New Roman"/>
          <w:b w:val="0"/>
          <w:sz w:val="20"/>
          <w:szCs w:val="20"/>
        </w:rPr>
        <w:t>МУНИЦИПАЛЬНОГО  ОБРАЗОВАНИЯ</w:t>
      </w:r>
      <w:proofErr w:type="gramEnd"/>
    </w:p>
    <w:p w:rsidR="006B118A" w:rsidRPr="006B118A" w:rsidRDefault="006B118A" w:rsidP="006B118A">
      <w:pPr>
        <w:tabs>
          <w:tab w:val="left" w:pos="0"/>
        </w:tabs>
        <w:jc w:val="center"/>
        <w:rPr>
          <w:sz w:val="20"/>
          <w:szCs w:val="20"/>
        </w:rPr>
      </w:pPr>
      <w:r w:rsidRPr="006B118A">
        <w:rPr>
          <w:sz w:val="20"/>
          <w:szCs w:val="20"/>
        </w:rPr>
        <w:t>«МЕЖДУРЕЧЕНСКОЕ»</w:t>
      </w:r>
    </w:p>
    <w:p w:rsidR="006B118A" w:rsidRPr="006B118A" w:rsidRDefault="006B118A" w:rsidP="006B118A">
      <w:pPr>
        <w:tabs>
          <w:tab w:val="left" w:pos="7410"/>
        </w:tabs>
        <w:jc w:val="center"/>
        <w:rPr>
          <w:sz w:val="20"/>
          <w:szCs w:val="20"/>
        </w:rPr>
      </w:pPr>
    </w:p>
    <w:p w:rsidR="006B118A" w:rsidRPr="006B118A" w:rsidRDefault="006B118A" w:rsidP="006B118A">
      <w:pPr>
        <w:jc w:val="center"/>
        <w:rPr>
          <w:b/>
          <w:spacing w:val="40"/>
          <w:sz w:val="20"/>
          <w:szCs w:val="20"/>
        </w:rPr>
      </w:pPr>
      <w:r w:rsidRPr="006B118A">
        <w:rPr>
          <w:b/>
          <w:spacing w:val="40"/>
          <w:sz w:val="20"/>
          <w:szCs w:val="20"/>
        </w:rPr>
        <w:t>ПОСТАНОВЛЕНИЕ</w:t>
      </w:r>
    </w:p>
    <w:p w:rsidR="006B118A" w:rsidRPr="006B118A" w:rsidRDefault="006B118A" w:rsidP="006B118A">
      <w:pPr>
        <w:jc w:val="center"/>
        <w:rPr>
          <w:b/>
          <w:sz w:val="20"/>
          <w:szCs w:val="20"/>
        </w:rPr>
      </w:pPr>
    </w:p>
    <w:p w:rsidR="006B118A" w:rsidRDefault="006B118A" w:rsidP="006B118A">
      <w:pPr>
        <w:rPr>
          <w:sz w:val="20"/>
          <w:szCs w:val="20"/>
        </w:rPr>
      </w:pPr>
      <w:r w:rsidRPr="006B118A">
        <w:rPr>
          <w:sz w:val="20"/>
          <w:szCs w:val="20"/>
        </w:rPr>
        <w:t>06 мая 2019 года                                                                                        № 12</w:t>
      </w:r>
    </w:p>
    <w:p w:rsidR="00D365C8" w:rsidRDefault="00D365C8" w:rsidP="006B118A">
      <w:pPr>
        <w:rPr>
          <w:sz w:val="20"/>
          <w:szCs w:val="20"/>
        </w:rPr>
      </w:pPr>
    </w:p>
    <w:p w:rsidR="00D365C8" w:rsidRPr="006B118A" w:rsidRDefault="00D365C8" w:rsidP="00D365C8">
      <w:pPr>
        <w:jc w:val="center"/>
        <w:rPr>
          <w:sz w:val="20"/>
          <w:szCs w:val="20"/>
        </w:rPr>
      </w:pPr>
      <w:proofErr w:type="spellStart"/>
      <w:r>
        <w:rPr>
          <w:sz w:val="20"/>
          <w:szCs w:val="20"/>
        </w:rPr>
        <w:t>Пос.Междуреченский</w:t>
      </w:r>
      <w:proofErr w:type="spellEnd"/>
    </w:p>
    <w:p w:rsidR="006B118A" w:rsidRPr="006B118A" w:rsidRDefault="006B118A" w:rsidP="006B118A">
      <w:pPr>
        <w:rPr>
          <w:sz w:val="20"/>
          <w:szCs w:val="20"/>
        </w:rPr>
      </w:pPr>
    </w:p>
    <w:p w:rsidR="006B118A" w:rsidRPr="006B118A" w:rsidRDefault="006B118A" w:rsidP="006B118A">
      <w:pPr>
        <w:tabs>
          <w:tab w:val="left" w:pos="9498"/>
        </w:tabs>
        <w:ind w:right="21"/>
        <w:jc w:val="center"/>
        <w:rPr>
          <w:b/>
          <w:sz w:val="20"/>
          <w:szCs w:val="20"/>
        </w:rPr>
      </w:pPr>
      <w:r w:rsidRPr="006B118A">
        <w:rPr>
          <w:b/>
          <w:sz w:val="20"/>
          <w:szCs w:val="20"/>
        </w:rPr>
        <w:t>«Об обеспечении первичных мер пожарной безопасности</w:t>
      </w:r>
    </w:p>
    <w:p w:rsidR="006B118A" w:rsidRPr="006B118A" w:rsidRDefault="006B118A" w:rsidP="006B118A">
      <w:pPr>
        <w:tabs>
          <w:tab w:val="left" w:pos="9498"/>
        </w:tabs>
        <w:ind w:right="21"/>
        <w:jc w:val="center"/>
        <w:rPr>
          <w:b/>
          <w:sz w:val="20"/>
          <w:szCs w:val="20"/>
        </w:rPr>
      </w:pPr>
      <w:r w:rsidRPr="006B118A">
        <w:rPr>
          <w:b/>
          <w:sz w:val="20"/>
          <w:szCs w:val="20"/>
        </w:rPr>
        <w:t xml:space="preserve">в границах муниципального </w:t>
      </w:r>
      <w:proofErr w:type="gramStart"/>
      <w:r w:rsidRPr="006B118A">
        <w:rPr>
          <w:b/>
          <w:sz w:val="20"/>
          <w:szCs w:val="20"/>
        </w:rPr>
        <w:t>образования  «</w:t>
      </w:r>
      <w:proofErr w:type="gramEnd"/>
      <w:r w:rsidRPr="006B118A">
        <w:rPr>
          <w:b/>
          <w:sz w:val="20"/>
          <w:szCs w:val="20"/>
        </w:rPr>
        <w:t>Междуреченское»</w:t>
      </w:r>
    </w:p>
    <w:p w:rsidR="006B118A" w:rsidRPr="006B118A" w:rsidRDefault="006B118A" w:rsidP="00D365C8">
      <w:pPr>
        <w:shd w:val="clear" w:color="auto" w:fill="FFFFFF"/>
        <w:spacing w:before="10" w:line="317" w:lineRule="exact"/>
        <w:jc w:val="both"/>
        <w:rPr>
          <w:b/>
          <w:iCs/>
          <w:color w:val="000000"/>
          <w:spacing w:val="-2"/>
          <w:w w:val="102"/>
          <w:sz w:val="20"/>
          <w:szCs w:val="20"/>
        </w:rPr>
      </w:pPr>
    </w:p>
    <w:p w:rsidR="006B118A" w:rsidRPr="006B118A" w:rsidRDefault="006B118A" w:rsidP="006B118A">
      <w:pPr>
        <w:shd w:val="clear" w:color="auto" w:fill="FFFFFF"/>
        <w:ind w:firstLine="709"/>
        <w:jc w:val="both"/>
        <w:rPr>
          <w:sz w:val="20"/>
          <w:szCs w:val="20"/>
        </w:rPr>
      </w:pPr>
      <w:r w:rsidRPr="006B118A">
        <w:rPr>
          <w:color w:val="000000"/>
          <w:sz w:val="20"/>
          <w:szCs w:val="20"/>
        </w:rPr>
        <w:t xml:space="preserve">В соответствии с федеральными законами от 21 декабря 1994 года № 69-ФЗ  </w:t>
      </w:r>
      <w:proofErr w:type="gramStart"/>
      <w:r w:rsidRPr="006B118A">
        <w:rPr>
          <w:color w:val="000000"/>
          <w:sz w:val="20"/>
          <w:szCs w:val="20"/>
        </w:rPr>
        <w:t xml:space="preserve">   «</w:t>
      </w:r>
      <w:proofErr w:type="gramEnd"/>
      <w:r w:rsidRPr="006B118A">
        <w:rPr>
          <w:color w:val="000000"/>
          <w:sz w:val="20"/>
          <w:szCs w:val="20"/>
        </w:rPr>
        <w:t xml:space="preserve">О пожарной безопасности», от 06 октября 2003 года № 131-ФЗ «Об общих принципах организации местного самоуправления в Российской Федерации», а также </w:t>
      </w:r>
      <w:r w:rsidRPr="006B118A">
        <w:rPr>
          <w:color w:val="000000"/>
          <w:spacing w:val="-3"/>
          <w:w w:val="102"/>
          <w:sz w:val="20"/>
          <w:szCs w:val="20"/>
        </w:rPr>
        <w:t xml:space="preserve">в целях повышения противопожарной устойчивости населённых </w:t>
      </w:r>
      <w:r w:rsidRPr="006B118A">
        <w:rPr>
          <w:color w:val="000000"/>
          <w:spacing w:val="-2"/>
          <w:w w:val="102"/>
          <w:sz w:val="20"/>
          <w:szCs w:val="20"/>
        </w:rPr>
        <w:t xml:space="preserve">пунктов и объектов экономики на территории </w:t>
      </w:r>
      <w:r w:rsidRPr="006B118A">
        <w:rPr>
          <w:sz w:val="20"/>
          <w:szCs w:val="20"/>
        </w:rPr>
        <w:t>муниципального образования «Междуреченское», администрация муниципального образования «Междуреченское»</w:t>
      </w:r>
    </w:p>
    <w:p w:rsidR="006B118A" w:rsidRPr="006B118A" w:rsidRDefault="006B118A" w:rsidP="006B118A">
      <w:pPr>
        <w:shd w:val="clear" w:color="auto" w:fill="FFFFFF"/>
        <w:ind w:firstLine="709"/>
        <w:jc w:val="both"/>
        <w:rPr>
          <w:color w:val="000000"/>
          <w:sz w:val="20"/>
          <w:szCs w:val="20"/>
        </w:rPr>
      </w:pPr>
    </w:p>
    <w:p w:rsidR="006B118A" w:rsidRPr="006B118A" w:rsidRDefault="006B118A" w:rsidP="006B118A">
      <w:pPr>
        <w:shd w:val="clear" w:color="auto" w:fill="FFFFFF"/>
        <w:ind w:firstLine="709"/>
        <w:jc w:val="center"/>
        <w:rPr>
          <w:b/>
          <w:color w:val="000000"/>
          <w:sz w:val="20"/>
          <w:szCs w:val="20"/>
        </w:rPr>
      </w:pPr>
      <w:r w:rsidRPr="006B118A">
        <w:rPr>
          <w:b/>
          <w:color w:val="000000"/>
          <w:sz w:val="20"/>
          <w:szCs w:val="20"/>
        </w:rPr>
        <w:t>ПОСТАНОВЛЯЕТ:</w:t>
      </w:r>
    </w:p>
    <w:p w:rsidR="006B118A" w:rsidRPr="006B118A" w:rsidRDefault="006B118A" w:rsidP="006B118A">
      <w:pPr>
        <w:shd w:val="clear" w:color="auto" w:fill="FFFFFF"/>
        <w:ind w:firstLine="709"/>
        <w:jc w:val="both"/>
        <w:rPr>
          <w:color w:val="000000"/>
          <w:sz w:val="20"/>
          <w:szCs w:val="20"/>
        </w:rPr>
      </w:pPr>
    </w:p>
    <w:p w:rsidR="006B118A" w:rsidRPr="006B118A" w:rsidRDefault="006B118A" w:rsidP="006B118A">
      <w:pPr>
        <w:shd w:val="clear" w:color="auto" w:fill="FFFFFF"/>
        <w:ind w:firstLine="709"/>
        <w:jc w:val="both"/>
        <w:rPr>
          <w:color w:val="000000"/>
          <w:sz w:val="20"/>
          <w:szCs w:val="20"/>
        </w:rPr>
      </w:pPr>
      <w:r w:rsidRPr="006B118A">
        <w:rPr>
          <w:color w:val="000000"/>
          <w:sz w:val="20"/>
          <w:szCs w:val="20"/>
        </w:rPr>
        <w:t xml:space="preserve">1. Утвердить прилагаемое Положение </w:t>
      </w:r>
      <w:r w:rsidRPr="006B118A">
        <w:rPr>
          <w:sz w:val="20"/>
          <w:szCs w:val="20"/>
        </w:rPr>
        <w:t>об обеспечении первичных мер пожарной безопасности в границах муниципального образования «Междуреченское».</w:t>
      </w:r>
    </w:p>
    <w:p w:rsidR="006B118A" w:rsidRPr="006B118A" w:rsidRDefault="006B118A" w:rsidP="006B118A">
      <w:pPr>
        <w:ind w:firstLine="709"/>
        <w:jc w:val="both"/>
        <w:rPr>
          <w:sz w:val="20"/>
          <w:szCs w:val="20"/>
        </w:rPr>
      </w:pPr>
      <w:r w:rsidRPr="006B118A">
        <w:rPr>
          <w:sz w:val="20"/>
          <w:szCs w:val="20"/>
        </w:rPr>
        <w:t xml:space="preserve">2. Настоящее постановление вступает в силу со дня его подписания. </w:t>
      </w:r>
    </w:p>
    <w:p w:rsidR="006B118A" w:rsidRPr="006B118A" w:rsidRDefault="006B118A" w:rsidP="006B118A">
      <w:pPr>
        <w:ind w:firstLine="709"/>
        <w:contextualSpacing/>
        <w:jc w:val="both"/>
        <w:rPr>
          <w:sz w:val="20"/>
          <w:szCs w:val="20"/>
        </w:rPr>
      </w:pPr>
      <w:r w:rsidRPr="006B118A">
        <w:rPr>
          <w:sz w:val="20"/>
          <w:szCs w:val="20"/>
        </w:rPr>
        <w:t>3. Настоящее постановление обнародовать на официальном сайте муниципального образования «</w:t>
      </w:r>
      <w:proofErr w:type="spellStart"/>
      <w:r w:rsidRPr="006B118A">
        <w:rPr>
          <w:sz w:val="20"/>
          <w:szCs w:val="20"/>
        </w:rPr>
        <w:t>Пинежский</w:t>
      </w:r>
      <w:proofErr w:type="spellEnd"/>
      <w:r w:rsidRPr="006B118A">
        <w:rPr>
          <w:sz w:val="20"/>
          <w:szCs w:val="20"/>
        </w:rPr>
        <w:t xml:space="preserve"> муниципальный район».</w:t>
      </w:r>
    </w:p>
    <w:p w:rsidR="006B118A" w:rsidRPr="006B118A" w:rsidRDefault="006B118A" w:rsidP="006B118A">
      <w:pPr>
        <w:ind w:firstLine="709"/>
        <w:jc w:val="both"/>
        <w:rPr>
          <w:sz w:val="20"/>
          <w:szCs w:val="20"/>
        </w:rPr>
      </w:pPr>
      <w:r w:rsidRPr="006B118A">
        <w:rPr>
          <w:sz w:val="20"/>
          <w:szCs w:val="20"/>
        </w:rPr>
        <w:t>4. Контроль за исполнением настоящего постановления оставляю за собой.</w:t>
      </w:r>
    </w:p>
    <w:p w:rsidR="006B118A" w:rsidRDefault="006B118A" w:rsidP="006B118A">
      <w:pPr>
        <w:shd w:val="clear" w:color="auto" w:fill="FFFFFF"/>
        <w:tabs>
          <w:tab w:val="left" w:pos="984"/>
          <w:tab w:val="left" w:pos="7522"/>
        </w:tabs>
        <w:ind w:firstLine="709"/>
        <w:jc w:val="both"/>
        <w:rPr>
          <w:color w:val="000000"/>
          <w:spacing w:val="3"/>
          <w:sz w:val="20"/>
          <w:szCs w:val="20"/>
        </w:rPr>
      </w:pPr>
    </w:p>
    <w:p w:rsidR="006B118A" w:rsidRPr="006B118A" w:rsidRDefault="006B118A" w:rsidP="006B118A">
      <w:pPr>
        <w:ind w:left="5040"/>
        <w:jc w:val="center"/>
        <w:rPr>
          <w:sz w:val="20"/>
          <w:szCs w:val="20"/>
        </w:rPr>
      </w:pPr>
      <w:r w:rsidRPr="006B118A">
        <w:rPr>
          <w:sz w:val="20"/>
          <w:szCs w:val="20"/>
        </w:rPr>
        <w:t>УТВЕРЖДЕНО</w:t>
      </w:r>
    </w:p>
    <w:p w:rsidR="006B118A" w:rsidRPr="006B118A" w:rsidRDefault="006B118A" w:rsidP="006B118A">
      <w:pPr>
        <w:ind w:left="5040"/>
        <w:jc w:val="center"/>
        <w:rPr>
          <w:sz w:val="20"/>
          <w:szCs w:val="20"/>
        </w:rPr>
      </w:pPr>
      <w:r w:rsidRPr="006B118A">
        <w:rPr>
          <w:sz w:val="20"/>
          <w:szCs w:val="20"/>
        </w:rPr>
        <w:t>постановлением главы администрации</w:t>
      </w:r>
    </w:p>
    <w:p w:rsidR="006B118A" w:rsidRPr="006B118A" w:rsidRDefault="006B118A" w:rsidP="006B118A">
      <w:pPr>
        <w:ind w:left="5040"/>
        <w:jc w:val="center"/>
        <w:rPr>
          <w:sz w:val="20"/>
          <w:szCs w:val="20"/>
        </w:rPr>
      </w:pPr>
      <w:r w:rsidRPr="006B118A">
        <w:rPr>
          <w:sz w:val="20"/>
          <w:szCs w:val="20"/>
        </w:rPr>
        <w:t>муниципального образования «Междуреченское»</w:t>
      </w:r>
    </w:p>
    <w:p w:rsidR="006B118A" w:rsidRPr="006B118A" w:rsidRDefault="006B118A" w:rsidP="006B118A">
      <w:pPr>
        <w:ind w:left="5040"/>
        <w:jc w:val="center"/>
        <w:rPr>
          <w:sz w:val="20"/>
          <w:szCs w:val="20"/>
        </w:rPr>
      </w:pPr>
      <w:r w:rsidRPr="006B118A">
        <w:rPr>
          <w:sz w:val="20"/>
          <w:szCs w:val="20"/>
        </w:rPr>
        <w:t>от 06.05.2019</w:t>
      </w:r>
      <w:proofErr w:type="gramStart"/>
      <w:r w:rsidRPr="006B118A">
        <w:rPr>
          <w:sz w:val="20"/>
          <w:szCs w:val="20"/>
        </w:rPr>
        <w:t>года  №</w:t>
      </w:r>
      <w:proofErr w:type="gramEnd"/>
      <w:r w:rsidRPr="006B118A">
        <w:rPr>
          <w:sz w:val="20"/>
          <w:szCs w:val="20"/>
        </w:rPr>
        <w:t xml:space="preserve"> 12</w:t>
      </w:r>
    </w:p>
    <w:p w:rsidR="006B118A" w:rsidRPr="006B118A" w:rsidRDefault="006B118A" w:rsidP="006B118A">
      <w:pPr>
        <w:ind w:right="708"/>
        <w:rPr>
          <w:sz w:val="20"/>
          <w:szCs w:val="20"/>
        </w:rPr>
      </w:pPr>
    </w:p>
    <w:p w:rsidR="006B118A" w:rsidRPr="006B118A" w:rsidRDefault="006B118A" w:rsidP="006B118A">
      <w:pPr>
        <w:pStyle w:val="aa"/>
        <w:tabs>
          <w:tab w:val="left" w:pos="5040"/>
        </w:tabs>
        <w:ind w:left="0"/>
        <w:rPr>
          <w:sz w:val="20"/>
          <w:szCs w:val="20"/>
        </w:rPr>
      </w:pPr>
      <w:r w:rsidRPr="006B118A">
        <w:rPr>
          <w:sz w:val="20"/>
          <w:szCs w:val="20"/>
        </w:rPr>
        <w:t>ПОЛОЖЕНИЕ</w:t>
      </w:r>
    </w:p>
    <w:p w:rsidR="006B118A" w:rsidRPr="006B118A" w:rsidRDefault="006B118A" w:rsidP="006B118A">
      <w:pPr>
        <w:pStyle w:val="aa"/>
        <w:tabs>
          <w:tab w:val="left" w:pos="5040"/>
        </w:tabs>
        <w:ind w:left="0"/>
        <w:rPr>
          <w:sz w:val="20"/>
          <w:szCs w:val="20"/>
        </w:rPr>
      </w:pPr>
      <w:r w:rsidRPr="006B118A">
        <w:rPr>
          <w:sz w:val="20"/>
          <w:szCs w:val="20"/>
        </w:rPr>
        <w:t xml:space="preserve">об обеспечении первичных мер пожарной безопасности в границах </w:t>
      </w:r>
    </w:p>
    <w:p w:rsidR="006B118A" w:rsidRPr="006B118A" w:rsidRDefault="006B118A" w:rsidP="006B118A">
      <w:pPr>
        <w:pStyle w:val="a7"/>
        <w:tabs>
          <w:tab w:val="left" w:pos="0"/>
        </w:tabs>
        <w:spacing w:before="0" w:beforeAutospacing="0" w:after="0" w:afterAutospacing="0"/>
        <w:jc w:val="center"/>
        <w:rPr>
          <w:b/>
          <w:sz w:val="20"/>
          <w:szCs w:val="20"/>
        </w:rPr>
      </w:pPr>
      <w:r w:rsidRPr="006B118A">
        <w:rPr>
          <w:b/>
          <w:sz w:val="20"/>
          <w:szCs w:val="20"/>
        </w:rPr>
        <w:t>муниципального образования «Междуреченское».</w:t>
      </w:r>
    </w:p>
    <w:p w:rsidR="006B118A" w:rsidRPr="006B118A" w:rsidRDefault="006B118A" w:rsidP="006B118A">
      <w:pPr>
        <w:pStyle w:val="a7"/>
        <w:tabs>
          <w:tab w:val="left" w:pos="0"/>
        </w:tabs>
        <w:spacing w:before="0" w:beforeAutospacing="0" w:after="0" w:afterAutospacing="0"/>
        <w:rPr>
          <w:sz w:val="20"/>
          <w:szCs w:val="20"/>
        </w:rPr>
      </w:pPr>
    </w:p>
    <w:p w:rsidR="006B118A" w:rsidRPr="006B118A" w:rsidRDefault="006B118A" w:rsidP="006B118A">
      <w:pPr>
        <w:pStyle w:val="a7"/>
        <w:tabs>
          <w:tab w:val="left" w:pos="0"/>
        </w:tabs>
        <w:spacing w:before="0" w:beforeAutospacing="0" w:after="0" w:afterAutospacing="0"/>
        <w:ind w:firstLine="709"/>
        <w:jc w:val="both"/>
        <w:rPr>
          <w:sz w:val="20"/>
          <w:szCs w:val="20"/>
        </w:rPr>
      </w:pPr>
      <w:r w:rsidRPr="006B118A">
        <w:rPr>
          <w:sz w:val="20"/>
          <w:szCs w:val="20"/>
        </w:rPr>
        <w:t>Настоящее Положение разработано в соответствии с федеральными законами от 06 октября 2003 года № 131-ФЗ «Об общих принципах организации местного самоуправления в Российской Федерации», от 21 декабря 1994 года       № 69-ФЗ «О пожарной безопасности», Уставом муниципального образования «Междуреченское» и устанавливает организационно-правовое, финансовое, материально-техническое обеспечение первичных мер пожарной безопасности в границах муниципального образования «Междуреченское»</w:t>
      </w:r>
      <w:r>
        <w:rPr>
          <w:sz w:val="20"/>
          <w:szCs w:val="20"/>
        </w:rPr>
        <w:t>.</w:t>
      </w:r>
    </w:p>
    <w:p w:rsidR="006B118A" w:rsidRPr="006B118A" w:rsidRDefault="006B118A" w:rsidP="006B118A">
      <w:pPr>
        <w:pStyle w:val="a7"/>
        <w:spacing w:before="0" w:beforeAutospacing="0" w:after="0" w:afterAutospacing="0"/>
        <w:jc w:val="center"/>
        <w:rPr>
          <w:b/>
          <w:sz w:val="20"/>
          <w:szCs w:val="20"/>
        </w:rPr>
      </w:pPr>
      <w:r w:rsidRPr="006B118A">
        <w:rPr>
          <w:b/>
          <w:sz w:val="20"/>
          <w:szCs w:val="20"/>
        </w:rPr>
        <w:t xml:space="preserve">Статья </w:t>
      </w:r>
      <w:proofErr w:type="gramStart"/>
      <w:r w:rsidRPr="006B118A">
        <w:rPr>
          <w:b/>
          <w:sz w:val="20"/>
          <w:szCs w:val="20"/>
        </w:rPr>
        <w:t>1.ОБЩИЕ</w:t>
      </w:r>
      <w:proofErr w:type="gramEnd"/>
      <w:r w:rsidRPr="006B118A">
        <w:rPr>
          <w:b/>
          <w:sz w:val="20"/>
          <w:szCs w:val="20"/>
        </w:rPr>
        <w:t xml:space="preserve"> ПОЛОЖЕНИЯ</w:t>
      </w:r>
    </w:p>
    <w:p w:rsidR="006B118A" w:rsidRPr="006B118A" w:rsidRDefault="006B118A" w:rsidP="006B118A">
      <w:pPr>
        <w:pStyle w:val="a7"/>
        <w:spacing w:before="0" w:beforeAutospacing="0" w:after="0" w:afterAutospacing="0"/>
        <w:jc w:val="center"/>
        <w:rPr>
          <w:b/>
          <w:sz w:val="20"/>
          <w:szCs w:val="20"/>
        </w:rPr>
      </w:pPr>
    </w:p>
    <w:p w:rsidR="006B118A" w:rsidRPr="006B118A" w:rsidRDefault="006B118A" w:rsidP="006B118A">
      <w:pPr>
        <w:pStyle w:val="ConsPlusNormal"/>
        <w:ind w:firstLine="709"/>
        <w:jc w:val="both"/>
        <w:rPr>
          <w:rFonts w:ascii="Times New Roman" w:hAnsi="Times New Roman" w:cs="Times New Roman"/>
          <w:sz w:val="20"/>
        </w:rPr>
      </w:pPr>
      <w:r w:rsidRPr="006B118A">
        <w:rPr>
          <w:rFonts w:ascii="Times New Roman" w:hAnsi="Times New Roman" w:cs="Times New Roman"/>
          <w:sz w:val="20"/>
        </w:rPr>
        <w:t>1. Меры пожарной безопасности - действия по обеспечению пожарной безопасности, в том числе по выполнению требований пожарной безопасности.</w:t>
      </w:r>
    </w:p>
    <w:p w:rsidR="006B118A" w:rsidRPr="006B118A" w:rsidRDefault="006B118A" w:rsidP="006B118A">
      <w:pPr>
        <w:shd w:val="clear" w:color="auto" w:fill="FFFFFF"/>
        <w:ind w:firstLine="709"/>
        <w:jc w:val="both"/>
        <w:rPr>
          <w:rFonts w:ascii="Arial" w:hAnsi="Arial" w:cs="Arial"/>
          <w:b/>
          <w:bCs/>
          <w:color w:val="000000"/>
          <w:sz w:val="20"/>
          <w:szCs w:val="20"/>
        </w:rPr>
      </w:pPr>
      <w:r w:rsidRPr="006B118A">
        <w:rPr>
          <w:sz w:val="20"/>
          <w:szCs w:val="20"/>
        </w:rPr>
        <w:t>2.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6B118A" w:rsidRPr="006B118A" w:rsidRDefault="006B118A" w:rsidP="006B118A">
      <w:pPr>
        <w:pStyle w:val="a4"/>
        <w:ind w:firstLine="709"/>
        <w:rPr>
          <w:sz w:val="20"/>
          <w:szCs w:val="20"/>
        </w:rPr>
      </w:pPr>
      <w:r w:rsidRPr="006B118A">
        <w:rPr>
          <w:sz w:val="20"/>
          <w:szCs w:val="20"/>
        </w:rPr>
        <w:t xml:space="preserve">3. Первичные меры пожарной безопасности в границах муниципального образования «Междуреченское» включают в себя:  </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6B118A" w:rsidRPr="006B118A" w:rsidRDefault="006B118A" w:rsidP="006B118A">
      <w:pPr>
        <w:pStyle w:val="HTML"/>
        <w:tabs>
          <w:tab w:val="num" w:pos="0"/>
        </w:tabs>
        <w:ind w:firstLine="709"/>
        <w:jc w:val="both"/>
        <w:rPr>
          <w:rFonts w:ascii="Times New Roman" w:hAnsi="Times New Roman" w:cs="Times New Roman"/>
        </w:rPr>
      </w:pPr>
      <w:r w:rsidRPr="006B118A">
        <w:rPr>
          <w:rFonts w:ascii="Times New Roman" w:hAnsi="Times New Roman" w:cs="Times New Roman"/>
        </w:rPr>
        <w:lastRenderedPageBreak/>
        <w:t>оснащение территорий общего пользования первичными средствами тушения пожаров и противопожарным инвентарем;</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организация и принятие мер по оповещению населения и подразделений Государственной противопожарной службы о пожаре;</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принятие мер по локализации пожара и спасению людей и имущества до прибытия подразделений Государственной противопожарной службы;</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6B118A" w:rsidRPr="006B118A" w:rsidRDefault="006B118A" w:rsidP="006B118A">
      <w:pPr>
        <w:pStyle w:val="HTML"/>
        <w:ind w:firstLine="709"/>
        <w:jc w:val="both"/>
        <w:rPr>
          <w:rFonts w:ascii="Times New Roman" w:hAnsi="Times New Roman" w:cs="Times New Roman"/>
        </w:rPr>
      </w:pPr>
      <w:r w:rsidRPr="006B118A">
        <w:rPr>
          <w:rFonts w:ascii="Times New Roman" w:hAnsi="Times New Roman" w:cs="Times New Roman"/>
        </w:rPr>
        <w:t xml:space="preserve">установление особого противопожарного режима в случае повышения пожарной опасности. </w:t>
      </w:r>
    </w:p>
    <w:p w:rsidR="006B118A" w:rsidRPr="006B118A" w:rsidRDefault="006B118A" w:rsidP="006B118A">
      <w:pPr>
        <w:pStyle w:val="a7"/>
        <w:spacing w:before="0" w:beforeAutospacing="0" w:after="0" w:afterAutospacing="0"/>
        <w:jc w:val="center"/>
        <w:rPr>
          <w:sz w:val="20"/>
          <w:szCs w:val="20"/>
        </w:rPr>
      </w:pPr>
    </w:p>
    <w:p w:rsidR="006B118A" w:rsidRPr="006B118A" w:rsidRDefault="006B118A" w:rsidP="006B118A">
      <w:pPr>
        <w:pStyle w:val="a7"/>
        <w:spacing w:before="0" w:beforeAutospacing="0" w:after="0" w:afterAutospacing="0"/>
        <w:jc w:val="center"/>
        <w:rPr>
          <w:b/>
          <w:sz w:val="20"/>
          <w:szCs w:val="20"/>
        </w:rPr>
      </w:pPr>
      <w:r w:rsidRPr="006B118A">
        <w:rPr>
          <w:b/>
          <w:sz w:val="20"/>
          <w:szCs w:val="20"/>
        </w:rPr>
        <w:t>Статья 2. ОБЕСПЕЧЕНИЕ ПЕРВИЧНЫХ МЕР ПОЖАРНОЙ БЕЗОПАСНОСТИ В ГРАНИЦАХ МО «МЕЖДУРЕЧЕНСКОЕ».</w:t>
      </w:r>
    </w:p>
    <w:p w:rsidR="006B118A" w:rsidRPr="006B118A" w:rsidRDefault="006B118A" w:rsidP="006B118A">
      <w:pPr>
        <w:pStyle w:val="a7"/>
        <w:spacing w:before="0" w:beforeAutospacing="0" w:after="0" w:afterAutospacing="0"/>
        <w:jc w:val="center"/>
        <w:rPr>
          <w:sz w:val="20"/>
          <w:szCs w:val="20"/>
        </w:rPr>
      </w:pP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 Организационно-правовое обеспечение первичных мер пожарной безопасности предусматривает:</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1.1. муниципальное правовое регулирование вопросов организационно-правового, финансового, материально-технического обеспечения в области пожарной безопасности;</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1.2. разработку и осуществление мероприятий по обеспечению пожарной безопасности муниципального образования «Междуреченское» и объектов муниципальной собственности, включение мероприятий по обеспечению пожарной безопасности в планы и программы развития территории, в том числе:</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 xml:space="preserve">организацию и осуществление мер по защите от пожаров лесов, находящихся в муниципальной собственности; </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создание условий и проведение мероприятий по тушению лесных пожаров в лесах, находящихся в муниципальной собственности;</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 xml:space="preserve">обеспечение надлежащего состояния источников противопожарного водоснабжения, </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 xml:space="preserve">организацию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 </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обеспечение пожарной безопасности муниципального жилищного фонда и нежилых помещений;</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1.3. установление порядка привлечения сил и средств для тушения пожаров в границах муниципального образования «Междуреченское»;</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1.4. осуществление контроля за состоянием пожарной безопасности на территории, установление особого противопожарного режима на территории муниципального образования «Междуреченское»;</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1.5. осуществление контроля за градостроительной деятельностью, соблюдением требований пожарной безопасности при планировке и застройке территории муниципального образования «Междуреченское»;</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1.6. организацию пропаганды в области пожарной безопасности, содействие распространению пожарно-технических знаний;</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1.7. определение порядка и осуществление информирования населения о принятых органами местного самоуправления решениях по обеспечению пожарной безопасности;</w:t>
      </w:r>
    </w:p>
    <w:p w:rsidR="006B118A" w:rsidRPr="006B118A" w:rsidRDefault="006B118A" w:rsidP="006B118A">
      <w:pPr>
        <w:pStyle w:val="a7"/>
        <w:spacing w:before="0" w:beforeAutospacing="0" w:after="0" w:afterAutospacing="0"/>
        <w:ind w:firstLine="708"/>
        <w:jc w:val="both"/>
        <w:rPr>
          <w:sz w:val="20"/>
          <w:szCs w:val="20"/>
        </w:rPr>
      </w:pPr>
      <w:r w:rsidRPr="006B118A">
        <w:rPr>
          <w:sz w:val="20"/>
          <w:szCs w:val="20"/>
        </w:rPr>
        <w:t>1.8. организацию муниципального контроля соответствия жилых домов, находящихся в муниципальной собственности, требованиям пожарной безопасности;</w:t>
      </w:r>
    </w:p>
    <w:p w:rsidR="006B118A" w:rsidRPr="006B118A" w:rsidRDefault="006B118A" w:rsidP="006B118A">
      <w:pPr>
        <w:pStyle w:val="a4"/>
        <w:ind w:firstLine="709"/>
        <w:rPr>
          <w:sz w:val="20"/>
          <w:szCs w:val="20"/>
        </w:rPr>
      </w:pPr>
      <w:r w:rsidRPr="006B118A">
        <w:rPr>
          <w:sz w:val="20"/>
          <w:szCs w:val="20"/>
        </w:rPr>
        <w:t>1.9. привлечение граждан к выполнению социально значимых работ по тушению пожаров в составе добровольной пожарной дружины;</w:t>
      </w:r>
    </w:p>
    <w:p w:rsidR="006B118A" w:rsidRPr="006B118A" w:rsidRDefault="006B118A" w:rsidP="006B118A">
      <w:pPr>
        <w:pStyle w:val="a4"/>
        <w:ind w:firstLine="709"/>
        <w:rPr>
          <w:sz w:val="20"/>
          <w:szCs w:val="20"/>
        </w:rPr>
      </w:pPr>
      <w:r w:rsidRPr="006B118A">
        <w:rPr>
          <w:sz w:val="20"/>
          <w:szCs w:val="20"/>
        </w:rPr>
        <w:t>1.10. формирование и размещение муниципальных заказов, связанных с реализацией вопросов местного значения по обеспечению первичных мер пожарной безопасности;</w:t>
      </w:r>
    </w:p>
    <w:p w:rsidR="006B118A" w:rsidRPr="006B118A" w:rsidRDefault="006B118A" w:rsidP="006B118A">
      <w:pPr>
        <w:pStyle w:val="a7"/>
        <w:spacing w:before="0" w:beforeAutospacing="0" w:after="0" w:afterAutospacing="0"/>
        <w:ind w:right="-6" w:firstLine="709"/>
        <w:jc w:val="both"/>
        <w:rPr>
          <w:sz w:val="20"/>
          <w:szCs w:val="20"/>
        </w:rPr>
      </w:pPr>
      <w:r w:rsidRPr="006B118A">
        <w:rPr>
          <w:sz w:val="20"/>
          <w:szCs w:val="20"/>
        </w:rPr>
        <w:t xml:space="preserve">1.11. осуществление контроля за организацией и проведением мероприятий с массовым пребыванием людей. </w:t>
      </w:r>
    </w:p>
    <w:p w:rsidR="006B118A" w:rsidRPr="006B118A" w:rsidRDefault="006B118A" w:rsidP="006B118A">
      <w:pPr>
        <w:pStyle w:val="a4"/>
        <w:ind w:firstLine="709"/>
        <w:rPr>
          <w:sz w:val="20"/>
          <w:szCs w:val="20"/>
        </w:rPr>
      </w:pPr>
      <w:r w:rsidRPr="006B118A">
        <w:rPr>
          <w:sz w:val="20"/>
          <w:szCs w:val="20"/>
        </w:rPr>
        <w:t>2. Финансовое обеспечение первичных мер пожарной безопасности в границах муниципального образования «Междуреченское» является расходным обязательством муниципального образования.</w:t>
      </w:r>
    </w:p>
    <w:p w:rsidR="006B118A" w:rsidRPr="006B118A" w:rsidRDefault="006B118A" w:rsidP="006B118A">
      <w:pPr>
        <w:pStyle w:val="a4"/>
        <w:ind w:firstLine="709"/>
        <w:rPr>
          <w:sz w:val="20"/>
          <w:szCs w:val="20"/>
        </w:rPr>
      </w:pPr>
      <w:r w:rsidRPr="006B118A">
        <w:rPr>
          <w:sz w:val="20"/>
          <w:szCs w:val="20"/>
        </w:rPr>
        <w:t>3. Финансовое обеспечение расходных обязательств осуществляется в пределах средств, предусмотренных в бюджете муниципального образования «Междуреченское» на эти цели.</w:t>
      </w:r>
    </w:p>
    <w:p w:rsidR="006B118A" w:rsidRPr="006B118A" w:rsidRDefault="006B118A" w:rsidP="006B118A">
      <w:pPr>
        <w:pStyle w:val="a4"/>
        <w:ind w:firstLine="709"/>
        <w:rPr>
          <w:sz w:val="20"/>
          <w:szCs w:val="20"/>
        </w:rPr>
      </w:pPr>
      <w:r w:rsidRPr="006B118A">
        <w:rPr>
          <w:sz w:val="20"/>
          <w:szCs w:val="20"/>
        </w:rPr>
        <w:t>4. Финансовое обеспечение первичных мер пожарной безопасности предусматривает:</w:t>
      </w:r>
    </w:p>
    <w:p w:rsidR="006B118A" w:rsidRPr="006B118A" w:rsidRDefault="006B118A" w:rsidP="006B118A">
      <w:pPr>
        <w:pStyle w:val="a4"/>
        <w:ind w:firstLine="709"/>
        <w:rPr>
          <w:sz w:val="20"/>
          <w:szCs w:val="20"/>
        </w:rPr>
      </w:pPr>
      <w:r w:rsidRPr="006B118A">
        <w:rPr>
          <w:sz w:val="20"/>
          <w:szCs w:val="20"/>
        </w:rPr>
        <w:t>разработку, утверждение и исполнение местного бюджета в части расходов на пожарную безопасность;</w:t>
      </w:r>
    </w:p>
    <w:p w:rsidR="006B118A" w:rsidRPr="006B118A" w:rsidRDefault="006B118A" w:rsidP="006B118A">
      <w:pPr>
        <w:pStyle w:val="a4"/>
        <w:ind w:firstLine="709"/>
        <w:rPr>
          <w:sz w:val="20"/>
          <w:szCs w:val="20"/>
        </w:rPr>
      </w:pPr>
      <w:r w:rsidRPr="006B118A">
        <w:rPr>
          <w:sz w:val="20"/>
          <w:szCs w:val="20"/>
        </w:rPr>
        <w:t>осуществление социального и экономического стимулирования обеспечения пожарной безопасности, в том числе участия населения в борьбе с пожарами.</w:t>
      </w:r>
    </w:p>
    <w:p w:rsidR="006B118A" w:rsidRPr="006B118A" w:rsidRDefault="006B118A" w:rsidP="006B118A">
      <w:pPr>
        <w:pStyle w:val="a4"/>
        <w:ind w:firstLine="709"/>
        <w:rPr>
          <w:sz w:val="20"/>
          <w:szCs w:val="20"/>
        </w:rPr>
      </w:pPr>
      <w:r w:rsidRPr="006B118A">
        <w:rPr>
          <w:sz w:val="20"/>
          <w:szCs w:val="20"/>
        </w:rPr>
        <w:t>5. За счет средств бюджета муниципального образования «Междуреченское» осуществляются расходы, связанные с:</w:t>
      </w:r>
    </w:p>
    <w:p w:rsidR="006B118A" w:rsidRPr="006B118A" w:rsidRDefault="006B118A" w:rsidP="006B118A">
      <w:pPr>
        <w:pStyle w:val="a4"/>
        <w:ind w:firstLine="709"/>
        <w:rPr>
          <w:sz w:val="20"/>
          <w:szCs w:val="20"/>
        </w:rPr>
      </w:pPr>
      <w:r w:rsidRPr="006B118A">
        <w:rPr>
          <w:sz w:val="20"/>
          <w:szCs w:val="20"/>
        </w:rPr>
        <w:lastRenderedPageBreak/>
        <w:t>реализацией вопросов местного значения и приводящие к созданию и (или) увеличению муниципального имущества;</w:t>
      </w:r>
    </w:p>
    <w:p w:rsidR="006B118A" w:rsidRPr="006B118A" w:rsidRDefault="006B118A" w:rsidP="006B118A">
      <w:pPr>
        <w:pStyle w:val="a4"/>
        <w:ind w:firstLine="709"/>
        <w:rPr>
          <w:sz w:val="20"/>
          <w:szCs w:val="20"/>
        </w:rPr>
      </w:pPr>
      <w:r w:rsidRPr="006B118A">
        <w:rPr>
          <w:sz w:val="20"/>
          <w:szCs w:val="20"/>
        </w:rPr>
        <w:t>проведением противопожарной пропаганды среди населения и первичных мер пожарной безопасности;</w:t>
      </w:r>
    </w:p>
    <w:p w:rsidR="006B118A" w:rsidRPr="006B118A" w:rsidRDefault="006B118A" w:rsidP="006B118A">
      <w:pPr>
        <w:pStyle w:val="a4"/>
        <w:ind w:firstLine="709"/>
        <w:rPr>
          <w:sz w:val="20"/>
          <w:szCs w:val="20"/>
        </w:rPr>
      </w:pPr>
      <w:r w:rsidRPr="006B118A">
        <w:rPr>
          <w:sz w:val="20"/>
          <w:szCs w:val="20"/>
        </w:rPr>
        <w:t>информированием населения о принятых администрацией муниципального образования «Междуреченское» решениях по обеспечению пожарной безопасности и содействием распространению пожарно-технических знаний;</w:t>
      </w:r>
    </w:p>
    <w:p w:rsidR="006B118A" w:rsidRPr="006B118A" w:rsidRDefault="006B118A" w:rsidP="006B118A">
      <w:pPr>
        <w:pStyle w:val="a4"/>
        <w:ind w:firstLine="709"/>
        <w:rPr>
          <w:sz w:val="20"/>
          <w:szCs w:val="20"/>
        </w:rPr>
      </w:pPr>
      <w:r w:rsidRPr="006B118A">
        <w:rPr>
          <w:sz w:val="20"/>
          <w:szCs w:val="20"/>
        </w:rPr>
        <w:t>формированием и размещением муниципальных заказов.</w:t>
      </w:r>
    </w:p>
    <w:p w:rsidR="006B118A" w:rsidRPr="006B118A" w:rsidRDefault="006B118A" w:rsidP="006B118A">
      <w:pPr>
        <w:pStyle w:val="a7"/>
        <w:spacing w:before="0" w:beforeAutospacing="0" w:after="0" w:afterAutospacing="0"/>
        <w:ind w:firstLine="709"/>
        <w:jc w:val="both"/>
        <w:rPr>
          <w:sz w:val="20"/>
          <w:szCs w:val="20"/>
        </w:rPr>
      </w:pPr>
      <w:r w:rsidRPr="006B118A">
        <w:rPr>
          <w:sz w:val="20"/>
          <w:szCs w:val="20"/>
        </w:rPr>
        <w:t>6. Материально-техническое обеспечение первичных мер пожарной безопасности предусматривает:</w:t>
      </w:r>
    </w:p>
    <w:p w:rsidR="006B118A" w:rsidRPr="006B118A" w:rsidRDefault="006B118A" w:rsidP="006B118A">
      <w:pPr>
        <w:pStyle w:val="a7"/>
        <w:spacing w:before="0" w:beforeAutospacing="0" w:after="0" w:afterAutospacing="0"/>
        <w:ind w:firstLine="709"/>
        <w:jc w:val="both"/>
        <w:rPr>
          <w:sz w:val="20"/>
          <w:szCs w:val="20"/>
        </w:rPr>
      </w:pPr>
      <w:r w:rsidRPr="006B118A">
        <w:rPr>
          <w:sz w:val="20"/>
          <w:szCs w:val="20"/>
        </w:rPr>
        <w:t>содержание дорог местного значения, мостов и иных транспортных сооружений и обеспечение беспрепятственного проезда пожарной техники к месту пожара;</w:t>
      </w:r>
    </w:p>
    <w:p w:rsidR="006B118A" w:rsidRPr="006B118A" w:rsidRDefault="006B118A" w:rsidP="006B118A">
      <w:pPr>
        <w:pStyle w:val="a7"/>
        <w:spacing w:before="0" w:beforeAutospacing="0" w:after="0" w:afterAutospacing="0"/>
        <w:ind w:firstLine="709"/>
        <w:jc w:val="both"/>
        <w:rPr>
          <w:sz w:val="20"/>
          <w:szCs w:val="20"/>
        </w:rPr>
      </w:pPr>
      <w:r w:rsidRPr="006B118A">
        <w:rPr>
          <w:sz w:val="20"/>
          <w:szCs w:val="20"/>
        </w:rPr>
        <w:t>размещение муниципального заказа на выполнение работ по обеспечению пожарной безопасности.</w:t>
      </w:r>
    </w:p>
    <w:p w:rsidR="006B118A" w:rsidRDefault="006B118A" w:rsidP="006B118A">
      <w:pPr>
        <w:pStyle w:val="a7"/>
        <w:numPr>
          <w:ilvl w:val="0"/>
          <w:numId w:val="16"/>
        </w:numPr>
        <w:spacing w:before="0" w:beforeAutospacing="0" w:after="0" w:afterAutospacing="0"/>
        <w:jc w:val="both"/>
        <w:rPr>
          <w:sz w:val="20"/>
          <w:szCs w:val="20"/>
        </w:rPr>
      </w:pPr>
      <w:r w:rsidRPr="006B118A">
        <w:rPr>
          <w:sz w:val="20"/>
          <w:szCs w:val="20"/>
        </w:rPr>
        <w:t>Финансирование мероприятий по обеспечению первичных мер пожарной безопасности в границах муниципального образования «Междуреченское» осуществляется за счет средств местного бюджета и иных, не запрещенных законодательством Российской Федерации, источников.</w:t>
      </w:r>
    </w:p>
    <w:p w:rsidR="006B118A" w:rsidRDefault="006B118A" w:rsidP="006B118A">
      <w:pPr>
        <w:pStyle w:val="a7"/>
        <w:spacing w:before="0" w:beforeAutospacing="0" w:after="0" w:afterAutospacing="0"/>
        <w:ind w:left="390"/>
        <w:jc w:val="both"/>
        <w:rPr>
          <w:sz w:val="20"/>
          <w:szCs w:val="20"/>
        </w:rPr>
      </w:pPr>
    </w:p>
    <w:p w:rsidR="006B118A" w:rsidRPr="006B118A" w:rsidRDefault="006B118A" w:rsidP="006B118A">
      <w:pPr>
        <w:pStyle w:val="3"/>
        <w:spacing w:before="0"/>
        <w:jc w:val="center"/>
        <w:rPr>
          <w:rFonts w:ascii="Times New Roman" w:hAnsi="Times New Roman"/>
          <w:color w:val="auto"/>
          <w:sz w:val="20"/>
          <w:szCs w:val="20"/>
        </w:rPr>
      </w:pPr>
      <w:r w:rsidRPr="006B118A">
        <w:rPr>
          <w:rFonts w:ascii="Times New Roman" w:hAnsi="Times New Roman"/>
          <w:color w:val="auto"/>
          <w:sz w:val="20"/>
          <w:szCs w:val="20"/>
        </w:rPr>
        <w:t>ПОСТАНОВЛЕНИЕ</w:t>
      </w:r>
    </w:p>
    <w:p w:rsidR="006B118A" w:rsidRPr="006B118A" w:rsidRDefault="006B118A" w:rsidP="006B118A">
      <w:pPr>
        <w:jc w:val="center"/>
        <w:rPr>
          <w:sz w:val="20"/>
          <w:szCs w:val="20"/>
        </w:rPr>
      </w:pPr>
    </w:p>
    <w:p w:rsidR="006B118A" w:rsidRDefault="006B118A" w:rsidP="006B118A">
      <w:pPr>
        <w:jc w:val="center"/>
        <w:rPr>
          <w:sz w:val="20"/>
          <w:szCs w:val="20"/>
        </w:rPr>
      </w:pPr>
      <w:r w:rsidRPr="006B118A">
        <w:rPr>
          <w:sz w:val="20"/>
          <w:szCs w:val="20"/>
        </w:rPr>
        <w:t>06 мая 2019 года                                                                        № 13</w:t>
      </w:r>
    </w:p>
    <w:p w:rsidR="00D365C8" w:rsidRDefault="00D365C8" w:rsidP="006B118A">
      <w:pPr>
        <w:jc w:val="center"/>
        <w:rPr>
          <w:sz w:val="20"/>
          <w:szCs w:val="20"/>
        </w:rPr>
      </w:pPr>
    </w:p>
    <w:p w:rsidR="00D365C8" w:rsidRPr="006B118A" w:rsidRDefault="00D365C8" w:rsidP="006B118A">
      <w:pPr>
        <w:jc w:val="center"/>
        <w:rPr>
          <w:sz w:val="20"/>
          <w:szCs w:val="20"/>
        </w:rPr>
      </w:pPr>
      <w:proofErr w:type="spellStart"/>
      <w:r>
        <w:rPr>
          <w:sz w:val="20"/>
          <w:szCs w:val="20"/>
        </w:rPr>
        <w:t>Пос.Междуреченский</w:t>
      </w:r>
      <w:proofErr w:type="spellEnd"/>
    </w:p>
    <w:p w:rsidR="006B118A" w:rsidRPr="006B118A" w:rsidRDefault="006B118A" w:rsidP="006B118A">
      <w:pPr>
        <w:jc w:val="center"/>
        <w:rPr>
          <w:sz w:val="20"/>
          <w:szCs w:val="20"/>
        </w:rPr>
      </w:pPr>
    </w:p>
    <w:p w:rsidR="006B118A" w:rsidRPr="006B118A" w:rsidRDefault="006B118A" w:rsidP="006B118A">
      <w:pPr>
        <w:shd w:val="clear" w:color="auto" w:fill="FFFFFF"/>
        <w:jc w:val="center"/>
        <w:rPr>
          <w:sz w:val="20"/>
          <w:szCs w:val="20"/>
        </w:rPr>
      </w:pPr>
      <w:r w:rsidRPr="006B118A">
        <w:rPr>
          <w:b/>
          <w:bCs/>
          <w:sz w:val="20"/>
          <w:szCs w:val="20"/>
        </w:rPr>
        <w:t>О порядке подготовки населения в области</w:t>
      </w:r>
    </w:p>
    <w:p w:rsidR="006B118A" w:rsidRPr="006B118A" w:rsidRDefault="006B118A" w:rsidP="006B118A">
      <w:pPr>
        <w:shd w:val="clear" w:color="auto" w:fill="FFFFFF"/>
        <w:jc w:val="center"/>
        <w:rPr>
          <w:b/>
          <w:bCs/>
          <w:sz w:val="20"/>
          <w:szCs w:val="20"/>
        </w:rPr>
      </w:pPr>
      <w:r w:rsidRPr="006B118A">
        <w:rPr>
          <w:b/>
          <w:bCs/>
          <w:sz w:val="20"/>
          <w:szCs w:val="20"/>
        </w:rPr>
        <w:t>пожарной безопасности на территории</w:t>
      </w:r>
    </w:p>
    <w:p w:rsidR="006B118A" w:rsidRPr="006B118A" w:rsidRDefault="006B118A" w:rsidP="006B118A">
      <w:pPr>
        <w:shd w:val="clear" w:color="auto" w:fill="FFFFFF"/>
        <w:jc w:val="center"/>
        <w:rPr>
          <w:b/>
          <w:bCs/>
          <w:sz w:val="20"/>
          <w:szCs w:val="20"/>
        </w:rPr>
      </w:pPr>
      <w:r w:rsidRPr="006B118A">
        <w:rPr>
          <w:b/>
          <w:bCs/>
          <w:sz w:val="20"/>
          <w:szCs w:val="20"/>
        </w:rPr>
        <w:t xml:space="preserve">муниципального </w:t>
      </w:r>
      <w:proofErr w:type="gramStart"/>
      <w:r w:rsidRPr="006B118A">
        <w:rPr>
          <w:b/>
          <w:bCs/>
          <w:sz w:val="20"/>
          <w:szCs w:val="20"/>
        </w:rPr>
        <w:t>образования  «</w:t>
      </w:r>
      <w:proofErr w:type="gramEnd"/>
      <w:r w:rsidRPr="006B118A">
        <w:rPr>
          <w:b/>
          <w:bCs/>
          <w:sz w:val="20"/>
          <w:szCs w:val="20"/>
        </w:rPr>
        <w:t>Междуреченское»</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both"/>
        <w:rPr>
          <w:sz w:val="20"/>
          <w:szCs w:val="20"/>
        </w:rPr>
      </w:pPr>
      <w:r w:rsidRPr="006B118A">
        <w:rPr>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6B118A">
          <w:rPr>
            <w:sz w:val="20"/>
            <w:szCs w:val="20"/>
          </w:rPr>
          <w:t>1994 г</w:t>
        </w:r>
      </w:smartTag>
      <w:r w:rsidRPr="006B118A">
        <w:rPr>
          <w:sz w:val="20"/>
          <w:szCs w:val="20"/>
        </w:rPr>
        <w:t xml:space="preserve">. № 69-ФЗ «О пожарной безопасности», от 06 октября </w:t>
      </w:r>
      <w:smartTag w:uri="urn:schemas-microsoft-com:office:smarttags" w:element="metricconverter">
        <w:smartTagPr>
          <w:attr w:name="ProductID" w:val="2003 г"/>
        </w:smartTagPr>
        <w:r w:rsidRPr="006B118A">
          <w:rPr>
            <w:sz w:val="20"/>
            <w:szCs w:val="20"/>
          </w:rPr>
          <w:t>2003 г</w:t>
        </w:r>
      </w:smartTag>
      <w:r w:rsidRPr="006B118A">
        <w:rPr>
          <w:sz w:val="20"/>
          <w:szCs w:val="20"/>
        </w:rPr>
        <w:t>. №131-ФЗ «Об общих принципах организации местного самоуправления в Российской Федерации», приказом МЧС России от 12.12.2007 № 645 «Об утверждении норм пожарной безопасности «Обучение мерам пожарной безопасности работников организаций», Уставом муниципального образования «Междуреченское» и в целях обеспечения пожарной безопасности на территории муниципального образования «Междуреченское» администрация муниципального образования «Междуреченское»</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center"/>
        <w:rPr>
          <w:b/>
          <w:sz w:val="20"/>
          <w:szCs w:val="20"/>
        </w:rPr>
      </w:pPr>
      <w:r w:rsidRPr="006B118A">
        <w:rPr>
          <w:b/>
          <w:sz w:val="20"/>
          <w:szCs w:val="20"/>
        </w:rPr>
        <w:t>ПОСТАНОВЛЯЕТ:</w:t>
      </w:r>
    </w:p>
    <w:p w:rsidR="006B118A" w:rsidRPr="006B118A" w:rsidRDefault="006B118A" w:rsidP="006B118A">
      <w:pPr>
        <w:shd w:val="clear" w:color="auto" w:fill="FFFFFF"/>
        <w:jc w:val="both"/>
        <w:rPr>
          <w:b/>
          <w:sz w:val="20"/>
          <w:szCs w:val="20"/>
        </w:rPr>
      </w:pPr>
    </w:p>
    <w:p w:rsidR="006B118A" w:rsidRPr="006B118A" w:rsidRDefault="006B118A" w:rsidP="006B118A">
      <w:pPr>
        <w:shd w:val="clear" w:color="auto" w:fill="FFFFFF"/>
        <w:jc w:val="both"/>
        <w:rPr>
          <w:sz w:val="20"/>
          <w:szCs w:val="20"/>
        </w:rPr>
      </w:pPr>
      <w:r w:rsidRPr="006B118A">
        <w:rPr>
          <w:sz w:val="20"/>
          <w:szCs w:val="20"/>
        </w:rPr>
        <w:t xml:space="preserve">1. Утвердить прилагаемый Порядок подготовки населения мерам пожарной безопасности на территории муниципального образования «Междуреченское». </w:t>
      </w:r>
    </w:p>
    <w:p w:rsidR="006B118A" w:rsidRPr="006B118A" w:rsidRDefault="006B118A" w:rsidP="006B118A">
      <w:pPr>
        <w:jc w:val="both"/>
        <w:rPr>
          <w:color w:val="000000"/>
          <w:sz w:val="20"/>
          <w:szCs w:val="20"/>
        </w:rPr>
      </w:pPr>
      <w:r w:rsidRPr="006B118A">
        <w:rPr>
          <w:sz w:val="20"/>
          <w:szCs w:val="20"/>
        </w:rPr>
        <w:t xml:space="preserve">2. </w:t>
      </w:r>
      <w:r w:rsidRPr="006B118A">
        <w:rPr>
          <w:color w:val="000000"/>
          <w:sz w:val="20"/>
          <w:szCs w:val="20"/>
        </w:rPr>
        <w:t>Разместить данное постановление на официальном сайте администрации муниципального образования «</w:t>
      </w:r>
      <w:proofErr w:type="spellStart"/>
      <w:r w:rsidRPr="006B118A">
        <w:rPr>
          <w:color w:val="000000"/>
          <w:sz w:val="20"/>
          <w:szCs w:val="20"/>
        </w:rPr>
        <w:t>Пинежский</w:t>
      </w:r>
      <w:proofErr w:type="spellEnd"/>
      <w:r w:rsidRPr="006B118A">
        <w:rPr>
          <w:color w:val="000000"/>
          <w:sz w:val="20"/>
          <w:szCs w:val="20"/>
        </w:rPr>
        <w:t xml:space="preserve"> муниципальный район» в информационно-телекоммуникационной сети «Интернет».</w:t>
      </w:r>
    </w:p>
    <w:p w:rsidR="006B118A" w:rsidRPr="006B118A" w:rsidRDefault="006B118A" w:rsidP="006B118A">
      <w:pPr>
        <w:shd w:val="clear" w:color="auto" w:fill="FFFFFF"/>
        <w:jc w:val="both"/>
        <w:rPr>
          <w:sz w:val="20"/>
          <w:szCs w:val="20"/>
        </w:rPr>
      </w:pPr>
      <w:r w:rsidRPr="006B118A">
        <w:rPr>
          <w:sz w:val="20"/>
          <w:szCs w:val="20"/>
        </w:rPr>
        <w:t>3. Настоящее постановление вступает в силу с момента подписания.</w:t>
      </w:r>
    </w:p>
    <w:p w:rsidR="006B118A" w:rsidRPr="006B118A" w:rsidRDefault="006B118A" w:rsidP="006B118A">
      <w:pPr>
        <w:shd w:val="clear" w:color="auto" w:fill="FFFFFF"/>
        <w:jc w:val="both"/>
        <w:rPr>
          <w:sz w:val="20"/>
          <w:szCs w:val="20"/>
        </w:rPr>
      </w:pPr>
      <w:r w:rsidRPr="006B118A">
        <w:rPr>
          <w:sz w:val="20"/>
          <w:szCs w:val="20"/>
        </w:rPr>
        <w:t>4. Контроль за исполнением настоящего постановления оставляю за собой.</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ind w:left="5580"/>
        <w:jc w:val="both"/>
        <w:rPr>
          <w:sz w:val="20"/>
          <w:szCs w:val="20"/>
        </w:rPr>
      </w:pPr>
      <w:r w:rsidRPr="006B118A">
        <w:rPr>
          <w:sz w:val="20"/>
          <w:szCs w:val="20"/>
        </w:rPr>
        <w:t>УТВЕРЖДЕН</w:t>
      </w:r>
    </w:p>
    <w:p w:rsidR="006B118A" w:rsidRPr="006B118A" w:rsidRDefault="006B118A" w:rsidP="006B118A">
      <w:pPr>
        <w:shd w:val="clear" w:color="auto" w:fill="FFFFFF"/>
        <w:ind w:left="5580"/>
        <w:jc w:val="both"/>
        <w:rPr>
          <w:sz w:val="20"/>
          <w:szCs w:val="20"/>
        </w:rPr>
      </w:pPr>
      <w:r w:rsidRPr="006B118A">
        <w:rPr>
          <w:sz w:val="20"/>
          <w:szCs w:val="20"/>
        </w:rPr>
        <w:t>постановлением администрации</w:t>
      </w:r>
    </w:p>
    <w:p w:rsidR="006B118A" w:rsidRPr="006B118A" w:rsidRDefault="006B118A" w:rsidP="006B118A">
      <w:pPr>
        <w:shd w:val="clear" w:color="auto" w:fill="FFFFFF"/>
        <w:ind w:left="5580"/>
        <w:jc w:val="both"/>
        <w:rPr>
          <w:sz w:val="20"/>
          <w:szCs w:val="20"/>
        </w:rPr>
      </w:pPr>
      <w:r w:rsidRPr="006B118A">
        <w:rPr>
          <w:sz w:val="20"/>
          <w:szCs w:val="20"/>
        </w:rPr>
        <w:t>муниципального образования</w:t>
      </w:r>
    </w:p>
    <w:p w:rsidR="006B118A" w:rsidRPr="006B118A" w:rsidRDefault="006B118A" w:rsidP="006B118A">
      <w:pPr>
        <w:shd w:val="clear" w:color="auto" w:fill="FFFFFF"/>
        <w:ind w:left="5580"/>
        <w:jc w:val="both"/>
        <w:rPr>
          <w:sz w:val="20"/>
          <w:szCs w:val="20"/>
        </w:rPr>
      </w:pPr>
      <w:r w:rsidRPr="006B118A">
        <w:rPr>
          <w:sz w:val="20"/>
          <w:szCs w:val="20"/>
        </w:rPr>
        <w:t>«Междуреченское»</w:t>
      </w:r>
    </w:p>
    <w:p w:rsidR="006B118A" w:rsidRPr="006B118A" w:rsidRDefault="006B118A" w:rsidP="006B118A">
      <w:pPr>
        <w:shd w:val="clear" w:color="auto" w:fill="FFFFFF"/>
        <w:ind w:left="5580"/>
        <w:jc w:val="both"/>
        <w:rPr>
          <w:sz w:val="20"/>
          <w:szCs w:val="20"/>
        </w:rPr>
      </w:pPr>
      <w:proofErr w:type="gramStart"/>
      <w:r w:rsidRPr="006B118A">
        <w:rPr>
          <w:sz w:val="20"/>
          <w:szCs w:val="20"/>
        </w:rPr>
        <w:t>от  06</w:t>
      </w:r>
      <w:proofErr w:type="gramEnd"/>
      <w:r w:rsidRPr="006B118A">
        <w:rPr>
          <w:sz w:val="20"/>
          <w:szCs w:val="20"/>
        </w:rPr>
        <w:t xml:space="preserve"> мая 2019 года № 13</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both"/>
        <w:rPr>
          <w:sz w:val="20"/>
          <w:szCs w:val="20"/>
        </w:rPr>
      </w:pPr>
    </w:p>
    <w:p w:rsidR="006B118A" w:rsidRPr="006B118A" w:rsidRDefault="006B118A" w:rsidP="006B118A">
      <w:pPr>
        <w:jc w:val="center"/>
        <w:rPr>
          <w:b/>
          <w:sz w:val="20"/>
          <w:szCs w:val="20"/>
        </w:rPr>
      </w:pPr>
      <w:r w:rsidRPr="006B118A">
        <w:rPr>
          <w:b/>
          <w:sz w:val="20"/>
          <w:szCs w:val="20"/>
        </w:rPr>
        <w:t>ПОРЯДОК</w:t>
      </w:r>
    </w:p>
    <w:p w:rsidR="006B118A" w:rsidRPr="006B118A" w:rsidRDefault="006B118A" w:rsidP="006B118A">
      <w:pPr>
        <w:jc w:val="center"/>
        <w:rPr>
          <w:b/>
          <w:sz w:val="20"/>
          <w:szCs w:val="20"/>
        </w:rPr>
      </w:pPr>
      <w:r w:rsidRPr="006B118A">
        <w:rPr>
          <w:b/>
          <w:sz w:val="20"/>
          <w:szCs w:val="20"/>
        </w:rPr>
        <w:t>подготовки населения в области пожарной безопасности</w:t>
      </w:r>
    </w:p>
    <w:p w:rsidR="006B118A" w:rsidRPr="006B118A" w:rsidRDefault="006B118A" w:rsidP="006B118A">
      <w:pPr>
        <w:jc w:val="center"/>
        <w:rPr>
          <w:b/>
          <w:sz w:val="20"/>
          <w:szCs w:val="20"/>
        </w:rPr>
      </w:pPr>
      <w:r w:rsidRPr="006B118A">
        <w:rPr>
          <w:b/>
          <w:sz w:val="20"/>
          <w:szCs w:val="20"/>
        </w:rPr>
        <w:t>на территории муниципального образования</w:t>
      </w:r>
    </w:p>
    <w:p w:rsidR="006B118A" w:rsidRPr="006B118A" w:rsidRDefault="006B118A" w:rsidP="006B118A">
      <w:pPr>
        <w:jc w:val="center"/>
        <w:rPr>
          <w:b/>
          <w:sz w:val="20"/>
          <w:szCs w:val="20"/>
        </w:rPr>
      </w:pPr>
      <w:r w:rsidRPr="006B118A">
        <w:rPr>
          <w:b/>
          <w:sz w:val="20"/>
          <w:szCs w:val="20"/>
        </w:rPr>
        <w:t>«Междуреченское»</w:t>
      </w:r>
    </w:p>
    <w:p w:rsidR="006B118A" w:rsidRPr="006B118A" w:rsidRDefault="006B118A" w:rsidP="006B118A">
      <w:pPr>
        <w:jc w:val="center"/>
        <w:rPr>
          <w:b/>
          <w:sz w:val="20"/>
          <w:szCs w:val="20"/>
        </w:rPr>
      </w:pPr>
    </w:p>
    <w:p w:rsidR="006B118A" w:rsidRPr="006B118A" w:rsidRDefault="006B118A" w:rsidP="006B118A">
      <w:pPr>
        <w:jc w:val="center"/>
        <w:rPr>
          <w:b/>
          <w:sz w:val="20"/>
          <w:szCs w:val="20"/>
        </w:rPr>
      </w:pPr>
    </w:p>
    <w:p w:rsidR="006B118A" w:rsidRPr="006B118A" w:rsidRDefault="006B118A" w:rsidP="006B118A">
      <w:pPr>
        <w:shd w:val="clear" w:color="auto" w:fill="FFFFFF"/>
        <w:jc w:val="center"/>
        <w:rPr>
          <w:sz w:val="20"/>
          <w:szCs w:val="20"/>
        </w:rPr>
      </w:pPr>
      <w:r w:rsidRPr="006B118A">
        <w:rPr>
          <w:sz w:val="20"/>
          <w:szCs w:val="20"/>
        </w:rPr>
        <w:t>I. ОБЩИЕ ПОЛОЖЕНИЯ</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both"/>
        <w:rPr>
          <w:sz w:val="20"/>
          <w:szCs w:val="20"/>
        </w:rPr>
      </w:pPr>
      <w:r w:rsidRPr="006B118A">
        <w:rPr>
          <w:sz w:val="20"/>
          <w:szCs w:val="20"/>
        </w:rPr>
        <w:t xml:space="preserve">1. Порядок подготовки населения в области пожарной безопасности на территории муниципального образования «Междуреченское» (далее - Порядок) разработан в соответствии с Федеральным законом от 21 декабря 1994 года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 апреля 2012 года </w:t>
      </w:r>
      <w:r w:rsidRPr="006B118A">
        <w:rPr>
          <w:sz w:val="20"/>
          <w:szCs w:val="20"/>
        </w:rPr>
        <w:lastRenderedPageBreak/>
        <w:t xml:space="preserve">№ 390 «О противопожарном режиме», другими законами и нормативными правовыми актами Российской Федерации и Архангельской области, регулирующими правоотношения в сфере пожарной безопасности.  </w:t>
      </w:r>
    </w:p>
    <w:p w:rsidR="006B118A" w:rsidRPr="006B118A" w:rsidRDefault="006B118A" w:rsidP="006B118A">
      <w:pPr>
        <w:shd w:val="clear" w:color="auto" w:fill="FFFFFF"/>
        <w:jc w:val="both"/>
        <w:rPr>
          <w:sz w:val="20"/>
          <w:szCs w:val="20"/>
        </w:rPr>
      </w:pPr>
      <w:r w:rsidRPr="006B118A">
        <w:rPr>
          <w:sz w:val="20"/>
          <w:szCs w:val="20"/>
        </w:rPr>
        <w:t>2. Настоящий Порядок устанавливает единые требования к организации обучения населения мерам пожарной безопасности на территории мун</w:t>
      </w:r>
      <w:r>
        <w:rPr>
          <w:sz w:val="20"/>
          <w:szCs w:val="20"/>
        </w:rPr>
        <w:t>иципального образования «Междуреченское»</w:t>
      </w:r>
      <w:r w:rsidRPr="006B118A">
        <w:rPr>
          <w:sz w:val="20"/>
          <w:szCs w:val="20"/>
        </w:rPr>
        <w:t xml:space="preserve">, определяет его основные цели и задачи, а также группы населения, периодичность и формы обучения мерам пожарной безопасности, способам защиты от опасных факторов пожара и правилам поведения в условиях пожара.  </w:t>
      </w:r>
    </w:p>
    <w:p w:rsidR="006B118A" w:rsidRPr="006B118A" w:rsidRDefault="006B118A" w:rsidP="006B118A">
      <w:pPr>
        <w:shd w:val="clear" w:color="auto" w:fill="FFFFFF"/>
        <w:jc w:val="both"/>
        <w:rPr>
          <w:sz w:val="20"/>
          <w:szCs w:val="20"/>
        </w:rPr>
      </w:pPr>
      <w:r w:rsidRPr="006B118A">
        <w:rPr>
          <w:sz w:val="20"/>
          <w:szCs w:val="20"/>
        </w:rPr>
        <w:t>3. Обучение мерам пожарной безопасности,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 в организациях независимо от организационно-правовых форм и форм собственности, а также при совершенствовании знаний в процессе трудовой деятельности.</w:t>
      </w:r>
    </w:p>
    <w:p w:rsidR="006B118A" w:rsidRPr="006B118A" w:rsidRDefault="006B118A" w:rsidP="006B118A">
      <w:pPr>
        <w:shd w:val="clear" w:color="auto" w:fill="FFFFFF"/>
        <w:jc w:val="both"/>
        <w:rPr>
          <w:sz w:val="20"/>
          <w:szCs w:val="20"/>
        </w:rPr>
      </w:pPr>
      <w:r w:rsidRPr="006B118A">
        <w:rPr>
          <w:sz w:val="20"/>
          <w:szCs w:val="20"/>
        </w:rPr>
        <w:t>4. Настоящий Порядок не отменяет установленных соответствующими правилами специальных требований к организации проведения обучения, инструктажа и проверки знаний персонала, обслуживающего объекты, подконтрольные органам государственного надзора.</w:t>
      </w:r>
    </w:p>
    <w:p w:rsidR="006B118A" w:rsidRPr="006B118A" w:rsidRDefault="006B118A" w:rsidP="006B118A">
      <w:pPr>
        <w:shd w:val="clear" w:color="auto" w:fill="FFFFFF"/>
        <w:jc w:val="center"/>
        <w:rPr>
          <w:sz w:val="20"/>
          <w:szCs w:val="20"/>
        </w:rPr>
      </w:pPr>
      <w:r w:rsidRPr="006B118A">
        <w:rPr>
          <w:sz w:val="20"/>
          <w:szCs w:val="20"/>
        </w:rPr>
        <w:t>II. ОСНОВНЫЕ ЦЕЛИ И ЗАДАЧИ ОБУЧЕНИЯ</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both"/>
        <w:rPr>
          <w:sz w:val="20"/>
          <w:szCs w:val="20"/>
        </w:rPr>
      </w:pPr>
      <w:r w:rsidRPr="006B118A">
        <w:rPr>
          <w:sz w:val="20"/>
          <w:szCs w:val="20"/>
        </w:rPr>
        <w:t>5. Основными целями и задачами обучения населения мерам пожарной безопасности на территории муниципального образования «</w:t>
      </w:r>
      <w:proofErr w:type="gramStart"/>
      <w:r w:rsidRPr="006B118A">
        <w:rPr>
          <w:sz w:val="20"/>
          <w:szCs w:val="20"/>
        </w:rPr>
        <w:t>Междуреченское»  являются</w:t>
      </w:r>
      <w:proofErr w:type="gramEnd"/>
      <w:r w:rsidRPr="006B118A">
        <w:rPr>
          <w:sz w:val="20"/>
          <w:szCs w:val="20"/>
        </w:rPr>
        <w:t>:</w:t>
      </w:r>
    </w:p>
    <w:p w:rsidR="006B118A" w:rsidRPr="006B118A" w:rsidRDefault="006B118A" w:rsidP="006B118A">
      <w:pPr>
        <w:shd w:val="clear" w:color="auto" w:fill="FFFFFF"/>
        <w:jc w:val="both"/>
        <w:rPr>
          <w:sz w:val="20"/>
          <w:szCs w:val="20"/>
        </w:rPr>
      </w:pPr>
      <w:r w:rsidRPr="006B118A">
        <w:rPr>
          <w:sz w:val="20"/>
          <w:szCs w:val="20"/>
        </w:rPr>
        <w:t xml:space="preserve">5.1. Соблюдение и выполнение населением требований пожарной безопасности в различных сферах деятельности;  </w:t>
      </w:r>
    </w:p>
    <w:p w:rsidR="006B118A" w:rsidRPr="006B118A" w:rsidRDefault="006B118A" w:rsidP="006B118A">
      <w:pPr>
        <w:shd w:val="clear" w:color="auto" w:fill="FFFFFF"/>
        <w:jc w:val="both"/>
        <w:rPr>
          <w:sz w:val="20"/>
          <w:szCs w:val="20"/>
        </w:rPr>
      </w:pPr>
      <w:r w:rsidRPr="006B118A">
        <w:rPr>
          <w:sz w:val="20"/>
          <w:szCs w:val="20"/>
        </w:rPr>
        <w:t xml:space="preserve">5.2. освоение населением порядка действий при возникновении пожара, способов защиты от опасных факторов пожара, правил применения первичных средств пожаротушения и оказания пострадавшим на пожаре первой помощи; </w:t>
      </w:r>
    </w:p>
    <w:p w:rsidR="006B118A" w:rsidRPr="006B118A" w:rsidRDefault="006B118A" w:rsidP="006B118A">
      <w:pPr>
        <w:shd w:val="clear" w:color="auto" w:fill="FFFFFF"/>
        <w:jc w:val="both"/>
        <w:rPr>
          <w:sz w:val="20"/>
          <w:szCs w:val="20"/>
        </w:rPr>
      </w:pPr>
      <w:r w:rsidRPr="006B118A">
        <w:rPr>
          <w:sz w:val="20"/>
          <w:szCs w:val="20"/>
        </w:rPr>
        <w:t>5.3. снижение числа пожаров и степени тяжести последствий от них;</w:t>
      </w:r>
    </w:p>
    <w:p w:rsidR="006B118A" w:rsidRPr="006B118A" w:rsidRDefault="006B118A" w:rsidP="006B118A">
      <w:pPr>
        <w:shd w:val="clear" w:color="auto" w:fill="FFFFFF"/>
        <w:jc w:val="both"/>
        <w:rPr>
          <w:sz w:val="20"/>
          <w:szCs w:val="20"/>
        </w:rPr>
      </w:pPr>
      <w:r w:rsidRPr="006B118A">
        <w:rPr>
          <w:sz w:val="20"/>
          <w:szCs w:val="20"/>
        </w:rPr>
        <w:t>5.4. формирование необходимого организационного, информационного, ресурсного и кадрового обеспечения системы обучения в сфере пожарной безопасности, совершенствование механизмов распространения успешного опыта государственного управления в сфере пожарной безопасности;</w:t>
      </w:r>
    </w:p>
    <w:p w:rsidR="006B118A" w:rsidRPr="006B118A" w:rsidRDefault="006B118A" w:rsidP="006B118A">
      <w:pPr>
        <w:shd w:val="clear" w:color="auto" w:fill="FFFFFF"/>
        <w:jc w:val="both"/>
        <w:rPr>
          <w:sz w:val="20"/>
          <w:szCs w:val="20"/>
        </w:rPr>
      </w:pPr>
      <w:r w:rsidRPr="006B118A">
        <w:rPr>
          <w:sz w:val="20"/>
          <w:szCs w:val="20"/>
        </w:rPr>
        <w:t xml:space="preserve">5.5. повышение эффективности взаимодействия органов местного самоуправления, организаций и населения по обеспечению пожарной безопасности на территории муниципального образования;  </w:t>
      </w:r>
    </w:p>
    <w:p w:rsidR="006B118A" w:rsidRPr="006B118A" w:rsidRDefault="006B118A" w:rsidP="006B118A">
      <w:pPr>
        <w:shd w:val="clear" w:color="auto" w:fill="FFFFFF"/>
        <w:jc w:val="both"/>
        <w:rPr>
          <w:sz w:val="20"/>
          <w:szCs w:val="20"/>
        </w:rPr>
      </w:pPr>
      <w:r w:rsidRPr="006B118A">
        <w:rPr>
          <w:sz w:val="20"/>
          <w:szCs w:val="20"/>
        </w:rPr>
        <w:t xml:space="preserve">5.6. обеспечение целенаправленности, плановости и непрерывности процесса обучения населения мерам пожарной безопасности;  </w:t>
      </w:r>
    </w:p>
    <w:p w:rsidR="006B118A" w:rsidRPr="006B118A" w:rsidRDefault="006B118A" w:rsidP="006B118A">
      <w:pPr>
        <w:shd w:val="clear" w:color="auto" w:fill="FFFFFF"/>
        <w:jc w:val="both"/>
        <w:rPr>
          <w:sz w:val="20"/>
          <w:szCs w:val="20"/>
        </w:rPr>
      </w:pPr>
      <w:r w:rsidRPr="006B118A">
        <w:rPr>
          <w:sz w:val="20"/>
          <w:szCs w:val="20"/>
        </w:rPr>
        <w:t>5.7. совершенствование форм и методов противопожарной пропаганды.</w:t>
      </w:r>
    </w:p>
    <w:p w:rsidR="006B118A" w:rsidRPr="006B118A" w:rsidRDefault="006B118A" w:rsidP="006B118A">
      <w:pPr>
        <w:shd w:val="clear" w:color="auto" w:fill="FFFFFF"/>
        <w:jc w:val="both"/>
        <w:rPr>
          <w:sz w:val="20"/>
          <w:szCs w:val="20"/>
        </w:rPr>
      </w:pPr>
    </w:p>
    <w:p w:rsidR="006B118A" w:rsidRPr="006B118A" w:rsidRDefault="006B118A" w:rsidP="006B118A">
      <w:pPr>
        <w:shd w:val="clear" w:color="auto" w:fill="FFFFFF"/>
        <w:jc w:val="center"/>
        <w:rPr>
          <w:sz w:val="20"/>
          <w:szCs w:val="20"/>
        </w:rPr>
      </w:pPr>
      <w:r w:rsidRPr="006B118A">
        <w:rPr>
          <w:sz w:val="20"/>
          <w:szCs w:val="20"/>
        </w:rPr>
        <w:t>III. ГРУППЫ НАСЕЛЕНИЯ И ФОРМЫ ОБУЧЕНИЯ</w:t>
      </w:r>
    </w:p>
    <w:p w:rsidR="006B118A" w:rsidRPr="006B118A" w:rsidRDefault="006B118A" w:rsidP="006B118A">
      <w:pPr>
        <w:shd w:val="clear" w:color="auto" w:fill="FFFFFF"/>
        <w:jc w:val="both"/>
        <w:rPr>
          <w:sz w:val="20"/>
          <w:szCs w:val="20"/>
        </w:rPr>
      </w:pPr>
    </w:p>
    <w:p w:rsidR="006B118A" w:rsidRPr="006B118A" w:rsidRDefault="006B118A" w:rsidP="006B118A">
      <w:pPr>
        <w:jc w:val="both"/>
        <w:rPr>
          <w:sz w:val="20"/>
          <w:szCs w:val="20"/>
        </w:rPr>
      </w:pPr>
      <w:r w:rsidRPr="006B118A">
        <w:rPr>
          <w:sz w:val="20"/>
          <w:szCs w:val="20"/>
        </w:rPr>
        <w:t xml:space="preserve">6. Обучение мерам пожарной безопасности проходят:  </w:t>
      </w:r>
    </w:p>
    <w:p w:rsidR="006B118A" w:rsidRPr="006B118A" w:rsidRDefault="006B118A" w:rsidP="006B118A">
      <w:pPr>
        <w:jc w:val="both"/>
        <w:rPr>
          <w:sz w:val="20"/>
          <w:szCs w:val="20"/>
        </w:rPr>
      </w:pPr>
      <w:r w:rsidRPr="006B118A">
        <w:rPr>
          <w:sz w:val="20"/>
          <w:szCs w:val="20"/>
        </w:rPr>
        <w:t>6.1. граждане, состоящие в трудовых отношениях (далее - работающее население);</w:t>
      </w:r>
    </w:p>
    <w:p w:rsidR="006B118A" w:rsidRPr="006B118A" w:rsidRDefault="006B118A" w:rsidP="006B118A">
      <w:pPr>
        <w:jc w:val="both"/>
        <w:rPr>
          <w:sz w:val="20"/>
          <w:szCs w:val="20"/>
        </w:rPr>
      </w:pPr>
      <w:r w:rsidRPr="006B118A">
        <w:rPr>
          <w:sz w:val="20"/>
          <w:szCs w:val="20"/>
        </w:rPr>
        <w:t xml:space="preserve">6.2. граждане, не состоящие в трудовых отношениях (далее - неработающее население), за исключением лиц, находящихся в местах лишения свободы, в специализированных стационарных учреждениях здравоохранения или социального обслуживания; </w:t>
      </w:r>
    </w:p>
    <w:p w:rsidR="006B118A" w:rsidRPr="006B118A" w:rsidRDefault="006B118A" w:rsidP="006B118A">
      <w:pPr>
        <w:jc w:val="both"/>
        <w:rPr>
          <w:sz w:val="20"/>
          <w:szCs w:val="20"/>
        </w:rPr>
      </w:pPr>
      <w:r w:rsidRPr="006B118A">
        <w:rPr>
          <w:sz w:val="20"/>
          <w:szCs w:val="20"/>
        </w:rPr>
        <w:t>6.3. дети в дошкольных образовательных учреждениях и лица, обучающиеся в образовательных учреждениях (далее - обучающиеся).</w:t>
      </w:r>
    </w:p>
    <w:p w:rsidR="006B118A" w:rsidRPr="006B118A" w:rsidRDefault="006B118A" w:rsidP="006B118A">
      <w:pPr>
        <w:jc w:val="both"/>
        <w:rPr>
          <w:sz w:val="20"/>
          <w:szCs w:val="20"/>
        </w:rPr>
      </w:pPr>
      <w:r w:rsidRPr="006B118A">
        <w:rPr>
          <w:sz w:val="20"/>
          <w:szCs w:val="20"/>
        </w:rPr>
        <w:t xml:space="preserve">7. Обучение работающего населения предусматривает: </w:t>
      </w:r>
    </w:p>
    <w:p w:rsidR="006B118A" w:rsidRPr="006B118A" w:rsidRDefault="006B118A" w:rsidP="006B118A">
      <w:pPr>
        <w:jc w:val="both"/>
        <w:rPr>
          <w:sz w:val="20"/>
          <w:szCs w:val="20"/>
        </w:rPr>
      </w:pPr>
      <w:r w:rsidRPr="006B118A">
        <w:rPr>
          <w:sz w:val="20"/>
          <w:szCs w:val="20"/>
        </w:rPr>
        <w:t xml:space="preserve">7.1. проведение противопожарного инструктажа и занятий по месту работы, повышение уровня знаний рабочих, руководителей и специалистов организаций при всех формах их подготовки, переподготовки и повышения квалификации;  </w:t>
      </w:r>
    </w:p>
    <w:p w:rsidR="006B118A" w:rsidRPr="006B118A" w:rsidRDefault="006B118A" w:rsidP="006B118A">
      <w:pPr>
        <w:jc w:val="both"/>
        <w:rPr>
          <w:sz w:val="20"/>
          <w:szCs w:val="20"/>
        </w:rPr>
      </w:pPr>
      <w:r w:rsidRPr="006B118A">
        <w:rPr>
          <w:sz w:val="20"/>
          <w:szCs w:val="20"/>
        </w:rPr>
        <w:t xml:space="preserve">7.2. проведение лекций, бесед, просмотр учебных фильмов на противопожарные темы;  </w:t>
      </w:r>
    </w:p>
    <w:p w:rsidR="006B118A" w:rsidRPr="006B118A" w:rsidRDefault="006B118A" w:rsidP="006B118A">
      <w:pPr>
        <w:jc w:val="both"/>
        <w:rPr>
          <w:sz w:val="20"/>
          <w:szCs w:val="20"/>
        </w:rPr>
      </w:pPr>
      <w:r w:rsidRPr="006B118A">
        <w:rPr>
          <w:sz w:val="20"/>
          <w:szCs w:val="20"/>
        </w:rPr>
        <w:t>7.3. привлечение на учения и тренировки по месту работы и проживания;</w:t>
      </w:r>
    </w:p>
    <w:p w:rsidR="006B118A" w:rsidRPr="006B118A" w:rsidRDefault="006B118A" w:rsidP="006B118A">
      <w:pPr>
        <w:jc w:val="both"/>
        <w:rPr>
          <w:sz w:val="20"/>
          <w:szCs w:val="20"/>
        </w:rPr>
      </w:pPr>
      <w:r w:rsidRPr="006B118A">
        <w:rPr>
          <w:sz w:val="20"/>
          <w:szCs w:val="20"/>
        </w:rPr>
        <w:t>7.4. самостоятельное изучение требований пожарной безопасности и порядка действий при возникновении пожара.</w:t>
      </w:r>
    </w:p>
    <w:p w:rsidR="006B118A" w:rsidRPr="006B118A" w:rsidRDefault="006B118A" w:rsidP="006B118A">
      <w:pPr>
        <w:jc w:val="both"/>
        <w:rPr>
          <w:sz w:val="20"/>
          <w:szCs w:val="20"/>
        </w:rPr>
      </w:pPr>
      <w:r w:rsidRPr="006B118A">
        <w:rPr>
          <w:sz w:val="20"/>
          <w:szCs w:val="20"/>
        </w:rPr>
        <w:t xml:space="preserve">8. Для проведения обучения и проверки знаний работников в организациях могут создаваться пожарно-технические комиссии, а также привлекаться организации, оказывающие в установленном порядке услуги по обучению населения мерам пожарной безопасности.  </w:t>
      </w:r>
    </w:p>
    <w:p w:rsidR="006B118A" w:rsidRPr="006B118A" w:rsidRDefault="006B118A" w:rsidP="006B118A">
      <w:pPr>
        <w:jc w:val="both"/>
        <w:rPr>
          <w:sz w:val="20"/>
          <w:szCs w:val="20"/>
        </w:rPr>
      </w:pPr>
      <w:r w:rsidRPr="006B118A">
        <w:rPr>
          <w:sz w:val="20"/>
          <w:szCs w:val="20"/>
        </w:rPr>
        <w:t xml:space="preserve">9. Занятия, как правило, должны проводиться в специально оборудованных кабинетах (помещениях) с использованием современных технических средств обучения и наглядных пособий (плакатов, натурных экспонатов, макетов, моделей, кинофильмов, видеофильмов, диафильмов и т.п.). </w:t>
      </w:r>
    </w:p>
    <w:p w:rsidR="006B118A" w:rsidRPr="006B118A" w:rsidRDefault="006B118A" w:rsidP="006B118A">
      <w:pPr>
        <w:jc w:val="both"/>
        <w:rPr>
          <w:sz w:val="20"/>
          <w:szCs w:val="20"/>
        </w:rPr>
      </w:pPr>
      <w:r w:rsidRPr="006B118A">
        <w:rPr>
          <w:sz w:val="20"/>
          <w:szCs w:val="20"/>
        </w:rPr>
        <w:t xml:space="preserve">10. Обучение мерам пожарной безопасности неработающего населения и лиц, не обучающихся в общеобразовательных учреждениях, проводится по месту проживания и предусматривает:  </w:t>
      </w:r>
    </w:p>
    <w:p w:rsidR="006B118A" w:rsidRPr="006B118A" w:rsidRDefault="006B118A" w:rsidP="006B118A">
      <w:pPr>
        <w:jc w:val="both"/>
        <w:rPr>
          <w:sz w:val="20"/>
          <w:szCs w:val="20"/>
        </w:rPr>
      </w:pPr>
      <w:r w:rsidRPr="006B118A">
        <w:rPr>
          <w:sz w:val="20"/>
          <w:szCs w:val="20"/>
        </w:rPr>
        <w:t xml:space="preserve">10.1. информирование о мерах пожарной безопасности, в том числе посредством организации и проведения собраний;  </w:t>
      </w:r>
    </w:p>
    <w:p w:rsidR="006B118A" w:rsidRPr="006B118A" w:rsidRDefault="006B118A" w:rsidP="006B118A">
      <w:pPr>
        <w:jc w:val="both"/>
        <w:rPr>
          <w:sz w:val="20"/>
          <w:szCs w:val="20"/>
        </w:rPr>
      </w:pPr>
      <w:r w:rsidRPr="006B118A">
        <w:rPr>
          <w:sz w:val="20"/>
          <w:szCs w:val="20"/>
        </w:rPr>
        <w:t xml:space="preserve">10.2.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 а также проставлением даты проведения инструктажа;  </w:t>
      </w:r>
    </w:p>
    <w:p w:rsidR="006B118A" w:rsidRPr="006B118A" w:rsidRDefault="006B118A" w:rsidP="006B118A">
      <w:pPr>
        <w:jc w:val="both"/>
        <w:rPr>
          <w:sz w:val="20"/>
          <w:szCs w:val="20"/>
        </w:rPr>
      </w:pPr>
      <w:r w:rsidRPr="006B118A">
        <w:rPr>
          <w:sz w:val="20"/>
          <w:szCs w:val="20"/>
        </w:rPr>
        <w:t>10.3. проведение лекций, бесед на противопожарные темы;</w:t>
      </w:r>
    </w:p>
    <w:p w:rsidR="006B118A" w:rsidRPr="006B118A" w:rsidRDefault="006B118A" w:rsidP="006B118A">
      <w:pPr>
        <w:jc w:val="both"/>
        <w:rPr>
          <w:sz w:val="20"/>
          <w:szCs w:val="20"/>
        </w:rPr>
      </w:pPr>
      <w:r w:rsidRPr="006B118A">
        <w:rPr>
          <w:sz w:val="20"/>
          <w:szCs w:val="20"/>
        </w:rPr>
        <w:t>10.4. привлечение на учения и тренировки по месту проживания;</w:t>
      </w:r>
    </w:p>
    <w:p w:rsidR="006B118A" w:rsidRPr="006B118A" w:rsidRDefault="006B118A" w:rsidP="006B118A">
      <w:pPr>
        <w:jc w:val="both"/>
        <w:rPr>
          <w:sz w:val="20"/>
          <w:szCs w:val="20"/>
        </w:rPr>
      </w:pPr>
      <w:r w:rsidRPr="006B118A">
        <w:rPr>
          <w:sz w:val="20"/>
          <w:szCs w:val="20"/>
        </w:rPr>
        <w:lastRenderedPageBreak/>
        <w:t xml:space="preserve">10.5. самостоятельное изучение пособий, памяток, листовок и буклетов, прослушивание радиопередач и просмотр телепрограмм по вопросам пожарной безопасности.  </w:t>
      </w:r>
    </w:p>
    <w:p w:rsidR="006B118A" w:rsidRPr="006B118A" w:rsidRDefault="006B118A" w:rsidP="006B118A">
      <w:pPr>
        <w:jc w:val="both"/>
        <w:rPr>
          <w:sz w:val="20"/>
          <w:szCs w:val="20"/>
        </w:rPr>
      </w:pPr>
      <w:r w:rsidRPr="006B118A">
        <w:rPr>
          <w:sz w:val="20"/>
          <w:szCs w:val="20"/>
        </w:rPr>
        <w:t>11. В образовательных организациях проводится обязательное обучение обучающихся мерам пожарной безопасности. Обучение предусматривает:</w:t>
      </w:r>
    </w:p>
    <w:p w:rsidR="006B118A" w:rsidRPr="006B118A" w:rsidRDefault="006B118A" w:rsidP="006B118A">
      <w:pPr>
        <w:jc w:val="both"/>
        <w:rPr>
          <w:sz w:val="20"/>
          <w:szCs w:val="20"/>
        </w:rPr>
      </w:pPr>
      <w:r w:rsidRPr="006B118A">
        <w:rPr>
          <w:sz w:val="20"/>
          <w:szCs w:val="20"/>
        </w:rPr>
        <w:t xml:space="preserve">11.1. проведение занятий в рамках общеобразовательных и профессиональных образовательных программ, согласованных с федеральным органом исполнительной власти, уполномоченным на решение задач в области пожарной безопасности, с учетом вида и типа образовательного учреждения;  </w:t>
      </w:r>
    </w:p>
    <w:p w:rsidR="006B118A" w:rsidRPr="006B118A" w:rsidRDefault="006B118A" w:rsidP="006B118A">
      <w:pPr>
        <w:jc w:val="both"/>
        <w:rPr>
          <w:sz w:val="20"/>
          <w:szCs w:val="20"/>
        </w:rPr>
      </w:pPr>
      <w:r w:rsidRPr="006B118A">
        <w:rPr>
          <w:sz w:val="20"/>
          <w:szCs w:val="20"/>
        </w:rPr>
        <w:t xml:space="preserve">11.2. проведение лекций, бесед, просмотр учебных фильмов на противопожарные темы; </w:t>
      </w:r>
    </w:p>
    <w:p w:rsidR="006B118A" w:rsidRPr="006B118A" w:rsidRDefault="006B118A" w:rsidP="006B118A">
      <w:pPr>
        <w:jc w:val="both"/>
        <w:rPr>
          <w:sz w:val="20"/>
          <w:szCs w:val="20"/>
        </w:rPr>
      </w:pPr>
      <w:r w:rsidRPr="006B118A">
        <w:rPr>
          <w:sz w:val="20"/>
          <w:szCs w:val="20"/>
        </w:rPr>
        <w:t xml:space="preserve">11.3. проведение тематических вечеров, конкурсов, викторин и иных мероприятий, проводимых во внеурочное время;  </w:t>
      </w:r>
    </w:p>
    <w:p w:rsidR="006B118A" w:rsidRPr="006B118A" w:rsidRDefault="006B118A" w:rsidP="006B118A">
      <w:pPr>
        <w:jc w:val="both"/>
        <w:rPr>
          <w:sz w:val="20"/>
          <w:szCs w:val="20"/>
        </w:rPr>
      </w:pPr>
      <w:r w:rsidRPr="006B118A">
        <w:rPr>
          <w:sz w:val="20"/>
          <w:szCs w:val="20"/>
        </w:rPr>
        <w:t>11.4. проведение не реже одного раза в год противопожарного инструктажа обучающихся, проживающих в общежитиях образовательных учреждений;</w:t>
      </w:r>
    </w:p>
    <w:p w:rsidR="006B118A" w:rsidRPr="006B118A" w:rsidRDefault="006B118A" w:rsidP="006B118A">
      <w:pPr>
        <w:jc w:val="both"/>
        <w:rPr>
          <w:sz w:val="20"/>
          <w:szCs w:val="20"/>
        </w:rPr>
      </w:pPr>
      <w:r w:rsidRPr="006B118A">
        <w:rPr>
          <w:sz w:val="20"/>
          <w:szCs w:val="20"/>
        </w:rPr>
        <w:t xml:space="preserve">11.5. проведение противопожарного инструктажа перед началом работ (занятий), связанных с обращением взрывопожароопасных веществ и материалов, проведением культурно-массовых и других мероприятий, для которых установлены требования пожарной безопасности;  </w:t>
      </w:r>
    </w:p>
    <w:p w:rsidR="006B118A" w:rsidRPr="006B118A" w:rsidRDefault="006B118A" w:rsidP="006B118A">
      <w:pPr>
        <w:jc w:val="both"/>
        <w:rPr>
          <w:sz w:val="20"/>
          <w:szCs w:val="20"/>
        </w:rPr>
      </w:pPr>
      <w:r w:rsidRPr="006B118A">
        <w:rPr>
          <w:sz w:val="20"/>
          <w:szCs w:val="20"/>
        </w:rPr>
        <w:t xml:space="preserve">11.6. участие в учениях и тренировках по эвакуации из зданий образовательных учреждений, общежитий.  </w:t>
      </w:r>
    </w:p>
    <w:p w:rsidR="006B118A" w:rsidRPr="006B118A" w:rsidRDefault="006B118A" w:rsidP="006B118A">
      <w:pPr>
        <w:jc w:val="both"/>
        <w:rPr>
          <w:sz w:val="20"/>
          <w:szCs w:val="20"/>
        </w:rPr>
      </w:pPr>
      <w:r w:rsidRPr="006B118A">
        <w:rPr>
          <w:sz w:val="20"/>
          <w:szCs w:val="20"/>
        </w:rPr>
        <w:t>12. Обучение мерам пожарной безопасности проводится в форме:</w:t>
      </w:r>
    </w:p>
    <w:p w:rsidR="006B118A" w:rsidRPr="006B118A" w:rsidRDefault="006B118A" w:rsidP="006B118A">
      <w:pPr>
        <w:jc w:val="both"/>
        <w:rPr>
          <w:sz w:val="20"/>
          <w:szCs w:val="20"/>
        </w:rPr>
      </w:pPr>
      <w:r w:rsidRPr="006B118A">
        <w:rPr>
          <w:sz w:val="20"/>
          <w:szCs w:val="20"/>
        </w:rPr>
        <w:t>занятий по специальным программам противопожарного инструктажа;</w:t>
      </w:r>
    </w:p>
    <w:p w:rsidR="006B118A" w:rsidRPr="006B118A" w:rsidRDefault="006B118A" w:rsidP="006B118A">
      <w:pPr>
        <w:jc w:val="both"/>
        <w:rPr>
          <w:sz w:val="20"/>
          <w:szCs w:val="20"/>
        </w:rPr>
      </w:pPr>
      <w:r w:rsidRPr="006B118A">
        <w:rPr>
          <w:sz w:val="20"/>
          <w:szCs w:val="20"/>
        </w:rPr>
        <w:t>лекций, бесед, учебных фильмов, самостоятельной подготовки;</w:t>
      </w:r>
    </w:p>
    <w:p w:rsidR="006B118A" w:rsidRPr="006B118A" w:rsidRDefault="006B118A" w:rsidP="006B118A">
      <w:pPr>
        <w:jc w:val="both"/>
        <w:rPr>
          <w:sz w:val="20"/>
          <w:szCs w:val="20"/>
        </w:rPr>
      </w:pPr>
      <w:r w:rsidRPr="006B118A">
        <w:rPr>
          <w:sz w:val="20"/>
          <w:szCs w:val="20"/>
        </w:rPr>
        <w:t xml:space="preserve">учений и тренировок. </w:t>
      </w:r>
    </w:p>
    <w:p w:rsidR="006B118A" w:rsidRPr="006B118A" w:rsidRDefault="006B118A" w:rsidP="006B118A">
      <w:pPr>
        <w:jc w:val="both"/>
        <w:rPr>
          <w:sz w:val="20"/>
          <w:szCs w:val="20"/>
        </w:rPr>
      </w:pPr>
      <w:r w:rsidRPr="006B118A">
        <w:rPr>
          <w:sz w:val="20"/>
          <w:szCs w:val="20"/>
        </w:rPr>
        <w:t>13. 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p>
    <w:p w:rsidR="006B118A" w:rsidRPr="006B118A" w:rsidRDefault="006B118A" w:rsidP="006B118A">
      <w:pPr>
        <w:jc w:val="both"/>
        <w:rPr>
          <w:sz w:val="20"/>
          <w:szCs w:val="20"/>
        </w:rPr>
      </w:pPr>
      <w:r w:rsidRPr="006B118A">
        <w:rPr>
          <w:sz w:val="20"/>
          <w:szCs w:val="20"/>
        </w:rPr>
        <w:t>Порядок, виды, сроки обучения работников организаций мерам пожарной безопасности, а также требования к содержанию программ профессионального обучения, порядок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6B118A" w:rsidRPr="006B118A" w:rsidRDefault="006B118A" w:rsidP="006B118A">
      <w:pPr>
        <w:jc w:val="both"/>
        <w:rPr>
          <w:sz w:val="20"/>
          <w:szCs w:val="20"/>
        </w:rPr>
      </w:pPr>
      <w:r w:rsidRPr="006B118A">
        <w:rPr>
          <w:sz w:val="20"/>
          <w:szCs w:val="20"/>
        </w:rP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p>
    <w:p w:rsidR="006B118A" w:rsidRPr="006B118A" w:rsidRDefault="006B118A" w:rsidP="006B118A">
      <w:pPr>
        <w:jc w:val="both"/>
        <w:rPr>
          <w:sz w:val="20"/>
          <w:szCs w:val="20"/>
        </w:rPr>
      </w:pPr>
      <w:r w:rsidRPr="006B118A">
        <w:rPr>
          <w:sz w:val="20"/>
          <w:szCs w:val="20"/>
        </w:rPr>
        <w:t>14.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6B118A" w:rsidRPr="006B118A" w:rsidRDefault="006B118A" w:rsidP="006B118A">
      <w:pPr>
        <w:jc w:val="both"/>
        <w:rPr>
          <w:sz w:val="20"/>
          <w:szCs w:val="20"/>
        </w:rPr>
      </w:pPr>
      <w:r w:rsidRPr="006B118A">
        <w:rPr>
          <w:sz w:val="20"/>
          <w:szCs w:val="20"/>
        </w:rPr>
        <w:t>15. Обучение граждан в форме противопожарного инструктажа проводится по месту их работы (учебы),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 а также с правилами поведения при возникновении пожара и применения первичных средств пожаротушения.</w:t>
      </w:r>
    </w:p>
    <w:p w:rsidR="006B118A" w:rsidRPr="006B118A" w:rsidRDefault="006B118A" w:rsidP="006B118A">
      <w:pPr>
        <w:jc w:val="both"/>
        <w:rPr>
          <w:sz w:val="20"/>
          <w:szCs w:val="20"/>
        </w:rPr>
      </w:pPr>
      <w:r w:rsidRPr="006B118A">
        <w:rPr>
          <w:sz w:val="20"/>
          <w:szCs w:val="20"/>
        </w:rPr>
        <w:t>16. Противопожарный инструктаж граждан при всех видах трудовой и учебной деятельности, связанной с производством, хранением, обращением, транспортировкой взрывопожароопасных веществ и материалов, проводится перед началом работ (занятий) одновременно с инструктажем по охране труда и технике безопасности.</w:t>
      </w:r>
    </w:p>
    <w:p w:rsidR="006B118A" w:rsidRPr="006B118A" w:rsidRDefault="006B118A" w:rsidP="006B118A">
      <w:pPr>
        <w:jc w:val="both"/>
        <w:rPr>
          <w:sz w:val="20"/>
          <w:szCs w:val="20"/>
        </w:rPr>
      </w:pPr>
      <w:r w:rsidRPr="006B118A">
        <w:rPr>
          <w:sz w:val="20"/>
          <w:szCs w:val="20"/>
        </w:rPr>
        <w:t>17. Учения и тренировки по отработке практических действий при пожарах в жилищном фонде и организациях проводятся по планам территориальных федеральных органов исполнительной власти, уполномоченных на решение задач в области пожарной безопасности, согласованных с исполнительными органами государственной власти Архангельской области, органами местного самоуправления и организациями Архангельской области.</w:t>
      </w:r>
    </w:p>
    <w:p w:rsidR="006B118A" w:rsidRDefault="006B118A" w:rsidP="006B118A">
      <w:pPr>
        <w:jc w:val="both"/>
        <w:rPr>
          <w:sz w:val="20"/>
          <w:szCs w:val="20"/>
        </w:rPr>
      </w:pPr>
      <w:r w:rsidRPr="006B118A">
        <w:rPr>
          <w:sz w:val="20"/>
          <w:szCs w:val="20"/>
        </w:rPr>
        <w:t>18. Тренировки персонала объектов с массовым пребыванием людей (50 и более человек) по обеспечению безопасной и быстрой эвакуации людей проводятся не реже одного раза в шесть месяцев.</w:t>
      </w:r>
    </w:p>
    <w:p w:rsidR="00CC4700" w:rsidRPr="00CC4700" w:rsidRDefault="00CC4700" w:rsidP="00CC4700">
      <w:pPr>
        <w:pStyle w:val="headertexttopleveltextcentertext"/>
        <w:spacing w:before="0" w:beforeAutospacing="0" w:after="0" w:afterAutospacing="0"/>
        <w:ind w:firstLine="709"/>
        <w:jc w:val="center"/>
        <w:rPr>
          <w:b/>
          <w:sz w:val="20"/>
          <w:szCs w:val="20"/>
        </w:rPr>
      </w:pPr>
      <w:r w:rsidRPr="00CC4700">
        <w:rPr>
          <w:b/>
          <w:sz w:val="20"/>
          <w:szCs w:val="20"/>
        </w:rPr>
        <w:t>ПОСТАНОВЛЕНИЕ</w:t>
      </w:r>
    </w:p>
    <w:p w:rsidR="00CC4700" w:rsidRPr="00CC4700" w:rsidRDefault="00CC4700" w:rsidP="00CC4700">
      <w:pPr>
        <w:pStyle w:val="headertexttopleveltextcentertext"/>
        <w:spacing w:before="0" w:beforeAutospacing="0" w:after="0" w:afterAutospacing="0"/>
        <w:ind w:firstLine="709"/>
        <w:jc w:val="center"/>
        <w:rPr>
          <w:b/>
          <w:sz w:val="20"/>
          <w:szCs w:val="20"/>
        </w:rPr>
      </w:pPr>
    </w:p>
    <w:p w:rsidR="00CC4700" w:rsidRDefault="00CC4700" w:rsidP="00CC4700">
      <w:pPr>
        <w:pStyle w:val="headertexttopleveltextcentertext"/>
        <w:spacing w:before="0" w:beforeAutospacing="0" w:after="0" w:afterAutospacing="0"/>
        <w:ind w:firstLine="709"/>
        <w:rPr>
          <w:sz w:val="20"/>
          <w:szCs w:val="20"/>
        </w:rPr>
      </w:pPr>
      <w:r w:rsidRPr="00CC4700">
        <w:rPr>
          <w:sz w:val="20"/>
          <w:szCs w:val="20"/>
        </w:rPr>
        <w:t xml:space="preserve">06 мая 2019 года                                                            </w:t>
      </w:r>
      <w:r w:rsidR="00D365C8">
        <w:rPr>
          <w:sz w:val="20"/>
          <w:szCs w:val="20"/>
        </w:rPr>
        <w:t xml:space="preserve">                              </w:t>
      </w:r>
      <w:r w:rsidRPr="00CC4700">
        <w:rPr>
          <w:sz w:val="20"/>
          <w:szCs w:val="20"/>
        </w:rPr>
        <w:t xml:space="preserve">  № 14</w:t>
      </w:r>
    </w:p>
    <w:p w:rsidR="00D365C8" w:rsidRPr="00CC4700" w:rsidRDefault="00D365C8" w:rsidP="00D365C8">
      <w:pPr>
        <w:pStyle w:val="headertexttopleveltextcentertext"/>
        <w:spacing w:before="0" w:beforeAutospacing="0" w:after="0" w:afterAutospacing="0"/>
        <w:ind w:firstLine="709"/>
        <w:jc w:val="center"/>
        <w:rPr>
          <w:sz w:val="20"/>
          <w:szCs w:val="20"/>
        </w:rPr>
      </w:pPr>
      <w:proofErr w:type="spellStart"/>
      <w:r>
        <w:rPr>
          <w:sz w:val="20"/>
          <w:szCs w:val="20"/>
        </w:rPr>
        <w:t>Пос.Междуреченский</w:t>
      </w:r>
      <w:proofErr w:type="spellEnd"/>
    </w:p>
    <w:p w:rsidR="00CC4700" w:rsidRPr="00CC4700" w:rsidRDefault="00CC4700" w:rsidP="00CC4700">
      <w:pPr>
        <w:pStyle w:val="headertexttopleveltextcentertext"/>
        <w:spacing w:before="0" w:beforeAutospacing="0" w:after="0" w:afterAutospacing="0"/>
        <w:ind w:firstLine="709"/>
        <w:jc w:val="center"/>
        <w:rPr>
          <w:sz w:val="20"/>
          <w:szCs w:val="20"/>
        </w:rPr>
      </w:pPr>
    </w:p>
    <w:p w:rsidR="00CC4700" w:rsidRPr="00CC4700" w:rsidRDefault="00CC4700" w:rsidP="00D365C8">
      <w:pPr>
        <w:pStyle w:val="headertexttopleveltextcentertext"/>
        <w:spacing w:before="0" w:beforeAutospacing="0" w:after="0" w:afterAutospacing="0"/>
        <w:ind w:firstLine="709"/>
        <w:jc w:val="center"/>
        <w:rPr>
          <w:b/>
          <w:sz w:val="20"/>
          <w:szCs w:val="20"/>
        </w:rPr>
      </w:pPr>
      <w:r w:rsidRPr="00CC4700">
        <w:rPr>
          <w:b/>
          <w:sz w:val="20"/>
          <w:szCs w:val="20"/>
        </w:rPr>
        <w:t>ОБ ОРГАНИЗАЦИИ ПОЖАРНО-ПРОФИЛАКТИЧЕСКОЙ РАБОТЫ В ЖИЛОМ СЕКТОРЕ И НА ОБЪЕКТАХ С МАССОВЫМ ПРЕБЫВАНИЕМ ЛЮДЕЙ НА ТЕРРИТОРИИ МУНИЦИПАЛЬНОГО ОБРАЗОВАНИЯ «МЕЖДУРЕЧЕНСКОЕ»</w:t>
      </w:r>
    </w:p>
    <w:p w:rsidR="00CC4700" w:rsidRPr="00CC4700" w:rsidRDefault="00CC4700" w:rsidP="00CC4700">
      <w:pPr>
        <w:pStyle w:val="headertexttopleveltextcentertext"/>
        <w:spacing w:before="0" w:beforeAutospacing="0" w:after="0" w:afterAutospacing="0"/>
        <w:rPr>
          <w:b/>
          <w:sz w:val="20"/>
          <w:szCs w:val="20"/>
        </w:rPr>
      </w:pPr>
    </w:p>
    <w:p w:rsidR="00CC4700" w:rsidRPr="00CC4700" w:rsidRDefault="00CC4700" w:rsidP="00CC4700">
      <w:pPr>
        <w:ind w:firstLine="709"/>
        <w:jc w:val="both"/>
        <w:rPr>
          <w:sz w:val="20"/>
          <w:szCs w:val="20"/>
        </w:rPr>
      </w:pPr>
      <w:r w:rsidRPr="00CC4700">
        <w:rPr>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CC4700">
          <w:rPr>
            <w:sz w:val="20"/>
            <w:szCs w:val="20"/>
          </w:rPr>
          <w:t>1994 г</w:t>
        </w:r>
      </w:smartTag>
      <w:r w:rsidRPr="00CC4700">
        <w:rPr>
          <w:sz w:val="20"/>
          <w:szCs w:val="20"/>
        </w:rPr>
        <w:t xml:space="preserve">.          «О пожарной безопасности» и от 06 октября </w:t>
      </w:r>
      <w:smartTag w:uri="urn:schemas-microsoft-com:office:smarttags" w:element="metricconverter">
        <w:smartTagPr>
          <w:attr w:name="ProductID" w:val="2003 г"/>
        </w:smartTagPr>
        <w:r w:rsidRPr="00CC4700">
          <w:rPr>
            <w:sz w:val="20"/>
            <w:szCs w:val="20"/>
          </w:rPr>
          <w:t>2003 г</w:t>
        </w:r>
      </w:smartTag>
      <w:r w:rsidRPr="00CC4700">
        <w:rPr>
          <w:sz w:val="20"/>
          <w:szCs w:val="20"/>
        </w:rPr>
        <w:t>. № 131-ФЗ «Об общих принципах организации местного самоуправления в Российской Федерации», в целях обеспечения пожарной безопасности и проведения пожарно-профилактической работы в жилом секторе и на объектах с массовым пребыванием людей на территории муниципального образования «Междуреченское», администрация муниципального образования «междуреченское»</w:t>
      </w:r>
    </w:p>
    <w:p w:rsidR="00CC4700" w:rsidRPr="00CC4700" w:rsidRDefault="00CC4700" w:rsidP="00CC4700">
      <w:pPr>
        <w:ind w:firstLine="709"/>
        <w:jc w:val="center"/>
        <w:rPr>
          <w:b/>
          <w:sz w:val="20"/>
          <w:szCs w:val="20"/>
        </w:rPr>
      </w:pPr>
      <w:r w:rsidRPr="00CC4700">
        <w:rPr>
          <w:b/>
          <w:sz w:val="20"/>
          <w:szCs w:val="20"/>
        </w:rPr>
        <w:t>ПОСТАНОВЛЯЕТ:</w:t>
      </w:r>
    </w:p>
    <w:p w:rsidR="00CC4700" w:rsidRPr="00CC4700" w:rsidRDefault="00CC4700" w:rsidP="00CC4700">
      <w:pPr>
        <w:ind w:firstLine="709"/>
        <w:jc w:val="both"/>
        <w:rPr>
          <w:sz w:val="20"/>
          <w:szCs w:val="20"/>
        </w:rPr>
      </w:pPr>
    </w:p>
    <w:p w:rsidR="00CC4700" w:rsidRPr="00CC4700" w:rsidRDefault="00CC4700" w:rsidP="00CC4700">
      <w:pPr>
        <w:ind w:firstLine="709"/>
        <w:jc w:val="both"/>
        <w:rPr>
          <w:sz w:val="20"/>
          <w:szCs w:val="20"/>
        </w:rPr>
      </w:pPr>
      <w:r w:rsidRPr="00CC4700">
        <w:rPr>
          <w:sz w:val="20"/>
          <w:szCs w:val="20"/>
        </w:rPr>
        <w:t>1. Утвердить прилагаемое Положение о проведении пожарно-профилактической работы в жилом секторе и на объектах с массовым пребыванием людей на территории муниципального образования «Междуреченское».</w:t>
      </w:r>
    </w:p>
    <w:p w:rsidR="00CC4700" w:rsidRPr="00CC4700" w:rsidRDefault="00CC4700" w:rsidP="00CC4700">
      <w:pPr>
        <w:ind w:firstLine="709"/>
        <w:jc w:val="both"/>
        <w:rPr>
          <w:sz w:val="20"/>
          <w:szCs w:val="20"/>
        </w:rPr>
      </w:pPr>
      <w:r w:rsidRPr="00CC4700">
        <w:rPr>
          <w:sz w:val="20"/>
          <w:szCs w:val="20"/>
        </w:rPr>
        <w:t>2. Назначить лицом, ответственным за проведение противопожарной пропаганды и обучение населения мерам пожарной безопасности главу муниципального образования «Междуреченское».</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3. Настоящее постановление вступает в силу со дня его официального опубликования.</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4. Контроль за выполнением настоящего постановления оставляю за собой.</w:t>
      </w:r>
    </w:p>
    <w:p w:rsidR="00CC4700" w:rsidRPr="00CC4700" w:rsidRDefault="00CC4700" w:rsidP="00CC4700">
      <w:pPr>
        <w:pStyle w:val="formattexttopleveltext"/>
        <w:spacing w:before="0" w:beforeAutospacing="0" w:after="0" w:afterAutospacing="0"/>
        <w:ind w:firstLine="709"/>
        <w:jc w:val="center"/>
        <w:rPr>
          <w:sz w:val="20"/>
          <w:szCs w:val="20"/>
        </w:rPr>
      </w:pPr>
    </w:p>
    <w:p w:rsidR="00CC4700" w:rsidRPr="00CC4700" w:rsidRDefault="00CC4700" w:rsidP="00CC4700">
      <w:pPr>
        <w:pStyle w:val="formattexttopleveltext"/>
        <w:spacing w:before="0" w:beforeAutospacing="0" w:after="0" w:afterAutospacing="0"/>
        <w:rPr>
          <w:sz w:val="20"/>
          <w:szCs w:val="20"/>
        </w:rPr>
      </w:pPr>
    </w:p>
    <w:p w:rsidR="00CC4700" w:rsidRPr="007F049D" w:rsidRDefault="00CC4700" w:rsidP="00CC4700">
      <w:pPr>
        <w:pStyle w:val="formattexttopleveltext"/>
        <w:spacing w:before="0" w:beforeAutospacing="0" w:after="0" w:afterAutospacing="0"/>
        <w:rPr>
          <w:sz w:val="28"/>
          <w:szCs w:val="28"/>
        </w:rPr>
      </w:pPr>
    </w:p>
    <w:p w:rsidR="00CC4700" w:rsidRPr="00CC4700" w:rsidRDefault="00CC4700" w:rsidP="00CC4700">
      <w:pPr>
        <w:pStyle w:val="a3"/>
        <w:jc w:val="right"/>
        <w:rPr>
          <w:rFonts w:ascii="Times New Roman" w:hAnsi="Times New Roman"/>
          <w:sz w:val="20"/>
          <w:szCs w:val="20"/>
        </w:rPr>
      </w:pPr>
      <w:r w:rsidRPr="00CC4700">
        <w:rPr>
          <w:rFonts w:ascii="Times New Roman" w:hAnsi="Times New Roman"/>
          <w:sz w:val="20"/>
          <w:szCs w:val="20"/>
        </w:rPr>
        <w:t>УТВЕРЖДЕНО</w:t>
      </w:r>
    </w:p>
    <w:p w:rsidR="00CC4700" w:rsidRPr="00CC4700" w:rsidRDefault="00CC4700" w:rsidP="00CC4700">
      <w:pPr>
        <w:pStyle w:val="a3"/>
        <w:jc w:val="right"/>
        <w:rPr>
          <w:rFonts w:ascii="Times New Roman" w:hAnsi="Times New Roman"/>
          <w:sz w:val="20"/>
          <w:szCs w:val="20"/>
        </w:rPr>
      </w:pPr>
      <w:r w:rsidRPr="00CC4700">
        <w:rPr>
          <w:rFonts w:ascii="Times New Roman" w:hAnsi="Times New Roman"/>
          <w:sz w:val="20"/>
          <w:szCs w:val="20"/>
        </w:rPr>
        <w:t xml:space="preserve"> постановлением администрации</w:t>
      </w:r>
    </w:p>
    <w:p w:rsidR="00CC4700" w:rsidRPr="00CC4700" w:rsidRDefault="00CC4700" w:rsidP="00CC4700">
      <w:pPr>
        <w:pStyle w:val="a3"/>
        <w:jc w:val="right"/>
        <w:rPr>
          <w:rFonts w:ascii="Times New Roman" w:hAnsi="Times New Roman"/>
          <w:sz w:val="20"/>
          <w:szCs w:val="20"/>
        </w:rPr>
      </w:pPr>
      <w:r w:rsidRPr="00CC4700">
        <w:rPr>
          <w:rFonts w:ascii="Times New Roman" w:hAnsi="Times New Roman"/>
          <w:sz w:val="20"/>
          <w:szCs w:val="20"/>
        </w:rPr>
        <w:t>муниципального образования «Междуреченское»</w:t>
      </w:r>
    </w:p>
    <w:p w:rsidR="00CC4700" w:rsidRPr="00CC4700" w:rsidRDefault="00CC4700" w:rsidP="00CC4700">
      <w:pPr>
        <w:pStyle w:val="a3"/>
        <w:jc w:val="right"/>
        <w:rPr>
          <w:rFonts w:ascii="Times New Roman" w:hAnsi="Times New Roman"/>
          <w:sz w:val="20"/>
          <w:szCs w:val="20"/>
        </w:rPr>
      </w:pPr>
      <w:r w:rsidRPr="00CC4700">
        <w:rPr>
          <w:rFonts w:ascii="Times New Roman" w:hAnsi="Times New Roman"/>
          <w:sz w:val="20"/>
          <w:szCs w:val="20"/>
        </w:rPr>
        <w:t xml:space="preserve"> от 06 мая 2019 года № 14</w:t>
      </w:r>
    </w:p>
    <w:p w:rsidR="00CC4700" w:rsidRPr="00CC4700" w:rsidRDefault="00CC4700" w:rsidP="00CC4700">
      <w:pPr>
        <w:pStyle w:val="a3"/>
        <w:jc w:val="right"/>
        <w:rPr>
          <w:rFonts w:ascii="Times New Roman" w:hAnsi="Times New Roman"/>
          <w:sz w:val="20"/>
          <w:szCs w:val="20"/>
        </w:rPr>
      </w:pPr>
    </w:p>
    <w:p w:rsidR="00CC4700" w:rsidRPr="00CC4700" w:rsidRDefault="00CC4700" w:rsidP="00CC4700">
      <w:pPr>
        <w:pStyle w:val="a3"/>
        <w:jc w:val="right"/>
        <w:rPr>
          <w:rFonts w:ascii="Times New Roman" w:hAnsi="Times New Roman"/>
          <w:sz w:val="20"/>
          <w:szCs w:val="20"/>
        </w:rPr>
      </w:pPr>
    </w:p>
    <w:p w:rsidR="00CC4700" w:rsidRPr="00CC4700" w:rsidRDefault="00CC4700" w:rsidP="00CC4700">
      <w:pPr>
        <w:pStyle w:val="a3"/>
        <w:jc w:val="center"/>
        <w:rPr>
          <w:rFonts w:ascii="Times New Roman" w:hAnsi="Times New Roman"/>
          <w:sz w:val="20"/>
          <w:szCs w:val="20"/>
        </w:rPr>
      </w:pPr>
      <w:r w:rsidRPr="00CC4700">
        <w:rPr>
          <w:rFonts w:ascii="Times New Roman" w:hAnsi="Times New Roman"/>
          <w:sz w:val="20"/>
          <w:szCs w:val="20"/>
        </w:rPr>
        <w:t>ПОЛОЖЕНИЕ</w:t>
      </w:r>
    </w:p>
    <w:p w:rsidR="00CC4700" w:rsidRPr="00CC4700" w:rsidRDefault="00CC4700" w:rsidP="00CC4700">
      <w:pPr>
        <w:pStyle w:val="a3"/>
        <w:jc w:val="center"/>
        <w:rPr>
          <w:rFonts w:ascii="Times New Roman" w:hAnsi="Times New Roman"/>
          <w:sz w:val="20"/>
          <w:szCs w:val="20"/>
        </w:rPr>
      </w:pPr>
      <w:r w:rsidRPr="00CC4700">
        <w:rPr>
          <w:rFonts w:ascii="Times New Roman" w:hAnsi="Times New Roman"/>
          <w:sz w:val="20"/>
          <w:szCs w:val="20"/>
        </w:rPr>
        <w:t>О ПРОВЕДЕНИИ ПОЖАРНО-ПРОФИЛАКТИЧЕСКОЙ РАБОТЫ В ЖИЛОМ СЕКТОРЕ И НА ОБЪЕКТАХ С МАССОВЫМ ПРЕБЫВАНИЕМ ЛЮДЕЙ НА ТЕРРИТОРИИ МУНИЦИПАЛЬНОГО ОБРАЗОВАНИЯ «МЕЖДУРЕЧЕНСКОЕ».</w:t>
      </w:r>
    </w:p>
    <w:p w:rsidR="00CC4700" w:rsidRPr="007F049D" w:rsidRDefault="00CC4700" w:rsidP="00CC4700">
      <w:pPr>
        <w:pStyle w:val="formattexttopleveltext"/>
        <w:spacing w:before="0" w:beforeAutospacing="0" w:after="0" w:afterAutospacing="0"/>
        <w:jc w:val="center"/>
        <w:rPr>
          <w:sz w:val="28"/>
          <w:szCs w:val="28"/>
        </w:rPr>
      </w:pP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1. Целями пожарно-профилактической работы считаются:</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1.1. Повышение уровня противопожарной защиты жилого сектора.</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1.2. Минимизация материальных и социальных потерь от пожаров в жилых помещениях.</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1.3. Усиление эффективности в работе по профилактике пожаров в жилом секторе и на объектах с массовым пребыванием людей.</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1.4. Принятие мер по устранению нарушений требований пожарной безопасности.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 В ходе пожарно-профилактической и пропагандистской работы отрабатываются следующие задачи: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2.1. Комплексное использование сил и средств по предупреждению пожаров и гибели людей при них в жилом секторе и на объектах с массовым пребыванием людей.</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2.2.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2.3. Привлечение надзорных, правоохранительных органов, а также общественности к проведению пожарно-профилактической работы.</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2.4. Оперативное доведение до населения информации в области пожарной безопасности.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2.5. 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3. Пожарно-профилактическую работу проводят работники администрации муниципального образования «Междуреченское», прошедшие обучение мерам пожарной безопасности, личный состав добровольной пожарной охраны, а также руководители учреждений и организаций.</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4. Планирование профилактической работы:</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4.1. Осуществляется заблаговременно для обеспечения пожарной безопасности населения, сохранения материальных ценностей и культурных ценностей от опасностей, возникающих при возникновении пожаров на территории муниципального образования «Междуреченское».</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4.2. Осуществляется на основе нормативных правовых актов в области обеспечения первичных мер пожарной безопасности.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 Организация пожарно-профилактической работы проводится посредством:</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5.1. Изготовления и распространения среди населения противопожарных памяток, листовок.</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5.2. Размещения в организациях, занятых обслуживанием жилищного фонда, объектах муниципальной собственности информационных стендов пожарной безопасности.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5.3. Изготовления и размещения социальной рекламы по пожарной безопасности.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5.4. Организации конкурсов, выставок, соревнований на противопожарную тематику.</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5.5. Привлечения средств массовой информации.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5.6. Использования других не запрещенных законодательством Российской Федерации форм информирования населения.</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 xml:space="preserve">6. Информационные стенды пожарной безопасности могут содержать информацию об обстановке с пожарами на территории муниципального образования «Междуреченское», примеры происшедших пожаров </w:t>
      </w:r>
      <w:r w:rsidRPr="00CC4700">
        <w:rPr>
          <w:sz w:val="20"/>
          <w:szCs w:val="20"/>
        </w:rPr>
        <w:lastRenderedPageBreak/>
        <w:t>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7. Рекомендовать руководителям предприятий, организаций, учреждений с массовым пребыванием людей независимо от организационно-правовых форм собственности:</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7.1. Постоянно проводить пожарно-профилактическую работу и противопожарную пропаганду с работающим персоналом.</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7.2. Для организации пожарно-профилактической работы и противопожарной пропаганды назначить приказами по организациям работников, прошедших обучение мерам пожарной безопасности по специальным программам.</w:t>
      </w:r>
    </w:p>
    <w:p w:rsidR="00CC4700" w:rsidRPr="00CC4700" w:rsidRDefault="00CC4700" w:rsidP="00CC4700">
      <w:pPr>
        <w:pStyle w:val="formattexttopleveltext"/>
        <w:spacing w:before="0" w:beforeAutospacing="0" w:after="0" w:afterAutospacing="0"/>
        <w:ind w:firstLine="709"/>
        <w:jc w:val="both"/>
        <w:rPr>
          <w:sz w:val="20"/>
          <w:szCs w:val="20"/>
        </w:rPr>
      </w:pPr>
      <w:r w:rsidRPr="00CC4700">
        <w:rPr>
          <w:sz w:val="20"/>
          <w:szCs w:val="20"/>
        </w:rPr>
        <w:t>8. Рекомендовать руководителям управляющих организаций вести постоянную пожарно-профилактическую и пропагандистскую работу в жилом секторе, инструктажи с населением с целью предупреждения пожаров и гибели на них людей.</w:t>
      </w:r>
    </w:p>
    <w:p w:rsidR="00D365C8" w:rsidRPr="00D365C8" w:rsidRDefault="00D365C8" w:rsidP="00D365C8">
      <w:pPr>
        <w:tabs>
          <w:tab w:val="left" w:pos="480"/>
        </w:tabs>
        <w:rPr>
          <w:bCs/>
          <w:sz w:val="20"/>
          <w:szCs w:val="20"/>
        </w:rPr>
      </w:pPr>
    </w:p>
    <w:p w:rsidR="00D365C8" w:rsidRPr="00D365C8" w:rsidRDefault="00D365C8" w:rsidP="00D365C8">
      <w:pPr>
        <w:tabs>
          <w:tab w:val="left" w:pos="480"/>
        </w:tabs>
        <w:jc w:val="center"/>
        <w:rPr>
          <w:b/>
          <w:bCs/>
          <w:sz w:val="20"/>
          <w:szCs w:val="20"/>
        </w:rPr>
      </w:pPr>
      <w:r w:rsidRPr="00D365C8">
        <w:rPr>
          <w:b/>
          <w:bCs/>
          <w:sz w:val="20"/>
          <w:szCs w:val="20"/>
        </w:rPr>
        <w:t>ПОСТАНОВЛЕНИЕ</w:t>
      </w:r>
    </w:p>
    <w:p w:rsidR="00D365C8" w:rsidRPr="00D365C8" w:rsidRDefault="00D365C8" w:rsidP="00D365C8">
      <w:pPr>
        <w:tabs>
          <w:tab w:val="left" w:pos="480"/>
        </w:tabs>
        <w:jc w:val="both"/>
        <w:rPr>
          <w:bCs/>
          <w:sz w:val="20"/>
          <w:szCs w:val="20"/>
        </w:rPr>
      </w:pPr>
      <w:r w:rsidRPr="00D365C8">
        <w:rPr>
          <w:bCs/>
          <w:sz w:val="20"/>
          <w:szCs w:val="20"/>
        </w:rPr>
        <w:t>07 мая 2019 года                                                                         № 15</w:t>
      </w:r>
    </w:p>
    <w:p w:rsidR="00D365C8" w:rsidRPr="00D365C8" w:rsidRDefault="00D365C8" w:rsidP="00D365C8">
      <w:pPr>
        <w:tabs>
          <w:tab w:val="left" w:pos="480"/>
        </w:tabs>
        <w:jc w:val="both"/>
        <w:rPr>
          <w:bCs/>
          <w:sz w:val="20"/>
          <w:szCs w:val="20"/>
        </w:rPr>
      </w:pPr>
    </w:p>
    <w:p w:rsidR="00D365C8" w:rsidRPr="00D365C8" w:rsidRDefault="00D365C8" w:rsidP="00D365C8">
      <w:pPr>
        <w:tabs>
          <w:tab w:val="left" w:pos="480"/>
        </w:tabs>
        <w:jc w:val="center"/>
        <w:rPr>
          <w:bCs/>
          <w:sz w:val="20"/>
          <w:szCs w:val="20"/>
        </w:rPr>
      </w:pPr>
      <w:proofErr w:type="spellStart"/>
      <w:proofErr w:type="gramStart"/>
      <w:r w:rsidRPr="00D365C8">
        <w:rPr>
          <w:bCs/>
          <w:sz w:val="20"/>
          <w:szCs w:val="20"/>
        </w:rPr>
        <w:t>пос.Междуреченский</w:t>
      </w:r>
      <w:proofErr w:type="spellEnd"/>
      <w:proofErr w:type="gramEnd"/>
    </w:p>
    <w:p w:rsidR="00D365C8" w:rsidRPr="00D365C8" w:rsidRDefault="00D365C8" w:rsidP="00D365C8">
      <w:pPr>
        <w:tabs>
          <w:tab w:val="left" w:pos="480"/>
        </w:tabs>
        <w:jc w:val="both"/>
        <w:rPr>
          <w:bCs/>
          <w:sz w:val="20"/>
          <w:szCs w:val="20"/>
        </w:rPr>
      </w:pPr>
    </w:p>
    <w:p w:rsidR="00D365C8" w:rsidRPr="00D365C8" w:rsidRDefault="00D365C8" w:rsidP="00D365C8">
      <w:pPr>
        <w:jc w:val="center"/>
        <w:rPr>
          <w:b/>
          <w:bCs/>
          <w:sz w:val="20"/>
          <w:szCs w:val="20"/>
        </w:rPr>
      </w:pPr>
      <w:r w:rsidRPr="00D365C8">
        <w:rPr>
          <w:b/>
          <w:bCs/>
          <w:sz w:val="20"/>
          <w:szCs w:val="20"/>
        </w:rPr>
        <w:t>Об определении форм участия граждан в обеспечении</w:t>
      </w:r>
    </w:p>
    <w:p w:rsidR="00D365C8" w:rsidRPr="00D365C8" w:rsidRDefault="00D365C8" w:rsidP="00D365C8">
      <w:pPr>
        <w:jc w:val="center"/>
        <w:rPr>
          <w:b/>
          <w:bCs/>
          <w:sz w:val="20"/>
          <w:szCs w:val="20"/>
        </w:rPr>
      </w:pPr>
      <w:r w:rsidRPr="00D365C8">
        <w:rPr>
          <w:b/>
          <w:bCs/>
          <w:sz w:val="20"/>
          <w:szCs w:val="20"/>
        </w:rPr>
        <w:t>первичных мер пожарной безопасности, в том числе в деятельности</w:t>
      </w:r>
    </w:p>
    <w:p w:rsidR="00D365C8" w:rsidRPr="00D365C8" w:rsidRDefault="00D365C8" w:rsidP="00D365C8">
      <w:pPr>
        <w:jc w:val="center"/>
        <w:rPr>
          <w:b/>
          <w:bCs/>
          <w:sz w:val="20"/>
          <w:szCs w:val="20"/>
        </w:rPr>
      </w:pPr>
      <w:r w:rsidRPr="00D365C8">
        <w:rPr>
          <w:b/>
          <w:bCs/>
          <w:sz w:val="20"/>
          <w:szCs w:val="20"/>
        </w:rPr>
        <w:t>добровольной пожарной охраны, на территории муниципального образования «Междуреченское».</w:t>
      </w:r>
    </w:p>
    <w:p w:rsidR="00D365C8" w:rsidRPr="00D365C8" w:rsidRDefault="00D365C8" w:rsidP="00D365C8">
      <w:pPr>
        <w:jc w:val="both"/>
        <w:rPr>
          <w:sz w:val="20"/>
          <w:szCs w:val="20"/>
        </w:rPr>
      </w:pPr>
    </w:p>
    <w:p w:rsidR="00D365C8" w:rsidRPr="00D365C8" w:rsidRDefault="00D365C8" w:rsidP="00D365C8">
      <w:pPr>
        <w:jc w:val="both"/>
        <w:rPr>
          <w:sz w:val="20"/>
          <w:szCs w:val="20"/>
        </w:rPr>
      </w:pPr>
    </w:p>
    <w:p w:rsidR="00D365C8" w:rsidRPr="00D365C8" w:rsidRDefault="00D365C8" w:rsidP="00D365C8">
      <w:pPr>
        <w:autoSpaceDE w:val="0"/>
        <w:autoSpaceDN w:val="0"/>
        <w:adjustRightInd w:val="0"/>
        <w:ind w:firstLine="709"/>
        <w:jc w:val="both"/>
        <w:rPr>
          <w:sz w:val="20"/>
          <w:szCs w:val="20"/>
        </w:rPr>
      </w:pPr>
      <w:r w:rsidRPr="00D365C8">
        <w:rPr>
          <w:bCs/>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D365C8">
          <w:rPr>
            <w:bCs/>
            <w:sz w:val="20"/>
            <w:szCs w:val="20"/>
          </w:rPr>
          <w:t>1994 г</w:t>
        </w:r>
      </w:smartTag>
      <w:r w:rsidRPr="00D365C8">
        <w:rPr>
          <w:bCs/>
          <w:sz w:val="20"/>
          <w:szCs w:val="20"/>
        </w:rPr>
        <w:t xml:space="preserve">. </w:t>
      </w:r>
      <w:hyperlink r:id="rId6" w:history="1">
        <w:r w:rsidRPr="00D365C8">
          <w:rPr>
            <w:bCs/>
            <w:sz w:val="20"/>
            <w:szCs w:val="20"/>
          </w:rPr>
          <w:t>№</w:t>
        </w:r>
      </w:hyperlink>
      <w:r w:rsidRPr="00D365C8">
        <w:rPr>
          <w:bCs/>
          <w:sz w:val="20"/>
          <w:szCs w:val="20"/>
        </w:rPr>
        <w:t xml:space="preserve"> 69-ФЗ «О пожарной безопасности», от 06 октября </w:t>
      </w:r>
      <w:smartTag w:uri="urn:schemas-microsoft-com:office:smarttags" w:element="metricconverter">
        <w:smartTagPr>
          <w:attr w:name="ProductID" w:val="2003 г"/>
        </w:smartTagPr>
        <w:r w:rsidRPr="00D365C8">
          <w:rPr>
            <w:bCs/>
            <w:sz w:val="20"/>
            <w:szCs w:val="20"/>
          </w:rPr>
          <w:t>2003 г</w:t>
        </w:r>
      </w:smartTag>
      <w:r w:rsidRPr="00D365C8">
        <w:rPr>
          <w:bCs/>
          <w:sz w:val="20"/>
          <w:szCs w:val="20"/>
        </w:rPr>
        <w:t>. №</w:t>
      </w:r>
      <w:hyperlink r:id="rId7" w:history="1"/>
      <w:r w:rsidRPr="00D365C8">
        <w:rPr>
          <w:bCs/>
          <w:sz w:val="20"/>
          <w:szCs w:val="20"/>
        </w:rPr>
        <w:t xml:space="preserve"> 131-ФЗ </w:t>
      </w:r>
      <w:r w:rsidRPr="00D365C8">
        <w:rPr>
          <w:sz w:val="20"/>
          <w:szCs w:val="20"/>
        </w:rPr>
        <w:t xml:space="preserve">«Об общих принципах организации местного самоуправления в Российской Федерации», </w:t>
      </w:r>
      <w:r w:rsidRPr="00D365C8">
        <w:rPr>
          <w:bCs/>
          <w:sz w:val="20"/>
          <w:szCs w:val="20"/>
        </w:rPr>
        <w:t xml:space="preserve">и в целях </w:t>
      </w:r>
      <w:r w:rsidRPr="00D365C8">
        <w:rPr>
          <w:sz w:val="20"/>
          <w:szCs w:val="20"/>
        </w:rPr>
        <w:t>обе</w:t>
      </w:r>
      <w:r w:rsidRPr="00D365C8">
        <w:rPr>
          <w:sz w:val="20"/>
          <w:szCs w:val="20"/>
        </w:rPr>
        <w:t>с</w:t>
      </w:r>
      <w:r w:rsidRPr="00D365C8">
        <w:rPr>
          <w:sz w:val="20"/>
          <w:szCs w:val="20"/>
        </w:rPr>
        <w:t>печения пожарной безопасности на территории муниципального образования «Междуреченское» администрация муниципального образования  «Междуреченское»</w:t>
      </w:r>
    </w:p>
    <w:p w:rsidR="00D365C8" w:rsidRPr="00D365C8" w:rsidRDefault="00D365C8" w:rsidP="00D365C8">
      <w:pPr>
        <w:autoSpaceDE w:val="0"/>
        <w:autoSpaceDN w:val="0"/>
        <w:adjustRightInd w:val="0"/>
        <w:ind w:firstLine="709"/>
        <w:jc w:val="both"/>
        <w:rPr>
          <w:sz w:val="20"/>
          <w:szCs w:val="20"/>
        </w:rPr>
      </w:pPr>
    </w:p>
    <w:p w:rsidR="00D365C8" w:rsidRPr="00D365C8" w:rsidRDefault="00D365C8" w:rsidP="00D365C8">
      <w:pPr>
        <w:autoSpaceDE w:val="0"/>
        <w:autoSpaceDN w:val="0"/>
        <w:adjustRightInd w:val="0"/>
        <w:ind w:firstLine="709"/>
        <w:jc w:val="center"/>
        <w:rPr>
          <w:b/>
          <w:bCs/>
          <w:sz w:val="20"/>
          <w:szCs w:val="20"/>
        </w:rPr>
      </w:pPr>
      <w:r w:rsidRPr="00D365C8">
        <w:rPr>
          <w:b/>
          <w:sz w:val="20"/>
          <w:szCs w:val="20"/>
        </w:rPr>
        <w:t>ПОСТАНОВЛЯЕТ</w:t>
      </w:r>
      <w:r w:rsidRPr="00D365C8">
        <w:rPr>
          <w:b/>
          <w:bCs/>
          <w:sz w:val="20"/>
          <w:szCs w:val="20"/>
        </w:rPr>
        <w:t>:</w:t>
      </w:r>
    </w:p>
    <w:p w:rsidR="00D365C8" w:rsidRPr="00D365C8" w:rsidRDefault="00D365C8" w:rsidP="00D365C8">
      <w:pPr>
        <w:autoSpaceDE w:val="0"/>
        <w:autoSpaceDN w:val="0"/>
        <w:adjustRightInd w:val="0"/>
        <w:ind w:firstLine="709"/>
        <w:jc w:val="both"/>
        <w:rPr>
          <w:bCs/>
          <w:sz w:val="20"/>
          <w:szCs w:val="20"/>
        </w:rPr>
      </w:pPr>
    </w:p>
    <w:p w:rsidR="00D365C8" w:rsidRPr="00D365C8" w:rsidRDefault="00D365C8" w:rsidP="00D365C8">
      <w:pPr>
        <w:autoSpaceDE w:val="0"/>
        <w:autoSpaceDN w:val="0"/>
        <w:adjustRightInd w:val="0"/>
        <w:ind w:firstLine="709"/>
        <w:jc w:val="both"/>
        <w:rPr>
          <w:bCs/>
          <w:sz w:val="20"/>
          <w:szCs w:val="20"/>
        </w:rPr>
      </w:pPr>
      <w:r w:rsidRPr="00D365C8">
        <w:rPr>
          <w:bCs/>
          <w:sz w:val="20"/>
          <w:szCs w:val="20"/>
        </w:rPr>
        <w:t xml:space="preserve">1. Утвердить прилагаемые </w:t>
      </w:r>
      <w:hyperlink r:id="rId8" w:history="1">
        <w:r w:rsidRPr="00D365C8">
          <w:rPr>
            <w:bCs/>
            <w:sz w:val="20"/>
            <w:szCs w:val="20"/>
          </w:rPr>
          <w:t>формы</w:t>
        </w:r>
      </w:hyperlink>
      <w:r w:rsidRPr="00D365C8">
        <w:rPr>
          <w:bCs/>
          <w:sz w:val="20"/>
          <w:szCs w:val="20"/>
        </w:rPr>
        <w:t xml:space="preserve"> участия граждан в обеспечении первичных мер п</w:t>
      </w:r>
      <w:r w:rsidRPr="00D365C8">
        <w:rPr>
          <w:bCs/>
          <w:sz w:val="20"/>
          <w:szCs w:val="20"/>
        </w:rPr>
        <w:t>о</w:t>
      </w:r>
      <w:r w:rsidRPr="00D365C8">
        <w:rPr>
          <w:bCs/>
          <w:sz w:val="20"/>
          <w:szCs w:val="20"/>
        </w:rPr>
        <w:t xml:space="preserve">жарной безопасности на территории </w:t>
      </w:r>
      <w:r w:rsidRPr="00D365C8">
        <w:rPr>
          <w:sz w:val="20"/>
          <w:szCs w:val="20"/>
        </w:rPr>
        <w:t xml:space="preserve">муниципального образования «Междуреченское» </w:t>
      </w:r>
      <w:r w:rsidRPr="00D365C8">
        <w:rPr>
          <w:bCs/>
          <w:sz w:val="20"/>
          <w:szCs w:val="20"/>
        </w:rPr>
        <w:t>.</w:t>
      </w:r>
    </w:p>
    <w:p w:rsidR="00D365C8" w:rsidRPr="00D365C8" w:rsidRDefault="00D365C8" w:rsidP="00D365C8">
      <w:pPr>
        <w:pStyle w:val="a7"/>
        <w:spacing w:before="0" w:beforeAutospacing="0" w:after="0" w:afterAutospacing="0"/>
        <w:ind w:firstLine="709"/>
        <w:jc w:val="both"/>
        <w:rPr>
          <w:sz w:val="20"/>
          <w:szCs w:val="20"/>
        </w:rPr>
      </w:pPr>
      <w:r w:rsidRPr="00D365C8">
        <w:rPr>
          <w:sz w:val="20"/>
          <w:szCs w:val="20"/>
        </w:rPr>
        <w:t>2. Настоящее постановление вступает в силу с момента подписания.</w:t>
      </w:r>
    </w:p>
    <w:p w:rsidR="00D365C8" w:rsidRPr="00D365C8" w:rsidRDefault="00D365C8" w:rsidP="00D365C8">
      <w:pPr>
        <w:pStyle w:val="a7"/>
        <w:spacing w:before="0" w:beforeAutospacing="0" w:after="0" w:afterAutospacing="0"/>
        <w:ind w:firstLine="709"/>
        <w:jc w:val="both"/>
        <w:rPr>
          <w:sz w:val="20"/>
          <w:szCs w:val="20"/>
        </w:rPr>
      </w:pPr>
      <w:r w:rsidRPr="00D365C8">
        <w:rPr>
          <w:sz w:val="20"/>
          <w:szCs w:val="20"/>
        </w:rPr>
        <w:t xml:space="preserve">3. </w:t>
      </w:r>
      <w:proofErr w:type="gramStart"/>
      <w:r w:rsidRPr="00D365C8">
        <w:rPr>
          <w:sz w:val="20"/>
          <w:szCs w:val="20"/>
        </w:rPr>
        <w:t>Опубликовать  настоящее</w:t>
      </w:r>
      <w:proofErr w:type="gramEnd"/>
      <w:r w:rsidRPr="00D365C8">
        <w:rPr>
          <w:sz w:val="20"/>
          <w:szCs w:val="20"/>
        </w:rPr>
        <w:t xml:space="preserve"> постановление в информационном бюллетене органов местного самоуправления администрации муниципального образования «Междуреченское» и на официальном сайте администрации муниципального образования «</w:t>
      </w:r>
      <w:proofErr w:type="spellStart"/>
      <w:r w:rsidRPr="00D365C8">
        <w:rPr>
          <w:sz w:val="20"/>
          <w:szCs w:val="20"/>
        </w:rPr>
        <w:t>Пинежский</w:t>
      </w:r>
      <w:proofErr w:type="spellEnd"/>
      <w:r w:rsidRPr="00D365C8">
        <w:rPr>
          <w:sz w:val="20"/>
          <w:szCs w:val="20"/>
        </w:rPr>
        <w:t xml:space="preserve"> муниципальный район» в сети «Интернет».</w:t>
      </w:r>
    </w:p>
    <w:p w:rsidR="00D365C8" w:rsidRPr="00D365C8" w:rsidRDefault="00D365C8" w:rsidP="00D365C8">
      <w:pPr>
        <w:widowControl w:val="0"/>
        <w:autoSpaceDE w:val="0"/>
        <w:autoSpaceDN w:val="0"/>
        <w:adjustRightInd w:val="0"/>
        <w:ind w:firstLine="709"/>
        <w:jc w:val="both"/>
        <w:rPr>
          <w:sz w:val="20"/>
          <w:szCs w:val="20"/>
        </w:rPr>
      </w:pPr>
      <w:r w:rsidRPr="00D365C8">
        <w:rPr>
          <w:sz w:val="20"/>
          <w:szCs w:val="20"/>
        </w:rPr>
        <w:t>4. Контроль за выполнением настоящего Постановления оставляю за с</w:t>
      </w:r>
      <w:r w:rsidRPr="00D365C8">
        <w:rPr>
          <w:sz w:val="20"/>
          <w:szCs w:val="20"/>
        </w:rPr>
        <w:t>о</w:t>
      </w:r>
      <w:r w:rsidRPr="00D365C8">
        <w:rPr>
          <w:sz w:val="20"/>
          <w:szCs w:val="20"/>
        </w:rPr>
        <w:t>бой.</w:t>
      </w:r>
    </w:p>
    <w:p w:rsidR="00D365C8" w:rsidRPr="00D365C8" w:rsidRDefault="00D365C8" w:rsidP="00D365C8">
      <w:pPr>
        <w:widowControl w:val="0"/>
        <w:autoSpaceDE w:val="0"/>
        <w:autoSpaceDN w:val="0"/>
        <w:adjustRightInd w:val="0"/>
        <w:ind w:left="4920"/>
        <w:jc w:val="center"/>
        <w:rPr>
          <w:bCs/>
          <w:sz w:val="22"/>
          <w:szCs w:val="22"/>
        </w:rPr>
      </w:pPr>
      <w:r w:rsidRPr="00D365C8">
        <w:rPr>
          <w:bCs/>
          <w:sz w:val="22"/>
          <w:szCs w:val="22"/>
        </w:rPr>
        <w:t>Приложение</w:t>
      </w:r>
    </w:p>
    <w:p w:rsidR="00D365C8" w:rsidRPr="00D365C8" w:rsidRDefault="00D365C8" w:rsidP="00D365C8">
      <w:pPr>
        <w:widowControl w:val="0"/>
        <w:autoSpaceDE w:val="0"/>
        <w:autoSpaceDN w:val="0"/>
        <w:adjustRightInd w:val="0"/>
        <w:ind w:left="4920"/>
        <w:jc w:val="center"/>
        <w:rPr>
          <w:bCs/>
          <w:sz w:val="22"/>
          <w:szCs w:val="22"/>
        </w:rPr>
      </w:pPr>
      <w:r w:rsidRPr="00D365C8">
        <w:rPr>
          <w:bCs/>
          <w:sz w:val="22"/>
          <w:szCs w:val="22"/>
        </w:rPr>
        <w:t>к постановлению администрации</w:t>
      </w:r>
    </w:p>
    <w:p w:rsidR="00D365C8" w:rsidRPr="00D365C8" w:rsidRDefault="00D365C8" w:rsidP="00D365C8">
      <w:pPr>
        <w:widowControl w:val="0"/>
        <w:autoSpaceDE w:val="0"/>
        <w:autoSpaceDN w:val="0"/>
        <w:adjustRightInd w:val="0"/>
        <w:ind w:left="4920"/>
        <w:jc w:val="center"/>
        <w:rPr>
          <w:bCs/>
          <w:sz w:val="22"/>
          <w:szCs w:val="22"/>
        </w:rPr>
      </w:pPr>
      <w:r w:rsidRPr="00D365C8">
        <w:rPr>
          <w:bCs/>
          <w:sz w:val="22"/>
          <w:szCs w:val="22"/>
        </w:rPr>
        <w:t>муниципального образования</w:t>
      </w:r>
    </w:p>
    <w:p w:rsidR="00D365C8" w:rsidRPr="00D365C8" w:rsidRDefault="00D365C8" w:rsidP="00D365C8">
      <w:pPr>
        <w:widowControl w:val="0"/>
        <w:autoSpaceDE w:val="0"/>
        <w:autoSpaceDN w:val="0"/>
        <w:adjustRightInd w:val="0"/>
        <w:ind w:left="4920"/>
        <w:jc w:val="center"/>
        <w:rPr>
          <w:bCs/>
          <w:sz w:val="22"/>
          <w:szCs w:val="22"/>
        </w:rPr>
      </w:pPr>
      <w:r w:rsidRPr="00D365C8">
        <w:rPr>
          <w:bCs/>
          <w:sz w:val="22"/>
          <w:szCs w:val="22"/>
        </w:rPr>
        <w:t>«Междуреченское»</w:t>
      </w:r>
    </w:p>
    <w:p w:rsidR="00D365C8" w:rsidRPr="00D365C8" w:rsidRDefault="00D365C8" w:rsidP="00D365C8">
      <w:pPr>
        <w:widowControl w:val="0"/>
        <w:autoSpaceDE w:val="0"/>
        <w:autoSpaceDN w:val="0"/>
        <w:adjustRightInd w:val="0"/>
        <w:ind w:left="4920"/>
        <w:jc w:val="center"/>
        <w:rPr>
          <w:bCs/>
          <w:sz w:val="22"/>
          <w:szCs w:val="22"/>
        </w:rPr>
      </w:pPr>
      <w:proofErr w:type="gramStart"/>
      <w:r w:rsidRPr="00D365C8">
        <w:rPr>
          <w:bCs/>
          <w:sz w:val="22"/>
          <w:szCs w:val="22"/>
        </w:rPr>
        <w:t>от  07</w:t>
      </w:r>
      <w:proofErr w:type="gramEnd"/>
      <w:r w:rsidRPr="00D365C8">
        <w:rPr>
          <w:bCs/>
          <w:sz w:val="22"/>
          <w:szCs w:val="22"/>
        </w:rPr>
        <w:t xml:space="preserve"> мая 2019 года  № 15</w:t>
      </w:r>
    </w:p>
    <w:p w:rsidR="00D365C8" w:rsidRPr="00D365C8" w:rsidRDefault="00D365C8" w:rsidP="00D365C8">
      <w:pPr>
        <w:widowControl w:val="0"/>
        <w:autoSpaceDE w:val="0"/>
        <w:autoSpaceDN w:val="0"/>
        <w:adjustRightInd w:val="0"/>
        <w:ind w:firstLine="540"/>
        <w:jc w:val="center"/>
        <w:rPr>
          <w:b/>
          <w:bCs/>
          <w:sz w:val="22"/>
          <w:szCs w:val="22"/>
        </w:rPr>
      </w:pPr>
    </w:p>
    <w:p w:rsidR="00D365C8" w:rsidRPr="00D365C8" w:rsidRDefault="00D365C8" w:rsidP="00D365C8">
      <w:pPr>
        <w:widowControl w:val="0"/>
        <w:autoSpaceDE w:val="0"/>
        <w:autoSpaceDN w:val="0"/>
        <w:adjustRightInd w:val="0"/>
        <w:jc w:val="center"/>
        <w:rPr>
          <w:b/>
          <w:bCs/>
          <w:sz w:val="22"/>
          <w:szCs w:val="22"/>
        </w:rPr>
      </w:pPr>
      <w:r w:rsidRPr="00D365C8">
        <w:rPr>
          <w:b/>
          <w:bCs/>
          <w:sz w:val="22"/>
          <w:szCs w:val="22"/>
        </w:rPr>
        <w:t>ФОРМЫ</w:t>
      </w:r>
    </w:p>
    <w:p w:rsidR="00D365C8" w:rsidRPr="00D365C8" w:rsidRDefault="00D365C8" w:rsidP="00D365C8">
      <w:pPr>
        <w:jc w:val="center"/>
        <w:rPr>
          <w:b/>
          <w:bCs/>
          <w:sz w:val="22"/>
          <w:szCs w:val="22"/>
        </w:rPr>
      </w:pPr>
      <w:r w:rsidRPr="00D365C8">
        <w:rPr>
          <w:b/>
          <w:bCs/>
          <w:sz w:val="22"/>
          <w:szCs w:val="22"/>
        </w:rPr>
        <w:t>участия граждан в обеспечении первичных мер пожарной безопасности</w:t>
      </w:r>
    </w:p>
    <w:p w:rsidR="00D365C8" w:rsidRPr="00D365C8" w:rsidRDefault="00D365C8" w:rsidP="00D365C8">
      <w:pPr>
        <w:jc w:val="center"/>
        <w:rPr>
          <w:bCs/>
          <w:sz w:val="22"/>
          <w:szCs w:val="22"/>
        </w:rPr>
      </w:pPr>
      <w:r w:rsidRPr="00D365C8">
        <w:rPr>
          <w:b/>
          <w:bCs/>
          <w:sz w:val="22"/>
          <w:szCs w:val="22"/>
        </w:rPr>
        <w:t>на территории муниципального образования «Междуреченское»</w:t>
      </w:r>
    </w:p>
    <w:p w:rsidR="00D365C8" w:rsidRPr="00D365C8" w:rsidRDefault="00D365C8" w:rsidP="00D365C8">
      <w:pPr>
        <w:widowControl w:val="0"/>
        <w:autoSpaceDE w:val="0"/>
        <w:autoSpaceDN w:val="0"/>
        <w:adjustRightInd w:val="0"/>
        <w:jc w:val="center"/>
        <w:outlineLvl w:val="1"/>
        <w:rPr>
          <w:sz w:val="22"/>
          <w:szCs w:val="22"/>
        </w:rPr>
      </w:pPr>
    </w:p>
    <w:p w:rsidR="00D365C8" w:rsidRPr="00D365C8" w:rsidRDefault="00D365C8" w:rsidP="00D365C8">
      <w:pPr>
        <w:widowControl w:val="0"/>
        <w:autoSpaceDE w:val="0"/>
        <w:autoSpaceDN w:val="0"/>
        <w:adjustRightInd w:val="0"/>
        <w:jc w:val="center"/>
        <w:outlineLvl w:val="1"/>
        <w:rPr>
          <w:sz w:val="22"/>
          <w:szCs w:val="22"/>
        </w:rPr>
      </w:pPr>
    </w:p>
    <w:p w:rsidR="00D365C8" w:rsidRPr="00D365C8" w:rsidRDefault="00D365C8" w:rsidP="00D365C8">
      <w:pPr>
        <w:autoSpaceDE w:val="0"/>
        <w:autoSpaceDN w:val="0"/>
        <w:adjustRightInd w:val="0"/>
        <w:ind w:firstLine="540"/>
        <w:jc w:val="both"/>
        <w:rPr>
          <w:sz w:val="22"/>
          <w:szCs w:val="22"/>
        </w:rPr>
      </w:pPr>
      <w:r w:rsidRPr="00D365C8">
        <w:rPr>
          <w:sz w:val="22"/>
          <w:szCs w:val="22"/>
        </w:rPr>
        <w:t>1. Формами участия граждан в обеспечении первичных мер пожарной безопасности являются:</w:t>
      </w:r>
    </w:p>
    <w:p w:rsidR="00D365C8" w:rsidRPr="00D365C8" w:rsidRDefault="00D365C8" w:rsidP="00D365C8">
      <w:pPr>
        <w:autoSpaceDE w:val="0"/>
        <w:autoSpaceDN w:val="0"/>
        <w:adjustRightInd w:val="0"/>
        <w:ind w:firstLine="540"/>
        <w:jc w:val="both"/>
        <w:rPr>
          <w:sz w:val="22"/>
          <w:szCs w:val="22"/>
        </w:rPr>
      </w:pPr>
      <w:r w:rsidRPr="00D365C8">
        <w:rPr>
          <w:sz w:val="22"/>
          <w:szCs w:val="22"/>
        </w:rPr>
        <w:t>1.1. соблюдение требований пожарной безопасности;</w:t>
      </w:r>
    </w:p>
    <w:p w:rsidR="00D365C8" w:rsidRPr="00D365C8" w:rsidRDefault="00D365C8" w:rsidP="00D365C8">
      <w:pPr>
        <w:autoSpaceDE w:val="0"/>
        <w:autoSpaceDN w:val="0"/>
        <w:adjustRightInd w:val="0"/>
        <w:ind w:firstLine="540"/>
        <w:jc w:val="both"/>
        <w:rPr>
          <w:sz w:val="22"/>
          <w:szCs w:val="22"/>
        </w:rPr>
      </w:pPr>
      <w:r w:rsidRPr="00D365C8">
        <w:rPr>
          <w:sz w:val="22"/>
          <w:szCs w:val="22"/>
        </w:rPr>
        <w:t>1.2. оборудование помещений, строений, находящихся в собственности (пользовании), первичными средствами пожаротушения и пр</w:t>
      </w:r>
      <w:r w:rsidRPr="00D365C8">
        <w:rPr>
          <w:sz w:val="22"/>
          <w:szCs w:val="22"/>
        </w:rPr>
        <w:t>о</w:t>
      </w:r>
      <w:r w:rsidRPr="00D365C8">
        <w:rPr>
          <w:sz w:val="22"/>
          <w:szCs w:val="22"/>
        </w:rPr>
        <w:t>тивопожарным инвентарем в соответствии с правилами пожарной безопасн</w:t>
      </w:r>
      <w:r w:rsidRPr="00D365C8">
        <w:rPr>
          <w:sz w:val="22"/>
          <w:szCs w:val="22"/>
        </w:rPr>
        <w:t>о</w:t>
      </w:r>
      <w:r w:rsidRPr="00D365C8">
        <w:rPr>
          <w:sz w:val="22"/>
          <w:szCs w:val="22"/>
        </w:rPr>
        <w:t>сти;</w:t>
      </w:r>
    </w:p>
    <w:p w:rsidR="00D365C8" w:rsidRPr="00D365C8" w:rsidRDefault="00D365C8" w:rsidP="00D365C8">
      <w:pPr>
        <w:autoSpaceDE w:val="0"/>
        <w:autoSpaceDN w:val="0"/>
        <w:adjustRightInd w:val="0"/>
        <w:ind w:firstLine="540"/>
        <w:jc w:val="both"/>
        <w:rPr>
          <w:sz w:val="22"/>
          <w:szCs w:val="22"/>
        </w:rPr>
      </w:pPr>
      <w:r w:rsidRPr="00D365C8">
        <w:rPr>
          <w:sz w:val="22"/>
          <w:szCs w:val="22"/>
        </w:rPr>
        <w:t>1.3. уведомление пожарной охраны, органов местного самоуправления и ближайших соседей об обнаружении пожара;</w:t>
      </w:r>
      <w:bookmarkStart w:id="7" w:name="_GoBack"/>
      <w:bookmarkEnd w:id="7"/>
    </w:p>
    <w:p w:rsidR="00D365C8" w:rsidRPr="00D365C8" w:rsidRDefault="00D365C8" w:rsidP="00D365C8">
      <w:pPr>
        <w:autoSpaceDE w:val="0"/>
        <w:autoSpaceDN w:val="0"/>
        <w:adjustRightInd w:val="0"/>
        <w:ind w:firstLine="540"/>
        <w:jc w:val="both"/>
        <w:rPr>
          <w:sz w:val="22"/>
          <w:szCs w:val="22"/>
        </w:rPr>
      </w:pPr>
      <w:r w:rsidRPr="00D365C8">
        <w:rPr>
          <w:sz w:val="22"/>
          <w:szCs w:val="22"/>
        </w:rPr>
        <w:t>1.4. принятие мер по спасению людей, имущества и тушению пожаров до прибытия пожарной охраны;</w:t>
      </w:r>
    </w:p>
    <w:p w:rsidR="00D365C8" w:rsidRPr="00D365C8" w:rsidRDefault="00D365C8" w:rsidP="00D365C8">
      <w:pPr>
        <w:autoSpaceDE w:val="0"/>
        <w:autoSpaceDN w:val="0"/>
        <w:adjustRightInd w:val="0"/>
        <w:ind w:firstLine="540"/>
        <w:jc w:val="both"/>
        <w:rPr>
          <w:sz w:val="22"/>
          <w:szCs w:val="22"/>
        </w:rPr>
      </w:pPr>
      <w:r w:rsidRPr="00D365C8">
        <w:rPr>
          <w:sz w:val="22"/>
          <w:szCs w:val="22"/>
        </w:rPr>
        <w:t>1.5. содействие пожарной охране при тушении пожара;</w:t>
      </w:r>
    </w:p>
    <w:p w:rsidR="00D365C8" w:rsidRPr="00D365C8" w:rsidRDefault="00D365C8" w:rsidP="00D365C8">
      <w:pPr>
        <w:autoSpaceDE w:val="0"/>
        <w:autoSpaceDN w:val="0"/>
        <w:adjustRightInd w:val="0"/>
        <w:ind w:firstLine="540"/>
        <w:jc w:val="both"/>
        <w:rPr>
          <w:sz w:val="22"/>
          <w:szCs w:val="22"/>
        </w:rPr>
      </w:pPr>
      <w:r w:rsidRPr="00D365C8">
        <w:rPr>
          <w:sz w:val="22"/>
          <w:szCs w:val="22"/>
        </w:rPr>
        <w:t>1.6. выполнение предписаний, постановлений и иных законных требов</w:t>
      </w:r>
      <w:r w:rsidRPr="00D365C8">
        <w:rPr>
          <w:sz w:val="22"/>
          <w:szCs w:val="22"/>
        </w:rPr>
        <w:t>а</w:t>
      </w:r>
      <w:r w:rsidRPr="00D365C8">
        <w:rPr>
          <w:sz w:val="22"/>
          <w:szCs w:val="22"/>
        </w:rPr>
        <w:t>ний должностных лиц государственного пожарного надзора;</w:t>
      </w:r>
    </w:p>
    <w:p w:rsidR="00D365C8" w:rsidRPr="00D365C8" w:rsidRDefault="00D365C8" w:rsidP="00D365C8">
      <w:pPr>
        <w:autoSpaceDE w:val="0"/>
        <w:autoSpaceDN w:val="0"/>
        <w:adjustRightInd w:val="0"/>
        <w:ind w:firstLine="540"/>
        <w:jc w:val="both"/>
        <w:rPr>
          <w:sz w:val="22"/>
          <w:szCs w:val="22"/>
        </w:rPr>
      </w:pPr>
      <w:r w:rsidRPr="00D365C8">
        <w:rPr>
          <w:sz w:val="22"/>
          <w:szCs w:val="22"/>
        </w:rPr>
        <w:t>1.</w:t>
      </w:r>
      <w:proofErr w:type="gramStart"/>
      <w:r w:rsidRPr="00D365C8">
        <w:rPr>
          <w:sz w:val="22"/>
          <w:szCs w:val="22"/>
        </w:rPr>
        <w:t>7.предоставление</w:t>
      </w:r>
      <w:proofErr w:type="gramEnd"/>
      <w:r w:rsidRPr="00D365C8">
        <w:rPr>
          <w:sz w:val="22"/>
          <w:szCs w:val="22"/>
        </w:rPr>
        <w:t xml:space="preserve"> в порядке, установленном законодательством Ро</w:t>
      </w:r>
      <w:r w:rsidRPr="00D365C8">
        <w:rPr>
          <w:sz w:val="22"/>
          <w:szCs w:val="22"/>
        </w:rPr>
        <w:t>с</w:t>
      </w:r>
      <w:r w:rsidRPr="00D365C8">
        <w:rPr>
          <w:sz w:val="22"/>
          <w:szCs w:val="22"/>
        </w:rPr>
        <w:t xml:space="preserve">сийской Федерации, возможности должностным лицам государственного пожарного надзора проводить обследования и </w:t>
      </w:r>
      <w:r w:rsidRPr="00D365C8">
        <w:rPr>
          <w:sz w:val="22"/>
          <w:szCs w:val="22"/>
        </w:rPr>
        <w:lastRenderedPageBreak/>
        <w:t>проверки соответствующих производственных, хозяйственных, жилых и иных помещений и строений в целях контроля за соблюдением требований пожарной безопасности;</w:t>
      </w:r>
    </w:p>
    <w:p w:rsidR="00D365C8" w:rsidRPr="00D365C8" w:rsidRDefault="00D365C8" w:rsidP="00D365C8">
      <w:pPr>
        <w:autoSpaceDE w:val="0"/>
        <w:autoSpaceDN w:val="0"/>
        <w:adjustRightInd w:val="0"/>
        <w:ind w:firstLine="540"/>
        <w:jc w:val="both"/>
        <w:rPr>
          <w:sz w:val="22"/>
          <w:szCs w:val="22"/>
        </w:rPr>
      </w:pPr>
      <w:r w:rsidRPr="00D365C8">
        <w:rPr>
          <w:sz w:val="22"/>
          <w:szCs w:val="22"/>
        </w:rPr>
        <w:t>1.8. обеспечение собственниками индивидуальных жилых домов нал</w:t>
      </w:r>
      <w:r w:rsidRPr="00D365C8">
        <w:rPr>
          <w:sz w:val="22"/>
          <w:szCs w:val="22"/>
        </w:rPr>
        <w:t>и</w:t>
      </w:r>
      <w:r w:rsidRPr="00D365C8">
        <w:rPr>
          <w:sz w:val="22"/>
          <w:szCs w:val="22"/>
        </w:rPr>
        <w:t>чия на участках емкости (бочки) с водой или огнетушителя;</w:t>
      </w:r>
    </w:p>
    <w:p w:rsidR="00D365C8" w:rsidRPr="00D365C8" w:rsidRDefault="00D365C8" w:rsidP="00D365C8">
      <w:pPr>
        <w:autoSpaceDE w:val="0"/>
        <w:autoSpaceDN w:val="0"/>
        <w:adjustRightInd w:val="0"/>
        <w:ind w:firstLine="540"/>
        <w:jc w:val="both"/>
        <w:rPr>
          <w:sz w:val="22"/>
          <w:szCs w:val="22"/>
        </w:rPr>
      </w:pPr>
      <w:r w:rsidRPr="00D365C8">
        <w:rPr>
          <w:sz w:val="22"/>
          <w:szCs w:val="22"/>
        </w:rPr>
        <w:t>1.9. в период действия особого противопожарного режима: участие в локал</w:t>
      </w:r>
      <w:r w:rsidRPr="00D365C8">
        <w:rPr>
          <w:sz w:val="22"/>
          <w:szCs w:val="22"/>
        </w:rPr>
        <w:t>и</w:t>
      </w:r>
      <w:r w:rsidRPr="00D365C8">
        <w:rPr>
          <w:sz w:val="22"/>
          <w:szCs w:val="22"/>
        </w:rPr>
        <w:t>зации пожаров вне границ населенных пунктов; непосещение лесов; прин</w:t>
      </w:r>
      <w:r w:rsidRPr="00D365C8">
        <w:rPr>
          <w:sz w:val="22"/>
          <w:szCs w:val="22"/>
        </w:rPr>
        <w:t>я</w:t>
      </w:r>
      <w:r w:rsidRPr="00D365C8">
        <w:rPr>
          <w:sz w:val="22"/>
          <w:szCs w:val="22"/>
        </w:rPr>
        <w:t>тие дополнительных мер, препятствующих распространению лесных и иных пожаров (ув</w:t>
      </w:r>
      <w:r w:rsidRPr="00D365C8">
        <w:rPr>
          <w:sz w:val="22"/>
          <w:szCs w:val="22"/>
        </w:rPr>
        <w:t>е</w:t>
      </w:r>
      <w:r w:rsidRPr="00D365C8">
        <w:rPr>
          <w:sz w:val="22"/>
          <w:szCs w:val="22"/>
        </w:rPr>
        <w:t>личение противопожарных разрывов по границам населенных пунктов, со</w:t>
      </w:r>
      <w:r w:rsidRPr="00D365C8">
        <w:rPr>
          <w:sz w:val="22"/>
          <w:szCs w:val="22"/>
        </w:rPr>
        <w:t>з</w:t>
      </w:r>
      <w:r w:rsidRPr="00D365C8">
        <w:rPr>
          <w:sz w:val="22"/>
          <w:szCs w:val="22"/>
        </w:rPr>
        <w:t xml:space="preserve">дание противопожарных минерализованных полос и подобные меры); соблюдение запрета на разведение костров, </w:t>
      </w:r>
      <w:proofErr w:type="spellStart"/>
      <w:r w:rsidRPr="00D365C8">
        <w:rPr>
          <w:sz w:val="22"/>
          <w:szCs w:val="22"/>
        </w:rPr>
        <w:t>непроведение</w:t>
      </w:r>
      <w:proofErr w:type="spellEnd"/>
      <w:r w:rsidRPr="00D365C8">
        <w:rPr>
          <w:sz w:val="22"/>
          <w:szCs w:val="22"/>
        </w:rPr>
        <w:t xml:space="preserve"> пожароопасных работ на определенных участках и патрулиров</w:t>
      </w:r>
      <w:r w:rsidRPr="00D365C8">
        <w:rPr>
          <w:sz w:val="22"/>
          <w:szCs w:val="22"/>
        </w:rPr>
        <w:t>а</w:t>
      </w:r>
      <w:r w:rsidRPr="00D365C8">
        <w:rPr>
          <w:sz w:val="22"/>
          <w:szCs w:val="22"/>
        </w:rPr>
        <w:t>ние территорий;</w:t>
      </w:r>
    </w:p>
    <w:p w:rsidR="00D365C8" w:rsidRPr="00D365C8" w:rsidRDefault="00D365C8" w:rsidP="00D365C8">
      <w:pPr>
        <w:autoSpaceDE w:val="0"/>
        <w:autoSpaceDN w:val="0"/>
        <w:adjustRightInd w:val="0"/>
        <w:ind w:firstLine="540"/>
        <w:jc w:val="both"/>
        <w:rPr>
          <w:sz w:val="22"/>
          <w:szCs w:val="22"/>
        </w:rPr>
      </w:pPr>
      <w:r w:rsidRPr="00D365C8">
        <w:rPr>
          <w:sz w:val="22"/>
          <w:szCs w:val="22"/>
        </w:rPr>
        <w:t>1.10. оказание помощи органам местного самоуправления в проведении пр</w:t>
      </w:r>
      <w:r w:rsidRPr="00D365C8">
        <w:rPr>
          <w:sz w:val="22"/>
          <w:szCs w:val="22"/>
        </w:rPr>
        <w:t>о</w:t>
      </w:r>
      <w:r w:rsidRPr="00D365C8">
        <w:rPr>
          <w:sz w:val="22"/>
          <w:szCs w:val="22"/>
        </w:rPr>
        <w:t>тивопожарной пропаганды;</w:t>
      </w:r>
    </w:p>
    <w:p w:rsidR="00D365C8" w:rsidRDefault="00D365C8" w:rsidP="00D365C8">
      <w:pPr>
        <w:ind w:firstLine="600"/>
        <w:jc w:val="both"/>
        <w:rPr>
          <w:sz w:val="22"/>
          <w:szCs w:val="22"/>
        </w:rPr>
      </w:pPr>
      <w:r w:rsidRPr="00D365C8">
        <w:rPr>
          <w:sz w:val="22"/>
          <w:szCs w:val="22"/>
        </w:rPr>
        <w:t>1.11. участие в деятельности добровольной пожарной охр</w:t>
      </w:r>
      <w:r w:rsidRPr="00D365C8">
        <w:rPr>
          <w:sz w:val="22"/>
          <w:szCs w:val="22"/>
        </w:rPr>
        <w:t>а</w:t>
      </w:r>
      <w:r w:rsidRPr="00D365C8">
        <w:rPr>
          <w:sz w:val="22"/>
          <w:szCs w:val="22"/>
        </w:rPr>
        <w:t xml:space="preserve">ны. </w:t>
      </w:r>
    </w:p>
    <w:p w:rsidR="00D365C8" w:rsidRDefault="00D365C8" w:rsidP="00D365C8">
      <w:pPr>
        <w:ind w:firstLine="600"/>
        <w:jc w:val="both"/>
        <w:rPr>
          <w:sz w:val="22"/>
          <w:szCs w:val="22"/>
        </w:rPr>
      </w:pPr>
    </w:p>
    <w:p w:rsidR="00D365C8" w:rsidRDefault="00D365C8" w:rsidP="00D365C8">
      <w:pPr>
        <w:ind w:firstLine="600"/>
        <w:jc w:val="both"/>
        <w:rPr>
          <w:sz w:val="22"/>
          <w:szCs w:val="22"/>
        </w:rPr>
      </w:pPr>
    </w:p>
    <w:p w:rsidR="00D365C8" w:rsidRDefault="00D365C8" w:rsidP="00D365C8">
      <w:pPr>
        <w:ind w:firstLine="600"/>
        <w:jc w:val="right"/>
        <w:rPr>
          <w:sz w:val="22"/>
          <w:szCs w:val="22"/>
        </w:rPr>
      </w:pPr>
      <w:r>
        <w:rPr>
          <w:sz w:val="22"/>
          <w:szCs w:val="22"/>
        </w:rPr>
        <w:t>Глава администрации МО «Междуреченское»</w:t>
      </w:r>
    </w:p>
    <w:p w:rsidR="00D365C8" w:rsidRDefault="00D365C8" w:rsidP="00D365C8">
      <w:pPr>
        <w:ind w:firstLine="600"/>
        <w:jc w:val="right"/>
        <w:rPr>
          <w:sz w:val="22"/>
          <w:szCs w:val="22"/>
        </w:rPr>
      </w:pPr>
      <w:proofErr w:type="spellStart"/>
      <w:r>
        <w:rPr>
          <w:sz w:val="22"/>
          <w:szCs w:val="22"/>
        </w:rPr>
        <w:t>Е.Ю.Шатровская</w:t>
      </w:r>
      <w:proofErr w:type="spellEnd"/>
    </w:p>
    <w:p w:rsidR="00D365C8" w:rsidRDefault="00D365C8" w:rsidP="00D365C8">
      <w:pPr>
        <w:ind w:firstLine="600"/>
        <w:jc w:val="right"/>
        <w:rPr>
          <w:sz w:val="22"/>
          <w:szCs w:val="22"/>
        </w:rPr>
      </w:pPr>
    </w:p>
    <w:p w:rsidR="00D365C8" w:rsidRDefault="00D365C8" w:rsidP="00D365C8">
      <w:pPr>
        <w:ind w:firstLine="600"/>
        <w:jc w:val="right"/>
        <w:rPr>
          <w:sz w:val="22"/>
          <w:szCs w:val="22"/>
        </w:rPr>
      </w:pPr>
      <w:r>
        <w:rPr>
          <w:sz w:val="22"/>
          <w:szCs w:val="22"/>
        </w:rPr>
        <w:t>Тираж: 6 экз.</w:t>
      </w:r>
    </w:p>
    <w:p w:rsidR="00D365C8" w:rsidRDefault="00D365C8" w:rsidP="00D365C8">
      <w:pPr>
        <w:ind w:firstLine="600"/>
        <w:jc w:val="right"/>
        <w:rPr>
          <w:sz w:val="22"/>
          <w:szCs w:val="22"/>
        </w:rPr>
      </w:pPr>
      <w:r>
        <w:rPr>
          <w:sz w:val="22"/>
          <w:szCs w:val="22"/>
        </w:rPr>
        <w:t>Адрес редакции:</w:t>
      </w:r>
    </w:p>
    <w:p w:rsidR="00D365C8" w:rsidRPr="00D365C8" w:rsidRDefault="00D365C8" w:rsidP="00D365C8">
      <w:pPr>
        <w:ind w:firstLine="600"/>
        <w:jc w:val="right"/>
        <w:rPr>
          <w:i/>
          <w:sz w:val="22"/>
          <w:szCs w:val="22"/>
        </w:rPr>
      </w:pPr>
      <w:r>
        <w:rPr>
          <w:sz w:val="22"/>
          <w:szCs w:val="22"/>
        </w:rPr>
        <w:t xml:space="preserve">П. Междуреченский </w:t>
      </w:r>
      <w:proofErr w:type="spellStart"/>
      <w:r>
        <w:rPr>
          <w:sz w:val="22"/>
          <w:szCs w:val="22"/>
        </w:rPr>
        <w:t>ул.Строителей</w:t>
      </w:r>
      <w:proofErr w:type="spellEnd"/>
      <w:r>
        <w:rPr>
          <w:sz w:val="22"/>
          <w:szCs w:val="22"/>
        </w:rPr>
        <w:t xml:space="preserve"> д.14</w:t>
      </w:r>
    </w:p>
    <w:p w:rsidR="00D365C8" w:rsidRPr="00D365C8" w:rsidRDefault="00D365C8" w:rsidP="00D365C8">
      <w:pPr>
        <w:tabs>
          <w:tab w:val="left" w:pos="3021"/>
        </w:tabs>
        <w:ind w:firstLine="600"/>
        <w:jc w:val="both"/>
        <w:rPr>
          <w:sz w:val="22"/>
          <w:szCs w:val="22"/>
        </w:rPr>
      </w:pPr>
    </w:p>
    <w:p w:rsidR="006B118A" w:rsidRPr="00D365C8" w:rsidRDefault="006B118A" w:rsidP="006B118A">
      <w:pPr>
        <w:pStyle w:val="a7"/>
        <w:spacing w:before="0" w:beforeAutospacing="0" w:after="0" w:afterAutospacing="0"/>
        <w:ind w:left="390"/>
        <w:jc w:val="both"/>
        <w:rPr>
          <w:sz w:val="22"/>
          <w:szCs w:val="22"/>
        </w:rPr>
      </w:pPr>
    </w:p>
    <w:p w:rsidR="006B118A" w:rsidRPr="00D365C8" w:rsidRDefault="006B118A" w:rsidP="006B118A">
      <w:pPr>
        <w:jc w:val="both"/>
        <w:rPr>
          <w:sz w:val="22"/>
          <w:szCs w:val="22"/>
        </w:rPr>
      </w:pPr>
    </w:p>
    <w:p w:rsidR="006B118A" w:rsidRPr="00D365C8" w:rsidRDefault="006B118A" w:rsidP="006B118A">
      <w:pPr>
        <w:shd w:val="clear" w:color="auto" w:fill="FFFFFF"/>
        <w:tabs>
          <w:tab w:val="left" w:pos="984"/>
          <w:tab w:val="left" w:pos="7522"/>
        </w:tabs>
        <w:ind w:firstLine="709"/>
        <w:jc w:val="both"/>
        <w:rPr>
          <w:color w:val="000000"/>
          <w:spacing w:val="3"/>
          <w:sz w:val="22"/>
          <w:szCs w:val="22"/>
        </w:rPr>
      </w:pPr>
    </w:p>
    <w:p w:rsidR="006B118A" w:rsidRPr="00D365C8" w:rsidRDefault="006B118A" w:rsidP="006B118A">
      <w:pPr>
        <w:shd w:val="clear" w:color="auto" w:fill="FFFFFF"/>
        <w:tabs>
          <w:tab w:val="left" w:pos="984"/>
          <w:tab w:val="left" w:pos="7522"/>
        </w:tabs>
        <w:spacing w:line="317" w:lineRule="exact"/>
        <w:jc w:val="both"/>
        <w:rPr>
          <w:color w:val="000000"/>
          <w:spacing w:val="3"/>
          <w:sz w:val="22"/>
          <w:szCs w:val="22"/>
        </w:rPr>
      </w:pPr>
    </w:p>
    <w:p w:rsidR="006B118A" w:rsidRPr="00D365C8" w:rsidRDefault="006B118A" w:rsidP="006B118A">
      <w:pPr>
        <w:pStyle w:val="ConsPlusNormal"/>
        <w:jc w:val="both"/>
        <w:rPr>
          <w:rFonts w:ascii="Times New Roman" w:hAnsi="Times New Roman"/>
          <w:szCs w:val="22"/>
        </w:rPr>
      </w:pPr>
    </w:p>
    <w:p w:rsidR="00DD601F" w:rsidRPr="00D365C8" w:rsidRDefault="00DD601F" w:rsidP="006B118A">
      <w:pPr>
        <w:pStyle w:val="ConsPlusNormal"/>
        <w:jc w:val="both"/>
        <w:rPr>
          <w:rFonts w:ascii="Times New Roman" w:hAnsi="Times New Roman"/>
          <w:szCs w:val="22"/>
        </w:rPr>
      </w:pPr>
    </w:p>
    <w:p w:rsidR="00DD601F" w:rsidRPr="00D365C8" w:rsidRDefault="00DD601F" w:rsidP="006B118A">
      <w:pPr>
        <w:pStyle w:val="ConsPlusNormal"/>
        <w:jc w:val="both"/>
        <w:rPr>
          <w:rFonts w:ascii="Times New Roman" w:hAnsi="Times New Roman"/>
          <w:szCs w:val="22"/>
        </w:rPr>
      </w:pPr>
    </w:p>
    <w:p w:rsidR="00DD601F" w:rsidRPr="00D365C8" w:rsidRDefault="00DD601F" w:rsidP="006B118A">
      <w:pPr>
        <w:pStyle w:val="ConsPlusNormal"/>
        <w:jc w:val="both"/>
        <w:rPr>
          <w:rFonts w:ascii="Times New Roman" w:hAnsi="Times New Roman"/>
          <w:szCs w:val="22"/>
        </w:rPr>
      </w:pPr>
    </w:p>
    <w:p w:rsidR="00DD601F" w:rsidRPr="00D365C8" w:rsidRDefault="00DD601F" w:rsidP="006B118A">
      <w:pPr>
        <w:pStyle w:val="ConsPlusNormal"/>
        <w:jc w:val="both"/>
        <w:rPr>
          <w:rFonts w:ascii="Times New Roman" w:hAnsi="Times New Roman"/>
          <w:szCs w:val="22"/>
        </w:rPr>
      </w:pPr>
    </w:p>
    <w:p w:rsidR="00DD601F" w:rsidRPr="00D365C8" w:rsidRDefault="00DD601F" w:rsidP="006B118A">
      <w:pPr>
        <w:pStyle w:val="ConsPlusNormal"/>
        <w:jc w:val="both"/>
        <w:rPr>
          <w:rFonts w:ascii="Times New Roman" w:hAnsi="Times New Roman"/>
          <w:szCs w:val="22"/>
        </w:rPr>
      </w:pPr>
    </w:p>
    <w:p w:rsidR="00DD601F" w:rsidRPr="00D365C8" w:rsidRDefault="00DD601F" w:rsidP="006B118A">
      <w:pPr>
        <w:pStyle w:val="a4"/>
        <w:ind w:left="688"/>
        <w:jc w:val="both"/>
        <w:rPr>
          <w:sz w:val="22"/>
          <w:szCs w:val="22"/>
        </w:rPr>
      </w:pPr>
    </w:p>
    <w:p w:rsidR="004A6DDE" w:rsidRPr="00D365C8" w:rsidRDefault="004A6DDE" w:rsidP="006B118A">
      <w:pPr>
        <w:pStyle w:val="a4"/>
        <w:jc w:val="both"/>
        <w:rPr>
          <w:sz w:val="22"/>
          <w:szCs w:val="22"/>
        </w:rPr>
      </w:pPr>
      <w:r w:rsidRPr="00D365C8">
        <w:rPr>
          <w:sz w:val="22"/>
          <w:szCs w:val="22"/>
        </w:rPr>
        <w:t xml:space="preserve">   </w:t>
      </w:r>
    </w:p>
    <w:p w:rsidR="004A6DDE" w:rsidRPr="00D365C8" w:rsidRDefault="004A6DDE" w:rsidP="006B118A">
      <w:pPr>
        <w:pStyle w:val="a4"/>
        <w:jc w:val="both"/>
        <w:rPr>
          <w:sz w:val="22"/>
          <w:szCs w:val="22"/>
        </w:rPr>
      </w:pPr>
    </w:p>
    <w:p w:rsidR="00B33833" w:rsidRPr="00D365C8" w:rsidRDefault="00B33833" w:rsidP="006B118A">
      <w:pPr>
        <w:jc w:val="both"/>
        <w:rPr>
          <w:sz w:val="22"/>
          <w:szCs w:val="22"/>
        </w:rPr>
      </w:pPr>
    </w:p>
    <w:sectPr w:rsidR="00B33833" w:rsidRPr="00D365C8" w:rsidSect="00AB4BB1">
      <w:pgSz w:w="11906" w:h="16838"/>
      <w:pgMar w:top="62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7"/>
      <w:numFmt w:val="decimal"/>
      <w:lvlText w:val="%1."/>
      <w:lvlJc w:val="left"/>
      <w:pPr>
        <w:tabs>
          <w:tab w:val="num" w:pos="390"/>
        </w:tabs>
        <w:ind w:left="390" w:hanging="390"/>
      </w:pPr>
    </w:lvl>
    <w:lvl w:ilvl="1">
      <w:start w:val="2"/>
      <w:numFmt w:val="decimal"/>
      <w:lvlText w:val="%1.%2."/>
      <w:lvlJc w:val="left"/>
      <w:pPr>
        <w:tabs>
          <w:tab w:val="num" w:pos="1020"/>
        </w:tabs>
        <w:ind w:left="1020" w:hanging="72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200"/>
        </w:tabs>
        <w:ind w:left="4200" w:hanging="1800"/>
      </w:pPr>
    </w:lvl>
  </w:abstractNum>
  <w:abstractNum w:abstractNumId="1" w15:restartNumberingAfterBreak="0">
    <w:nsid w:val="00000002"/>
    <w:multiLevelType w:val="multilevel"/>
    <w:tmpl w:val="00000002"/>
    <w:name w:val="WW8Num2"/>
    <w:lvl w:ilvl="0">
      <w:start w:val="5"/>
      <w:numFmt w:val="decimal"/>
      <w:lvlText w:val="%1."/>
      <w:lvlJc w:val="left"/>
      <w:pPr>
        <w:tabs>
          <w:tab w:val="num" w:pos="390"/>
        </w:tabs>
        <w:ind w:left="390" w:hanging="390"/>
      </w:pPr>
    </w:lvl>
    <w:lvl w:ilvl="1">
      <w:start w:val="2"/>
      <w:numFmt w:val="decimal"/>
      <w:lvlText w:val="%1.%2."/>
      <w:lvlJc w:val="left"/>
      <w:pPr>
        <w:tabs>
          <w:tab w:val="num" w:pos="1040"/>
        </w:tabs>
        <w:ind w:left="1040" w:hanging="720"/>
      </w:pPr>
    </w:lvl>
    <w:lvl w:ilvl="2">
      <w:start w:val="1"/>
      <w:numFmt w:val="decimal"/>
      <w:lvlText w:val="%1.%2.%3."/>
      <w:lvlJc w:val="left"/>
      <w:pPr>
        <w:tabs>
          <w:tab w:val="num" w:pos="1360"/>
        </w:tabs>
        <w:ind w:left="1360" w:hanging="720"/>
      </w:pPr>
    </w:lvl>
    <w:lvl w:ilvl="3">
      <w:start w:val="1"/>
      <w:numFmt w:val="decimal"/>
      <w:lvlText w:val="%1.%2.%3.%4."/>
      <w:lvlJc w:val="left"/>
      <w:pPr>
        <w:tabs>
          <w:tab w:val="num" w:pos="2040"/>
        </w:tabs>
        <w:ind w:left="2040" w:hanging="1080"/>
      </w:pPr>
    </w:lvl>
    <w:lvl w:ilvl="4">
      <w:start w:val="1"/>
      <w:numFmt w:val="decimal"/>
      <w:lvlText w:val="%1.%2.%3.%4.%5."/>
      <w:lvlJc w:val="left"/>
      <w:pPr>
        <w:tabs>
          <w:tab w:val="num" w:pos="2360"/>
        </w:tabs>
        <w:ind w:left="2360" w:hanging="1080"/>
      </w:pPr>
    </w:lvl>
    <w:lvl w:ilvl="5">
      <w:start w:val="1"/>
      <w:numFmt w:val="decimal"/>
      <w:lvlText w:val="%1.%2.%3.%4.%5.%6."/>
      <w:lvlJc w:val="left"/>
      <w:pPr>
        <w:tabs>
          <w:tab w:val="num" w:pos="3040"/>
        </w:tabs>
        <w:ind w:left="3040" w:hanging="1440"/>
      </w:pPr>
    </w:lvl>
    <w:lvl w:ilvl="6">
      <w:start w:val="1"/>
      <w:numFmt w:val="decimal"/>
      <w:lvlText w:val="%1.%2.%3.%4.%5.%6.%7."/>
      <w:lvlJc w:val="left"/>
      <w:pPr>
        <w:tabs>
          <w:tab w:val="num" w:pos="3360"/>
        </w:tabs>
        <w:ind w:left="3360" w:hanging="1440"/>
      </w:pPr>
    </w:lvl>
    <w:lvl w:ilvl="7">
      <w:start w:val="1"/>
      <w:numFmt w:val="decimal"/>
      <w:lvlText w:val="%1.%2.%3.%4.%5.%6.%7.%8."/>
      <w:lvlJc w:val="left"/>
      <w:pPr>
        <w:tabs>
          <w:tab w:val="num" w:pos="4040"/>
        </w:tabs>
        <w:ind w:left="4040" w:hanging="1800"/>
      </w:pPr>
    </w:lvl>
    <w:lvl w:ilvl="8">
      <w:start w:val="1"/>
      <w:numFmt w:val="decimal"/>
      <w:lvlText w:val="%1.%2.%3.%4.%5.%6.%7.%8.%9."/>
      <w:lvlJc w:val="left"/>
      <w:pPr>
        <w:tabs>
          <w:tab w:val="num" w:pos="4360"/>
        </w:tabs>
        <w:ind w:left="4360" w:hanging="1800"/>
      </w:pPr>
    </w:lvl>
  </w:abstractNum>
  <w:abstractNum w:abstractNumId="2" w15:restartNumberingAfterBreak="0">
    <w:nsid w:val="10734BEE"/>
    <w:multiLevelType w:val="hybridMultilevel"/>
    <w:tmpl w:val="17928F5A"/>
    <w:lvl w:ilvl="0" w:tplc="D52C7FAE">
      <w:start w:val="1"/>
      <w:numFmt w:val="decimal"/>
      <w:lvlText w:val="%1."/>
      <w:lvlJc w:val="left"/>
      <w:pPr>
        <w:tabs>
          <w:tab w:val="num" w:pos="990"/>
        </w:tabs>
        <w:ind w:left="990" w:hanging="63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4134E43"/>
    <w:multiLevelType w:val="hybridMultilevel"/>
    <w:tmpl w:val="059EF050"/>
    <w:lvl w:ilvl="0" w:tplc="DCB4613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65D08"/>
    <w:multiLevelType w:val="hybridMultilevel"/>
    <w:tmpl w:val="05EC7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ED4CC9"/>
    <w:multiLevelType w:val="hybridMultilevel"/>
    <w:tmpl w:val="D35AC14E"/>
    <w:lvl w:ilvl="0" w:tplc="30FEE77A">
      <w:start w:val="1"/>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15:restartNumberingAfterBreak="0">
    <w:nsid w:val="2B603CFB"/>
    <w:multiLevelType w:val="hybridMultilevel"/>
    <w:tmpl w:val="3EC094F6"/>
    <w:lvl w:ilvl="0" w:tplc="D6E6CA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C114CAF"/>
    <w:multiLevelType w:val="hybridMultilevel"/>
    <w:tmpl w:val="4626844C"/>
    <w:lvl w:ilvl="0" w:tplc="D6E6CA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2604ACB"/>
    <w:multiLevelType w:val="multilevel"/>
    <w:tmpl w:val="0A9090A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483542D"/>
    <w:multiLevelType w:val="hybridMultilevel"/>
    <w:tmpl w:val="35E0360A"/>
    <w:lvl w:ilvl="0" w:tplc="D6E6CAEE">
      <w:start w:val="1"/>
      <w:numFmt w:val="bullet"/>
      <w:lvlText w:val=""/>
      <w:lvlJc w:val="left"/>
      <w:pPr>
        <w:ind w:left="2220" w:hanging="1500"/>
      </w:pPr>
      <w:rPr>
        <w:rFonts w:ascii="Symbol" w:hAnsi="Symbol" w:hint="default"/>
        <w:color w:val="auto"/>
      </w:rPr>
    </w:lvl>
    <w:lvl w:ilvl="1" w:tplc="91CE287E">
      <w:start w:val="1"/>
      <w:numFmt w:val="decimal"/>
      <w:lvlText w:val="%2."/>
      <w:lvlJc w:val="left"/>
      <w:pPr>
        <w:ind w:left="1845" w:hanging="405"/>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EBC7D9B"/>
    <w:multiLevelType w:val="multilevel"/>
    <w:tmpl w:val="F084AF7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A00D0E"/>
    <w:multiLevelType w:val="hybridMultilevel"/>
    <w:tmpl w:val="2E1E90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2560523"/>
    <w:multiLevelType w:val="multilevel"/>
    <w:tmpl w:val="6C5C5C50"/>
    <w:lvl w:ilvl="0">
      <w:start w:val="2"/>
      <w:numFmt w:val="decimal"/>
      <w:lvlText w:val="%1."/>
      <w:lvlJc w:val="left"/>
      <w:pPr>
        <w:ind w:left="390" w:hanging="39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3" w15:restartNumberingAfterBreak="0">
    <w:nsid w:val="573552E2"/>
    <w:multiLevelType w:val="hybridMultilevel"/>
    <w:tmpl w:val="E55C9202"/>
    <w:lvl w:ilvl="0" w:tplc="D6E6CAEE">
      <w:start w:val="1"/>
      <w:numFmt w:val="bullet"/>
      <w:lvlText w:val=""/>
      <w:lvlJc w:val="left"/>
      <w:pPr>
        <w:ind w:left="786"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A7B5FBA"/>
    <w:multiLevelType w:val="multilevel"/>
    <w:tmpl w:val="F01E6D8E"/>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4"/>
        <w:szCs w:val="24"/>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689E4F35"/>
    <w:multiLevelType w:val="hybridMultilevel"/>
    <w:tmpl w:val="53D0D9F2"/>
    <w:lvl w:ilvl="0" w:tplc="BAA27D2A">
      <w:start w:val="1"/>
      <w:numFmt w:val="decimal"/>
      <w:lvlText w:val="%1."/>
      <w:lvlJc w:val="left"/>
      <w:pPr>
        <w:ind w:left="688" w:hanging="408"/>
      </w:pPr>
      <w:rPr>
        <w:rFonts w:ascii="Times New Roman" w:eastAsia="Times New Roman" w:hAnsi="Times New Roman" w:cs="Times New Roman"/>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5"/>
  </w:num>
  <w:num w:numId="5">
    <w:abstractNumId w:val="9"/>
  </w:num>
  <w:num w:numId="6">
    <w:abstractNumId w:val="6"/>
  </w:num>
  <w:num w:numId="7">
    <w:abstractNumId w:val="7"/>
  </w:num>
  <w:num w:numId="8">
    <w:abstractNumId w:val="13"/>
  </w:num>
  <w:num w:numId="9">
    <w:abstractNumId w:val="14"/>
  </w:num>
  <w:num w:numId="10">
    <w:abstractNumId w:val="12"/>
  </w:num>
  <w:num w:numId="11">
    <w:abstractNumId w:val="4"/>
  </w:num>
  <w:num w:numId="12">
    <w:abstractNumId w:val="10"/>
  </w:num>
  <w:num w:numId="13">
    <w:abstractNumId w:val="8"/>
  </w:num>
  <w:num w:numId="14">
    <w:abstractNumId w:val="5"/>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12"/>
    <w:rsid w:val="004A6DDE"/>
    <w:rsid w:val="005B36E0"/>
    <w:rsid w:val="006B118A"/>
    <w:rsid w:val="00AB4BB1"/>
    <w:rsid w:val="00B33833"/>
    <w:rsid w:val="00C17B12"/>
    <w:rsid w:val="00CC4700"/>
    <w:rsid w:val="00D365C8"/>
    <w:rsid w:val="00DD6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F49031"/>
  <w15:chartTrackingRefBased/>
  <w15:docId w15:val="{6FA18221-DA2E-4871-8CCB-C0C14653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B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B118A"/>
    <w:pPr>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uiPriority w:val="9"/>
    <w:semiHidden/>
    <w:unhideWhenUsed/>
    <w:qFormat/>
    <w:rsid w:val="00CC47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B118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7B12"/>
    <w:pPr>
      <w:spacing w:after="0" w:line="240" w:lineRule="auto"/>
    </w:pPr>
    <w:rPr>
      <w:rFonts w:ascii="Calibri" w:eastAsia="Times New Roman" w:hAnsi="Calibri" w:cs="Times New Roman"/>
    </w:rPr>
  </w:style>
  <w:style w:type="paragraph" w:customStyle="1" w:styleId="ConsPlusNormal">
    <w:name w:val="ConsPlusNormal"/>
    <w:link w:val="ConsPlusNormal0"/>
    <w:rsid w:val="00C17B12"/>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2"/>
    <w:basedOn w:val="a"/>
    <w:link w:val="22"/>
    <w:rsid w:val="004A6DDE"/>
    <w:pPr>
      <w:spacing w:line="360" w:lineRule="auto"/>
      <w:jc w:val="center"/>
    </w:pPr>
    <w:rPr>
      <w:sz w:val="28"/>
      <w:szCs w:val="20"/>
    </w:rPr>
  </w:style>
  <w:style w:type="character" w:customStyle="1" w:styleId="22">
    <w:name w:val="Основной текст 2 Знак"/>
    <w:basedOn w:val="a0"/>
    <w:link w:val="21"/>
    <w:rsid w:val="004A6DDE"/>
    <w:rPr>
      <w:rFonts w:ascii="Times New Roman" w:eastAsia="Times New Roman" w:hAnsi="Times New Roman" w:cs="Times New Roman"/>
      <w:sz w:val="28"/>
      <w:szCs w:val="20"/>
      <w:lang w:eastAsia="ru-RU"/>
    </w:rPr>
  </w:style>
  <w:style w:type="paragraph" w:styleId="a4">
    <w:name w:val="Body Text"/>
    <w:basedOn w:val="a"/>
    <w:link w:val="a5"/>
    <w:uiPriority w:val="99"/>
    <w:semiHidden/>
    <w:unhideWhenUsed/>
    <w:rsid w:val="004A6DDE"/>
    <w:pPr>
      <w:spacing w:after="120"/>
    </w:pPr>
  </w:style>
  <w:style w:type="character" w:customStyle="1" w:styleId="a5">
    <w:name w:val="Основной текст Знак"/>
    <w:basedOn w:val="a0"/>
    <w:link w:val="a4"/>
    <w:uiPriority w:val="99"/>
    <w:semiHidden/>
    <w:rsid w:val="004A6DDE"/>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rsid w:val="00DD601F"/>
    <w:pPr>
      <w:widowControl w:val="0"/>
      <w:autoSpaceDE w:val="0"/>
      <w:autoSpaceDN w:val="0"/>
      <w:adjustRightInd w:val="0"/>
      <w:spacing w:after="0" w:line="240" w:lineRule="auto"/>
    </w:pPr>
    <w:rPr>
      <w:rFonts w:ascii="Courier New" w:eastAsia="Times New Roman" w:hAnsi="Courier New" w:cs="Times New Roman"/>
      <w:lang w:eastAsia="ru-RU"/>
    </w:rPr>
  </w:style>
  <w:style w:type="paragraph" w:styleId="a6">
    <w:name w:val="List Paragraph"/>
    <w:basedOn w:val="a"/>
    <w:uiPriority w:val="99"/>
    <w:qFormat/>
    <w:rsid w:val="00DD601F"/>
    <w:pPr>
      <w:ind w:left="720"/>
      <w:contextualSpacing/>
    </w:pPr>
    <w:rPr>
      <w:rFonts w:ascii="Arial Unicode MS" w:hAnsi="Arial Unicode MS" w:cs="Arial Unicode MS"/>
      <w:color w:val="000000"/>
    </w:rPr>
  </w:style>
  <w:style w:type="paragraph" w:styleId="a7">
    <w:name w:val="Normal (Web)"/>
    <w:basedOn w:val="a"/>
    <w:uiPriority w:val="99"/>
    <w:rsid w:val="00DD601F"/>
    <w:pPr>
      <w:spacing w:before="100" w:beforeAutospacing="1" w:after="100" w:afterAutospacing="1"/>
    </w:pPr>
    <w:rPr>
      <w:rFonts w:eastAsia="MS Mincho"/>
      <w:lang w:eastAsia="ja-JP"/>
    </w:rPr>
  </w:style>
  <w:style w:type="character" w:customStyle="1" w:styleId="apple-converted-space">
    <w:name w:val="apple-converted-space"/>
    <w:basedOn w:val="a0"/>
    <w:rsid w:val="00DD601F"/>
    <w:rPr>
      <w:rFonts w:cs="Times New Roman"/>
    </w:rPr>
  </w:style>
  <w:style w:type="character" w:customStyle="1" w:styleId="ConsPlusNormal0">
    <w:name w:val="ConsPlusNormal Знак"/>
    <w:link w:val="ConsPlusNormal"/>
    <w:uiPriority w:val="99"/>
    <w:locked/>
    <w:rsid w:val="00DD601F"/>
    <w:rPr>
      <w:rFonts w:ascii="Calibri" w:eastAsia="Times New Roman" w:hAnsi="Calibri" w:cs="Calibri"/>
      <w:szCs w:val="20"/>
      <w:lang w:eastAsia="ru-RU"/>
    </w:rPr>
  </w:style>
  <w:style w:type="character" w:customStyle="1" w:styleId="ConsPlusNonformat0">
    <w:name w:val="ConsPlusNonformat Знак"/>
    <w:link w:val="ConsPlusNonformat"/>
    <w:uiPriority w:val="99"/>
    <w:locked/>
    <w:rsid w:val="00DD601F"/>
    <w:rPr>
      <w:rFonts w:ascii="Courier New" w:eastAsia="Times New Roman" w:hAnsi="Courier New" w:cs="Times New Roman"/>
      <w:lang w:eastAsia="ru-RU"/>
    </w:rPr>
  </w:style>
  <w:style w:type="paragraph" w:customStyle="1" w:styleId="p25">
    <w:name w:val="p25"/>
    <w:basedOn w:val="a"/>
    <w:rsid w:val="00DD601F"/>
    <w:pPr>
      <w:spacing w:before="100" w:beforeAutospacing="1" w:after="100" w:afterAutospacing="1"/>
    </w:pPr>
  </w:style>
  <w:style w:type="paragraph" w:customStyle="1" w:styleId="p26">
    <w:name w:val="p26"/>
    <w:basedOn w:val="a"/>
    <w:rsid w:val="00DD601F"/>
    <w:pPr>
      <w:spacing w:before="100" w:beforeAutospacing="1" w:after="100" w:afterAutospacing="1"/>
    </w:pPr>
  </w:style>
  <w:style w:type="character" w:customStyle="1" w:styleId="11">
    <w:name w:val="Заголовок №1 + Не полужирный"/>
    <w:rsid w:val="005B36E0"/>
    <w:rPr>
      <w:rFonts w:ascii="Times New Roman" w:hAnsi="Times New Roman" w:cs="Times New Roman"/>
      <w:b/>
      <w:bCs/>
      <w:spacing w:val="0"/>
      <w:sz w:val="25"/>
      <w:szCs w:val="25"/>
    </w:rPr>
  </w:style>
  <w:style w:type="character" w:customStyle="1" w:styleId="12">
    <w:name w:val="Заголовок №1 (2) + Полужирный"/>
    <w:rsid w:val="005B36E0"/>
    <w:rPr>
      <w:rFonts w:ascii="Times New Roman" w:hAnsi="Times New Roman" w:cs="Times New Roman"/>
      <w:b/>
      <w:bCs/>
      <w:spacing w:val="0"/>
      <w:sz w:val="25"/>
      <w:szCs w:val="25"/>
    </w:rPr>
  </w:style>
  <w:style w:type="paragraph" w:styleId="a8">
    <w:name w:val="Balloon Text"/>
    <w:basedOn w:val="a"/>
    <w:link w:val="a9"/>
    <w:uiPriority w:val="99"/>
    <w:semiHidden/>
    <w:unhideWhenUsed/>
    <w:rsid w:val="005B36E0"/>
    <w:rPr>
      <w:rFonts w:ascii="Segoe UI" w:hAnsi="Segoe UI" w:cs="Segoe UI"/>
      <w:sz w:val="18"/>
      <w:szCs w:val="18"/>
    </w:rPr>
  </w:style>
  <w:style w:type="character" w:customStyle="1" w:styleId="a9">
    <w:name w:val="Текст выноски Знак"/>
    <w:basedOn w:val="a0"/>
    <w:link w:val="a8"/>
    <w:uiPriority w:val="99"/>
    <w:semiHidden/>
    <w:rsid w:val="005B36E0"/>
    <w:rPr>
      <w:rFonts w:ascii="Segoe UI" w:eastAsia="Times New Roman" w:hAnsi="Segoe UI" w:cs="Segoe UI"/>
      <w:sz w:val="18"/>
      <w:szCs w:val="18"/>
      <w:lang w:eastAsia="ru-RU"/>
    </w:rPr>
  </w:style>
  <w:style w:type="character" w:customStyle="1" w:styleId="10">
    <w:name w:val="Заголовок 1 Знак"/>
    <w:basedOn w:val="a0"/>
    <w:link w:val="1"/>
    <w:rsid w:val="006B118A"/>
    <w:rPr>
      <w:rFonts w:ascii="Arial" w:eastAsia="Times New Roman" w:hAnsi="Arial" w:cs="Times New Roman"/>
      <w:b/>
      <w:bCs/>
      <w:color w:val="26282F"/>
      <w:sz w:val="24"/>
      <w:szCs w:val="24"/>
      <w:lang w:eastAsia="ru-RU"/>
    </w:rPr>
  </w:style>
  <w:style w:type="paragraph" w:styleId="aa">
    <w:name w:val="Block Text"/>
    <w:basedOn w:val="a"/>
    <w:rsid w:val="006B118A"/>
    <w:pPr>
      <w:ind w:left="993" w:right="708"/>
      <w:jc w:val="center"/>
    </w:pPr>
    <w:rPr>
      <w:b/>
      <w:sz w:val="28"/>
    </w:rPr>
  </w:style>
  <w:style w:type="paragraph" w:styleId="HTML">
    <w:name w:val="HTML Preformatted"/>
    <w:basedOn w:val="a"/>
    <w:link w:val="HTML0"/>
    <w:rsid w:val="006B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B11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6B118A"/>
    <w:rPr>
      <w:rFonts w:asciiTheme="majorHAnsi" w:eastAsiaTheme="majorEastAsia" w:hAnsiTheme="majorHAnsi" w:cstheme="majorBidi"/>
      <w:color w:val="1F4D78" w:themeColor="accent1" w:themeShade="7F"/>
      <w:sz w:val="24"/>
      <w:szCs w:val="24"/>
      <w:lang w:eastAsia="ru-RU"/>
    </w:rPr>
  </w:style>
  <w:style w:type="character" w:customStyle="1" w:styleId="20">
    <w:name w:val="Заголовок 2 Знак"/>
    <w:basedOn w:val="a0"/>
    <w:link w:val="2"/>
    <w:uiPriority w:val="9"/>
    <w:semiHidden/>
    <w:rsid w:val="00CC4700"/>
    <w:rPr>
      <w:rFonts w:asciiTheme="majorHAnsi" w:eastAsiaTheme="majorEastAsia" w:hAnsiTheme="majorHAnsi" w:cstheme="majorBidi"/>
      <w:color w:val="2E74B5" w:themeColor="accent1" w:themeShade="BF"/>
      <w:sz w:val="26"/>
      <w:szCs w:val="26"/>
      <w:lang w:eastAsia="ru-RU"/>
    </w:rPr>
  </w:style>
  <w:style w:type="paragraph" w:customStyle="1" w:styleId="headertexttopleveltextcentertext">
    <w:name w:val="headertext topleveltext centertext"/>
    <w:basedOn w:val="a"/>
    <w:rsid w:val="00CC4700"/>
    <w:pPr>
      <w:spacing w:before="100" w:beforeAutospacing="1" w:after="100" w:afterAutospacing="1"/>
    </w:pPr>
  </w:style>
  <w:style w:type="paragraph" w:customStyle="1" w:styleId="formattexttopleveltext">
    <w:name w:val="formattext topleveltext"/>
    <w:basedOn w:val="a"/>
    <w:rsid w:val="00CC47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5112">
      <w:bodyDiv w:val="1"/>
      <w:marLeft w:val="0"/>
      <w:marRight w:val="0"/>
      <w:marTop w:val="0"/>
      <w:marBottom w:val="0"/>
      <w:divBdr>
        <w:top w:val="none" w:sz="0" w:space="0" w:color="auto"/>
        <w:left w:val="none" w:sz="0" w:space="0" w:color="auto"/>
        <w:bottom w:val="none" w:sz="0" w:space="0" w:color="auto"/>
        <w:right w:val="none" w:sz="0" w:space="0" w:color="auto"/>
      </w:divBdr>
    </w:div>
    <w:div w:id="1178928415">
      <w:bodyDiv w:val="1"/>
      <w:marLeft w:val="0"/>
      <w:marRight w:val="0"/>
      <w:marTop w:val="0"/>
      <w:marBottom w:val="0"/>
      <w:divBdr>
        <w:top w:val="none" w:sz="0" w:space="0" w:color="auto"/>
        <w:left w:val="none" w:sz="0" w:space="0" w:color="auto"/>
        <w:bottom w:val="none" w:sz="0" w:space="0" w:color="auto"/>
        <w:right w:val="none" w:sz="0" w:space="0" w:color="auto"/>
      </w:divBdr>
    </w:div>
    <w:div w:id="12301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3A7BD869CBD0C61388DF2121831675F7B9BB641C403ED74DE15CCB987CB0CE17282519DFAB19B7DC129Dx206H" TargetMode="External"/><Relationship Id="rId3" Type="http://schemas.openxmlformats.org/officeDocument/2006/relationships/styles" Target="styles.xml"/><Relationship Id="rId7" Type="http://schemas.openxmlformats.org/officeDocument/2006/relationships/hyperlink" Target="consultantplus://offline/ref=663A7BD869CBD0C61388C12C37EF4A7FF5B1E36F1E4B358710BE0796CFx70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63A7BD869CBD0C61388C12C37EF4A7FF5B0E46D1C4A358710BE0796CF75BA9950677C5899xA0F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A282-93AB-4645-B798-4D0BC134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36</Pages>
  <Words>16070</Words>
  <Characters>91605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3</cp:revision>
  <cp:lastPrinted>2019-05-27T12:09:00Z</cp:lastPrinted>
  <dcterms:created xsi:type="dcterms:W3CDTF">2019-05-27T06:53:00Z</dcterms:created>
  <dcterms:modified xsi:type="dcterms:W3CDTF">2019-05-27T12:09:00Z</dcterms:modified>
</cp:coreProperties>
</file>