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AB" w:rsidRPr="005E3599" w:rsidRDefault="00DB04AB" w:rsidP="005E3599">
      <w:pPr>
        <w:pStyle w:val="a5"/>
        <w:rPr>
          <w:szCs w:val="28"/>
        </w:rPr>
      </w:pPr>
      <w:r w:rsidRPr="005E3599">
        <w:rPr>
          <w:szCs w:val="28"/>
        </w:rPr>
        <w:t>АДМИНИСТРАЦИЯ МУНИЦИПАЛЬНОГО ОБРАЗОВАНИЯ</w:t>
      </w:r>
    </w:p>
    <w:p w:rsidR="00DB04AB" w:rsidRPr="005E3599" w:rsidRDefault="00DB04AB" w:rsidP="005E3599">
      <w:pPr>
        <w:pStyle w:val="a5"/>
        <w:rPr>
          <w:szCs w:val="28"/>
        </w:rPr>
      </w:pPr>
      <w:r w:rsidRPr="005E3599">
        <w:rPr>
          <w:szCs w:val="28"/>
        </w:rPr>
        <w:t>«ПИНЕЖСКИЙ МУНИЦИПАЛЬНЫЙ РАЙОН»</w:t>
      </w:r>
    </w:p>
    <w:p w:rsidR="00DB04AB" w:rsidRPr="005E3599" w:rsidRDefault="00DB04AB" w:rsidP="005E3599">
      <w:pPr>
        <w:pStyle w:val="a5"/>
        <w:rPr>
          <w:b w:val="0"/>
          <w:szCs w:val="28"/>
        </w:rPr>
      </w:pPr>
    </w:p>
    <w:p w:rsidR="00DB04AB" w:rsidRPr="005E3599" w:rsidRDefault="00DB04AB" w:rsidP="005E3599">
      <w:pPr>
        <w:pStyle w:val="a5"/>
        <w:rPr>
          <w:b w:val="0"/>
          <w:szCs w:val="28"/>
        </w:rPr>
      </w:pPr>
    </w:p>
    <w:p w:rsidR="00DB04AB" w:rsidRPr="005E3599" w:rsidRDefault="00DB04AB" w:rsidP="005E3599">
      <w:pPr>
        <w:jc w:val="center"/>
        <w:rPr>
          <w:b/>
          <w:spacing w:val="30"/>
          <w:szCs w:val="28"/>
        </w:rPr>
      </w:pPr>
      <w:proofErr w:type="gramStart"/>
      <w:r w:rsidRPr="005E3599">
        <w:rPr>
          <w:b/>
          <w:spacing w:val="30"/>
          <w:szCs w:val="28"/>
        </w:rPr>
        <w:t>П</w:t>
      </w:r>
      <w:proofErr w:type="gramEnd"/>
      <w:r w:rsidRPr="005E3599">
        <w:rPr>
          <w:b/>
          <w:spacing w:val="30"/>
          <w:szCs w:val="28"/>
        </w:rPr>
        <w:t xml:space="preserve"> О С Т А Н О В Л Е Н И Е</w:t>
      </w:r>
    </w:p>
    <w:p w:rsidR="00DB04AB" w:rsidRPr="005E3599" w:rsidRDefault="00DB04AB" w:rsidP="005E3599">
      <w:pPr>
        <w:jc w:val="center"/>
        <w:rPr>
          <w:spacing w:val="30"/>
          <w:szCs w:val="28"/>
        </w:rPr>
      </w:pPr>
    </w:p>
    <w:p w:rsidR="00DB04AB" w:rsidRPr="005E3599" w:rsidRDefault="00DB04AB" w:rsidP="005E3599">
      <w:pPr>
        <w:jc w:val="center"/>
        <w:rPr>
          <w:spacing w:val="30"/>
          <w:szCs w:val="28"/>
        </w:rPr>
      </w:pPr>
    </w:p>
    <w:p w:rsidR="00DB04AB" w:rsidRPr="005E3599" w:rsidRDefault="00DB04AB" w:rsidP="005E3599">
      <w:pPr>
        <w:pStyle w:val="5"/>
        <w:spacing w:before="0" w:after="0"/>
        <w:jc w:val="center"/>
        <w:rPr>
          <w:b w:val="0"/>
          <w:i w:val="0"/>
          <w:sz w:val="28"/>
          <w:szCs w:val="28"/>
        </w:rPr>
      </w:pPr>
      <w:r w:rsidRPr="005E3599">
        <w:rPr>
          <w:b w:val="0"/>
          <w:i w:val="0"/>
          <w:sz w:val="28"/>
          <w:szCs w:val="28"/>
        </w:rPr>
        <w:t xml:space="preserve">от </w:t>
      </w:r>
      <w:r w:rsidR="00033881" w:rsidRPr="005E3599">
        <w:rPr>
          <w:b w:val="0"/>
          <w:i w:val="0"/>
          <w:sz w:val="28"/>
          <w:szCs w:val="28"/>
        </w:rPr>
        <w:t>06 мая</w:t>
      </w:r>
      <w:r w:rsidRPr="005E3599">
        <w:rPr>
          <w:b w:val="0"/>
          <w:i w:val="0"/>
          <w:sz w:val="28"/>
          <w:szCs w:val="28"/>
        </w:rPr>
        <w:t xml:space="preserve"> 2019 г. № 0</w:t>
      </w:r>
      <w:r w:rsidR="00033881" w:rsidRPr="005E3599">
        <w:rPr>
          <w:b w:val="0"/>
          <w:i w:val="0"/>
          <w:sz w:val="28"/>
          <w:szCs w:val="28"/>
        </w:rPr>
        <w:t>369</w:t>
      </w:r>
      <w:r w:rsidRPr="005E3599">
        <w:rPr>
          <w:b w:val="0"/>
          <w:i w:val="0"/>
          <w:sz w:val="28"/>
          <w:szCs w:val="28"/>
        </w:rPr>
        <w:t xml:space="preserve"> - па</w:t>
      </w:r>
    </w:p>
    <w:p w:rsidR="00DB04AB" w:rsidRPr="005E3599" w:rsidRDefault="00DB04AB" w:rsidP="005E3599">
      <w:pPr>
        <w:rPr>
          <w:szCs w:val="28"/>
        </w:rPr>
      </w:pPr>
    </w:p>
    <w:p w:rsidR="00DB04AB" w:rsidRPr="005E3599" w:rsidRDefault="00DB04AB" w:rsidP="005E3599">
      <w:pPr>
        <w:rPr>
          <w:szCs w:val="28"/>
        </w:rPr>
      </w:pPr>
    </w:p>
    <w:p w:rsidR="00DB04AB" w:rsidRPr="005E3599" w:rsidRDefault="00DB04AB" w:rsidP="005E3599">
      <w:pPr>
        <w:jc w:val="center"/>
        <w:rPr>
          <w:sz w:val="20"/>
          <w:szCs w:val="20"/>
        </w:rPr>
      </w:pPr>
      <w:r w:rsidRPr="005E3599">
        <w:rPr>
          <w:sz w:val="20"/>
          <w:szCs w:val="20"/>
        </w:rPr>
        <w:t>с. Карпогоры</w:t>
      </w:r>
    </w:p>
    <w:p w:rsidR="00DB04AB" w:rsidRPr="005E3599" w:rsidRDefault="00DB04AB" w:rsidP="005E3599">
      <w:pPr>
        <w:widowControl w:val="0"/>
        <w:autoSpaceDE w:val="0"/>
        <w:autoSpaceDN w:val="0"/>
        <w:adjustRightInd w:val="0"/>
        <w:jc w:val="center"/>
        <w:rPr>
          <w:bCs/>
          <w:szCs w:val="28"/>
        </w:rPr>
      </w:pPr>
    </w:p>
    <w:p w:rsidR="00DB04AB" w:rsidRPr="005E3599" w:rsidRDefault="00DB04AB" w:rsidP="005E3599">
      <w:pPr>
        <w:widowControl w:val="0"/>
        <w:autoSpaceDE w:val="0"/>
        <w:autoSpaceDN w:val="0"/>
        <w:adjustRightInd w:val="0"/>
        <w:jc w:val="center"/>
        <w:rPr>
          <w:bCs/>
          <w:szCs w:val="28"/>
        </w:rPr>
      </w:pPr>
    </w:p>
    <w:p w:rsidR="00DB04AB" w:rsidRPr="005E3599" w:rsidRDefault="00DB04AB" w:rsidP="005E3599">
      <w:pPr>
        <w:jc w:val="center"/>
        <w:rPr>
          <w:szCs w:val="28"/>
        </w:rPr>
      </w:pPr>
      <w:r w:rsidRPr="005E3599">
        <w:rPr>
          <w:b/>
          <w:szCs w:val="28"/>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w:t>
      </w:r>
      <w:r w:rsidRPr="005E3599">
        <w:rPr>
          <w:szCs w:val="28"/>
        </w:rPr>
        <w:t xml:space="preserve"> </w:t>
      </w:r>
      <w:r w:rsidRPr="005E3599">
        <w:rPr>
          <w:b/>
          <w:bCs/>
          <w:szCs w:val="28"/>
        </w:rPr>
        <w:t xml:space="preserve">на территории </w:t>
      </w:r>
      <w:r w:rsidRPr="005E3599">
        <w:rPr>
          <w:b/>
          <w:szCs w:val="28"/>
        </w:rPr>
        <w:t xml:space="preserve">муниципального образования «Пинежский муниципальный район» </w:t>
      </w:r>
    </w:p>
    <w:p w:rsidR="00DB04AB" w:rsidRPr="005E3599" w:rsidRDefault="00DB04AB" w:rsidP="005E3599">
      <w:pPr>
        <w:autoSpaceDE w:val="0"/>
        <w:autoSpaceDN w:val="0"/>
        <w:adjustRightInd w:val="0"/>
        <w:ind w:firstLine="720"/>
        <w:jc w:val="both"/>
        <w:outlineLvl w:val="0"/>
        <w:rPr>
          <w:szCs w:val="28"/>
        </w:rPr>
      </w:pPr>
    </w:p>
    <w:p w:rsidR="00DB04AB" w:rsidRPr="005E3599" w:rsidRDefault="00DB04AB" w:rsidP="005E3599">
      <w:pPr>
        <w:autoSpaceDE w:val="0"/>
        <w:autoSpaceDN w:val="0"/>
        <w:adjustRightInd w:val="0"/>
        <w:ind w:firstLine="720"/>
        <w:jc w:val="both"/>
        <w:outlineLvl w:val="0"/>
        <w:rPr>
          <w:szCs w:val="28"/>
        </w:rPr>
      </w:pPr>
    </w:p>
    <w:p w:rsidR="00DB04AB" w:rsidRPr="005E3599" w:rsidRDefault="00DB04AB" w:rsidP="005E3599">
      <w:pPr>
        <w:autoSpaceDE w:val="0"/>
        <w:autoSpaceDN w:val="0"/>
        <w:adjustRightInd w:val="0"/>
        <w:ind w:firstLine="720"/>
        <w:jc w:val="both"/>
        <w:outlineLvl w:val="0"/>
        <w:rPr>
          <w:szCs w:val="28"/>
        </w:rPr>
      </w:pPr>
    </w:p>
    <w:p w:rsidR="00033881" w:rsidRPr="005E3599" w:rsidRDefault="00DB04AB" w:rsidP="005E3599">
      <w:pPr>
        <w:pStyle w:val="21"/>
        <w:shd w:val="clear" w:color="auto" w:fill="auto"/>
        <w:spacing w:before="0" w:after="0" w:line="240" w:lineRule="auto"/>
        <w:ind w:firstLine="709"/>
        <w:jc w:val="both"/>
        <w:rPr>
          <w:sz w:val="28"/>
          <w:szCs w:val="28"/>
        </w:rPr>
      </w:pPr>
      <w:proofErr w:type="gramStart"/>
      <w:r w:rsidRPr="005E3599">
        <w:rPr>
          <w:sz w:val="28"/>
          <w:szCs w:val="28"/>
        </w:rPr>
        <w:t>В соответствии со статьей 13 Федерального закона от 27.07.2010 № 210-ФЗ «Об организации предоставления государственных и мун</w:t>
      </w:r>
      <w:r w:rsidRPr="005E3599">
        <w:rPr>
          <w:rStyle w:val="1"/>
          <w:color w:val="auto"/>
          <w:sz w:val="28"/>
          <w:szCs w:val="28"/>
          <w:u w:val="none"/>
        </w:rPr>
        <w:t>ици</w:t>
      </w:r>
      <w:r w:rsidRPr="005E3599">
        <w:rPr>
          <w:sz w:val="28"/>
          <w:szCs w:val="28"/>
        </w:rPr>
        <w:t>пальных услуг», подпунктом 4 пункта 2 статьи 7 областного закона от 02 июля 2012 года № 508-32-ОЗ «О государственных и мун</w:t>
      </w:r>
      <w:r w:rsidRPr="005E3599">
        <w:rPr>
          <w:rStyle w:val="1"/>
          <w:color w:val="auto"/>
          <w:sz w:val="28"/>
          <w:szCs w:val="28"/>
          <w:u w:val="none"/>
        </w:rPr>
        <w:t>ици</w:t>
      </w:r>
      <w:r w:rsidRPr="005E3599">
        <w:rPr>
          <w:sz w:val="28"/>
          <w:szCs w:val="28"/>
        </w:rPr>
        <w:t xml:space="preserve">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w:t>
      </w:r>
      <w:r w:rsidR="00033881" w:rsidRPr="005E3599">
        <w:rPr>
          <w:sz w:val="28"/>
          <w:szCs w:val="28"/>
        </w:rPr>
        <w:t xml:space="preserve">        </w:t>
      </w:r>
      <w:r w:rsidRPr="005E3599">
        <w:rPr>
          <w:sz w:val="28"/>
          <w:szCs w:val="28"/>
        </w:rPr>
        <w:t>МО «Пинежский район» от  18.04.2019 № 0313-па «</w:t>
      </w:r>
      <w:r w:rsidRPr="005E3599">
        <w:rPr>
          <w:bCs/>
          <w:sz w:val="28"/>
          <w:szCs w:val="28"/>
        </w:rPr>
        <w:t>Об</w:t>
      </w:r>
      <w:proofErr w:type="gramEnd"/>
      <w:r w:rsidRPr="005E3599">
        <w:rPr>
          <w:bCs/>
          <w:sz w:val="28"/>
          <w:szCs w:val="28"/>
        </w:rPr>
        <w:t xml:space="preserve"> </w:t>
      </w:r>
      <w:proofErr w:type="gramStart"/>
      <w:r w:rsidRPr="005E3599">
        <w:rPr>
          <w:bCs/>
          <w:sz w:val="28"/>
          <w:szCs w:val="28"/>
        </w:rPr>
        <w:t>утверждении</w:t>
      </w:r>
      <w:proofErr w:type="gramEnd"/>
      <w:r w:rsidRPr="005E3599">
        <w:rPr>
          <w:bCs/>
          <w:sz w:val="28"/>
          <w:szCs w:val="28"/>
        </w:rPr>
        <w:t xml:space="preserve"> Перечня муниципальных услуг, предоставляемых администрацией Пинежского муниципального района в новой редакции», </w:t>
      </w:r>
      <w:r w:rsidRPr="005E3599">
        <w:rPr>
          <w:sz w:val="28"/>
          <w:szCs w:val="28"/>
        </w:rPr>
        <w:t xml:space="preserve"> администрация МО «Пинежский район»</w:t>
      </w:r>
    </w:p>
    <w:p w:rsidR="00DB04AB" w:rsidRPr="005E3599" w:rsidRDefault="00DB04AB" w:rsidP="005E3599">
      <w:pPr>
        <w:pStyle w:val="21"/>
        <w:shd w:val="clear" w:color="auto" w:fill="auto"/>
        <w:spacing w:before="0" w:after="0" w:line="240" w:lineRule="auto"/>
        <w:ind w:firstLine="709"/>
        <w:jc w:val="both"/>
        <w:rPr>
          <w:rStyle w:val="0pt"/>
          <w:color w:val="auto"/>
          <w:sz w:val="28"/>
          <w:szCs w:val="28"/>
        </w:rPr>
      </w:pPr>
      <w:proofErr w:type="gramStart"/>
      <w:r w:rsidRPr="005E3599">
        <w:rPr>
          <w:rStyle w:val="0pt"/>
          <w:color w:val="auto"/>
          <w:sz w:val="28"/>
          <w:szCs w:val="28"/>
        </w:rPr>
        <w:t>п</w:t>
      </w:r>
      <w:proofErr w:type="gramEnd"/>
      <w:r w:rsidRPr="005E3599">
        <w:rPr>
          <w:rStyle w:val="0pt"/>
          <w:color w:val="auto"/>
          <w:sz w:val="28"/>
          <w:szCs w:val="28"/>
        </w:rPr>
        <w:t xml:space="preserve"> о с т а н о в л я е т:</w:t>
      </w:r>
    </w:p>
    <w:p w:rsidR="00DB04AB" w:rsidRPr="005E3599" w:rsidRDefault="00DB04AB" w:rsidP="005E3599">
      <w:pPr>
        <w:pStyle w:val="a8"/>
        <w:numPr>
          <w:ilvl w:val="0"/>
          <w:numId w:val="1"/>
        </w:numPr>
        <w:ind w:left="0" w:firstLine="709"/>
        <w:jc w:val="both"/>
        <w:rPr>
          <w:szCs w:val="28"/>
        </w:rPr>
      </w:pPr>
      <w:r w:rsidRPr="005E3599">
        <w:rPr>
          <w:szCs w:val="28"/>
        </w:rPr>
        <w:t xml:space="preserve">Утвердить прилагаемый административный регламент 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 </w:t>
      </w:r>
      <w:r w:rsidRPr="005E3599">
        <w:rPr>
          <w:bCs/>
          <w:szCs w:val="28"/>
        </w:rPr>
        <w:t xml:space="preserve">на территории </w:t>
      </w:r>
      <w:r w:rsidRPr="005E3599">
        <w:rPr>
          <w:szCs w:val="28"/>
        </w:rPr>
        <w:t>муниципального образования «Пинежский муниципальный район».</w:t>
      </w:r>
    </w:p>
    <w:p w:rsidR="00DB04AB" w:rsidRPr="005E3599" w:rsidRDefault="00DB04AB" w:rsidP="005E3599">
      <w:pPr>
        <w:pStyle w:val="21"/>
        <w:numPr>
          <w:ilvl w:val="0"/>
          <w:numId w:val="1"/>
        </w:numPr>
        <w:shd w:val="clear" w:color="auto" w:fill="auto"/>
        <w:spacing w:before="0" w:after="0" w:line="240" w:lineRule="auto"/>
        <w:ind w:left="0" w:firstLine="709"/>
        <w:jc w:val="both"/>
        <w:rPr>
          <w:sz w:val="28"/>
          <w:szCs w:val="28"/>
        </w:rPr>
      </w:pPr>
      <w:proofErr w:type="gramStart"/>
      <w:r w:rsidRPr="005E3599">
        <w:rPr>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DB04AB" w:rsidRPr="005E3599" w:rsidRDefault="00DB04AB" w:rsidP="005E3599">
      <w:pPr>
        <w:pStyle w:val="21"/>
        <w:numPr>
          <w:ilvl w:val="0"/>
          <w:numId w:val="1"/>
        </w:numPr>
        <w:shd w:val="clear" w:color="auto" w:fill="auto"/>
        <w:spacing w:before="0" w:after="0" w:line="240" w:lineRule="auto"/>
        <w:ind w:left="0" w:firstLine="709"/>
        <w:jc w:val="both"/>
        <w:rPr>
          <w:sz w:val="28"/>
          <w:szCs w:val="28"/>
        </w:rPr>
      </w:pPr>
      <w:r w:rsidRPr="005E3599">
        <w:rPr>
          <w:sz w:val="28"/>
          <w:szCs w:val="28"/>
        </w:rPr>
        <w:lastRenderedPageBreak/>
        <w:t>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DB04AB" w:rsidRPr="005E3599" w:rsidRDefault="00DB04AB" w:rsidP="005E3599">
      <w:pPr>
        <w:pStyle w:val="21"/>
        <w:numPr>
          <w:ilvl w:val="0"/>
          <w:numId w:val="1"/>
        </w:numPr>
        <w:shd w:val="clear" w:color="auto" w:fill="auto"/>
        <w:spacing w:before="0" w:after="0" w:line="240" w:lineRule="auto"/>
        <w:ind w:left="0" w:firstLine="709"/>
        <w:jc w:val="both"/>
        <w:rPr>
          <w:sz w:val="28"/>
          <w:szCs w:val="28"/>
        </w:rPr>
      </w:pPr>
      <w:proofErr w:type="gramStart"/>
      <w:r w:rsidRPr="005E3599">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DB04AB" w:rsidRPr="005E3599" w:rsidRDefault="00DB04AB" w:rsidP="005E3599">
      <w:pPr>
        <w:pStyle w:val="a8"/>
        <w:numPr>
          <w:ilvl w:val="0"/>
          <w:numId w:val="1"/>
        </w:numPr>
        <w:autoSpaceDE w:val="0"/>
        <w:autoSpaceDN w:val="0"/>
        <w:adjustRightInd w:val="0"/>
        <w:ind w:left="0" w:firstLine="709"/>
        <w:jc w:val="both"/>
        <w:outlineLvl w:val="1"/>
        <w:rPr>
          <w:szCs w:val="28"/>
        </w:rPr>
      </w:pPr>
      <w:r w:rsidRPr="005E3599">
        <w:rPr>
          <w:szCs w:val="28"/>
        </w:rPr>
        <w:t xml:space="preserve">Признать утратившим силу постановление администрации МО «Пинежский район»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 </w:t>
      </w:r>
      <w:r w:rsidRPr="005E3599">
        <w:rPr>
          <w:bCs/>
          <w:szCs w:val="28"/>
        </w:rPr>
        <w:t xml:space="preserve">на территории </w:t>
      </w:r>
      <w:r w:rsidRPr="005E3599">
        <w:rPr>
          <w:szCs w:val="28"/>
        </w:rPr>
        <w:t>муниципального образования «Пинежский муниципальный район</w:t>
      </w:r>
      <w:r w:rsidRPr="005E3599">
        <w:rPr>
          <w:b/>
          <w:szCs w:val="28"/>
        </w:rPr>
        <w:t>»</w:t>
      </w:r>
      <w:r w:rsidRPr="005E3599">
        <w:rPr>
          <w:szCs w:val="28"/>
        </w:rPr>
        <w:t xml:space="preserve"> от 26 сентября </w:t>
      </w:r>
      <w:smartTag w:uri="urn:schemas-microsoft-com:office:smarttags" w:element="metricconverter">
        <w:smartTagPr>
          <w:attr w:name="ProductID" w:val="2012 г"/>
        </w:smartTagPr>
        <w:r w:rsidRPr="005E3599">
          <w:rPr>
            <w:szCs w:val="28"/>
          </w:rPr>
          <w:t>2012 г</w:t>
        </w:r>
      </w:smartTag>
      <w:r w:rsidRPr="005E3599">
        <w:rPr>
          <w:szCs w:val="28"/>
        </w:rPr>
        <w:t>. № 0637 – па.</w:t>
      </w:r>
    </w:p>
    <w:p w:rsidR="00DB04AB" w:rsidRPr="005E3599" w:rsidRDefault="00DB04AB" w:rsidP="005E3599">
      <w:pPr>
        <w:pStyle w:val="21"/>
        <w:numPr>
          <w:ilvl w:val="0"/>
          <w:numId w:val="1"/>
        </w:numPr>
        <w:shd w:val="clear" w:color="auto" w:fill="auto"/>
        <w:spacing w:before="0" w:after="0" w:line="240" w:lineRule="auto"/>
        <w:ind w:left="0" w:firstLine="709"/>
        <w:jc w:val="both"/>
        <w:rPr>
          <w:sz w:val="28"/>
          <w:szCs w:val="28"/>
        </w:rPr>
      </w:pPr>
      <w:r w:rsidRPr="005E3599">
        <w:rPr>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DB04AB" w:rsidRPr="005E3599" w:rsidRDefault="00DB04AB" w:rsidP="005E3599">
      <w:pPr>
        <w:autoSpaceDE w:val="0"/>
        <w:autoSpaceDN w:val="0"/>
        <w:adjustRightInd w:val="0"/>
        <w:ind w:firstLine="709"/>
        <w:jc w:val="both"/>
        <w:outlineLvl w:val="1"/>
        <w:rPr>
          <w:bCs/>
          <w:szCs w:val="28"/>
        </w:rPr>
      </w:pPr>
      <w:r w:rsidRPr="005E3599">
        <w:rPr>
          <w:bCs/>
          <w:szCs w:val="28"/>
        </w:rPr>
        <w:t xml:space="preserve">7. </w:t>
      </w:r>
      <w:proofErr w:type="gramStart"/>
      <w:r w:rsidRPr="005E3599">
        <w:rPr>
          <w:bCs/>
          <w:szCs w:val="28"/>
        </w:rPr>
        <w:t>Контроль за</w:t>
      </w:r>
      <w:proofErr w:type="gramEnd"/>
      <w:r w:rsidRPr="005E3599">
        <w:rPr>
          <w:bCs/>
          <w:szCs w:val="28"/>
        </w:rPr>
        <w:t xml:space="preserve"> исполнением настоящего постановления оставляю за собой.</w:t>
      </w:r>
    </w:p>
    <w:p w:rsidR="00DB04AB" w:rsidRPr="005E3599" w:rsidRDefault="00DB04AB" w:rsidP="005E3599">
      <w:pPr>
        <w:autoSpaceDE w:val="0"/>
        <w:autoSpaceDN w:val="0"/>
        <w:adjustRightInd w:val="0"/>
        <w:ind w:firstLine="709"/>
        <w:jc w:val="both"/>
        <w:outlineLvl w:val="1"/>
        <w:rPr>
          <w:szCs w:val="28"/>
        </w:rPr>
      </w:pPr>
      <w:r w:rsidRPr="005E3599">
        <w:rPr>
          <w:bCs/>
          <w:szCs w:val="28"/>
        </w:rPr>
        <w:t>8. Настоящее постановление вступает в  силу со дня его официального опубликования.</w:t>
      </w:r>
    </w:p>
    <w:p w:rsidR="00DB04AB" w:rsidRPr="005E3599" w:rsidRDefault="00DB04AB" w:rsidP="005E3599">
      <w:pPr>
        <w:autoSpaceDE w:val="0"/>
        <w:autoSpaceDN w:val="0"/>
        <w:adjustRightInd w:val="0"/>
        <w:ind w:firstLine="709"/>
        <w:jc w:val="both"/>
        <w:outlineLvl w:val="0"/>
        <w:rPr>
          <w:szCs w:val="28"/>
        </w:rPr>
      </w:pPr>
    </w:p>
    <w:p w:rsidR="00DB04AB" w:rsidRPr="005E3599" w:rsidRDefault="00DB04AB" w:rsidP="005E3599">
      <w:pPr>
        <w:autoSpaceDE w:val="0"/>
        <w:autoSpaceDN w:val="0"/>
        <w:adjustRightInd w:val="0"/>
        <w:ind w:firstLine="709"/>
        <w:outlineLvl w:val="0"/>
        <w:rPr>
          <w:szCs w:val="28"/>
        </w:rPr>
      </w:pPr>
    </w:p>
    <w:p w:rsidR="00DB04AB" w:rsidRPr="005E3599" w:rsidRDefault="00DB04AB" w:rsidP="005E3599">
      <w:pPr>
        <w:autoSpaceDE w:val="0"/>
        <w:autoSpaceDN w:val="0"/>
        <w:adjustRightInd w:val="0"/>
        <w:ind w:firstLine="709"/>
        <w:outlineLvl w:val="0"/>
        <w:rPr>
          <w:szCs w:val="28"/>
        </w:rPr>
      </w:pPr>
    </w:p>
    <w:p w:rsidR="00DB04AB" w:rsidRPr="005E3599" w:rsidRDefault="00DB04AB" w:rsidP="005E3599">
      <w:pPr>
        <w:rPr>
          <w:szCs w:val="28"/>
        </w:rPr>
      </w:pPr>
      <w:r w:rsidRPr="005E3599">
        <w:rPr>
          <w:szCs w:val="28"/>
        </w:rPr>
        <w:t>Глава администрации                                                                         А.С. Чечулин</w:t>
      </w:r>
    </w:p>
    <w:p w:rsidR="00DB04AB" w:rsidRPr="005E3599" w:rsidRDefault="00DB04AB" w:rsidP="005E3599">
      <w:pPr>
        <w:rPr>
          <w:szCs w:val="28"/>
        </w:rPr>
      </w:pPr>
    </w:p>
    <w:p w:rsidR="00DB04AB" w:rsidRPr="005E3599" w:rsidRDefault="00DB04AB" w:rsidP="005E3599">
      <w:pPr>
        <w:rPr>
          <w:szCs w:val="28"/>
        </w:rPr>
      </w:pPr>
    </w:p>
    <w:p w:rsidR="00DB04AB" w:rsidRPr="005E3599" w:rsidRDefault="00DB04AB" w:rsidP="005E3599">
      <w:pPr>
        <w:rPr>
          <w:szCs w:val="28"/>
        </w:rPr>
      </w:pPr>
    </w:p>
    <w:p w:rsidR="00DB04AB" w:rsidRPr="005E3599" w:rsidRDefault="00DB04AB" w:rsidP="005E3599">
      <w:pPr>
        <w:rPr>
          <w:szCs w:val="28"/>
        </w:rPr>
      </w:pPr>
    </w:p>
    <w:p w:rsidR="00DB04AB" w:rsidRPr="005E3599" w:rsidRDefault="00DB04AB" w:rsidP="005E3599">
      <w:pPr>
        <w:rPr>
          <w:szCs w:val="28"/>
        </w:rPr>
      </w:pPr>
    </w:p>
    <w:p w:rsidR="00DB04AB" w:rsidRPr="005E3599" w:rsidRDefault="00DB04AB" w:rsidP="005E3599">
      <w:pPr>
        <w:rPr>
          <w:szCs w:val="28"/>
        </w:rPr>
      </w:pPr>
    </w:p>
    <w:p w:rsidR="00927DC0" w:rsidRPr="005E3599" w:rsidRDefault="00927DC0" w:rsidP="005E3599">
      <w:pPr>
        <w:widowControl w:val="0"/>
        <w:autoSpaceDE w:val="0"/>
        <w:autoSpaceDN w:val="0"/>
        <w:adjustRightInd w:val="0"/>
        <w:ind w:firstLine="709"/>
        <w:jc w:val="right"/>
        <w:outlineLvl w:val="0"/>
        <w:rPr>
          <w:sz w:val="24"/>
        </w:rPr>
      </w:pPr>
      <w:r w:rsidRPr="005E3599">
        <w:rPr>
          <w:sz w:val="24"/>
        </w:rPr>
        <w:lastRenderedPageBreak/>
        <w:t>Утвержден</w:t>
      </w:r>
    </w:p>
    <w:p w:rsidR="00927DC0" w:rsidRPr="005E3599" w:rsidRDefault="00927DC0" w:rsidP="005E3599">
      <w:pPr>
        <w:widowControl w:val="0"/>
        <w:autoSpaceDE w:val="0"/>
        <w:autoSpaceDN w:val="0"/>
        <w:adjustRightInd w:val="0"/>
        <w:ind w:firstLine="709"/>
        <w:jc w:val="right"/>
        <w:rPr>
          <w:sz w:val="24"/>
        </w:rPr>
      </w:pPr>
      <w:r w:rsidRPr="005E3599">
        <w:rPr>
          <w:sz w:val="24"/>
        </w:rPr>
        <w:t>постановлением администрации</w:t>
      </w:r>
    </w:p>
    <w:p w:rsidR="00927DC0" w:rsidRPr="005E3599" w:rsidRDefault="00927DC0" w:rsidP="005E3599">
      <w:pPr>
        <w:widowControl w:val="0"/>
        <w:autoSpaceDE w:val="0"/>
        <w:autoSpaceDN w:val="0"/>
        <w:adjustRightInd w:val="0"/>
        <w:ind w:firstLine="709"/>
        <w:jc w:val="right"/>
        <w:rPr>
          <w:sz w:val="24"/>
        </w:rPr>
      </w:pPr>
      <w:r w:rsidRPr="005E3599">
        <w:rPr>
          <w:sz w:val="24"/>
        </w:rPr>
        <w:t>муниципального образования</w:t>
      </w:r>
    </w:p>
    <w:p w:rsidR="00927DC0" w:rsidRPr="005E3599" w:rsidRDefault="00927DC0" w:rsidP="005E3599">
      <w:pPr>
        <w:widowControl w:val="0"/>
        <w:autoSpaceDE w:val="0"/>
        <w:autoSpaceDN w:val="0"/>
        <w:adjustRightInd w:val="0"/>
        <w:ind w:firstLine="709"/>
        <w:jc w:val="right"/>
        <w:rPr>
          <w:sz w:val="24"/>
        </w:rPr>
      </w:pPr>
      <w:r w:rsidRPr="005E3599">
        <w:rPr>
          <w:sz w:val="24"/>
        </w:rPr>
        <w:t>«Пинежский муниципальный район»</w:t>
      </w:r>
    </w:p>
    <w:p w:rsidR="00927DC0" w:rsidRPr="005E3599" w:rsidRDefault="00927DC0" w:rsidP="005E3599">
      <w:pPr>
        <w:tabs>
          <w:tab w:val="left" w:pos="6765"/>
        </w:tabs>
        <w:jc w:val="right"/>
        <w:outlineLvl w:val="0"/>
        <w:rPr>
          <w:szCs w:val="28"/>
        </w:rPr>
      </w:pPr>
      <w:r w:rsidRPr="005E3599">
        <w:rPr>
          <w:sz w:val="24"/>
        </w:rPr>
        <w:t>от 06.05 2019 № 0369-па</w:t>
      </w:r>
    </w:p>
    <w:p w:rsidR="00927DC0" w:rsidRPr="005E3599" w:rsidRDefault="00927DC0" w:rsidP="005E3599">
      <w:pPr>
        <w:pStyle w:val="a5"/>
        <w:rPr>
          <w:szCs w:val="28"/>
        </w:rPr>
      </w:pPr>
    </w:p>
    <w:p w:rsidR="00927DC0" w:rsidRPr="005E3599" w:rsidRDefault="00927DC0" w:rsidP="005E3599">
      <w:pPr>
        <w:pStyle w:val="a5"/>
        <w:rPr>
          <w:szCs w:val="28"/>
        </w:rPr>
      </w:pPr>
    </w:p>
    <w:p w:rsidR="00927DC0" w:rsidRPr="005E3599" w:rsidRDefault="00927DC0" w:rsidP="005E3599">
      <w:pPr>
        <w:pStyle w:val="a5"/>
      </w:pPr>
      <w:r w:rsidRPr="005E3599">
        <w:t xml:space="preserve">АДМИНИСТРАТИВНЫЙ РЕГЛАМЕНТ </w:t>
      </w:r>
    </w:p>
    <w:p w:rsidR="00927DC0" w:rsidRPr="005E3599" w:rsidRDefault="00927DC0" w:rsidP="005E3599">
      <w:pPr>
        <w:pStyle w:val="a5"/>
        <w:rPr>
          <w:szCs w:val="28"/>
        </w:rPr>
      </w:pPr>
      <w:r w:rsidRPr="005E3599">
        <w:t xml:space="preserve">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 </w:t>
      </w:r>
      <w:r w:rsidRPr="005E3599">
        <w:rPr>
          <w:bCs/>
          <w:szCs w:val="28"/>
        </w:rPr>
        <w:t xml:space="preserve">на территории </w:t>
      </w:r>
      <w:r w:rsidRPr="005E3599">
        <w:rPr>
          <w:szCs w:val="28"/>
        </w:rPr>
        <w:t>муниципального образования «Пинежский муниципальный район»</w:t>
      </w:r>
    </w:p>
    <w:p w:rsidR="00927DC0" w:rsidRPr="005E3599" w:rsidRDefault="00927DC0" w:rsidP="005E3599">
      <w:pPr>
        <w:jc w:val="center"/>
        <w:rPr>
          <w:b/>
          <w:szCs w:val="28"/>
        </w:rPr>
      </w:pPr>
    </w:p>
    <w:p w:rsidR="00927DC0" w:rsidRPr="005E3599" w:rsidRDefault="00927DC0" w:rsidP="005E3599">
      <w:pPr>
        <w:jc w:val="center"/>
        <w:rPr>
          <w:b/>
          <w:szCs w:val="28"/>
        </w:rPr>
      </w:pPr>
      <w:r w:rsidRPr="005E3599">
        <w:rPr>
          <w:b/>
          <w:szCs w:val="28"/>
          <w:lang w:val="en-US"/>
        </w:rPr>
        <w:t>I</w:t>
      </w:r>
      <w:r w:rsidRPr="005E3599">
        <w:rPr>
          <w:b/>
          <w:szCs w:val="28"/>
        </w:rPr>
        <w:t>. Общие положения</w:t>
      </w:r>
    </w:p>
    <w:p w:rsidR="00927DC0" w:rsidRPr="005E3599" w:rsidRDefault="00927DC0" w:rsidP="005E3599">
      <w:pPr>
        <w:rPr>
          <w:szCs w:val="28"/>
        </w:rPr>
      </w:pPr>
    </w:p>
    <w:p w:rsidR="00927DC0" w:rsidRPr="005E3599" w:rsidRDefault="00927DC0" w:rsidP="005E3599">
      <w:pPr>
        <w:jc w:val="center"/>
        <w:rPr>
          <w:b/>
          <w:bCs/>
          <w:szCs w:val="28"/>
        </w:rPr>
      </w:pPr>
      <w:r w:rsidRPr="005E3599">
        <w:rPr>
          <w:b/>
          <w:bCs/>
          <w:szCs w:val="28"/>
        </w:rPr>
        <w:t>1.1. Предмет регулирования административного регламента</w:t>
      </w:r>
    </w:p>
    <w:p w:rsidR="00927DC0" w:rsidRPr="005E3599" w:rsidRDefault="00927DC0" w:rsidP="005E3599">
      <w:pPr>
        <w:rPr>
          <w:szCs w:val="28"/>
        </w:rPr>
      </w:pPr>
    </w:p>
    <w:p w:rsidR="00927DC0" w:rsidRPr="005E3599" w:rsidRDefault="00927DC0" w:rsidP="005E3599">
      <w:pPr>
        <w:ind w:firstLine="720"/>
        <w:jc w:val="both"/>
        <w:rPr>
          <w:szCs w:val="28"/>
        </w:rPr>
      </w:pPr>
      <w:r w:rsidRPr="005E3599">
        <w:rPr>
          <w:szCs w:val="28"/>
        </w:rPr>
        <w:t xml:space="preserve">1. </w:t>
      </w:r>
      <w:proofErr w:type="gramStart"/>
      <w:r w:rsidRPr="005E3599">
        <w:rPr>
          <w:szCs w:val="28"/>
        </w:rPr>
        <w:t xml:space="preserve">Настоящий административный регламент устанавливает порядок предоставления муниципальной услуги по предоставлению земельных участков, на которых расположены здания, сооружения, </w:t>
      </w:r>
      <w:r w:rsidRPr="005E3599">
        <w:t xml:space="preserve">принадлежащие гражданам и юридическим лицам </w:t>
      </w:r>
      <w:r w:rsidRPr="005E3599">
        <w:rPr>
          <w:bCs/>
          <w:szCs w:val="28"/>
        </w:rPr>
        <w:t xml:space="preserve">на территории </w:t>
      </w:r>
      <w:r w:rsidRPr="005E3599">
        <w:rPr>
          <w:szCs w:val="28"/>
        </w:rPr>
        <w:t>муниципального образования «Пинежский муниципальный район»</w:t>
      </w:r>
      <w:r w:rsidRPr="005E3599">
        <w:rPr>
          <w:b/>
          <w:szCs w:val="28"/>
        </w:rPr>
        <w:t xml:space="preserve">  </w:t>
      </w:r>
      <w:r w:rsidRPr="005E3599">
        <w:rPr>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w:t>
      </w:r>
      <w:proofErr w:type="gramEnd"/>
      <w:r w:rsidRPr="005E3599">
        <w:rPr>
          <w:szCs w:val="28"/>
        </w:rPr>
        <w:t xml:space="preserve"> услуги.</w:t>
      </w:r>
    </w:p>
    <w:p w:rsidR="00927DC0" w:rsidRPr="005E3599" w:rsidRDefault="00927DC0" w:rsidP="005E3599">
      <w:pPr>
        <w:ind w:firstLine="720"/>
        <w:jc w:val="both"/>
        <w:rPr>
          <w:szCs w:val="28"/>
        </w:rPr>
      </w:pPr>
      <w:r w:rsidRPr="005E3599">
        <w:rPr>
          <w:szCs w:val="28"/>
        </w:rPr>
        <w:t>2. Предоставление муниципальной услуги включает в себя следующие административные процедуры:</w:t>
      </w:r>
    </w:p>
    <w:p w:rsidR="00927DC0" w:rsidRPr="005E3599" w:rsidRDefault="00927DC0" w:rsidP="005E3599">
      <w:pPr>
        <w:tabs>
          <w:tab w:val="left" w:pos="980"/>
        </w:tabs>
        <w:ind w:firstLine="720"/>
        <w:jc w:val="both"/>
        <w:rPr>
          <w:szCs w:val="28"/>
        </w:rPr>
      </w:pPr>
      <w:r w:rsidRPr="005E3599">
        <w:rPr>
          <w:szCs w:val="28"/>
        </w:rPr>
        <w:t>1) рассмотрение вопроса о предварительном согласовании предоставления земельного участка;</w:t>
      </w:r>
    </w:p>
    <w:p w:rsidR="00927DC0" w:rsidRPr="005E3599" w:rsidRDefault="00927DC0" w:rsidP="005E3599">
      <w:pPr>
        <w:ind w:firstLine="708"/>
        <w:jc w:val="both"/>
        <w:rPr>
          <w:szCs w:val="28"/>
        </w:rPr>
      </w:pPr>
      <w:r w:rsidRPr="005E3599">
        <w:rPr>
          <w:szCs w:val="28"/>
        </w:rPr>
        <w:t>2) рассмотрение вопроса о предоставлении земельного участка.</w:t>
      </w:r>
    </w:p>
    <w:p w:rsidR="00927DC0" w:rsidRPr="005E3599" w:rsidRDefault="00927DC0" w:rsidP="005E3599">
      <w:pPr>
        <w:jc w:val="center"/>
        <w:rPr>
          <w:b/>
          <w:szCs w:val="28"/>
        </w:rPr>
      </w:pPr>
    </w:p>
    <w:p w:rsidR="00927DC0" w:rsidRPr="005E3599" w:rsidRDefault="00927DC0" w:rsidP="005E3599">
      <w:pPr>
        <w:jc w:val="center"/>
        <w:rPr>
          <w:b/>
          <w:szCs w:val="28"/>
        </w:rPr>
      </w:pPr>
      <w:r w:rsidRPr="005E3599">
        <w:rPr>
          <w:b/>
          <w:szCs w:val="28"/>
        </w:rPr>
        <w:t>1.2. Описание заявителей при предоставлении муниципальной услуги</w:t>
      </w:r>
    </w:p>
    <w:p w:rsidR="00927DC0" w:rsidRPr="005E3599" w:rsidRDefault="00927DC0" w:rsidP="005E3599">
      <w:pPr>
        <w:ind w:firstLine="720"/>
        <w:jc w:val="both"/>
        <w:rPr>
          <w:szCs w:val="28"/>
        </w:rPr>
      </w:pPr>
    </w:p>
    <w:p w:rsidR="00927DC0" w:rsidRPr="005E3599" w:rsidRDefault="00927DC0" w:rsidP="005E3599">
      <w:pPr>
        <w:ind w:firstLine="720"/>
        <w:jc w:val="both"/>
        <w:rPr>
          <w:szCs w:val="28"/>
        </w:rPr>
      </w:pPr>
      <w:r w:rsidRPr="005E3599">
        <w:rPr>
          <w:szCs w:val="28"/>
        </w:rPr>
        <w:t>3.  Заявителями при предоставлении муниципальной услуги являются:</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1) физические лица;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2) юридические лица.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w:t>
      </w:r>
      <w:r w:rsidRPr="005E3599">
        <w:rPr>
          <w:rFonts w:ascii="Times New Roman" w:hAnsi="Times New Roman" w:cs="Times New Roman"/>
          <w:sz w:val="28"/>
          <w:szCs w:val="28"/>
        </w:rPr>
        <w:lastRenderedPageBreak/>
        <w:t>документами;</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От имени заявителей, являющихся физическими лицами, вправе выступать:</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5. Земельные участки предоставляются в собственность гражданам или юридическим лицам, являющимся собственниками здания, сооружения либо помещения в здании, сооружении.</w:t>
      </w:r>
    </w:p>
    <w:p w:rsidR="00927DC0" w:rsidRPr="005E3599" w:rsidRDefault="00927DC0" w:rsidP="005E3599">
      <w:pPr>
        <w:pStyle w:val="ConsPlusNormal"/>
        <w:ind w:firstLine="720"/>
        <w:jc w:val="both"/>
        <w:rPr>
          <w:rFonts w:ascii="Times New Roman" w:hAnsi="Times New Roman" w:cs="Times New Roman"/>
          <w:sz w:val="28"/>
          <w:szCs w:val="28"/>
        </w:rPr>
      </w:pPr>
      <w:proofErr w:type="gramStart"/>
      <w:r w:rsidRPr="005E3599">
        <w:rPr>
          <w:rFonts w:ascii="Times New Roman" w:hAnsi="Times New Roman" w:cs="Times New Roman"/>
          <w:sz w:val="28"/>
          <w:szCs w:val="28"/>
        </w:rPr>
        <w:t xml:space="preserve">Земельные участки предоставляются в аренду гражданам или юридическим лицам, являющимся собственниками здания, сооружения,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 w:history="1">
        <w:r w:rsidRPr="005E3599">
          <w:rPr>
            <w:rFonts w:ascii="Times New Roman" w:hAnsi="Times New Roman" w:cs="Times New Roman"/>
            <w:sz w:val="28"/>
            <w:szCs w:val="28"/>
          </w:rPr>
          <w:t>статьей 39.20</w:t>
        </w:r>
      </w:hyperlink>
      <w:r w:rsidRPr="005E3599">
        <w:rPr>
          <w:rFonts w:ascii="Times New Roman" w:hAnsi="Times New Roman" w:cs="Times New Roman"/>
          <w:sz w:val="28"/>
          <w:szCs w:val="28"/>
        </w:rPr>
        <w:t xml:space="preserve"> Земельного кодекса РФ, на праве оперативного управления, а также собственникам объекта незавершенного строительства.</w:t>
      </w:r>
      <w:proofErr w:type="gramEnd"/>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Земельные участки предоставляются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Земельные участки предоставляются в постоянное (бессрочное) пользование исключительно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прекративших исполнение своих полномочий центрам исторического наследия президентов Российской Федерации, если на таких земельных участках расположены принадлежащие им каком-либо праве здания, сооружения.</w:t>
      </w:r>
    </w:p>
    <w:p w:rsidR="00927DC0" w:rsidRPr="005E3599" w:rsidRDefault="00927DC0" w:rsidP="005E3599">
      <w:pPr>
        <w:autoSpaceDE w:val="0"/>
        <w:autoSpaceDN w:val="0"/>
        <w:adjustRightInd w:val="0"/>
        <w:ind w:firstLine="540"/>
        <w:jc w:val="both"/>
        <w:rPr>
          <w:szCs w:val="28"/>
        </w:rPr>
      </w:pPr>
      <w:bookmarkStart w:id="0" w:name="P72"/>
      <w:bookmarkEnd w:id="0"/>
      <w:r w:rsidRPr="005E3599">
        <w:rPr>
          <w:szCs w:val="28"/>
        </w:rPr>
        <w:t xml:space="preserve">Земельные участки предоставляются в собственность бесплатно: </w:t>
      </w:r>
    </w:p>
    <w:p w:rsidR="00927DC0" w:rsidRPr="005E3599" w:rsidRDefault="00927DC0" w:rsidP="005E3599">
      <w:pPr>
        <w:autoSpaceDE w:val="0"/>
        <w:autoSpaceDN w:val="0"/>
        <w:adjustRightInd w:val="0"/>
        <w:ind w:firstLine="709"/>
        <w:jc w:val="both"/>
        <w:rPr>
          <w:szCs w:val="28"/>
        </w:rPr>
      </w:pPr>
      <w:proofErr w:type="gramStart"/>
      <w:r w:rsidRPr="005E3599">
        <w:rPr>
          <w:szCs w:val="28"/>
        </w:rPr>
        <w:t xml:space="preserve">1) гражданам, являющимся участниками государственных программ Архангельской области, направленных на развитие индивидуального жилищного строительства, если указанные земельные участки были предоставлены в аренду для индивидуального жилищного строительства и </w:t>
      </w:r>
      <w:r w:rsidRPr="005E3599">
        <w:rPr>
          <w:szCs w:val="28"/>
        </w:rPr>
        <w:lastRenderedPageBreak/>
        <w:t>строительство осуществлено в объеме не меньшем, чем установлено соответствующей государственной программой Архангельской области;</w:t>
      </w:r>
      <w:proofErr w:type="gramEnd"/>
    </w:p>
    <w:p w:rsidR="00927DC0" w:rsidRPr="005E3599" w:rsidRDefault="00927DC0" w:rsidP="005E3599">
      <w:pPr>
        <w:autoSpaceDE w:val="0"/>
        <w:autoSpaceDN w:val="0"/>
        <w:adjustRightInd w:val="0"/>
        <w:ind w:firstLine="709"/>
        <w:jc w:val="both"/>
        <w:rPr>
          <w:szCs w:val="28"/>
        </w:rPr>
      </w:pPr>
      <w:r w:rsidRPr="005E3599">
        <w:rPr>
          <w:szCs w:val="28"/>
        </w:rPr>
        <w:t>2) молодым семьям в случае, если указанные земельные участки были предоставлены в аренду для индивидуального жилищного строительства, при одновременном соблюдении следующих условий: ввод жилого дома в эксплуатацию; государственная регистрация жилого дома в общую собственность членов молодой семьи; нахождение жилого дома на арендуемом земельном участке.</w:t>
      </w:r>
    </w:p>
    <w:p w:rsidR="00927DC0" w:rsidRPr="005E3599" w:rsidRDefault="00927DC0" w:rsidP="005E3599">
      <w:pPr>
        <w:autoSpaceDE w:val="0"/>
        <w:autoSpaceDN w:val="0"/>
        <w:adjustRightInd w:val="0"/>
        <w:ind w:firstLine="709"/>
        <w:jc w:val="both"/>
        <w:rPr>
          <w:szCs w:val="28"/>
        </w:rPr>
      </w:pPr>
      <w:r w:rsidRPr="005E3599">
        <w:rPr>
          <w:szCs w:val="28"/>
        </w:rPr>
        <w:t>Под молодой семьей понимается проживающая на территории Архангельской области семья, состоящая из граждан Российской Федерации, имеющая одного или более детей (в том числе неполная семья, состоящая из одного родителя и одного или более детей), в которой возраст каждого из супругов либо одного родителя в неполной семье не превышает 35 лет;</w:t>
      </w:r>
    </w:p>
    <w:p w:rsidR="00927DC0" w:rsidRPr="005E3599" w:rsidRDefault="00927DC0" w:rsidP="005E3599">
      <w:pPr>
        <w:autoSpaceDE w:val="0"/>
        <w:autoSpaceDN w:val="0"/>
        <w:adjustRightInd w:val="0"/>
        <w:ind w:firstLine="709"/>
        <w:jc w:val="both"/>
        <w:rPr>
          <w:szCs w:val="28"/>
        </w:rPr>
      </w:pPr>
      <w:r w:rsidRPr="005E3599">
        <w:rPr>
          <w:szCs w:val="28"/>
        </w:rPr>
        <w:t>3) многодетным семьям, зарегистрированным в качестве многодетной семьи в порядке, установленном законодательством Архангельской области, однократно, если им указанные земельные участки были ранее предоставлены в аренду для индивидуального жилищного строительства или ведения личного подсобного хозяйства в границах населенного пункта Архангельской области, при одновременном соблюдении следующих условий: ввод жилого дома в эксплуатацию; государственная регистрация жилого дома в общую собственность членов многодетной семьи; нахождение жилого дома на арендуемом земельном участке;</w:t>
      </w:r>
    </w:p>
    <w:p w:rsidR="00927DC0" w:rsidRPr="005E3599" w:rsidRDefault="00927DC0" w:rsidP="005E3599">
      <w:pPr>
        <w:ind w:firstLine="540"/>
        <w:jc w:val="both"/>
      </w:pPr>
      <w:r w:rsidRPr="005E3599">
        <w:t xml:space="preserve">4) гражданам, если на земельном участке расположен жилой дом, право </w:t>
      </w:r>
      <w:proofErr w:type="gramStart"/>
      <w:r w:rsidRPr="005E3599">
        <w:t>собственности</w:t>
      </w:r>
      <w:proofErr w:type="gramEnd"/>
      <w:r w:rsidRPr="005E3599">
        <w:t xml:space="preserve"> на который возникло у гражданина до дня введения в действие Земельного </w:t>
      </w:r>
      <w:hyperlink r:id="rId8" w:history="1">
        <w:r w:rsidRPr="005E3599">
          <w:t>кодекса</w:t>
        </w:r>
      </w:hyperlink>
      <w:r w:rsidRPr="005E3599">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5E3599">
          <w:t>кодекса</w:t>
        </w:r>
      </w:hyperlink>
      <w:r w:rsidRPr="005E3599">
        <w:t xml:space="preserve"> Российской Федерации;</w:t>
      </w:r>
    </w:p>
    <w:p w:rsidR="00927DC0" w:rsidRPr="005E3599" w:rsidRDefault="00927DC0" w:rsidP="005E3599">
      <w:pPr>
        <w:autoSpaceDE w:val="0"/>
        <w:autoSpaceDN w:val="0"/>
        <w:adjustRightInd w:val="0"/>
        <w:ind w:firstLine="540"/>
        <w:jc w:val="both"/>
        <w:rPr>
          <w:szCs w:val="28"/>
        </w:rPr>
      </w:pPr>
      <w:proofErr w:type="gramStart"/>
      <w:r w:rsidRPr="005E3599">
        <w:rPr>
          <w:szCs w:val="28"/>
        </w:rPr>
        <w:t>5) религиозной организации, имеющей в собственности здания или сооружения религиозного или благотворительного назначения, расположенном на земельном участке.</w:t>
      </w:r>
      <w:proofErr w:type="gramEnd"/>
    </w:p>
    <w:p w:rsidR="00927DC0" w:rsidRPr="005E3599" w:rsidRDefault="00927DC0" w:rsidP="005E3599">
      <w:pPr>
        <w:ind w:firstLine="720"/>
        <w:jc w:val="both"/>
        <w:rPr>
          <w:szCs w:val="28"/>
        </w:rPr>
      </w:pPr>
    </w:p>
    <w:p w:rsidR="00927DC0" w:rsidRPr="005E3599" w:rsidRDefault="00927DC0" w:rsidP="005E3599">
      <w:pPr>
        <w:jc w:val="center"/>
        <w:rPr>
          <w:b/>
          <w:szCs w:val="28"/>
        </w:rPr>
      </w:pPr>
      <w:r w:rsidRPr="005E3599">
        <w:rPr>
          <w:b/>
          <w:szCs w:val="28"/>
        </w:rPr>
        <w:t>1.3. Требования к порядку информирования о правилах предоставления муниципальной услуги</w:t>
      </w:r>
    </w:p>
    <w:p w:rsidR="00927DC0" w:rsidRPr="005E3599" w:rsidRDefault="00927DC0" w:rsidP="005E3599">
      <w:pPr>
        <w:ind w:firstLine="720"/>
        <w:jc w:val="both"/>
        <w:rPr>
          <w:szCs w:val="28"/>
        </w:rPr>
      </w:pPr>
    </w:p>
    <w:p w:rsidR="00927DC0" w:rsidRPr="005E3599" w:rsidRDefault="00927DC0" w:rsidP="005E3599">
      <w:pPr>
        <w:ind w:firstLine="720"/>
        <w:jc w:val="both"/>
        <w:rPr>
          <w:szCs w:val="28"/>
        </w:rPr>
      </w:pPr>
      <w:r w:rsidRPr="005E3599">
        <w:rPr>
          <w:szCs w:val="28"/>
        </w:rPr>
        <w:t>6. Информация о правилах предоставления муниципальной услуги может быть получена:</w:t>
      </w:r>
    </w:p>
    <w:p w:rsidR="00927DC0" w:rsidRPr="005E3599" w:rsidRDefault="00927DC0" w:rsidP="005E3599">
      <w:pPr>
        <w:ind w:firstLine="720"/>
        <w:jc w:val="both"/>
        <w:rPr>
          <w:szCs w:val="28"/>
        </w:rPr>
      </w:pPr>
      <w:r w:rsidRPr="005E3599">
        <w:rPr>
          <w:szCs w:val="28"/>
        </w:rPr>
        <w:t>по телефону;</w:t>
      </w:r>
    </w:p>
    <w:p w:rsidR="00927DC0" w:rsidRPr="005E3599" w:rsidRDefault="00927DC0" w:rsidP="005E3599">
      <w:pPr>
        <w:ind w:firstLine="720"/>
        <w:jc w:val="both"/>
        <w:rPr>
          <w:szCs w:val="28"/>
        </w:rPr>
      </w:pPr>
      <w:r w:rsidRPr="005E3599">
        <w:rPr>
          <w:szCs w:val="28"/>
        </w:rPr>
        <w:t>по электронной почте;</w:t>
      </w:r>
    </w:p>
    <w:p w:rsidR="00927DC0" w:rsidRPr="005E3599" w:rsidRDefault="00927DC0" w:rsidP="005E3599">
      <w:pPr>
        <w:ind w:firstLine="720"/>
        <w:jc w:val="both"/>
        <w:rPr>
          <w:szCs w:val="28"/>
        </w:rPr>
      </w:pPr>
      <w:r w:rsidRPr="005E3599">
        <w:rPr>
          <w:szCs w:val="28"/>
        </w:rPr>
        <w:t>по почте путем обращения заявителя с письменным запросом о предоставлении информации;</w:t>
      </w:r>
    </w:p>
    <w:p w:rsidR="00927DC0" w:rsidRPr="005E3599" w:rsidRDefault="00927DC0" w:rsidP="005E3599">
      <w:pPr>
        <w:ind w:firstLine="720"/>
        <w:jc w:val="both"/>
        <w:rPr>
          <w:szCs w:val="28"/>
        </w:rPr>
      </w:pPr>
      <w:r w:rsidRPr="005E3599">
        <w:rPr>
          <w:szCs w:val="28"/>
        </w:rPr>
        <w:t>при личном обращении заявителя;</w:t>
      </w:r>
    </w:p>
    <w:p w:rsidR="00927DC0" w:rsidRPr="005E3599" w:rsidRDefault="00927DC0" w:rsidP="005E3599">
      <w:pPr>
        <w:ind w:firstLine="720"/>
        <w:jc w:val="both"/>
        <w:rPr>
          <w:szCs w:val="28"/>
        </w:rPr>
      </w:pPr>
      <w:r w:rsidRPr="005E3599">
        <w:rPr>
          <w:szCs w:val="28"/>
        </w:rPr>
        <w:lastRenderedPageBreak/>
        <w:t>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927DC0" w:rsidRPr="005E3599" w:rsidRDefault="00927DC0" w:rsidP="005E3599">
      <w:pPr>
        <w:ind w:firstLine="720"/>
        <w:jc w:val="both"/>
        <w:rPr>
          <w:szCs w:val="28"/>
        </w:rPr>
      </w:pPr>
      <w:r w:rsidRPr="005E3599">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27DC0" w:rsidRPr="005E3599" w:rsidRDefault="00927DC0" w:rsidP="005E3599">
      <w:pPr>
        <w:ind w:firstLine="720"/>
        <w:jc w:val="both"/>
        <w:rPr>
          <w:szCs w:val="28"/>
        </w:rPr>
      </w:pPr>
      <w:r w:rsidRPr="005E3599">
        <w:rPr>
          <w:szCs w:val="28"/>
        </w:rPr>
        <w:t>в помещениях администрации (на информационных стендах);</w:t>
      </w:r>
    </w:p>
    <w:p w:rsidR="00927DC0" w:rsidRPr="005E3599" w:rsidRDefault="00927DC0" w:rsidP="005E3599">
      <w:pPr>
        <w:ind w:firstLine="720"/>
        <w:jc w:val="both"/>
        <w:rPr>
          <w:szCs w:val="28"/>
        </w:rPr>
      </w:pPr>
      <w:r w:rsidRPr="005E3599">
        <w:rPr>
          <w:szCs w:val="28"/>
        </w:rPr>
        <w:t>в многофункциональном центре предоставления государственных и муниципальных услуг и (или) привлекаемых им организациях.</w:t>
      </w:r>
    </w:p>
    <w:p w:rsidR="00927DC0" w:rsidRPr="005E3599" w:rsidRDefault="00927DC0" w:rsidP="005E3599">
      <w:pPr>
        <w:ind w:firstLine="720"/>
        <w:jc w:val="both"/>
        <w:rPr>
          <w:szCs w:val="28"/>
        </w:rPr>
      </w:pPr>
      <w:r w:rsidRPr="005E3599">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27DC0" w:rsidRPr="005E3599" w:rsidRDefault="00927DC0" w:rsidP="005E3599">
      <w:pPr>
        <w:ind w:firstLine="720"/>
        <w:jc w:val="both"/>
        <w:rPr>
          <w:szCs w:val="28"/>
        </w:rPr>
      </w:pPr>
      <w:r w:rsidRPr="005E3599">
        <w:rPr>
          <w:szCs w:val="28"/>
        </w:rPr>
        <w:t>1) сообщается следующая информация:</w:t>
      </w:r>
    </w:p>
    <w:p w:rsidR="00927DC0" w:rsidRPr="005E3599" w:rsidRDefault="00927DC0" w:rsidP="005E3599">
      <w:pPr>
        <w:ind w:firstLine="720"/>
        <w:jc w:val="both"/>
        <w:rPr>
          <w:szCs w:val="28"/>
        </w:rPr>
      </w:pPr>
      <w:r w:rsidRPr="005E3599">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927DC0" w:rsidRPr="005E3599" w:rsidRDefault="00927DC0" w:rsidP="005E3599">
      <w:pPr>
        <w:ind w:firstLine="720"/>
        <w:jc w:val="both"/>
        <w:rPr>
          <w:szCs w:val="28"/>
        </w:rPr>
      </w:pPr>
      <w:r w:rsidRPr="005E3599">
        <w:rPr>
          <w:szCs w:val="28"/>
        </w:rPr>
        <w:t>график работы администрации с заявителями;</w:t>
      </w:r>
    </w:p>
    <w:p w:rsidR="00927DC0" w:rsidRPr="005E3599" w:rsidRDefault="00927DC0" w:rsidP="005E3599">
      <w:pPr>
        <w:ind w:firstLine="720"/>
        <w:jc w:val="both"/>
        <w:rPr>
          <w:szCs w:val="28"/>
        </w:rPr>
      </w:pPr>
      <w:r w:rsidRPr="005E3599">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927DC0" w:rsidRPr="005E3599" w:rsidRDefault="00927DC0" w:rsidP="005E3599">
      <w:pPr>
        <w:ind w:firstLine="720"/>
        <w:jc w:val="both"/>
        <w:rPr>
          <w:szCs w:val="28"/>
        </w:rPr>
      </w:pPr>
      <w:r w:rsidRPr="005E3599">
        <w:rPr>
          <w:szCs w:val="28"/>
        </w:rPr>
        <w:t>2) осуществляется консультирование по порядку предоставления муниципальной услуги, в том числе в электронной форме.</w:t>
      </w:r>
    </w:p>
    <w:p w:rsidR="00927DC0" w:rsidRPr="005E3599" w:rsidRDefault="00927DC0" w:rsidP="005E3599">
      <w:pPr>
        <w:autoSpaceDE w:val="0"/>
        <w:autoSpaceDN w:val="0"/>
        <w:adjustRightInd w:val="0"/>
        <w:ind w:firstLine="540"/>
        <w:jc w:val="both"/>
        <w:rPr>
          <w:szCs w:val="28"/>
        </w:rPr>
      </w:pPr>
      <w:r w:rsidRPr="005E3599">
        <w:rPr>
          <w:szCs w:val="28"/>
        </w:rPr>
        <w:t>Максимальный срок консультации на личном приеме при обращении заявителя не должен превышать 20 минут (за исключением случаев консультирования по порядку предоставления муниципальной услуги в электронной форме).</w:t>
      </w:r>
    </w:p>
    <w:p w:rsidR="00927DC0" w:rsidRPr="005E3599" w:rsidRDefault="00927DC0" w:rsidP="005E3599">
      <w:pPr>
        <w:ind w:firstLine="720"/>
        <w:jc w:val="both"/>
        <w:rPr>
          <w:szCs w:val="28"/>
        </w:rPr>
      </w:pPr>
      <w:r w:rsidRPr="005E3599">
        <w:rPr>
          <w:szCs w:val="28"/>
        </w:rPr>
        <w:t>Ответ на телефонный звонок должен начинаться с информации о наименовании администрации (структурного подразделения),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27DC0" w:rsidRPr="005E3599" w:rsidRDefault="00927DC0" w:rsidP="005E3599">
      <w:pPr>
        <w:ind w:firstLine="720"/>
        <w:jc w:val="both"/>
        <w:rPr>
          <w:szCs w:val="28"/>
        </w:rPr>
      </w:pPr>
      <w:proofErr w:type="gramStart"/>
      <w:r w:rsidRPr="005E3599">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w:t>
      </w:r>
      <w:r w:rsidRPr="005E3599">
        <w:rPr>
          <w:szCs w:val="28"/>
        </w:rPr>
        <w:lastRenderedPageBreak/>
        <w:t>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927DC0" w:rsidRPr="005E3599" w:rsidRDefault="00927DC0" w:rsidP="005E3599">
      <w:pPr>
        <w:ind w:firstLine="720"/>
        <w:jc w:val="both"/>
        <w:rPr>
          <w:szCs w:val="28"/>
        </w:rPr>
      </w:pPr>
      <w:r w:rsidRPr="005E3599">
        <w:rPr>
          <w:szCs w:val="28"/>
        </w:rPr>
        <w:t>8. На официальном сайте администрации в информационно-телекоммуникационной сети «Интернет» размещается следующая информация:</w:t>
      </w:r>
    </w:p>
    <w:p w:rsidR="00927DC0" w:rsidRPr="005E3599" w:rsidRDefault="00927DC0" w:rsidP="005E3599">
      <w:pPr>
        <w:ind w:firstLine="720"/>
        <w:jc w:val="both"/>
        <w:rPr>
          <w:szCs w:val="28"/>
        </w:rPr>
      </w:pPr>
      <w:r w:rsidRPr="005E3599">
        <w:rPr>
          <w:szCs w:val="28"/>
        </w:rPr>
        <w:t>текст настоящего административного регламента;</w:t>
      </w:r>
    </w:p>
    <w:p w:rsidR="00927DC0" w:rsidRPr="005E3599" w:rsidRDefault="00927DC0" w:rsidP="005E3599">
      <w:pPr>
        <w:ind w:firstLine="720"/>
        <w:jc w:val="both"/>
        <w:rPr>
          <w:szCs w:val="28"/>
        </w:rPr>
      </w:pPr>
      <w:r w:rsidRPr="005E3599">
        <w:rPr>
          <w:szCs w:val="28"/>
        </w:rPr>
        <w:t>контактные данные администрации, указанные в пункте 7 настоящего административного регламента;</w:t>
      </w:r>
    </w:p>
    <w:p w:rsidR="00927DC0" w:rsidRPr="005E3599" w:rsidRDefault="00927DC0" w:rsidP="005E3599">
      <w:pPr>
        <w:ind w:firstLine="720"/>
        <w:jc w:val="both"/>
        <w:rPr>
          <w:szCs w:val="28"/>
        </w:rPr>
      </w:pPr>
      <w:r w:rsidRPr="005E3599">
        <w:rPr>
          <w:szCs w:val="28"/>
        </w:rPr>
        <w:t>график работы администрации с заявителями в целях оказания содействия при подаче запросов заявителей в электронной форме;</w:t>
      </w:r>
    </w:p>
    <w:p w:rsidR="00927DC0" w:rsidRPr="005E3599" w:rsidRDefault="00927DC0" w:rsidP="005E3599">
      <w:pPr>
        <w:ind w:firstLine="720"/>
        <w:jc w:val="both"/>
        <w:rPr>
          <w:szCs w:val="28"/>
        </w:rPr>
      </w:pPr>
      <w:r w:rsidRPr="005E3599">
        <w:rPr>
          <w:szCs w:val="28"/>
        </w:rPr>
        <w:t>образцы заполнения заявителями бланков документов;</w:t>
      </w:r>
    </w:p>
    <w:p w:rsidR="00927DC0" w:rsidRPr="005E3599" w:rsidRDefault="00927DC0" w:rsidP="005E3599">
      <w:pPr>
        <w:ind w:firstLine="720"/>
        <w:jc w:val="both"/>
        <w:rPr>
          <w:szCs w:val="28"/>
        </w:rPr>
      </w:pPr>
      <w:r w:rsidRPr="005E3599">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27DC0" w:rsidRPr="005E3599" w:rsidRDefault="00927DC0" w:rsidP="005E3599">
      <w:pPr>
        <w:ind w:firstLine="720"/>
        <w:jc w:val="both"/>
        <w:rPr>
          <w:szCs w:val="28"/>
        </w:rPr>
      </w:pPr>
      <w:r w:rsidRPr="005E3599">
        <w:rPr>
          <w:szCs w:val="28"/>
        </w:rPr>
        <w:t>порядок получения консультаций (справок) о предоставлении муниципальной услуги;</w:t>
      </w:r>
    </w:p>
    <w:p w:rsidR="00927DC0" w:rsidRPr="005E3599" w:rsidRDefault="00927DC0" w:rsidP="005E3599">
      <w:pPr>
        <w:ind w:firstLine="720"/>
        <w:jc w:val="both"/>
        <w:rPr>
          <w:szCs w:val="28"/>
        </w:rPr>
      </w:pPr>
      <w:r w:rsidRPr="005E3599">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927DC0" w:rsidRPr="005E3599" w:rsidRDefault="00927DC0" w:rsidP="005E3599">
      <w:pPr>
        <w:ind w:firstLine="720"/>
        <w:jc w:val="both"/>
        <w:rPr>
          <w:szCs w:val="28"/>
        </w:rPr>
      </w:pPr>
      <w:r w:rsidRPr="005E3599">
        <w:rPr>
          <w:szCs w:val="28"/>
        </w:rPr>
        <w:t>9. На Архангельском региональном портале государственных и муниципальных услуг (функций) размещаются:</w:t>
      </w:r>
    </w:p>
    <w:p w:rsidR="00927DC0" w:rsidRPr="005E3599" w:rsidRDefault="00927DC0" w:rsidP="005E3599">
      <w:pPr>
        <w:ind w:firstLine="720"/>
        <w:jc w:val="both"/>
        <w:rPr>
          <w:szCs w:val="28"/>
        </w:rPr>
      </w:pPr>
      <w:r w:rsidRPr="005E3599">
        <w:rPr>
          <w:szCs w:val="28"/>
        </w:rPr>
        <w:t>информация, указанная в пункте 8 настоящего административного регламента;</w:t>
      </w:r>
    </w:p>
    <w:p w:rsidR="00927DC0" w:rsidRPr="005E3599" w:rsidRDefault="00927DC0" w:rsidP="005E3599">
      <w:pPr>
        <w:ind w:firstLine="720"/>
        <w:jc w:val="both"/>
        <w:rPr>
          <w:szCs w:val="28"/>
        </w:rPr>
      </w:pPr>
      <w:r w:rsidRPr="005E3599">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27DC0" w:rsidRPr="005E3599" w:rsidRDefault="00927DC0" w:rsidP="005E3599">
      <w:pPr>
        <w:ind w:firstLine="720"/>
        <w:jc w:val="both"/>
        <w:rPr>
          <w:szCs w:val="28"/>
        </w:rPr>
      </w:pPr>
      <w:r w:rsidRPr="005E3599">
        <w:rPr>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927DC0" w:rsidRPr="005E3599" w:rsidRDefault="00927DC0" w:rsidP="005E3599">
      <w:pPr>
        <w:ind w:firstLine="720"/>
        <w:jc w:val="both"/>
        <w:rPr>
          <w:szCs w:val="28"/>
        </w:rPr>
      </w:pPr>
      <w:r w:rsidRPr="005E3599">
        <w:rPr>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w:t>
      </w:r>
      <w:r w:rsidRPr="005E3599">
        <w:rPr>
          <w:szCs w:val="28"/>
        </w:rPr>
        <w:lastRenderedPageBreak/>
        <w:t>государственных и муниципальных услуг, утвержденными постановлением Правительства Российской Федерации от 22 декабря 2012 года № 1376.</w:t>
      </w:r>
    </w:p>
    <w:p w:rsidR="00927DC0" w:rsidRPr="005E3599" w:rsidRDefault="00927DC0" w:rsidP="005E3599">
      <w:pPr>
        <w:ind w:firstLine="720"/>
        <w:jc w:val="both"/>
        <w:rPr>
          <w:szCs w:val="28"/>
        </w:rPr>
      </w:pPr>
    </w:p>
    <w:p w:rsidR="00927DC0" w:rsidRPr="005E3599" w:rsidRDefault="00927DC0" w:rsidP="005E3599">
      <w:pPr>
        <w:jc w:val="center"/>
        <w:rPr>
          <w:b/>
          <w:bCs/>
          <w:szCs w:val="28"/>
        </w:rPr>
      </w:pPr>
      <w:r w:rsidRPr="005E3599">
        <w:rPr>
          <w:b/>
          <w:bCs/>
          <w:szCs w:val="28"/>
          <w:lang w:val="en-US"/>
        </w:rPr>
        <w:t>II</w:t>
      </w:r>
      <w:r w:rsidRPr="005E3599">
        <w:rPr>
          <w:b/>
          <w:bCs/>
          <w:szCs w:val="28"/>
        </w:rPr>
        <w:t>. Стандарт предоставления муниципальной услуги</w:t>
      </w:r>
    </w:p>
    <w:p w:rsidR="00927DC0" w:rsidRPr="005E3599" w:rsidRDefault="00927DC0" w:rsidP="005E3599">
      <w:pPr>
        <w:ind w:firstLine="720"/>
        <w:jc w:val="both"/>
        <w:rPr>
          <w:szCs w:val="28"/>
        </w:rPr>
      </w:pPr>
    </w:p>
    <w:p w:rsidR="00927DC0" w:rsidRPr="005E3599" w:rsidRDefault="00927DC0" w:rsidP="005E3599">
      <w:pPr>
        <w:ind w:firstLine="720"/>
        <w:jc w:val="both"/>
        <w:rPr>
          <w:szCs w:val="28"/>
        </w:rPr>
      </w:pPr>
      <w:r w:rsidRPr="005E3599">
        <w:rPr>
          <w:szCs w:val="28"/>
        </w:rPr>
        <w:t xml:space="preserve">11. Полное наименование муниципальной услуги: </w:t>
      </w:r>
      <w:r w:rsidRPr="005E3599">
        <w:t xml:space="preserve">«Предоставление земельных участков, на которых расположены здания, сооружения, принадлежащие гражданам и юридическим лицам </w:t>
      </w:r>
      <w:r w:rsidRPr="005E3599">
        <w:rPr>
          <w:bCs/>
          <w:szCs w:val="28"/>
        </w:rPr>
        <w:t xml:space="preserve">на территории </w:t>
      </w:r>
      <w:r w:rsidRPr="005E3599">
        <w:rPr>
          <w:szCs w:val="28"/>
        </w:rPr>
        <w:t>муниципального образования «Пинежский муниципальный район</w:t>
      </w:r>
      <w:r w:rsidRPr="005E3599">
        <w:rPr>
          <w:b/>
          <w:szCs w:val="28"/>
        </w:rPr>
        <w:t>»</w:t>
      </w:r>
      <w:r w:rsidRPr="005E3599">
        <w:rPr>
          <w:szCs w:val="28"/>
        </w:rPr>
        <w:t>.</w:t>
      </w:r>
    </w:p>
    <w:p w:rsidR="00927DC0" w:rsidRPr="005E3599" w:rsidRDefault="00927DC0" w:rsidP="005E3599">
      <w:pPr>
        <w:ind w:firstLine="720"/>
        <w:jc w:val="both"/>
        <w:rPr>
          <w:szCs w:val="28"/>
        </w:rPr>
      </w:pPr>
      <w:r w:rsidRPr="005E3599">
        <w:rPr>
          <w:szCs w:val="28"/>
        </w:rPr>
        <w:t>Краткое наименование муниципальной услуги: «Предоставление земельных участков, на которых расположены здания, сооружения».</w:t>
      </w:r>
    </w:p>
    <w:p w:rsidR="00927DC0" w:rsidRPr="005E3599" w:rsidRDefault="00927DC0" w:rsidP="005E3599">
      <w:pPr>
        <w:ind w:firstLine="720"/>
        <w:jc w:val="both"/>
        <w:rPr>
          <w:szCs w:val="28"/>
        </w:rPr>
      </w:pPr>
      <w:r w:rsidRPr="005E3599">
        <w:rPr>
          <w:szCs w:val="28"/>
        </w:rPr>
        <w:t xml:space="preserve">12. Муниципальная услуга исполняется непосредственно администрацией в лице структурного подразделения – </w:t>
      </w:r>
      <w:r w:rsidRPr="005E3599">
        <w:rPr>
          <w:sz w:val="26"/>
          <w:szCs w:val="26"/>
        </w:rPr>
        <w:t>КУМИ и ЖКХ администрации МО «Пинежский район»</w:t>
      </w:r>
      <w:r w:rsidRPr="005E3599">
        <w:rPr>
          <w:szCs w:val="28"/>
        </w:rPr>
        <w:t>, далее – Комитет.</w:t>
      </w:r>
    </w:p>
    <w:p w:rsidR="00927DC0" w:rsidRPr="005E3599" w:rsidRDefault="00927DC0" w:rsidP="005E3599">
      <w:pPr>
        <w:ind w:firstLine="720"/>
        <w:jc w:val="both"/>
        <w:rPr>
          <w:szCs w:val="28"/>
        </w:rPr>
      </w:pPr>
      <w:r w:rsidRPr="005E3599">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927DC0" w:rsidRPr="005E3599" w:rsidRDefault="00927DC0" w:rsidP="005E3599">
      <w:pPr>
        <w:jc w:val="center"/>
        <w:rPr>
          <w:bCs/>
          <w:szCs w:val="28"/>
        </w:rPr>
      </w:pPr>
    </w:p>
    <w:p w:rsidR="00927DC0" w:rsidRPr="005E3599" w:rsidRDefault="00927DC0" w:rsidP="005E3599">
      <w:pPr>
        <w:jc w:val="center"/>
        <w:rPr>
          <w:b/>
          <w:bCs/>
          <w:szCs w:val="28"/>
        </w:rPr>
      </w:pPr>
      <w:r w:rsidRPr="005E3599">
        <w:rPr>
          <w:b/>
          <w:bCs/>
          <w:szCs w:val="28"/>
        </w:rPr>
        <w:t>2.1. Перечень документов, необходимых для предоставления муниципальной услуги</w:t>
      </w:r>
    </w:p>
    <w:p w:rsidR="00927DC0" w:rsidRPr="005E3599" w:rsidRDefault="00927DC0" w:rsidP="005E3599">
      <w:pPr>
        <w:ind w:firstLine="720"/>
        <w:jc w:val="both"/>
        <w:rPr>
          <w:szCs w:val="28"/>
        </w:rPr>
      </w:pPr>
    </w:p>
    <w:p w:rsidR="00927DC0" w:rsidRPr="005E3599" w:rsidRDefault="00927DC0" w:rsidP="005E3599">
      <w:pPr>
        <w:autoSpaceDE w:val="0"/>
        <w:autoSpaceDN w:val="0"/>
        <w:adjustRightInd w:val="0"/>
        <w:ind w:firstLine="708"/>
        <w:jc w:val="both"/>
        <w:rPr>
          <w:szCs w:val="28"/>
        </w:rPr>
      </w:pPr>
      <w:r w:rsidRPr="005E3599">
        <w:rPr>
          <w:szCs w:val="28"/>
        </w:rPr>
        <w:t xml:space="preserve">14. </w:t>
      </w:r>
      <w:proofErr w:type="gramStart"/>
      <w:r w:rsidRPr="005E3599">
        <w:rPr>
          <w:szCs w:val="28"/>
        </w:rPr>
        <w:t xml:space="preserve">Для получения результата муниципальной услуги в случае, если земельный участок предстоит образовать или границы земельного участка подлежат уточнению в соответствии с Федеральным законом от 13 июля 2015 года № 218-ФЗ «О государственной регистрации недвижимости», далее – Федеральным </w:t>
      </w:r>
      <w:hyperlink r:id="rId10" w:history="1">
        <w:r w:rsidRPr="005E3599">
          <w:rPr>
            <w:szCs w:val="28"/>
          </w:rPr>
          <w:t>законом</w:t>
        </w:r>
      </w:hyperlink>
      <w:r w:rsidRPr="005E3599">
        <w:rPr>
          <w:szCs w:val="28"/>
        </w:rPr>
        <w:t xml:space="preserve"> «О государственной регистрации недвижимости», в администрацию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roofErr w:type="gramEnd"/>
      <w:r w:rsidRPr="005E3599">
        <w:rPr>
          <w:szCs w:val="28"/>
        </w:rPr>
        <w:t xml:space="preserve">. </w:t>
      </w:r>
    </w:p>
    <w:p w:rsidR="00927DC0" w:rsidRPr="005E3599" w:rsidRDefault="00927DC0" w:rsidP="005E3599">
      <w:pPr>
        <w:autoSpaceDE w:val="0"/>
        <w:autoSpaceDN w:val="0"/>
        <w:adjustRightInd w:val="0"/>
        <w:ind w:firstLine="708"/>
        <w:jc w:val="both"/>
        <w:rPr>
          <w:szCs w:val="28"/>
        </w:rPr>
      </w:pPr>
      <w:r w:rsidRPr="005E3599">
        <w:rPr>
          <w:szCs w:val="28"/>
        </w:rPr>
        <w:t>К заявлению о предварительном согласовании предоставления земельного участка заявитель представляет следующие документы:</w:t>
      </w:r>
    </w:p>
    <w:p w:rsidR="00927DC0" w:rsidRPr="005E3599" w:rsidRDefault="00927DC0" w:rsidP="005E3599">
      <w:pPr>
        <w:pStyle w:val="ConsPlusNormal"/>
        <w:ind w:firstLine="720"/>
        <w:jc w:val="both"/>
        <w:rPr>
          <w:rFonts w:ascii="Times New Roman" w:hAnsi="Times New Roman" w:cs="Times New Roman"/>
          <w:sz w:val="28"/>
          <w:szCs w:val="28"/>
        </w:rPr>
      </w:pPr>
      <w:bookmarkStart w:id="1" w:name="P143"/>
      <w:bookmarkEnd w:id="1"/>
      <w:r w:rsidRPr="005E3599">
        <w:rPr>
          <w:rFonts w:ascii="Times New Roman" w:hAnsi="Times New Roman" w:cs="Times New Roman"/>
          <w:sz w:val="28"/>
          <w:szCs w:val="28"/>
        </w:rPr>
        <w:t>1) документ, удостоверяющий личность заявителя (заявителей), являющегося физическим лицом, либо документ, удостоверяющий личность представителя физического или юридического лица;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27DC0" w:rsidRPr="005E3599" w:rsidRDefault="00927DC0" w:rsidP="005E3599">
      <w:pPr>
        <w:autoSpaceDE w:val="0"/>
        <w:autoSpaceDN w:val="0"/>
        <w:adjustRightInd w:val="0"/>
        <w:ind w:firstLine="540"/>
        <w:jc w:val="both"/>
        <w:rPr>
          <w:szCs w:val="28"/>
        </w:rPr>
      </w:pPr>
      <w:r w:rsidRPr="005E3599">
        <w:rPr>
          <w:szCs w:val="28"/>
        </w:rPr>
        <w:t>3)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 xml:space="preserve">4) документ, удостоверяющий (устанавливающий) права заявителя на </w:t>
      </w:r>
      <w:r w:rsidRPr="005E3599">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7DC0" w:rsidRPr="005E3599" w:rsidRDefault="00927DC0" w:rsidP="005E3599">
      <w:pPr>
        <w:pStyle w:val="ConsPlusNormal"/>
        <w:ind w:firstLine="720"/>
        <w:jc w:val="both"/>
        <w:rPr>
          <w:rFonts w:ascii="Times New Roman" w:hAnsi="Times New Roman" w:cs="Times New Roman"/>
          <w:sz w:val="28"/>
          <w:szCs w:val="28"/>
        </w:rPr>
      </w:pPr>
      <w:bookmarkStart w:id="2" w:name="P148"/>
      <w:bookmarkEnd w:id="2"/>
      <w:r w:rsidRPr="005E3599">
        <w:rPr>
          <w:rFonts w:ascii="Times New Roman" w:hAnsi="Times New Roman" w:cs="Times New Roman"/>
          <w:sz w:val="28"/>
          <w:szCs w:val="28"/>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(составляется в свободной форме);</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6)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7DC0" w:rsidRPr="005E3599" w:rsidRDefault="00927DC0" w:rsidP="005E3599">
      <w:pPr>
        <w:ind w:firstLine="708"/>
        <w:jc w:val="both"/>
      </w:pPr>
      <w:r w:rsidRPr="005E3599">
        <w:t>Заявление о предварительном согласовании предоставления земельного участка составляется в свободной форме. Рекомендуемая форма заявления приведена в приложении № 1 к настоящему административному регламенту (форма № 1).</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 xml:space="preserve">15. Для получения результата муниципальной услуги, если не требуется образование испрашиваемого земельного участка или уточнение его границ, заявитель обращается в администрацию с заявлением о предоставлении земельного участка. </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К заявлению о предоставлении земельного участка заявитель представляет документы, предусмотренные пунктом 14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7DC0" w:rsidRPr="005E3599" w:rsidRDefault="00927DC0" w:rsidP="005E3599">
      <w:pPr>
        <w:ind w:firstLine="708"/>
        <w:jc w:val="both"/>
      </w:pPr>
      <w:r w:rsidRPr="005E3599">
        <w:rPr>
          <w:szCs w:val="28"/>
        </w:rPr>
        <w:t>Заявление о предоставлении земельного участка составляется в свободной форме. Рекомендуемая форма заявления приведена в приложении № 1 к настоящему административному регламенту (ф</w:t>
      </w:r>
      <w:r w:rsidRPr="005E3599">
        <w:t>орма № 2).</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 xml:space="preserve">В случаях, предусмотренных </w:t>
      </w:r>
      <w:hyperlink r:id="rId11" w:history="1">
        <w:r w:rsidRPr="005E3599">
          <w:rPr>
            <w:rFonts w:ascii="Times New Roman" w:hAnsi="Times New Roman" w:cs="Times New Roman"/>
            <w:sz w:val="28"/>
            <w:szCs w:val="28"/>
          </w:rPr>
          <w:t>подпунктами 4</w:t>
        </w:r>
      </w:hyperlink>
      <w:r w:rsidRPr="005E3599">
        <w:rPr>
          <w:rFonts w:ascii="Times New Roman" w:hAnsi="Times New Roman" w:cs="Times New Roman"/>
          <w:sz w:val="28"/>
          <w:szCs w:val="28"/>
        </w:rPr>
        <w:t xml:space="preserve"> и </w:t>
      </w:r>
      <w:hyperlink r:id="rId12" w:history="1">
        <w:r w:rsidRPr="005E3599">
          <w:rPr>
            <w:rFonts w:ascii="Times New Roman" w:hAnsi="Times New Roman" w:cs="Times New Roman"/>
            <w:sz w:val="28"/>
            <w:szCs w:val="28"/>
          </w:rPr>
          <w:t>5 статьи 39.5</w:t>
        </w:r>
      </w:hyperlink>
      <w:r w:rsidRPr="005E3599">
        <w:rPr>
          <w:rFonts w:ascii="Times New Roman" w:hAnsi="Times New Roman" w:cs="Times New Roman"/>
          <w:sz w:val="28"/>
          <w:szCs w:val="28"/>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 xml:space="preserve">В случаях, предусмотренных </w:t>
      </w:r>
      <w:hyperlink r:id="rId13" w:history="1">
        <w:r w:rsidRPr="005E3599">
          <w:rPr>
            <w:rFonts w:ascii="Times New Roman" w:hAnsi="Times New Roman" w:cs="Times New Roman"/>
            <w:sz w:val="28"/>
            <w:szCs w:val="28"/>
          </w:rPr>
          <w:t>подпунктом 7 пункта 2 статьи 39.3</w:t>
        </w:r>
      </w:hyperlink>
      <w:r w:rsidRPr="005E3599">
        <w:rPr>
          <w:rFonts w:ascii="Times New Roman" w:hAnsi="Times New Roman" w:cs="Times New Roman"/>
          <w:sz w:val="28"/>
          <w:szCs w:val="28"/>
        </w:rPr>
        <w:t xml:space="preserve">, </w:t>
      </w:r>
      <w:hyperlink r:id="rId14" w:history="1">
        <w:r w:rsidRPr="005E3599">
          <w:rPr>
            <w:rFonts w:ascii="Times New Roman" w:hAnsi="Times New Roman" w:cs="Times New Roman"/>
            <w:sz w:val="28"/>
            <w:szCs w:val="28"/>
          </w:rPr>
          <w:t>подпунктом 11 пункта 2 статьи 39.6</w:t>
        </w:r>
      </w:hyperlink>
      <w:r w:rsidRPr="005E3599">
        <w:rPr>
          <w:rFonts w:ascii="Times New Roman" w:hAnsi="Times New Roman" w:cs="Times New Roman"/>
          <w:sz w:val="28"/>
          <w:szCs w:val="28"/>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27DC0" w:rsidRPr="005E3599" w:rsidRDefault="00927DC0" w:rsidP="005E3599">
      <w:pPr>
        <w:pStyle w:val="ConsPlusNormal"/>
        <w:ind w:firstLine="708"/>
        <w:jc w:val="both"/>
        <w:rPr>
          <w:rFonts w:ascii="Times New Roman" w:hAnsi="Times New Roman" w:cs="Times New Roman"/>
          <w:sz w:val="28"/>
          <w:szCs w:val="28"/>
        </w:rPr>
      </w:pPr>
      <w:r w:rsidRPr="005E3599">
        <w:rPr>
          <w:rFonts w:ascii="Times New Roman" w:hAnsi="Times New Roman" w:cs="Times New Roman"/>
          <w:sz w:val="28"/>
          <w:szCs w:val="28"/>
        </w:rPr>
        <w:lastRenderedPageBreak/>
        <w:t xml:space="preserve">16. Для получения результата муниципальной услуги заявитель вправе по собственной инициативе предоставить: </w:t>
      </w:r>
    </w:p>
    <w:p w:rsidR="00927DC0" w:rsidRPr="005E3599" w:rsidRDefault="00927DC0" w:rsidP="005E3599">
      <w:pPr>
        <w:autoSpaceDE w:val="0"/>
        <w:autoSpaceDN w:val="0"/>
        <w:adjustRightInd w:val="0"/>
        <w:ind w:firstLine="708"/>
        <w:jc w:val="both"/>
        <w:rPr>
          <w:szCs w:val="28"/>
        </w:rPr>
      </w:pPr>
      <w:r w:rsidRPr="005E3599">
        <w:rPr>
          <w:szCs w:val="28"/>
        </w:rPr>
        <w:t>1) выписку из ЕГРН об объекте недвижимости (об испрашиваемом земельном участке);</w:t>
      </w:r>
    </w:p>
    <w:p w:rsidR="00927DC0" w:rsidRPr="005E3599" w:rsidRDefault="00927DC0" w:rsidP="005E3599">
      <w:pPr>
        <w:autoSpaceDE w:val="0"/>
        <w:autoSpaceDN w:val="0"/>
        <w:adjustRightInd w:val="0"/>
        <w:ind w:firstLine="708"/>
        <w:jc w:val="both"/>
        <w:rPr>
          <w:szCs w:val="28"/>
        </w:rPr>
      </w:pPr>
      <w:r w:rsidRPr="005E3599">
        <w:rPr>
          <w:szCs w:val="28"/>
        </w:rPr>
        <w:t>2) выписку из ЕГРН об объекте недвижимости (о здании и (или) сооружении, расположенно</w:t>
      </w:r>
      <w:proofErr w:type="gramStart"/>
      <w:r w:rsidRPr="005E3599">
        <w:rPr>
          <w:szCs w:val="28"/>
        </w:rPr>
        <w:t>м(</w:t>
      </w:r>
      <w:proofErr w:type="gramEnd"/>
      <w:r w:rsidRPr="005E3599">
        <w:rPr>
          <w:szCs w:val="28"/>
        </w:rPr>
        <w:t>ых) на испрашиваемом земельном участке);</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27DC0" w:rsidRPr="005E3599" w:rsidRDefault="00927DC0" w:rsidP="005E3599">
      <w:pPr>
        <w:pStyle w:val="ConsPlusNormal"/>
        <w:ind w:firstLine="708"/>
        <w:jc w:val="both"/>
        <w:rPr>
          <w:rFonts w:ascii="Times New Roman" w:hAnsi="Times New Roman" w:cs="Times New Roman"/>
          <w:sz w:val="28"/>
        </w:rPr>
      </w:pPr>
      <w:r w:rsidRPr="005E3599">
        <w:rPr>
          <w:rFonts w:ascii="Times New Roman" w:hAnsi="Times New Roman" w:cs="Times New Roman"/>
          <w:sz w:val="28"/>
        </w:rPr>
        <w:t xml:space="preserve">4) выписку из Единого государственного реестра юридических лиц (ЕГРЮЛ) о юридическом лице, являющемся заявителем; </w:t>
      </w:r>
    </w:p>
    <w:p w:rsidR="00927DC0" w:rsidRPr="005E3599" w:rsidRDefault="00927DC0" w:rsidP="005E3599">
      <w:pPr>
        <w:pStyle w:val="ConsPlusNormal"/>
        <w:ind w:firstLine="708"/>
        <w:jc w:val="both"/>
        <w:rPr>
          <w:rFonts w:ascii="Times New Roman" w:hAnsi="Times New Roman" w:cs="Times New Roman"/>
          <w:sz w:val="28"/>
          <w:szCs w:val="28"/>
        </w:rPr>
      </w:pPr>
      <w:r w:rsidRPr="005E3599">
        <w:rPr>
          <w:rFonts w:ascii="Times New Roman" w:hAnsi="Times New Roman" w:cs="Times New Roman"/>
          <w:sz w:val="28"/>
          <w:szCs w:val="28"/>
        </w:rPr>
        <w:t>5) выписку из Единого государственного реестра индивидуальных предпринимателей (ЕГРИП) об индивидуальном предпринимателе, являющемся заявителем.</w:t>
      </w:r>
    </w:p>
    <w:p w:rsidR="00927DC0" w:rsidRPr="005E3599" w:rsidRDefault="00927DC0" w:rsidP="005E3599">
      <w:pPr>
        <w:ind w:firstLine="720"/>
        <w:jc w:val="both"/>
        <w:rPr>
          <w:szCs w:val="28"/>
        </w:rPr>
      </w:pPr>
      <w:r w:rsidRPr="005E3599">
        <w:rPr>
          <w:szCs w:val="28"/>
        </w:rPr>
        <w:t xml:space="preserve">17. Если заявитель не представил по собственной инициативе документы, указанные в пункте 16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E3599">
        <w:rPr>
          <w:szCs w:val="28"/>
          <w:lang w:val="en-US"/>
        </w:rPr>
        <w:t>III</w:t>
      </w:r>
      <w:r w:rsidRPr="005E3599">
        <w:rPr>
          <w:szCs w:val="28"/>
        </w:rPr>
        <w:t xml:space="preserve"> настоящего административного регламента.</w:t>
      </w:r>
      <w:bookmarkStart w:id="3" w:name="P151"/>
      <w:bookmarkEnd w:id="3"/>
    </w:p>
    <w:p w:rsidR="00927DC0" w:rsidRPr="005E3599" w:rsidRDefault="00927DC0" w:rsidP="005E3599">
      <w:pPr>
        <w:ind w:firstLine="720"/>
        <w:jc w:val="both"/>
        <w:rPr>
          <w:szCs w:val="28"/>
        </w:rPr>
      </w:pPr>
      <w:r w:rsidRPr="005E3599">
        <w:rPr>
          <w:szCs w:val="28"/>
        </w:rPr>
        <w:t>18.</w:t>
      </w:r>
      <w:bookmarkStart w:id="4" w:name="P163"/>
      <w:bookmarkStart w:id="5" w:name="P167"/>
      <w:bookmarkStart w:id="6" w:name="P183"/>
      <w:bookmarkStart w:id="7" w:name="P186"/>
      <w:bookmarkEnd w:id="4"/>
      <w:bookmarkEnd w:id="5"/>
      <w:bookmarkEnd w:id="6"/>
      <w:bookmarkEnd w:id="7"/>
      <w:r w:rsidRPr="005E3599">
        <w:rPr>
          <w:szCs w:val="28"/>
        </w:rPr>
        <w:t xml:space="preserve"> </w:t>
      </w:r>
      <w:proofErr w:type="gramStart"/>
      <w:r w:rsidRPr="005E3599">
        <w:rPr>
          <w:szCs w:val="28"/>
        </w:rPr>
        <w:t>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w:t>
      </w:r>
      <w:proofErr w:type="gramEnd"/>
      <w:r w:rsidRPr="005E3599">
        <w:rPr>
          <w:szCs w:val="28"/>
        </w:rPr>
        <w:t xml:space="preserve"> каждый.</w:t>
      </w:r>
    </w:p>
    <w:p w:rsidR="00927DC0" w:rsidRPr="005E3599" w:rsidRDefault="00927DC0" w:rsidP="005E3599">
      <w:pPr>
        <w:ind w:firstLine="720"/>
        <w:jc w:val="both"/>
        <w:rPr>
          <w:szCs w:val="28"/>
        </w:rPr>
      </w:pPr>
      <w:r w:rsidRPr="005E3599">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gramStart"/>
      <w:r w:rsidRPr="005E3599">
        <w:rPr>
          <w:szCs w:val="28"/>
        </w:rPr>
        <w:t>р</w:t>
      </w:r>
      <w:proofErr w:type="gramEnd"/>
      <w:r w:rsidRPr="005E3599">
        <w:rPr>
          <w:szCs w:val="28"/>
          <w:lang w:val="en-US"/>
        </w:rPr>
        <w:t>df</w:t>
      </w:r>
      <w:r w:rsidRPr="005E3599">
        <w:rPr>
          <w:szCs w:val="28"/>
        </w:rPr>
        <w:t xml:space="preserve"> размером не более 5 Мбайт и должны полностью соответствовать документам на бумажном носителе.</w:t>
      </w:r>
    </w:p>
    <w:p w:rsidR="00927DC0" w:rsidRPr="005E3599" w:rsidRDefault="00927DC0" w:rsidP="005E3599">
      <w:pPr>
        <w:ind w:firstLine="720"/>
        <w:jc w:val="both"/>
        <w:rPr>
          <w:szCs w:val="28"/>
        </w:rPr>
      </w:pPr>
      <w:r w:rsidRPr="005E3599">
        <w:rPr>
          <w:szCs w:val="28"/>
        </w:rPr>
        <w:t>19. Документы, предусмотренные настоящим подразделом, представляются одним из следующих способов:</w:t>
      </w:r>
    </w:p>
    <w:p w:rsidR="00927DC0" w:rsidRPr="005E3599" w:rsidRDefault="00927DC0" w:rsidP="005E3599">
      <w:pPr>
        <w:ind w:firstLine="720"/>
        <w:jc w:val="both"/>
        <w:rPr>
          <w:szCs w:val="28"/>
        </w:rPr>
      </w:pPr>
      <w:r w:rsidRPr="005E3599">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927DC0" w:rsidRPr="005E3599" w:rsidRDefault="00927DC0" w:rsidP="005E3599">
      <w:pPr>
        <w:ind w:firstLine="720"/>
        <w:jc w:val="both"/>
        <w:rPr>
          <w:szCs w:val="28"/>
        </w:rPr>
      </w:pPr>
      <w:r w:rsidRPr="005E3599">
        <w:rPr>
          <w:szCs w:val="28"/>
        </w:rPr>
        <w:t>направляются почтовым отправлением в администрацию;</w:t>
      </w:r>
    </w:p>
    <w:p w:rsidR="00927DC0" w:rsidRPr="005E3599" w:rsidRDefault="00927DC0" w:rsidP="005E3599">
      <w:pPr>
        <w:ind w:firstLine="720"/>
        <w:jc w:val="both"/>
      </w:pPr>
      <w:r w:rsidRPr="005E3599">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w:t>
      </w:r>
      <w:r w:rsidRPr="005E3599">
        <w:lastRenderedPageBreak/>
        <w:t>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927DC0" w:rsidRPr="005E3599" w:rsidRDefault="00927DC0" w:rsidP="005E3599">
      <w:pPr>
        <w:ind w:firstLine="720"/>
        <w:jc w:val="both"/>
        <w:rPr>
          <w:szCs w:val="28"/>
        </w:rPr>
      </w:pPr>
      <w:r w:rsidRPr="005E3599">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927DC0" w:rsidRPr="005E3599" w:rsidRDefault="00927DC0" w:rsidP="005E3599">
      <w:pPr>
        <w:ind w:firstLine="720"/>
        <w:jc w:val="both"/>
        <w:rPr>
          <w:szCs w:val="28"/>
        </w:rPr>
      </w:pPr>
    </w:p>
    <w:p w:rsidR="00927DC0" w:rsidRPr="005E3599" w:rsidRDefault="00927DC0" w:rsidP="005E3599">
      <w:pPr>
        <w:jc w:val="center"/>
        <w:rPr>
          <w:b/>
          <w:szCs w:val="28"/>
        </w:rPr>
      </w:pPr>
      <w:r w:rsidRPr="005E3599">
        <w:rPr>
          <w:b/>
          <w:szCs w:val="28"/>
        </w:rPr>
        <w:t>2.2. Основания для возврата  документов, необходимых для предоставления муниципальной услуги, основания для отказа в приеме документов, необходимых для предоставления муниципальной услуги</w:t>
      </w:r>
    </w:p>
    <w:p w:rsidR="00927DC0" w:rsidRPr="005E3599" w:rsidRDefault="00927DC0" w:rsidP="005E3599">
      <w:pPr>
        <w:jc w:val="center"/>
        <w:rPr>
          <w:b/>
          <w:szCs w:val="28"/>
        </w:rPr>
      </w:pPr>
    </w:p>
    <w:p w:rsidR="00927DC0" w:rsidRPr="005E3599" w:rsidRDefault="00927DC0" w:rsidP="005E3599">
      <w:pPr>
        <w:ind w:firstLine="720"/>
        <w:jc w:val="both"/>
        <w:rPr>
          <w:szCs w:val="28"/>
        </w:rPr>
      </w:pPr>
      <w:r w:rsidRPr="005E3599">
        <w:rPr>
          <w:szCs w:val="28"/>
        </w:rPr>
        <w:t>20. Основаниями для возврата документов, необходимых для предоставления муниципальной услуги, являются:</w:t>
      </w:r>
    </w:p>
    <w:p w:rsidR="00927DC0" w:rsidRPr="005E3599" w:rsidRDefault="00927DC0" w:rsidP="005E3599">
      <w:pPr>
        <w:ind w:firstLine="708"/>
        <w:jc w:val="both"/>
        <w:rPr>
          <w:szCs w:val="28"/>
        </w:rPr>
      </w:pPr>
      <w:r w:rsidRPr="005E3599">
        <w:t>1) заявление о предварительном согласовании предоставления земельного участка или заявление о предоставлении земельного участка</w:t>
      </w:r>
      <w:r w:rsidRPr="005E3599">
        <w:rPr>
          <w:szCs w:val="28"/>
        </w:rPr>
        <w:t xml:space="preserve"> не соответствует требованиям </w:t>
      </w:r>
      <w:hyperlink r:id="rId15" w:history="1">
        <w:r w:rsidRPr="005E3599">
          <w:rPr>
            <w:szCs w:val="28"/>
          </w:rPr>
          <w:t>пункта 1</w:t>
        </w:r>
      </w:hyperlink>
      <w:r w:rsidRPr="005E3599">
        <w:rPr>
          <w:szCs w:val="28"/>
        </w:rPr>
        <w:t xml:space="preserve"> статьи 39.15, пункта 1 статьи 39.17 Земельного кодекса РФ;</w:t>
      </w:r>
    </w:p>
    <w:p w:rsidR="00927DC0" w:rsidRPr="005E3599" w:rsidRDefault="00927DC0" w:rsidP="005E3599">
      <w:pPr>
        <w:autoSpaceDE w:val="0"/>
        <w:autoSpaceDN w:val="0"/>
        <w:adjustRightInd w:val="0"/>
        <w:ind w:firstLine="708"/>
        <w:jc w:val="both"/>
        <w:rPr>
          <w:szCs w:val="28"/>
        </w:rPr>
      </w:pPr>
      <w:r w:rsidRPr="005E3599">
        <w:rPr>
          <w:szCs w:val="28"/>
        </w:rPr>
        <w:t xml:space="preserve">2) </w:t>
      </w:r>
      <w:r w:rsidRPr="005E3599">
        <w:t>заявление о предварительном согласовании предоставления земельного участка или заявление о предоставлении земельного участка</w:t>
      </w:r>
      <w:r w:rsidRPr="005E3599">
        <w:rPr>
          <w:szCs w:val="28"/>
        </w:rPr>
        <w:t xml:space="preserve"> подано в иной уполномоченный орган;</w:t>
      </w:r>
    </w:p>
    <w:p w:rsidR="00927DC0" w:rsidRPr="005E3599" w:rsidRDefault="00927DC0" w:rsidP="005E3599">
      <w:pPr>
        <w:autoSpaceDE w:val="0"/>
        <w:autoSpaceDN w:val="0"/>
        <w:adjustRightInd w:val="0"/>
        <w:ind w:firstLine="708"/>
        <w:jc w:val="both"/>
        <w:rPr>
          <w:szCs w:val="28"/>
        </w:rPr>
      </w:pPr>
      <w:r w:rsidRPr="005E3599">
        <w:rPr>
          <w:szCs w:val="28"/>
        </w:rPr>
        <w:t xml:space="preserve">3) к </w:t>
      </w:r>
      <w:r w:rsidRPr="005E3599">
        <w:t>заявлению о предварительном согласовании предоставления земельного участка или заявлению о предоставлении земельного участка</w:t>
      </w:r>
      <w:r w:rsidRPr="005E3599">
        <w:rPr>
          <w:szCs w:val="28"/>
        </w:rPr>
        <w:t xml:space="preserve"> не приложены документы, предусмотренные </w:t>
      </w:r>
      <w:hyperlink r:id="rId16" w:history="1">
        <w:r w:rsidRPr="005E3599">
          <w:rPr>
            <w:szCs w:val="28"/>
          </w:rPr>
          <w:t>пунктами</w:t>
        </w:r>
      </w:hyperlink>
      <w:r w:rsidRPr="005E3599">
        <w:rPr>
          <w:szCs w:val="28"/>
        </w:rPr>
        <w:t xml:space="preserve"> 14, 15 настоящего административного регламента. При этом заявителю должны быть указаны причины возврата заявления.</w:t>
      </w:r>
    </w:p>
    <w:p w:rsidR="00927DC0" w:rsidRPr="005E3599" w:rsidRDefault="00927DC0" w:rsidP="005E3599">
      <w:pPr>
        <w:ind w:firstLine="708"/>
        <w:jc w:val="both"/>
        <w:rPr>
          <w:szCs w:val="28"/>
        </w:rPr>
      </w:pPr>
      <w:r w:rsidRPr="005E3599">
        <w:rPr>
          <w:szCs w:val="28"/>
        </w:rPr>
        <w:t>21. Основания для отказа в приеме документов, необходимых для предоставления муниципальной услуги, не устанавливаются.</w:t>
      </w:r>
    </w:p>
    <w:p w:rsidR="00927DC0" w:rsidRPr="005E3599" w:rsidRDefault="00927DC0" w:rsidP="005E3599">
      <w:pPr>
        <w:autoSpaceDE w:val="0"/>
        <w:autoSpaceDN w:val="0"/>
        <w:adjustRightInd w:val="0"/>
        <w:jc w:val="center"/>
        <w:outlineLvl w:val="2"/>
        <w:rPr>
          <w:b/>
          <w:bCs/>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2.3. Сроки при предоставлении муниципальной услуги</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ind w:firstLine="720"/>
        <w:jc w:val="both"/>
        <w:outlineLvl w:val="2"/>
        <w:rPr>
          <w:szCs w:val="28"/>
        </w:rPr>
      </w:pPr>
      <w:r w:rsidRPr="005E3599">
        <w:rPr>
          <w:szCs w:val="28"/>
        </w:rPr>
        <w:t>22. Сроки выполнения отдельных административных процедур и действий:</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1) регистрация </w:t>
      </w:r>
      <w:r w:rsidRPr="005E3599">
        <w:t>заявления о предварительном согласовании предоставления земельного участка или заявления о предоставлении земельного участка</w:t>
      </w:r>
      <w:r w:rsidRPr="005E3599">
        <w:rPr>
          <w:szCs w:val="28"/>
        </w:rPr>
        <w:t>:</w:t>
      </w:r>
    </w:p>
    <w:p w:rsidR="00927DC0" w:rsidRPr="005E3599" w:rsidRDefault="00927DC0" w:rsidP="005E3599">
      <w:pPr>
        <w:autoSpaceDE w:val="0"/>
        <w:autoSpaceDN w:val="0"/>
        <w:adjustRightInd w:val="0"/>
        <w:ind w:firstLine="720"/>
        <w:jc w:val="both"/>
        <w:outlineLvl w:val="2"/>
        <w:rPr>
          <w:szCs w:val="28"/>
        </w:rPr>
      </w:pPr>
      <w:r w:rsidRPr="005E3599">
        <w:rPr>
          <w:szCs w:val="28"/>
        </w:rPr>
        <w:t>при поступлении в электронной форме – до 3 дней со дня поступления заявлений, указанных в пунктах 14, 15 настоящего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r w:rsidRPr="005E3599">
        <w:rPr>
          <w:szCs w:val="28"/>
        </w:rPr>
        <w:t>при поступлении иным способом – до 3 дней со дня поступления заявлений, указанных в пунктах 14, 15 настоящего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r w:rsidRPr="005E3599">
        <w:t xml:space="preserve">2) проверка документов, представленных заявителем, и установление наличия или отсутствия оснований для возврата документов, необходимых для предоставления муниципальной услуги, </w:t>
      </w:r>
      <w:r w:rsidRPr="005E3599">
        <w:rPr>
          <w:szCs w:val="28"/>
        </w:rPr>
        <w:t>–</w:t>
      </w:r>
      <w:r w:rsidRPr="005E3599">
        <w:t xml:space="preserve"> в течение десяти дней со дня регистрации </w:t>
      </w:r>
      <w:r w:rsidRPr="005E3599">
        <w:rPr>
          <w:szCs w:val="28"/>
        </w:rPr>
        <w:t>заявлений, указанных в пунктах 14, 15 настоящего административного регламента;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3) рассмотрение вопроса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 xml:space="preserve">при поступлении </w:t>
      </w:r>
      <w:r w:rsidRPr="005E3599">
        <w:t xml:space="preserve">заявления о предварительном согласовании предоставления земельного участка </w:t>
      </w:r>
      <w:r w:rsidRPr="005E3599">
        <w:rPr>
          <w:szCs w:val="28"/>
        </w:rPr>
        <w:t>в электронной форме – не более чем 25 дней со дня регистрации заявления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 xml:space="preserve">при поступлении </w:t>
      </w:r>
      <w:r w:rsidRPr="005E3599">
        <w:t xml:space="preserve">заявления о предварительном согласовании предоставления земельного участка </w:t>
      </w:r>
      <w:r w:rsidRPr="005E3599">
        <w:rPr>
          <w:szCs w:val="28"/>
        </w:rPr>
        <w:t>иным способом – не более чем 30 дней со дня регистрации заявления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20"/>
        <w:jc w:val="both"/>
        <w:outlineLvl w:val="2"/>
        <w:rPr>
          <w:szCs w:val="28"/>
        </w:rPr>
      </w:pPr>
      <w:r w:rsidRPr="005E3599">
        <w:rPr>
          <w:szCs w:val="28"/>
        </w:rPr>
        <w:t>4) рассмотрение вопроса о предоставлении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при поступлении заявления о предоставлении земельного участка в электронной форме – не более чем 25 дней со дня регистрации заявления о предоставлении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при поступлении заявления о предоставлении земельного участка иным способом – не более чем 30 дней со дня регистрации заявления о предоставлении земельного участка;</w:t>
      </w:r>
    </w:p>
    <w:p w:rsidR="00927DC0" w:rsidRPr="005E3599" w:rsidRDefault="00927DC0" w:rsidP="005E3599">
      <w:pPr>
        <w:autoSpaceDE w:val="0"/>
        <w:autoSpaceDN w:val="0"/>
        <w:adjustRightInd w:val="0"/>
        <w:ind w:firstLine="720"/>
        <w:jc w:val="both"/>
        <w:outlineLvl w:val="2"/>
        <w:rPr>
          <w:szCs w:val="28"/>
        </w:rPr>
      </w:pPr>
      <w:r w:rsidRPr="005E3599">
        <w:rPr>
          <w:szCs w:val="28"/>
        </w:rPr>
        <w:t>23. Максимальный срок ожидания в очереди:</w:t>
      </w:r>
    </w:p>
    <w:p w:rsidR="00927DC0" w:rsidRPr="005E3599" w:rsidRDefault="00927DC0" w:rsidP="005E3599">
      <w:pPr>
        <w:autoSpaceDE w:val="0"/>
        <w:autoSpaceDN w:val="0"/>
        <w:adjustRightInd w:val="0"/>
        <w:ind w:firstLine="720"/>
        <w:jc w:val="both"/>
        <w:outlineLvl w:val="2"/>
        <w:rPr>
          <w:szCs w:val="28"/>
        </w:rPr>
      </w:pPr>
      <w:r w:rsidRPr="005E3599">
        <w:rPr>
          <w:szCs w:val="28"/>
        </w:rPr>
        <w:t>1) при подаче заявлений, указанных в пунктах 14, 15 настоящего административного регламента – до 15 минут;</w:t>
      </w:r>
    </w:p>
    <w:p w:rsidR="00927DC0" w:rsidRPr="005E3599" w:rsidRDefault="00927DC0" w:rsidP="005E3599">
      <w:pPr>
        <w:autoSpaceDE w:val="0"/>
        <w:autoSpaceDN w:val="0"/>
        <w:adjustRightInd w:val="0"/>
        <w:ind w:firstLine="720"/>
        <w:jc w:val="both"/>
        <w:outlineLvl w:val="2"/>
        <w:rPr>
          <w:szCs w:val="28"/>
        </w:rPr>
      </w:pPr>
      <w:r w:rsidRPr="005E3599">
        <w:rPr>
          <w:szCs w:val="28"/>
        </w:rPr>
        <w:t>2) при получении результата предоставления муниципальной услуги – до 15 минут.</w:t>
      </w:r>
    </w:p>
    <w:p w:rsidR="00927DC0" w:rsidRPr="005E3599" w:rsidRDefault="00927DC0" w:rsidP="005E3599">
      <w:pPr>
        <w:autoSpaceDE w:val="0"/>
        <w:autoSpaceDN w:val="0"/>
        <w:adjustRightInd w:val="0"/>
        <w:ind w:firstLine="720"/>
        <w:jc w:val="both"/>
        <w:outlineLvl w:val="2"/>
        <w:rPr>
          <w:szCs w:val="28"/>
        </w:rPr>
      </w:pPr>
      <w:r w:rsidRPr="005E3599">
        <w:rPr>
          <w:szCs w:val="28"/>
        </w:rPr>
        <w:t>24. Общий срок предоставления муниципальной услуги:</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при поступлении заявлений, указанных в пунктах 14, 15 настоящего административного регламента в электронной форме – до 50 дней </w:t>
      </w:r>
      <w:proofErr w:type="gramStart"/>
      <w:r w:rsidRPr="005E3599">
        <w:rPr>
          <w:szCs w:val="28"/>
        </w:rPr>
        <w:t>с даты регистрации</w:t>
      </w:r>
      <w:proofErr w:type="gramEnd"/>
      <w:r w:rsidRPr="005E3599">
        <w:rPr>
          <w:szCs w:val="28"/>
        </w:rPr>
        <w:t xml:space="preserve"> заявления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20"/>
        <w:jc w:val="both"/>
        <w:outlineLvl w:val="2"/>
        <w:rPr>
          <w:szCs w:val="28"/>
        </w:rPr>
      </w:pPr>
      <w:r w:rsidRPr="005E3599">
        <w:rPr>
          <w:szCs w:val="28"/>
        </w:rPr>
        <w:lastRenderedPageBreak/>
        <w:t xml:space="preserve">при поступлении заявлений, указанных в пунктах 14, 15 настоящего административного регламента, иным способом – до 60 дней со дня регистрации заявления о предварительном согласовании предоставления земельного участка. </w:t>
      </w:r>
    </w:p>
    <w:p w:rsidR="00927DC0" w:rsidRPr="005E3599" w:rsidRDefault="00927DC0" w:rsidP="005E3599">
      <w:pPr>
        <w:autoSpaceDE w:val="0"/>
        <w:autoSpaceDN w:val="0"/>
        <w:adjustRightInd w:val="0"/>
        <w:ind w:firstLine="720"/>
        <w:jc w:val="both"/>
        <w:outlineLvl w:val="2"/>
        <w:rPr>
          <w:szCs w:val="28"/>
        </w:rPr>
      </w:pPr>
      <w:r w:rsidRPr="005E3599">
        <w:rPr>
          <w:szCs w:val="28"/>
        </w:rPr>
        <w:t>24.1. В случае необходимости проведения кадастровых работ срок предоставления муниципальной услуги исчисляется без учета срока проведения указанных работ.</w:t>
      </w:r>
    </w:p>
    <w:p w:rsidR="00927DC0" w:rsidRPr="005E3599" w:rsidRDefault="00927DC0" w:rsidP="005E3599">
      <w:pPr>
        <w:autoSpaceDE w:val="0"/>
        <w:autoSpaceDN w:val="0"/>
        <w:adjustRightInd w:val="0"/>
        <w:ind w:firstLine="708"/>
        <w:jc w:val="both"/>
        <w:rPr>
          <w:szCs w:val="28"/>
        </w:rPr>
      </w:pPr>
      <w:r w:rsidRPr="005E3599">
        <w:rPr>
          <w:szCs w:val="28"/>
        </w:rPr>
        <w:t>24.2. В случае</w:t>
      </w:r>
      <w:proofErr w:type="gramStart"/>
      <w:r w:rsidRPr="005E3599">
        <w:rPr>
          <w:szCs w:val="28"/>
        </w:rPr>
        <w:t>,</w:t>
      </w:r>
      <w:proofErr w:type="gramEnd"/>
      <w:r w:rsidRPr="005E3599">
        <w:rPr>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5E3599">
          <w:rPr>
            <w:szCs w:val="28"/>
          </w:rPr>
          <w:t>статьей 3.5</w:t>
        </w:r>
      </w:hyperlink>
      <w:r w:rsidRPr="005E3599">
        <w:rPr>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8" w:history="1">
        <w:r w:rsidRPr="005E3599">
          <w:rPr>
            <w:szCs w:val="28"/>
          </w:rPr>
          <w:t xml:space="preserve">подпунктом 3 пункта  </w:t>
        </w:r>
      </w:hyperlink>
      <w:r w:rsidRPr="005E3599">
        <w:rPr>
          <w:szCs w:val="28"/>
        </w:rPr>
        <w:t>22 настоящего административного регламента, может быть продлен не более чем до сорока пяти дней со дня регистрации заявления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2.4. Основания для приостановления или отказа в предоставлении муниципальной услуги</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25. Основаниями для приостановления в предоставлении муниципальной услуги являются проведение кадастрового учета земельного участка.</w:t>
      </w:r>
    </w:p>
    <w:p w:rsidR="00927DC0" w:rsidRPr="005E3599" w:rsidRDefault="00927DC0" w:rsidP="005E3599">
      <w:pPr>
        <w:autoSpaceDE w:val="0"/>
        <w:autoSpaceDN w:val="0"/>
        <w:adjustRightInd w:val="0"/>
        <w:ind w:firstLine="709"/>
        <w:jc w:val="both"/>
        <w:rPr>
          <w:szCs w:val="28"/>
        </w:rPr>
      </w:pPr>
      <w:r w:rsidRPr="005E3599">
        <w:rPr>
          <w:szCs w:val="28"/>
        </w:rPr>
        <w:t>25.1. В случае</w:t>
      </w:r>
      <w:proofErr w:type="gramStart"/>
      <w:r w:rsidRPr="005E3599">
        <w:rPr>
          <w:szCs w:val="28"/>
        </w:rPr>
        <w:t>,</w:t>
      </w:r>
      <w:proofErr w:type="gramEnd"/>
      <w:r w:rsidRPr="005E3599">
        <w:rPr>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27DC0" w:rsidRPr="005E3599" w:rsidRDefault="00927DC0" w:rsidP="005E3599">
      <w:pPr>
        <w:autoSpaceDE w:val="0"/>
        <w:autoSpaceDN w:val="0"/>
        <w:adjustRightInd w:val="0"/>
        <w:ind w:firstLine="709"/>
        <w:jc w:val="both"/>
        <w:rPr>
          <w:szCs w:val="28"/>
        </w:rPr>
      </w:pPr>
      <w:r w:rsidRPr="005E3599">
        <w:rPr>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7DC0" w:rsidRPr="005E3599" w:rsidRDefault="00927DC0" w:rsidP="005E3599">
      <w:pPr>
        <w:autoSpaceDE w:val="0"/>
        <w:autoSpaceDN w:val="0"/>
        <w:adjustRightInd w:val="0"/>
        <w:ind w:firstLine="709"/>
        <w:jc w:val="both"/>
        <w:rPr>
          <w:szCs w:val="28"/>
        </w:rPr>
      </w:pPr>
      <w:r w:rsidRPr="005E3599">
        <w:rPr>
          <w:szCs w:val="28"/>
        </w:rPr>
        <w:t>26. Основаниями для принятия решения администрации об отказе в предварительном согласовании предоставления земельного участка являются следующие обстоятельства:</w:t>
      </w:r>
    </w:p>
    <w:p w:rsidR="00927DC0" w:rsidRPr="005E3599" w:rsidRDefault="00927DC0" w:rsidP="005E3599">
      <w:pPr>
        <w:autoSpaceDE w:val="0"/>
        <w:autoSpaceDN w:val="0"/>
        <w:adjustRightInd w:val="0"/>
        <w:ind w:firstLine="540"/>
        <w:jc w:val="both"/>
        <w:rPr>
          <w:szCs w:val="28"/>
        </w:rPr>
      </w:pPr>
      <w:r w:rsidRPr="005E3599">
        <w:rPr>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5E3599">
        <w:rPr>
          <w:szCs w:val="28"/>
        </w:rPr>
        <w:lastRenderedPageBreak/>
        <w:t xml:space="preserve">может быть утверждена по основаниям, указанным в </w:t>
      </w:r>
      <w:hyperlink r:id="rId19" w:history="1">
        <w:r w:rsidRPr="005E3599">
          <w:rPr>
            <w:szCs w:val="28"/>
          </w:rPr>
          <w:t>пункте 16 статьи 11.10</w:t>
        </w:r>
      </w:hyperlink>
      <w:r w:rsidRPr="005E3599">
        <w:rPr>
          <w:szCs w:val="28"/>
        </w:rPr>
        <w:t xml:space="preserve"> Земельного кодекса РФ;</w:t>
      </w:r>
    </w:p>
    <w:p w:rsidR="00927DC0" w:rsidRPr="005E3599" w:rsidRDefault="00927DC0" w:rsidP="005E3599">
      <w:pPr>
        <w:autoSpaceDE w:val="0"/>
        <w:autoSpaceDN w:val="0"/>
        <w:adjustRightInd w:val="0"/>
        <w:ind w:firstLine="540"/>
        <w:jc w:val="both"/>
        <w:rPr>
          <w:szCs w:val="28"/>
        </w:rPr>
      </w:pPr>
      <w:r w:rsidRPr="005E3599">
        <w:rPr>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5E3599">
          <w:rPr>
            <w:szCs w:val="28"/>
          </w:rPr>
          <w:t>подпунктах 1</w:t>
        </w:r>
      </w:hyperlink>
      <w:r w:rsidRPr="005E3599">
        <w:rPr>
          <w:szCs w:val="28"/>
        </w:rPr>
        <w:t>–</w:t>
      </w:r>
      <w:hyperlink r:id="rId21" w:history="1">
        <w:r w:rsidRPr="005E3599">
          <w:rPr>
            <w:szCs w:val="28"/>
          </w:rPr>
          <w:t>13</w:t>
        </w:r>
      </w:hyperlink>
      <w:r w:rsidRPr="005E3599">
        <w:rPr>
          <w:szCs w:val="28"/>
        </w:rPr>
        <w:t xml:space="preserve">,                    </w:t>
      </w:r>
      <w:hyperlink r:id="rId22" w:history="1">
        <w:r w:rsidRPr="005E3599">
          <w:rPr>
            <w:szCs w:val="28"/>
          </w:rPr>
          <w:t>14.1</w:t>
        </w:r>
      </w:hyperlink>
      <w:r w:rsidRPr="005E3599">
        <w:rPr>
          <w:szCs w:val="28"/>
        </w:rPr>
        <w:t>–</w:t>
      </w:r>
      <w:hyperlink r:id="rId23" w:history="1">
        <w:r w:rsidRPr="005E3599">
          <w:rPr>
            <w:szCs w:val="28"/>
          </w:rPr>
          <w:t>19</w:t>
        </w:r>
      </w:hyperlink>
      <w:r w:rsidRPr="005E3599">
        <w:rPr>
          <w:szCs w:val="28"/>
        </w:rPr>
        <w:t xml:space="preserve">, </w:t>
      </w:r>
      <w:hyperlink r:id="rId24" w:history="1">
        <w:r w:rsidRPr="005E3599">
          <w:rPr>
            <w:szCs w:val="28"/>
          </w:rPr>
          <w:t>22</w:t>
        </w:r>
      </w:hyperlink>
      <w:r w:rsidRPr="005E3599">
        <w:rPr>
          <w:szCs w:val="28"/>
        </w:rPr>
        <w:t xml:space="preserve"> и </w:t>
      </w:r>
      <w:hyperlink r:id="rId25" w:history="1">
        <w:r w:rsidRPr="005E3599">
          <w:rPr>
            <w:szCs w:val="28"/>
          </w:rPr>
          <w:t>23 статьи 39.16</w:t>
        </w:r>
      </w:hyperlink>
      <w:r w:rsidRPr="005E3599">
        <w:rPr>
          <w:szCs w:val="28"/>
        </w:rPr>
        <w:t xml:space="preserve"> Земельного кодекса РФ;</w:t>
      </w:r>
    </w:p>
    <w:p w:rsidR="00927DC0" w:rsidRPr="005E3599" w:rsidRDefault="00927DC0" w:rsidP="005E3599">
      <w:pPr>
        <w:autoSpaceDE w:val="0"/>
        <w:autoSpaceDN w:val="0"/>
        <w:adjustRightInd w:val="0"/>
        <w:ind w:firstLine="540"/>
        <w:jc w:val="both"/>
        <w:rPr>
          <w:szCs w:val="28"/>
        </w:rPr>
      </w:pPr>
      <w:r w:rsidRPr="005E3599">
        <w:rPr>
          <w:szCs w:val="28"/>
        </w:rPr>
        <w:t xml:space="preserve">3) земельный участок, границы которого подлежат уточнению в соответствии с Федеральным </w:t>
      </w:r>
      <w:hyperlink r:id="rId26" w:history="1">
        <w:r w:rsidRPr="005E3599">
          <w:rPr>
            <w:szCs w:val="28"/>
          </w:rPr>
          <w:t>законом</w:t>
        </w:r>
      </w:hyperlink>
      <w:r w:rsidRPr="005E3599">
        <w:rPr>
          <w:szCs w:val="28"/>
        </w:rPr>
        <w:t xml:space="preserve"> «О государственной регистрации недвижимости», не может быть предоставлен заявителю по основаниям, указанным в </w:t>
      </w:r>
      <w:hyperlink r:id="rId27" w:history="1">
        <w:r w:rsidRPr="005E3599">
          <w:rPr>
            <w:szCs w:val="28"/>
          </w:rPr>
          <w:t>подпунктах 1</w:t>
        </w:r>
      </w:hyperlink>
      <w:r w:rsidRPr="005E3599">
        <w:rPr>
          <w:szCs w:val="28"/>
        </w:rPr>
        <w:t>–</w:t>
      </w:r>
      <w:hyperlink r:id="rId28" w:history="1">
        <w:r w:rsidRPr="005E3599">
          <w:rPr>
            <w:szCs w:val="28"/>
          </w:rPr>
          <w:t>23 статьи 39.16</w:t>
        </w:r>
      </w:hyperlink>
      <w:r w:rsidRPr="005E3599">
        <w:rPr>
          <w:szCs w:val="28"/>
        </w:rPr>
        <w:t xml:space="preserve"> Земельного кодекса РФ;</w:t>
      </w:r>
    </w:p>
    <w:p w:rsidR="00927DC0" w:rsidRPr="005E3599" w:rsidRDefault="00927DC0" w:rsidP="005E3599">
      <w:pPr>
        <w:autoSpaceDE w:val="0"/>
        <w:autoSpaceDN w:val="0"/>
        <w:adjustRightInd w:val="0"/>
        <w:ind w:firstLine="540"/>
        <w:jc w:val="both"/>
        <w:rPr>
          <w:szCs w:val="28"/>
        </w:rPr>
      </w:pPr>
      <w:r w:rsidRPr="005E3599">
        <w:rPr>
          <w:szCs w:val="28"/>
        </w:rPr>
        <w:t>4)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927DC0" w:rsidRPr="005E3599" w:rsidRDefault="00927DC0" w:rsidP="005E3599">
      <w:pPr>
        <w:autoSpaceDE w:val="0"/>
        <w:autoSpaceDN w:val="0"/>
        <w:adjustRightInd w:val="0"/>
        <w:ind w:firstLine="708"/>
        <w:jc w:val="both"/>
        <w:outlineLvl w:val="2"/>
        <w:rPr>
          <w:szCs w:val="28"/>
        </w:rPr>
      </w:pPr>
      <w:r w:rsidRPr="005E3599">
        <w:rPr>
          <w:szCs w:val="28"/>
        </w:rPr>
        <w:t>27. Основаниями для принятия решения администрации об отказе в предоставлении муниципальной услуги являются обстоятельства, предусмотренные статьей 39.16 Земельного кодекса РФ.</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2.5. Плата, взимаемая с заявителя при предоставлении муниципальной услуги</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ind w:firstLine="720"/>
        <w:jc w:val="both"/>
        <w:outlineLvl w:val="2"/>
        <w:rPr>
          <w:szCs w:val="28"/>
        </w:rPr>
      </w:pPr>
      <w:r w:rsidRPr="005E3599">
        <w:rPr>
          <w:szCs w:val="28"/>
        </w:rPr>
        <w:t>28. Муниципальная услуга предоставляется на безвозмездной основе.</w:t>
      </w:r>
    </w:p>
    <w:p w:rsidR="00927DC0" w:rsidRPr="005E3599" w:rsidRDefault="00927DC0" w:rsidP="005E3599">
      <w:pPr>
        <w:autoSpaceDE w:val="0"/>
        <w:autoSpaceDN w:val="0"/>
        <w:adjustRightInd w:val="0"/>
        <w:ind w:firstLine="720"/>
        <w:jc w:val="both"/>
        <w:outlineLvl w:val="2"/>
        <w:rPr>
          <w:b/>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2.6. Результаты предоставления муниципальной услуги</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tabs>
          <w:tab w:val="left" w:pos="980"/>
        </w:tabs>
        <w:ind w:firstLine="720"/>
        <w:jc w:val="both"/>
        <w:rPr>
          <w:szCs w:val="28"/>
        </w:rPr>
      </w:pPr>
      <w:r w:rsidRPr="005E3599">
        <w:rPr>
          <w:szCs w:val="28"/>
        </w:rPr>
        <w:t>29. Результатами предоставления муниципальной услуги при рассмотрении вопроса о предварительном согласовании предоставления земельного участка являются:</w:t>
      </w:r>
    </w:p>
    <w:p w:rsidR="00927DC0" w:rsidRPr="005E3599" w:rsidRDefault="00927DC0" w:rsidP="005E3599">
      <w:pPr>
        <w:autoSpaceDE w:val="0"/>
        <w:autoSpaceDN w:val="0"/>
        <w:adjustRightInd w:val="0"/>
        <w:ind w:firstLine="708"/>
        <w:jc w:val="both"/>
        <w:rPr>
          <w:szCs w:val="28"/>
        </w:rPr>
      </w:pPr>
      <w:r w:rsidRPr="005E3599">
        <w:rPr>
          <w:szCs w:val="28"/>
        </w:rPr>
        <w:t>1) постановления администрации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2) решение об отказе в предварительном согласовании предоставления земельного участка.</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29.1. Результатами предоставления муниципальной услуги при рассмотрении вопроса о предоставлении земельного участка являются:</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1) постановление администрации о предоставлении земельного участка в собственность бесплатно, в постоянное (бессрочное) пользование, договор безвозмездного пользования, договор купли-продажи в случае предоставления земельного участка в собственность за плату или договор аренды земельного участка в случае предоставления земельного участка в аренду;</w:t>
      </w:r>
    </w:p>
    <w:p w:rsidR="00927DC0" w:rsidRPr="005E3599" w:rsidRDefault="00927DC0" w:rsidP="005E3599">
      <w:pPr>
        <w:pStyle w:val="ConsPlusNormal"/>
        <w:ind w:firstLine="720"/>
        <w:jc w:val="both"/>
        <w:rPr>
          <w:rFonts w:ascii="Times New Roman" w:hAnsi="Times New Roman" w:cs="Times New Roman"/>
          <w:sz w:val="28"/>
          <w:szCs w:val="28"/>
        </w:rPr>
      </w:pPr>
      <w:r w:rsidRPr="005E3599">
        <w:rPr>
          <w:rFonts w:ascii="Times New Roman" w:hAnsi="Times New Roman" w:cs="Times New Roman"/>
          <w:sz w:val="28"/>
          <w:szCs w:val="28"/>
        </w:rPr>
        <w:t>2) решение об отказе в предоставлении земельного участка.</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2.7. Требования к местам предоставления муниципальной услуги</w:t>
      </w:r>
    </w:p>
    <w:p w:rsidR="00927DC0" w:rsidRPr="005E3599" w:rsidRDefault="00927DC0" w:rsidP="005E3599">
      <w:pPr>
        <w:autoSpaceDE w:val="0"/>
        <w:autoSpaceDN w:val="0"/>
        <w:adjustRightInd w:val="0"/>
        <w:jc w:val="center"/>
        <w:outlineLvl w:val="2"/>
        <w:rPr>
          <w:bCs/>
          <w:szCs w:val="28"/>
        </w:rPr>
      </w:pP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30. Помещения администрации, предназначенные для предоставления муниципальной услуги, обозначаются соответствующими табличками с </w:t>
      </w:r>
      <w:r w:rsidRPr="005E3599">
        <w:rPr>
          <w:szCs w:val="28"/>
        </w:rPr>
        <w:lastRenderedPageBreak/>
        <w:t>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Прием заявителей осуществляется в рабочих кабинетах администрации. </w:t>
      </w:r>
    </w:p>
    <w:p w:rsidR="00927DC0" w:rsidRPr="005E3599" w:rsidRDefault="00927DC0" w:rsidP="005E3599">
      <w:pPr>
        <w:autoSpaceDE w:val="0"/>
        <w:autoSpaceDN w:val="0"/>
        <w:adjustRightInd w:val="0"/>
        <w:ind w:firstLine="720"/>
        <w:jc w:val="both"/>
        <w:outlineLvl w:val="2"/>
        <w:rPr>
          <w:szCs w:val="28"/>
        </w:rPr>
      </w:pPr>
      <w:r w:rsidRPr="005E3599">
        <w:rPr>
          <w:szCs w:val="28"/>
        </w:rPr>
        <w:t>Для ожидания приема отводятся места, оснащенные стульями и столами для возможности оформления документов.</w:t>
      </w:r>
    </w:p>
    <w:p w:rsidR="00927DC0" w:rsidRPr="005E3599" w:rsidRDefault="00927DC0" w:rsidP="005E3599">
      <w:pPr>
        <w:autoSpaceDE w:val="0"/>
        <w:autoSpaceDN w:val="0"/>
        <w:adjustRightInd w:val="0"/>
        <w:ind w:firstLine="720"/>
        <w:jc w:val="both"/>
        <w:outlineLvl w:val="2"/>
        <w:rPr>
          <w:szCs w:val="28"/>
        </w:rPr>
      </w:pPr>
      <w:r w:rsidRPr="005E3599">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r w:rsidRPr="005E3599">
        <w:rPr>
          <w:szCs w:val="28"/>
        </w:rPr>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27DC0" w:rsidRPr="005E3599" w:rsidRDefault="00927DC0" w:rsidP="005E3599">
      <w:pPr>
        <w:autoSpaceDE w:val="0"/>
        <w:autoSpaceDN w:val="0"/>
        <w:adjustRightInd w:val="0"/>
        <w:ind w:firstLine="720"/>
        <w:jc w:val="both"/>
        <w:outlineLvl w:val="2"/>
        <w:rPr>
          <w:szCs w:val="28"/>
        </w:rPr>
      </w:pPr>
      <w:r w:rsidRPr="005E3599">
        <w:rPr>
          <w:szCs w:val="28"/>
        </w:rPr>
        <w:t>условия беспрепятственного доступа к помещениям администрации и предоставляемой в них муниципальной услуге;</w:t>
      </w:r>
    </w:p>
    <w:p w:rsidR="00927DC0" w:rsidRPr="005E3599" w:rsidRDefault="00927DC0" w:rsidP="005E3599">
      <w:pPr>
        <w:autoSpaceDE w:val="0"/>
        <w:autoSpaceDN w:val="0"/>
        <w:adjustRightInd w:val="0"/>
        <w:ind w:firstLine="720"/>
        <w:jc w:val="both"/>
        <w:outlineLvl w:val="2"/>
        <w:rPr>
          <w:szCs w:val="28"/>
        </w:rPr>
      </w:pPr>
      <w:r w:rsidRPr="005E3599">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927DC0" w:rsidRPr="005E3599" w:rsidRDefault="00927DC0" w:rsidP="005E3599">
      <w:pPr>
        <w:autoSpaceDE w:val="0"/>
        <w:autoSpaceDN w:val="0"/>
        <w:adjustRightInd w:val="0"/>
        <w:ind w:firstLine="720"/>
        <w:jc w:val="both"/>
        <w:outlineLvl w:val="2"/>
        <w:rPr>
          <w:szCs w:val="28"/>
        </w:rPr>
      </w:pPr>
      <w:r w:rsidRPr="005E359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927DC0" w:rsidRPr="005E3599" w:rsidRDefault="00927DC0" w:rsidP="005E3599">
      <w:pPr>
        <w:autoSpaceDE w:val="0"/>
        <w:autoSpaceDN w:val="0"/>
        <w:adjustRightInd w:val="0"/>
        <w:ind w:firstLine="720"/>
        <w:jc w:val="both"/>
        <w:outlineLvl w:val="2"/>
        <w:rPr>
          <w:szCs w:val="28"/>
        </w:rPr>
      </w:pPr>
      <w:r w:rsidRPr="005E3599">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927DC0" w:rsidRPr="005E3599" w:rsidRDefault="00927DC0" w:rsidP="005E3599">
      <w:pPr>
        <w:autoSpaceDE w:val="0"/>
        <w:autoSpaceDN w:val="0"/>
        <w:adjustRightInd w:val="0"/>
        <w:ind w:firstLine="720"/>
        <w:jc w:val="both"/>
        <w:outlineLvl w:val="2"/>
        <w:rPr>
          <w:szCs w:val="28"/>
        </w:rPr>
      </w:pPr>
      <w:r w:rsidRPr="005E3599">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927DC0" w:rsidRPr="005E3599" w:rsidRDefault="00927DC0" w:rsidP="005E3599">
      <w:pPr>
        <w:autoSpaceDE w:val="0"/>
        <w:autoSpaceDN w:val="0"/>
        <w:adjustRightInd w:val="0"/>
        <w:ind w:firstLine="720"/>
        <w:jc w:val="both"/>
        <w:outlineLvl w:val="2"/>
        <w:rPr>
          <w:szCs w:val="28"/>
        </w:rPr>
      </w:pPr>
      <w:r w:rsidRPr="005E359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w:t>
      </w:r>
      <w:r w:rsidRPr="005E3599">
        <w:rPr>
          <w:szCs w:val="28"/>
        </w:rPr>
        <w:lastRenderedPageBreak/>
        <w:t>совершении ими других необходимых для получения результата муниципальной услуги действий;</w:t>
      </w:r>
    </w:p>
    <w:p w:rsidR="00927DC0" w:rsidRPr="005E3599" w:rsidRDefault="00927DC0" w:rsidP="005E3599">
      <w:pPr>
        <w:autoSpaceDE w:val="0"/>
        <w:autoSpaceDN w:val="0"/>
        <w:adjustRightInd w:val="0"/>
        <w:ind w:firstLine="720"/>
        <w:jc w:val="both"/>
        <w:outlineLvl w:val="2"/>
        <w:rPr>
          <w:szCs w:val="28"/>
        </w:rPr>
      </w:pPr>
      <w:r w:rsidRPr="005E359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32. </w:t>
      </w:r>
      <w:proofErr w:type="gramStart"/>
      <w:r w:rsidRPr="005E3599">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rPr>
        <w:t>2.8. Показатели доступности и качества муниципальной услуги</w:t>
      </w:r>
    </w:p>
    <w:p w:rsidR="00927DC0" w:rsidRPr="005E3599" w:rsidRDefault="00927DC0" w:rsidP="005E3599">
      <w:pPr>
        <w:autoSpaceDE w:val="0"/>
        <w:autoSpaceDN w:val="0"/>
        <w:adjustRightInd w:val="0"/>
        <w:ind w:firstLine="720"/>
        <w:jc w:val="both"/>
        <w:outlineLvl w:val="2"/>
        <w:rPr>
          <w:b/>
          <w:szCs w:val="28"/>
        </w:rPr>
      </w:pPr>
    </w:p>
    <w:p w:rsidR="00927DC0" w:rsidRPr="005E3599" w:rsidRDefault="00927DC0" w:rsidP="005E3599">
      <w:pPr>
        <w:autoSpaceDE w:val="0"/>
        <w:autoSpaceDN w:val="0"/>
        <w:adjustRightInd w:val="0"/>
        <w:ind w:firstLine="720"/>
        <w:jc w:val="both"/>
        <w:outlineLvl w:val="2"/>
        <w:rPr>
          <w:szCs w:val="28"/>
        </w:rPr>
      </w:pPr>
      <w:r w:rsidRPr="005E3599">
        <w:rPr>
          <w:szCs w:val="28"/>
        </w:rPr>
        <w:t>33. Показателями доступности муниципальной услуги являются:</w:t>
      </w:r>
    </w:p>
    <w:p w:rsidR="00927DC0" w:rsidRPr="005E3599" w:rsidRDefault="00927DC0" w:rsidP="005E3599">
      <w:pPr>
        <w:autoSpaceDE w:val="0"/>
        <w:autoSpaceDN w:val="0"/>
        <w:adjustRightInd w:val="0"/>
        <w:ind w:firstLine="720"/>
        <w:jc w:val="both"/>
        <w:outlineLvl w:val="2"/>
        <w:rPr>
          <w:szCs w:val="28"/>
        </w:rPr>
      </w:pPr>
      <w:r w:rsidRPr="005E3599">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r w:rsidRPr="005E3599">
        <w:rPr>
          <w:szCs w:val="28"/>
        </w:rPr>
        <w:t>2) обеспечение заявителям возможности обращения за предоставлением муниципальной услуги через представителя;</w:t>
      </w:r>
    </w:p>
    <w:p w:rsidR="00927DC0" w:rsidRPr="005E3599" w:rsidRDefault="00927DC0" w:rsidP="005E3599">
      <w:pPr>
        <w:autoSpaceDE w:val="0"/>
        <w:autoSpaceDN w:val="0"/>
        <w:adjustRightInd w:val="0"/>
        <w:ind w:firstLine="720"/>
        <w:jc w:val="both"/>
        <w:outlineLvl w:val="2"/>
        <w:rPr>
          <w:szCs w:val="28"/>
        </w:rPr>
      </w:pPr>
      <w:r w:rsidRPr="005E3599">
        <w:rPr>
          <w:szCs w:val="28"/>
        </w:rPr>
        <w:t>3) установление сокращенных сроков предоставления муниципальной услуги в электронном виде;</w:t>
      </w:r>
    </w:p>
    <w:p w:rsidR="00927DC0" w:rsidRPr="005E3599" w:rsidRDefault="00927DC0" w:rsidP="005E3599">
      <w:pPr>
        <w:autoSpaceDE w:val="0"/>
        <w:autoSpaceDN w:val="0"/>
        <w:adjustRightInd w:val="0"/>
        <w:ind w:firstLine="720"/>
        <w:jc w:val="both"/>
        <w:outlineLvl w:val="2"/>
        <w:rPr>
          <w:szCs w:val="28"/>
        </w:rPr>
      </w:pPr>
      <w:r w:rsidRPr="005E3599">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27DC0" w:rsidRPr="005E3599" w:rsidRDefault="00927DC0" w:rsidP="005E3599">
      <w:pPr>
        <w:autoSpaceDE w:val="0"/>
        <w:autoSpaceDN w:val="0"/>
        <w:adjustRightInd w:val="0"/>
        <w:ind w:firstLine="720"/>
        <w:jc w:val="both"/>
        <w:outlineLvl w:val="2"/>
        <w:rPr>
          <w:szCs w:val="28"/>
        </w:rPr>
      </w:pPr>
      <w:r w:rsidRPr="005E3599">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927DC0" w:rsidRPr="005E3599" w:rsidRDefault="00927DC0" w:rsidP="005E3599">
      <w:pPr>
        <w:autoSpaceDE w:val="0"/>
        <w:autoSpaceDN w:val="0"/>
        <w:adjustRightInd w:val="0"/>
        <w:ind w:firstLine="720"/>
        <w:jc w:val="both"/>
        <w:outlineLvl w:val="2"/>
        <w:rPr>
          <w:szCs w:val="28"/>
        </w:rPr>
      </w:pPr>
      <w:r w:rsidRPr="005E3599">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27DC0" w:rsidRPr="005E3599" w:rsidRDefault="00927DC0" w:rsidP="005E3599">
      <w:pPr>
        <w:autoSpaceDE w:val="0"/>
        <w:autoSpaceDN w:val="0"/>
        <w:adjustRightInd w:val="0"/>
        <w:ind w:firstLine="720"/>
        <w:jc w:val="both"/>
        <w:outlineLvl w:val="2"/>
        <w:rPr>
          <w:szCs w:val="28"/>
        </w:rPr>
      </w:pPr>
      <w:r w:rsidRPr="005E3599">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обеспечение заявителям возможности получения результатов предоставления муниципальной услуги в электронной форме на </w:t>
      </w:r>
      <w:r w:rsidRPr="005E3599">
        <w:rPr>
          <w:szCs w:val="28"/>
        </w:rPr>
        <w:lastRenderedPageBreak/>
        <w:t>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27DC0" w:rsidRPr="005E3599" w:rsidRDefault="00927DC0" w:rsidP="005E3599">
      <w:pPr>
        <w:autoSpaceDE w:val="0"/>
        <w:autoSpaceDN w:val="0"/>
        <w:adjustRightInd w:val="0"/>
        <w:ind w:firstLine="720"/>
        <w:jc w:val="both"/>
        <w:outlineLvl w:val="2"/>
        <w:rPr>
          <w:szCs w:val="28"/>
        </w:rPr>
      </w:pPr>
      <w:r w:rsidRPr="005E3599">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927DC0" w:rsidRPr="005E3599" w:rsidRDefault="00927DC0" w:rsidP="005E3599">
      <w:pPr>
        <w:autoSpaceDE w:val="0"/>
        <w:autoSpaceDN w:val="0"/>
        <w:adjustRightInd w:val="0"/>
        <w:ind w:firstLine="720"/>
        <w:jc w:val="both"/>
        <w:outlineLvl w:val="2"/>
        <w:rPr>
          <w:szCs w:val="28"/>
        </w:rPr>
      </w:pPr>
      <w:r w:rsidRPr="005E3599">
        <w:rPr>
          <w:szCs w:val="28"/>
        </w:rPr>
        <w:t>6) безвозмездность предоставления муниципальной услуги;</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5E3599">
        <w:t xml:space="preserve">соответствии с правилами, предусмотренными статьей 15.1 Федерального закона </w:t>
      </w:r>
      <w:r w:rsidRPr="005E3599">
        <w:br/>
        <w:t>от 27 июля 2010 года № 210-ФЗ «Об организации предоставления государственных и муниципальных услуг».</w:t>
      </w:r>
    </w:p>
    <w:p w:rsidR="00927DC0" w:rsidRPr="005E3599" w:rsidRDefault="00927DC0" w:rsidP="005E3599">
      <w:pPr>
        <w:pStyle w:val="ab"/>
        <w:spacing w:after="0"/>
        <w:ind w:left="0"/>
        <w:outlineLvl w:val="2"/>
      </w:pPr>
      <w:r w:rsidRPr="005E3599">
        <w:t>34. Показателями качества муниципальной услуги являются:</w:t>
      </w:r>
    </w:p>
    <w:p w:rsidR="00927DC0" w:rsidRPr="005E3599" w:rsidRDefault="00927DC0" w:rsidP="005E3599">
      <w:pPr>
        <w:autoSpaceDE w:val="0"/>
        <w:autoSpaceDN w:val="0"/>
        <w:adjustRightInd w:val="0"/>
        <w:ind w:firstLine="720"/>
        <w:jc w:val="both"/>
        <w:outlineLvl w:val="2"/>
        <w:rPr>
          <w:szCs w:val="28"/>
        </w:rPr>
      </w:pPr>
      <w:r w:rsidRPr="005E3599">
        <w:rPr>
          <w:szCs w:val="28"/>
        </w:rPr>
        <w:t>1) отсутствие случаев нарушения сроков при предоставлении муниципальной услуги;</w:t>
      </w:r>
    </w:p>
    <w:p w:rsidR="00927DC0" w:rsidRPr="005E3599" w:rsidRDefault="00927DC0" w:rsidP="005E3599">
      <w:pPr>
        <w:autoSpaceDE w:val="0"/>
        <w:autoSpaceDN w:val="0"/>
        <w:adjustRightInd w:val="0"/>
        <w:ind w:firstLine="720"/>
        <w:jc w:val="both"/>
        <w:outlineLvl w:val="2"/>
        <w:rPr>
          <w:szCs w:val="28"/>
        </w:rPr>
      </w:pPr>
      <w:r w:rsidRPr="005E3599">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927DC0" w:rsidRPr="005E3599" w:rsidRDefault="00927DC0" w:rsidP="005E3599">
      <w:pPr>
        <w:autoSpaceDE w:val="0"/>
        <w:autoSpaceDN w:val="0"/>
        <w:adjustRightInd w:val="0"/>
        <w:ind w:firstLine="720"/>
        <w:jc w:val="both"/>
        <w:outlineLvl w:val="2"/>
        <w:rPr>
          <w:szCs w:val="28"/>
        </w:rPr>
      </w:pPr>
      <w:r w:rsidRPr="005E3599">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lang w:val="en-US"/>
        </w:rPr>
        <w:t>III</w:t>
      </w:r>
      <w:r w:rsidRPr="005E3599">
        <w:rPr>
          <w:b/>
          <w:bCs/>
          <w:szCs w:val="28"/>
        </w:rPr>
        <w:t>. Административные процедуры</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tabs>
          <w:tab w:val="left" w:pos="980"/>
        </w:tabs>
        <w:ind w:firstLine="720"/>
        <w:jc w:val="center"/>
        <w:rPr>
          <w:b/>
          <w:szCs w:val="28"/>
        </w:rPr>
      </w:pPr>
      <w:r w:rsidRPr="005E3599">
        <w:rPr>
          <w:b/>
          <w:bCs/>
          <w:szCs w:val="28"/>
        </w:rPr>
        <w:t xml:space="preserve">3.1. </w:t>
      </w:r>
      <w:r w:rsidRPr="005E3599">
        <w:rPr>
          <w:b/>
          <w:szCs w:val="28"/>
        </w:rPr>
        <w:t>Рассмотрение вопроса о предварительном согласовании предоставления земельного участка</w:t>
      </w:r>
    </w:p>
    <w:p w:rsidR="00927DC0" w:rsidRPr="005E3599" w:rsidRDefault="00927DC0" w:rsidP="005E3599">
      <w:pPr>
        <w:autoSpaceDE w:val="0"/>
        <w:autoSpaceDN w:val="0"/>
        <w:adjustRightInd w:val="0"/>
        <w:jc w:val="center"/>
        <w:outlineLvl w:val="2"/>
        <w:rPr>
          <w:b/>
          <w:bCs/>
          <w:szCs w:val="28"/>
        </w:rPr>
      </w:pPr>
    </w:p>
    <w:p w:rsidR="00927DC0" w:rsidRPr="005E3599" w:rsidRDefault="00927DC0" w:rsidP="005E3599">
      <w:pPr>
        <w:autoSpaceDE w:val="0"/>
        <w:autoSpaceDN w:val="0"/>
        <w:adjustRightInd w:val="0"/>
        <w:ind w:firstLine="708"/>
        <w:jc w:val="both"/>
        <w:rPr>
          <w:szCs w:val="28"/>
        </w:rPr>
      </w:pPr>
      <w:r w:rsidRPr="005E3599">
        <w:rPr>
          <w:szCs w:val="28"/>
        </w:rPr>
        <w:t xml:space="preserve">35. Одним из оснований для предоставления муниципальной услуги является получение администрацией заявления о предварительном согласовании предоставления земельного участка (подраздел 2.1 настоящего административного регламента), в случае, если земельный участок предстоит образовать или границы земельного участка подлежат уточнению в соответствии с Федеральным </w:t>
      </w:r>
      <w:hyperlink r:id="rId29" w:history="1">
        <w:r w:rsidRPr="005E3599">
          <w:rPr>
            <w:szCs w:val="28"/>
          </w:rPr>
          <w:t>законом</w:t>
        </w:r>
      </w:hyperlink>
      <w:r w:rsidRPr="005E3599">
        <w:rPr>
          <w:szCs w:val="28"/>
        </w:rPr>
        <w:t xml:space="preserve"> «О государственной регистрации недвижимости». Для предоставления муниципальной услуги любой правообладатель здания, сооружения, помещения в здании, сооружении может обратиться в администрацию с заявлением о предварительном согласовании предоставления земельного участка. </w:t>
      </w:r>
    </w:p>
    <w:p w:rsidR="00927DC0" w:rsidRPr="005E3599" w:rsidRDefault="00927DC0" w:rsidP="005E3599">
      <w:pPr>
        <w:autoSpaceDE w:val="0"/>
        <w:autoSpaceDN w:val="0"/>
        <w:adjustRightInd w:val="0"/>
        <w:ind w:firstLine="720"/>
        <w:jc w:val="both"/>
        <w:outlineLvl w:val="2"/>
        <w:rPr>
          <w:szCs w:val="28"/>
        </w:rPr>
      </w:pPr>
      <w:r w:rsidRPr="005E3599">
        <w:rPr>
          <w:szCs w:val="28"/>
        </w:rPr>
        <w:t>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регистрирует заявление о предварительном согласовании предоставления земельного участка.</w:t>
      </w:r>
    </w:p>
    <w:p w:rsidR="00927DC0" w:rsidRPr="005E3599" w:rsidRDefault="00927DC0" w:rsidP="005E3599">
      <w:pPr>
        <w:ind w:firstLine="708"/>
        <w:jc w:val="both"/>
        <w:rPr>
          <w:szCs w:val="28"/>
        </w:rPr>
      </w:pPr>
      <w:r w:rsidRPr="005E3599">
        <w:rPr>
          <w:szCs w:val="28"/>
        </w:rPr>
        <w:lastRenderedPageBreak/>
        <w:t>36. Муниципальный служащий, ответственный за рассмотрение заявления</w:t>
      </w:r>
      <w:r w:rsidRPr="005E3599">
        <w:rPr>
          <w:bCs/>
          <w:szCs w:val="28"/>
        </w:rPr>
        <w:t xml:space="preserve"> о</w:t>
      </w:r>
      <w:r w:rsidRPr="005E3599">
        <w:rPr>
          <w:szCs w:val="28"/>
        </w:rPr>
        <w:t xml:space="preserve"> предварительном согласовании предоставления земельного участка в срок, предусмотренный подпунктом 2 пункта 22 настоящего административного регламента, проверяет документы, представленные заявителем, и устанавливает наличие или отсутствия оснований для возврата документов, необходимых для предоставления муниципальной услуги.</w:t>
      </w:r>
    </w:p>
    <w:p w:rsidR="00927DC0" w:rsidRPr="005E3599" w:rsidRDefault="00927DC0" w:rsidP="005E3599">
      <w:pPr>
        <w:ind w:firstLine="708"/>
        <w:jc w:val="both"/>
        <w:rPr>
          <w:szCs w:val="28"/>
        </w:rPr>
      </w:pPr>
      <w:r w:rsidRPr="005E3599">
        <w:rPr>
          <w:szCs w:val="28"/>
        </w:rPr>
        <w:t>37. В случае непредставления заявителем документов, которые заявитель вправе представить по собственной инициативе (пункт 16 настоящего административного регламента), муниципальный служащий, ответственный за рассмотрение вопроса</w:t>
      </w:r>
      <w:r w:rsidRPr="005E3599">
        <w:rPr>
          <w:bCs/>
          <w:szCs w:val="28"/>
        </w:rPr>
        <w:t xml:space="preserve"> о</w:t>
      </w:r>
      <w:r w:rsidRPr="005E3599">
        <w:rPr>
          <w:szCs w:val="28"/>
        </w:rPr>
        <w:t xml:space="preserve"> предварительном согласовании предоставления земельного участка направляет межведомственные информационные запросы:</w:t>
      </w:r>
    </w:p>
    <w:p w:rsidR="00927DC0" w:rsidRPr="005E3599" w:rsidRDefault="00927DC0" w:rsidP="005E3599">
      <w:pPr>
        <w:autoSpaceDE w:val="0"/>
        <w:autoSpaceDN w:val="0"/>
        <w:adjustRightInd w:val="0"/>
        <w:ind w:firstLine="720"/>
        <w:jc w:val="both"/>
        <w:outlineLvl w:val="2"/>
        <w:rPr>
          <w:szCs w:val="28"/>
        </w:rPr>
      </w:pPr>
      <w:r w:rsidRPr="005E3599">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927DC0" w:rsidRPr="005E3599" w:rsidRDefault="00927DC0" w:rsidP="005E3599">
      <w:pPr>
        <w:autoSpaceDE w:val="0"/>
        <w:autoSpaceDN w:val="0"/>
        <w:adjustRightInd w:val="0"/>
        <w:ind w:firstLine="708"/>
        <w:jc w:val="both"/>
        <w:rPr>
          <w:szCs w:val="28"/>
        </w:rPr>
      </w:pPr>
      <w:r w:rsidRPr="005E3599">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 индивидуальном предпринимателе, являющемся заявителем – в налоговые органы.</w:t>
      </w:r>
    </w:p>
    <w:p w:rsidR="00927DC0" w:rsidRPr="005E3599" w:rsidRDefault="00927DC0" w:rsidP="005E3599">
      <w:pPr>
        <w:autoSpaceDE w:val="0"/>
        <w:autoSpaceDN w:val="0"/>
        <w:adjustRightInd w:val="0"/>
        <w:ind w:firstLine="708"/>
        <w:jc w:val="both"/>
        <w:rPr>
          <w:szCs w:val="28"/>
        </w:rPr>
      </w:pPr>
      <w:r w:rsidRPr="005E3599">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927DC0" w:rsidRPr="005E3599" w:rsidRDefault="00927DC0" w:rsidP="005E3599">
      <w:pPr>
        <w:autoSpaceDE w:val="0"/>
        <w:autoSpaceDN w:val="0"/>
        <w:adjustRightInd w:val="0"/>
        <w:ind w:firstLine="708"/>
        <w:jc w:val="both"/>
        <w:rPr>
          <w:szCs w:val="28"/>
        </w:rPr>
      </w:pPr>
      <w:r w:rsidRPr="005E3599">
        <w:rPr>
          <w:szCs w:val="28"/>
        </w:rPr>
        <w:t>38. В случае наличия оснований для возврата документов, необходимых для предоставления муниципальной услуги, предусмотренных пунктом 20 настоящего административного регламента, муниципальный служащий, ответственный за рассмотрение заявления</w:t>
      </w:r>
      <w:r w:rsidRPr="005E3599">
        <w:rPr>
          <w:bCs/>
          <w:szCs w:val="28"/>
        </w:rPr>
        <w:t xml:space="preserve"> о</w:t>
      </w:r>
      <w:r w:rsidRPr="005E3599">
        <w:rPr>
          <w:szCs w:val="28"/>
        </w:rPr>
        <w:t xml:space="preserve"> предварительном согласовании предоставления земельного участка в срок, предусмотренный подпунктом 2 пункта 22 настоящего административного регламента, подготавливает уведомление об этом. При этом заявителю должны быть указаны все причины возврата заявления о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20"/>
        <w:jc w:val="both"/>
        <w:outlineLvl w:val="2"/>
        <w:rPr>
          <w:szCs w:val="28"/>
        </w:rPr>
      </w:pPr>
      <w:r w:rsidRPr="005E3599">
        <w:rPr>
          <w:szCs w:val="28"/>
        </w:rPr>
        <w:t xml:space="preserve">39. В случае отсутствия оснований для возврата документов, необходимых для предоставления муниципальной услуги, муниципальный служащий, ответственный за рассмотрение заявления о предварительном согласовании предоставления земельного участка в </w:t>
      </w:r>
      <w:proofErr w:type="gramStart"/>
      <w:r w:rsidRPr="005E3599">
        <w:rPr>
          <w:szCs w:val="28"/>
        </w:rPr>
        <w:t>срок, предусмотренный подпунктом 3 пункта 22 настоящего административного регламента проверяет</w:t>
      </w:r>
      <w:proofErr w:type="gramEnd"/>
      <w:r w:rsidRPr="005E3599">
        <w:rPr>
          <w:szCs w:val="28"/>
        </w:rPr>
        <w:t xml:space="preserve"> наличие или отсутствие оснований для отказа в предварительном согласовании предоставления земельного участка.</w:t>
      </w:r>
    </w:p>
    <w:p w:rsidR="00927DC0" w:rsidRPr="005E3599" w:rsidRDefault="00927DC0" w:rsidP="005E3599">
      <w:pPr>
        <w:autoSpaceDE w:val="0"/>
        <w:autoSpaceDN w:val="0"/>
        <w:adjustRightInd w:val="0"/>
        <w:ind w:firstLine="708"/>
        <w:jc w:val="both"/>
        <w:rPr>
          <w:szCs w:val="28"/>
        </w:rPr>
      </w:pPr>
      <w:r w:rsidRPr="005E3599">
        <w:rPr>
          <w:szCs w:val="28"/>
        </w:rPr>
        <w:t xml:space="preserve">40. В случае наличия оснований для отказа в предварительном согласовании, предоставления земельного участка, предусмотренных пунктом 26 настоящего административного регламента, муниципальный служащий, ответственный за рассмотрение заявления о предварительном согласовании предоставления земельного участка принимает решение об </w:t>
      </w:r>
      <w:r w:rsidRPr="005E3599">
        <w:rPr>
          <w:szCs w:val="28"/>
        </w:rPr>
        <w:lastRenderedPageBreak/>
        <w:t>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27DC0" w:rsidRPr="005E3599" w:rsidRDefault="00927DC0" w:rsidP="005E3599">
      <w:pPr>
        <w:autoSpaceDE w:val="0"/>
        <w:autoSpaceDN w:val="0"/>
        <w:adjustRightInd w:val="0"/>
        <w:ind w:firstLine="708"/>
        <w:jc w:val="both"/>
        <w:rPr>
          <w:szCs w:val="28"/>
        </w:rPr>
      </w:pPr>
      <w:r w:rsidRPr="005E3599">
        <w:rPr>
          <w:szCs w:val="28"/>
        </w:rPr>
        <w:t xml:space="preserve">41. </w:t>
      </w:r>
      <w:proofErr w:type="gramStart"/>
      <w:r w:rsidRPr="005E3599">
        <w:rPr>
          <w:szCs w:val="28"/>
        </w:rPr>
        <w:t>В случае отсутствия оснований для отказа в предварительном согласовании предоставления земельного участка, предусмотренных пунктом 26 настоящего административного регламента, муниципальный служащий, ответственный за рассмотрение заявления о предварительном согласовании предоставления земельного участка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и направляет принятое решение заявителю.</w:t>
      </w:r>
      <w:proofErr w:type="gramEnd"/>
    </w:p>
    <w:p w:rsidR="00927DC0" w:rsidRPr="005E3599" w:rsidRDefault="00927DC0" w:rsidP="005E3599">
      <w:pPr>
        <w:autoSpaceDE w:val="0"/>
        <w:autoSpaceDN w:val="0"/>
        <w:adjustRightInd w:val="0"/>
        <w:ind w:firstLine="540"/>
        <w:jc w:val="both"/>
        <w:rPr>
          <w:szCs w:val="28"/>
        </w:rPr>
      </w:pPr>
      <w:r w:rsidRPr="005E3599">
        <w:rPr>
          <w:szCs w:val="28"/>
        </w:rPr>
        <w:t>42.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27DC0" w:rsidRPr="005E3599" w:rsidRDefault="00927DC0" w:rsidP="005E3599">
      <w:pPr>
        <w:autoSpaceDE w:val="0"/>
        <w:autoSpaceDN w:val="0"/>
        <w:adjustRightInd w:val="0"/>
        <w:ind w:firstLine="540"/>
        <w:jc w:val="both"/>
        <w:rPr>
          <w:szCs w:val="28"/>
        </w:rPr>
      </w:pPr>
      <w:r w:rsidRPr="005E3599">
        <w:rPr>
          <w:szCs w:val="28"/>
        </w:rPr>
        <w:t xml:space="preserve">43. Решение о предварительном согласовании предоставления земельного участка в форме постановления администрации является основанием для предоставления земельного участка в порядке, установленном </w:t>
      </w:r>
      <w:hyperlink r:id="rId30" w:history="1">
        <w:r w:rsidRPr="005E3599">
          <w:rPr>
            <w:szCs w:val="28"/>
          </w:rPr>
          <w:t>статьей 39.17</w:t>
        </w:r>
      </w:hyperlink>
      <w:r w:rsidRPr="005E3599">
        <w:rPr>
          <w:szCs w:val="28"/>
        </w:rPr>
        <w:t xml:space="preserve"> Земельного кодекса Российской Федерации.</w:t>
      </w:r>
    </w:p>
    <w:p w:rsidR="00927DC0" w:rsidRPr="005E3599" w:rsidRDefault="00927DC0" w:rsidP="005E3599">
      <w:pPr>
        <w:autoSpaceDE w:val="0"/>
        <w:autoSpaceDN w:val="0"/>
        <w:adjustRightInd w:val="0"/>
        <w:ind w:firstLine="540"/>
        <w:jc w:val="both"/>
        <w:rPr>
          <w:szCs w:val="28"/>
        </w:rPr>
      </w:pPr>
      <w:r w:rsidRPr="005E3599">
        <w:rPr>
          <w:szCs w:val="28"/>
        </w:rPr>
        <w:t>44.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выдается заявителю лично под роспись (в случае его явки) либо направляются заявителю любым из способов указанных в запросе:</w:t>
      </w:r>
    </w:p>
    <w:p w:rsidR="00927DC0" w:rsidRPr="005E3599" w:rsidRDefault="00927DC0" w:rsidP="005E3599">
      <w:pPr>
        <w:autoSpaceDE w:val="0"/>
        <w:autoSpaceDN w:val="0"/>
        <w:adjustRightInd w:val="0"/>
        <w:ind w:firstLine="540"/>
        <w:jc w:val="both"/>
        <w:rPr>
          <w:szCs w:val="28"/>
        </w:rPr>
      </w:pPr>
      <w:r w:rsidRPr="005E3599">
        <w:rPr>
          <w:szCs w:val="28"/>
        </w:rPr>
        <w:t>через многофункциональный центр предоставления государственных и муниципальных услуг и (или) привлекаемую им организацию;</w:t>
      </w:r>
    </w:p>
    <w:p w:rsidR="00927DC0" w:rsidRPr="005E3599" w:rsidRDefault="00927DC0" w:rsidP="005E3599">
      <w:pPr>
        <w:ind w:firstLine="720"/>
        <w:jc w:val="both"/>
        <w:rPr>
          <w:szCs w:val="28"/>
        </w:rPr>
      </w:pPr>
      <w:r w:rsidRPr="005E3599">
        <w:rPr>
          <w:szCs w:val="28"/>
        </w:rPr>
        <w:t>почтовым отправлением;</w:t>
      </w:r>
    </w:p>
    <w:p w:rsidR="00927DC0" w:rsidRPr="005E3599" w:rsidRDefault="00927DC0" w:rsidP="005E3599">
      <w:pPr>
        <w:ind w:firstLine="720"/>
        <w:jc w:val="both"/>
        <w:rPr>
          <w:szCs w:val="28"/>
        </w:rPr>
      </w:pPr>
      <w:r w:rsidRPr="005E3599">
        <w:rPr>
          <w:szCs w:val="28"/>
        </w:rPr>
        <w:t>по электронной почте;</w:t>
      </w:r>
    </w:p>
    <w:p w:rsidR="00927DC0" w:rsidRPr="005E3599" w:rsidRDefault="00927DC0" w:rsidP="005E3599">
      <w:pPr>
        <w:ind w:firstLine="720"/>
        <w:jc w:val="both"/>
        <w:rPr>
          <w:szCs w:val="28"/>
        </w:rPr>
      </w:pPr>
      <w:r w:rsidRPr="005E3599">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p>
    <w:p w:rsidR="00927DC0" w:rsidRPr="005E3599" w:rsidRDefault="00927DC0" w:rsidP="005E3599">
      <w:pPr>
        <w:autoSpaceDE w:val="0"/>
        <w:autoSpaceDN w:val="0"/>
        <w:adjustRightInd w:val="0"/>
        <w:ind w:firstLine="720"/>
        <w:jc w:val="both"/>
        <w:rPr>
          <w:szCs w:val="28"/>
        </w:rPr>
      </w:pPr>
      <w:r w:rsidRPr="005E3599">
        <w:rPr>
          <w:szCs w:val="28"/>
        </w:rPr>
        <w:t>45.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927DC0" w:rsidRPr="005E3599" w:rsidRDefault="00927DC0" w:rsidP="005E3599">
      <w:pPr>
        <w:autoSpaceDE w:val="0"/>
        <w:autoSpaceDN w:val="0"/>
        <w:adjustRightInd w:val="0"/>
        <w:ind w:firstLine="720"/>
        <w:jc w:val="both"/>
        <w:rPr>
          <w:szCs w:val="28"/>
        </w:rPr>
      </w:pPr>
      <w:r w:rsidRPr="005E3599">
        <w:rPr>
          <w:szCs w:val="28"/>
        </w:rPr>
        <w:t>Муниципальный служащий администрации, ответственный за рассмотрение запроса о предварительном согласовании предоставления земельного участка, в срок, не превышающий двух рабочих дней со дня поступления соответствующего заявления, проводит проверку указанных в заявлении сведений.</w:t>
      </w:r>
    </w:p>
    <w:p w:rsidR="00927DC0" w:rsidRPr="005E3599" w:rsidRDefault="00927DC0" w:rsidP="005E3599">
      <w:pPr>
        <w:autoSpaceDE w:val="0"/>
        <w:autoSpaceDN w:val="0"/>
        <w:adjustRightInd w:val="0"/>
        <w:ind w:firstLine="720"/>
        <w:jc w:val="both"/>
        <w:outlineLvl w:val="2"/>
        <w:rPr>
          <w:szCs w:val="28"/>
        </w:rPr>
      </w:pPr>
      <w:proofErr w:type="gramStart"/>
      <w:r w:rsidRPr="005E3599">
        <w:rPr>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5E3599">
        <w:rPr>
          <w:szCs w:val="28"/>
        </w:rPr>
        <w:lastRenderedPageBreak/>
        <w:t>муниципальный служащий администрации, ответственный за рассмотрение запроса о предварительном согласовании предоставления земельного участка, осуществляет их замену в срок, не превышающий пяти рабочих дней со дня поступления соответствующего заявления.</w:t>
      </w:r>
      <w:proofErr w:type="gramEnd"/>
    </w:p>
    <w:p w:rsidR="00927DC0" w:rsidRPr="005E3599" w:rsidRDefault="00927DC0" w:rsidP="005E3599">
      <w:pPr>
        <w:autoSpaceDE w:val="0"/>
        <w:autoSpaceDN w:val="0"/>
        <w:adjustRightInd w:val="0"/>
        <w:jc w:val="both"/>
        <w:rPr>
          <w:szCs w:val="28"/>
        </w:rPr>
      </w:pPr>
    </w:p>
    <w:p w:rsidR="00927DC0" w:rsidRPr="005E3599" w:rsidRDefault="00927DC0" w:rsidP="005E3599">
      <w:pPr>
        <w:autoSpaceDE w:val="0"/>
        <w:autoSpaceDN w:val="0"/>
        <w:adjustRightInd w:val="0"/>
        <w:jc w:val="center"/>
        <w:outlineLvl w:val="2"/>
        <w:rPr>
          <w:b/>
          <w:szCs w:val="28"/>
        </w:rPr>
      </w:pPr>
      <w:r w:rsidRPr="005E3599">
        <w:rPr>
          <w:b/>
          <w:szCs w:val="28"/>
        </w:rPr>
        <w:t>3.2. Рассмотрение вопроса о предоставлении земельного участка</w:t>
      </w:r>
    </w:p>
    <w:p w:rsidR="00927DC0" w:rsidRPr="005E3599" w:rsidRDefault="00927DC0" w:rsidP="005E3599">
      <w:pPr>
        <w:autoSpaceDE w:val="0"/>
        <w:autoSpaceDN w:val="0"/>
        <w:adjustRightInd w:val="0"/>
        <w:jc w:val="center"/>
        <w:outlineLvl w:val="2"/>
        <w:rPr>
          <w:b/>
          <w:szCs w:val="28"/>
        </w:rPr>
      </w:pPr>
    </w:p>
    <w:p w:rsidR="00927DC0" w:rsidRPr="005E3599" w:rsidRDefault="00927DC0" w:rsidP="005E3599">
      <w:pPr>
        <w:autoSpaceDE w:val="0"/>
        <w:autoSpaceDN w:val="0"/>
        <w:adjustRightInd w:val="0"/>
        <w:ind w:firstLine="720"/>
        <w:jc w:val="both"/>
        <w:outlineLvl w:val="2"/>
        <w:rPr>
          <w:szCs w:val="28"/>
        </w:rPr>
      </w:pPr>
      <w:r w:rsidRPr="005E3599">
        <w:rPr>
          <w:szCs w:val="28"/>
        </w:rPr>
        <w:t>46. Основанием для предоставления муниципальной услуги является получение администрацией заявления о предоставлении земельного участка (подраздел 2.1 настоящего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r w:rsidRPr="005E3599">
        <w:rPr>
          <w:szCs w:val="28"/>
        </w:rPr>
        <w:t>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регистрирует заявления о предоставлении земельного участка.</w:t>
      </w:r>
    </w:p>
    <w:p w:rsidR="00927DC0" w:rsidRPr="005E3599" w:rsidRDefault="00927DC0" w:rsidP="005E3599">
      <w:pPr>
        <w:ind w:firstLine="708"/>
        <w:jc w:val="both"/>
        <w:rPr>
          <w:szCs w:val="28"/>
        </w:rPr>
      </w:pPr>
      <w:r w:rsidRPr="005E3599">
        <w:rPr>
          <w:szCs w:val="28"/>
        </w:rPr>
        <w:t>47. Муниципальный служащий, ответственный за рассмотрение заявления</w:t>
      </w:r>
      <w:r w:rsidRPr="005E3599">
        <w:rPr>
          <w:bCs/>
          <w:szCs w:val="28"/>
        </w:rPr>
        <w:t xml:space="preserve"> о</w:t>
      </w:r>
      <w:r w:rsidRPr="005E3599">
        <w:rPr>
          <w:szCs w:val="28"/>
        </w:rPr>
        <w:t xml:space="preserve"> предоставлении земельного участка  в срок, предусмотренный подпунктом 2 пункта 22 настоящего административного регламента, проверяет документы, представленные заявителем, и устанавливает наличие или отсутствия оснований для возврата документов, необходимых для предоставления муниципальной услуги.</w:t>
      </w:r>
    </w:p>
    <w:p w:rsidR="00927DC0" w:rsidRPr="005E3599" w:rsidRDefault="00927DC0" w:rsidP="005E3599">
      <w:pPr>
        <w:autoSpaceDE w:val="0"/>
        <w:autoSpaceDN w:val="0"/>
        <w:adjustRightInd w:val="0"/>
        <w:ind w:firstLine="708"/>
        <w:jc w:val="both"/>
        <w:rPr>
          <w:szCs w:val="28"/>
        </w:rPr>
      </w:pPr>
      <w:r w:rsidRPr="005E3599">
        <w:rPr>
          <w:szCs w:val="28"/>
        </w:rPr>
        <w:t>48. К заявлению о предоставлении земельного участка прилагаются документы, предусмотренные пунктом 15 настоящего административного регламента.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7DC0" w:rsidRPr="005E3599" w:rsidRDefault="00927DC0" w:rsidP="005E3599">
      <w:pPr>
        <w:ind w:firstLine="708"/>
        <w:jc w:val="both"/>
        <w:rPr>
          <w:szCs w:val="28"/>
        </w:rPr>
      </w:pPr>
      <w:r w:rsidRPr="005E3599">
        <w:rPr>
          <w:szCs w:val="28"/>
        </w:rPr>
        <w:t>49. В случае непредставления заявителем документов, которые заявитель вправе представить по собственной инициативе (пункт 16 настоящего административного регламента), муниципальный служащий, ответственный за рассмотрение заявления</w:t>
      </w:r>
      <w:r w:rsidRPr="005E3599">
        <w:rPr>
          <w:bCs/>
          <w:szCs w:val="28"/>
        </w:rPr>
        <w:t xml:space="preserve"> о</w:t>
      </w:r>
      <w:r w:rsidRPr="005E3599">
        <w:rPr>
          <w:szCs w:val="28"/>
        </w:rPr>
        <w:t xml:space="preserve"> предварительном согласовании предоставления земельного участка направляет межведомственные информационные запросы:</w:t>
      </w:r>
    </w:p>
    <w:p w:rsidR="00927DC0" w:rsidRPr="005E3599" w:rsidRDefault="00927DC0" w:rsidP="005E3599">
      <w:pPr>
        <w:autoSpaceDE w:val="0"/>
        <w:autoSpaceDN w:val="0"/>
        <w:adjustRightInd w:val="0"/>
        <w:ind w:firstLine="720"/>
        <w:jc w:val="both"/>
        <w:outlineLvl w:val="2"/>
        <w:rPr>
          <w:szCs w:val="28"/>
        </w:rPr>
      </w:pPr>
      <w:r w:rsidRPr="005E3599">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927DC0" w:rsidRPr="005E3599" w:rsidRDefault="00927DC0" w:rsidP="005E3599">
      <w:pPr>
        <w:autoSpaceDE w:val="0"/>
        <w:autoSpaceDN w:val="0"/>
        <w:adjustRightInd w:val="0"/>
        <w:ind w:firstLine="708"/>
        <w:jc w:val="both"/>
        <w:rPr>
          <w:szCs w:val="28"/>
        </w:rPr>
      </w:pPr>
      <w:r w:rsidRPr="005E3599">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 индивидуальном предпринимателе, являющемся заявителем – в налоговые органы.</w:t>
      </w:r>
    </w:p>
    <w:p w:rsidR="00927DC0" w:rsidRPr="005E3599" w:rsidRDefault="00927DC0" w:rsidP="005E3599">
      <w:pPr>
        <w:autoSpaceDE w:val="0"/>
        <w:autoSpaceDN w:val="0"/>
        <w:adjustRightInd w:val="0"/>
        <w:ind w:firstLine="708"/>
        <w:jc w:val="both"/>
        <w:rPr>
          <w:szCs w:val="28"/>
        </w:rPr>
      </w:pPr>
      <w:r w:rsidRPr="005E3599">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927DC0" w:rsidRPr="005E3599" w:rsidRDefault="00927DC0" w:rsidP="005E3599">
      <w:pPr>
        <w:autoSpaceDE w:val="0"/>
        <w:autoSpaceDN w:val="0"/>
        <w:adjustRightInd w:val="0"/>
        <w:ind w:firstLine="708"/>
        <w:jc w:val="both"/>
        <w:rPr>
          <w:szCs w:val="28"/>
        </w:rPr>
      </w:pPr>
      <w:r w:rsidRPr="005E3599">
        <w:rPr>
          <w:szCs w:val="28"/>
        </w:rPr>
        <w:lastRenderedPageBreak/>
        <w:t>50. В случае наличия оснований для возврата документов, необходимых для предоставления муниципальной услуги, предусмотренных пунктом 20 настоящего административного регламента, муниципальный служащий, ответственный за рассмотрение заявления</w:t>
      </w:r>
      <w:r w:rsidRPr="005E3599">
        <w:rPr>
          <w:bCs/>
          <w:szCs w:val="28"/>
        </w:rPr>
        <w:t xml:space="preserve"> о</w:t>
      </w:r>
      <w:r w:rsidRPr="005E3599">
        <w:rPr>
          <w:szCs w:val="28"/>
        </w:rPr>
        <w:t xml:space="preserve"> предоставлении земельного участка подготавливает уведомление об этом. При этом в уведомлении должны быть указаны все причины возврата заявления о предоставлении земельного участка.</w:t>
      </w:r>
    </w:p>
    <w:p w:rsidR="00927DC0" w:rsidRPr="005E3599" w:rsidRDefault="00927DC0" w:rsidP="005E3599">
      <w:pPr>
        <w:autoSpaceDE w:val="0"/>
        <w:autoSpaceDN w:val="0"/>
        <w:adjustRightInd w:val="0"/>
        <w:ind w:firstLine="709"/>
        <w:jc w:val="both"/>
        <w:rPr>
          <w:szCs w:val="28"/>
        </w:rPr>
      </w:pPr>
      <w:r w:rsidRPr="005E3599">
        <w:rPr>
          <w:szCs w:val="28"/>
        </w:rPr>
        <w:t xml:space="preserve">51. </w:t>
      </w:r>
      <w:proofErr w:type="gramStart"/>
      <w:r w:rsidRPr="005E3599">
        <w:rPr>
          <w:szCs w:val="28"/>
        </w:rPr>
        <w:t>В случае отсутствия оснований для возврата документов, необходимых для предоставления муниципальной услуги, муниципальный служащий, ответственный за рассмотрение заявления о предоставлении земельного участка в срок, предусмотренный подпунктом 4 пункта 22 настоящего административного регламента проверяет наличие или отсутствие оснований для отказа в предоставлении земельного участка, предусмотренных пунктом 27 настоящего административного регламента и по результатам указанных рассмотрения и проверки совершает одно из следующих</w:t>
      </w:r>
      <w:proofErr w:type="gramEnd"/>
      <w:r w:rsidRPr="005E3599">
        <w:rPr>
          <w:szCs w:val="28"/>
        </w:rPr>
        <w:t xml:space="preserve"> действий:</w:t>
      </w:r>
    </w:p>
    <w:p w:rsidR="00927DC0" w:rsidRPr="005E3599" w:rsidRDefault="00927DC0" w:rsidP="005E3599">
      <w:pPr>
        <w:autoSpaceDE w:val="0"/>
        <w:autoSpaceDN w:val="0"/>
        <w:adjustRightInd w:val="0"/>
        <w:ind w:firstLine="709"/>
        <w:jc w:val="both"/>
        <w:rPr>
          <w:szCs w:val="28"/>
        </w:rPr>
      </w:pPr>
      <w:r w:rsidRPr="005E3599">
        <w:rPr>
          <w:szCs w:val="28"/>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не менее чем в трех экземплярах и их подписание, а также направляет проекты указанных договоров для подписания заявителю; </w:t>
      </w:r>
    </w:p>
    <w:p w:rsidR="00927DC0" w:rsidRPr="005E3599" w:rsidRDefault="00927DC0" w:rsidP="005E3599">
      <w:pPr>
        <w:autoSpaceDE w:val="0"/>
        <w:autoSpaceDN w:val="0"/>
        <w:adjustRightInd w:val="0"/>
        <w:ind w:firstLine="709"/>
        <w:jc w:val="both"/>
        <w:rPr>
          <w:szCs w:val="28"/>
        </w:rPr>
      </w:pPr>
      <w:r w:rsidRPr="005E3599">
        <w:rPr>
          <w:szCs w:val="28"/>
        </w:rPr>
        <w:t>2) подготавливает проект решения о предоставлении земельного участка в собственность бесплатно или в постоянное (бессрочное) пользование;</w:t>
      </w:r>
    </w:p>
    <w:p w:rsidR="00927DC0" w:rsidRPr="005E3599" w:rsidRDefault="00927DC0" w:rsidP="005E3599">
      <w:pPr>
        <w:autoSpaceDE w:val="0"/>
        <w:autoSpaceDN w:val="0"/>
        <w:adjustRightInd w:val="0"/>
        <w:ind w:firstLine="709"/>
        <w:jc w:val="both"/>
        <w:rPr>
          <w:szCs w:val="28"/>
        </w:rPr>
      </w:pPr>
      <w:r w:rsidRPr="005E3599">
        <w:rPr>
          <w:szCs w:val="28"/>
        </w:rPr>
        <w:t>3) подготавливает проект решения  об отказе в предоставлении земельного участка при наличии хотя бы одного из оснований, предусмотренных пунктом 27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927DC0" w:rsidRPr="005E3599" w:rsidRDefault="00927DC0" w:rsidP="005E3599">
      <w:pPr>
        <w:autoSpaceDE w:val="0"/>
        <w:autoSpaceDN w:val="0"/>
        <w:adjustRightInd w:val="0"/>
        <w:ind w:firstLine="709"/>
        <w:jc w:val="both"/>
        <w:rPr>
          <w:szCs w:val="28"/>
        </w:rPr>
      </w:pPr>
      <w:r w:rsidRPr="005E3599">
        <w:rPr>
          <w:szCs w:val="28"/>
        </w:rPr>
        <w:t>52. Проекты договоров и решения, указанные в пункте 51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 Проекты договоров аренды также могут быть направлены заявителю по электронной почте по электронному адресу, содержащемуся в его заявлении о предоставлении земельного участка.</w:t>
      </w:r>
    </w:p>
    <w:p w:rsidR="00927DC0" w:rsidRPr="005E3599" w:rsidRDefault="00927DC0" w:rsidP="005E3599">
      <w:pPr>
        <w:autoSpaceDE w:val="0"/>
        <w:autoSpaceDN w:val="0"/>
        <w:adjustRightInd w:val="0"/>
        <w:ind w:firstLine="709"/>
        <w:jc w:val="both"/>
        <w:rPr>
          <w:szCs w:val="28"/>
        </w:rPr>
      </w:pPr>
      <w:r w:rsidRPr="005E3599">
        <w:rPr>
          <w:szCs w:val="28"/>
        </w:rPr>
        <w:t>53.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927DC0" w:rsidRPr="005E3599" w:rsidRDefault="00927DC0" w:rsidP="005E3599">
      <w:pPr>
        <w:autoSpaceDE w:val="0"/>
        <w:autoSpaceDN w:val="0"/>
        <w:adjustRightInd w:val="0"/>
        <w:ind w:firstLine="709"/>
        <w:jc w:val="both"/>
        <w:rPr>
          <w:szCs w:val="28"/>
        </w:rPr>
      </w:pPr>
      <w:r w:rsidRPr="005E3599">
        <w:rPr>
          <w:szCs w:val="28"/>
        </w:rPr>
        <w:t>54.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927DC0" w:rsidRPr="005E3599" w:rsidRDefault="00927DC0" w:rsidP="005E3599">
      <w:pPr>
        <w:autoSpaceDE w:val="0"/>
        <w:autoSpaceDN w:val="0"/>
        <w:adjustRightInd w:val="0"/>
        <w:ind w:firstLine="709"/>
        <w:jc w:val="both"/>
        <w:rPr>
          <w:szCs w:val="28"/>
        </w:rPr>
      </w:pPr>
      <w:r w:rsidRPr="005E3599">
        <w:rPr>
          <w:szCs w:val="28"/>
        </w:rPr>
        <w:lastRenderedPageBreak/>
        <w:t>Муниципальный служащий администрации, ответственный за рассмотрение заявления о предоставлении земельного участка, в срок, не превышающий двух рабочих дней со дня поступления соответствующего заявления, проводит проверку указанных в заявлении сведений.</w:t>
      </w:r>
    </w:p>
    <w:p w:rsidR="00927DC0" w:rsidRPr="005E3599" w:rsidRDefault="00927DC0" w:rsidP="005E3599">
      <w:pPr>
        <w:autoSpaceDE w:val="0"/>
        <w:autoSpaceDN w:val="0"/>
        <w:adjustRightInd w:val="0"/>
        <w:ind w:firstLine="709"/>
        <w:jc w:val="both"/>
        <w:outlineLvl w:val="2"/>
        <w:rPr>
          <w:szCs w:val="28"/>
        </w:rPr>
      </w:pPr>
      <w:proofErr w:type="gramStart"/>
      <w:r w:rsidRPr="005E3599">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заявления о предоставлении земельного участка, осуществляет их замену в срок, не превышающий пяти рабочих дней со дня поступления соответствующего заявления.</w:t>
      </w:r>
      <w:proofErr w:type="gramEnd"/>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autoSpaceDE w:val="0"/>
        <w:autoSpaceDN w:val="0"/>
        <w:adjustRightInd w:val="0"/>
        <w:jc w:val="center"/>
        <w:outlineLvl w:val="2"/>
        <w:rPr>
          <w:b/>
          <w:bCs/>
          <w:szCs w:val="28"/>
        </w:rPr>
      </w:pPr>
      <w:r w:rsidRPr="005E3599">
        <w:rPr>
          <w:b/>
          <w:bCs/>
          <w:szCs w:val="28"/>
          <w:lang w:val="en-US"/>
        </w:rPr>
        <w:t>IV</w:t>
      </w:r>
      <w:r w:rsidRPr="005E3599">
        <w:rPr>
          <w:b/>
          <w:bCs/>
          <w:szCs w:val="28"/>
        </w:rPr>
        <w:t>. Контроль за исполнением административного регламента</w:t>
      </w:r>
    </w:p>
    <w:p w:rsidR="00927DC0" w:rsidRPr="005E3599" w:rsidRDefault="00927DC0" w:rsidP="005E3599">
      <w:pPr>
        <w:autoSpaceDE w:val="0"/>
        <w:autoSpaceDN w:val="0"/>
        <w:adjustRightInd w:val="0"/>
        <w:ind w:firstLine="720"/>
        <w:jc w:val="both"/>
        <w:outlineLvl w:val="2"/>
        <w:rPr>
          <w:szCs w:val="28"/>
        </w:rPr>
      </w:pPr>
    </w:p>
    <w:p w:rsidR="00927DC0" w:rsidRPr="005E3599" w:rsidRDefault="00927DC0" w:rsidP="005E3599">
      <w:pPr>
        <w:pStyle w:val="ab"/>
        <w:spacing w:after="0"/>
        <w:ind w:left="0"/>
        <w:outlineLvl w:val="1"/>
      </w:pPr>
      <w:r w:rsidRPr="005E3599">
        <w:t xml:space="preserve">55. </w:t>
      </w:r>
      <w:proofErr w:type="gramStart"/>
      <w:r w:rsidRPr="005E3599">
        <w:t>Контроль за</w:t>
      </w:r>
      <w:proofErr w:type="gramEnd"/>
      <w:r w:rsidRPr="005E3599">
        <w:t xml:space="preserve"> исполнением настоящего административного регламента осуществляется председателем Комитета, Главой муниципального образования в следующих формах:</w:t>
      </w:r>
    </w:p>
    <w:p w:rsidR="00927DC0" w:rsidRPr="005E3599" w:rsidRDefault="00927DC0" w:rsidP="005E3599">
      <w:pPr>
        <w:autoSpaceDE w:val="0"/>
        <w:autoSpaceDN w:val="0"/>
        <w:adjustRightInd w:val="0"/>
        <w:ind w:firstLine="720"/>
        <w:jc w:val="both"/>
        <w:outlineLvl w:val="1"/>
        <w:rPr>
          <w:szCs w:val="28"/>
        </w:rPr>
      </w:pPr>
      <w:r w:rsidRPr="005E3599">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927DC0" w:rsidRPr="005E3599" w:rsidRDefault="00927DC0" w:rsidP="005E3599">
      <w:pPr>
        <w:autoSpaceDE w:val="0"/>
        <w:autoSpaceDN w:val="0"/>
        <w:adjustRightInd w:val="0"/>
        <w:ind w:firstLine="720"/>
        <w:jc w:val="both"/>
        <w:outlineLvl w:val="1"/>
        <w:rPr>
          <w:szCs w:val="28"/>
        </w:rPr>
      </w:pPr>
      <w:r w:rsidRPr="005E3599">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27DC0" w:rsidRPr="005E3599" w:rsidRDefault="00927DC0" w:rsidP="005E3599">
      <w:pPr>
        <w:autoSpaceDE w:val="0"/>
        <w:autoSpaceDN w:val="0"/>
        <w:adjustRightInd w:val="0"/>
        <w:ind w:firstLine="720"/>
        <w:jc w:val="both"/>
        <w:outlineLvl w:val="1"/>
        <w:rPr>
          <w:szCs w:val="28"/>
        </w:rPr>
      </w:pPr>
      <w:r w:rsidRPr="005E3599">
        <w:rPr>
          <w:szCs w:val="28"/>
        </w:rPr>
        <w:t>56.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27DC0" w:rsidRPr="005E3599" w:rsidRDefault="00927DC0" w:rsidP="005E3599">
      <w:pPr>
        <w:autoSpaceDE w:val="0"/>
        <w:autoSpaceDN w:val="0"/>
        <w:adjustRightInd w:val="0"/>
        <w:ind w:firstLine="720"/>
        <w:jc w:val="both"/>
        <w:outlineLvl w:val="1"/>
        <w:rPr>
          <w:szCs w:val="28"/>
        </w:rPr>
      </w:pPr>
      <w:r w:rsidRPr="005E3599">
        <w:rPr>
          <w:szCs w:val="28"/>
        </w:rPr>
        <w:t>57.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927DC0" w:rsidRPr="005E3599" w:rsidRDefault="00927DC0" w:rsidP="005E3599">
      <w:pPr>
        <w:autoSpaceDE w:val="0"/>
        <w:autoSpaceDN w:val="0"/>
        <w:adjustRightInd w:val="0"/>
        <w:ind w:firstLine="720"/>
        <w:jc w:val="both"/>
        <w:outlineLvl w:val="1"/>
        <w:rPr>
          <w:szCs w:val="28"/>
        </w:rPr>
      </w:pPr>
    </w:p>
    <w:p w:rsidR="00927DC0" w:rsidRPr="005E3599" w:rsidRDefault="00927DC0" w:rsidP="005E3599">
      <w:pPr>
        <w:autoSpaceDE w:val="0"/>
        <w:autoSpaceDN w:val="0"/>
        <w:adjustRightInd w:val="0"/>
        <w:ind w:firstLine="709"/>
        <w:jc w:val="center"/>
        <w:outlineLvl w:val="1"/>
        <w:rPr>
          <w:b/>
          <w:bCs/>
          <w:szCs w:val="28"/>
        </w:rPr>
      </w:pPr>
      <w:r w:rsidRPr="005E3599">
        <w:rPr>
          <w:b/>
          <w:bCs/>
          <w:szCs w:val="28"/>
          <w:lang w:val="en-US"/>
        </w:rPr>
        <w:t>V</w:t>
      </w:r>
      <w:r w:rsidRPr="005E3599">
        <w:rPr>
          <w:b/>
          <w:bCs/>
          <w:szCs w:val="28"/>
        </w:rPr>
        <w:t>.</w:t>
      </w:r>
      <w:r w:rsidRPr="005E3599">
        <w:rPr>
          <w:b/>
          <w:szCs w:val="28"/>
        </w:rPr>
        <w:t xml:space="preserve"> </w:t>
      </w:r>
      <w:r w:rsidRPr="005E3599">
        <w:rPr>
          <w:b/>
          <w:bCs/>
          <w:szCs w:val="28"/>
        </w:rPr>
        <w:t>Досудебный (внесудебный) порядок обжалования</w:t>
      </w:r>
    </w:p>
    <w:p w:rsidR="00927DC0" w:rsidRPr="005E3599" w:rsidRDefault="00927DC0" w:rsidP="005E3599">
      <w:pPr>
        <w:autoSpaceDE w:val="0"/>
        <w:autoSpaceDN w:val="0"/>
        <w:adjustRightInd w:val="0"/>
        <w:ind w:firstLine="709"/>
        <w:jc w:val="center"/>
        <w:outlineLvl w:val="1"/>
        <w:rPr>
          <w:b/>
          <w:bCs/>
          <w:szCs w:val="28"/>
        </w:rPr>
      </w:pPr>
      <w:r w:rsidRPr="005E3599">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927DC0" w:rsidRPr="005E3599" w:rsidRDefault="00927DC0" w:rsidP="005E3599">
      <w:pPr>
        <w:widowControl w:val="0"/>
        <w:autoSpaceDE w:val="0"/>
        <w:autoSpaceDN w:val="0"/>
        <w:adjustRightInd w:val="0"/>
        <w:ind w:firstLine="709"/>
        <w:jc w:val="center"/>
        <w:outlineLvl w:val="1"/>
        <w:rPr>
          <w:b/>
          <w:szCs w:val="28"/>
        </w:rPr>
      </w:pPr>
    </w:p>
    <w:p w:rsidR="00927DC0" w:rsidRPr="005E3599" w:rsidRDefault="00927DC0" w:rsidP="005E3599">
      <w:pPr>
        <w:autoSpaceDE w:val="0"/>
        <w:autoSpaceDN w:val="0"/>
        <w:adjustRightInd w:val="0"/>
        <w:ind w:firstLine="709"/>
        <w:jc w:val="both"/>
        <w:outlineLvl w:val="1"/>
        <w:rPr>
          <w:szCs w:val="28"/>
        </w:rPr>
      </w:pPr>
      <w:bookmarkStart w:id="8" w:name="Par544"/>
      <w:bookmarkEnd w:id="8"/>
      <w:r w:rsidRPr="005E3599">
        <w:rPr>
          <w:szCs w:val="28"/>
        </w:rPr>
        <w:t>58.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lastRenderedPageBreak/>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1) нарушение срока регистрации запроса заявителя о предоставлении муниципальной услуги;</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2) нарушение срока предоставления муниципальной услуги;</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27DC0" w:rsidRPr="005E3599" w:rsidRDefault="00927DC0" w:rsidP="005E3599">
      <w:pPr>
        <w:pStyle w:val="af0"/>
        <w:ind w:firstLine="709"/>
        <w:jc w:val="both"/>
        <w:rPr>
          <w:rFonts w:ascii="Times New Roman" w:hAnsi="Times New Roman"/>
          <w:sz w:val="28"/>
          <w:szCs w:val="28"/>
        </w:rPr>
      </w:pPr>
      <w:proofErr w:type="gramStart"/>
      <w:r w:rsidRPr="005E359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27DC0" w:rsidRPr="005E3599" w:rsidRDefault="00927DC0" w:rsidP="005E3599">
      <w:pPr>
        <w:pStyle w:val="af0"/>
        <w:ind w:firstLine="709"/>
        <w:jc w:val="both"/>
        <w:rPr>
          <w:rFonts w:ascii="Times New Roman" w:hAnsi="Times New Roman"/>
          <w:sz w:val="28"/>
          <w:szCs w:val="28"/>
        </w:rPr>
      </w:pPr>
      <w:proofErr w:type="gramStart"/>
      <w:r w:rsidRPr="005E3599">
        <w:rPr>
          <w:rFonts w:ascii="Times New Roman" w:hAnsi="Times New Roman"/>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27DC0" w:rsidRPr="005E3599" w:rsidRDefault="00927DC0" w:rsidP="005E3599">
      <w:pPr>
        <w:pStyle w:val="af0"/>
        <w:ind w:firstLine="709"/>
        <w:jc w:val="both"/>
        <w:rPr>
          <w:rFonts w:ascii="Times New Roman" w:hAnsi="Times New Roman"/>
          <w:sz w:val="28"/>
          <w:szCs w:val="28"/>
        </w:rPr>
      </w:pPr>
      <w:proofErr w:type="gramStart"/>
      <w:r w:rsidRPr="005E359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927DC0" w:rsidRPr="005E3599" w:rsidRDefault="00927DC0" w:rsidP="005E3599">
      <w:pPr>
        <w:autoSpaceDE w:val="0"/>
        <w:autoSpaceDN w:val="0"/>
        <w:adjustRightInd w:val="0"/>
        <w:ind w:firstLine="709"/>
        <w:jc w:val="both"/>
        <w:outlineLvl w:val="1"/>
        <w:rPr>
          <w:szCs w:val="28"/>
        </w:rPr>
      </w:pPr>
      <w:r w:rsidRPr="005E3599">
        <w:rPr>
          <w:szCs w:val="28"/>
        </w:rPr>
        <w:t>59. Жалобы подаются:</w:t>
      </w:r>
    </w:p>
    <w:p w:rsidR="00927DC0" w:rsidRPr="005E3599" w:rsidRDefault="00927DC0" w:rsidP="005E3599">
      <w:pPr>
        <w:autoSpaceDE w:val="0"/>
        <w:autoSpaceDN w:val="0"/>
        <w:adjustRightInd w:val="0"/>
        <w:ind w:firstLine="709"/>
        <w:jc w:val="both"/>
        <w:outlineLvl w:val="1"/>
        <w:rPr>
          <w:szCs w:val="28"/>
        </w:rPr>
      </w:pPr>
      <w:r w:rsidRPr="005E3599">
        <w:rPr>
          <w:szCs w:val="28"/>
        </w:rPr>
        <w:t>1) на решения и действия (бездействие) муниципальных служащих администрации – главе администрации;</w:t>
      </w:r>
    </w:p>
    <w:p w:rsidR="00927DC0" w:rsidRPr="005E3599" w:rsidRDefault="00927DC0" w:rsidP="005E3599">
      <w:pPr>
        <w:autoSpaceDE w:val="0"/>
        <w:autoSpaceDN w:val="0"/>
        <w:adjustRightInd w:val="0"/>
        <w:ind w:firstLine="709"/>
        <w:jc w:val="both"/>
        <w:outlineLvl w:val="1"/>
        <w:rPr>
          <w:szCs w:val="28"/>
        </w:rPr>
      </w:pPr>
      <w:r w:rsidRPr="005E3599">
        <w:rPr>
          <w:szCs w:val="28"/>
        </w:rPr>
        <w:t xml:space="preserve"> 2) на решения и действия (бездействие) работника (кроме руководителя) многофункционального центра предоставления </w:t>
      </w:r>
      <w:r w:rsidRPr="005E3599">
        <w:rPr>
          <w:szCs w:val="28"/>
        </w:rPr>
        <w:lastRenderedPageBreak/>
        <w:t>государственных и муниципальных услуг – руководителю многофункционального центра предоставления государственных и муниципальных услуг;</w:t>
      </w:r>
    </w:p>
    <w:p w:rsidR="00927DC0" w:rsidRPr="005E3599" w:rsidRDefault="00927DC0" w:rsidP="005E3599">
      <w:pPr>
        <w:autoSpaceDE w:val="0"/>
        <w:autoSpaceDN w:val="0"/>
        <w:adjustRightInd w:val="0"/>
        <w:ind w:firstLine="709"/>
        <w:jc w:val="both"/>
        <w:outlineLvl w:val="1"/>
        <w:rPr>
          <w:szCs w:val="28"/>
        </w:rPr>
      </w:pPr>
      <w:r w:rsidRPr="005E3599">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927DC0" w:rsidRPr="005E3599" w:rsidRDefault="00927DC0" w:rsidP="005E3599">
      <w:pPr>
        <w:autoSpaceDE w:val="0"/>
        <w:autoSpaceDN w:val="0"/>
        <w:adjustRightInd w:val="0"/>
        <w:ind w:firstLine="709"/>
        <w:jc w:val="both"/>
        <w:outlineLvl w:val="1"/>
        <w:rPr>
          <w:szCs w:val="28"/>
        </w:rPr>
      </w:pPr>
      <w:proofErr w:type="gramStart"/>
      <w:r w:rsidRPr="005E3599">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roofErr w:type="gramEnd"/>
    </w:p>
    <w:p w:rsidR="00927DC0" w:rsidRPr="005E3599" w:rsidRDefault="00927DC0" w:rsidP="005E3599">
      <w:pPr>
        <w:autoSpaceDE w:val="0"/>
        <w:autoSpaceDN w:val="0"/>
        <w:adjustRightInd w:val="0"/>
        <w:ind w:firstLine="709"/>
        <w:jc w:val="both"/>
        <w:rPr>
          <w:szCs w:val="28"/>
        </w:rPr>
      </w:pPr>
      <w:r w:rsidRPr="005E3599">
        <w:rPr>
          <w:szCs w:val="28"/>
        </w:rPr>
        <w:t xml:space="preserve">59.1. </w:t>
      </w:r>
      <w:proofErr w:type="gramStart"/>
      <w:r w:rsidRPr="005E3599">
        <w:rPr>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5E3599">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59.2. Жалоба должна содержать:</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927DC0" w:rsidRPr="005E3599" w:rsidRDefault="00927DC0" w:rsidP="005E3599">
      <w:pPr>
        <w:pStyle w:val="af0"/>
        <w:ind w:firstLine="709"/>
        <w:jc w:val="both"/>
        <w:rPr>
          <w:rFonts w:ascii="Times New Roman" w:hAnsi="Times New Roman"/>
          <w:sz w:val="28"/>
          <w:szCs w:val="28"/>
        </w:rPr>
      </w:pPr>
      <w:proofErr w:type="gramStart"/>
      <w:r w:rsidRPr="005E359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5E3599">
        <w:rPr>
          <w:rFonts w:ascii="Times New Roman" w:hAnsi="Times New Roman"/>
          <w:sz w:val="28"/>
          <w:szCs w:val="28"/>
        </w:rPr>
        <w:lastRenderedPageBreak/>
        <w:t>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 xml:space="preserve">60. </w:t>
      </w:r>
      <w:proofErr w:type="gramStart"/>
      <w:r w:rsidRPr="005E3599">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E3599">
        <w:rPr>
          <w:rFonts w:ascii="Times New Roman" w:hAnsi="Times New Roman"/>
          <w:sz w:val="28"/>
          <w:szCs w:val="28"/>
        </w:rPr>
        <w:t xml:space="preserve"> со дня ее регистрации.</w:t>
      </w:r>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61.По результатам рассмотрения жалобы принимается одно из следующих решений:</w:t>
      </w:r>
    </w:p>
    <w:p w:rsidR="00927DC0" w:rsidRPr="005E3599" w:rsidRDefault="00927DC0" w:rsidP="005E3599">
      <w:pPr>
        <w:pStyle w:val="af0"/>
        <w:ind w:firstLine="709"/>
        <w:jc w:val="both"/>
        <w:rPr>
          <w:rFonts w:ascii="Times New Roman" w:hAnsi="Times New Roman"/>
          <w:sz w:val="28"/>
          <w:szCs w:val="28"/>
        </w:rPr>
      </w:pPr>
      <w:proofErr w:type="gramStart"/>
      <w:r w:rsidRPr="005E359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7DC0" w:rsidRPr="005E3599" w:rsidRDefault="00927DC0" w:rsidP="005E3599">
      <w:pPr>
        <w:pStyle w:val="af0"/>
        <w:ind w:firstLine="709"/>
        <w:jc w:val="both"/>
        <w:rPr>
          <w:rFonts w:ascii="Times New Roman" w:hAnsi="Times New Roman"/>
          <w:sz w:val="28"/>
          <w:szCs w:val="28"/>
        </w:rPr>
      </w:pPr>
      <w:r w:rsidRPr="005E3599">
        <w:rPr>
          <w:rFonts w:ascii="Times New Roman" w:hAnsi="Times New Roman"/>
          <w:sz w:val="28"/>
          <w:szCs w:val="28"/>
        </w:rPr>
        <w:t>2) в удовлетворении жалобы отказывается.</w:t>
      </w:r>
    </w:p>
    <w:p w:rsidR="00927DC0" w:rsidRPr="005E3599" w:rsidRDefault="00927DC0" w:rsidP="005E3599">
      <w:pPr>
        <w:autoSpaceDE w:val="0"/>
        <w:autoSpaceDN w:val="0"/>
        <w:adjustRightInd w:val="0"/>
        <w:ind w:firstLine="709"/>
        <w:jc w:val="both"/>
        <w:rPr>
          <w:szCs w:val="28"/>
        </w:rPr>
      </w:pPr>
      <w:r w:rsidRPr="005E3599">
        <w:rPr>
          <w:szCs w:val="28"/>
        </w:rPr>
        <w:t>62.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DC0" w:rsidRPr="005E3599" w:rsidRDefault="00927DC0" w:rsidP="005E3599">
      <w:pPr>
        <w:autoSpaceDE w:val="0"/>
        <w:autoSpaceDN w:val="0"/>
        <w:adjustRightInd w:val="0"/>
        <w:ind w:firstLine="709"/>
        <w:jc w:val="both"/>
        <w:rPr>
          <w:bCs/>
          <w:szCs w:val="28"/>
        </w:rPr>
      </w:pPr>
      <w:r w:rsidRPr="005E3599">
        <w:rPr>
          <w:szCs w:val="28"/>
        </w:rPr>
        <w:t>63.</w:t>
      </w:r>
      <w:r w:rsidRPr="005E3599">
        <w:rPr>
          <w:bCs/>
          <w:szCs w:val="28"/>
        </w:rPr>
        <w:t xml:space="preserve">В случае установления в ходе или по результатам </w:t>
      </w:r>
      <w:proofErr w:type="gramStart"/>
      <w:r w:rsidRPr="005E3599">
        <w:rPr>
          <w:bCs/>
          <w:szCs w:val="28"/>
        </w:rPr>
        <w:t>рассмотрения жалобы признаков состава административного правонарушения</w:t>
      </w:r>
      <w:proofErr w:type="gramEnd"/>
      <w:r w:rsidRPr="005E3599">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927DC0" w:rsidRPr="005E3599" w:rsidRDefault="00927DC0" w:rsidP="005E3599">
      <w:pPr>
        <w:widowControl w:val="0"/>
        <w:autoSpaceDE w:val="0"/>
        <w:autoSpaceDN w:val="0"/>
        <w:adjustRightInd w:val="0"/>
        <w:rPr>
          <w:szCs w:val="28"/>
        </w:rPr>
      </w:pPr>
    </w:p>
    <w:p w:rsidR="00927DC0" w:rsidRPr="005E3599" w:rsidRDefault="00927DC0" w:rsidP="005E3599">
      <w:pPr>
        <w:autoSpaceDE w:val="0"/>
        <w:autoSpaceDN w:val="0"/>
        <w:adjustRightInd w:val="0"/>
        <w:jc w:val="center"/>
        <w:outlineLvl w:val="1"/>
        <w:rPr>
          <w:b/>
          <w:bCs/>
          <w:szCs w:val="28"/>
        </w:rPr>
      </w:pPr>
    </w:p>
    <w:p w:rsidR="00927DC0" w:rsidRPr="005E3599" w:rsidRDefault="00927DC0" w:rsidP="005E3599">
      <w:pPr>
        <w:autoSpaceDE w:val="0"/>
        <w:autoSpaceDN w:val="0"/>
        <w:adjustRightInd w:val="0"/>
        <w:jc w:val="center"/>
        <w:outlineLvl w:val="1"/>
      </w:pPr>
      <w:r w:rsidRPr="005E3599">
        <w:t>____________</w:t>
      </w:r>
    </w:p>
    <w:p w:rsidR="00927DC0" w:rsidRPr="005E3599" w:rsidRDefault="00927DC0" w:rsidP="005E3599">
      <w:pPr>
        <w:autoSpaceDE w:val="0"/>
        <w:autoSpaceDN w:val="0"/>
        <w:adjustRightInd w:val="0"/>
        <w:outlineLvl w:val="1"/>
        <w:rPr>
          <w:sz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p>
    <w:p w:rsidR="00927DC0" w:rsidRPr="005E3599" w:rsidRDefault="00927DC0" w:rsidP="005E3599">
      <w:pPr>
        <w:pStyle w:val="ConsPlusNormal"/>
        <w:jc w:val="center"/>
        <w:rPr>
          <w:rFonts w:ascii="Times New Roman" w:hAnsi="Times New Roman" w:cs="Times New Roman"/>
          <w:sz w:val="24"/>
          <w:szCs w:val="24"/>
        </w:rPr>
      </w:pPr>
      <w:r w:rsidRPr="005E3599">
        <w:rPr>
          <w:rFonts w:ascii="Times New Roman" w:hAnsi="Times New Roman" w:cs="Times New Roman"/>
          <w:sz w:val="24"/>
          <w:szCs w:val="24"/>
        </w:rPr>
        <w:lastRenderedPageBreak/>
        <w:t>ПРИЛОЖЕНИЕ № 1</w:t>
      </w:r>
    </w:p>
    <w:p w:rsidR="00927DC0" w:rsidRPr="005E3599" w:rsidRDefault="00927DC0" w:rsidP="005E3599">
      <w:pPr>
        <w:pStyle w:val="ConsPlusNormal"/>
        <w:jc w:val="center"/>
        <w:rPr>
          <w:rFonts w:ascii="Times New Roman" w:hAnsi="Times New Roman" w:cs="Times New Roman"/>
          <w:sz w:val="24"/>
          <w:szCs w:val="24"/>
        </w:rPr>
      </w:pPr>
      <w:r w:rsidRPr="005E3599">
        <w:rPr>
          <w:rFonts w:ascii="Times New Roman" w:hAnsi="Times New Roman" w:cs="Times New Roman"/>
          <w:sz w:val="24"/>
          <w:szCs w:val="24"/>
        </w:rPr>
        <w:t>к административному регламенту</w:t>
      </w:r>
    </w:p>
    <w:p w:rsidR="00927DC0" w:rsidRPr="005E3599" w:rsidRDefault="00927DC0" w:rsidP="005E3599">
      <w:pPr>
        <w:pStyle w:val="ConsPlusNormal"/>
        <w:jc w:val="center"/>
        <w:rPr>
          <w:rFonts w:ascii="Times New Roman" w:hAnsi="Times New Roman" w:cs="Times New Roman"/>
          <w:sz w:val="24"/>
          <w:szCs w:val="24"/>
        </w:rPr>
      </w:pPr>
      <w:r w:rsidRPr="005E3599">
        <w:rPr>
          <w:rFonts w:ascii="Times New Roman" w:hAnsi="Times New Roman" w:cs="Times New Roman"/>
          <w:sz w:val="24"/>
          <w:szCs w:val="24"/>
        </w:rPr>
        <w:t xml:space="preserve">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 </w:t>
      </w:r>
      <w:r w:rsidRPr="005E3599">
        <w:rPr>
          <w:rFonts w:ascii="Times New Roman" w:hAnsi="Times New Roman" w:cs="Times New Roman"/>
          <w:bCs/>
          <w:sz w:val="24"/>
          <w:szCs w:val="24"/>
        </w:rPr>
        <w:t xml:space="preserve">на территории </w:t>
      </w:r>
      <w:r w:rsidRPr="005E3599">
        <w:rPr>
          <w:rFonts w:ascii="Times New Roman" w:hAnsi="Times New Roman" w:cs="Times New Roman"/>
          <w:sz w:val="24"/>
          <w:szCs w:val="24"/>
        </w:rPr>
        <w:t xml:space="preserve">муниципального образования «Пинежский муниципальный район» </w:t>
      </w:r>
    </w:p>
    <w:p w:rsidR="00927DC0" w:rsidRPr="005E3599" w:rsidRDefault="00927DC0" w:rsidP="005E3599"/>
    <w:p w:rsidR="00927DC0" w:rsidRPr="005E3599" w:rsidRDefault="00927DC0" w:rsidP="005E3599">
      <w:pPr>
        <w:jc w:val="center"/>
        <w:rPr>
          <w:szCs w:val="28"/>
        </w:rPr>
      </w:pPr>
      <w:r w:rsidRPr="005E3599">
        <w:tab/>
      </w:r>
      <w:r w:rsidRPr="005E3599">
        <w:tab/>
      </w:r>
      <w:r w:rsidRPr="005E3599">
        <w:tab/>
      </w:r>
      <w:r w:rsidRPr="005E3599">
        <w:tab/>
      </w:r>
      <w:r w:rsidRPr="005E3599">
        <w:tab/>
      </w:r>
      <w:r w:rsidRPr="005E3599">
        <w:tab/>
      </w:r>
      <w:r w:rsidRPr="005E3599">
        <w:tab/>
      </w:r>
      <w:r w:rsidRPr="005E3599">
        <w:tab/>
      </w:r>
      <w:r w:rsidRPr="005E3599">
        <w:tab/>
      </w:r>
      <w:r w:rsidRPr="005E3599">
        <w:tab/>
        <w:t>ФОРМА № 1</w:t>
      </w:r>
    </w:p>
    <w:p w:rsidR="00927DC0" w:rsidRPr="005E3599" w:rsidRDefault="00927DC0" w:rsidP="005E3599"/>
    <w:p w:rsidR="00927DC0" w:rsidRPr="005E3599" w:rsidRDefault="00927DC0" w:rsidP="005E3599">
      <w:pPr>
        <w:pStyle w:val="ConsPlusNonformat"/>
        <w:widowControl/>
        <w:rPr>
          <w:rFonts w:ascii="Times New Roman" w:hAnsi="Times New Roman" w:cs="Times New Roman"/>
          <w:b/>
          <w:sz w:val="24"/>
          <w:szCs w:val="24"/>
        </w:rPr>
      </w:pPr>
      <w:r w:rsidRPr="005E3599">
        <w:rPr>
          <w:rFonts w:ascii="Times New Roman" w:hAnsi="Times New Roman" w:cs="Times New Roman"/>
          <w:b/>
          <w:sz w:val="24"/>
          <w:szCs w:val="24"/>
        </w:rPr>
        <w:t xml:space="preserve">В Администрацию МО «Пинежский район» </w:t>
      </w:r>
    </w:p>
    <w:p w:rsidR="00927DC0" w:rsidRPr="005E3599" w:rsidRDefault="00927DC0" w:rsidP="005E3599">
      <w:pPr>
        <w:pStyle w:val="ConsPlusNonformat"/>
        <w:widowControl/>
        <w:rPr>
          <w:rFonts w:ascii="Times New Roman" w:hAnsi="Times New Roman" w:cs="Times New Roman"/>
          <w:sz w:val="24"/>
          <w:szCs w:val="24"/>
        </w:rPr>
      </w:pPr>
      <w:r w:rsidRPr="005E3599">
        <w:rPr>
          <w:rFonts w:ascii="Times New Roman" w:hAnsi="Times New Roman" w:cs="Times New Roman"/>
          <w:sz w:val="24"/>
          <w:szCs w:val="24"/>
        </w:rPr>
        <w:t>164600, ул. Федора Абрамова, д.43а, с. Карпогоры Архангельская область, Пинежский район</w:t>
      </w:r>
    </w:p>
    <w:p w:rsidR="00927DC0" w:rsidRPr="005E3599" w:rsidRDefault="00927DC0" w:rsidP="005E3599">
      <w:pPr>
        <w:rPr>
          <w:lang w:val="en-US"/>
        </w:rPr>
      </w:pPr>
      <w:proofErr w:type="gramStart"/>
      <w:r w:rsidRPr="005E3599">
        <w:t>Е</w:t>
      </w:r>
      <w:proofErr w:type="gramEnd"/>
      <w:r w:rsidRPr="005E3599">
        <w:rPr>
          <w:lang w:val="en-US"/>
        </w:rPr>
        <w:t xml:space="preserve">-mail: </w:t>
      </w:r>
      <w:hyperlink r:id="rId31" w:history="1">
        <w:r w:rsidRPr="005E3599">
          <w:rPr>
            <w:rStyle w:val="af"/>
            <w:color w:val="auto"/>
            <w:lang w:val="en-US"/>
          </w:rPr>
          <w:t>pinegamo@yandex.ru</w:t>
        </w:r>
      </w:hyperlink>
    </w:p>
    <w:p w:rsidR="00927DC0" w:rsidRPr="005E3599" w:rsidRDefault="00927DC0" w:rsidP="005E3599">
      <w:pPr>
        <w:pStyle w:val="ConsPlusNonformat"/>
        <w:widowControl/>
        <w:rPr>
          <w:rFonts w:ascii="Times New Roman" w:hAnsi="Times New Roman" w:cs="Times New Roman"/>
          <w:sz w:val="24"/>
          <w:szCs w:val="24"/>
          <w:lang w:val="en-US"/>
        </w:rPr>
      </w:pPr>
      <w:r w:rsidRPr="005E3599">
        <w:rPr>
          <w:rFonts w:ascii="Times New Roman" w:hAnsi="Times New Roman" w:cs="Times New Roman"/>
          <w:sz w:val="24"/>
          <w:szCs w:val="24"/>
        </w:rPr>
        <w:t>от</w:t>
      </w:r>
      <w:r w:rsidRPr="005E3599">
        <w:rPr>
          <w:rFonts w:ascii="Times New Roman" w:hAnsi="Times New Roman" w:cs="Times New Roman"/>
          <w:sz w:val="24"/>
          <w:szCs w:val="24"/>
          <w:lang w:val="en-US"/>
        </w:rPr>
        <w:t>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lang w:val="en-US"/>
        </w:rPr>
        <w:t xml:space="preserve">                                      </w:t>
      </w:r>
      <w:proofErr w:type="gramStart"/>
      <w:r w:rsidRPr="005E3599">
        <w:rPr>
          <w:rFonts w:ascii="Times New Roman" w:hAnsi="Times New Roman" w:cs="Times New Roman"/>
          <w:sz w:val="18"/>
          <w:szCs w:val="18"/>
        </w:rPr>
        <w:t>(в заявлении гражданина указываются</w:t>
      </w:r>
      <w:proofErr w:type="gramEnd"/>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его Ф.И.О., паспортные данные,</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регистрация по месту проживания,</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адрес для отправки корреспонденции,</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контактный телефон,</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в заявлении юридического лица</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указываются его полное наименование</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в соответствии с </w:t>
      </w:r>
      <w:proofErr w:type="gramStart"/>
      <w:r w:rsidRPr="005E3599">
        <w:rPr>
          <w:rFonts w:ascii="Times New Roman" w:hAnsi="Times New Roman" w:cs="Times New Roman"/>
          <w:sz w:val="18"/>
          <w:szCs w:val="18"/>
        </w:rPr>
        <w:t>учредительными</w:t>
      </w:r>
      <w:proofErr w:type="gramEnd"/>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документами, </w:t>
      </w:r>
      <w:proofErr w:type="gramStart"/>
      <w:r w:rsidRPr="005E3599">
        <w:rPr>
          <w:rFonts w:ascii="Times New Roman" w:hAnsi="Times New Roman" w:cs="Times New Roman"/>
          <w:sz w:val="18"/>
          <w:szCs w:val="18"/>
        </w:rPr>
        <w:t>юридический</w:t>
      </w:r>
      <w:proofErr w:type="gramEnd"/>
      <w:r w:rsidRPr="005E3599">
        <w:rPr>
          <w:rFonts w:ascii="Times New Roman" w:hAnsi="Times New Roman" w:cs="Times New Roman"/>
          <w:sz w:val="18"/>
          <w:szCs w:val="18"/>
        </w:rPr>
        <w:t xml:space="preserve"> и почтовый</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адреса, контактный телефон,</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24"/>
          <w:szCs w:val="24"/>
        </w:rPr>
      </w:pPr>
      <w:r w:rsidRPr="005E3599">
        <w:rPr>
          <w:rFonts w:ascii="Times New Roman" w:hAnsi="Times New Roman" w:cs="Times New Roman"/>
          <w:sz w:val="18"/>
          <w:szCs w:val="18"/>
        </w:rPr>
        <w:t xml:space="preserve">                                   </w:t>
      </w:r>
      <w:proofErr w:type="gramStart"/>
      <w:r w:rsidRPr="005E3599">
        <w:rPr>
          <w:rFonts w:ascii="Times New Roman" w:hAnsi="Times New Roman" w:cs="Times New Roman"/>
          <w:sz w:val="18"/>
          <w:szCs w:val="18"/>
        </w:rPr>
        <w:t>Ф.И.О. руководителя, ИНН)</w:t>
      </w:r>
      <w:proofErr w:type="gramEnd"/>
    </w:p>
    <w:p w:rsidR="00927DC0" w:rsidRPr="005E3599" w:rsidRDefault="00927DC0" w:rsidP="005E3599">
      <w:pPr>
        <w:pStyle w:val="ConsPlusNonformat"/>
        <w:rPr>
          <w:rFonts w:ascii="Times New Roman" w:hAnsi="Times New Roman" w:cs="Times New Roman"/>
        </w:rPr>
      </w:pPr>
    </w:p>
    <w:p w:rsidR="00927DC0" w:rsidRPr="005E3599" w:rsidRDefault="00927DC0" w:rsidP="005E3599">
      <w:pPr>
        <w:pStyle w:val="ConsPlusNonformat"/>
        <w:rPr>
          <w:rFonts w:ascii="Times New Roman" w:hAnsi="Times New Roman" w:cs="Times New Roman"/>
          <w:sz w:val="28"/>
          <w:szCs w:val="28"/>
        </w:rPr>
      </w:pPr>
    </w:p>
    <w:p w:rsidR="00927DC0" w:rsidRPr="005E3599" w:rsidRDefault="00927DC0" w:rsidP="005E3599">
      <w:pPr>
        <w:pStyle w:val="2"/>
        <w:spacing w:before="0"/>
        <w:ind w:firstLine="709"/>
        <w:jc w:val="center"/>
        <w:rPr>
          <w:rFonts w:ascii="Times New Roman" w:hAnsi="Times New Roman" w:cs="Times New Roman"/>
          <w:i/>
          <w:color w:val="auto"/>
        </w:rPr>
      </w:pPr>
      <w:r w:rsidRPr="005E3599">
        <w:rPr>
          <w:rFonts w:ascii="Times New Roman" w:hAnsi="Times New Roman" w:cs="Times New Roman"/>
          <w:color w:val="auto"/>
        </w:rPr>
        <w:t>ЗАЯВЛЕНИЕ о предварительном согласовании предоставления земельного участка</w:t>
      </w:r>
    </w:p>
    <w:p w:rsidR="00927DC0" w:rsidRPr="005E3599" w:rsidRDefault="00927DC0" w:rsidP="005E3599"/>
    <w:p w:rsidR="00927DC0" w:rsidRPr="005E3599" w:rsidRDefault="00927DC0" w:rsidP="005E3599">
      <w:pPr>
        <w:pStyle w:val="a9"/>
        <w:spacing w:after="0"/>
        <w:ind w:firstLine="708"/>
        <w:rPr>
          <w:szCs w:val="28"/>
        </w:rPr>
      </w:pPr>
      <w:r w:rsidRPr="005E3599">
        <w:rPr>
          <w:szCs w:val="28"/>
        </w:rPr>
        <w:t>Прош</w:t>
      </w:r>
      <w:proofErr w:type="gramStart"/>
      <w:r w:rsidRPr="005E3599">
        <w:rPr>
          <w:szCs w:val="28"/>
        </w:rPr>
        <w:t>у(</w:t>
      </w:r>
      <w:proofErr w:type="gramEnd"/>
      <w:r w:rsidRPr="005E3599">
        <w:rPr>
          <w:szCs w:val="28"/>
        </w:rPr>
        <w:t>сим) предварительно согласовать предоставление земельного участка ориентировочной площадью ___________ для ___________________</w:t>
      </w:r>
    </w:p>
    <w:p w:rsidR="00927DC0" w:rsidRPr="005E3599" w:rsidRDefault="00927DC0" w:rsidP="005E3599">
      <w:pPr>
        <w:pStyle w:val="a9"/>
        <w:spacing w:after="0"/>
        <w:rPr>
          <w:szCs w:val="28"/>
        </w:rPr>
      </w:pPr>
      <w:r w:rsidRPr="005E3599">
        <w:rPr>
          <w:szCs w:val="28"/>
        </w:rPr>
        <w:t>__________________________________________________________________</w:t>
      </w:r>
    </w:p>
    <w:p w:rsidR="00927DC0" w:rsidRPr="005E3599" w:rsidRDefault="00927DC0" w:rsidP="005E3599">
      <w:pPr>
        <w:pStyle w:val="a9"/>
        <w:spacing w:after="0"/>
        <w:ind w:firstLine="709"/>
        <w:jc w:val="both"/>
        <w:rPr>
          <w:szCs w:val="28"/>
        </w:rPr>
      </w:pPr>
      <w:r w:rsidRPr="005E3599">
        <w:rPr>
          <w:szCs w:val="28"/>
        </w:rPr>
        <w:t>Адрес, местоположение участка:___________________________________________________________ __________________________________________________________________</w:t>
      </w:r>
    </w:p>
    <w:p w:rsidR="00927DC0" w:rsidRPr="005E3599" w:rsidRDefault="00927DC0" w:rsidP="005E3599">
      <w:pPr>
        <w:pStyle w:val="a9"/>
        <w:spacing w:after="0"/>
        <w:ind w:firstLine="709"/>
        <w:jc w:val="center"/>
        <w:rPr>
          <w:sz w:val="20"/>
          <w:szCs w:val="20"/>
        </w:rPr>
      </w:pPr>
      <w:r w:rsidRPr="005E3599">
        <w:rPr>
          <w:sz w:val="20"/>
          <w:szCs w:val="20"/>
        </w:rPr>
        <w:t xml:space="preserve">  (примерное местоположение участка)</w:t>
      </w:r>
    </w:p>
    <w:p w:rsidR="00927DC0" w:rsidRPr="005E3599" w:rsidRDefault="00927DC0" w:rsidP="005E3599">
      <w:pPr>
        <w:pStyle w:val="a9"/>
        <w:spacing w:after="0"/>
        <w:ind w:firstLine="709"/>
        <w:rPr>
          <w:szCs w:val="28"/>
        </w:rPr>
      </w:pPr>
      <w:r w:rsidRPr="005E3599">
        <w:rPr>
          <w:szCs w:val="28"/>
        </w:rPr>
        <w:t>Кадастровый номер земельного участка: 29:19:______________:___.</w:t>
      </w:r>
    </w:p>
    <w:p w:rsidR="00927DC0" w:rsidRPr="005E3599" w:rsidRDefault="00927DC0" w:rsidP="005E3599">
      <w:pPr>
        <w:pStyle w:val="ConsPlusNonformat"/>
        <w:rPr>
          <w:rFonts w:ascii="Times New Roman" w:hAnsi="Times New Roman" w:cs="Times New Roman"/>
        </w:rPr>
      </w:pPr>
      <w:r w:rsidRPr="005E3599">
        <w:rPr>
          <w:rFonts w:ascii="Times New Roman" w:hAnsi="Times New Roman" w:cs="Times New Roman"/>
          <w:sz w:val="22"/>
          <w:szCs w:val="22"/>
        </w:rPr>
        <w:t xml:space="preserve">            (</w:t>
      </w:r>
      <w:r w:rsidRPr="005E3599">
        <w:rPr>
          <w:rFonts w:ascii="Times New Roman" w:hAnsi="Times New Roman" w:cs="Times New Roman"/>
        </w:rPr>
        <w:t>в случае если сведения о земельном участке внесены в государственный кадастр недвижимости)</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Вид права, на котором жела</w:t>
      </w:r>
      <w:proofErr w:type="gramStart"/>
      <w:r w:rsidRPr="005E3599">
        <w:rPr>
          <w:rFonts w:ascii="Times New Roman" w:hAnsi="Times New Roman" w:cs="Times New Roman"/>
          <w:sz w:val="28"/>
          <w:szCs w:val="28"/>
        </w:rPr>
        <w:t>ю(</w:t>
      </w:r>
      <w:proofErr w:type="gramEnd"/>
      <w:r w:rsidRPr="005E3599">
        <w:rPr>
          <w:rFonts w:ascii="Times New Roman" w:hAnsi="Times New Roman" w:cs="Times New Roman"/>
          <w:sz w:val="28"/>
          <w:szCs w:val="28"/>
        </w:rPr>
        <w:t>ем) приобрести земельный участок __________________________________________________________________</w:t>
      </w:r>
    </w:p>
    <w:p w:rsidR="00927DC0" w:rsidRPr="005E3599" w:rsidRDefault="00927DC0" w:rsidP="005E3599">
      <w:pPr>
        <w:pStyle w:val="ConsPlusNonformat"/>
        <w:jc w:val="center"/>
        <w:rPr>
          <w:rFonts w:ascii="Times New Roman" w:hAnsi="Times New Roman" w:cs="Times New Roman"/>
        </w:rPr>
      </w:pPr>
      <w:r w:rsidRPr="005E3599">
        <w:rPr>
          <w:rFonts w:ascii="Times New Roman" w:hAnsi="Times New Roman" w:cs="Times New Roman"/>
        </w:rPr>
        <w:t>(собственность, аренда, постоянное (бессрочное) пользование, безвозмездное срочное пользование)</w:t>
      </w:r>
    </w:p>
    <w:p w:rsidR="00927DC0" w:rsidRPr="005E3599" w:rsidRDefault="00927DC0" w:rsidP="005E3599">
      <w:pPr>
        <w:ind w:firstLine="709"/>
        <w:jc w:val="both"/>
      </w:pPr>
      <w:r w:rsidRPr="005E3599">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________________________________________________________</w:t>
      </w:r>
    </w:p>
    <w:p w:rsidR="00927DC0" w:rsidRPr="005E3599" w:rsidRDefault="00927DC0" w:rsidP="005E3599">
      <w:pPr>
        <w:autoSpaceDE w:val="0"/>
        <w:autoSpaceDN w:val="0"/>
        <w:adjustRightInd w:val="0"/>
        <w:jc w:val="center"/>
        <w:rPr>
          <w:sz w:val="20"/>
          <w:szCs w:val="20"/>
        </w:rPr>
      </w:pPr>
      <w:r w:rsidRPr="005E3599">
        <w:rPr>
          <w:sz w:val="20"/>
          <w:szCs w:val="20"/>
        </w:rPr>
        <w:t xml:space="preserve">(из числа предусмотренных </w:t>
      </w:r>
      <w:hyperlink r:id="rId32" w:history="1">
        <w:r w:rsidRPr="005E3599">
          <w:rPr>
            <w:sz w:val="20"/>
            <w:szCs w:val="20"/>
          </w:rPr>
          <w:t>пунктом 2 статьи 39.3</w:t>
        </w:r>
      </w:hyperlink>
      <w:r w:rsidRPr="005E3599">
        <w:rPr>
          <w:sz w:val="20"/>
          <w:szCs w:val="20"/>
        </w:rPr>
        <w:t xml:space="preserve">, </w:t>
      </w:r>
      <w:hyperlink r:id="rId33" w:history="1">
        <w:r w:rsidRPr="005E3599">
          <w:rPr>
            <w:sz w:val="20"/>
            <w:szCs w:val="20"/>
          </w:rPr>
          <w:t>статьей 39.5</w:t>
        </w:r>
      </w:hyperlink>
      <w:r w:rsidRPr="005E3599">
        <w:rPr>
          <w:sz w:val="20"/>
          <w:szCs w:val="20"/>
        </w:rPr>
        <w:t xml:space="preserve">, </w:t>
      </w:r>
      <w:hyperlink r:id="rId34" w:history="1">
        <w:r w:rsidRPr="005E3599">
          <w:rPr>
            <w:sz w:val="20"/>
            <w:szCs w:val="20"/>
          </w:rPr>
          <w:t>пунктом 2 статьи 39.6</w:t>
        </w:r>
      </w:hyperlink>
      <w:r w:rsidRPr="005E3599">
        <w:rPr>
          <w:sz w:val="20"/>
          <w:szCs w:val="20"/>
        </w:rPr>
        <w:t xml:space="preserve"> или </w:t>
      </w:r>
      <w:hyperlink r:id="rId35" w:history="1">
        <w:r w:rsidRPr="005E3599">
          <w:rPr>
            <w:sz w:val="20"/>
            <w:szCs w:val="20"/>
          </w:rPr>
          <w:t>пунктом 2  статьи 39.10</w:t>
        </w:r>
      </w:hyperlink>
      <w:r w:rsidRPr="005E3599">
        <w:rPr>
          <w:sz w:val="20"/>
          <w:szCs w:val="20"/>
        </w:rPr>
        <w:t xml:space="preserve"> ЗК РФ)</w:t>
      </w:r>
    </w:p>
    <w:p w:rsidR="00927DC0" w:rsidRPr="005E3599" w:rsidRDefault="00927DC0" w:rsidP="005E3599">
      <w:pPr>
        <w:ind w:firstLine="709"/>
        <w:jc w:val="both"/>
      </w:pPr>
      <w:r w:rsidRPr="005E3599">
        <w:lastRenderedPageBreak/>
        <w:t>Реквизиты решения об изъятии земельного участка для государственных или муниципальных нужд: ____________________________</w:t>
      </w:r>
    </w:p>
    <w:p w:rsidR="00927DC0" w:rsidRPr="005E3599" w:rsidRDefault="00927DC0" w:rsidP="005E3599">
      <w:r w:rsidRPr="005E3599">
        <w:t>__________________________________________________________________</w:t>
      </w:r>
    </w:p>
    <w:p w:rsidR="00927DC0" w:rsidRPr="005E3599" w:rsidRDefault="00927DC0" w:rsidP="005E3599">
      <w:pPr>
        <w:pStyle w:val="ConsPlusNonformat"/>
        <w:ind w:firstLine="709"/>
        <w:jc w:val="center"/>
        <w:rPr>
          <w:rFonts w:ascii="Times New Roman" w:hAnsi="Times New Roman" w:cs="Times New Roman"/>
        </w:rPr>
      </w:pPr>
      <w:r w:rsidRPr="005E3599">
        <w:rPr>
          <w:rFonts w:ascii="Times New Roman" w:hAnsi="Times New Roman" w:cs="Times New Roman"/>
        </w:rPr>
        <w:t>(в случае</w:t>
      </w:r>
      <w:proofErr w:type="gramStart"/>
      <w:r w:rsidRPr="005E3599">
        <w:rPr>
          <w:rFonts w:ascii="Times New Roman" w:hAnsi="Times New Roman" w:cs="Times New Roman"/>
        </w:rPr>
        <w:t>,</w:t>
      </w:r>
      <w:proofErr w:type="gramEnd"/>
      <w:r w:rsidRPr="005E3599">
        <w:rPr>
          <w:rFonts w:ascii="Times New Roman" w:hAnsi="Times New Roman" w:cs="Times New Roman"/>
        </w:rPr>
        <w:t xml:space="preserve"> если земельный участок предоставляется взамен земельного участка, изымаемого для государственных или муниципальных нужд)</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__________________</w:t>
      </w:r>
    </w:p>
    <w:p w:rsidR="00927DC0" w:rsidRPr="005E3599" w:rsidRDefault="00927DC0" w:rsidP="005E3599">
      <w:pPr>
        <w:pStyle w:val="ConsPlusNonformat"/>
        <w:jc w:val="both"/>
        <w:rPr>
          <w:rFonts w:ascii="Times New Roman" w:hAnsi="Times New Roman" w:cs="Times New Roman"/>
          <w:sz w:val="28"/>
          <w:szCs w:val="28"/>
        </w:rPr>
      </w:pPr>
      <w:r w:rsidRPr="005E3599">
        <w:rPr>
          <w:rFonts w:ascii="Times New Roman" w:hAnsi="Times New Roman" w:cs="Times New Roman"/>
          <w:sz w:val="28"/>
          <w:szCs w:val="28"/>
        </w:rPr>
        <w:t>__________________________________________________________________</w:t>
      </w:r>
    </w:p>
    <w:p w:rsidR="00927DC0" w:rsidRPr="005E3599" w:rsidRDefault="00927DC0" w:rsidP="005E3599">
      <w:pPr>
        <w:pStyle w:val="ConsPlusNonformat"/>
        <w:jc w:val="center"/>
        <w:rPr>
          <w:rFonts w:ascii="Times New Roman" w:hAnsi="Times New Roman" w:cs="Times New Roman"/>
        </w:rPr>
      </w:pPr>
      <w:r w:rsidRPr="005E3599">
        <w:rPr>
          <w:rFonts w:ascii="Times New Roman" w:hAnsi="Times New Roman" w:cs="Times New Roman"/>
        </w:rPr>
        <w:t>(в случае</w:t>
      </w:r>
      <w:proofErr w:type="gramStart"/>
      <w:r w:rsidRPr="005E3599">
        <w:rPr>
          <w:rFonts w:ascii="Times New Roman" w:hAnsi="Times New Roman" w:cs="Times New Roman"/>
        </w:rPr>
        <w:t>,</w:t>
      </w:r>
      <w:proofErr w:type="gramEnd"/>
      <w:r w:rsidRPr="005E3599">
        <w:rPr>
          <w:rFonts w:ascii="Times New Roman" w:hAnsi="Times New Roman" w:cs="Times New Roman"/>
        </w:rPr>
        <w:t xml:space="preserve"> если земельный участок предоставляется для размещения объектов, предусмотренных этим документом и (или) этим проектом)</w:t>
      </w:r>
    </w:p>
    <w:p w:rsidR="00927DC0" w:rsidRPr="005E3599" w:rsidRDefault="00927DC0" w:rsidP="005E3599">
      <w:pPr>
        <w:pStyle w:val="ConsPlusNonformat"/>
        <w:jc w:val="center"/>
        <w:rPr>
          <w:rFonts w:ascii="Times New Roman" w:hAnsi="Times New Roman" w:cs="Times New Roman"/>
          <w:b/>
          <w:sz w:val="28"/>
          <w:szCs w:val="28"/>
        </w:rPr>
      </w:pPr>
    </w:p>
    <w:p w:rsidR="00927DC0" w:rsidRPr="005E3599" w:rsidRDefault="00927DC0" w:rsidP="005E3599">
      <w:pPr>
        <w:pStyle w:val="ConsPlusNonformat"/>
        <w:ind w:firstLine="709"/>
        <w:jc w:val="center"/>
        <w:rPr>
          <w:rFonts w:ascii="Times New Roman" w:hAnsi="Times New Roman" w:cs="Times New Roman"/>
          <w:sz w:val="28"/>
          <w:szCs w:val="28"/>
        </w:rPr>
      </w:pPr>
      <w:r w:rsidRPr="005E3599">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894"/>
        <w:gridCol w:w="1886"/>
        <w:gridCol w:w="2520"/>
        <w:gridCol w:w="2520"/>
      </w:tblGrid>
      <w:tr w:rsidR="00927DC0" w:rsidRPr="005E3599" w:rsidTr="00A467A3">
        <w:tc>
          <w:tcPr>
            <w:tcW w:w="5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jc w:val="center"/>
              <w:rPr>
                <w:rFonts w:ascii="Times New Roman" w:hAnsi="Times New Roman" w:cs="Times New Roman"/>
                <w:sz w:val="28"/>
                <w:szCs w:val="28"/>
              </w:rPr>
            </w:pPr>
            <w:r w:rsidRPr="005E3599">
              <w:rPr>
                <w:rFonts w:ascii="Times New Roman" w:hAnsi="Times New Roman" w:cs="Times New Roman"/>
                <w:sz w:val="28"/>
                <w:szCs w:val="28"/>
              </w:rPr>
              <w:t>№</w:t>
            </w:r>
            <w:r w:rsidRPr="005E3599">
              <w:rPr>
                <w:rFonts w:ascii="Times New Roman" w:hAnsi="Times New Roman" w:cs="Times New Roman"/>
                <w:sz w:val="24"/>
                <w:szCs w:val="24"/>
              </w:rPr>
              <w:t>№</w:t>
            </w:r>
          </w:p>
          <w:p w:rsidR="00927DC0" w:rsidRPr="005E3599" w:rsidRDefault="00927DC0" w:rsidP="005E3599">
            <w:pPr>
              <w:pStyle w:val="ConsNonformat"/>
              <w:widowControl/>
              <w:rPr>
                <w:rFonts w:ascii="Times New Roman" w:hAnsi="Times New Roman" w:cs="Times New Roman"/>
                <w:sz w:val="24"/>
                <w:szCs w:val="24"/>
              </w:rPr>
            </w:pPr>
            <w:proofErr w:type="gramStart"/>
            <w:r w:rsidRPr="005E3599">
              <w:rPr>
                <w:rFonts w:ascii="Times New Roman" w:hAnsi="Times New Roman" w:cs="Times New Roman"/>
                <w:sz w:val="24"/>
                <w:szCs w:val="24"/>
              </w:rPr>
              <w:t>п</w:t>
            </w:r>
            <w:proofErr w:type="gramEnd"/>
            <w:r w:rsidRPr="005E3599">
              <w:rPr>
                <w:rFonts w:ascii="Times New Roman" w:hAnsi="Times New Roman" w:cs="Times New Roman"/>
                <w:sz w:val="24"/>
                <w:szCs w:val="24"/>
              </w:rPr>
              <w:t>/п</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p>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Наименование объекта</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rPr>
                <w:rFonts w:ascii="Times New Roman" w:hAnsi="Times New Roman" w:cs="Times New Roman"/>
                <w:sz w:val="24"/>
                <w:szCs w:val="24"/>
              </w:rPr>
            </w:pPr>
          </w:p>
          <w:p w:rsidR="00927DC0" w:rsidRPr="005E3599" w:rsidRDefault="00927DC0" w:rsidP="005E3599">
            <w:pPr>
              <w:pStyle w:val="ConsNonformat"/>
              <w:widowControl/>
              <w:rPr>
                <w:rFonts w:ascii="Times New Roman" w:hAnsi="Times New Roman" w:cs="Times New Roman"/>
                <w:sz w:val="24"/>
                <w:szCs w:val="24"/>
              </w:rPr>
            </w:pPr>
            <w:r w:rsidRPr="005E3599">
              <w:rPr>
                <w:rFonts w:ascii="Times New Roman" w:hAnsi="Times New Roman" w:cs="Times New Roman"/>
                <w:sz w:val="24"/>
                <w:szCs w:val="24"/>
              </w:rPr>
              <w:t>Собственни</w:t>
            </w:r>
            <w:proofErr w:type="gramStart"/>
            <w:r w:rsidRPr="005E3599">
              <w:rPr>
                <w:rFonts w:ascii="Times New Roman" w:hAnsi="Times New Roman" w:cs="Times New Roman"/>
                <w:sz w:val="24"/>
                <w:szCs w:val="24"/>
              </w:rPr>
              <w:t>к(</w:t>
            </w:r>
            <w:proofErr w:type="gramEnd"/>
            <w:r w:rsidRPr="005E3599">
              <w:rPr>
                <w:rFonts w:ascii="Times New Roman" w:hAnsi="Times New Roman" w:cs="Times New Roman"/>
                <w:sz w:val="24"/>
                <w:szCs w:val="24"/>
              </w:rPr>
              <w:t>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 xml:space="preserve">Реквизиты </w:t>
            </w:r>
            <w:proofErr w:type="gramStart"/>
            <w:r w:rsidRPr="005E3599">
              <w:rPr>
                <w:rFonts w:ascii="Times New Roman" w:hAnsi="Times New Roman" w:cs="Times New Roman"/>
                <w:sz w:val="24"/>
                <w:szCs w:val="24"/>
              </w:rPr>
              <w:t>правоустанавливаю щих</w:t>
            </w:r>
            <w:proofErr w:type="gramEnd"/>
            <w:r w:rsidRPr="005E3599">
              <w:rPr>
                <w:rFonts w:ascii="Times New Roman" w:hAnsi="Times New Roman" w:cs="Times New Roman"/>
                <w:sz w:val="24"/>
                <w:szCs w:val="24"/>
              </w:rPr>
              <w:t xml:space="preserve"> документов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Распределение долей в праве собственности на объект недвижимости*</w:t>
            </w:r>
          </w:p>
        </w:tc>
      </w:tr>
      <w:tr w:rsidR="00927DC0" w:rsidRPr="005E3599" w:rsidTr="00A467A3">
        <w:trPr>
          <w:trHeight w:val="39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r>
      <w:tr w:rsidR="00927DC0" w:rsidRPr="005E3599" w:rsidTr="00A467A3">
        <w:trPr>
          <w:trHeight w:val="4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r>
    </w:tbl>
    <w:p w:rsidR="00927DC0" w:rsidRPr="005E3599" w:rsidRDefault="00927DC0" w:rsidP="005E3599">
      <w:pPr>
        <w:pStyle w:val="ConsNonformat"/>
        <w:widowControl/>
        <w:ind w:firstLine="709"/>
        <w:jc w:val="both"/>
        <w:rPr>
          <w:rFonts w:ascii="Times New Roman" w:hAnsi="Times New Roman" w:cs="Times New Roman"/>
          <w:sz w:val="28"/>
          <w:szCs w:val="28"/>
        </w:rPr>
      </w:pPr>
      <w:r w:rsidRPr="005E3599">
        <w:rPr>
          <w:rFonts w:ascii="Times New Roman" w:hAnsi="Times New Roman" w:cs="Times New Roman"/>
          <w:sz w:val="28"/>
          <w:szCs w:val="28"/>
        </w:rPr>
        <w:t>На земельном участке отсутствуют объекты недвижимости, находящиеся в собственности иных лиц.</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К заявлению прилага</w:t>
      </w:r>
      <w:proofErr w:type="gramStart"/>
      <w:r w:rsidRPr="005E3599">
        <w:rPr>
          <w:rFonts w:ascii="Times New Roman" w:hAnsi="Times New Roman" w:cs="Times New Roman"/>
          <w:sz w:val="28"/>
          <w:szCs w:val="28"/>
        </w:rPr>
        <w:t>ю(</w:t>
      </w:r>
      <w:proofErr w:type="gramEnd"/>
      <w:r w:rsidRPr="005E3599">
        <w:rPr>
          <w:rFonts w:ascii="Times New Roman" w:hAnsi="Times New Roman" w:cs="Times New Roman"/>
          <w:sz w:val="28"/>
          <w:szCs w:val="28"/>
        </w:rPr>
        <w:t>ем):</w:t>
      </w:r>
    </w:p>
    <w:p w:rsidR="00927DC0" w:rsidRPr="005E3599" w:rsidRDefault="00651635" w:rsidP="005E3599">
      <w:pPr>
        <w:pStyle w:val="ConsPlusNormal"/>
        <w:ind w:firstLine="709"/>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26" style="position:absolute;left:0;text-align:left;margin-left:175pt;margin-top:35.55pt;width:9pt;height:9pt;z-index:251653632"/>
        </w:pict>
      </w:r>
      <w:r w:rsidR="00927DC0" w:rsidRPr="005E3599">
        <w:rPr>
          <w:rFonts w:ascii="Times New Roman" w:hAnsi="Times New Roman" w:cs="Times New Roman"/>
          <w:sz w:val="28"/>
          <w:szCs w:val="28"/>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7DC0" w:rsidRPr="005E3599" w:rsidRDefault="00651635" w:rsidP="005E3599">
      <w:pPr>
        <w:pStyle w:val="ConsPlusNormal"/>
        <w:ind w:firstLine="709"/>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27" style="position:absolute;left:0;text-align:left;margin-left:308pt;margin-top:36.05pt;width:9pt;height:9pt;z-index:251654656"/>
        </w:pict>
      </w:r>
      <w:r w:rsidR="00927DC0" w:rsidRPr="005E3599">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7DC0" w:rsidRPr="005E3599" w:rsidRDefault="00651635" w:rsidP="005E3599">
      <w:pPr>
        <w:autoSpaceDE w:val="0"/>
        <w:autoSpaceDN w:val="0"/>
        <w:adjustRightInd w:val="0"/>
        <w:ind w:firstLine="709"/>
        <w:jc w:val="both"/>
        <w:rPr>
          <w:szCs w:val="28"/>
        </w:rPr>
      </w:pPr>
      <w:r w:rsidRPr="005E3599">
        <w:rPr>
          <w:noProof/>
          <w:szCs w:val="28"/>
        </w:rPr>
        <w:pict>
          <v:rect id="_x0000_s1030" style="position:absolute;left:0;text-align:left;margin-left:168pt;margin-top:50.8pt;width:9pt;height:9pt;z-index:251655680"/>
        </w:pict>
      </w:r>
      <w:r w:rsidR="00927DC0" w:rsidRPr="005E3599">
        <w:rPr>
          <w:szCs w:val="28"/>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7DC0" w:rsidRPr="005E3599" w:rsidRDefault="00927DC0" w:rsidP="005E3599">
      <w:pPr>
        <w:pStyle w:val="a9"/>
        <w:spacing w:after="0"/>
        <w:ind w:firstLine="709"/>
        <w:rPr>
          <w:szCs w:val="28"/>
        </w:rPr>
      </w:pPr>
      <w:r w:rsidRPr="005E3599">
        <w:rPr>
          <w:szCs w:val="28"/>
        </w:rPr>
        <w:t xml:space="preserve">иные документы _____________________________________________.                          </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Результат рассмотрения заявления:</w:t>
      </w:r>
    </w:p>
    <w:p w:rsidR="00927DC0" w:rsidRPr="005E3599" w:rsidRDefault="00651635"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b/>
          <w:noProof/>
          <w:sz w:val="28"/>
          <w:szCs w:val="28"/>
        </w:rPr>
        <w:pict>
          <v:rect id="_x0000_s1028" style="position:absolute;left:0;text-align:left;margin-left:245pt;margin-top:1.1pt;width:9pt;height:9pt;z-index:251656704"/>
        </w:pict>
      </w:r>
      <w:r w:rsidR="00927DC0" w:rsidRPr="005E3599">
        <w:rPr>
          <w:rFonts w:ascii="Times New Roman" w:hAnsi="Times New Roman" w:cs="Times New Roman"/>
          <w:sz w:val="28"/>
          <w:szCs w:val="28"/>
        </w:rPr>
        <w:t>получу при личном обращении;</w:t>
      </w:r>
    </w:p>
    <w:p w:rsidR="00927DC0" w:rsidRPr="005E3599" w:rsidRDefault="00651635"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29" style="position:absolute;left:0;text-align:left;margin-left:308pt;margin-top:3pt;width:9pt;height:9pt;z-index:251657728"/>
        </w:pict>
      </w:r>
      <w:r w:rsidR="00927DC0" w:rsidRPr="005E3599">
        <w:rPr>
          <w:rFonts w:ascii="Times New Roman" w:hAnsi="Times New Roman" w:cs="Times New Roman"/>
          <w:sz w:val="28"/>
          <w:szCs w:val="28"/>
        </w:rPr>
        <w:t>прошу направить почтовым отправлением;</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иным способом ______________________________________________.</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 xml:space="preserve">Я даю свое согласие уполномоченному органу утвердить иной вариант схемы расположения земельного участка, который предстоит образовать на основании данного заявления. </w:t>
      </w:r>
    </w:p>
    <w:p w:rsidR="00927DC0" w:rsidRPr="005E3599" w:rsidRDefault="00927DC0" w:rsidP="005E3599">
      <w:pPr>
        <w:ind w:firstLine="709"/>
        <w:jc w:val="both"/>
        <w:rPr>
          <w:szCs w:val="28"/>
        </w:rPr>
      </w:pPr>
      <w:r w:rsidRPr="005E3599">
        <w:rPr>
          <w:szCs w:val="28"/>
        </w:rPr>
        <w:lastRenderedPageBreak/>
        <w:t>Почтовый (юридический) адрес и (или) адрес электронной почты, контактный телефон: ________________________________________________</w:t>
      </w:r>
    </w:p>
    <w:p w:rsidR="00927DC0" w:rsidRPr="005E3599" w:rsidRDefault="00927DC0" w:rsidP="005E3599">
      <w:pPr>
        <w:ind w:firstLine="709"/>
        <w:jc w:val="both"/>
        <w:rPr>
          <w:szCs w:val="28"/>
        </w:rPr>
      </w:pPr>
    </w:p>
    <w:p w:rsidR="00927DC0" w:rsidRPr="005E3599" w:rsidRDefault="00927DC0" w:rsidP="005E3599">
      <w:pPr>
        <w:pStyle w:val="a9"/>
        <w:spacing w:after="0"/>
        <w:ind w:firstLine="709"/>
        <w:rPr>
          <w:szCs w:val="28"/>
        </w:rPr>
      </w:pPr>
      <w:r w:rsidRPr="005E3599">
        <w:rPr>
          <w:szCs w:val="28"/>
        </w:rPr>
        <w:t xml:space="preserve">«_____»______________ 20__ г.                  </w:t>
      </w:r>
    </w:p>
    <w:p w:rsidR="00927DC0" w:rsidRPr="005E3599" w:rsidRDefault="00927DC0" w:rsidP="005E3599">
      <w:pPr>
        <w:pStyle w:val="a9"/>
        <w:spacing w:after="0"/>
        <w:ind w:firstLine="709"/>
        <w:rPr>
          <w:sz w:val="18"/>
          <w:szCs w:val="18"/>
        </w:rPr>
      </w:pPr>
    </w:p>
    <w:p w:rsidR="00927DC0" w:rsidRPr="005E3599" w:rsidRDefault="00927DC0" w:rsidP="005E3599">
      <w:pPr>
        <w:pStyle w:val="ConsPlusNonformat"/>
        <w:ind w:firstLine="709"/>
        <w:jc w:val="both"/>
        <w:rPr>
          <w:rFonts w:ascii="Times New Roman" w:hAnsi="Times New Roman" w:cs="Times New Roman"/>
          <w:sz w:val="24"/>
          <w:szCs w:val="24"/>
        </w:rPr>
      </w:pPr>
      <w:r w:rsidRPr="005E3599">
        <w:rPr>
          <w:rFonts w:ascii="Times New Roman" w:hAnsi="Times New Roman" w:cs="Times New Roman"/>
        </w:rPr>
        <w:t>_______</w:t>
      </w:r>
      <w:r w:rsidRPr="005E3599">
        <w:rPr>
          <w:rFonts w:ascii="Times New Roman" w:hAnsi="Times New Roman" w:cs="Times New Roman"/>
          <w:sz w:val="24"/>
          <w:szCs w:val="24"/>
        </w:rPr>
        <w:t>_________           ________________          _____________________</w:t>
      </w:r>
    </w:p>
    <w:p w:rsidR="00927DC0" w:rsidRPr="005E3599" w:rsidRDefault="00927DC0" w:rsidP="005E3599">
      <w:pPr>
        <w:pStyle w:val="ConsPlusNonformat"/>
        <w:ind w:firstLine="709"/>
        <w:jc w:val="both"/>
        <w:rPr>
          <w:rFonts w:ascii="Times New Roman" w:hAnsi="Times New Roman" w:cs="Times New Roman"/>
        </w:rPr>
      </w:pPr>
      <w:proofErr w:type="gramStart"/>
      <w:r w:rsidRPr="005E3599">
        <w:rPr>
          <w:rFonts w:ascii="Times New Roman" w:hAnsi="Times New Roman" w:cs="Times New Roman"/>
        </w:rPr>
        <w:t>(Ф.И.О. и должность                      (подпись)                                 (расшифровка подписи)</w:t>
      </w:r>
      <w:proofErr w:type="gramEnd"/>
    </w:p>
    <w:p w:rsidR="00927DC0" w:rsidRPr="005E3599" w:rsidRDefault="00927DC0" w:rsidP="005E3599">
      <w:pPr>
        <w:pStyle w:val="ConsPlusNonformat"/>
        <w:ind w:firstLine="709"/>
        <w:jc w:val="both"/>
        <w:rPr>
          <w:rFonts w:ascii="Times New Roman" w:hAnsi="Times New Roman" w:cs="Times New Roman"/>
        </w:rPr>
      </w:pPr>
      <w:r w:rsidRPr="005E3599">
        <w:rPr>
          <w:rFonts w:ascii="Times New Roman" w:hAnsi="Times New Roman" w:cs="Times New Roman"/>
        </w:rPr>
        <w:t>представителя</w:t>
      </w:r>
    </w:p>
    <w:p w:rsidR="00927DC0" w:rsidRPr="005E3599" w:rsidRDefault="00927DC0" w:rsidP="005E3599">
      <w:pPr>
        <w:pStyle w:val="ConsPlusNonformat"/>
        <w:ind w:firstLine="709"/>
        <w:jc w:val="both"/>
        <w:rPr>
          <w:rFonts w:ascii="Times New Roman" w:hAnsi="Times New Roman" w:cs="Times New Roman"/>
        </w:rPr>
      </w:pPr>
      <w:r w:rsidRPr="005E3599">
        <w:rPr>
          <w:rFonts w:ascii="Times New Roman" w:hAnsi="Times New Roman" w:cs="Times New Roman"/>
        </w:rPr>
        <w:t>юридического лица;</w:t>
      </w:r>
    </w:p>
    <w:p w:rsidR="00927DC0" w:rsidRPr="005E3599" w:rsidRDefault="00927DC0" w:rsidP="005E3599">
      <w:pPr>
        <w:pStyle w:val="ConsPlusNonformat"/>
        <w:ind w:firstLine="709"/>
        <w:jc w:val="both"/>
        <w:rPr>
          <w:rFonts w:ascii="Times New Roman" w:hAnsi="Times New Roman" w:cs="Times New Roman"/>
          <w:sz w:val="24"/>
          <w:szCs w:val="24"/>
        </w:rPr>
      </w:pPr>
      <w:proofErr w:type="gramStart"/>
      <w:r w:rsidRPr="005E3599">
        <w:rPr>
          <w:rFonts w:ascii="Times New Roman" w:hAnsi="Times New Roman" w:cs="Times New Roman"/>
        </w:rPr>
        <w:t xml:space="preserve">Ф.И.О. гражданина)   </w:t>
      </w:r>
      <w:r w:rsidRPr="005E3599">
        <w:rPr>
          <w:rFonts w:ascii="Times New Roman" w:hAnsi="Times New Roman" w:cs="Times New Roman"/>
          <w:sz w:val="24"/>
          <w:szCs w:val="24"/>
        </w:rPr>
        <w:t xml:space="preserve">               М.П. </w:t>
      </w:r>
      <w:hyperlink w:anchor="P832" w:history="1">
        <w:r w:rsidRPr="005E3599">
          <w:rPr>
            <w:rFonts w:ascii="Times New Roman" w:hAnsi="Times New Roman" w:cs="Times New Roman"/>
            <w:sz w:val="24"/>
            <w:szCs w:val="24"/>
          </w:rPr>
          <w:t>&lt;*&gt;</w:t>
        </w:r>
      </w:hyperlink>
      <w:r w:rsidRPr="005E3599">
        <w:rPr>
          <w:rFonts w:ascii="Times New Roman" w:hAnsi="Times New Roman" w:cs="Times New Roman"/>
          <w:sz w:val="24"/>
          <w:szCs w:val="24"/>
        </w:rPr>
        <w:t xml:space="preserve">                               </w:t>
      </w:r>
      <w:proofErr w:type="gramEnd"/>
    </w:p>
    <w:p w:rsidR="00927DC0" w:rsidRPr="005E3599" w:rsidRDefault="00927DC0" w:rsidP="005E3599">
      <w:pPr>
        <w:pStyle w:val="ConsPlusNonformat"/>
        <w:ind w:firstLine="709"/>
        <w:jc w:val="both"/>
        <w:rPr>
          <w:rFonts w:ascii="Times New Roman" w:hAnsi="Times New Roman" w:cs="Times New Roman"/>
          <w:sz w:val="24"/>
          <w:szCs w:val="24"/>
        </w:rPr>
      </w:pPr>
      <w:r w:rsidRPr="005E3599">
        <w:rPr>
          <w:rFonts w:ascii="Times New Roman" w:hAnsi="Times New Roman" w:cs="Times New Roman"/>
          <w:sz w:val="24"/>
          <w:szCs w:val="24"/>
        </w:rPr>
        <w:t>&lt;*&gt; При наличии печати</w:t>
      </w:r>
    </w:p>
    <w:p w:rsidR="00927DC0" w:rsidRPr="005E3599" w:rsidRDefault="00927DC0" w:rsidP="005E3599">
      <w:pPr>
        <w:pStyle w:val="ConsPlusNonformat"/>
        <w:jc w:val="center"/>
        <w:rPr>
          <w:rFonts w:ascii="Times New Roman" w:hAnsi="Times New Roman" w:cs="Times New Roman"/>
          <w:sz w:val="28"/>
          <w:szCs w:val="28"/>
        </w:rPr>
      </w:pPr>
    </w:p>
    <w:p w:rsidR="00927DC0" w:rsidRPr="005E3599" w:rsidRDefault="00927DC0" w:rsidP="005E3599">
      <w:pPr>
        <w:pStyle w:val="ConsPlusNonformat"/>
        <w:jc w:val="center"/>
        <w:rPr>
          <w:rFonts w:ascii="Times New Roman" w:hAnsi="Times New Roman" w:cs="Times New Roman"/>
          <w:sz w:val="28"/>
          <w:szCs w:val="28"/>
        </w:rPr>
      </w:pPr>
      <w:r w:rsidRPr="005E3599">
        <w:rPr>
          <w:rFonts w:ascii="Times New Roman" w:hAnsi="Times New Roman" w:cs="Times New Roman"/>
          <w:sz w:val="28"/>
          <w:szCs w:val="28"/>
        </w:rPr>
        <w:t>_____________</w:t>
      </w:r>
    </w:p>
    <w:p w:rsidR="00927DC0" w:rsidRPr="005E3599" w:rsidRDefault="00927DC0" w:rsidP="005E3599">
      <w:pPr>
        <w:jc w:val="center"/>
      </w:pPr>
      <w:r w:rsidRPr="005E3599">
        <w:tab/>
      </w:r>
      <w:r w:rsidRPr="005E3599">
        <w:tab/>
      </w:r>
      <w:r w:rsidRPr="005E3599">
        <w:tab/>
      </w:r>
      <w:r w:rsidRPr="005E3599">
        <w:tab/>
      </w:r>
      <w:r w:rsidRPr="005E3599">
        <w:tab/>
      </w:r>
      <w:r w:rsidRPr="005E3599">
        <w:tab/>
      </w:r>
      <w:r w:rsidRPr="005E3599">
        <w:tab/>
      </w:r>
      <w:r w:rsidRPr="005E3599">
        <w:tab/>
      </w:r>
      <w:r w:rsidRPr="005E3599">
        <w:tab/>
      </w:r>
    </w:p>
    <w:p w:rsidR="00927DC0" w:rsidRPr="005E3599" w:rsidRDefault="00927DC0" w:rsidP="005E3599">
      <w:pPr>
        <w:jc w:val="center"/>
      </w:pPr>
      <w:r w:rsidRPr="005E3599">
        <w:t>ФОРМА № 2</w:t>
      </w:r>
    </w:p>
    <w:p w:rsidR="00927DC0" w:rsidRPr="005E3599" w:rsidRDefault="00927DC0" w:rsidP="005E3599">
      <w:pPr>
        <w:pStyle w:val="ConsPlusNonformat"/>
        <w:ind w:firstLine="709"/>
        <w:jc w:val="both"/>
      </w:pPr>
    </w:p>
    <w:p w:rsidR="00927DC0" w:rsidRPr="005E3599" w:rsidRDefault="00927DC0" w:rsidP="005E3599">
      <w:pPr>
        <w:pStyle w:val="ConsPlusNonformat"/>
        <w:widowControl/>
        <w:rPr>
          <w:rFonts w:ascii="Times New Roman" w:hAnsi="Times New Roman" w:cs="Times New Roman"/>
          <w:b/>
          <w:sz w:val="24"/>
          <w:szCs w:val="24"/>
        </w:rPr>
      </w:pPr>
      <w:r w:rsidRPr="005E3599">
        <w:rPr>
          <w:rFonts w:ascii="Times New Roman" w:hAnsi="Times New Roman" w:cs="Times New Roman"/>
          <w:b/>
          <w:sz w:val="24"/>
          <w:szCs w:val="24"/>
        </w:rPr>
        <w:t xml:space="preserve">В Администрацию МО «Пинежский район» </w:t>
      </w:r>
    </w:p>
    <w:p w:rsidR="00927DC0" w:rsidRPr="005E3599" w:rsidRDefault="00927DC0" w:rsidP="005E3599">
      <w:pPr>
        <w:pStyle w:val="ConsPlusNonformat"/>
        <w:widowControl/>
        <w:rPr>
          <w:rFonts w:ascii="Times New Roman" w:hAnsi="Times New Roman" w:cs="Times New Roman"/>
          <w:sz w:val="24"/>
          <w:szCs w:val="24"/>
        </w:rPr>
      </w:pPr>
      <w:r w:rsidRPr="005E3599">
        <w:rPr>
          <w:rFonts w:ascii="Times New Roman" w:hAnsi="Times New Roman" w:cs="Times New Roman"/>
          <w:sz w:val="24"/>
          <w:szCs w:val="24"/>
        </w:rPr>
        <w:t>164600, ул. Федора Абрамова, д.43а, с. Карпогоры Архангельская область, Пинежский район</w:t>
      </w:r>
    </w:p>
    <w:p w:rsidR="00927DC0" w:rsidRPr="005E3599" w:rsidRDefault="00927DC0" w:rsidP="005E3599">
      <w:pPr>
        <w:rPr>
          <w:lang w:val="en-US"/>
        </w:rPr>
      </w:pPr>
      <w:proofErr w:type="gramStart"/>
      <w:r w:rsidRPr="005E3599">
        <w:t>Е</w:t>
      </w:r>
      <w:proofErr w:type="gramEnd"/>
      <w:r w:rsidRPr="005E3599">
        <w:rPr>
          <w:lang w:val="en-US"/>
        </w:rPr>
        <w:t xml:space="preserve">-mail: </w:t>
      </w:r>
      <w:hyperlink r:id="rId36" w:history="1">
        <w:r w:rsidRPr="005E3599">
          <w:rPr>
            <w:rStyle w:val="af"/>
            <w:color w:val="auto"/>
            <w:lang w:val="en-US"/>
          </w:rPr>
          <w:t>pinegamo@yandex.ru</w:t>
        </w:r>
      </w:hyperlink>
    </w:p>
    <w:p w:rsidR="00927DC0" w:rsidRPr="005E3599" w:rsidRDefault="00927DC0" w:rsidP="005E3599">
      <w:pPr>
        <w:pStyle w:val="ConsPlusNonformat"/>
        <w:widowControl/>
        <w:rPr>
          <w:rFonts w:ascii="Times New Roman" w:hAnsi="Times New Roman" w:cs="Times New Roman"/>
          <w:sz w:val="24"/>
          <w:szCs w:val="24"/>
          <w:lang w:val="en-US"/>
        </w:rPr>
      </w:pPr>
      <w:r w:rsidRPr="005E3599">
        <w:rPr>
          <w:rFonts w:ascii="Times New Roman" w:hAnsi="Times New Roman" w:cs="Times New Roman"/>
          <w:sz w:val="24"/>
          <w:szCs w:val="24"/>
        </w:rPr>
        <w:t>от</w:t>
      </w:r>
      <w:r w:rsidRPr="005E3599">
        <w:rPr>
          <w:rFonts w:ascii="Times New Roman" w:hAnsi="Times New Roman" w:cs="Times New Roman"/>
          <w:sz w:val="24"/>
          <w:szCs w:val="24"/>
          <w:lang w:val="en-US"/>
        </w:rPr>
        <w:t>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lang w:val="en-US"/>
        </w:rPr>
        <w:t xml:space="preserve">                                      </w:t>
      </w:r>
      <w:proofErr w:type="gramStart"/>
      <w:r w:rsidRPr="005E3599">
        <w:rPr>
          <w:rFonts w:ascii="Times New Roman" w:hAnsi="Times New Roman" w:cs="Times New Roman"/>
          <w:sz w:val="18"/>
          <w:szCs w:val="18"/>
        </w:rPr>
        <w:t>(в заявлении гражданина указываются</w:t>
      </w:r>
      <w:proofErr w:type="gramEnd"/>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его Ф.И.О., паспортные данные,</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регистрация по месту проживания,</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адрес для отправки корреспонденции,</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контактный телефон,</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в заявлении юридического лица</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указываются его полное наименование</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в соответствии с </w:t>
      </w:r>
      <w:proofErr w:type="gramStart"/>
      <w:r w:rsidRPr="005E3599">
        <w:rPr>
          <w:rFonts w:ascii="Times New Roman" w:hAnsi="Times New Roman" w:cs="Times New Roman"/>
          <w:sz w:val="18"/>
          <w:szCs w:val="18"/>
        </w:rPr>
        <w:t>учредительными</w:t>
      </w:r>
      <w:proofErr w:type="gramEnd"/>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документами, </w:t>
      </w:r>
      <w:proofErr w:type="gramStart"/>
      <w:r w:rsidRPr="005E3599">
        <w:rPr>
          <w:rFonts w:ascii="Times New Roman" w:hAnsi="Times New Roman" w:cs="Times New Roman"/>
          <w:sz w:val="18"/>
          <w:szCs w:val="18"/>
        </w:rPr>
        <w:t>юридический</w:t>
      </w:r>
      <w:proofErr w:type="gramEnd"/>
      <w:r w:rsidRPr="005E3599">
        <w:rPr>
          <w:rFonts w:ascii="Times New Roman" w:hAnsi="Times New Roman" w:cs="Times New Roman"/>
          <w:sz w:val="18"/>
          <w:szCs w:val="18"/>
        </w:rPr>
        <w:t xml:space="preserve"> и почтовый</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 xml:space="preserve">                                  адреса, контактный телефон,</w:t>
      </w:r>
    </w:p>
    <w:p w:rsidR="00927DC0" w:rsidRPr="005E3599" w:rsidRDefault="00927DC0" w:rsidP="005E3599">
      <w:pPr>
        <w:pStyle w:val="ConsPlusNonformat"/>
        <w:widowControl/>
        <w:rPr>
          <w:rFonts w:ascii="Times New Roman" w:hAnsi="Times New Roman" w:cs="Times New Roman"/>
          <w:sz w:val="18"/>
          <w:szCs w:val="18"/>
        </w:rPr>
      </w:pPr>
      <w:r w:rsidRPr="005E3599">
        <w:rPr>
          <w:rFonts w:ascii="Times New Roman" w:hAnsi="Times New Roman" w:cs="Times New Roman"/>
          <w:sz w:val="18"/>
          <w:szCs w:val="18"/>
        </w:rPr>
        <w:t>_________________________________________________________</w:t>
      </w:r>
    </w:p>
    <w:p w:rsidR="00927DC0" w:rsidRPr="005E3599" w:rsidRDefault="00927DC0" w:rsidP="005E3599">
      <w:pPr>
        <w:pStyle w:val="ConsPlusNonformat"/>
        <w:widowControl/>
        <w:rPr>
          <w:rFonts w:ascii="Times New Roman" w:hAnsi="Times New Roman" w:cs="Times New Roman"/>
          <w:sz w:val="24"/>
          <w:szCs w:val="24"/>
        </w:rPr>
      </w:pPr>
      <w:r w:rsidRPr="005E3599">
        <w:rPr>
          <w:rFonts w:ascii="Times New Roman" w:hAnsi="Times New Roman" w:cs="Times New Roman"/>
          <w:sz w:val="18"/>
          <w:szCs w:val="18"/>
        </w:rPr>
        <w:t xml:space="preserve">                                   </w:t>
      </w:r>
      <w:proofErr w:type="gramStart"/>
      <w:r w:rsidRPr="005E3599">
        <w:rPr>
          <w:rFonts w:ascii="Times New Roman" w:hAnsi="Times New Roman" w:cs="Times New Roman"/>
          <w:sz w:val="18"/>
          <w:szCs w:val="18"/>
        </w:rPr>
        <w:t>Ф.И.О. руководителя, ИНН)</w:t>
      </w:r>
      <w:proofErr w:type="gramEnd"/>
    </w:p>
    <w:p w:rsidR="00927DC0" w:rsidRPr="005E3599" w:rsidRDefault="00927DC0" w:rsidP="005E3599">
      <w:pPr>
        <w:pStyle w:val="ConsPlusNonformat"/>
        <w:rPr>
          <w:rFonts w:ascii="Times New Roman" w:hAnsi="Times New Roman" w:cs="Times New Roman"/>
          <w:sz w:val="22"/>
          <w:szCs w:val="22"/>
        </w:rPr>
      </w:pPr>
    </w:p>
    <w:p w:rsidR="00927DC0" w:rsidRPr="005E3599" w:rsidRDefault="00927DC0" w:rsidP="005E3599">
      <w:pPr>
        <w:pStyle w:val="ConsPlusNonformat"/>
        <w:rPr>
          <w:rFonts w:ascii="Times New Roman" w:hAnsi="Times New Roman" w:cs="Times New Roman"/>
          <w:sz w:val="22"/>
          <w:szCs w:val="22"/>
        </w:rPr>
      </w:pPr>
    </w:p>
    <w:p w:rsidR="00927DC0" w:rsidRPr="005E3599" w:rsidRDefault="00927DC0" w:rsidP="005E3599">
      <w:pPr>
        <w:pStyle w:val="2"/>
        <w:spacing w:before="0"/>
        <w:jc w:val="center"/>
        <w:rPr>
          <w:rFonts w:ascii="Times New Roman" w:hAnsi="Times New Roman" w:cs="Times New Roman"/>
          <w:i/>
          <w:color w:val="auto"/>
        </w:rPr>
      </w:pPr>
      <w:r w:rsidRPr="005E3599">
        <w:rPr>
          <w:rFonts w:ascii="Times New Roman" w:hAnsi="Times New Roman" w:cs="Times New Roman"/>
          <w:color w:val="auto"/>
        </w:rPr>
        <w:t>ЗАЯВЛЕНИЕ о предоставлении земельного участка</w:t>
      </w:r>
    </w:p>
    <w:p w:rsidR="00927DC0" w:rsidRPr="005E3599" w:rsidRDefault="00927DC0" w:rsidP="005E3599">
      <w:pPr>
        <w:jc w:val="center"/>
      </w:pPr>
    </w:p>
    <w:p w:rsidR="00927DC0" w:rsidRPr="005E3599" w:rsidRDefault="00927DC0" w:rsidP="005E3599">
      <w:pPr>
        <w:pStyle w:val="a9"/>
        <w:spacing w:after="0"/>
        <w:ind w:firstLine="708"/>
        <w:rPr>
          <w:szCs w:val="28"/>
        </w:rPr>
      </w:pPr>
      <w:r w:rsidRPr="005E3599">
        <w:rPr>
          <w:szCs w:val="28"/>
        </w:rPr>
        <w:t>Прош</w:t>
      </w:r>
      <w:proofErr w:type="gramStart"/>
      <w:r w:rsidRPr="005E3599">
        <w:rPr>
          <w:szCs w:val="28"/>
        </w:rPr>
        <w:t>у(</w:t>
      </w:r>
      <w:proofErr w:type="gramEnd"/>
      <w:r w:rsidRPr="005E3599">
        <w:rPr>
          <w:szCs w:val="28"/>
        </w:rPr>
        <w:t>сим) предоставить земельный участок площадью _________для</w:t>
      </w:r>
      <w:r w:rsidRPr="005E3599">
        <w:rPr>
          <w:b/>
          <w:szCs w:val="28"/>
        </w:rPr>
        <w:t xml:space="preserve"> _</w:t>
      </w:r>
      <w:r w:rsidRPr="005E3599">
        <w:rPr>
          <w:szCs w:val="28"/>
        </w:rPr>
        <w:t>_________________________________________________________________</w:t>
      </w:r>
    </w:p>
    <w:p w:rsidR="00927DC0" w:rsidRPr="005E3599" w:rsidRDefault="00927DC0" w:rsidP="005E3599">
      <w:pPr>
        <w:pStyle w:val="a9"/>
        <w:spacing w:after="0"/>
        <w:ind w:firstLine="709"/>
        <w:rPr>
          <w:szCs w:val="28"/>
        </w:rPr>
      </w:pPr>
      <w:r w:rsidRPr="005E3599">
        <w:rPr>
          <w:szCs w:val="28"/>
        </w:rPr>
        <w:t>Адрес, местоположение участка:_________________________________ __________________________________________________________________</w:t>
      </w:r>
    </w:p>
    <w:p w:rsidR="00927DC0" w:rsidRPr="005E3599" w:rsidRDefault="00927DC0" w:rsidP="005E3599">
      <w:pPr>
        <w:pStyle w:val="a9"/>
        <w:spacing w:after="0"/>
        <w:ind w:firstLine="709"/>
        <w:jc w:val="center"/>
        <w:rPr>
          <w:sz w:val="20"/>
          <w:szCs w:val="20"/>
        </w:rPr>
      </w:pPr>
      <w:r w:rsidRPr="005E3599">
        <w:rPr>
          <w:sz w:val="20"/>
          <w:szCs w:val="20"/>
        </w:rPr>
        <w:t xml:space="preserve"> (примерное местоположение участка)</w:t>
      </w:r>
    </w:p>
    <w:p w:rsidR="00927DC0" w:rsidRPr="005E3599" w:rsidRDefault="00927DC0" w:rsidP="005E3599">
      <w:pPr>
        <w:pStyle w:val="a9"/>
        <w:spacing w:after="0"/>
        <w:ind w:firstLine="709"/>
        <w:rPr>
          <w:szCs w:val="28"/>
        </w:rPr>
      </w:pPr>
      <w:r w:rsidRPr="005E3599">
        <w:rPr>
          <w:szCs w:val="28"/>
        </w:rPr>
        <w:t>Кадастровый номер земельного участка: 29:19:_______________:___.</w:t>
      </w:r>
    </w:p>
    <w:p w:rsidR="00927DC0" w:rsidRPr="005E3599" w:rsidRDefault="00927DC0" w:rsidP="005E3599">
      <w:pPr>
        <w:pStyle w:val="ConsPlusNonformat"/>
        <w:rPr>
          <w:rFonts w:ascii="Times New Roman" w:hAnsi="Times New Roman" w:cs="Times New Roman"/>
        </w:rPr>
      </w:pPr>
      <w:r w:rsidRPr="005E3599">
        <w:rPr>
          <w:rFonts w:ascii="Times New Roman" w:hAnsi="Times New Roman" w:cs="Times New Roman"/>
        </w:rPr>
        <w:t xml:space="preserve">                 (в случае если сведения о земельном участке внесены в государственный кадастр недвижимости)</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Вид права, на котором жела</w:t>
      </w:r>
      <w:proofErr w:type="gramStart"/>
      <w:r w:rsidRPr="005E3599">
        <w:rPr>
          <w:rFonts w:ascii="Times New Roman" w:hAnsi="Times New Roman" w:cs="Times New Roman"/>
          <w:sz w:val="28"/>
          <w:szCs w:val="28"/>
        </w:rPr>
        <w:t>ю(</w:t>
      </w:r>
      <w:proofErr w:type="gramEnd"/>
      <w:r w:rsidRPr="005E3599">
        <w:rPr>
          <w:rFonts w:ascii="Times New Roman" w:hAnsi="Times New Roman" w:cs="Times New Roman"/>
          <w:sz w:val="28"/>
          <w:szCs w:val="28"/>
        </w:rPr>
        <w:t>ем) приобрести земельный участок __________________________________________________________________</w:t>
      </w:r>
    </w:p>
    <w:p w:rsidR="00927DC0" w:rsidRPr="005E3599" w:rsidRDefault="00927DC0" w:rsidP="005E3599">
      <w:pPr>
        <w:pStyle w:val="ConsPlusNonformat"/>
        <w:rPr>
          <w:rFonts w:ascii="Times New Roman" w:hAnsi="Times New Roman" w:cs="Times New Roman"/>
        </w:rPr>
      </w:pPr>
      <w:r w:rsidRPr="005E3599">
        <w:rPr>
          <w:rFonts w:ascii="Times New Roman" w:hAnsi="Times New Roman" w:cs="Times New Roman"/>
        </w:rPr>
        <w:t xml:space="preserve">       (собственность, аренда, постоянное (бессрочное) пользование, безвозмездное срочное пользование)</w:t>
      </w:r>
    </w:p>
    <w:p w:rsidR="00927DC0" w:rsidRPr="005E3599" w:rsidRDefault="00927DC0" w:rsidP="005E3599">
      <w:pPr>
        <w:ind w:firstLine="709"/>
        <w:jc w:val="both"/>
      </w:pPr>
      <w:r w:rsidRPr="005E3599">
        <w:lastRenderedPageBreak/>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________________________________________________________</w:t>
      </w:r>
    </w:p>
    <w:p w:rsidR="00927DC0" w:rsidRPr="005E3599" w:rsidRDefault="00927DC0" w:rsidP="005E3599">
      <w:pPr>
        <w:autoSpaceDE w:val="0"/>
        <w:autoSpaceDN w:val="0"/>
        <w:adjustRightInd w:val="0"/>
        <w:jc w:val="center"/>
        <w:rPr>
          <w:sz w:val="20"/>
          <w:szCs w:val="20"/>
        </w:rPr>
      </w:pPr>
      <w:r w:rsidRPr="005E3599">
        <w:rPr>
          <w:sz w:val="20"/>
          <w:szCs w:val="20"/>
        </w:rPr>
        <w:t xml:space="preserve">(из числа предусмотренных </w:t>
      </w:r>
      <w:hyperlink r:id="rId37" w:history="1">
        <w:r w:rsidRPr="005E3599">
          <w:rPr>
            <w:sz w:val="20"/>
            <w:szCs w:val="20"/>
          </w:rPr>
          <w:t>пунктом 2 статьи 39.3</w:t>
        </w:r>
      </w:hyperlink>
      <w:r w:rsidRPr="005E3599">
        <w:rPr>
          <w:sz w:val="20"/>
          <w:szCs w:val="20"/>
        </w:rPr>
        <w:t xml:space="preserve">, </w:t>
      </w:r>
      <w:hyperlink r:id="rId38" w:history="1">
        <w:r w:rsidRPr="005E3599">
          <w:rPr>
            <w:sz w:val="20"/>
            <w:szCs w:val="20"/>
          </w:rPr>
          <w:t>статьей 39.5</w:t>
        </w:r>
      </w:hyperlink>
      <w:r w:rsidRPr="005E3599">
        <w:rPr>
          <w:sz w:val="20"/>
          <w:szCs w:val="20"/>
        </w:rPr>
        <w:t xml:space="preserve">, </w:t>
      </w:r>
      <w:hyperlink r:id="rId39" w:history="1">
        <w:r w:rsidRPr="005E3599">
          <w:rPr>
            <w:sz w:val="20"/>
            <w:szCs w:val="20"/>
          </w:rPr>
          <w:t>пунктом 2 статьи 39.6</w:t>
        </w:r>
      </w:hyperlink>
      <w:r w:rsidRPr="005E3599">
        <w:rPr>
          <w:sz w:val="20"/>
          <w:szCs w:val="20"/>
        </w:rPr>
        <w:t xml:space="preserve"> или </w:t>
      </w:r>
      <w:hyperlink r:id="rId40" w:history="1">
        <w:r w:rsidRPr="005E3599">
          <w:rPr>
            <w:sz w:val="20"/>
            <w:szCs w:val="20"/>
          </w:rPr>
          <w:t>пунктом 2  статьи 39.10</w:t>
        </w:r>
      </w:hyperlink>
      <w:r w:rsidRPr="005E3599">
        <w:rPr>
          <w:sz w:val="20"/>
          <w:szCs w:val="20"/>
        </w:rPr>
        <w:t xml:space="preserve"> ЗК РФ)</w:t>
      </w:r>
    </w:p>
    <w:p w:rsidR="00927DC0" w:rsidRPr="005E3599" w:rsidRDefault="00927DC0" w:rsidP="005E3599">
      <w:pPr>
        <w:ind w:firstLine="709"/>
        <w:jc w:val="both"/>
      </w:pPr>
      <w:r w:rsidRPr="005E3599">
        <w:t>Реквизиты решения об изъятии земельного участка для государственных или муниципальных нужд: __________________________________________________________________</w:t>
      </w:r>
    </w:p>
    <w:p w:rsidR="00927DC0" w:rsidRPr="005E3599" w:rsidRDefault="00927DC0" w:rsidP="005E3599">
      <w:pPr>
        <w:pStyle w:val="ConsPlusNonformat"/>
        <w:ind w:firstLine="709"/>
        <w:jc w:val="center"/>
        <w:rPr>
          <w:rFonts w:ascii="Times New Roman" w:hAnsi="Times New Roman" w:cs="Times New Roman"/>
        </w:rPr>
      </w:pPr>
      <w:r w:rsidRPr="005E3599">
        <w:rPr>
          <w:rFonts w:ascii="Times New Roman" w:hAnsi="Times New Roman" w:cs="Times New Roman"/>
        </w:rPr>
        <w:t>(в случае</w:t>
      </w:r>
      <w:proofErr w:type="gramStart"/>
      <w:r w:rsidRPr="005E3599">
        <w:rPr>
          <w:rFonts w:ascii="Times New Roman" w:hAnsi="Times New Roman" w:cs="Times New Roman"/>
        </w:rPr>
        <w:t>,</w:t>
      </w:r>
      <w:proofErr w:type="gramEnd"/>
      <w:r w:rsidRPr="005E3599">
        <w:rPr>
          <w:rFonts w:ascii="Times New Roman" w:hAnsi="Times New Roman" w:cs="Times New Roman"/>
        </w:rPr>
        <w:t xml:space="preserve"> если земельный участок предоставляется взамен земельного участка, изымаемого для государственных или муниципальных нужд)</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p w:rsidR="00927DC0" w:rsidRPr="005E3599" w:rsidRDefault="00927DC0" w:rsidP="005E3599">
      <w:pPr>
        <w:pStyle w:val="ConsPlusNonformat"/>
        <w:jc w:val="both"/>
        <w:rPr>
          <w:rFonts w:ascii="Times New Roman" w:hAnsi="Times New Roman" w:cs="Times New Roman"/>
          <w:sz w:val="28"/>
          <w:szCs w:val="28"/>
        </w:rPr>
      </w:pPr>
      <w:r w:rsidRPr="005E3599">
        <w:rPr>
          <w:rFonts w:ascii="Times New Roman" w:hAnsi="Times New Roman" w:cs="Times New Roman"/>
          <w:sz w:val="28"/>
          <w:szCs w:val="28"/>
        </w:rPr>
        <w:t>__________________________________________________________________</w:t>
      </w:r>
    </w:p>
    <w:p w:rsidR="00927DC0" w:rsidRPr="005E3599" w:rsidRDefault="00927DC0" w:rsidP="005E3599">
      <w:pPr>
        <w:pStyle w:val="ConsPlusNonformat"/>
        <w:ind w:firstLine="709"/>
        <w:jc w:val="center"/>
        <w:rPr>
          <w:rFonts w:ascii="Times New Roman" w:hAnsi="Times New Roman" w:cs="Times New Roman"/>
        </w:rPr>
      </w:pPr>
      <w:r w:rsidRPr="005E3599">
        <w:rPr>
          <w:rFonts w:ascii="Times New Roman" w:hAnsi="Times New Roman" w:cs="Times New Roman"/>
        </w:rPr>
        <w:t>(в случае</w:t>
      </w:r>
      <w:proofErr w:type="gramStart"/>
      <w:r w:rsidRPr="005E3599">
        <w:rPr>
          <w:rFonts w:ascii="Times New Roman" w:hAnsi="Times New Roman" w:cs="Times New Roman"/>
        </w:rPr>
        <w:t>,</w:t>
      </w:r>
      <w:proofErr w:type="gramEnd"/>
      <w:r w:rsidRPr="005E3599">
        <w:rPr>
          <w:rFonts w:ascii="Times New Roman" w:hAnsi="Times New Roman" w:cs="Times New Roman"/>
        </w:rPr>
        <w:t xml:space="preserve"> если земельный участок предоставляется для размещения объектов, предусмотренных этим документом и (или) этим проектом)</w:t>
      </w:r>
    </w:p>
    <w:p w:rsidR="00927DC0" w:rsidRPr="005E3599" w:rsidRDefault="00927DC0" w:rsidP="005E3599">
      <w:pPr>
        <w:autoSpaceDE w:val="0"/>
        <w:autoSpaceDN w:val="0"/>
        <w:adjustRightInd w:val="0"/>
        <w:ind w:firstLine="709"/>
        <w:jc w:val="both"/>
        <w:rPr>
          <w:sz w:val="24"/>
        </w:rPr>
      </w:pPr>
      <w:r w:rsidRPr="005E3599">
        <w:rPr>
          <w:szCs w:val="28"/>
        </w:rPr>
        <w:t>Реквизиты решения о предварительном согласовании предоставления земельного участка:</w:t>
      </w:r>
      <w:r w:rsidRPr="005E3599">
        <w:rPr>
          <w:sz w:val="24"/>
        </w:rPr>
        <w:t xml:space="preserve"> _________________________________________________________</w:t>
      </w:r>
    </w:p>
    <w:p w:rsidR="00927DC0" w:rsidRPr="005E3599" w:rsidRDefault="00927DC0" w:rsidP="005E3599">
      <w:pPr>
        <w:autoSpaceDE w:val="0"/>
        <w:autoSpaceDN w:val="0"/>
        <w:adjustRightInd w:val="0"/>
        <w:jc w:val="both"/>
        <w:rPr>
          <w:sz w:val="24"/>
        </w:rPr>
      </w:pPr>
      <w:r w:rsidRPr="005E3599">
        <w:rPr>
          <w:sz w:val="24"/>
        </w:rPr>
        <w:t>_____________________________________________________________________________</w:t>
      </w:r>
    </w:p>
    <w:p w:rsidR="00927DC0" w:rsidRPr="005E3599" w:rsidRDefault="00927DC0" w:rsidP="005E3599">
      <w:pPr>
        <w:pStyle w:val="ConsPlusNonformat"/>
        <w:jc w:val="center"/>
        <w:rPr>
          <w:rFonts w:ascii="Times New Roman" w:hAnsi="Times New Roman" w:cs="Times New Roman"/>
          <w:sz w:val="22"/>
          <w:szCs w:val="22"/>
        </w:rPr>
      </w:pPr>
      <w:r w:rsidRPr="005E3599">
        <w:rPr>
          <w:rFonts w:ascii="Times New Roman" w:hAnsi="Times New Roman" w:cs="Times New Roman"/>
        </w:rPr>
        <w:t>(в случае</w:t>
      </w:r>
      <w:proofErr w:type="gramStart"/>
      <w:r w:rsidRPr="005E3599">
        <w:rPr>
          <w:rFonts w:ascii="Times New Roman" w:hAnsi="Times New Roman" w:cs="Times New Roman"/>
        </w:rPr>
        <w:t>,</w:t>
      </w:r>
      <w:proofErr w:type="gramEnd"/>
      <w:r w:rsidRPr="005E3599">
        <w:rPr>
          <w:rFonts w:ascii="Times New Roman" w:hAnsi="Times New Roman" w:cs="Times New Roman"/>
        </w:rPr>
        <w:t xml:space="preserve"> если испрашиваемый земельный участок образовывался или его границы уточнялись на основании данного решения)</w:t>
      </w:r>
    </w:p>
    <w:p w:rsidR="00927DC0" w:rsidRPr="005E3599" w:rsidRDefault="00927DC0" w:rsidP="005E3599">
      <w:pPr>
        <w:pStyle w:val="ConsPlusNonformat"/>
        <w:ind w:firstLine="709"/>
        <w:jc w:val="center"/>
        <w:rPr>
          <w:rFonts w:ascii="Times New Roman" w:hAnsi="Times New Roman" w:cs="Times New Roman"/>
          <w:sz w:val="28"/>
          <w:szCs w:val="28"/>
        </w:rPr>
      </w:pPr>
      <w:r w:rsidRPr="005E3599">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1892"/>
        <w:gridCol w:w="1927"/>
        <w:gridCol w:w="2507"/>
        <w:gridCol w:w="2434"/>
      </w:tblGrid>
      <w:tr w:rsidR="00927DC0" w:rsidRPr="005E3599" w:rsidTr="00A467A3">
        <w:tc>
          <w:tcPr>
            <w:tcW w:w="7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jc w:val="center"/>
              <w:rPr>
                <w:rFonts w:ascii="Times New Roman" w:hAnsi="Times New Roman" w:cs="Times New Roman"/>
                <w:sz w:val="28"/>
                <w:szCs w:val="28"/>
              </w:rPr>
            </w:pPr>
            <w:r w:rsidRPr="005E3599">
              <w:rPr>
                <w:rFonts w:ascii="Times New Roman" w:hAnsi="Times New Roman" w:cs="Times New Roman"/>
                <w:sz w:val="28"/>
                <w:szCs w:val="28"/>
              </w:rPr>
              <w:t xml:space="preserve">№№ </w:t>
            </w:r>
            <w:proofErr w:type="gramStart"/>
            <w:r w:rsidRPr="005E3599">
              <w:rPr>
                <w:rFonts w:ascii="Times New Roman" w:hAnsi="Times New Roman" w:cs="Times New Roman"/>
                <w:sz w:val="24"/>
                <w:szCs w:val="24"/>
              </w:rPr>
              <w:t>п</w:t>
            </w:r>
            <w:proofErr w:type="gramEnd"/>
            <w:r w:rsidRPr="005E3599">
              <w:rPr>
                <w:rFonts w:ascii="Times New Roman" w:hAnsi="Times New Roman" w:cs="Times New Roman"/>
                <w:sz w:val="24"/>
                <w:szCs w:val="24"/>
              </w:rPr>
              <w:t>/п</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p>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Наименование объекта</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rPr>
                <w:rFonts w:ascii="Times New Roman" w:hAnsi="Times New Roman" w:cs="Times New Roman"/>
                <w:sz w:val="24"/>
                <w:szCs w:val="24"/>
              </w:rPr>
            </w:pPr>
          </w:p>
          <w:p w:rsidR="00927DC0" w:rsidRPr="005E3599" w:rsidRDefault="00927DC0" w:rsidP="005E3599">
            <w:pPr>
              <w:pStyle w:val="ConsNonformat"/>
              <w:widowControl/>
              <w:rPr>
                <w:rFonts w:ascii="Times New Roman" w:hAnsi="Times New Roman" w:cs="Times New Roman"/>
                <w:sz w:val="24"/>
                <w:szCs w:val="24"/>
              </w:rPr>
            </w:pPr>
            <w:r w:rsidRPr="005E3599">
              <w:rPr>
                <w:rFonts w:ascii="Times New Roman" w:hAnsi="Times New Roman" w:cs="Times New Roman"/>
                <w:sz w:val="24"/>
                <w:szCs w:val="24"/>
              </w:rPr>
              <w:t>Собственни</w:t>
            </w:r>
            <w:proofErr w:type="gramStart"/>
            <w:r w:rsidRPr="005E3599">
              <w:rPr>
                <w:rFonts w:ascii="Times New Roman" w:hAnsi="Times New Roman" w:cs="Times New Roman"/>
                <w:sz w:val="24"/>
                <w:szCs w:val="24"/>
              </w:rPr>
              <w:t>к(</w:t>
            </w:r>
            <w:proofErr w:type="gramEnd"/>
            <w:r w:rsidRPr="005E3599">
              <w:rPr>
                <w:rFonts w:ascii="Times New Roman" w:hAnsi="Times New Roman" w:cs="Times New Roman"/>
                <w:sz w:val="24"/>
                <w:szCs w:val="24"/>
              </w:rPr>
              <w:t>и)</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 xml:space="preserve">Реквизиты </w:t>
            </w:r>
            <w:proofErr w:type="gramStart"/>
            <w:r w:rsidRPr="005E3599">
              <w:rPr>
                <w:rFonts w:ascii="Times New Roman" w:hAnsi="Times New Roman" w:cs="Times New Roman"/>
                <w:sz w:val="24"/>
                <w:szCs w:val="24"/>
              </w:rPr>
              <w:t>правоустанавливаю щих</w:t>
            </w:r>
            <w:proofErr w:type="gramEnd"/>
            <w:r w:rsidRPr="005E3599">
              <w:rPr>
                <w:rFonts w:ascii="Times New Roman" w:hAnsi="Times New Roman" w:cs="Times New Roman"/>
                <w:sz w:val="24"/>
                <w:szCs w:val="24"/>
              </w:rPr>
              <w:t xml:space="preserve"> документов</w:t>
            </w: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jc w:val="center"/>
              <w:rPr>
                <w:rFonts w:ascii="Times New Roman" w:hAnsi="Times New Roman" w:cs="Times New Roman"/>
                <w:sz w:val="24"/>
                <w:szCs w:val="24"/>
              </w:rPr>
            </w:pPr>
            <w:r w:rsidRPr="005E3599">
              <w:rPr>
                <w:rFonts w:ascii="Times New Roman" w:hAnsi="Times New Roman" w:cs="Times New Roman"/>
                <w:sz w:val="24"/>
                <w:szCs w:val="24"/>
              </w:rPr>
              <w:t>Распределение долей в праве собственности на объект недвижимости*</w:t>
            </w:r>
          </w:p>
        </w:tc>
      </w:tr>
      <w:tr w:rsidR="00927DC0" w:rsidRPr="005E3599" w:rsidTr="00A467A3">
        <w:trPr>
          <w:trHeight w:val="391"/>
        </w:trPr>
        <w:tc>
          <w:tcPr>
            <w:tcW w:w="7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r>
      <w:tr w:rsidR="00927DC0" w:rsidRPr="005E3599" w:rsidTr="00A467A3">
        <w:trPr>
          <w:trHeight w:val="410"/>
        </w:trPr>
        <w:tc>
          <w:tcPr>
            <w:tcW w:w="760"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927DC0" w:rsidRPr="005E3599" w:rsidRDefault="00927DC0" w:rsidP="005E3599">
            <w:pPr>
              <w:pStyle w:val="ConsNonformat"/>
              <w:widowControl/>
              <w:ind w:firstLine="709"/>
              <w:rPr>
                <w:rFonts w:ascii="Times New Roman" w:hAnsi="Times New Roman" w:cs="Times New Roman"/>
                <w:sz w:val="28"/>
                <w:szCs w:val="28"/>
              </w:rPr>
            </w:pPr>
          </w:p>
        </w:tc>
      </w:tr>
    </w:tbl>
    <w:p w:rsidR="00927DC0" w:rsidRPr="005E3599" w:rsidRDefault="00927DC0" w:rsidP="005E3599">
      <w:pPr>
        <w:pStyle w:val="ConsNonformat"/>
        <w:widowControl/>
        <w:ind w:firstLine="709"/>
        <w:jc w:val="both"/>
        <w:rPr>
          <w:rFonts w:ascii="Times New Roman" w:hAnsi="Times New Roman" w:cs="Times New Roman"/>
          <w:sz w:val="28"/>
          <w:szCs w:val="28"/>
        </w:rPr>
      </w:pPr>
      <w:r w:rsidRPr="005E3599">
        <w:rPr>
          <w:rFonts w:ascii="Times New Roman" w:hAnsi="Times New Roman" w:cs="Times New Roman"/>
          <w:sz w:val="28"/>
          <w:szCs w:val="28"/>
        </w:rPr>
        <w:t>На земельном участке отсутствуют объекты недвижимости, находящиеся в собственности иных лиц.</w:t>
      </w:r>
    </w:p>
    <w:p w:rsidR="00927DC0" w:rsidRPr="005E3599" w:rsidRDefault="00927DC0" w:rsidP="005E3599">
      <w:pPr>
        <w:pStyle w:val="ConsPlusNonformat"/>
        <w:ind w:firstLine="708"/>
        <w:jc w:val="both"/>
        <w:rPr>
          <w:rFonts w:ascii="Times New Roman" w:hAnsi="Times New Roman" w:cs="Times New Roman"/>
          <w:sz w:val="28"/>
          <w:szCs w:val="28"/>
        </w:rPr>
      </w:pPr>
      <w:r w:rsidRPr="005E3599">
        <w:rPr>
          <w:rFonts w:ascii="Times New Roman" w:hAnsi="Times New Roman" w:cs="Times New Roman"/>
          <w:sz w:val="28"/>
          <w:szCs w:val="28"/>
        </w:rPr>
        <w:t>К заявлению прилага</w:t>
      </w:r>
      <w:proofErr w:type="gramStart"/>
      <w:r w:rsidRPr="005E3599">
        <w:rPr>
          <w:rFonts w:ascii="Times New Roman" w:hAnsi="Times New Roman" w:cs="Times New Roman"/>
          <w:sz w:val="28"/>
          <w:szCs w:val="28"/>
        </w:rPr>
        <w:t>ю(</w:t>
      </w:r>
      <w:proofErr w:type="gramEnd"/>
      <w:r w:rsidRPr="005E3599">
        <w:rPr>
          <w:rFonts w:ascii="Times New Roman" w:hAnsi="Times New Roman" w:cs="Times New Roman"/>
          <w:sz w:val="28"/>
          <w:szCs w:val="28"/>
        </w:rPr>
        <w:t>ем):</w:t>
      </w:r>
    </w:p>
    <w:p w:rsidR="00927DC0" w:rsidRPr="005E3599" w:rsidRDefault="00651635" w:rsidP="005E3599">
      <w:pPr>
        <w:pStyle w:val="ConsPlusNormal"/>
        <w:ind w:firstLine="708"/>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31" style="position:absolute;left:0;text-align:left;margin-left:182pt;margin-top:32.6pt;width:7pt;height:9pt;flip:x;z-index:251658752"/>
        </w:pict>
      </w:r>
      <w:r w:rsidR="00927DC0" w:rsidRPr="005E3599">
        <w:rPr>
          <w:rFonts w:ascii="Times New Roman" w:hAnsi="Times New Roman" w:cs="Times New Roman"/>
          <w:sz w:val="28"/>
          <w:szCs w:val="28"/>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7DC0" w:rsidRPr="005E3599" w:rsidRDefault="00651635" w:rsidP="005E3599">
      <w:pPr>
        <w:pStyle w:val="ConsPlusNormal"/>
        <w:ind w:firstLine="708"/>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32" style="position:absolute;left:0;text-align:left;margin-left:273pt;margin-top:38.3pt;width:9pt;height:9pt;z-index:251659776"/>
        </w:pict>
      </w:r>
      <w:r w:rsidR="00927DC0" w:rsidRPr="005E3599">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7DC0" w:rsidRPr="005E3599" w:rsidRDefault="00927DC0" w:rsidP="005E3599">
      <w:pPr>
        <w:pStyle w:val="a9"/>
        <w:spacing w:after="0"/>
        <w:ind w:firstLine="708"/>
        <w:rPr>
          <w:szCs w:val="28"/>
        </w:rPr>
      </w:pPr>
      <w:r w:rsidRPr="005E3599">
        <w:rPr>
          <w:szCs w:val="28"/>
        </w:rPr>
        <w:t>Иные документы _____________________________________________.</w:t>
      </w:r>
    </w:p>
    <w:p w:rsidR="00927DC0" w:rsidRPr="005E3599" w:rsidRDefault="00927DC0" w:rsidP="005E3599">
      <w:pPr>
        <w:pStyle w:val="ConsPlusNonformat"/>
        <w:jc w:val="both"/>
        <w:rPr>
          <w:rFonts w:ascii="Times New Roman" w:hAnsi="Times New Roman" w:cs="Times New Roman"/>
          <w:sz w:val="28"/>
          <w:szCs w:val="28"/>
        </w:rPr>
      </w:pPr>
      <w:r w:rsidRPr="005E3599">
        <w:rPr>
          <w:rFonts w:ascii="Times New Roman" w:hAnsi="Times New Roman" w:cs="Times New Roman"/>
          <w:sz w:val="28"/>
          <w:szCs w:val="28"/>
        </w:rPr>
        <w:t>Результат рассмотрения заявления:</w:t>
      </w:r>
    </w:p>
    <w:p w:rsidR="00927DC0" w:rsidRPr="005E3599" w:rsidRDefault="00651635" w:rsidP="005E3599">
      <w:pPr>
        <w:pStyle w:val="ConsPlusNonformat"/>
        <w:ind w:firstLine="708"/>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33" style="position:absolute;left:0;text-align:left;margin-left:252pt;margin-top:5.85pt;width:9pt;height:9pt;z-index:251660800"/>
        </w:pict>
      </w:r>
      <w:r w:rsidR="00927DC0" w:rsidRPr="005E3599">
        <w:rPr>
          <w:rFonts w:ascii="Times New Roman" w:hAnsi="Times New Roman" w:cs="Times New Roman"/>
          <w:sz w:val="28"/>
          <w:szCs w:val="28"/>
        </w:rPr>
        <w:t xml:space="preserve">получу при личном обращении; </w:t>
      </w:r>
    </w:p>
    <w:p w:rsidR="00927DC0" w:rsidRPr="005E3599" w:rsidRDefault="00651635" w:rsidP="005E3599">
      <w:pPr>
        <w:pStyle w:val="ConsPlusNonformat"/>
        <w:ind w:firstLine="708"/>
        <w:jc w:val="both"/>
        <w:rPr>
          <w:rFonts w:ascii="Times New Roman" w:hAnsi="Times New Roman" w:cs="Times New Roman"/>
          <w:sz w:val="28"/>
          <w:szCs w:val="28"/>
        </w:rPr>
      </w:pPr>
      <w:r w:rsidRPr="005E3599">
        <w:rPr>
          <w:rFonts w:ascii="Times New Roman" w:hAnsi="Times New Roman" w:cs="Times New Roman"/>
          <w:noProof/>
          <w:sz w:val="28"/>
          <w:szCs w:val="28"/>
        </w:rPr>
        <w:pict>
          <v:rect id="_x0000_s1034" style="position:absolute;left:0;text-align:left;margin-left:322pt;margin-top:7.75pt;width:9pt;height:9pt;z-index:251661824"/>
        </w:pict>
      </w:r>
      <w:r w:rsidR="00927DC0" w:rsidRPr="005E3599">
        <w:rPr>
          <w:rFonts w:ascii="Times New Roman" w:hAnsi="Times New Roman" w:cs="Times New Roman"/>
          <w:sz w:val="28"/>
          <w:szCs w:val="28"/>
        </w:rPr>
        <w:t>прошу направить почтовым отправлением</w:t>
      </w:r>
    </w:p>
    <w:p w:rsidR="00927DC0" w:rsidRPr="005E3599" w:rsidRDefault="00927DC0" w:rsidP="005E3599">
      <w:pPr>
        <w:pStyle w:val="ConsPlusNonformat"/>
        <w:ind w:firstLine="709"/>
        <w:jc w:val="both"/>
        <w:rPr>
          <w:rFonts w:ascii="Times New Roman" w:hAnsi="Times New Roman" w:cs="Times New Roman"/>
          <w:sz w:val="28"/>
          <w:szCs w:val="28"/>
        </w:rPr>
      </w:pPr>
      <w:r w:rsidRPr="005E3599">
        <w:rPr>
          <w:rFonts w:ascii="Times New Roman" w:hAnsi="Times New Roman" w:cs="Times New Roman"/>
          <w:sz w:val="28"/>
          <w:szCs w:val="28"/>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27DC0" w:rsidRPr="005E3599" w:rsidRDefault="00927DC0" w:rsidP="005E3599">
      <w:pPr>
        <w:ind w:firstLine="709"/>
        <w:jc w:val="both"/>
        <w:rPr>
          <w:sz w:val="22"/>
          <w:szCs w:val="22"/>
        </w:rPr>
      </w:pPr>
      <w:r w:rsidRPr="005E3599">
        <w:rPr>
          <w:szCs w:val="28"/>
        </w:rPr>
        <w:t>Почтовый адрес и (или) адрес электронной почты, контактный телефон</w:t>
      </w:r>
      <w:r w:rsidRPr="005E3599">
        <w:rPr>
          <w:sz w:val="22"/>
          <w:szCs w:val="22"/>
        </w:rPr>
        <w:t xml:space="preserve">: </w:t>
      </w:r>
      <w:r w:rsidRPr="005E3599">
        <w:rPr>
          <w:sz w:val="22"/>
          <w:szCs w:val="22"/>
        </w:rPr>
        <w:lastRenderedPageBreak/>
        <w:t>__________________________________________________________________________________________________________________________________________________________________________</w:t>
      </w:r>
    </w:p>
    <w:p w:rsidR="00927DC0" w:rsidRPr="005E3599" w:rsidRDefault="00927DC0" w:rsidP="005E3599">
      <w:pPr>
        <w:pStyle w:val="a9"/>
        <w:spacing w:after="0"/>
        <w:ind w:firstLine="709"/>
        <w:rPr>
          <w:szCs w:val="28"/>
        </w:rPr>
      </w:pPr>
    </w:p>
    <w:p w:rsidR="00927DC0" w:rsidRPr="005E3599" w:rsidRDefault="00927DC0" w:rsidP="005E3599">
      <w:pPr>
        <w:pStyle w:val="a9"/>
        <w:spacing w:after="0"/>
        <w:ind w:firstLine="709"/>
        <w:rPr>
          <w:szCs w:val="28"/>
        </w:rPr>
      </w:pPr>
      <w:r w:rsidRPr="005E3599">
        <w:rPr>
          <w:szCs w:val="28"/>
        </w:rPr>
        <w:t xml:space="preserve">«_____»______________ 20__ г.                  </w:t>
      </w:r>
    </w:p>
    <w:p w:rsidR="00927DC0" w:rsidRPr="005E3599" w:rsidRDefault="00927DC0" w:rsidP="005E3599">
      <w:pPr>
        <w:pStyle w:val="a9"/>
        <w:spacing w:after="0"/>
        <w:ind w:firstLine="709"/>
        <w:rPr>
          <w:sz w:val="18"/>
          <w:szCs w:val="18"/>
        </w:rPr>
      </w:pPr>
    </w:p>
    <w:p w:rsidR="00927DC0" w:rsidRPr="005E3599" w:rsidRDefault="00927DC0" w:rsidP="005E3599">
      <w:pPr>
        <w:pStyle w:val="ConsPlusNonformat"/>
        <w:ind w:firstLine="709"/>
        <w:jc w:val="both"/>
        <w:rPr>
          <w:rFonts w:ascii="Times New Roman" w:hAnsi="Times New Roman" w:cs="Times New Roman"/>
          <w:sz w:val="24"/>
          <w:szCs w:val="24"/>
        </w:rPr>
      </w:pPr>
      <w:r w:rsidRPr="005E3599">
        <w:rPr>
          <w:rFonts w:ascii="Times New Roman" w:hAnsi="Times New Roman" w:cs="Times New Roman"/>
        </w:rPr>
        <w:t xml:space="preserve"> _______</w:t>
      </w:r>
      <w:r w:rsidRPr="005E3599">
        <w:rPr>
          <w:rFonts w:ascii="Times New Roman" w:hAnsi="Times New Roman" w:cs="Times New Roman"/>
          <w:sz w:val="24"/>
          <w:szCs w:val="24"/>
        </w:rPr>
        <w:t>_________           ________________          _____________________</w:t>
      </w:r>
    </w:p>
    <w:p w:rsidR="00927DC0" w:rsidRPr="005E3599" w:rsidRDefault="00927DC0" w:rsidP="005E3599">
      <w:pPr>
        <w:pStyle w:val="ConsPlusNonformat"/>
        <w:ind w:firstLine="709"/>
        <w:jc w:val="both"/>
        <w:rPr>
          <w:rFonts w:ascii="Times New Roman" w:hAnsi="Times New Roman" w:cs="Times New Roman"/>
        </w:rPr>
      </w:pPr>
      <w:proofErr w:type="gramStart"/>
      <w:r w:rsidRPr="005E3599">
        <w:rPr>
          <w:rFonts w:ascii="Times New Roman" w:hAnsi="Times New Roman" w:cs="Times New Roman"/>
        </w:rPr>
        <w:t>(Ф.И.О. и должность                       (подпись)                               (расшифровка подписи)</w:t>
      </w:r>
      <w:proofErr w:type="gramEnd"/>
    </w:p>
    <w:p w:rsidR="00927DC0" w:rsidRPr="005E3599" w:rsidRDefault="00927DC0" w:rsidP="005E3599">
      <w:pPr>
        <w:pStyle w:val="ConsPlusNonformat"/>
        <w:ind w:firstLine="709"/>
        <w:jc w:val="both"/>
        <w:rPr>
          <w:rFonts w:ascii="Times New Roman" w:hAnsi="Times New Roman" w:cs="Times New Roman"/>
        </w:rPr>
      </w:pPr>
      <w:r w:rsidRPr="005E3599">
        <w:rPr>
          <w:rFonts w:ascii="Times New Roman" w:hAnsi="Times New Roman" w:cs="Times New Roman"/>
        </w:rPr>
        <w:t>представителя</w:t>
      </w:r>
    </w:p>
    <w:p w:rsidR="00927DC0" w:rsidRPr="005E3599" w:rsidRDefault="00927DC0" w:rsidP="005E3599">
      <w:pPr>
        <w:pStyle w:val="ConsPlusNonformat"/>
        <w:ind w:firstLine="709"/>
        <w:jc w:val="both"/>
        <w:rPr>
          <w:rFonts w:ascii="Times New Roman" w:hAnsi="Times New Roman" w:cs="Times New Roman"/>
        </w:rPr>
      </w:pPr>
      <w:r w:rsidRPr="005E3599">
        <w:rPr>
          <w:rFonts w:ascii="Times New Roman" w:hAnsi="Times New Roman" w:cs="Times New Roman"/>
        </w:rPr>
        <w:t>юридического лица;</w:t>
      </w:r>
    </w:p>
    <w:p w:rsidR="00927DC0" w:rsidRPr="005E3599" w:rsidRDefault="00927DC0" w:rsidP="005E3599">
      <w:pPr>
        <w:pStyle w:val="ConsPlusNonformat"/>
        <w:ind w:firstLine="709"/>
        <w:jc w:val="both"/>
        <w:rPr>
          <w:rFonts w:ascii="Times New Roman" w:hAnsi="Times New Roman" w:cs="Times New Roman"/>
          <w:sz w:val="24"/>
          <w:szCs w:val="24"/>
        </w:rPr>
      </w:pPr>
      <w:proofErr w:type="gramStart"/>
      <w:r w:rsidRPr="005E3599">
        <w:rPr>
          <w:rFonts w:ascii="Times New Roman" w:hAnsi="Times New Roman" w:cs="Times New Roman"/>
        </w:rPr>
        <w:t xml:space="preserve">Ф.И.О. гражданина)   </w:t>
      </w:r>
      <w:r w:rsidRPr="005E3599">
        <w:rPr>
          <w:rFonts w:ascii="Times New Roman" w:hAnsi="Times New Roman" w:cs="Times New Roman"/>
          <w:sz w:val="24"/>
          <w:szCs w:val="24"/>
        </w:rPr>
        <w:t xml:space="preserve">               М.П. </w:t>
      </w:r>
      <w:hyperlink w:anchor="P832" w:history="1">
        <w:r w:rsidRPr="005E3599">
          <w:rPr>
            <w:rFonts w:ascii="Times New Roman" w:hAnsi="Times New Roman" w:cs="Times New Roman"/>
            <w:sz w:val="24"/>
            <w:szCs w:val="24"/>
          </w:rPr>
          <w:t>&lt;*&gt;</w:t>
        </w:r>
      </w:hyperlink>
      <w:r w:rsidRPr="005E3599">
        <w:rPr>
          <w:rFonts w:ascii="Times New Roman" w:hAnsi="Times New Roman" w:cs="Times New Roman"/>
          <w:sz w:val="24"/>
          <w:szCs w:val="24"/>
        </w:rPr>
        <w:t xml:space="preserve">    </w:t>
      </w:r>
      <w:proofErr w:type="gramEnd"/>
    </w:p>
    <w:p w:rsidR="00927DC0" w:rsidRPr="005E3599" w:rsidRDefault="00927DC0" w:rsidP="005E3599">
      <w:pPr>
        <w:pStyle w:val="ConsPlusNonformat"/>
        <w:ind w:firstLine="709"/>
        <w:jc w:val="both"/>
        <w:rPr>
          <w:rFonts w:ascii="Times New Roman" w:hAnsi="Times New Roman" w:cs="Times New Roman"/>
          <w:sz w:val="24"/>
          <w:szCs w:val="24"/>
        </w:rPr>
      </w:pPr>
    </w:p>
    <w:p w:rsidR="00927DC0" w:rsidRPr="005E3599" w:rsidRDefault="00927DC0" w:rsidP="005E3599">
      <w:pPr>
        <w:pStyle w:val="ConsPlusNonformat"/>
        <w:ind w:firstLine="720"/>
        <w:jc w:val="both"/>
        <w:rPr>
          <w:rFonts w:ascii="Times New Roman" w:hAnsi="Times New Roman" w:cs="Times New Roman"/>
        </w:rPr>
      </w:pPr>
      <w:r w:rsidRPr="005E3599">
        <w:rPr>
          <w:rFonts w:ascii="Times New Roman" w:hAnsi="Times New Roman" w:cs="Times New Roman"/>
        </w:rPr>
        <w:t>--------------------------------</w:t>
      </w:r>
    </w:p>
    <w:p w:rsidR="00927DC0" w:rsidRPr="005E3599" w:rsidRDefault="00927DC0" w:rsidP="005E3599">
      <w:pPr>
        <w:pStyle w:val="ConsPlusNonformat"/>
        <w:ind w:firstLine="720"/>
        <w:jc w:val="both"/>
        <w:rPr>
          <w:rFonts w:ascii="Times New Roman" w:hAnsi="Times New Roman" w:cs="Times New Roman"/>
        </w:rPr>
      </w:pPr>
      <w:r w:rsidRPr="005E3599">
        <w:rPr>
          <w:rFonts w:ascii="Times New Roman" w:hAnsi="Times New Roman" w:cs="Times New Roman"/>
        </w:rPr>
        <w:t xml:space="preserve">    &lt;*&gt; При наличии печати</w:t>
      </w:r>
    </w:p>
    <w:p w:rsidR="00927DC0" w:rsidRPr="005E3599" w:rsidRDefault="00927DC0" w:rsidP="005E3599">
      <w:pPr>
        <w:pStyle w:val="ConsPlusNormal"/>
        <w:jc w:val="center"/>
        <w:rPr>
          <w:rFonts w:ascii="Times New Roman" w:hAnsi="Times New Roman" w:cs="Times New Roman"/>
          <w:sz w:val="28"/>
          <w:szCs w:val="28"/>
        </w:rPr>
      </w:pPr>
      <w:r w:rsidRPr="005E3599">
        <w:t>_______________</w:t>
      </w:r>
    </w:p>
    <w:p w:rsidR="00927DC0" w:rsidRPr="005E3599" w:rsidRDefault="00927DC0" w:rsidP="005E3599"/>
    <w:p w:rsidR="00927DC0" w:rsidRPr="005E3599" w:rsidRDefault="00927DC0" w:rsidP="005E3599">
      <w:pPr>
        <w:rPr>
          <w:szCs w:val="28"/>
        </w:rPr>
      </w:pPr>
    </w:p>
    <w:sectPr w:rsidR="00927DC0" w:rsidRPr="005E3599" w:rsidSect="00033881">
      <w:headerReference w:type="default" r:id="rId41"/>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3CC" w:rsidRDefault="005133CC" w:rsidP="005C42C8">
      <w:r>
        <w:separator/>
      </w:r>
    </w:p>
  </w:endnote>
  <w:endnote w:type="continuationSeparator" w:id="0">
    <w:p w:rsidR="005133CC" w:rsidRDefault="005133CC" w:rsidP="005C4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3CC" w:rsidRDefault="005133CC" w:rsidP="005C42C8">
      <w:r>
        <w:separator/>
      </w:r>
    </w:p>
  </w:footnote>
  <w:footnote w:type="continuationSeparator" w:id="0">
    <w:p w:rsidR="005133CC" w:rsidRDefault="005133CC" w:rsidP="005C4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94" w:rsidRDefault="005133CC">
    <w:pPr>
      <w:pStyle w:val="a3"/>
      <w:jc w:val="center"/>
    </w:pPr>
  </w:p>
  <w:p w:rsidR="00BA0B94" w:rsidRDefault="005133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footnotePr>
    <w:footnote w:id="-1"/>
    <w:footnote w:id="0"/>
  </w:footnotePr>
  <w:endnotePr>
    <w:endnote w:id="-1"/>
    <w:endnote w:id="0"/>
  </w:endnotePr>
  <w:compat/>
  <w:rsids>
    <w:rsidRoot w:val="00DB04AB"/>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53F"/>
    <w:rsid w:val="000336BF"/>
    <w:rsid w:val="0003380D"/>
    <w:rsid w:val="00033881"/>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4FA"/>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174"/>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3CC"/>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1F2F"/>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2C8"/>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99"/>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35"/>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A0B"/>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27DC0"/>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2CF"/>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4AB"/>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AB"/>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927D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B04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B04AB"/>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DB04AB"/>
    <w:pPr>
      <w:tabs>
        <w:tab w:val="center" w:pos="4677"/>
        <w:tab w:val="right" w:pos="9355"/>
      </w:tabs>
    </w:pPr>
  </w:style>
  <w:style w:type="character" w:customStyle="1" w:styleId="a4">
    <w:name w:val="Верхний колонтитул Знак"/>
    <w:basedOn w:val="a0"/>
    <w:link w:val="a3"/>
    <w:uiPriority w:val="99"/>
    <w:rsid w:val="00DB04AB"/>
    <w:rPr>
      <w:rFonts w:ascii="Times New Roman" w:eastAsia="Times New Roman" w:hAnsi="Times New Roman" w:cs="Times New Roman"/>
      <w:sz w:val="28"/>
      <w:szCs w:val="24"/>
      <w:lang w:eastAsia="ru-RU"/>
    </w:rPr>
  </w:style>
  <w:style w:type="paragraph" w:styleId="a5">
    <w:name w:val="Title"/>
    <w:basedOn w:val="a"/>
    <w:link w:val="a6"/>
    <w:qFormat/>
    <w:rsid w:val="00DB04AB"/>
    <w:pPr>
      <w:jc w:val="center"/>
    </w:pPr>
    <w:rPr>
      <w:b/>
    </w:rPr>
  </w:style>
  <w:style w:type="character" w:customStyle="1" w:styleId="a6">
    <w:name w:val="Название Знак"/>
    <w:basedOn w:val="a0"/>
    <w:link w:val="a5"/>
    <w:rsid w:val="00DB04AB"/>
    <w:rPr>
      <w:rFonts w:ascii="Times New Roman" w:eastAsia="Times New Roman" w:hAnsi="Times New Roman" w:cs="Times New Roman"/>
      <w:b/>
      <w:sz w:val="28"/>
      <w:szCs w:val="24"/>
      <w:lang w:eastAsia="ru-RU"/>
    </w:rPr>
  </w:style>
  <w:style w:type="character" w:customStyle="1" w:styleId="a7">
    <w:name w:val="Основной текст_"/>
    <w:basedOn w:val="a0"/>
    <w:link w:val="21"/>
    <w:rsid w:val="00DB04AB"/>
    <w:rPr>
      <w:rFonts w:ascii="Times New Roman" w:eastAsia="Times New Roman" w:hAnsi="Times New Roman"/>
      <w:spacing w:val="-1"/>
      <w:shd w:val="clear" w:color="auto" w:fill="FFFFFF"/>
    </w:rPr>
  </w:style>
  <w:style w:type="character" w:customStyle="1" w:styleId="1">
    <w:name w:val="Основной текст1"/>
    <w:basedOn w:val="a7"/>
    <w:rsid w:val="00DB04AB"/>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7"/>
    <w:rsid w:val="00DB04AB"/>
    <w:rPr>
      <w:b/>
      <w:bCs/>
      <w:color w:val="000000"/>
      <w:spacing w:val="3"/>
      <w:w w:val="100"/>
      <w:position w:val="0"/>
      <w:sz w:val="24"/>
      <w:szCs w:val="24"/>
      <w:lang w:val="ru-RU" w:eastAsia="ru-RU" w:bidi="ru-RU"/>
    </w:rPr>
  </w:style>
  <w:style w:type="paragraph" w:customStyle="1" w:styleId="21">
    <w:name w:val="Основной текст2"/>
    <w:basedOn w:val="a"/>
    <w:link w:val="a7"/>
    <w:rsid w:val="00DB04AB"/>
    <w:pPr>
      <w:widowControl w:val="0"/>
      <w:shd w:val="clear" w:color="auto" w:fill="FFFFFF"/>
      <w:spacing w:before="540" w:after="720" w:line="432" w:lineRule="exact"/>
      <w:jc w:val="center"/>
    </w:pPr>
    <w:rPr>
      <w:rFonts w:cstheme="minorBidi"/>
      <w:spacing w:val="-1"/>
      <w:sz w:val="22"/>
      <w:szCs w:val="22"/>
      <w:lang w:eastAsia="en-US"/>
    </w:rPr>
  </w:style>
  <w:style w:type="paragraph" w:styleId="a8">
    <w:name w:val="List Paragraph"/>
    <w:basedOn w:val="a"/>
    <w:uiPriority w:val="34"/>
    <w:qFormat/>
    <w:rsid w:val="00DB04AB"/>
    <w:pPr>
      <w:ind w:left="720"/>
      <w:contextualSpacing/>
    </w:pPr>
  </w:style>
  <w:style w:type="paragraph" w:styleId="a9">
    <w:name w:val="Body Text"/>
    <w:basedOn w:val="a"/>
    <w:link w:val="aa"/>
    <w:rsid w:val="00DB04AB"/>
    <w:pPr>
      <w:spacing w:after="120"/>
    </w:pPr>
    <w:rPr>
      <w:sz w:val="24"/>
    </w:rPr>
  </w:style>
  <w:style w:type="character" w:customStyle="1" w:styleId="aa">
    <w:name w:val="Основной текст Знак"/>
    <w:basedOn w:val="a0"/>
    <w:link w:val="a9"/>
    <w:rsid w:val="00DB04AB"/>
    <w:rPr>
      <w:rFonts w:ascii="Times New Roman" w:eastAsia="Times New Roman" w:hAnsi="Times New Roman" w:cs="Times New Roman"/>
      <w:sz w:val="24"/>
      <w:szCs w:val="24"/>
      <w:lang w:eastAsia="ru-RU"/>
    </w:rPr>
  </w:style>
  <w:style w:type="paragraph" w:styleId="ab">
    <w:name w:val="Body Text Indent"/>
    <w:basedOn w:val="a"/>
    <w:link w:val="ac"/>
    <w:rsid w:val="00DB04AB"/>
    <w:pPr>
      <w:spacing w:after="120"/>
      <w:ind w:left="283"/>
    </w:pPr>
    <w:rPr>
      <w:sz w:val="24"/>
    </w:rPr>
  </w:style>
  <w:style w:type="character" w:customStyle="1" w:styleId="ac">
    <w:name w:val="Основной текст с отступом Знак"/>
    <w:basedOn w:val="a0"/>
    <w:link w:val="ab"/>
    <w:rsid w:val="00DB04A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33881"/>
    <w:pPr>
      <w:tabs>
        <w:tab w:val="center" w:pos="4677"/>
        <w:tab w:val="right" w:pos="9355"/>
      </w:tabs>
    </w:pPr>
  </w:style>
  <w:style w:type="character" w:customStyle="1" w:styleId="ae">
    <w:name w:val="Нижний колонтитул Знак"/>
    <w:basedOn w:val="a0"/>
    <w:link w:val="ad"/>
    <w:uiPriority w:val="99"/>
    <w:semiHidden/>
    <w:rsid w:val="0003388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927DC0"/>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927DC0"/>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927DC0"/>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92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rsid w:val="00927DC0"/>
    <w:rPr>
      <w:color w:val="0000FF"/>
      <w:u w:val="single"/>
    </w:rPr>
  </w:style>
  <w:style w:type="paragraph" w:styleId="af0">
    <w:name w:val="No Spacing"/>
    <w:uiPriority w:val="1"/>
    <w:qFormat/>
    <w:rsid w:val="00927D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41504342A0D86888E367072A2528559A7DDF4F3D2763989EB061C74t4XFH" TargetMode="External"/><Relationship Id="rId13" Type="http://schemas.openxmlformats.org/officeDocument/2006/relationships/hyperlink" Target="consultantplus://offline/ref=8A241504342A0D86888E367072A2528559A7DDF4F3D2763989EB061C744F00B43E90377C16tDX5H" TargetMode="External"/><Relationship Id="rId18" Type="http://schemas.openxmlformats.org/officeDocument/2006/relationships/hyperlink" Target="consultantplus://offline/ref=55CC343A1017B4B8C1C878B55257F83D04336AE3CBCD14BC5D634147AC27D83AC771A6DADA64402C9A5A24322131A07BB168D42BD7mECDO" TargetMode="External"/><Relationship Id="rId26" Type="http://schemas.openxmlformats.org/officeDocument/2006/relationships/hyperlink" Target="consultantplus://offline/ref=03F4AB3D6246B6D4632E4234325C6AA5D87DD4216C9EE86A5F3E22715482441590DF0454D707A6E998B9FE0E4Bm5E7I" TargetMode="External"/><Relationship Id="rId39" Type="http://schemas.openxmlformats.org/officeDocument/2006/relationships/hyperlink" Target="consultantplus://offline/ref=7F660BAF3C0A99F6684081D4D34AAE3673C9A77B3138004DD896726396A2F5E2922D61F11F8775C159D86645B1D853C6A1973698BDaBb6L" TargetMode="External"/><Relationship Id="rId3" Type="http://schemas.openxmlformats.org/officeDocument/2006/relationships/settings" Target="settings.xml"/><Relationship Id="rId21" Type="http://schemas.openxmlformats.org/officeDocument/2006/relationships/hyperlink" Target="consultantplus://offline/ref=03F4AB3D6246B6D4632E4234325C6AA5D87DD4216B9BE86A5F3E22715482441582DF5C51D70AB3BCC8E3A90348564395970FCBB834m1EEI" TargetMode="External"/><Relationship Id="rId34" Type="http://schemas.openxmlformats.org/officeDocument/2006/relationships/hyperlink" Target="consultantplus://offline/ref=7F660BAF3C0A99F6684081D4D34AAE3673C9A77B3138004DD896726396A2F5E2922D61F11F8775C159D86645B1D853C6A1973698BDaBb6L" TargetMode="External"/><Relationship Id="rId42" Type="http://schemas.openxmlformats.org/officeDocument/2006/relationships/fontTable" Target="fontTable.xml"/><Relationship Id="rId7" Type="http://schemas.openxmlformats.org/officeDocument/2006/relationships/hyperlink" Target="consultantplus://offline/ref=8DC242C0027BB1B368A3A06876B7ED55885BB3C2F41620BABDB8C3900A80EB82404A15F50F8DEB2BACFB952DDA8A18473C943F4B29L5dCH" TargetMode="External"/><Relationship Id="rId12" Type="http://schemas.openxmlformats.org/officeDocument/2006/relationships/hyperlink" Target="consultantplus://offline/ref=8A241504342A0D86888E367072A2528559A7DDF4F3D2763989EB061C744F00B43E90377C14tDX6H" TargetMode="External"/><Relationship Id="rId17" Type="http://schemas.openxmlformats.org/officeDocument/2006/relationships/hyperlink" Target="consultantplus://offline/ref=55CC343A1017B4B8C1C878B55257F83D04336AE3C4C814BC5D634147AC27D83AC771A6DCD566402C9A5A24322131A07BB168D42BD7mECDO" TargetMode="External"/><Relationship Id="rId25" Type="http://schemas.openxmlformats.org/officeDocument/2006/relationships/hyperlink" Target="consultantplus://offline/ref=03F4AB3D6246B6D4632E4234325C6AA5D87DD4216B9BE86A5F3E22715482441582DF5C51D60AB3BCC8E3A90348564395970FCBB834m1EEI" TargetMode="External"/><Relationship Id="rId33" Type="http://schemas.openxmlformats.org/officeDocument/2006/relationships/hyperlink" Target="consultantplus://offline/ref=7F660BAF3C0A99F6684081D4D34AAE3673C9A77B3138004DD896726396A2F5E2922D61F11C8575C159D86645B1D853C6A1973698BDaBb6L" TargetMode="External"/><Relationship Id="rId38" Type="http://schemas.openxmlformats.org/officeDocument/2006/relationships/hyperlink" Target="consultantplus://offline/ref=7F660BAF3C0A99F6684081D4D34AAE3673C9A77B3138004DD896726396A2F5E2922D61F11C8575C159D86645B1D853C6A1973698BDaBb6L" TargetMode="External"/><Relationship Id="rId2" Type="http://schemas.openxmlformats.org/officeDocument/2006/relationships/styles" Target="styles.xml"/><Relationship Id="rId16" Type="http://schemas.openxmlformats.org/officeDocument/2006/relationships/hyperlink" Target="consultantplus://offline/ref=81C4423BF2A7740F289B3DBDCD435D55289A97EE1216F40E92530267015D6930297457879E841FC807392D3B867370243BC7FAEBCE3C07H" TargetMode="External"/><Relationship Id="rId20" Type="http://schemas.openxmlformats.org/officeDocument/2006/relationships/hyperlink" Target="consultantplus://offline/ref=03F4AB3D6246B6D4632E4234325C6AA5D87DD4216B9BE86A5F3E22715482441582DF5C51D40CB3BCC8E3A90348564395970FCBB834m1EEI" TargetMode="External"/><Relationship Id="rId29" Type="http://schemas.openxmlformats.org/officeDocument/2006/relationships/hyperlink" Target="consultantplus://offline/ref=2D8564C7A1CC324D4226AA87E242C408A66289C1616BB30CED5E715E141C85B530882458D3E5265D05F8976EB0H4wB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241504342A0D86888E367072A2528559A7DDF4F3D2763989EB061C744F00B43E90377C14tDX7H" TargetMode="External"/><Relationship Id="rId24" Type="http://schemas.openxmlformats.org/officeDocument/2006/relationships/hyperlink" Target="consultantplus://offline/ref=03F4AB3D6246B6D4632E4234325C6AA5D87DD4216B9BE86A5F3E22715482441582DF5C51D60DB3BCC8E3A90348564395970FCBB834m1EEI" TargetMode="External"/><Relationship Id="rId32" Type="http://schemas.openxmlformats.org/officeDocument/2006/relationships/hyperlink" Target="consultantplus://offline/ref=7F660BAF3C0A99F6684081D4D34AAE3673C9A77B3138004DD896726396A2F5E2922D61F11A8575C159D86645B1D853C6A1973698BDaBb6L" TargetMode="External"/><Relationship Id="rId37" Type="http://schemas.openxmlformats.org/officeDocument/2006/relationships/hyperlink" Target="consultantplus://offline/ref=7F660BAF3C0A99F6684081D4D34AAE3673C9A77B3138004DD896726396A2F5E2922D61F11A8575C159D86645B1D853C6A1973698BDaBb6L" TargetMode="External"/><Relationship Id="rId40" Type="http://schemas.openxmlformats.org/officeDocument/2006/relationships/hyperlink" Target="consultantplus://offline/ref=7F660BAF3C0A99F6684081D4D34AAE3673C9A77B3138004DD896726396A2F5E2922D61F01E8575C159D86645B1D853C6A1973698BDaBb6L" TargetMode="External"/><Relationship Id="rId5" Type="http://schemas.openxmlformats.org/officeDocument/2006/relationships/footnotes" Target="footnotes.xml"/><Relationship Id="rId15" Type="http://schemas.openxmlformats.org/officeDocument/2006/relationships/hyperlink" Target="consultantplus://offline/ref=81C4423BF2A7740F289B3DBDCD435D55289A97EE1216F40E92530267015D6930297457879D861FC807392D3B867370243BC7FAEBCE3C07H" TargetMode="External"/><Relationship Id="rId23" Type="http://schemas.openxmlformats.org/officeDocument/2006/relationships/hyperlink" Target="consultantplus://offline/ref=03F4AB3D6246B6D4632E4234325C6AA5D87DD4216B9BE86A5F3E22715482441582DF5C51D60EB3BCC8E3A90348564395970FCBB834m1EEI" TargetMode="External"/><Relationship Id="rId28" Type="http://schemas.openxmlformats.org/officeDocument/2006/relationships/hyperlink" Target="consultantplus://offline/ref=03F4AB3D6246B6D4632E4234325C6AA5D87DD4216B9BE86A5F3E22715482441582DF5C51D60AB3BCC8E3A90348564395970FCBB834m1EEI" TargetMode="External"/><Relationship Id="rId36" Type="http://schemas.openxmlformats.org/officeDocument/2006/relationships/hyperlink" Target="mailto:pinegamo@yandex.ru" TargetMode="External"/><Relationship Id="rId10" Type="http://schemas.openxmlformats.org/officeDocument/2006/relationships/hyperlink" Target="consultantplus://offline/ref=2D8564C7A1CC324D4226AA87E242C408A66289C1616BB30CED5E715E141C85B530882458D3E5265D05F8976EB0H4wBG" TargetMode="External"/><Relationship Id="rId19" Type="http://schemas.openxmlformats.org/officeDocument/2006/relationships/hyperlink" Target="consultantplus://offline/ref=03F4AB3D6246B6D4632E4234325C6AA5D87DD4216B9BE86A5F3E22715482441582DF5C5AD307B3BCC8E3A90348564395970FCBB834m1EEI" TargetMode="External"/><Relationship Id="rId31" Type="http://schemas.openxmlformats.org/officeDocument/2006/relationships/hyperlink" Target="mailto:pinegamo@yandex.ru" TargetMode="External"/><Relationship Id="rId4" Type="http://schemas.openxmlformats.org/officeDocument/2006/relationships/webSettings" Target="webSettings.xml"/><Relationship Id="rId9" Type="http://schemas.openxmlformats.org/officeDocument/2006/relationships/hyperlink" Target="consultantplus://offline/ref=8A241504342A0D86888E367072A2528559A7DDF4F3D2763989EB061C74t4XFH" TargetMode="External"/><Relationship Id="rId14" Type="http://schemas.openxmlformats.org/officeDocument/2006/relationships/hyperlink" Target="consultantplus://offline/ref=8A241504342A0D86888E367072A2528559A7DDF4F3D2763989EB061C744F00B43E90377C15tDXFH" TargetMode="External"/><Relationship Id="rId22" Type="http://schemas.openxmlformats.org/officeDocument/2006/relationships/hyperlink" Target="consultantplus://offline/ref=03F4AB3D6246B6D4632E4234325C6AA5D87DD4216B9BE86A5F3E22715482441582DF5C58D208BEE3CDF6B85B475D548A9710D7BA3517m8E3I" TargetMode="External"/><Relationship Id="rId27" Type="http://schemas.openxmlformats.org/officeDocument/2006/relationships/hyperlink" Target="consultantplus://offline/ref=03F4AB3D6246B6D4632E4234325C6AA5D87DD4216B9BE86A5F3E22715482441582DF5C51D40CB3BCC8E3A90348564395970FCBB834m1EEI" TargetMode="External"/><Relationship Id="rId30" Type="http://schemas.openxmlformats.org/officeDocument/2006/relationships/hyperlink" Target="consultantplus://offline/ref=A8E8E7F8AF0249673131F5039A217B53F8C78B34A58584ED6515B65E24193759CAAC0B2BE835ECFFD6646FA252837321FFF381D3E0y4jAM" TargetMode="External"/><Relationship Id="rId35" Type="http://schemas.openxmlformats.org/officeDocument/2006/relationships/hyperlink" Target="consultantplus://offline/ref=7F660BAF3C0A99F6684081D4D34AAE3673C9A77B3138004DD896726396A2F5E2922D61F01E8575C159D86645B1D853C6A1973698BDaBb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11123</Words>
  <Characters>63407</Characters>
  <Application>Microsoft Office Word</Application>
  <DocSecurity>0</DocSecurity>
  <Lines>528</Lines>
  <Paragraphs>148</Paragraphs>
  <ScaleCrop>false</ScaleCrop>
  <Company>Microsoft</Company>
  <LinksUpToDate>false</LinksUpToDate>
  <CharactersWithSpaces>74382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Мельникова</cp:lastModifiedBy>
  <cp:revision>4</cp:revision>
  <dcterms:created xsi:type="dcterms:W3CDTF">2019-05-07T07:08:00Z</dcterms:created>
  <dcterms:modified xsi:type="dcterms:W3CDTF">2019-05-07T07:16:00Z</dcterms:modified>
</cp:coreProperties>
</file>