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4D" w:rsidRDefault="0016384D" w:rsidP="0016384D">
      <w:pPr>
        <w:pStyle w:val="a3"/>
        <w:spacing w:after="300" w:afterAutospacing="0"/>
        <w:jc w:val="center"/>
        <w:rPr>
          <w:rFonts w:ascii="Arial" w:hAnsi="Arial" w:cs="Arial"/>
          <w:color w:val="555555"/>
          <w:sz w:val="20"/>
          <w:szCs w:val="20"/>
        </w:rPr>
      </w:pPr>
      <w:r>
        <w:rPr>
          <w:rFonts w:ascii="Arial" w:hAnsi="Arial" w:cs="Arial"/>
          <w:color w:val="555555"/>
          <w:sz w:val="20"/>
          <w:szCs w:val="20"/>
        </w:rPr>
        <w:t xml:space="preserve">Уважаемые жители </w:t>
      </w:r>
      <w:proofErr w:type="spellStart"/>
      <w:r>
        <w:rPr>
          <w:rFonts w:ascii="Arial" w:hAnsi="Arial" w:cs="Arial"/>
          <w:color w:val="555555"/>
          <w:sz w:val="20"/>
          <w:szCs w:val="20"/>
        </w:rPr>
        <w:t>Пинежского</w:t>
      </w:r>
      <w:proofErr w:type="spellEnd"/>
      <w:r>
        <w:rPr>
          <w:rFonts w:ascii="Arial" w:hAnsi="Arial" w:cs="Arial"/>
          <w:color w:val="555555"/>
          <w:sz w:val="20"/>
          <w:szCs w:val="20"/>
        </w:rPr>
        <w:t xml:space="preserve"> района!</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xml:space="preserve"> За первый месяц 2019 года на территории </w:t>
      </w:r>
      <w:proofErr w:type="spellStart"/>
      <w:r>
        <w:rPr>
          <w:rFonts w:ascii="Arial" w:hAnsi="Arial" w:cs="Arial"/>
          <w:color w:val="555555"/>
          <w:sz w:val="20"/>
          <w:szCs w:val="20"/>
        </w:rPr>
        <w:t>Пинежского</w:t>
      </w:r>
      <w:proofErr w:type="spellEnd"/>
      <w:r>
        <w:rPr>
          <w:rFonts w:ascii="Arial" w:hAnsi="Arial" w:cs="Arial"/>
          <w:color w:val="555555"/>
          <w:sz w:val="20"/>
          <w:szCs w:val="20"/>
        </w:rPr>
        <w:t xml:space="preserve"> района Архангельской области произошло 8 пожаров, что на 4 больше, чем за аналогичный период прошлого 2018 года. Погибших и пострадавших в результате произошедших пожаров нет. Общий ущерб от произошедших за январь 2019 года пожаров составил более 1 миллиона рублей.</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87% пожаров за январь 2019 год произошло в жилом секторе: 1 пожар произошел в частном жилом доме, 2 - в многоквартирных жилых домах, 4 – в хозяйственных постройках.</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7 пожаров за январь 2019 год произошли в дневное время, в период с 11 до 18 часов. 1 пожар за указанный период произошел в ночное время.</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Причиной 4 из 8 произошедших за январь 2019 года пожаров послужила неисправность электросети или электрооборудования. Еще 3 пожара за указанный период произошли по причине нарушения требований пожарной безопасности при эксплуатации отопительных печей. В результате неосторожного обращения с огнем при курении за истекший период 2019 года произошел 1 пожар.</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xml:space="preserve">Анализ произошедших пожаров показал, что в большинстве случаев их распространению способствует позднее сообщение о пожаре в пожарную охрану. </w:t>
      </w:r>
      <w:proofErr w:type="gramStart"/>
      <w:r>
        <w:rPr>
          <w:rFonts w:ascii="Arial" w:hAnsi="Arial" w:cs="Arial"/>
          <w:color w:val="555555"/>
          <w:sz w:val="20"/>
          <w:szCs w:val="20"/>
        </w:rPr>
        <w:t>Обнаружив пожар или возгорание некоторые люди испытывают шок, панику</w:t>
      </w:r>
      <w:proofErr w:type="gramEnd"/>
      <w:r>
        <w:rPr>
          <w:rFonts w:ascii="Arial" w:hAnsi="Arial" w:cs="Arial"/>
          <w:color w:val="555555"/>
          <w:sz w:val="20"/>
          <w:szCs w:val="20"/>
        </w:rPr>
        <w:t xml:space="preserve"> или стресс, забывая номера вызова экстренных служб, кто-то надеется, что пожарных уже вызвали другие люди, кто-то и вовсе не знает этих номеров. Нередко владельцы загоревшегося имущества надеются потушить пожар самостоятельно, не желая сообщать о пожаре в пожарную охрану. Все это приводит к развитию пожара и его непоправимым последствиям. Запомните! Обнаружив пожар, возгорание или задымление необходимо незамедлительно сообщить об этом в пожарную охрану с мобильного телефона по номеру 101, или со стационарного телефона по номеру 01, назвав точный адрес места и объект пожара. Указанные номера, а также номера вызова других экстренных служб, можно записать на листок бумаги, прикрепив его на видном месте, либо записать их в память своего мобильного телефона, чтобы в случае происшествия, данные номера были всегда «под рукой». Если Вы не уверены, что кто-то уже сообщил об обнаруженном происшествии, все равно сообщите о нем в соответствующие экстренные службы, даже не смотря на то, что Ваш звонок может быть повторным.</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xml:space="preserve">Из анализа произошедших пожаров видно, что одной из основных причин пожаров остается неисправность электросетей и электрооборудования. Типичными стали случаи пожаров в хозяйственных постройках по указанной причине. Практически все владельцы хозяйственных построек оборудуют их электросетью для освещения и подключения каких-либо электроприборов, осуществляя электроснабжение от своих квартир или домов. Уходя из построек, люди обычно отключают все электроприборы и электроосвещение в постройках, однако электросеть построек не обесточивают - она остается под напряжением. В результате какой-то неисправности в находящейся под напряжением электросети построек и возникает пожар, при этом постоянного пребывания людей в постройках нет, и обнаружить пожар на начальной стадии просто некому. Такие пожары чаще всего развиваются достаточно быстро, их обнаруживают уже по сильному дыму или пламени, они приводят к значительным последствиям. Поэтому напоминаем, что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категорически запрещено. Помимо этого, убедительно рекомендуем полностью обесточивать электросеть здания, строения, или помещения, в случае если там длительное время не будет никого из людей. Конечно же, для исключения вероятности возникновения пожара от неисправности электросети или </w:t>
      </w:r>
      <w:proofErr w:type="gramStart"/>
      <w:r>
        <w:rPr>
          <w:rFonts w:ascii="Arial" w:hAnsi="Arial" w:cs="Arial"/>
          <w:color w:val="555555"/>
          <w:sz w:val="20"/>
          <w:szCs w:val="20"/>
        </w:rPr>
        <w:t>электрооборудования</w:t>
      </w:r>
      <w:proofErr w:type="gramEnd"/>
      <w:r>
        <w:rPr>
          <w:rFonts w:ascii="Arial" w:hAnsi="Arial" w:cs="Arial"/>
          <w:color w:val="555555"/>
          <w:sz w:val="20"/>
          <w:szCs w:val="20"/>
        </w:rPr>
        <w:t xml:space="preserve"> прежде всего необходимо монтировать и эксплуатировать его в строгом соответствии с требованиями, пользуясь услугами соответствующих специалистов, использовать только сертифицированные материалы и приборы.</w:t>
      </w:r>
    </w:p>
    <w:p w:rsidR="0016384D" w:rsidRDefault="0016384D" w:rsidP="0016384D">
      <w:pPr>
        <w:pStyle w:val="a3"/>
        <w:spacing w:after="300" w:afterAutospacing="0"/>
        <w:rPr>
          <w:rFonts w:ascii="Arial" w:hAnsi="Arial" w:cs="Arial"/>
          <w:color w:val="555555"/>
          <w:sz w:val="20"/>
          <w:szCs w:val="20"/>
        </w:rPr>
      </w:pPr>
      <w:proofErr w:type="gramStart"/>
      <w:r>
        <w:rPr>
          <w:rFonts w:ascii="Arial" w:hAnsi="Arial" w:cs="Arial"/>
          <w:color w:val="555555"/>
          <w:sz w:val="20"/>
          <w:szCs w:val="20"/>
        </w:rPr>
        <w:t>Основными причинами «печных» пожаров за прошедший период 2019 года явились перекал печи, и эксплуатация печи, дымовая труба которой в чердачном перекрытии имеет ненадлежащую (меньше требуемой) разделку.</w:t>
      </w:r>
      <w:proofErr w:type="gramEnd"/>
      <w:r>
        <w:rPr>
          <w:rFonts w:ascii="Arial" w:hAnsi="Arial" w:cs="Arial"/>
          <w:color w:val="555555"/>
          <w:sz w:val="20"/>
          <w:szCs w:val="20"/>
        </w:rPr>
        <w:t xml:space="preserve"> При эксплуатации печного отопления убедительно просим обратить внимание на размеры разделок печей и дымовых труб до конструкций здания из горючих материалов. Размеры разделок с учетом толщины стенки печи следует принимать равными 500 мм до конструкций зданий из горючих материалов. Этот размер можно уменьшить до 380 мм, при условии защиты примыкающих конструкций из горючих материалов слоем штукатурки толщиной 25 мм по металлической сетке, или металлическим листом по асбестовому картону толщиной 8 мм. На полу перед топочным отверстием печи обязательно должен быть </w:t>
      </w:r>
      <w:proofErr w:type="spellStart"/>
      <w:r>
        <w:rPr>
          <w:rFonts w:ascii="Arial" w:hAnsi="Arial" w:cs="Arial"/>
          <w:color w:val="555555"/>
          <w:sz w:val="20"/>
          <w:szCs w:val="20"/>
        </w:rPr>
        <w:t>предтопочный</w:t>
      </w:r>
      <w:proofErr w:type="spellEnd"/>
      <w:r>
        <w:rPr>
          <w:rFonts w:ascii="Arial" w:hAnsi="Arial" w:cs="Arial"/>
          <w:color w:val="555555"/>
          <w:sz w:val="20"/>
          <w:szCs w:val="20"/>
        </w:rPr>
        <w:t xml:space="preserve"> лист размерами не менее 500×700 мм. Дымовые трубы должны быть </w:t>
      </w:r>
      <w:r>
        <w:rPr>
          <w:rFonts w:ascii="Arial" w:hAnsi="Arial" w:cs="Arial"/>
          <w:color w:val="555555"/>
          <w:sz w:val="20"/>
          <w:szCs w:val="20"/>
        </w:rPr>
        <w:lastRenderedPageBreak/>
        <w:t xml:space="preserve">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Pr>
          <w:rFonts w:ascii="Arial" w:hAnsi="Arial" w:cs="Arial"/>
          <w:color w:val="555555"/>
          <w:sz w:val="20"/>
          <w:szCs w:val="20"/>
        </w:rPr>
        <w:t>хризотилоцементных</w:t>
      </w:r>
      <w:proofErr w:type="spellEnd"/>
      <w:r>
        <w:rPr>
          <w:rFonts w:ascii="Arial" w:hAnsi="Arial" w:cs="Arial"/>
          <w:color w:val="555555"/>
          <w:sz w:val="20"/>
          <w:szCs w:val="20"/>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w:t>
      </w:r>
      <w:proofErr w:type="gramStart"/>
      <w:r>
        <w:rPr>
          <w:rFonts w:ascii="Arial" w:hAnsi="Arial" w:cs="Arial"/>
          <w:color w:val="555555"/>
          <w:sz w:val="20"/>
          <w:szCs w:val="20"/>
        </w:rPr>
        <w:t>°С</w:t>
      </w:r>
      <w:proofErr w:type="gramEnd"/>
      <w:r>
        <w:rPr>
          <w:rFonts w:ascii="Arial" w:hAnsi="Arial" w:cs="Arial"/>
          <w:color w:val="555555"/>
          <w:sz w:val="20"/>
          <w:szCs w:val="20"/>
        </w:rPr>
        <w:t xml:space="preserve"> для асбестоцементных труб и 400°С для труб из нержавеющей стали. На чердаке стропила, обрешетки и другие горючие элементы кровли должны отстоять от кирпичных или бетонных дымовых труб на расстоянии не менее 130 мм, и не менее 250 мм от керамических дымовых труб без изоляции. Печи и дымоходы необходимо регулярно чистить. Зола и шлак, выгребаемые из топок, должны быть залиты водой и удалены в специально отведенное для них место. Ни в коем случае не высыпайте золу, выгребаемую из топки печи, в емкости из горючих материалов, не оставляйте емкости с золой в зданиях, строениях или помещениях. </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При эксплуатации печного отопления запрещается:</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эксплуатировать неисправные печи, печи, не имеющие разделок, или разделки которых менее требуемых;</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сушить на печах и напротив топочных отверстий, складировать возле печей дрова, одежду и другие горючие и пожароопасные материалы;</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оставлять топящуюся печь без присмотра, либо поручать ее топку детям;</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перекаливать печи.</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При пользовании источниками открытого огня, в том числе при курении, необходимо неукоснительно соблюдать строжайшие меры предосторожности. Не следует курить, сидя или лежа на предметах с горючей обивкой или наполнителем (креслах, диванах, кроватях и т.п.), вблизи огнеопасных веществ и материалов. Пепел, тлеющие окурки от сигарет, горящие спички необходимо тщательно тушить, выбрасывать их следует лишь в емкости из негорючих материалов.</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Соблюдайте требования пожарной безопасности, чтобы в Ваш дом не пришла беда.</w:t>
      </w:r>
    </w:p>
    <w:p w:rsidR="0016384D" w:rsidRDefault="0016384D" w:rsidP="0016384D">
      <w:pPr>
        <w:pStyle w:val="a3"/>
        <w:spacing w:after="300" w:afterAutospacing="0"/>
        <w:rPr>
          <w:rFonts w:ascii="Arial" w:hAnsi="Arial" w:cs="Arial"/>
          <w:color w:val="555555"/>
          <w:sz w:val="20"/>
          <w:szCs w:val="20"/>
        </w:rPr>
      </w:pPr>
      <w:r>
        <w:rPr>
          <w:rFonts w:ascii="Arial" w:hAnsi="Arial" w:cs="Arial"/>
          <w:color w:val="555555"/>
          <w:sz w:val="20"/>
          <w:szCs w:val="20"/>
        </w:rPr>
        <w:t xml:space="preserve">  </w:t>
      </w:r>
      <w:proofErr w:type="spellStart"/>
      <w:r>
        <w:rPr>
          <w:rFonts w:ascii="Arial" w:hAnsi="Arial" w:cs="Arial"/>
          <w:color w:val="555555"/>
          <w:sz w:val="20"/>
          <w:szCs w:val="20"/>
        </w:rPr>
        <w:t>ОНДиПР</w:t>
      </w:r>
      <w:proofErr w:type="spellEnd"/>
      <w:r>
        <w:rPr>
          <w:rFonts w:ascii="Arial" w:hAnsi="Arial" w:cs="Arial"/>
          <w:color w:val="555555"/>
          <w:sz w:val="20"/>
          <w:szCs w:val="20"/>
        </w:rPr>
        <w:t xml:space="preserve"> </w:t>
      </w:r>
      <w:proofErr w:type="spellStart"/>
      <w:r>
        <w:rPr>
          <w:rFonts w:ascii="Arial" w:hAnsi="Arial" w:cs="Arial"/>
          <w:color w:val="555555"/>
          <w:sz w:val="20"/>
          <w:szCs w:val="20"/>
        </w:rPr>
        <w:t>Пинежского</w:t>
      </w:r>
      <w:proofErr w:type="spellEnd"/>
      <w:r>
        <w:rPr>
          <w:rFonts w:ascii="Arial" w:hAnsi="Arial" w:cs="Arial"/>
          <w:color w:val="555555"/>
          <w:sz w:val="20"/>
          <w:szCs w:val="20"/>
        </w:rPr>
        <w:t xml:space="preserve"> района </w:t>
      </w:r>
      <w:proofErr w:type="spellStart"/>
      <w:r>
        <w:rPr>
          <w:rFonts w:ascii="Arial" w:hAnsi="Arial" w:cs="Arial"/>
          <w:color w:val="555555"/>
          <w:sz w:val="20"/>
          <w:szCs w:val="20"/>
        </w:rPr>
        <w:t>УНДиПР</w:t>
      </w:r>
      <w:proofErr w:type="spellEnd"/>
      <w:r>
        <w:rPr>
          <w:rFonts w:ascii="Arial" w:hAnsi="Arial" w:cs="Arial"/>
          <w:color w:val="555555"/>
          <w:sz w:val="20"/>
          <w:szCs w:val="20"/>
        </w:rPr>
        <w:t xml:space="preserve"> Главного управления МЧС России по Архангельской области.</w:t>
      </w:r>
    </w:p>
    <w:p w:rsidR="00360172" w:rsidRDefault="00360172">
      <w:bookmarkStart w:id="0" w:name="_GoBack"/>
      <w:bookmarkEnd w:id="0"/>
    </w:p>
    <w:sectPr w:rsidR="00360172" w:rsidSect="0016384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EA"/>
    <w:rsid w:val="0001231A"/>
    <w:rsid w:val="00012EF0"/>
    <w:rsid w:val="00033913"/>
    <w:rsid w:val="0005187C"/>
    <w:rsid w:val="00060EA8"/>
    <w:rsid w:val="0006319D"/>
    <w:rsid w:val="0007025F"/>
    <w:rsid w:val="000733A3"/>
    <w:rsid w:val="000846CC"/>
    <w:rsid w:val="00092A2C"/>
    <w:rsid w:val="000B0063"/>
    <w:rsid w:val="000B254B"/>
    <w:rsid w:val="000C1AFD"/>
    <w:rsid w:val="000C21EA"/>
    <w:rsid w:val="000C2B7F"/>
    <w:rsid w:val="000C41E5"/>
    <w:rsid w:val="000D369A"/>
    <w:rsid w:val="000D7D99"/>
    <w:rsid w:val="000E3AA0"/>
    <w:rsid w:val="000F1131"/>
    <w:rsid w:val="000F371D"/>
    <w:rsid w:val="000F539A"/>
    <w:rsid w:val="0016003F"/>
    <w:rsid w:val="00160EF8"/>
    <w:rsid w:val="0016384D"/>
    <w:rsid w:val="00194E6D"/>
    <w:rsid w:val="001959CF"/>
    <w:rsid w:val="001C71BA"/>
    <w:rsid w:val="001F4E53"/>
    <w:rsid w:val="001F579B"/>
    <w:rsid w:val="002044B8"/>
    <w:rsid w:val="00205D84"/>
    <w:rsid w:val="00206444"/>
    <w:rsid w:val="00211612"/>
    <w:rsid w:val="002163E8"/>
    <w:rsid w:val="00216805"/>
    <w:rsid w:val="0022397B"/>
    <w:rsid w:val="002316B4"/>
    <w:rsid w:val="002338E4"/>
    <w:rsid w:val="00233B3A"/>
    <w:rsid w:val="00240B8C"/>
    <w:rsid w:val="00247DA8"/>
    <w:rsid w:val="00250E39"/>
    <w:rsid w:val="0025710E"/>
    <w:rsid w:val="00262BFA"/>
    <w:rsid w:val="002B0DFE"/>
    <w:rsid w:val="002D058B"/>
    <w:rsid w:val="002D7EB8"/>
    <w:rsid w:val="002E013F"/>
    <w:rsid w:val="002E1F75"/>
    <w:rsid w:val="00300366"/>
    <w:rsid w:val="00311B0E"/>
    <w:rsid w:val="00312A6E"/>
    <w:rsid w:val="00315B2B"/>
    <w:rsid w:val="00360172"/>
    <w:rsid w:val="00362484"/>
    <w:rsid w:val="00366CAA"/>
    <w:rsid w:val="0038504D"/>
    <w:rsid w:val="003A585A"/>
    <w:rsid w:val="003B76F2"/>
    <w:rsid w:val="003C25AC"/>
    <w:rsid w:val="003D4FA8"/>
    <w:rsid w:val="003E42D1"/>
    <w:rsid w:val="003F45DA"/>
    <w:rsid w:val="003F67AC"/>
    <w:rsid w:val="003F7827"/>
    <w:rsid w:val="00406C99"/>
    <w:rsid w:val="004145BF"/>
    <w:rsid w:val="004239B8"/>
    <w:rsid w:val="004409C9"/>
    <w:rsid w:val="00454C35"/>
    <w:rsid w:val="0045507F"/>
    <w:rsid w:val="00465082"/>
    <w:rsid w:val="00490000"/>
    <w:rsid w:val="00491D45"/>
    <w:rsid w:val="00495CBB"/>
    <w:rsid w:val="004A1AA9"/>
    <w:rsid w:val="004A302C"/>
    <w:rsid w:val="004A7619"/>
    <w:rsid w:val="004B443D"/>
    <w:rsid w:val="004B4B38"/>
    <w:rsid w:val="004E669F"/>
    <w:rsid w:val="004F4A6C"/>
    <w:rsid w:val="005208D7"/>
    <w:rsid w:val="005403E9"/>
    <w:rsid w:val="00545EAE"/>
    <w:rsid w:val="005648EF"/>
    <w:rsid w:val="00575A45"/>
    <w:rsid w:val="005762EF"/>
    <w:rsid w:val="005775E1"/>
    <w:rsid w:val="00592691"/>
    <w:rsid w:val="005A771B"/>
    <w:rsid w:val="005B16D0"/>
    <w:rsid w:val="005D666F"/>
    <w:rsid w:val="005E0C8F"/>
    <w:rsid w:val="0060138F"/>
    <w:rsid w:val="006021D1"/>
    <w:rsid w:val="00603A8D"/>
    <w:rsid w:val="00607951"/>
    <w:rsid w:val="00612A46"/>
    <w:rsid w:val="00614106"/>
    <w:rsid w:val="00622D82"/>
    <w:rsid w:val="006256FE"/>
    <w:rsid w:val="00631C2B"/>
    <w:rsid w:val="0065456D"/>
    <w:rsid w:val="006763BC"/>
    <w:rsid w:val="00676F90"/>
    <w:rsid w:val="006773BF"/>
    <w:rsid w:val="006814D1"/>
    <w:rsid w:val="00690AC5"/>
    <w:rsid w:val="006A2431"/>
    <w:rsid w:val="006A7683"/>
    <w:rsid w:val="006C6699"/>
    <w:rsid w:val="006C66DA"/>
    <w:rsid w:val="006C6A04"/>
    <w:rsid w:val="006F1E7C"/>
    <w:rsid w:val="007051E8"/>
    <w:rsid w:val="00725C82"/>
    <w:rsid w:val="00770EF8"/>
    <w:rsid w:val="0077125D"/>
    <w:rsid w:val="007A2674"/>
    <w:rsid w:val="007B5917"/>
    <w:rsid w:val="007C08C4"/>
    <w:rsid w:val="007C2169"/>
    <w:rsid w:val="007E2343"/>
    <w:rsid w:val="007F521B"/>
    <w:rsid w:val="00803D6F"/>
    <w:rsid w:val="008137D1"/>
    <w:rsid w:val="00842647"/>
    <w:rsid w:val="008639D1"/>
    <w:rsid w:val="00865323"/>
    <w:rsid w:val="008B64F9"/>
    <w:rsid w:val="008B7CC7"/>
    <w:rsid w:val="008C0773"/>
    <w:rsid w:val="008C3E7D"/>
    <w:rsid w:val="008E74A5"/>
    <w:rsid w:val="008F6DDD"/>
    <w:rsid w:val="00916B25"/>
    <w:rsid w:val="00930291"/>
    <w:rsid w:val="00931BE8"/>
    <w:rsid w:val="00964DB4"/>
    <w:rsid w:val="00965318"/>
    <w:rsid w:val="009A412A"/>
    <w:rsid w:val="009A5E8B"/>
    <w:rsid w:val="009E72E2"/>
    <w:rsid w:val="009F2854"/>
    <w:rsid w:val="009F4877"/>
    <w:rsid w:val="009F5D5B"/>
    <w:rsid w:val="009F7518"/>
    <w:rsid w:val="00A2111B"/>
    <w:rsid w:val="00A23944"/>
    <w:rsid w:val="00A37980"/>
    <w:rsid w:val="00A53ABF"/>
    <w:rsid w:val="00A7163D"/>
    <w:rsid w:val="00A7464D"/>
    <w:rsid w:val="00A90866"/>
    <w:rsid w:val="00A97161"/>
    <w:rsid w:val="00AB03B0"/>
    <w:rsid w:val="00AC100C"/>
    <w:rsid w:val="00AC41F3"/>
    <w:rsid w:val="00AC59D8"/>
    <w:rsid w:val="00AD10BF"/>
    <w:rsid w:val="00AF283D"/>
    <w:rsid w:val="00B0569D"/>
    <w:rsid w:val="00B137E4"/>
    <w:rsid w:val="00B33772"/>
    <w:rsid w:val="00B35546"/>
    <w:rsid w:val="00B42569"/>
    <w:rsid w:val="00B42F36"/>
    <w:rsid w:val="00B7391C"/>
    <w:rsid w:val="00B7476F"/>
    <w:rsid w:val="00B9406C"/>
    <w:rsid w:val="00B97A50"/>
    <w:rsid w:val="00BA1427"/>
    <w:rsid w:val="00BB4879"/>
    <w:rsid w:val="00BB4E4A"/>
    <w:rsid w:val="00BC14D1"/>
    <w:rsid w:val="00BC7F30"/>
    <w:rsid w:val="00BD0A5C"/>
    <w:rsid w:val="00BE4CF5"/>
    <w:rsid w:val="00BF112A"/>
    <w:rsid w:val="00BF733D"/>
    <w:rsid w:val="00C0708D"/>
    <w:rsid w:val="00C43E46"/>
    <w:rsid w:val="00C53884"/>
    <w:rsid w:val="00C61B84"/>
    <w:rsid w:val="00C65180"/>
    <w:rsid w:val="00C760F9"/>
    <w:rsid w:val="00C857E6"/>
    <w:rsid w:val="00C93885"/>
    <w:rsid w:val="00C97C87"/>
    <w:rsid w:val="00CD239A"/>
    <w:rsid w:val="00CE3F9B"/>
    <w:rsid w:val="00CF766B"/>
    <w:rsid w:val="00D00D80"/>
    <w:rsid w:val="00D35D1B"/>
    <w:rsid w:val="00D4522C"/>
    <w:rsid w:val="00D83979"/>
    <w:rsid w:val="00D926C7"/>
    <w:rsid w:val="00D94DBF"/>
    <w:rsid w:val="00DB010B"/>
    <w:rsid w:val="00DB32F8"/>
    <w:rsid w:val="00DB36FA"/>
    <w:rsid w:val="00DB49DA"/>
    <w:rsid w:val="00DC02CC"/>
    <w:rsid w:val="00DC1CCA"/>
    <w:rsid w:val="00DD1E72"/>
    <w:rsid w:val="00DD44A6"/>
    <w:rsid w:val="00E05305"/>
    <w:rsid w:val="00E17191"/>
    <w:rsid w:val="00E23B05"/>
    <w:rsid w:val="00E247F7"/>
    <w:rsid w:val="00E25312"/>
    <w:rsid w:val="00E275B8"/>
    <w:rsid w:val="00E400B5"/>
    <w:rsid w:val="00E50ADE"/>
    <w:rsid w:val="00E54745"/>
    <w:rsid w:val="00E55433"/>
    <w:rsid w:val="00E6092D"/>
    <w:rsid w:val="00E61C1C"/>
    <w:rsid w:val="00E6364B"/>
    <w:rsid w:val="00E64B09"/>
    <w:rsid w:val="00E65EE3"/>
    <w:rsid w:val="00E737C4"/>
    <w:rsid w:val="00EC1F50"/>
    <w:rsid w:val="00EC5792"/>
    <w:rsid w:val="00ED2C17"/>
    <w:rsid w:val="00F02A00"/>
    <w:rsid w:val="00F2325E"/>
    <w:rsid w:val="00F27260"/>
    <w:rsid w:val="00F55237"/>
    <w:rsid w:val="00F556E9"/>
    <w:rsid w:val="00F60FAB"/>
    <w:rsid w:val="00F67F0D"/>
    <w:rsid w:val="00F71992"/>
    <w:rsid w:val="00F75C1A"/>
    <w:rsid w:val="00F81379"/>
    <w:rsid w:val="00F86701"/>
    <w:rsid w:val="00F91C85"/>
    <w:rsid w:val="00F95667"/>
    <w:rsid w:val="00F96367"/>
    <w:rsid w:val="00FB3942"/>
    <w:rsid w:val="00FC6BBA"/>
    <w:rsid w:val="00FD437F"/>
    <w:rsid w:val="00FD54E0"/>
    <w:rsid w:val="00FD6FF5"/>
    <w:rsid w:val="00FE26FB"/>
    <w:rsid w:val="00FE5789"/>
    <w:rsid w:val="00FF1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8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8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oit_3</dc:creator>
  <cp:lastModifiedBy>oit_3</cp:lastModifiedBy>
  <cp:revision>2</cp:revision>
  <dcterms:created xsi:type="dcterms:W3CDTF">2019-02-19T12:41:00Z</dcterms:created>
  <dcterms:modified xsi:type="dcterms:W3CDTF">2019-02-19T12:41:00Z</dcterms:modified>
</cp:coreProperties>
</file>