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F7" w:rsidRPr="00D714F7" w:rsidRDefault="00D714F7" w:rsidP="00D714F7">
      <w:pPr>
        <w:keepNext/>
        <w:suppressAutoHyphens/>
        <w:spacing w:after="0"/>
        <w:jc w:val="center"/>
        <w:outlineLvl w:val="0"/>
        <w:rPr>
          <w:rFonts w:ascii="Times New Roman" w:hAnsi="Times New Roman"/>
          <w:b/>
          <w:color w:val="000000"/>
          <w:sz w:val="28"/>
          <w:szCs w:val="28"/>
          <w:lang w:eastAsia="ar-SA"/>
        </w:rPr>
      </w:pPr>
      <w:r w:rsidRPr="00D714F7">
        <w:rPr>
          <w:rFonts w:ascii="Times New Roman" w:hAnsi="Times New Roman"/>
          <w:b/>
          <w:bCs/>
          <w:color w:val="000000"/>
          <w:sz w:val="28"/>
          <w:szCs w:val="28"/>
          <w:lang w:eastAsia="ar-SA"/>
        </w:rPr>
        <w:t>ГУБЕРНАТОР АРХАНГЕЛЬСКОЙ  ОБЛАСТИ</w:t>
      </w:r>
    </w:p>
    <w:p w:rsidR="00D714F7" w:rsidRPr="00D714F7" w:rsidRDefault="00D714F7" w:rsidP="00D714F7">
      <w:pPr>
        <w:keepNext/>
        <w:tabs>
          <w:tab w:val="left" w:pos="2532"/>
          <w:tab w:val="center" w:pos="4677"/>
        </w:tabs>
        <w:suppressAutoHyphens/>
        <w:spacing w:after="0"/>
        <w:jc w:val="center"/>
        <w:outlineLvl w:val="1"/>
        <w:rPr>
          <w:rFonts w:ascii="Times New Roman" w:hAnsi="Times New Roman"/>
          <w:bCs/>
          <w:color w:val="000000"/>
          <w:spacing w:val="78"/>
          <w:sz w:val="32"/>
          <w:szCs w:val="32"/>
          <w:lang w:eastAsia="ar-SA"/>
        </w:rPr>
      </w:pPr>
    </w:p>
    <w:p w:rsidR="00D714F7" w:rsidRPr="00D714F7" w:rsidRDefault="00D714F7" w:rsidP="00D714F7">
      <w:pPr>
        <w:keepNext/>
        <w:tabs>
          <w:tab w:val="left" w:pos="2532"/>
          <w:tab w:val="center" w:pos="4677"/>
        </w:tabs>
        <w:suppressAutoHyphens/>
        <w:spacing w:after="0"/>
        <w:jc w:val="center"/>
        <w:outlineLvl w:val="1"/>
        <w:rPr>
          <w:rFonts w:ascii="Times New Roman" w:hAnsi="Times New Roman"/>
          <w:bCs/>
          <w:color w:val="000000"/>
          <w:spacing w:val="78"/>
          <w:sz w:val="36"/>
          <w:szCs w:val="36"/>
          <w:lang w:eastAsia="ar-SA"/>
        </w:rPr>
      </w:pPr>
      <w:r w:rsidRPr="00D714F7">
        <w:rPr>
          <w:rFonts w:ascii="Times New Roman" w:hAnsi="Times New Roman"/>
          <w:bCs/>
          <w:color w:val="000000"/>
          <w:spacing w:val="78"/>
          <w:sz w:val="36"/>
          <w:szCs w:val="36"/>
          <w:lang w:eastAsia="ar-SA"/>
        </w:rPr>
        <w:t>РАСПОРЯЖЕНИЕ</w:t>
      </w:r>
    </w:p>
    <w:p w:rsidR="00D714F7" w:rsidRPr="00D714F7" w:rsidRDefault="00D714F7" w:rsidP="00D714F7">
      <w:pPr>
        <w:suppressAutoHyphens/>
        <w:spacing w:after="0"/>
        <w:jc w:val="center"/>
        <w:rPr>
          <w:rFonts w:ascii="Times New Roman" w:hAnsi="Times New Roman"/>
          <w:bCs/>
          <w:color w:val="000000"/>
          <w:szCs w:val="28"/>
          <w:lang w:eastAsia="ar-SA"/>
        </w:rPr>
      </w:pPr>
    </w:p>
    <w:p w:rsidR="00D714F7" w:rsidRPr="00D714F7" w:rsidRDefault="00D714F7" w:rsidP="00D714F7">
      <w:pPr>
        <w:tabs>
          <w:tab w:val="left" w:pos="3544"/>
        </w:tabs>
        <w:suppressAutoHyphens/>
        <w:spacing w:after="0"/>
        <w:jc w:val="center"/>
        <w:rPr>
          <w:rFonts w:ascii="Times New Roman" w:hAnsi="Times New Roman"/>
          <w:b/>
          <w:bCs/>
          <w:color w:val="000000"/>
          <w:sz w:val="28"/>
          <w:szCs w:val="28"/>
          <w:lang w:eastAsia="ar-SA"/>
        </w:rPr>
      </w:pPr>
      <w:r w:rsidRPr="00D714F7">
        <w:rPr>
          <w:rFonts w:ascii="Times New Roman" w:hAnsi="Times New Roman"/>
          <w:color w:val="000000"/>
          <w:sz w:val="28"/>
        </w:rPr>
        <w:t>от 19 сентября 2019 г. № 85</w:t>
      </w:r>
      <w:r>
        <w:rPr>
          <w:rFonts w:ascii="Times New Roman" w:hAnsi="Times New Roman"/>
          <w:color w:val="000000"/>
          <w:sz w:val="28"/>
        </w:rPr>
        <w:t>5</w:t>
      </w:r>
      <w:r w:rsidRPr="00D714F7">
        <w:rPr>
          <w:rFonts w:ascii="Times New Roman" w:hAnsi="Times New Roman"/>
          <w:color w:val="000000"/>
          <w:sz w:val="28"/>
        </w:rPr>
        <w:t>-р</w:t>
      </w:r>
    </w:p>
    <w:p w:rsidR="00D714F7" w:rsidRPr="00D714F7" w:rsidRDefault="00D714F7" w:rsidP="00D714F7">
      <w:pPr>
        <w:suppressAutoHyphens/>
        <w:spacing w:after="0"/>
        <w:jc w:val="center"/>
        <w:rPr>
          <w:rFonts w:ascii="Times New Roman" w:hAnsi="Times New Roman"/>
          <w:b/>
          <w:bCs/>
          <w:color w:val="000000"/>
          <w:szCs w:val="28"/>
          <w:lang w:eastAsia="ar-SA"/>
        </w:rPr>
      </w:pPr>
    </w:p>
    <w:p w:rsidR="00D714F7" w:rsidRPr="00D714F7" w:rsidRDefault="00D714F7" w:rsidP="00D714F7">
      <w:pPr>
        <w:suppressAutoHyphens/>
        <w:spacing w:after="0"/>
        <w:jc w:val="center"/>
        <w:rPr>
          <w:rFonts w:ascii="Times New Roman" w:hAnsi="Times New Roman"/>
          <w:bCs/>
          <w:color w:val="000000"/>
          <w:sz w:val="20"/>
          <w:lang w:eastAsia="ar-SA"/>
        </w:rPr>
      </w:pPr>
      <w:r w:rsidRPr="00D714F7">
        <w:rPr>
          <w:rFonts w:ascii="Times New Roman" w:hAnsi="Times New Roman"/>
          <w:bCs/>
          <w:color w:val="000000"/>
          <w:sz w:val="20"/>
          <w:lang w:eastAsia="ar-SA"/>
        </w:rPr>
        <w:t>г. Архангельск</w:t>
      </w:r>
    </w:p>
    <w:p w:rsidR="0044697B" w:rsidRDefault="0044697B" w:rsidP="007C72DE">
      <w:pPr>
        <w:spacing w:after="0" w:line="240" w:lineRule="auto"/>
        <w:jc w:val="center"/>
        <w:rPr>
          <w:rFonts w:ascii="Times New Roman" w:hAnsi="Times New Roman"/>
          <w:b/>
          <w:sz w:val="28"/>
          <w:szCs w:val="28"/>
        </w:rPr>
      </w:pPr>
    </w:p>
    <w:p w:rsidR="0044697B" w:rsidRDefault="0044697B" w:rsidP="007C72DE">
      <w:pPr>
        <w:spacing w:after="0" w:line="240" w:lineRule="auto"/>
        <w:jc w:val="center"/>
        <w:rPr>
          <w:rFonts w:ascii="Times New Roman" w:hAnsi="Times New Roman"/>
          <w:b/>
          <w:sz w:val="28"/>
          <w:szCs w:val="28"/>
        </w:rPr>
      </w:pPr>
    </w:p>
    <w:p w:rsidR="0044697B" w:rsidRDefault="0044697B" w:rsidP="007C72DE">
      <w:pPr>
        <w:spacing w:after="0" w:line="240" w:lineRule="auto"/>
        <w:jc w:val="center"/>
        <w:rPr>
          <w:rFonts w:ascii="Times New Roman" w:hAnsi="Times New Roman"/>
          <w:b/>
          <w:sz w:val="28"/>
          <w:szCs w:val="28"/>
        </w:rPr>
      </w:pPr>
    </w:p>
    <w:p w:rsidR="007C72DE" w:rsidRPr="007C72DE" w:rsidRDefault="007C72DE" w:rsidP="007C72DE">
      <w:pPr>
        <w:spacing w:after="0" w:line="240" w:lineRule="auto"/>
        <w:jc w:val="center"/>
        <w:rPr>
          <w:rFonts w:ascii="Times New Roman" w:hAnsi="Times New Roman"/>
          <w:b/>
          <w:sz w:val="28"/>
          <w:szCs w:val="28"/>
        </w:rPr>
      </w:pPr>
      <w:r w:rsidRPr="007C72DE">
        <w:rPr>
          <w:rFonts w:ascii="Times New Roman" w:hAnsi="Times New Roman"/>
          <w:b/>
          <w:sz w:val="28"/>
          <w:szCs w:val="28"/>
        </w:rPr>
        <w:t>Об утверждении плана мероприятий («дорожной карты»)</w:t>
      </w:r>
      <w:r w:rsidRPr="007C72DE">
        <w:rPr>
          <w:rFonts w:ascii="Times New Roman" w:hAnsi="Times New Roman"/>
          <w:b/>
          <w:sz w:val="28"/>
          <w:szCs w:val="28"/>
        </w:rPr>
        <w:br/>
        <w:t xml:space="preserve">по развитию конкуренции в Архангельской области </w:t>
      </w:r>
    </w:p>
    <w:p w:rsidR="007C72DE" w:rsidRPr="007C72DE" w:rsidRDefault="007C72DE" w:rsidP="007C72DE">
      <w:pPr>
        <w:spacing w:after="0" w:line="240" w:lineRule="auto"/>
        <w:jc w:val="center"/>
        <w:rPr>
          <w:rFonts w:ascii="Times New Roman" w:hAnsi="Times New Roman"/>
          <w:b/>
          <w:sz w:val="28"/>
          <w:szCs w:val="28"/>
        </w:rPr>
      </w:pPr>
      <w:r w:rsidRPr="007C72DE">
        <w:rPr>
          <w:rFonts w:ascii="Times New Roman" w:hAnsi="Times New Roman"/>
          <w:b/>
          <w:sz w:val="28"/>
          <w:szCs w:val="28"/>
        </w:rPr>
        <w:t xml:space="preserve">на 2019 – 2022 годы </w:t>
      </w:r>
    </w:p>
    <w:p w:rsidR="007C72DE" w:rsidRDefault="007C72DE" w:rsidP="007C72DE">
      <w:pPr>
        <w:spacing w:after="0" w:line="240" w:lineRule="auto"/>
        <w:ind w:left="720"/>
        <w:jc w:val="center"/>
        <w:rPr>
          <w:rFonts w:ascii="Times New Roman" w:hAnsi="Times New Roman"/>
          <w:sz w:val="28"/>
          <w:szCs w:val="28"/>
        </w:rPr>
      </w:pPr>
    </w:p>
    <w:p w:rsidR="0044697B" w:rsidRPr="007C72DE" w:rsidRDefault="0044697B" w:rsidP="007C72DE">
      <w:pPr>
        <w:spacing w:after="0" w:line="240" w:lineRule="auto"/>
        <w:ind w:left="720"/>
        <w:jc w:val="center"/>
        <w:rPr>
          <w:rFonts w:ascii="Times New Roman" w:hAnsi="Times New Roman"/>
          <w:sz w:val="28"/>
          <w:szCs w:val="28"/>
        </w:rPr>
      </w:pPr>
    </w:p>
    <w:p w:rsidR="007C72DE" w:rsidRPr="007C72DE" w:rsidRDefault="007C72DE" w:rsidP="007C72DE">
      <w:pPr>
        <w:autoSpaceDE w:val="0"/>
        <w:adjustRightInd w:val="0"/>
        <w:spacing w:after="0" w:line="240" w:lineRule="auto"/>
        <w:ind w:firstLine="708"/>
        <w:jc w:val="both"/>
        <w:rPr>
          <w:rFonts w:ascii="Times New Roman" w:hAnsi="Times New Roman"/>
          <w:b/>
          <w:bCs/>
          <w:sz w:val="28"/>
          <w:szCs w:val="28"/>
        </w:rPr>
      </w:pPr>
      <w:r w:rsidRPr="007C72DE">
        <w:rPr>
          <w:rFonts w:ascii="Times New Roman" w:hAnsi="Times New Roman"/>
          <w:sz w:val="28"/>
          <w:szCs w:val="28"/>
        </w:rPr>
        <w:t xml:space="preserve">В соответствии с пунктом 7 Указа Президента Российской Федерации </w:t>
      </w:r>
      <w:r w:rsidRPr="007C72DE">
        <w:rPr>
          <w:rFonts w:ascii="Times New Roman" w:hAnsi="Times New Roman"/>
          <w:sz w:val="28"/>
          <w:szCs w:val="28"/>
        </w:rPr>
        <w:br/>
        <w:t xml:space="preserve">от 21 декабря 2017 года № 618 «Об основных направлениях государственной политики по развитию конкуренции» и разделом </w:t>
      </w:r>
      <w:r w:rsidRPr="007C72DE">
        <w:rPr>
          <w:rFonts w:ascii="Times New Roman" w:hAnsi="Times New Roman"/>
          <w:sz w:val="28"/>
          <w:szCs w:val="28"/>
          <w:lang w:val="en-US"/>
        </w:rPr>
        <w:t>V</w:t>
      </w:r>
      <w:r w:rsidRPr="007C72DE">
        <w:rPr>
          <w:rFonts w:ascii="Times New Roman" w:hAnsi="Times New Roman"/>
          <w:sz w:val="28"/>
          <w:szCs w:val="28"/>
        </w:rPr>
        <w:t xml:space="preserve"> </w:t>
      </w:r>
      <w:r w:rsidR="00783799" w:rsidRPr="00783799">
        <w:rPr>
          <w:rFonts w:ascii="Times New Roman" w:hAnsi="Times New Roman"/>
          <w:sz w:val="28"/>
          <w:szCs w:val="28"/>
        </w:rPr>
        <w:t>с</w:t>
      </w:r>
      <w:r w:rsidRPr="007C72DE">
        <w:rPr>
          <w:rFonts w:ascii="Times New Roman" w:hAnsi="Times New Roman"/>
          <w:sz w:val="28"/>
          <w:szCs w:val="28"/>
        </w:rPr>
        <w:t xml:space="preserve">тандарта развития </w:t>
      </w:r>
      <w:r w:rsidRPr="0044697B">
        <w:rPr>
          <w:rFonts w:ascii="Times New Roman" w:hAnsi="Times New Roman"/>
          <w:spacing w:val="-6"/>
          <w:sz w:val="28"/>
          <w:szCs w:val="28"/>
        </w:rPr>
        <w:t>конкуренции в субъектах Российской Федерации, утвержденного распоряжением</w:t>
      </w:r>
      <w:r w:rsidRPr="007C72DE">
        <w:rPr>
          <w:rFonts w:ascii="Times New Roman" w:hAnsi="Times New Roman"/>
          <w:sz w:val="28"/>
          <w:szCs w:val="28"/>
        </w:rPr>
        <w:t xml:space="preserve"> Правительства Российской Федерации от 17 апреля 2019 года № 768-р</w:t>
      </w:r>
      <w:r w:rsidR="0044697B">
        <w:rPr>
          <w:rFonts w:ascii="Times New Roman" w:hAnsi="Times New Roman"/>
          <w:sz w:val="28"/>
          <w:szCs w:val="28"/>
        </w:rPr>
        <w:t>:</w:t>
      </w:r>
    </w:p>
    <w:p w:rsidR="007C72DE" w:rsidRPr="007C72DE" w:rsidRDefault="007C72DE" w:rsidP="007C72DE">
      <w:pPr>
        <w:autoSpaceDE w:val="0"/>
        <w:adjustRightInd w:val="0"/>
        <w:spacing w:after="0" w:line="240" w:lineRule="auto"/>
        <w:ind w:firstLine="709"/>
        <w:jc w:val="both"/>
        <w:rPr>
          <w:rFonts w:ascii="Times New Roman" w:hAnsi="Times New Roman"/>
          <w:sz w:val="28"/>
          <w:szCs w:val="28"/>
        </w:rPr>
      </w:pPr>
      <w:r w:rsidRPr="007C72DE">
        <w:rPr>
          <w:rFonts w:ascii="Times New Roman" w:hAnsi="Times New Roman"/>
          <w:sz w:val="28"/>
          <w:szCs w:val="28"/>
        </w:rPr>
        <w:t>1.</w:t>
      </w:r>
      <w:r w:rsidR="0044697B">
        <w:rPr>
          <w:rFonts w:ascii="Times New Roman" w:hAnsi="Times New Roman"/>
          <w:sz w:val="28"/>
          <w:szCs w:val="28"/>
        </w:rPr>
        <w:t>  </w:t>
      </w:r>
      <w:r w:rsidRPr="007C72DE">
        <w:rPr>
          <w:rFonts w:ascii="Times New Roman" w:hAnsi="Times New Roman"/>
          <w:sz w:val="28"/>
          <w:szCs w:val="28"/>
        </w:rPr>
        <w:t xml:space="preserve">Утвердить прилагаемый план мероприятий («дорожную карту») </w:t>
      </w:r>
      <w:r w:rsidR="0044697B">
        <w:rPr>
          <w:rFonts w:ascii="Times New Roman" w:hAnsi="Times New Roman"/>
          <w:sz w:val="28"/>
          <w:szCs w:val="28"/>
        </w:rPr>
        <w:br/>
      </w:r>
      <w:r w:rsidRPr="007C72DE">
        <w:rPr>
          <w:rFonts w:ascii="Times New Roman" w:hAnsi="Times New Roman"/>
          <w:sz w:val="28"/>
          <w:szCs w:val="28"/>
        </w:rPr>
        <w:t>по развитию конкуренции в Архангельской области</w:t>
      </w:r>
      <w:r w:rsidR="0044697B">
        <w:rPr>
          <w:rFonts w:ascii="Times New Roman" w:hAnsi="Times New Roman"/>
          <w:sz w:val="28"/>
          <w:szCs w:val="28"/>
        </w:rPr>
        <w:t xml:space="preserve"> на 2019 – 2022 годы</w:t>
      </w:r>
      <w:r w:rsidRPr="007C72DE">
        <w:rPr>
          <w:rFonts w:ascii="Times New Roman" w:hAnsi="Times New Roman"/>
          <w:sz w:val="28"/>
          <w:szCs w:val="28"/>
        </w:rPr>
        <w:t xml:space="preserve"> (далее – план).</w:t>
      </w:r>
    </w:p>
    <w:p w:rsidR="007C72DE" w:rsidRPr="007C72DE" w:rsidRDefault="007C72DE" w:rsidP="007C72DE">
      <w:pPr>
        <w:autoSpaceDE w:val="0"/>
        <w:adjustRightInd w:val="0"/>
        <w:spacing w:after="0" w:line="240" w:lineRule="auto"/>
        <w:ind w:firstLine="709"/>
        <w:jc w:val="both"/>
        <w:rPr>
          <w:rFonts w:ascii="Times New Roman" w:hAnsi="Times New Roman"/>
          <w:sz w:val="28"/>
          <w:szCs w:val="28"/>
        </w:rPr>
      </w:pPr>
      <w:r w:rsidRPr="007C72DE">
        <w:rPr>
          <w:rFonts w:ascii="Times New Roman" w:hAnsi="Times New Roman"/>
          <w:sz w:val="28"/>
          <w:szCs w:val="28"/>
        </w:rPr>
        <w:t>2.</w:t>
      </w:r>
      <w:r w:rsidR="0044697B">
        <w:rPr>
          <w:rFonts w:ascii="Times New Roman" w:hAnsi="Times New Roman"/>
          <w:sz w:val="28"/>
          <w:szCs w:val="28"/>
        </w:rPr>
        <w:t>  </w:t>
      </w:r>
      <w:r w:rsidRPr="007C72DE">
        <w:rPr>
          <w:rFonts w:ascii="Times New Roman" w:hAnsi="Times New Roman"/>
          <w:sz w:val="28"/>
          <w:szCs w:val="28"/>
        </w:rPr>
        <w:t xml:space="preserve">Исполнительным органам государственной власти Архангельской </w:t>
      </w:r>
      <w:r w:rsidRPr="0044697B">
        <w:rPr>
          <w:rFonts w:ascii="Times New Roman" w:hAnsi="Times New Roman"/>
          <w:spacing w:val="-6"/>
          <w:sz w:val="28"/>
          <w:szCs w:val="28"/>
        </w:rPr>
        <w:t xml:space="preserve">области обеспечить своевременное выполнение мероприятий, предусмотренных </w:t>
      </w:r>
      <w:r w:rsidRPr="007C72DE">
        <w:rPr>
          <w:rFonts w:ascii="Times New Roman" w:hAnsi="Times New Roman"/>
          <w:sz w:val="28"/>
          <w:szCs w:val="28"/>
        </w:rPr>
        <w:t>планом, с информированием министерства экономического развития Архангельской области о ходе их выполнения ежегодно</w:t>
      </w:r>
      <w:r w:rsidR="0044697B">
        <w:rPr>
          <w:rFonts w:ascii="Times New Roman" w:hAnsi="Times New Roman"/>
          <w:sz w:val="28"/>
          <w:szCs w:val="28"/>
        </w:rPr>
        <w:t>,</w:t>
      </w:r>
      <w:r w:rsidRPr="007C72DE">
        <w:rPr>
          <w:rFonts w:ascii="Times New Roman" w:hAnsi="Times New Roman"/>
          <w:sz w:val="28"/>
          <w:szCs w:val="28"/>
        </w:rPr>
        <w:t xml:space="preserve"> до 20</w:t>
      </w:r>
      <w:r w:rsidR="0044697B">
        <w:rPr>
          <w:rFonts w:ascii="Times New Roman" w:hAnsi="Times New Roman"/>
          <w:sz w:val="28"/>
          <w:szCs w:val="28"/>
        </w:rPr>
        <w:t>-го</w:t>
      </w:r>
      <w:r w:rsidRPr="007C72DE">
        <w:rPr>
          <w:rFonts w:ascii="Times New Roman" w:hAnsi="Times New Roman"/>
          <w:sz w:val="28"/>
          <w:szCs w:val="28"/>
        </w:rPr>
        <w:t xml:space="preserve"> января года, следующего </w:t>
      </w:r>
      <w:proofErr w:type="gramStart"/>
      <w:r w:rsidRPr="007C72DE">
        <w:rPr>
          <w:rFonts w:ascii="Times New Roman" w:hAnsi="Times New Roman"/>
          <w:sz w:val="28"/>
          <w:szCs w:val="28"/>
        </w:rPr>
        <w:t>за</w:t>
      </w:r>
      <w:proofErr w:type="gramEnd"/>
      <w:r w:rsidRPr="007C72DE">
        <w:rPr>
          <w:rFonts w:ascii="Times New Roman" w:hAnsi="Times New Roman"/>
          <w:sz w:val="28"/>
          <w:szCs w:val="28"/>
        </w:rPr>
        <w:t xml:space="preserve"> отчетным.</w:t>
      </w:r>
    </w:p>
    <w:p w:rsidR="007C72DE" w:rsidRPr="007C72DE" w:rsidRDefault="007C72DE" w:rsidP="007C72DE">
      <w:pPr>
        <w:spacing w:after="0" w:line="240" w:lineRule="auto"/>
        <w:ind w:firstLine="709"/>
        <w:jc w:val="both"/>
        <w:rPr>
          <w:rFonts w:ascii="Times New Roman" w:hAnsi="Times New Roman"/>
          <w:sz w:val="28"/>
          <w:szCs w:val="28"/>
        </w:rPr>
      </w:pPr>
      <w:r w:rsidRPr="007C72DE">
        <w:rPr>
          <w:rFonts w:ascii="Times New Roman" w:hAnsi="Times New Roman"/>
          <w:sz w:val="28"/>
          <w:szCs w:val="28"/>
        </w:rPr>
        <w:t>3.</w:t>
      </w:r>
      <w:r w:rsidR="0044697B">
        <w:rPr>
          <w:rFonts w:ascii="Times New Roman" w:hAnsi="Times New Roman"/>
          <w:sz w:val="28"/>
          <w:szCs w:val="28"/>
        </w:rPr>
        <w:t>  </w:t>
      </w:r>
      <w:r w:rsidRPr="007C72DE">
        <w:rPr>
          <w:rFonts w:ascii="Times New Roman" w:hAnsi="Times New Roman"/>
          <w:sz w:val="28"/>
          <w:szCs w:val="28"/>
        </w:rPr>
        <w:t>Рекомендовать территориальным органам федеральных органов исполнительной власти, органам местного самоуправления муниципальных районов и городских округов Архангельской области принять активное участие в реализации мероприятий, предусмотренных планом, и обеспечить их своевременное выполнение.</w:t>
      </w:r>
    </w:p>
    <w:p w:rsidR="007C72DE" w:rsidRPr="007C72DE" w:rsidRDefault="007C72DE" w:rsidP="007C72DE">
      <w:pPr>
        <w:autoSpaceDE w:val="0"/>
        <w:adjustRightInd w:val="0"/>
        <w:spacing w:after="0" w:line="240" w:lineRule="auto"/>
        <w:ind w:firstLine="709"/>
        <w:jc w:val="both"/>
        <w:rPr>
          <w:rFonts w:ascii="Times New Roman" w:hAnsi="Times New Roman"/>
          <w:sz w:val="28"/>
          <w:szCs w:val="28"/>
        </w:rPr>
      </w:pPr>
      <w:r w:rsidRPr="007C72DE">
        <w:rPr>
          <w:rFonts w:ascii="Times New Roman" w:hAnsi="Times New Roman"/>
          <w:sz w:val="28"/>
          <w:szCs w:val="28"/>
        </w:rPr>
        <w:t xml:space="preserve">4. </w:t>
      </w:r>
      <w:r w:rsidR="0044697B">
        <w:rPr>
          <w:rFonts w:ascii="Times New Roman" w:hAnsi="Times New Roman"/>
          <w:sz w:val="28"/>
          <w:szCs w:val="28"/>
        </w:rPr>
        <w:t xml:space="preserve"> </w:t>
      </w:r>
      <w:r w:rsidRPr="007C72DE">
        <w:rPr>
          <w:rFonts w:ascii="Times New Roman" w:hAnsi="Times New Roman"/>
          <w:sz w:val="28"/>
          <w:szCs w:val="28"/>
        </w:rPr>
        <w:t>Настоящее распоряжение вступает в силу со дня его подписания.</w:t>
      </w:r>
    </w:p>
    <w:p w:rsidR="007C72DE" w:rsidRPr="007C72DE" w:rsidRDefault="007C72DE" w:rsidP="007C72DE">
      <w:pPr>
        <w:pStyle w:val="ConsPlusNonformat"/>
        <w:widowControl/>
        <w:rPr>
          <w:rFonts w:ascii="Times New Roman" w:hAnsi="Times New Roman" w:cs="Times New Roman"/>
          <w:sz w:val="28"/>
          <w:szCs w:val="28"/>
        </w:rPr>
      </w:pPr>
    </w:p>
    <w:p w:rsidR="007C72DE" w:rsidRDefault="007C72DE" w:rsidP="007C72DE">
      <w:pPr>
        <w:pStyle w:val="ConsPlusNormal"/>
        <w:widowControl/>
        <w:ind w:firstLine="540"/>
        <w:jc w:val="both"/>
        <w:rPr>
          <w:rFonts w:ascii="Times New Roman" w:hAnsi="Times New Roman" w:cs="Times New Roman"/>
        </w:rPr>
      </w:pPr>
    </w:p>
    <w:p w:rsidR="0044697B" w:rsidRPr="007C72DE" w:rsidRDefault="0044697B" w:rsidP="007C72DE">
      <w:pPr>
        <w:pStyle w:val="ConsPlusNormal"/>
        <w:widowControl/>
        <w:ind w:firstLine="540"/>
        <w:jc w:val="both"/>
        <w:rPr>
          <w:rFonts w:ascii="Times New Roman" w:hAnsi="Times New Roman" w:cs="Times New Roman"/>
        </w:rPr>
      </w:pPr>
    </w:p>
    <w:p w:rsidR="007C72DE" w:rsidRPr="007C72DE" w:rsidRDefault="007C72DE" w:rsidP="007C72DE">
      <w:pPr>
        <w:spacing w:after="0" w:line="240" w:lineRule="auto"/>
        <w:jc w:val="both"/>
        <w:rPr>
          <w:rFonts w:ascii="Times New Roman" w:eastAsia="Arial Unicode MS" w:hAnsi="Times New Roman"/>
          <w:b/>
          <w:bCs/>
          <w:sz w:val="28"/>
          <w:szCs w:val="28"/>
        </w:rPr>
      </w:pPr>
      <w:r w:rsidRPr="007C72DE">
        <w:rPr>
          <w:rFonts w:ascii="Times New Roman" w:eastAsia="Arial Unicode MS" w:hAnsi="Times New Roman"/>
          <w:b/>
          <w:bCs/>
          <w:sz w:val="28"/>
          <w:szCs w:val="28"/>
        </w:rPr>
        <w:t xml:space="preserve">Губернатор </w:t>
      </w:r>
    </w:p>
    <w:p w:rsidR="007C72DE" w:rsidRDefault="007C72DE" w:rsidP="007C72DE">
      <w:pPr>
        <w:spacing w:after="0" w:line="240" w:lineRule="auto"/>
        <w:rPr>
          <w:rFonts w:ascii="Times New Roman" w:eastAsia="Arial Unicode MS" w:hAnsi="Times New Roman"/>
          <w:b/>
          <w:bCs/>
          <w:sz w:val="28"/>
          <w:szCs w:val="28"/>
        </w:rPr>
      </w:pPr>
      <w:r w:rsidRPr="007C72DE">
        <w:rPr>
          <w:rFonts w:ascii="Times New Roman" w:eastAsia="Arial Unicode MS" w:hAnsi="Times New Roman"/>
          <w:b/>
          <w:bCs/>
          <w:sz w:val="28"/>
          <w:szCs w:val="28"/>
        </w:rPr>
        <w:t xml:space="preserve">Архангельской области                                                                  </w:t>
      </w:r>
      <w:r w:rsidR="0044697B">
        <w:rPr>
          <w:rFonts w:ascii="Times New Roman" w:eastAsia="Arial Unicode MS" w:hAnsi="Times New Roman"/>
          <w:b/>
          <w:bCs/>
          <w:sz w:val="28"/>
          <w:szCs w:val="28"/>
        </w:rPr>
        <w:t xml:space="preserve"> </w:t>
      </w:r>
      <w:r w:rsidRPr="007C72DE">
        <w:rPr>
          <w:rFonts w:ascii="Times New Roman" w:eastAsia="Arial Unicode MS" w:hAnsi="Times New Roman"/>
          <w:b/>
          <w:bCs/>
          <w:sz w:val="28"/>
          <w:szCs w:val="28"/>
        </w:rPr>
        <w:t xml:space="preserve">  И.А. Орлов</w:t>
      </w:r>
    </w:p>
    <w:p w:rsidR="00B61ED5" w:rsidRDefault="00B61ED5" w:rsidP="007C72DE">
      <w:pPr>
        <w:spacing w:after="0" w:line="240" w:lineRule="auto"/>
        <w:rPr>
          <w:rFonts w:ascii="Times New Roman" w:eastAsia="Arial Unicode MS" w:hAnsi="Times New Roman"/>
          <w:b/>
          <w:bCs/>
          <w:sz w:val="28"/>
          <w:szCs w:val="28"/>
        </w:rPr>
      </w:pPr>
    </w:p>
    <w:p w:rsidR="007C72DE" w:rsidRDefault="007C72DE" w:rsidP="009A7C8E">
      <w:pPr>
        <w:pStyle w:val="ConsPlusNormal"/>
        <w:ind w:left="10632"/>
        <w:jc w:val="center"/>
        <w:outlineLvl w:val="0"/>
        <w:rPr>
          <w:rFonts w:ascii="Times New Roman" w:hAnsi="Times New Roman" w:cs="Times New Roman"/>
          <w:color w:val="000000"/>
          <w:sz w:val="28"/>
          <w:szCs w:val="28"/>
        </w:rPr>
        <w:sectPr w:rsidR="007C72DE" w:rsidSect="007C72DE">
          <w:headerReference w:type="default" r:id="rId8"/>
          <w:pgSz w:w="11906" w:h="16838"/>
          <w:pgMar w:top="1134" w:right="850" w:bottom="1134" w:left="1701" w:header="708" w:footer="708" w:gutter="0"/>
          <w:cols w:space="708"/>
          <w:titlePg/>
          <w:docGrid w:linePitch="360"/>
        </w:sectPr>
      </w:pPr>
    </w:p>
    <w:p w:rsidR="007C72DE" w:rsidRDefault="007C72DE" w:rsidP="009A7C8E">
      <w:pPr>
        <w:pStyle w:val="ConsPlusNormal"/>
        <w:ind w:left="10632"/>
        <w:jc w:val="center"/>
        <w:outlineLvl w:val="0"/>
        <w:rPr>
          <w:rFonts w:ascii="Times New Roman" w:hAnsi="Times New Roman" w:cs="Times New Roman"/>
          <w:color w:val="000000"/>
          <w:sz w:val="28"/>
          <w:szCs w:val="28"/>
        </w:rPr>
      </w:pPr>
    </w:p>
    <w:p w:rsidR="009A7C8E" w:rsidRPr="00AF1509" w:rsidRDefault="009A7C8E" w:rsidP="006B7426">
      <w:pPr>
        <w:pStyle w:val="ConsPlusNormal"/>
        <w:ind w:left="11340" w:right="-739"/>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УТВЕРЖДЕН</w:t>
      </w:r>
    </w:p>
    <w:p w:rsidR="009A7C8E" w:rsidRPr="00AF1509" w:rsidRDefault="005C0F4D" w:rsidP="006B7426">
      <w:pPr>
        <w:pStyle w:val="ConsPlusNormal"/>
        <w:ind w:left="11340" w:right="-739"/>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распоряжением </w:t>
      </w:r>
      <w:r w:rsidR="009A7C8E">
        <w:rPr>
          <w:rFonts w:ascii="Times New Roman" w:hAnsi="Times New Roman" w:cs="Times New Roman"/>
          <w:color w:val="000000"/>
          <w:sz w:val="28"/>
          <w:szCs w:val="28"/>
        </w:rPr>
        <w:t>Губернатор</w:t>
      </w:r>
      <w:r>
        <w:rPr>
          <w:rFonts w:ascii="Times New Roman" w:hAnsi="Times New Roman" w:cs="Times New Roman"/>
          <w:color w:val="000000"/>
          <w:sz w:val="28"/>
          <w:szCs w:val="28"/>
        </w:rPr>
        <w:t>а</w:t>
      </w:r>
    </w:p>
    <w:p w:rsidR="009A7C8E" w:rsidRDefault="009A7C8E" w:rsidP="006B7426">
      <w:pPr>
        <w:pStyle w:val="ConsPlusNormal"/>
        <w:ind w:left="11340" w:right="-739"/>
        <w:jc w:val="center"/>
        <w:outlineLvl w:val="0"/>
        <w:rPr>
          <w:rFonts w:ascii="Times New Roman" w:hAnsi="Times New Roman" w:cs="Times New Roman"/>
          <w:color w:val="000000"/>
          <w:sz w:val="28"/>
          <w:szCs w:val="28"/>
        </w:rPr>
      </w:pPr>
      <w:r w:rsidRPr="00AF1509">
        <w:rPr>
          <w:rFonts w:ascii="Times New Roman" w:hAnsi="Times New Roman" w:cs="Times New Roman"/>
          <w:color w:val="000000"/>
          <w:sz w:val="28"/>
          <w:szCs w:val="28"/>
        </w:rPr>
        <w:t>Архангельской области</w:t>
      </w:r>
    </w:p>
    <w:p w:rsidR="006B7426" w:rsidRPr="006B7426" w:rsidRDefault="006B7426" w:rsidP="006B7426">
      <w:pPr>
        <w:pStyle w:val="ConsPlusNormal"/>
        <w:ind w:left="11340" w:right="-739"/>
        <w:jc w:val="center"/>
        <w:outlineLvl w:val="0"/>
        <w:rPr>
          <w:rFonts w:ascii="Times New Roman" w:hAnsi="Times New Roman" w:cs="Times New Roman"/>
          <w:color w:val="000000"/>
          <w:sz w:val="28"/>
          <w:szCs w:val="28"/>
        </w:rPr>
      </w:pPr>
      <w:r w:rsidRPr="006B7426">
        <w:rPr>
          <w:rFonts w:ascii="Times New Roman" w:hAnsi="Times New Roman" w:cs="Times New Roman"/>
          <w:color w:val="000000"/>
          <w:sz w:val="28"/>
          <w:szCs w:val="28"/>
        </w:rPr>
        <w:t>от 19 сентября 2019 г. № 855-р</w:t>
      </w:r>
    </w:p>
    <w:p w:rsidR="006B7426" w:rsidRDefault="006B7426" w:rsidP="00B61ED5">
      <w:pPr>
        <w:pStyle w:val="ConsPlusNormal"/>
        <w:ind w:left="11624" w:right="-598"/>
        <w:jc w:val="center"/>
        <w:outlineLvl w:val="0"/>
        <w:rPr>
          <w:rFonts w:ascii="Times New Roman" w:hAnsi="Times New Roman" w:cs="Times New Roman"/>
          <w:color w:val="000000"/>
          <w:sz w:val="28"/>
          <w:szCs w:val="28"/>
        </w:rPr>
      </w:pPr>
    </w:p>
    <w:p w:rsidR="00194168" w:rsidRDefault="00194168" w:rsidP="00194168">
      <w:pPr>
        <w:spacing w:after="0" w:line="240" w:lineRule="auto"/>
        <w:jc w:val="center"/>
        <w:rPr>
          <w:rFonts w:ascii="Times New Roman" w:hAnsi="Times New Roman"/>
          <w:b/>
          <w:sz w:val="28"/>
          <w:szCs w:val="28"/>
        </w:rPr>
      </w:pPr>
    </w:p>
    <w:p w:rsidR="003B259A" w:rsidRDefault="00194168" w:rsidP="00194168">
      <w:pPr>
        <w:spacing w:after="0" w:line="240" w:lineRule="auto"/>
        <w:jc w:val="center"/>
        <w:rPr>
          <w:rFonts w:ascii="Times New Roman" w:hAnsi="Times New Roman"/>
          <w:b/>
          <w:sz w:val="28"/>
          <w:szCs w:val="28"/>
        </w:rPr>
      </w:pPr>
      <w:r w:rsidRPr="005C0F4D">
        <w:rPr>
          <w:rFonts w:ascii="Times New Roman" w:hAnsi="Times New Roman"/>
          <w:b/>
          <w:sz w:val="28"/>
          <w:szCs w:val="28"/>
        </w:rPr>
        <w:t xml:space="preserve">ПЛАН МЕРОПРИЯТИЙ </w:t>
      </w:r>
    </w:p>
    <w:p w:rsidR="00352D77" w:rsidRPr="005C0F4D" w:rsidRDefault="003B259A" w:rsidP="00194168">
      <w:pPr>
        <w:spacing w:after="0" w:line="240" w:lineRule="auto"/>
        <w:jc w:val="center"/>
        <w:rPr>
          <w:rFonts w:ascii="Times New Roman" w:hAnsi="Times New Roman"/>
          <w:b/>
          <w:sz w:val="28"/>
          <w:szCs w:val="28"/>
        </w:rPr>
      </w:pPr>
      <w:r w:rsidRPr="005C0F4D">
        <w:rPr>
          <w:rFonts w:ascii="Times New Roman" w:hAnsi="Times New Roman"/>
          <w:b/>
          <w:sz w:val="28"/>
          <w:szCs w:val="28"/>
        </w:rPr>
        <w:t xml:space="preserve">(«дорожная карта») </w:t>
      </w:r>
      <w:r w:rsidR="004A2890" w:rsidRPr="005C0F4D">
        <w:rPr>
          <w:rFonts w:ascii="Times New Roman" w:hAnsi="Times New Roman"/>
          <w:b/>
          <w:sz w:val="28"/>
          <w:szCs w:val="28"/>
        </w:rPr>
        <w:t>по развитию конкуренции в Архангельской области на 2019</w:t>
      </w:r>
      <w:r w:rsidR="00194168">
        <w:rPr>
          <w:rFonts w:ascii="Times New Roman" w:hAnsi="Times New Roman"/>
          <w:b/>
          <w:sz w:val="28"/>
          <w:szCs w:val="28"/>
        </w:rPr>
        <w:t xml:space="preserve"> – </w:t>
      </w:r>
      <w:r w:rsidR="004A2890" w:rsidRPr="005C0F4D">
        <w:rPr>
          <w:rFonts w:ascii="Times New Roman" w:hAnsi="Times New Roman"/>
          <w:b/>
          <w:sz w:val="28"/>
          <w:szCs w:val="28"/>
        </w:rPr>
        <w:t>2022 годы</w:t>
      </w:r>
    </w:p>
    <w:p w:rsidR="004A2890" w:rsidRPr="00535FE0" w:rsidRDefault="004A2890" w:rsidP="00D50499">
      <w:pPr>
        <w:spacing w:line="240" w:lineRule="auto"/>
        <w:jc w:val="center"/>
        <w:rPr>
          <w:rFonts w:ascii="Times New Roman" w:hAnsi="Times New Roman"/>
          <w:sz w:val="28"/>
          <w:szCs w:val="28"/>
        </w:rPr>
      </w:pPr>
    </w:p>
    <w:tbl>
      <w:tblPr>
        <w:tblW w:w="545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2268"/>
        <w:gridCol w:w="1132"/>
        <w:gridCol w:w="2268"/>
        <w:gridCol w:w="1562"/>
        <w:gridCol w:w="1136"/>
        <w:gridCol w:w="1132"/>
        <w:gridCol w:w="707"/>
        <w:gridCol w:w="710"/>
        <w:gridCol w:w="710"/>
        <w:gridCol w:w="710"/>
        <w:gridCol w:w="710"/>
        <w:gridCol w:w="1139"/>
        <w:gridCol w:w="1552"/>
      </w:tblGrid>
      <w:tr w:rsidR="00A57759" w:rsidRPr="00874C57" w:rsidTr="00A57759">
        <w:tc>
          <w:tcPr>
            <w:tcW w:w="123" w:type="pct"/>
            <w:vMerge w:val="restart"/>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r w:rsidRPr="00874C57">
              <w:rPr>
                <w:rFonts w:ascii="Times New Roman" w:hAnsi="Times New Roman"/>
                <w:b/>
                <w:sz w:val="20"/>
                <w:szCs w:val="20"/>
              </w:rPr>
              <w:t xml:space="preserve">№ </w:t>
            </w:r>
            <w:proofErr w:type="spellStart"/>
            <w:proofErr w:type="gramStart"/>
            <w:r w:rsidRPr="00874C57">
              <w:rPr>
                <w:rFonts w:ascii="Times New Roman" w:hAnsi="Times New Roman"/>
                <w:b/>
                <w:sz w:val="20"/>
                <w:szCs w:val="20"/>
              </w:rPr>
              <w:t>п</w:t>
            </w:r>
            <w:proofErr w:type="spellEnd"/>
            <w:proofErr w:type="gramEnd"/>
            <w:r w:rsidRPr="00874C57">
              <w:rPr>
                <w:rFonts w:ascii="Times New Roman" w:hAnsi="Times New Roman"/>
                <w:b/>
                <w:sz w:val="20"/>
                <w:szCs w:val="20"/>
              </w:rPr>
              <w:t>/</w:t>
            </w:r>
            <w:proofErr w:type="spellStart"/>
            <w:r w:rsidRPr="00874C57">
              <w:rPr>
                <w:rFonts w:ascii="Times New Roman" w:hAnsi="Times New Roman"/>
                <w:b/>
                <w:sz w:val="20"/>
                <w:szCs w:val="20"/>
              </w:rPr>
              <w:t>п</w:t>
            </w:r>
            <w:proofErr w:type="spellEnd"/>
          </w:p>
        </w:tc>
        <w:tc>
          <w:tcPr>
            <w:tcW w:w="703" w:type="pct"/>
            <w:vMerge w:val="restart"/>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r w:rsidRPr="00874C57">
              <w:rPr>
                <w:rFonts w:ascii="Times New Roman" w:hAnsi="Times New Roman"/>
                <w:b/>
                <w:sz w:val="20"/>
                <w:szCs w:val="20"/>
              </w:rPr>
              <w:t>Наименование мероприятия</w:t>
            </w:r>
          </w:p>
        </w:tc>
        <w:tc>
          <w:tcPr>
            <w:tcW w:w="351" w:type="pct"/>
            <w:vMerge w:val="restart"/>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r w:rsidRPr="00874C57">
              <w:rPr>
                <w:rFonts w:ascii="Times New Roman" w:hAnsi="Times New Roman"/>
                <w:b/>
                <w:sz w:val="20"/>
                <w:szCs w:val="20"/>
              </w:rPr>
              <w:t>Срок исполнения</w:t>
            </w:r>
          </w:p>
        </w:tc>
        <w:tc>
          <w:tcPr>
            <w:tcW w:w="703" w:type="pct"/>
            <w:vMerge w:val="restart"/>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r w:rsidRPr="00874C57">
              <w:rPr>
                <w:rFonts w:ascii="Times New Roman" w:hAnsi="Times New Roman"/>
                <w:b/>
                <w:sz w:val="20"/>
                <w:szCs w:val="20"/>
              </w:rPr>
              <w:t>Ожидаемый результат</w:t>
            </w:r>
          </w:p>
        </w:tc>
        <w:tc>
          <w:tcPr>
            <w:tcW w:w="484" w:type="pct"/>
            <w:vMerge w:val="restart"/>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r w:rsidRPr="00874C57">
              <w:rPr>
                <w:rFonts w:ascii="Times New Roman" w:hAnsi="Times New Roman"/>
                <w:b/>
                <w:sz w:val="20"/>
                <w:szCs w:val="20"/>
              </w:rPr>
              <w:t>Вид документа</w:t>
            </w:r>
          </w:p>
        </w:tc>
        <w:tc>
          <w:tcPr>
            <w:tcW w:w="352" w:type="pct"/>
            <w:vMerge w:val="restart"/>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proofErr w:type="spellStart"/>
            <w:proofErr w:type="gramStart"/>
            <w:r w:rsidRPr="00874C57">
              <w:rPr>
                <w:rFonts w:ascii="Times New Roman" w:hAnsi="Times New Roman"/>
                <w:b/>
                <w:sz w:val="20"/>
                <w:szCs w:val="20"/>
              </w:rPr>
              <w:t>Наимено</w:t>
            </w:r>
            <w:r w:rsidR="00A57759">
              <w:rPr>
                <w:rFonts w:ascii="Times New Roman" w:hAnsi="Times New Roman"/>
                <w:b/>
                <w:sz w:val="20"/>
                <w:szCs w:val="20"/>
              </w:rPr>
              <w:t>-</w:t>
            </w:r>
            <w:r w:rsidRPr="00874C57">
              <w:rPr>
                <w:rFonts w:ascii="Times New Roman" w:hAnsi="Times New Roman"/>
                <w:b/>
                <w:sz w:val="20"/>
                <w:szCs w:val="20"/>
              </w:rPr>
              <w:t>вание</w:t>
            </w:r>
            <w:proofErr w:type="spellEnd"/>
            <w:proofErr w:type="gramEnd"/>
            <w:r w:rsidRPr="00874C57">
              <w:rPr>
                <w:rFonts w:ascii="Times New Roman" w:hAnsi="Times New Roman"/>
                <w:b/>
                <w:sz w:val="20"/>
                <w:szCs w:val="20"/>
              </w:rPr>
              <w:t xml:space="preserve"> показателя</w:t>
            </w:r>
          </w:p>
        </w:tc>
        <w:tc>
          <w:tcPr>
            <w:tcW w:w="351" w:type="pct"/>
            <w:vMerge w:val="restart"/>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r w:rsidRPr="00874C57">
              <w:rPr>
                <w:rFonts w:ascii="Times New Roman" w:hAnsi="Times New Roman"/>
                <w:b/>
                <w:sz w:val="20"/>
                <w:szCs w:val="20"/>
              </w:rPr>
              <w:t>Ед</w:t>
            </w:r>
            <w:r w:rsidR="00B12850" w:rsidRPr="00874C57">
              <w:rPr>
                <w:rFonts w:ascii="Times New Roman" w:hAnsi="Times New Roman"/>
                <w:b/>
                <w:sz w:val="20"/>
                <w:szCs w:val="20"/>
              </w:rPr>
              <w:t>.</w:t>
            </w:r>
            <w:r w:rsidRPr="00874C57">
              <w:rPr>
                <w:rFonts w:ascii="Times New Roman" w:hAnsi="Times New Roman"/>
                <w:b/>
                <w:sz w:val="20"/>
                <w:szCs w:val="20"/>
              </w:rPr>
              <w:t xml:space="preserve"> измерения</w:t>
            </w:r>
          </w:p>
        </w:tc>
        <w:tc>
          <w:tcPr>
            <w:tcW w:w="1452" w:type="pct"/>
            <w:gridSpan w:val="6"/>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r w:rsidRPr="00874C57">
              <w:rPr>
                <w:rFonts w:ascii="Times New Roman" w:hAnsi="Times New Roman"/>
                <w:b/>
                <w:sz w:val="20"/>
                <w:szCs w:val="20"/>
              </w:rPr>
              <w:t>Целевые значения показателей</w:t>
            </w:r>
          </w:p>
        </w:tc>
        <w:tc>
          <w:tcPr>
            <w:tcW w:w="481" w:type="pct"/>
            <w:vMerge w:val="restart"/>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r w:rsidRPr="00874C57">
              <w:rPr>
                <w:rFonts w:ascii="Times New Roman" w:hAnsi="Times New Roman"/>
                <w:b/>
                <w:sz w:val="20"/>
                <w:szCs w:val="20"/>
              </w:rPr>
              <w:t>Ответственные исполнители</w:t>
            </w:r>
          </w:p>
        </w:tc>
      </w:tr>
      <w:tr w:rsidR="005A436B" w:rsidRPr="00874C57" w:rsidTr="00A57759">
        <w:tc>
          <w:tcPr>
            <w:tcW w:w="123" w:type="pct"/>
            <w:vMerge/>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p>
        </w:tc>
        <w:tc>
          <w:tcPr>
            <w:tcW w:w="703" w:type="pct"/>
            <w:vMerge/>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p>
        </w:tc>
        <w:tc>
          <w:tcPr>
            <w:tcW w:w="351" w:type="pct"/>
            <w:vMerge/>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p>
        </w:tc>
        <w:tc>
          <w:tcPr>
            <w:tcW w:w="703" w:type="pct"/>
            <w:vMerge/>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p>
        </w:tc>
        <w:tc>
          <w:tcPr>
            <w:tcW w:w="484" w:type="pct"/>
            <w:vMerge/>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p>
        </w:tc>
        <w:tc>
          <w:tcPr>
            <w:tcW w:w="352" w:type="pct"/>
            <w:vMerge/>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p>
        </w:tc>
        <w:tc>
          <w:tcPr>
            <w:tcW w:w="351" w:type="pct"/>
            <w:vMerge/>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p>
        </w:tc>
        <w:tc>
          <w:tcPr>
            <w:tcW w:w="219" w:type="pct"/>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r w:rsidRPr="00874C57">
              <w:rPr>
                <w:rFonts w:ascii="Times New Roman" w:hAnsi="Times New Roman"/>
                <w:b/>
                <w:sz w:val="20"/>
                <w:szCs w:val="20"/>
              </w:rPr>
              <w:t>2018 (</w:t>
            </w:r>
            <w:proofErr w:type="spellStart"/>
            <w:proofErr w:type="gramStart"/>
            <w:r w:rsidRPr="00874C57">
              <w:rPr>
                <w:rFonts w:ascii="Times New Roman" w:hAnsi="Times New Roman"/>
                <w:b/>
                <w:sz w:val="20"/>
                <w:szCs w:val="20"/>
              </w:rPr>
              <w:t>исх</w:t>
            </w:r>
            <w:proofErr w:type="spellEnd"/>
            <w:proofErr w:type="gramEnd"/>
            <w:r w:rsidRPr="00874C57">
              <w:rPr>
                <w:rFonts w:ascii="Times New Roman" w:hAnsi="Times New Roman"/>
                <w:b/>
                <w:sz w:val="20"/>
                <w:szCs w:val="20"/>
              </w:rPr>
              <w:t>)</w:t>
            </w:r>
          </w:p>
        </w:tc>
        <w:tc>
          <w:tcPr>
            <w:tcW w:w="220" w:type="pct"/>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r w:rsidRPr="00874C57">
              <w:rPr>
                <w:rFonts w:ascii="Times New Roman" w:hAnsi="Times New Roman"/>
                <w:b/>
                <w:sz w:val="20"/>
                <w:szCs w:val="20"/>
              </w:rPr>
              <w:t>2019</w:t>
            </w:r>
          </w:p>
        </w:tc>
        <w:tc>
          <w:tcPr>
            <w:tcW w:w="220" w:type="pct"/>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r w:rsidRPr="00874C57">
              <w:rPr>
                <w:rFonts w:ascii="Times New Roman" w:hAnsi="Times New Roman"/>
                <w:b/>
                <w:sz w:val="20"/>
                <w:szCs w:val="20"/>
              </w:rPr>
              <w:t>2020</w:t>
            </w:r>
          </w:p>
        </w:tc>
        <w:tc>
          <w:tcPr>
            <w:tcW w:w="220" w:type="pct"/>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r w:rsidRPr="00874C57">
              <w:rPr>
                <w:rFonts w:ascii="Times New Roman" w:hAnsi="Times New Roman"/>
                <w:b/>
                <w:sz w:val="20"/>
                <w:szCs w:val="20"/>
              </w:rPr>
              <w:t>2021</w:t>
            </w:r>
          </w:p>
        </w:tc>
        <w:tc>
          <w:tcPr>
            <w:tcW w:w="220" w:type="pct"/>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r w:rsidRPr="00874C57">
              <w:rPr>
                <w:rFonts w:ascii="Times New Roman" w:hAnsi="Times New Roman"/>
                <w:b/>
                <w:sz w:val="20"/>
                <w:szCs w:val="20"/>
              </w:rPr>
              <w:t>2022</w:t>
            </w:r>
          </w:p>
        </w:tc>
        <w:tc>
          <w:tcPr>
            <w:tcW w:w="353" w:type="pct"/>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r w:rsidRPr="00874C57">
              <w:rPr>
                <w:rFonts w:ascii="Times New Roman" w:hAnsi="Times New Roman"/>
                <w:b/>
                <w:sz w:val="20"/>
                <w:szCs w:val="20"/>
              </w:rPr>
              <w:t>2022 (</w:t>
            </w:r>
            <w:r w:rsidR="003B259A" w:rsidRPr="00874C57">
              <w:rPr>
                <w:rFonts w:ascii="Times New Roman" w:hAnsi="Times New Roman"/>
                <w:b/>
                <w:sz w:val="20"/>
                <w:szCs w:val="20"/>
              </w:rPr>
              <w:t>стандарт</w:t>
            </w:r>
            <w:r w:rsidRPr="00874C57">
              <w:rPr>
                <w:rFonts w:ascii="Times New Roman" w:hAnsi="Times New Roman"/>
                <w:b/>
                <w:sz w:val="20"/>
                <w:szCs w:val="20"/>
              </w:rPr>
              <w:t>)</w:t>
            </w:r>
          </w:p>
        </w:tc>
        <w:tc>
          <w:tcPr>
            <w:tcW w:w="481" w:type="pct"/>
            <w:vMerge/>
            <w:shd w:val="clear" w:color="auto" w:fill="auto"/>
          </w:tcPr>
          <w:p w:rsidR="00B733D2" w:rsidRPr="00874C57" w:rsidRDefault="00B733D2" w:rsidP="001E3F1F">
            <w:pPr>
              <w:spacing w:after="0" w:line="240" w:lineRule="auto"/>
              <w:ind w:left="-113" w:right="-113"/>
              <w:jc w:val="center"/>
              <w:rPr>
                <w:rFonts w:ascii="Times New Roman" w:hAnsi="Times New Roman"/>
                <w:b/>
                <w:sz w:val="20"/>
                <w:szCs w:val="20"/>
              </w:rPr>
            </w:pPr>
          </w:p>
        </w:tc>
      </w:tr>
    </w:tbl>
    <w:p w:rsidR="001E3F1F" w:rsidRPr="001E3F1F" w:rsidRDefault="001E3F1F" w:rsidP="001E3F1F">
      <w:pPr>
        <w:spacing w:after="0" w:line="240" w:lineRule="auto"/>
        <w:rPr>
          <w:sz w:val="2"/>
          <w:szCs w:val="2"/>
        </w:rPr>
      </w:pPr>
    </w:p>
    <w:tbl>
      <w:tblPr>
        <w:tblW w:w="545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
        <w:gridCol w:w="2269"/>
        <w:gridCol w:w="1133"/>
        <w:gridCol w:w="2266"/>
        <w:gridCol w:w="1559"/>
        <w:gridCol w:w="1133"/>
        <w:gridCol w:w="1136"/>
        <w:gridCol w:w="710"/>
        <w:gridCol w:w="710"/>
        <w:gridCol w:w="710"/>
        <w:gridCol w:w="710"/>
        <w:gridCol w:w="710"/>
        <w:gridCol w:w="1139"/>
        <w:gridCol w:w="1552"/>
      </w:tblGrid>
      <w:tr w:rsidR="00A57759" w:rsidRPr="00A22FD8" w:rsidTr="00CB5A0E">
        <w:trPr>
          <w:trHeight w:val="50"/>
          <w:tblHeader/>
        </w:trPr>
        <w:tc>
          <w:tcPr>
            <w:tcW w:w="124" w:type="pct"/>
            <w:shd w:val="clear" w:color="auto" w:fill="auto"/>
          </w:tcPr>
          <w:p w:rsidR="00874C57" w:rsidRPr="00A22FD8" w:rsidRDefault="00874C57" w:rsidP="001E3F1F">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1</w:t>
            </w:r>
          </w:p>
        </w:tc>
        <w:tc>
          <w:tcPr>
            <w:tcW w:w="703" w:type="pct"/>
            <w:shd w:val="clear" w:color="auto" w:fill="auto"/>
          </w:tcPr>
          <w:p w:rsidR="00874C57" w:rsidRPr="00A22FD8" w:rsidRDefault="00874C57" w:rsidP="001E3F1F">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2</w:t>
            </w:r>
          </w:p>
        </w:tc>
        <w:tc>
          <w:tcPr>
            <w:tcW w:w="351" w:type="pct"/>
            <w:shd w:val="clear" w:color="auto" w:fill="auto"/>
          </w:tcPr>
          <w:p w:rsidR="00874C57" w:rsidRPr="00A22FD8" w:rsidRDefault="00874C57" w:rsidP="001E3F1F">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3</w:t>
            </w:r>
          </w:p>
        </w:tc>
        <w:tc>
          <w:tcPr>
            <w:tcW w:w="702" w:type="pct"/>
            <w:shd w:val="clear" w:color="auto" w:fill="auto"/>
          </w:tcPr>
          <w:p w:rsidR="00874C57" w:rsidRPr="00A22FD8" w:rsidRDefault="00874C57" w:rsidP="001E3F1F">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4</w:t>
            </w:r>
          </w:p>
        </w:tc>
        <w:tc>
          <w:tcPr>
            <w:tcW w:w="483" w:type="pct"/>
            <w:shd w:val="clear" w:color="auto" w:fill="auto"/>
          </w:tcPr>
          <w:p w:rsidR="00874C57" w:rsidRPr="00A22FD8" w:rsidRDefault="00874C57" w:rsidP="001E3F1F">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5</w:t>
            </w:r>
          </w:p>
        </w:tc>
        <w:tc>
          <w:tcPr>
            <w:tcW w:w="351" w:type="pct"/>
            <w:shd w:val="clear" w:color="auto" w:fill="auto"/>
          </w:tcPr>
          <w:p w:rsidR="00874C57" w:rsidRPr="00A22FD8" w:rsidRDefault="00874C57" w:rsidP="001E3F1F">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6</w:t>
            </w:r>
          </w:p>
        </w:tc>
        <w:tc>
          <w:tcPr>
            <w:tcW w:w="352" w:type="pct"/>
            <w:shd w:val="clear" w:color="auto" w:fill="auto"/>
          </w:tcPr>
          <w:p w:rsidR="00874C57" w:rsidRPr="00A22FD8" w:rsidRDefault="00874C57" w:rsidP="001E3F1F">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7</w:t>
            </w:r>
          </w:p>
        </w:tc>
        <w:tc>
          <w:tcPr>
            <w:tcW w:w="220" w:type="pct"/>
            <w:shd w:val="clear" w:color="auto" w:fill="auto"/>
          </w:tcPr>
          <w:p w:rsidR="00874C57" w:rsidRPr="00A22FD8" w:rsidRDefault="00874C57" w:rsidP="001E3F1F">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8</w:t>
            </w:r>
          </w:p>
        </w:tc>
        <w:tc>
          <w:tcPr>
            <w:tcW w:w="220" w:type="pct"/>
            <w:shd w:val="clear" w:color="auto" w:fill="auto"/>
          </w:tcPr>
          <w:p w:rsidR="00874C57" w:rsidRPr="00A22FD8" w:rsidRDefault="00874C57" w:rsidP="001E3F1F">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9</w:t>
            </w:r>
          </w:p>
        </w:tc>
        <w:tc>
          <w:tcPr>
            <w:tcW w:w="220" w:type="pct"/>
            <w:shd w:val="clear" w:color="auto" w:fill="auto"/>
          </w:tcPr>
          <w:p w:rsidR="00874C57" w:rsidRPr="00A22FD8" w:rsidRDefault="00874C57" w:rsidP="001E3F1F">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10</w:t>
            </w:r>
          </w:p>
        </w:tc>
        <w:tc>
          <w:tcPr>
            <w:tcW w:w="220" w:type="pct"/>
            <w:shd w:val="clear" w:color="auto" w:fill="auto"/>
          </w:tcPr>
          <w:p w:rsidR="00874C57" w:rsidRPr="00A22FD8" w:rsidRDefault="00874C57" w:rsidP="001E3F1F">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11</w:t>
            </w:r>
          </w:p>
        </w:tc>
        <w:tc>
          <w:tcPr>
            <w:tcW w:w="220" w:type="pct"/>
            <w:shd w:val="clear" w:color="auto" w:fill="auto"/>
          </w:tcPr>
          <w:p w:rsidR="00874C57" w:rsidRPr="00A22FD8" w:rsidRDefault="00874C57" w:rsidP="001E3F1F">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12</w:t>
            </w:r>
          </w:p>
        </w:tc>
        <w:tc>
          <w:tcPr>
            <w:tcW w:w="353" w:type="pct"/>
            <w:shd w:val="clear" w:color="auto" w:fill="auto"/>
          </w:tcPr>
          <w:p w:rsidR="00874C57" w:rsidRPr="00A22FD8" w:rsidRDefault="00874C57" w:rsidP="001E3F1F">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13</w:t>
            </w:r>
          </w:p>
        </w:tc>
        <w:tc>
          <w:tcPr>
            <w:tcW w:w="481" w:type="pct"/>
            <w:shd w:val="clear" w:color="auto" w:fill="auto"/>
          </w:tcPr>
          <w:p w:rsidR="00874C57" w:rsidRPr="00A22FD8" w:rsidRDefault="00874C57" w:rsidP="001E3F1F">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14</w:t>
            </w:r>
          </w:p>
        </w:tc>
      </w:tr>
      <w:tr w:rsidR="005B41DC" w:rsidRPr="00447230" w:rsidTr="00A57759">
        <w:tc>
          <w:tcPr>
            <w:tcW w:w="5000" w:type="pct"/>
            <w:gridSpan w:val="14"/>
            <w:shd w:val="clear" w:color="auto" w:fill="auto"/>
          </w:tcPr>
          <w:p w:rsidR="005B41DC" w:rsidRPr="00447230" w:rsidRDefault="00447230" w:rsidP="001E3F1F">
            <w:pPr>
              <w:pStyle w:val="a4"/>
              <w:spacing w:after="0" w:line="240" w:lineRule="auto"/>
              <w:jc w:val="center"/>
              <w:rPr>
                <w:rFonts w:ascii="Times New Roman" w:hAnsi="Times New Roman"/>
                <w:b/>
                <w:sz w:val="24"/>
                <w:szCs w:val="24"/>
              </w:rPr>
            </w:pPr>
            <w:r>
              <w:rPr>
                <w:rFonts w:ascii="Times New Roman" w:hAnsi="Times New Roman"/>
                <w:b/>
                <w:sz w:val="24"/>
                <w:szCs w:val="24"/>
              </w:rPr>
              <w:t>1. </w:t>
            </w:r>
            <w:r w:rsidR="005B41DC" w:rsidRPr="00447230">
              <w:rPr>
                <w:rFonts w:ascii="Times New Roman" w:hAnsi="Times New Roman"/>
                <w:b/>
                <w:sz w:val="24"/>
                <w:szCs w:val="24"/>
              </w:rPr>
              <w:t>Рынок племенного животноводства</w:t>
            </w:r>
          </w:p>
        </w:tc>
      </w:tr>
      <w:tr w:rsidR="005B41DC" w:rsidRPr="00A22FD8" w:rsidTr="00A57759">
        <w:tc>
          <w:tcPr>
            <w:tcW w:w="5000" w:type="pct"/>
            <w:gridSpan w:val="14"/>
            <w:shd w:val="clear" w:color="auto" w:fill="auto"/>
          </w:tcPr>
          <w:p w:rsidR="005B41DC" w:rsidRPr="00A22FD8" w:rsidRDefault="005B41DC" w:rsidP="00D318DE">
            <w:pPr>
              <w:spacing w:after="0" w:line="240" w:lineRule="auto"/>
              <w:ind w:firstLine="568"/>
              <w:jc w:val="both"/>
              <w:rPr>
                <w:rFonts w:ascii="Times New Roman" w:hAnsi="Times New Roman"/>
                <w:sz w:val="24"/>
                <w:szCs w:val="24"/>
              </w:rPr>
            </w:pPr>
            <w:r w:rsidRPr="00A22FD8">
              <w:rPr>
                <w:rFonts w:ascii="Times New Roman" w:hAnsi="Times New Roman"/>
                <w:sz w:val="24"/>
                <w:szCs w:val="24"/>
              </w:rPr>
              <w:t xml:space="preserve">Ключевым показателем, характеризующим рынок племенного животноводства, является объем реализованных на рынке товаров в натуральном выражении всеми организациями с распределением на реализованные товары в натуральном выражении хозяйствующими субъектами частной формы собственности и реализованные товары в натуральном выражении хозяйствующими субъектами с государственным или муниципальным участием. </w:t>
            </w:r>
          </w:p>
          <w:p w:rsidR="005B41DC" w:rsidRPr="00A22FD8" w:rsidRDefault="005B41DC" w:rsidP="00D318DE">
            <w:pPr>
              <w:spacing w:after="0" w:line="240" w:lineRule="auto"/>
              <w:ind w:firstLine="568"/>
              <w:jc w:val="both"/>
              <w:rPr>
                <w:rFonts w:ascii="Times New Roman" w:hAnsi="Times New Roman"/>
                <w:sz w:val="24"/>
                <w:szCs w:val="24"/>
              </w:rPr>
            </w:pPr>
            <w:r w:rsidRPr="00A22FD8">
              <w:rPr>
                <w:rFonts w:ascii="Times New Roman" w:hAnsi="Times New Roman"/>
                <w:sz w:val="24"/>
                <w:szCs w:val="24"/>
              </w:rPr>
              <w:t>Система племенного животноводства в настоящее время представлена организациями, осуществляющими деятельность по разведению племенных сельскохозяйственных животных (крупный рогатый скот, лошади), организацией по искусственному осеменению и организациями, предоставляющими сервисные услуги в области племенного животноводства. Расчет ключевых показателей распространяется только на организации, осуществляющие деятельность по разведению племенных сельскохозяйственных животных.</w:t>
            </w:r>
          </w:p>
          <w:p w:rsidR="005B41DC" w:rsidRPr="00A22FD8" w:rsidRDefault="005B41DC" w:rsidP="00D318DE">
            <w:pPr>
              <w:spacing w:after="0" w:line="240" w:lineRule="auto"/>
              <w:ind w:firstLine="568"/>
              <w:jc w:val="both"/>
              <w:rPr>
                <w:rFonts w:ascii="Times New Roman" w:hAnsi="Times New Roman"/>
                <w:sz w:val="24"/>
                <w:szCs w:val="24"/>
              </w:rPr>
            </w:pPr>
            <w:r w:rsidRPr="00A22FD8">
              <w:rPr>
                <w:rFonts w:ascii="Times New Roman" w:hAnsi="Times New Roman"/>
                <w:sz w:val="24"/>
                <w:szCs w:val="24"/>
              </w:rPr>
              <w:t xml:space="preserve">В связи с сокращением численности товарных хозяйств </w:t>
            </w:r>
            <w:r w:rsidR="00C00E2D">
              <w:rPr>
                <w:rFonts w:ascii="Times New Roman" w:hAnsi="Times New Roman"/>
                <w:sz w:val="24"/>
                <w:szCs w:val="24"/>
              </w:rPr>
              <w:t>в Архангельской области</w:t>
            </w:r>
            <w:r w:rsidRPr="00A22FD8">
              <w:rPr>
                <w:rFonts w:ascii="Times New Roman" w:hAnsi="Times New Roman"/>
                <w:sz w:val="24"/>
                <w:szCs w:val="24"/>
              </w:rPr>
              <w:t>,</w:t>
            </w:r>
            <w:r w:rsidR="00E9492D">
              <w:rPr>
                <w:rFonts w:ascii="Times New Roman" w:hAnsi="Times New Roman"/>
                <w:sz w:val="24"/>
                <w:szCs w:val="24"/>
              </w:rPr>
              <w:t xml:space="preserve"> снижением покупательск</w:t>
            </w:r>
            <w:r w:rsidRPr="00A22FD8">
              <w:rPr>
                <w:rFonts w:ascii="Times New Roman" w:hAnsi="Times New Roman"/>
                <w:sz w:val="24"/>
                <w:szCs w:val="24"/>
              </w:rPr>
              <w:t xml:space="preserve">ой способности </w:t>
            </w:r>
            <w:r w:rsidR="00E9492D">
              <w:rPr>
                <w:rFonts w:ascii="Times New Roman" w:hAnsi="Times New Roman"/>
                <w:sz w:val="24"/>
                <w:szCs w:val="24"/>
              </w:rPr>
              <w:t xml:space="preserve">сельскохозяйственных </w:t>
            </w:r>
            <w:r w:rsidRPr="00A22FD8">
              <w:rPr>
                <w:rFonts w:ascii="Times New Roman" w:hAnsi="Times New Roman"/>
                <w:sz w:val="24"/>
                <w:szCs w:val="24"/>
              </w:rPr>
              <w:t xml:space="preserve">товаропроизводителей уменьшается спрос на племенной крупный рогатый скот. </w:t>
            </w:r>
            <w:r w:rsidR="00E9492D">
              <w:rPr>
                <w:rFonts w:ascii="Times New Roman" w:hAnsi="Times New Roman"/>
                <w:sz w:val="24"/>
                <w:szCs w:val="24"/>
              </w:rPr>
              <w:t>У</w:t>
            </w:r>
            <w:r w:rsidR="00E9492D" w:rsidRPr="00A22FD8">
              <w:rPr>
                <w:rFonts w:ascii="Times New Roman" w:hAnsi="Times New Roman"/>
                <w:sz w:val="24"/>
                <w:szCs w:val="24"/>
              </w:rPr>
              <w:t xml:space="preserve"> племенных заводов и племенных репродукторов </w:t>
            </w:r>
            <w:r w:rsidR="00E9492D">
              <w:rPr>
                <w:rFonts w:ascii="Times New Roman" w:hAnsi="Times New Roman"/>
                <w:sz w:val="24"/>
                <w:szCs w:val="24"/>
              </w:rPr>
              <w:t>в</w:t>
            </w:r>
            <w:r w:rsidRPr="00A22FD8">
              <w:rPr>
                <w:rFonts w:ascii="Times New Roman" w:hAnsi="Times New Roman"/>
                <w:sz w:val="24"/>
                <w:szCs w:val="24"/>
              </w:rPr>
              <w:t xml:space="preserve">озникает проблема </w:t>
            </w:r>
            <w:r w:rsidR="00E9492D">
              <w:rPr>
                <w:rFonts w:ascii="Times New Roman" w:hAnsi="Times New Roman"/>
                <w:sz w:val="24"/>
                <w:szCs w:val="24"/>
              </w:rPr>
              <w:br/>
            </w:r>
            <w:r w:rsidRPr="00A22FD8">
              <w:rPr>
                <w:rFonts w:ascii="Times New Roman" w:hAnsi="Times New Roman"/>
                <w:sz w:val="24"/>
                <w:szCs w:val="24"/>
              </w:rPr>
              <w:t>реализаци</w:t>
            </w:r>
            <w:r w:rsidR="00E9492D">
              <w:rPr>
                <w:rFonts w:ascii="Times New Roman" w:hAnsi="Times New Roman"/>
                <w:sz w:val="24"/>
                <w:szCs w:val="24"/>
              </w:rPr>
              <w:t>и</w:t>
            </w:r>
            <w:r w:rsidRPr="00A22FD8">
              <w:rPr>
                <w:rFonts w:ascii="Times New Roman" w:hAnsi="Times New Roman"/>
                <w:sz w:val="24"/>
                <w:szCs w:val="24"/>
              </w:rPr>
              <w:t xml:space="preserve"> племенного скота.</w:t>
            </w:r>
            <w:r w:rsidR="00D318DE">
              <w:rPr>
                <w:rFonts w:ascii="Times New Roman" w:hAnsi="Times New Roman"/>
                <w:sz w:val="24"/>
                <w:szCs w:val="24"/>
              </w:rPr>
              <w:t xml:space="preserve"> </w:t>
            </w:r>
            <w:r w:rsidRPr="00A22FD8">
              <w:rPr>
                <w:rFonts w:ascii="Times New Roman" w:hAnsi="Times New Roman"/>
                <w:sz w:val="24"/>
                <w:szCs w:val="24"/>
              </w:rPr>
              <w:t xml:space="preserve">Не все </w:t>
            </w:r>
            <w:r w:rsidR="00045224">
              <w:rPr>
                <w:rFonts w:ascii="Times New Roman" w:hAnsi="Times New Roman"/>
                <w:sz w:val="24"/>
                <w:szCs w:val="24"/>
              </w:rPr>
              <w:t>могут выполнить план реализации</w:t>
            </w:r>
            <w:r w:rsidRPr="00A22FD8">
              <w:rPr>
                <w:rFonts w:ascii="Times New Roman" w:hAnsi="Times New Roman"/>
                <w:sz w:val="24"/>
                <w:szCs w:val="24"/>
              </w:rPr>
              <w:t xml:space="preserve"> и</w:t>
            </w:r>
            <w:r w:rsidR="00045224">
              <w:rPr>
                <w:rFonts w:ascii="Times New Roman" w:hAnsi="Times New Roman"/>
                <w:sz w:val="24"/>
                <w:szCs w:val="24"/>
              </w:rPr>
              <w:t>,</w:t>
            </w:r>
            <w:r w:rsidRPr="00A22FD8">
              <w:rPr>
                <w:rFonts w:ascii="Times New Roman" w:hAnsi="Times New Roman"/>
                <w:sz w:val="24"/>
                <w:szCs w:val="24"/>
              </w:rPr>
              <w:t xml:space="preserve"> как следствие, не получают государственную поддержку в полном объеме. </w:t>
            </w:r>
          </w:p>
          <w:p w:rsidR="005B41DC" w:rsidRPr="00A22FD8" w:rsidRDefault="005B41DC" w:rsidP="00D318DE">
            <w:pPr>
              <w:spacing w:after="0" w:line="240" w:lineRule="auto"/>
              <w:ind w:firstLine="568"/>
              <w:jc w:val="both"/>
              <w:rPr>
                <w:rFonts w:ascii="Times New Roman" w:hAnsi="Times New Roman"/>
                <w:sz w:val="24"/>
                <w:szCs w:val="24"/>
              </w:rPr>
            </w:pPr>
            <w:r w:rsidRPr="00A22FD8">
              <w:rPr>
                <w:rFonts w:ascii="Times New Roman" w:hAnsi="Times New Roman"/>
                <w:sz w:val="24"/>
                <w:szCs w:val="24"/>
              </w:rPr>
              <w:t xml:space="preserve">Племенная база молочного животноводства в Архангельской области по состоянию на 1 августа 2019 года включает 13 сельскохозяйственных предприятий по разведению крупного рогатого скота с численностью 9980 коров. Из имеющихся племенных предприятий одно находится </w:t>
            </w:r>
            <w:r w:rsidR="006B0B28">
              <w:rPr>
                <w:rFonts w:ascii="Times New Roman" w:hAnsi="Times New Roman"/>
                <w:sz w:val="24"/>
                <w:szCs w:val="24"/>
              </w:rPr>
              <w:br/>
            </w:r>
            <w:r w:rsidRPr="00A22FD8">
              <w:rPr>
                <w:rFonts w:ascii="Times New Roman" w:hAnsi="Times New Roman"/>
                <w:sz w:val="24"/>
                <w:szCs w:val="24"/>
              </w:rPr>
              <w:t>в собственности федерального государственного унитарного предприятия «</w:t>
            </w:r>
            <w:proofErr w:type="spellStart"/>
            <w:r w:rsidRPr="00A22FD8">
              <w:rPr>
                <w:rFonts w:ascii="Times New Roman" w:hAnsi="Times New Roman"/>
                <w:sz w:val="24"/>
                <w:szCs w:val="24"/>
              </w:rPr>
              <w:t>Котласское</w:t>
            </w:r>
            <w:proofErr w:type="spellEnd"/>
            <w:r w:rsidRPr="00A22FD8">
              <w:rPr>
                <w:rFonts w:ascii="Times New Roman" w:hAnsi="Times New Roman"/>
                <w:sz w:val="24"/>
                <w:szCs w:val="24"/>
              </w:rPr>
              <w:t xml:space="preserve">» </w:t>
            </w:r>
            <w:r w:rsidR="00E9492D">
              <w:rPr>
                <w:rFonts w:ascii="Times New Roman" w:hAnsi="Times New Roman"/>
                <w:sz w:val="24"/>
                <w:szCs w:val="24"/>
              </w:rPr>
              <w:t>(численность</w:t>
            </w:r>
            <w:r w:rsidRPr="00A22FD8">
              <w:rPr>
                <w:rFonts w:ascii="Times New Roman" w:hAnsi="Times New Roman"/>
                <w:sz w:val="24"/>
                <w:szCs w:val="24"/>
              </w:rPr>
              <w:t xml:space="preserve"> коров</w:t>
            </w:r>
            <w:r w:rsidR="00E9492D">
              <w:rPr>
                <w:rFonts w:ascii="Times New Roman" w:hAnsi="Times New Roman"/>
                <w:sz w:val="24"/>
                <w:szCs w:val="24"/>
              </w:rPr>
              <w:t xml:space="preserve"> –</w:t>
            </w:r>
            <w:r w:rsidRPr="00A22FD8">
              <w:rPr>
                <w:rFonts w:ascii="Times New Roman" w:hAnsi="Times New Roman"/>
                <w:sz w:val="24"/>
                <w:szCs w:val="24"/>
              </w:rPr>
              <w:t xml:space="preserve"> 350 голов</w:t>
            </w:r>
            <w:r w:rsidR="00E9492D">
              <w:rPr>
                <w:rFonts w:ascii="Times New Roman" w:hAnsi="Times New Roman"/>
                <w:sz w:val="24"/>
                <w:szCs w:val="24"/>
              </w:rPr>
              <w:t>)</w:t>
            </w:r>
            <w:r w:rsidRPr="00A22FD8">
              <w:rPr>
                <w:rFonts w:ascii="Times New Roman" w:hAnsi="Times New Roman"/>
                <w:sz w:val="24"/>
                <w:szCs w:val="24"/>
              </w:rPr>
              <w:t xml:space="preserve">, одно – в областной собственности акционерного общества «Агрофирма «Вельская» </w:t>
            </w:r>
            <w:r w:rsidR="00E9492D">
              <w:rPr>
                <w:rFonts w:ascii="Times New Roman" w:hAnsi="Times New Roman"/>
                <w:sz w:val="24"/>
                <w:szCs w:val="24"/>
              </w:rPr>
              <w:t>(</w:t>
            </w:r>
            <w:r w:rsidRPr="00A22FD8">
              <w:rPr>
                <w:rFonts w:ascii="Times New Roman" w:hAnsi="Times New Roman"/>
                <w:sz w:val="24"/>
                <w:szCs w:val="24"/>
              </w:rPr>
              <w:t xml:space="preserve">численность коров </w:t>
            </w:r>
            <w:r w:rsidR="00E9492D">
              <w:rPr>
                <w:rFonts w:ascii="Times New Roman" w:hAnsi="Times New Roman"/>
                <w:sz w:val="24"/>
                <w:szCs w:val="24"/>
              </w:rPr>
              <w:t xml:space="preserve">– </w:t>
            </w:r>
            <w:r w:rsidRPr="00A22FD8">
              <w:rPr>
                <w:rFonts w:ascii="Times New Roman" w:hAnsi="Times New Roman"/>
                <w:sz w:val="24"/>
                <w:szCs w:val="24"/>
              </w:rPr>
              <w:t xml:space="preserve">1650 </w:t>
            </w:r>
            <w:r w:rsidR="00E9492D">
              <w:rPr>
                <w:rFonts w:ascii="Times New Roman" w:hAnsi="Times New Roman"/>
                <w:sz w:val="24"/>
                <w:szCs w:val="24"/>
              </w:rPr>
              <w:t>голов)</w:t>
            </w:r>
            <w:r w:rsidRPr="00A22FD8">
              <w:rPr>
                <w:rFonts w:ascii="Times New Roman" w:hAnsi="Times New Roman"/>
                <w:sz w:val="24"/>
                <w:szCs w:val="24"/>
              </w:rPr>
              <w:t xml:space="preserve"> и одно в муниципальной собственности сельскохозяйственного муниципального у</w:t>
            </w:r>
            <w:r w:rsidR="00E9492D">
              <w:rPr>
                <w:rFonts w:ascii="Times New Roman" w:hAnsi="Times New Roman"/>
                <w:sz w:val="24"/>
                <w:szCs w:val="24"/>
              </w:rPr>
              <w:t>нитарного предприятия «Дружба» (</w:t>
            </w:r>
            <w:r w:rsidR="006D69B9" w:rsidRPr="00A22FD8">
              <w:rPr>
                <w:rFonts w:ascii="Times New Roman" w:hAnsi="Times New Roman"/>
                <w:sz w:val="24"/>
                <w:szCs w:val="24"/>
              </w:rPr>
              <w:t xml:space="preserve">численность коров </w:t>
            </w:r>
            <w:r w:rsidR="006D69B9">
              <w:rPr>
                <w:rFonts w:ascii="Times New Roman" w:hAnsi="Times New Roman"/>
                <w:sz w:val="24"/>
                <w:szCs w:val="24"/>
              </w:rPr>
              <w:t xml:space="preserve">– </w:t>
            </w:r>
            <w:r w:rsidRPr="00A22FD8">
              <w:rPr>
                <w:rFonts w:ascii="Times New Roman" w:hAnsi="Times New Roman"/>
                <w:sz w:val="24"/>
                <w:szCs w:val="24"/>
              </w:rPr>
              <w:t xml:space="preserve">280 </w:t>
            </w:r>
            <w:r w:rsidR="00CB3A92">
              <w:rPr>
                <w:rFonts w:ascii="Times New Roman" w:hAnsi="Times New Roman"/>
                <w:sz w:val="24"/>
                <w:szCs w:val="24"/>
              </w:rPr>
              <w:t>голов</w:t>
            </w:r>
            <w:r w:rsidR="00E9492D">
              <w:rPr>
                <w:rFonts w:ascii="Times New Roman" w:hAnsi="Times New Roman"/>
                <w:sz w:val="24"/>
                <w:szCs w:val="24"/>
              </w:rPr>
              <w:t>)</w:t>
            </w:r>
            <w:r w:rsidRPr="00A22FD8">
              <w:rPr>
                <w:rFonts w:ascii="Times New Roman" w:hAnsi="Times New Roman"/>
                <w:sz w:val="24"/>
                <w:szCs w:val="24"/>
              </w:rPr>
              <w:t>. Племенных предприятий с частной формой собственности</w:t>
            </w:r>
            <w:r w:rsidR="006D69B9">
              <w:rPr>
                <w:rFonts w:ascii="Times New Roman" w:hAnsi="Times New Roman"/>
                <w:sz w:val="24"/>
                <w:szCs w:val="24"/>
              </w:rPr>
              <w:t xml:space="preserve"> </w:t>
            </w:r>
            <w:r w:rsidR="00E9492D">
              <w:rPr>
                <w:rFonts w:ascii="Times New Roman" w:hAnsi="Times New Roman"/>
                <w:sz w:val="24"/>
                <w:szCs w:val="24"/>
              </w:rPr>
              <w:t>–</w:t>
            </w:r>
            <w:r w:rsidRPr="00A22FD8">
              <w:rPr>
                <w:rFonts w:ascii="Times New Roman" w:hAnsi="Times New Roman"/>
                <w:sz w:val="24"/>
                <w:szCs w:val="24"/>
              </w:rPr>
              <w:t xml:space="preserve"> 10 единиц с численностью поголовья </w:t>
            </w:r>
            <w:r w:rsidR="00E9492D" w:rsidRPr="00A22FD8">
              <w:rPr>
                <w:rFonts w:ascii="Times New Roman" w:hAnsi="Times New Roman"/>
                <w:sz w:val="24"/>
                <w:szCs w:val="24"/>
              </w:rPr>
              <w:t>7700</w:t>
            </w:r>
            <w:r w:rsidR="009E7B28">
              <w:rPr>
                <w:rFonts w:ascii="Times New Roman" w:hAnsi="Times New Roman"/>
                <w:sz w:val="24"/>
                <w:szCs w:val="24"/>
              </w:rPr>
              <w:t xml:space="preserve"> </w:t>
            </w:r>
            <w:r w:rsidRPr="00A22FD8">
              <w:rPr>
                <w:rFonts w:ascii="Times New Roman" w:hAnsi="Times New Roman"/>
                <w:sz w:val="24"/>
                <w:szCs w:val="24"/>
              </w:rPr>
              <w:t>коров. Племенная продажа скота осуществляется из расчета 10 процентов от численности коров.</w:t>
            </w:r>
          </w:p>
          <w:p w:rsidR="006B0B28" w:rsidRPr="00A22FD8" w:rsidRDefault="005B41DC" w:rsidP="00676984">
            <w:pPr>
              <w:spacing w:after="0" w:line="240" w:lineRule="auto"/>
              <w:ind w:firstLine="568"/>
              <w:jc w:val="both"/>
              <w:rPr>
                <w:rFonts w:ascii="Times New Roman" w:hAnsi="Times New Roman"/>
                <w:sz w:val="24"/>
                <w:szCs w:val="24"/>
              </w:rPr>
            </w:pPr>
            <w:proofErr w:type="gramStart"/>
            <w:r w:rsidRPr="00A22FD8">
              <w:rPr>
                <w:rFonts w:ascii="Times New Roman" w:hAnsi="Times New Roman"/>
                <w:sz w:val="24"/>
                <w:szCs w:val="24"/>
              </w:rPr>
              <w:t xml:space="preserve">В Архангельской области для реализации мероприятий государственной поддержки племенного животноводства принята государственная программа развития сельского хозяйства и регулирования рынков сельскохозяйственной продукции, сырья и продовольствия Архангельской </w:t>
            </w:r>
            <w:r w:rsidR="00045224">
              <w:rPr>
                <w:rFonts w:ascii="Times New Roman" w:hAnsi="Times New Roman"/>
                <w:sz w:val="24"/>
                <w:szCs w:val="24"/>
              </w:rPr>
              <w:br/>
            </w:r>
            <w:r w:rsidRPr="00A22FD8">
              <w:rPr>
                <w:rFonts w:ascii="Times New Roman" w:hAnsi="Times New Roman"/>
                <w:sz w:val="24"/>
                <w:szCs w:val="24"/>
              </w:rPr>
              <w:t>области на 2013</w:t>
            </w:r>
            <w:r w:rsidR="00E02570">
              <w:rPr>
                <w:rFonts w:ascii="Times New Roman" w:hAnsi="Times New Roman"/>
                <w:sz w:val="24"/>
                <w:szCs w:val="24"/>
              </w:rPr>
              <w:t> </w:t>
            </w:r>
            <w:r w:rsidRPr="00A22FD8">
              <w:rPr>
                <w:rFonts w:ascii="Times New Roman" w:hAnsi="Times New Roman"/>
                <w:sz w:val="24"/>
                <w:szCs w:val="24"/>
              </w:rPr>
              <w:t>–</w:t>
            </w:r>
            <w:r w:rsidR="00E02570">
              <w:rPr>
                <w:rFonts w:ascii="Times New Roman" w:hAnsi="Times New Roman"/>
                <w:sz w:val="24"/>
                <w:szCs w:val="24"/>
              </w:rPr>
              <w:t> </w:t>
            </w:r>
            <w:r w:rsidRPr="00A22FD8">
              <w:rPr>
                <w:rFonts w:ascii="Times New Roman" w:hAnsi="Times New Roman"/>
                <w:sz w:val="24"/>
                <w:szCs w:val="24"/>
              </w:rPr>
              <w:t xml:space="preserve">2021 годы, утвержденная постановлением Правительства Архангельской области от 9 октября 2012 года № 436-пп, </w:t>
            </w:r>
            <w:r w:rsidR="00676984">
              <w:rPr>
                <w:rFonts w:ascii="Times New Roman" w:hAnsi="Times New Roman"/>
                <w:sz w:val="24"/>
                <w:szCs w:val="24"/>
              </w:rPr>
              <w:br/>
            </w:r>
            <w:r w:rsidRPr="00A22FD8">
              <w:rPr>
                <w:rFonts w:ascii="Times New Roman" w:hAnsi="Times New Roman"/>
                <w:sz w:val="24"/>
                <w:szCs w:val="24"/>
              </w:rPr>
              <w:t xml:space="preserve">в </w:t>
            </w:r>
            <w:r w:rsidRPr="00676984">
              <w:rPr>
                <w:rFonts w:ascii="Times New Roman" w:hAnsi="Times New Roman"/>
                <w:sz w:val="24"/>
                <w:szCs w:val="24"/>
              </w:rPr>
              <w:t>рамках</w:t>
            </w:r>
            <w:r w:rsidR="00676984" w:rsidRPr="00676984">
              <w:rPr>
                <w:rFonts w:ascii="Times New Roman" w:hAnsi="Times New Roman"/>
                <w:sz w:val="24"/>
                <w:szCs w:val="24"/>
              </w:rPr>
              <w:t xml:space="preserve">  </w:t>
            </w:r>
            <w:r w:rsidRPr="00676984">
              <w:rPr>
                <w:rFonts w:ascii="Times New Roman" w:hAnsi="Times New Roman"/>
                <w:sz w:val="24"/>
                <w:szCs w:val="24"/>
              </w:rPr>
              <w:t xml:space="preserve">которой </w:t>
            </w:r>
            <w:r w:rsidR="00676984">
              <w:rPr>
                <w:rFonts w:ascii="Times New Roman" w:hAnsi="Times New Roman"/>
                <w:sz w:val="24"/>
                <w:szCs w:val="24"/>
              </w:rPr>
              <w:t xml:space="preserve"> </w:t>
            </w:r>
            <w:r w:rsidRPr="00676984">
              <w:rPr>
                <w:rFonts w:ascii="Times New Roman" w:hAnsi="Times New Roman"/>
                <w:sz w:val="24"/>
                <w:szCs w:val="24"/>
              </w:rPr>
              <w:t>министерством</w:t>
            </w:r>
            <w:r w:rsidR="00676984">
              <w:rPr>
                <w:rFonts w:ascii="Times New Roman" w:hAnsi="Times New Roman"/>
                <w:sz w:val="24"/>
                <w:szCs w:val="24"/>
              </w:rPr>
              <w:t xml:space="preserve"> </w:t>
            </w:r>
            <w:r w:rsidRPr="00676984">
              <w:rPr>
                <w:rFonts w:ascii="Times New Roman" w:hAnsi="Times New Roman"/>
                <w:sz w:val="24"/>
                <w:szCs w:val="24"/>
              </w:rPr>
              <w:t xml:space="preserve"> агропромышленного</w:t>
            </w:r>
            <w:r w:rsidR="00676984">
              <w:rPr>
                <w:rFonts w:ascii="Times New Roman" w:hAnsi="Times New Roman"/>
                <w:sz w:val="24"/>
                <w:szCs w:val="24"/>
              </w:rPr>
              <w:t xml:space="preserve"> </w:t>
            </w:r>
            <w:r w:rsidRPr="00676984">
              <w:rPr>
                <w:rFonts w:ascii="Times New Roman" w:hAnsi="Times New Roman"/>
                <w:sz w:val="24"/>
                <w:szCs w:val="24"/>
              </w:rPr>
              <w:t xml:space="preserve"> комплекса и торговли</w:t>
            </w:r>
            <w:r w:rsidR="0050556B" w:rsidRPr="00676984">
              <w:rPr>
                <w:rFonts w:ascii="Times New Roman" w:hAnsi="Times New Roman"/>
                <w:sz w:val="24"/>
                <w:szCs w:val="24"/>
              </w:rPr>
              <w:t xml:space="preserve"> Архангельской области</w:t>
            </w:r>
            <w:r w:rsidRPr="00676984">
              <w:rPr>
                <w:rFonts w:ascii="Times New Roman" w:hAnsi="Times New Roman"/>
                <w:sz w:val="24"/>
                <w:szCs w:val="24"/>
              </w:rPr>
              <w:t xml:space="preserve"> осуществляется поддержка </w:t>
            </w:r>
            <w:r w:rsidR="0050556B" w:rsidRPr="00676984">
              <w:rPr>
                <w:rFonts w:ascii="Times New Roman" w:hAnsi="Times New Roman"/>
                <w:sz w:val="24"/>
                <w:szCs w:val="24"/>
              </w:rPr>
              <w:t>сельскохозяйственных</w:t>
            </w:r>
            <w:r w:rsidR="0050556B" w:rsidRPr="00E02570">
              <w:rPr>
                <w:rFonts w:ascii="Times New Roman" w:hAnsi="Times New Roman"/>
                <w:spacing w:val="-3"/>
                <w:sz w:val="24"/>
                <w:szCs w:val="24"/>
              </w:rPr>
              <w:t xml:space="preserve"> </w:t>
            </w:r>
            <w:proofErr w:type="gramEnd"/>
          </w:p>
        </w:tc>
      </w:tr>
    </w:tbl>
    <w:p w:rsidR="004121A8" w:rsidRDefault="004121A8">
      <w:pPr>
        <w:rPr>
          <w:sz w:val="2"/>
          <w:szCs w:val="2"/>
        </w:rPr>
      </w:pPr>
    </w:p>
    <w:p w:rsidR="0033187D" w:rsidRPr="0033187D" w:rsidRDefault="0033187D">
      <w:pPr>
        <w:rPr>
          <w:sz w:val="2"/>
          <w:szCs w:val="2"/>
        </w:rPr>
      </w:pPr>
    </w:p>
    <w:tbl>
      <w:tblPr>
        <w:tblW w:w="547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74"/>
        <w:gridCol w:w="1136"/>
        <w:gridCol w:w="2546"/>
        <w:gridCol w:w="1986"/>
        <w:gridCol w:w="1556"/>
        <w:gridCol w:w="1139"/>
        <w:gridCol w:w="595"/>
        <w:gridCol w:w="534"/>
        <w:gridCol w:w="654"/>
        <w:gridCol w:w="592"/>
        <w:gridCol w:w="599"/>
        <w:gridCol w:w="712"/>
        <w:gridCol w:w="1427"/>
      </w:tblGrid>
      <w:tr w:rsidR="00C40C1D" w:rsidRPr="007C72DE" w:rsidTr="008C1E29">
        <w:trPr>
          <w:tblHeader/>
        </w:trPr>
        <w:tc>
          <w:tcPr>
            <w:tcW w:w="132" w:type="pct"/>
            <w:shd w:val="clear" w:color="auto" w:fill="auto"/>
          </w:tcPr>
          <w:p w:rsidR="0033187D" w:rsidRPr="007C72DE" w:rsidRDefault="0033187D" w:rsidP="0033187D">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703" w:type="pct"/>
            <w:shd w:val="clear" w:color="auto" w:fill="auto"/>
          </w:tcPr>
          <w:p w:rsidR="0033187D" w:rsidRPr="007C72DE" w:rsidRDefault="0033187D" w:rsidP="0033187D">
            <w:pPr>
              <w:spacing w:after="0" w:line="240" w:lineRule="auto"/>
              <w:jc w:val="center"/>
              <w:rPr>
                <w:rFonts w:ascii="Times New Roman" w:hAnsi="Times New Roman"/>
                <w:sz w:val="20"/>
                <w:szCs w:val="20"/>
              </w:rPr>
            </w:pPr>
            <w:r>
              <w:rPr>
                <w:rFonts w:ascii="Times New Roman" w:hAnsi="Times New Roman"/>
                <w:sz w:val="20"/>
                <w:szCs w:val="20"/>
              </w:rPr>
              <w:t>2</w:t>
            </w:r>
          </w:p>
        </w:tc>
        <w:tc>
          <w:tcPr>
            <w:tcW w:w="351" w:type="pct"/>
            <w:shd w:val="clear" w:color="auto" w:fill="auto"/>
          </w:tcPr>
          <w:p w:rsidR="0033187D" w:rsidRPr="007C72DE" w:rsidRDefault="0033187D" w:rsidP="0033187D">
            <w:pPr>
              <w:spacing w:after="0" w:line="240" w:lineRule="auto"/>
              <w:jc w:val="center"/>
              <w:rPr>
                <w:rFonts w:ascii="Times New Roman" w:hAnsi="Times New Roman"/>
                <w:sz w:val="20"/>
                <w:szCs w:val="20"/>
              </w:rPr>
            </w:pPr>
            <w:r>
              <w:rPr>
                <w:rFonts w:ascii="Times New Roman" w:hAnsi="Times New Roman"/>
                <w:sz w:val="20"/>
                <w:szCs w:val="20"/>
              </w:rPr>
              <w:t>3</w:t>
            </w:r>
          </w:p>
        </w:tc>
        <w:tc>
          <w:tcPr>
            <w:tcW w:w="787" w:type="pct"/>
            <w:shd w:val="clear" w:color="auto" w:fill="auto"/>
          </w:tcPr>
          <w:p w:rsidR="0033187D" w:rsidRPr="007C72DE" w:rsidRDefault="0033187D" w:rsidP="0033187D">
            <w:pPr>
              <w:spacing w:after="0" w:line="240" w:lineRule="auto"/>
              <w:jc w:val="center"/>
              <w:rPr>
                <w:rFonts w:ascii="Times New Roman" w:hAnsi="Times New Roman"/>
                <w:sz w:val="20"/>
                <w:szCs w:val="20"/>
              </w:rPr>
            </w:pPr>
            <w:r>
              <w:rPr>
                <w:rFonts w:ascii="Times New Roman" w:hAnsi="Times New Roman"/>
                <w:sz w:val="20"/>
                <w:szCs w:val="20"/>
              </w:rPr>
              <w:t>4</w:t>
            </w:r>
          </w:p>
        </w:tc>
        <w:tc>
          <w:tcPr>
            <w:tcW w:w="614" w:type="pct"/>
            <w:shd w:val="clear" w:color="auto" w:fill="auto"/>
          </w:tcPr>
          <w:p w:rsidR="0033187D" w:rsidRPr="007C72DE" w:rsidRDefault="0033187D" w:rsidP="0033187D">
            <w:pPr>
              <w:spacing w:after="0" w:line="240" w:lineRule="auto"/>
              <w:jc w:val="center"/>
              <w:rPr>
                <w:rFonts w:ascii="Times New Roman" w:hAnsi="Times New Roman"/>
                <w:sz w:val="20"/>
                <w:szCs w:val="20"/>
              </w:rPr>
            </w:pPr>
            <w:r>
              <w:rPr>
                <w:rFonts w:ascii="Times New Roman" w:hAnsi="Times New Roman"/>
                <w:sz w:val="20"/>
                <w:szCs w:val="20"/>
              </w:rPr>
              <w:t>5</w:t>
            </w:r>
          </w:p>
        </w:tc>
        <w:tc>
          <w:tcPr>
            <w:tcW w:w="481" w:type="pct"/>
            <w:shd w:val="clear" w:color="auto" w:fill="auto"/>
          </w:tcPr>
          <w:p w:rsidR="0033187D" w:rsidRPr="007C72DE" w:rsidRDefault="0033187D" w:rsidP="0033187D">
            <w:pPr>
              <w:spacing w:after="0" w:line="240" w:lineRule="auto"/>
              <w:jc w:val="center"/>
              <w:rPr>
                <w:rFonts w:ascii="Times New Roman" w:hAnsi="Times New Roman"/>
                <w:sz w:val="20"/>
                <w:szCs w:val="20"/>
              </w:rPr>
            </w:pPr>
            <w:r>
              <w:rPr>
                <w:rFonts w:ascii="Times New Roman" w:hAnsi="Times New Roman"/>
                <w:sz w:val="20"/>
                <w:szCs w:val="20"/>
              </w:rPr>
              <w:t>6</w:t>
            </w:r>
          </w:p>
        </w:tc>
        <w:tc>
          <w:tcPr>
            <w:tcW w:w="352" w:type="pct"/>
            <w:shd w:val="clear" w:color="auto" w:fill="auto"/>
          </w:tcPr>
          <w:p w:rsidR="0033187D" w:rsidRPr="007C72DE" w:rsidRDefault="0033187D" w:rsidP="0033187D">
            <w:pPr>
              <w:spacing w:after="0" w:line="240" w:lineRule="auto"/>
              <w:ind w:left="-113" w:right="-113"/>
              <w:jc w:val="center"/>
              <w:rPr>
                <w:rFonts w:ascii="Times New Roman" w:hAnsi="Times New Roman"/>
                <w:sz w:val="20"/>
                <w:szCs w:val="20"/>
              </w:rPr>
            </w:pPr>
            <w:r>
              <w:rPr>
                <w:rFonts w:ascii="Times New Roman" w:hAnsi="Times New Roman"/>
                <w:sz w:val="20"/>
                <w:szCs w:val="20"/>
              </w:rPr>
              <w:t>7</w:t>
            </w:r>
          </w:p>
        </w:tc>
        <w:tc>
          <w:tcPr>
            <w:tcW w:w="184" w:type="pct"/>
            <w:shd w:val="clear" w:color="auto" w:fill="auto"/>
          </w:tcPr>
          <w:p w:rsidR="0033187D" w:rsidRPr="007C72DE" w:rsidRDefault="0033187D" w:rsidP="0033187D">
            <w:pPr>
              <w:spacing w:after="0" w:line="240" w:lineRule="auto"/>
              <w:jc w:val="center"/>
              <w:rPr>
                <w:rFonts w:ascii="Times New Roman" w:hAnsi="Times New Roman"/>
                <w:sz w:val="20"/>
                <w:szCs w:val="20"/>
              </w:rPr>
            </w:pPr>
            <w:r>
              <w:rPr>
                <w:rFonts w:ascii="Times New Roman" w:hAnsi="Times New Roman"/>
                <w:sz w:val="20"/>
                <w:szCs w:val="20"/>
              </w:rPr>
              <w:t>8</w:t>
            </w:r>
          </w:p>
        </w:tc>
        <w:tc>
          <w:tcPr>
            <w:tcW w:w="165" w:type="pct"/>
            <w:shd w:val="clear" w:color="auto" w:fill="auto"/>
          </w:tcPr>
          <w:p w:rsidR="0033187D" w:rsidRPr="007C72DE" w:rsidRDefault="0033187D" w:rsidP="0033187D">
            <w:pPr>
              <w:spacing w:after="0" w:line="240" w:lineRule="auto"/>
              <w:jc w:val="center"/>
              <w:rPr>
                <w:rFonts w:ascii="Times New Roman" w:hAnsi="Times New Roman"/>
                <w:sz w:val="20"/>
                <w:szCs w:val="20"/>
              </w:rPr>
            </w:pPr>
            <w:r>
              <w:rPr>
                <w:rFonts w:ascii="Times New Roman" w:hAnsi="Times New Roman"/>
                <w:sz w:val="20"/>
                <w:szCs w:val="20"/>
              </w:rPr>
              <w:t>9</w:t>
            </w:r>
          </w:p>
        </w:tc>
        <w:tc>
          <w:tcPr>
            <w:tcW w:w="202" w:type="pct"/>
            <w:shd w:val="clear" w:color="auto" w:fill="auto"/>
          </w:tcPr>
          <w:p w:rsidR="0033187D" w:rsidRPr="007C72DE" w:rsidRDefault="0033187D" w:rsidP="0033187D">
            <w:pPr>
              <w:spacing w:after="0" w:line="240" w:lineRule="auto"/>
              <w:jc w:val="center"/>
              <w:rPr>
                <w:rFonts w:ascii="Times New Roman" w:hAnsi="Times New Roman"/>
                <w:sz w:val="20"/>
                <w:szCs w:val="20"/>
              </w:rPr>
            </w:pPr>
            <w:r>
              <w:rPr>
                <w:rFonts w:ascii="Times New Roman" w:hAnsi="Times New Roman"/>
                <w:sz w:val="20"/>
                <w:szCs w:val="20"/>
              </w:rPr>
              <w:t>10</w:t>
            </w:r>
          </w:p>
        </w:tc>
        <w:tc>
          <w:tcPr>
            <w:tcW w:w="183" w:type="pct"/>
            <w:shd w:val="clear" w:color="auto" w:fill="auto"/>
          </w:tcPr>
          <w:p w:rsidR="0033187D" w:rsidRPr="007C72DE" w:rsidRDefault="0033187D" w:rsidP="0033187D">
            <w:pPr>
              <w:spacing w:after="0" w:line="240" w:lineRule="auto"/>
              <w:jc w:val="center"/>
              <w:rPr>
                <w:rFonts w:ascii="Times New Roman" w:hAnsi="Times New Roman"/>
                <w:sz w:val="20"/>
                <w:szCs w:val="20"/>
              </w:rPr>
            </w:pPr>
            <w:r>
              <w:rPr>
                <w:rFonts w:ascii="Times New Roman" w:hAnsi="Times New Roman"/>
                <w:sz w:val="20"/>
                <w:szCs w:val="20"/>
              </w:rPr>
              <w:t>11</w:t>
            </w:r>
          </w:p>
        </w:tc>
        <w:tc>
          <w:tcPr>
            <w:tcW w:w="185" w:type="pct"/>
            <w:shd w:val="clear" w:color="auto" w:fill="auto"/>
          </w:tcPr>
          <w:p w:rsidR="0033187D" w:rsidRPr="007C72DE" w:rsidRDefault="0033187D" w:rsidP="0033187D">
            <w:pPr>
              <w:spacing w:after="0" w:line="240" w:lineRule="auto"/>
              <w:jc w:val="center"/>
              <w:rPr>
                <w:rFonts w:ascii="Times New Roman" w:hAnsi="Times New Roman"/>
                <w:sz w:val="20"/>
                <w:szCs w:val="20"/>
              </w:rPr>
            </w:pPr>
            <w:r>
              <w:rPr>
                <w:rFonts w:ascii="Times New Roman" w:hAnsi="Times New Roman"/>
                <w:sz w:val="20"/>
                <w:szCs w:val="20"/>
              </w:rPr>
              <w:t>12</w:t>
            </w:r>
          </w:p>
        </w:tc>
        <w:tc>
          <w:tcPr>
            <w:tcW w:w="220" w:type="pct"/>
            <w:shd w:val="clear" w:color="auto" w:fill="auto"/>
          </w:tcPr>
          <w:p w:rsidR="0033187D" w:rsidRPr="007C72DE" w:rsidRDefault="0033187D" w:rsidP="0033187D">
            <w:pPr>
              <w:spacing w:after="0" w:line="240" w:lineRule="auto"/>
              <w:jc w:val="center"/>
              <w:rPr>
                <w:rFonts w:ascii="Times New Roman" w:hAnsi="Times New Roman"/>
                <w:sz w:val="20"/>
                <w:szCs w:val="20"/>
              </w:rPr>
            </w:pPr>
            <w:r>
              <w:rPr>
                <w:rFonts w:ascii="Times New Roman" w:hAnsi="Times New Roman"/>
                <w:sz w:val="20"/>
                <w:szCs w:val="20"/>
              </w:rPr>
              <w:t>13</w:t>
            </w:r>
          </w:p>
        </w:tc>
        <w:tc>
          <w:tcPr>
            <w:tcW w:w="441" w:type="pct"/>
            <w:shd w:val="clear" w:color="auto" w:fill="auto"/>
          </w:tcPr>
          <w:p w:rsidR="0033187D" w:rsidRPr="007C72DE" w:rsidRDefault="0033187D" w:rsidP="0033187D">
            <w:pPr>
              <w:spacing w:after="0" w:line="240" w:lineRule="auto"/>
              <w:jc w:val="center"/>
              <w:rPr>
                <w:rFonts w:ascii="Times New Roman" w:hAnsi="Times New Roman"/>
                <w:sz w:val="20"/>
                <w:szCs w:val="20"/>
              </w:rPr>
            </w:pPr>
            <w:r>
              <w:rPr>
                <w:rFonts w:ascii="Times New Roman" w:hAnsi="Times New Roman"/>
                <w:sz w:val="20"/>
                <w:szCs w:val="20"/>
              </w:rPr>
              <w:t>14</w:t>
            </w:r>
          </w:p>
        </w:tc>
      </w:tr>
      <w:tr w:rsidR="004121A8" w:rsidRPr="00A22FD8" w:rsidTr="009A3F8E">
        <w:tc>
          <w:tcPr>
            <w:tcW w:w="5000" w:type="pct"/>
            <w:gridSpan w:val="14"/>
            <w:shd w:val="clear" w:color="auto" w:fill="auto"/>
          </w:tcPr>
          <w:p w:rsidR="004121A8" w:rsidRPr="00A22FD8" w:rsidRDefault="006D69B9" w:rsidP="0033187D">
            <w:pPr>
              <w:spacing w:after="0" w:line="240" w:lineRule="auto"/>
              <w:jc w:val="both"/>
              <w:rPr>
                <w:rFonts w:ascii="Times New Roman" w:hAnsi="Times New Roman"/>
                <w:sz w:val="24"/>
                <w:szCs w:val="24"/>
              </w:rPr>
            </w:pPr>
            <w:r w:rsidRPr="00045224">
              <w:rPr>
                <w:rFonts w:ascii="Times New Roman" w:hAnsi="Times New Roman"/>
                <w:sz w:val="24"/>
                <w:szCs w:val="24"/>
              </w:rPr>
              <w:t>товаропроизводителей.</w:t>
            </w:r>
            <w:r>
              <w:rPr>
                <w:rFonts w:ascii="Times New Roman" w:hAnsi="Times New Roman"/>
                <w:sz w:val="24"/>
                <w:szCs w:val="24"/>
              </w:rPr>
              <w:t xml:space="preserve"> </w:t>
            </w:r>
            <w:r w:rsidRPr="00045224">
              <w:rPr>
                <w:rFonts w:ascii="Times New Roman" w:hAnsi="Times New Roman"/>
                <w:sz w:val="24"/>
                <w:szCs w:val="24"/>
              </w:rPr>
              <w:t xml:space="preserve"> Субсидии</w:t>
            </w:r>
            <w:r>
              <w:rPr>
                <w:rFonts w:ascii="Times New Roman" w:hAnsi="Times New Roman"/>
                <w:sz w:val="24"/>
                <w:szCs w:val="24"/>
              </w:rPr>
              <w:t xml:space="preserve">  </w:t>
            </w:r>
            <w:r w:rsidRPr="00045224">
              <w:rPr>
                <w:rFonts w:ascii="Times New Roman" w:hAnsi="Times New Roman"/>
                <w:sz w:val="24"/>
                <w:szCs w:val="24"/>
              </w:rPr>
              <w:t xml:space="preserve"> предоставляются</w:t>
            </w:r>
            <w:r>
              <w:rPr>
                <w:rFonts w:ascii="Times New Roman" w:hAnsi="Times New Roman"/>
                <w:sz w:val="24"/>
                <w:szCs w:val="24"/>
              </w:rPr>
              <w:t xml:space="preserve"> </w:t>
            </w:r>
            <w:r w:rsidRPr="00045224">
              <w:rPr>
                <w:rFonts w:ascii="Times New Roman" w:hAnsi="Times New Roman"/>
                <w:sz w:val="24"/>
                <w:szCs w:val="24"/>
              </w:rPr>
              <w:t xml:space="preserve"> сельскохозяйственным</w:t>
            </w:r>
            <w:r>
              <w:rPr>
                <w:rFonts w:ascii="Times New Roman" w:hAnsi="Times New Roman"/>
                <w:sz w:val="24"/>
                <w:szCs w:val="24"/>
              </w:rPr>
              <w:t xml:space="preserve"> </w:t>
            </w:r>
            <w:r w:rsidRPr="00045224">
              <w:rPr>
                <w:rFonts w:ascii="Times New Roman" w:hAnsi="Times New Roman"/>
                <w:sz w:val="24"/>
                <w:szCs w:val="24"/>
              </w:rPr>
              <w:t xml:space="preserve"> товаропроизводителям</w:t>
            </w:r>
            <w:r>
              <w:rPr>
                <w:rFonts w:ascii="Times New Roman" w:hAnsi="Times New Roman"/>
                <w:sz w:val="24"/>
                <w:szCs w:val="24"/>
              </w:rPr>
              <w:t xml:space="preserve"> </w:t>
            </w:r>
            <w:r w:rsidRPr="00045224">
              <w:rPr>
                <w:rFonts w:ascii="Times New Roman" w:hAnsi="Times New Roman"/>
                <w:sz w:val="24"/>
                <w:szCs w:val="24"/>
              </w:rPr>
              <w:t xml:space="preserve"> на</w:t>
            </w:r>
            <w:r>
              <w:rPr>
                <w:rFonts w:ascii="Times New Roman" w:hAnsi="Times New Roman"/>
                <w:sz w:val="24"/>
                <w:szCs w:val="24"/>
              </w:rPr>
              <w:t xml:space="preserve"> </w:t>
            </w:r>
            <w:r w:rsidRPr="00045224">
              <w:rPr>
                <w:rFonts w:ascii="Times New Roman" w:hAnsi="Times New Roman"/>
                <w:sz w:val="24"/>
                <w:szCs w:val="24"/>
              </w:rPr>
              <w:t xml:space="preserve"> содержание </w:t>
            </w:r>
            <w:r>
              <w:rPr>
                <w:rFonts w:ascii="Times New Roman" w:hAnsi="Times New Roman"/>
                <w:sz w:val="24"/>
                <w:szCs w:val="24"/>
              </w:rPr>
              <w:t xml:space="preserve"> </w:t>
            </w:r>
            <w:r w:rsidRPr="00045224">
              <w:rPr>
                <w:rFonts w:ascii="Times New Roman" w:hAnsi="Times New Roman"/>
                <w:sz w:val="24"/>
                <w:szCs w:val="24"/>
              </w:rPr>
              <w:t xml:space="preserve"> племенного</w:t>
            </w:r>
            <w:r>
              <w:rPr>
                <w:rFonts w:ascii="Times New Roman" w:hAnsi="Times New Roman"/>
                <w:sz w:val="24"/>
                <w:szCs w:val="24"/>
              </w:rPr>
              <w:t xml:space="preserve"> </w:t>
            </w:r>
            <w:r w:rsidRPr="00045224">
              <w:rPr>
                <w:rFonts w:ascii="Times New Roman" w:hAnsi="Times New Roman"/>
                <w:sz w:val="24"/>
                <w:szCs w:val="24"/>
              </w:rPr>
              <w:t xml:space="preserve"> маточного</w:t>
            </w:r>
            <w:r>
              <w:rPr>
                <w:rFonts w:ascii="Times New Roman" w:hAnsi="Times New Roman"/>
                <w:sz w:val="24"/>
                <w:szCs w:val="24"/>
              </w:rPr>
              <w:t xml:space="preserve">  </w:t>
            </w:r>
            <w:r w:rsidRPr="00045224">
              <w:rPr>
                <w:rFonts w:ascii="Times New Roman" w:hAnsi="Times New Roman"/>
                <w:sz w:val="24"/>
                <w:szCs w:val="24"/>
              </w:rPr>
              <w:t xml:space="preserve"> поголовья</w:t>
            </w:r>
            <w:r w:rsidRPr="00A22FD8">
              <w:rPr>
                <w:rFonts w:ascii="Times New Roman" w:hAnsi="Times New Roman"/>
                <w:sz w:val="24"/>
                <w:szCs w:val="24"/>
              </w:rPr>
              <w:t xml:space="preserve"> </w:t>
            </w:r>
            <w:r w:rsidR="006B7426" w:rsidRPr="00A22FD8">
              <w:rPr>
                <w:rFonts w:ascii="Times New Roman" w:hAnsi="Times New Roman"/>
                <w:sz w:val="24"/>
                <w:szCs w:val="24"/>
              </w:rPr>
              <w:t xml:space="preserve">сельскохозяйственных животных, </w:t>
            </w:r>
            <w:r w:rsidR="004121A8" w:rsidRPr="00A22FD8">
              <w:rPr>
                <w:rFonts w:ascii="Times New Roman" w:hAnsi="Times New Roman"/>
                <w:sz w:val="24"/>
                <w:szCs w:val="24"/>
              </w:rPr>
              <w:t xml:space="preserve">приобретение племенных животных всех видов, приобретение семени </w:t>
            </w:r>
            <w:proofErr w:type="spellStart"/>
            <w:r w:rsidR="004121A8" w:rsidRPr="00A22FD8">
              <w:rPr>
                <w:rFonts w:ascii="Times New Roman" w:hAnsi="Times New Roman"/>
                <w:sz w:val="24"/>
                <w:szCs w:val="24"/>
              </w:rPr>
              <w:t>быков-улучшателей</w:t>
            </w:r>
            <w:proofErr w:type="spellEnd"/>
            <w:r w:rsidR="004121A8" w:rsidRPr="00A22FD8">
              <w:rPr>
                <w:rFonts w:ascii="Times New Roman" w:hAnsi="Times New Roman"/>
                <w:sz w:val="24"/>
                <w:szCs w:val="24"/>
              </w:rPr>
              <w:t xml:space="preserve"> холмогорской породы, оценку племенного поголовья коров основного стада, за произведенную и реализованную продукцию организации по искусственному осеменению сельскохозяйственных животных.</w:t>
            </w:r>
          </w:p>
          <w:p w:rsidR="004121A8" w:rsidRPr="00A22FD8" w:rsidRDefault="004121A8" w:rsidP="0033187D">
            <w:pPr>
              <w:spacing w:after="0" w:line="240" w:lineRule="auto"/>
              <w:ind w:firstLine="568"/>
              <w:jc w:val="both"/>
              <w:rPr>
                <w:rFonts w:ascii="Times New Roman" w:hAnsi="Times New Roman"/>
                <w:sz w:val="24"/>
                <w:szCs w:val="24"/>
              </w:rPr>
            </w:pPr>
            <w:proofErr w:type="gramStart"/>
            <w:r w:rsidRPr="00A22FD8">
              <w:rPr>
                <w:rFonts w:ascii="Times New Roman" w:hAnsi="Times New Roman"/>
                <w:sz w:val="24"/>
                <w:szCs w:val="24"/>
              </w:rPr>
              <w:t>Для оказания содействия в реализации племенной продукции (материала) министерством</w:t>
            </w:r>
            <w:r w:rsidR="005D7A6B">
              <w:rPr>
                <w:rFonts w:ascii="Times New Roman" w:hAnsi="Times New Roman"/>
                <w:sz w:val="24"/>
                <w:szCs w:val="24"/>
              </w:rPr>
              <w:t xml:space="preserve"> </w:t>
            </w:r>
            <w:r w:rsidR="005D7A6B" w:rsidRPr="00676984">
              <w:rPr>
                <w:rFonts w:ascii="Times New Roman" w:hAnsi="Times New Roman"/>
                <w:sz w:val="24"/>
                <w:szCs w:val="24"/>
              </w:rPr>
              <w:t>агропромышленного</w:t>
            </w:r>
            <w:r w:rsidR="005D7A6B">
              <w:rPr>
                <w:rFonts w:ascii="Times New Roman" w:hAnsi="Times New Roman"/>
                <w:sz w:val="24"/>
                <w:szCs w:val="24"/>
              </w:rPr>
              <w:t xml:space="preserve"> </w:t>
            </w:r>
            <w:r w:rsidR="005D7A6B" w:rsidRPr="00676984">
              <w:rPr>
                <w:rFonts w:ascii="Times New Roman" w:hAnsi="Times New Roman"/>
                <w:sz w:val="24"/>
                <w:szCs w:val="24"/>
              </w:rPr>
              <w:t xml:space="preserve">комплекса и торговли Архангельской области </w:t>
            </w:r>
            <w:r w:rsidRPr="00A22FD8">
              <w:rPr>
                <w:rFonts w:ascii="Times New Roman" w:hAnsi="Times New Roman"/>
                <w:sz w:val="24"/>
                <w:szCs w:val="24"/>
              </w:rPr>
              <w:t xml:space="preserve">в 2017 году разработан и вступил в действие административный регламент </w:t>
            </w:r>
            <w:r w:rsidRPr="00A22FD8">
              <w:rPr>
                <w:rFonts w:ascii="Times New Roman" w:hAnsi="Times New Roman"/>
                <w:bCs/>
                <w:sz w:val="24"/>
                <w:szCs w:val="24"/>
              </w:rPr>
              <w:t xml:space="preserve">предоставления государственной услуги по выдаче племенных сертификатов (свидетельств) на племенную продукцию (материал), утвержденный постановлением Правительства Архангельской области </w:t>
            </w:r>
            <w:r w:rsidR="00D2012E">
              <w:rPr>
                <w:rFonts w:ascii="Times New Roman" w:hAnsi="Times New Roman"/>
                <w:bCs/>
                <w:color w:val="000000"/>
                <w:sz w:val="24"/>
                <w:szCs w:val="24"/>
                <w:lang w:eastAsia="ar-SA"/>
              </w:rPr>
              <w:t xml:space="preserve">от </w:t>
            </w:r>
            <w:r w:rsidRPr="00A22FD8">
              <w:rPr>
                <w:rFonts w:ascii="Times New Roman" w:hAnsi="Times New Roman"/>
                <w:bCs/>
                <w:color w:val="000000"/>
                <w:sz w:val="24"/>
                <w:szCs w:val="24"/>
                <w:lang w:eastAsia="ar-SA"/>
              </w:rPr>
              <w:t xml:space="preserve">6 октября </w:t>
            </w:r>
            <w:smartTag w:uri="urn:schemas-microsoft-com:office:smarttags" w:element="metricconverter">
              <w:smartTagPr>
                <w:attr w:name="ProductID" w:val="2017 г"/>
              </w:smartTagPr>
              <w:r w:rsidRPr="00A22FD8">
                <w:rPr>
                  <w:rFonts w:ascii="Times New Roman" w:hAnsi="Times New Roman"/>
                  <w:bCs/>
                  <w:color w:val="000000"/>
                  <w:sz w:val="24"/>
                  <w:szCs w:val="24"/>
                  <w:lang w:eastAsia="ar-SA"/>
                </w:rPr>
                <w:t>2017 года</w:t>
              </w:r>
            </w:smartTag>
            <w:r w:rsidRPr="00A22FD8">
              <w:rPr>
                <w:rFonts w:ascii="Times New Roman" w:hAnsi="Times New Roman"/>
                <w:bCs/>
                <w:color w:val="000000"/>
                <w:sz w:val="24"/>
                <w:szCs w:val="24"/>
                <w:lang w:eastAsia="ar-SA"/>
              </w:rPr>
              <w:t xml:space="preserve"> № 389-пп, </w:t>
            </w:r>
            <w:r w:rsidRPr="00A22FD8">
              <w:rPr>
                <w:rFonts w:ascii="Times New Roman" w:hAnsi="Times New Roman"/>
                <w:bCs/>
                <w:sz w:val="24"/>
                <w:szCs w:val="24"/>
              </w:rPr>
              <w:t xml:space="preserve">который </w:t>
            </w:r>
            <w:r w:rsidRPr="00A22FD8">
              <w:rPr>
                <w:rFonts w:ascii="Times New Roman" w:hAnsi="Times New Roman"/>
                <w:sz w:val="24"/>
                <w:szCs w:val="24"/>
              </w:rPr>
              <w:t>устанавливает порядок предоставления государственной услуги по выдаче племенных сертификатов (свидетельств) на</w:t>
            </w:r>
            <w:proofErr w:type="gramEnd"/>
            <w:r w:rsidRPr="00A22FD8">
              <w:rPr>
                <w:rFonts w:ascii="Times New Roman" w:hAnsi="Times New Roman"/>
                <w:sz w:val="24"/>
                <w:szCs w:val="24"/>
              </w:rPr>
              <w:t xml:space="preserve"> племенную продукцию (материал). </w:t>
            </w:r>
            <w:r w:rsidR="00D2012E">
              <w:rPr>
                <w:rFonts w:ascii="Times New Roman" w:hAnsi="Times New Roman"/>
                <w:sz w:val="24"/>
                <w:szCs w:val="24"/>
              </w:rPr>
              <w:t xml:space="preserve">В соответствии с </w:t>
            </w:r>
            <w:r w:rsidRPr="00A22FD8">
              <w:rPr>
                <w:rFonts w:ascii="Times New Roman" w:hAnsi="Times New Roman"/>
                <w:sz w:val="24"/>
                <w:szCs w:val="24"/>
              </w:rPr>
              <w:t>регламент</w:t>
            </w:r>
            <w:r w:rsidR="00D2012E">
              <w:rPr>
                <w:rFonts w:ascii="Times New Roman" w:hAnsi="Times New Roman"/>
                <w:sz w:val="24"/>
                <w:szCs w:val="24"/>
              </w:rPr>
              <w:t>ом</w:t>
            </w:r>
            <w:r w:rsidRPr="00A22FD8">
              <w:rPr>
                <w:rFonts w:ascii="Times New Roman" w:hAnsi="Times New Roman"/>
                <w:sz w:val="24"/>
                <w:szCs w:val="24"/>
              </w:rPr>
              <w:t xml:space="preserve"> министерством </w:t>
            </w:r>
            <w:r w:rsidR="005D7A6B" w:rsidRPr="00676984">
              <w:rPr>
                <w:rFonts w:ascii="Times New Roman" w:hAnsi="Times New Roman"/>
                <w:sz w:val="24"/>
                <w:szCs w:val="24"/>
              </w:rPr>
              <w:t>агропромышленного</w:t>
            </w:r>
            <w:r w:rsidR="005D7A6B">
              <w:rPr>
                <w:rFonts w:ascii="Times New Roman" w:hAnsi="Times New Roman"/>
                <w:sz w:val="24"/>
                <w:szCs w:val="24"/>
              </w:rPr>
              <w:t xml:space="preserve"> </w:t>
            </w:r>
            <w:r w:rsidR="005D7A6B" w:rsidRPr="00676984">
              <w:rPr>
                <w:rFonts w:ascii="Times New Roman" w:hAnsi="Times New Roman"/>
                <w:sz w:val="24"/>
                <w:szCs w:val="24"/>
              </w:rPr>
              <w:t xml:space="preserve">комплекса и торговли Архангельской области </w:t>
            </w:r>
            <w:r w:rsidR="005D7A6B">
              <w:rPr>
                <w:rFonts w:ascii="Times New Roman" w:hAnsi="Times New Roman"/>
                <w:sz w:val="24"/>
                <w:szCs w:val="24"/>
              </w:rPr>
              <w:br/>
            </w:r>
            <w:r w:rsidRPr="00A22FD8">
              <w:rPr>
                <w:rFonts w:ascii="Times New Roman" w:hAnsi="Times New Roman"/>
                <w:sz w:val="24"/>
                <w:szCs w:val="24"/>
              </w:rPr>
              <w:t xml:space="preserve">в 2018 году рассмотрено 16 запросов на выдачу племенных свидетельств, выдано 194 племенных свидетельства установленного образца. С октября </w:t>
            </w:r>
            <w:r w:rsidR="008C1E29">
              <w:rPr>
                <w:rFonts w:ascii="Times New Roman" w:hAnsi="Times New Roman"/>
                <w:sz w:val="24"/>
                <w:szCs w:val="24"/>
              </w:rPr>
              <w:br/>
            </w:r>
            <w:r w:rsidRPr="00A22FD8">
              <w:rPr>
                <w:rFonts w:ascii="Times New Roman" w:hAnsi="Times New Roman"/>
                <w:sz w:val="24"/>
                <w:szCs w:val="24"/>
              </w:rPr>
              <w:t>2018 года данная услуга предоставляется в электронной форме. По состоянию на 1 августа 2019 года от племенных организаций поступило</w:t>
            </w:r>
            <w:r w:rsidR="00D2012E">
              <w:rPr>
                <w:rFonts w:ascii="Times New Roman" w:hAnsi="Times New Roman"/>
                <w:sz w:val="24"/>
                <w:szCs w:val="24"/>
              </w:rPr>
              <w:t xml:space="preserve"> </w:t>
            </w:r>
            <w:r w:rsidRPr="00A22FD8">
              <w:rPr>
                <w:rFonts w:ascii="Times New Roman" w:hAnsi="Times New Roman"/>
                <w:sz w:val="24"/>
                <w:szCs w:val="24"/>
              </w:rPr>
              <w:t xml:space="preserve">и обработано </w:t>
            </w:r>
            <w:r w:rsidR="008C1E29">
              <w:rPr>
                <w:rFonts w:ascii="Times New Roman" w:hAnsi="Times New Roman"/>
                <w:sz w:val="24"/>
                <w:szCs w:val="24"/>
              </w:rPr>
              <w:br/>
            </w:r>
            <w:r w:rsidRPr="00A22FD8">
              <w:rPr>
                <w:rFonts w:ascii="Times New Roman" w:hAnsi="Times New Roman"/>
                <w:sz w:val="24"/>
                <w:szCs w:val="24"/>
              </w:rPr>
              <w:t xml:space="preserve">с начала года 52 заявки на выдачу племенных свидетельств, выдано 840 племенных свидетельств. Для популяризации отрасли племенного животноводства, обмена передовым опытом и рекламы племенных животных раз в два года в </w:t>
            </w:r>
            <w:r w:rsidR="00A46E16">
              <w:rPr>
                <w:rFonts w:ascii="Times New Roman" w:hAnsi="Times New Roman"/>
                <w:sz w:val="24"/>
                <w:szCs w:val="24"/>
              </w:rPr>
              <w:t>Архангельской области</w:t>
            </w:r>
            <w:r w:rsidRPr="00A22FD8">
              <w:rPr>
                <w:rFonts w:ascii="Times New Roman" w:hAnsi="Times New Roman"/>
                <w:sz w:val="24"/>
                <w:szCs w:val="24"/>
              </w:rPr>
              <w:t xml:space="preserve"> проводится областная выставка племенного животноводства, где представл</w:t>
            </w:r>
            <w:r w:rsidR="00A46E16">
              <w:rPr>
                <w:rFonts w:ascii="Times New Roman" w:hAnsi="Times New Roman"/>
                <w:sz w:val="24"/>
                <w:szCs w:val="24"/>
              </w:rPr>
              <w:t>яются</w:t>
            </w:r>
            <w:r w:rsidRPr="00A22FD8">
              <w:rPr>
                <w:rFonts w:ascii="Times New Roman" w:hAnsi="Times New Roman"/>
                <w:sz w:val="24"/>
                <w:szCs w:val="24"/>
              </w:rPr>
              <w:t xml:space="preserve"> лучшие животные из племенных хозяйств области. </w:t>
            </w:r>
          </w:p>
          <w:p w:rsidR="004121A8" w:rsidRDefault="004121A8" w:rsidP="0033187D">
            <w:pPr>
              <w:spacing w:after="0" w:line="240" w:lineRule="auto"/>
              <w:ind w:firstLine="568"/>
              <w:jc w:val="both"/>
              <w:rPr>
                <w:rFonts w:ascii="Times New Roman" w:hAnsi="Times New Roman"/>
                <w:sz w:val="24"/>
                <w:szCs w:val="24"/>
              </w:rPr>
            </w:pPr>
            <w:r w:rsidRPr="00A22FD8">
              <w:rPr>
                <w:rFonts w:ascii="Times New Roman" w:hAnsi="Times New Roman"/>
                <w:sz w:val="24"/>
                <w:szCs w:val="24"/>
              </w:rPr>
              <w:t xml:space="preserve">Ежегодно </w:t>
            </w:r>
            <w:r w:rsidR="008954ED">
              <w:rPr>
                <w:rFonts w:ascii="Times New Roman" w:hAnsi="Times New Roman"/>
                <w:sz w:val="24"/>
                <w:szCs w:val="24"/>
              </w:rPr>
              <w:t>на странице</w:t>
            </w:r>
            <w:r w:rsidR="008954ED" w:rsidRPr="00A22FD8">
              <w:rPr>
                <w:rFonts w:ascii="Times New Roman" w:hAnsi="Times New Roman"/>
                <w:sz w:val="24"/>
                <w:szCs w:val="24"/>
              </w:rPr>
              <w:t xml:space="preserve"> министерства</w:t>
            </w:r>
            <w:r w:rsidR="008954ED">
              <w:rPr>
                <w:rFonts w:ascii="Times New Roman" w:hAnsi="Times New Roman"/>
                <w:sz w:val="24"/>
                <w:szCs w:val="24"/>
              </w:rPr>
              <w:t xml:space="preserve"> </w:t>
            </w:r>
            <w:r w:rsidR="008954ED" w:rsidRPr="00676984">
              <w:rPr>
                <w:rFonts w:ascii="Times New Roman" w:hAnsi="Times New Roman"/>
                <w:sz w:val="24"/>
                <w:szCs w:val="24"/>
              </w:rPr>
              <w:t>агропромышленного</w:t>
            </w:r>
            <w:r w:rsidR="008954ED">
              <w:rPr>
                <w:rFonts w:ascii="Times New Roman" w:hAnsi="Times New Roman"/>
                <w:sz w:val="24"/>
                <w:szCs w:val="24"/>
              </w:rPr>
              <w:t xml:space="preserve"> </w:t>
            </w:r>
            <w:r w:rsidR="008954ED" w:rsidRPr="00676984">
              <w:rPr>
                <w:rFonts w:ascii="Times New Roman" w:hAnsi="Times New Roman"/>
                <w:sz w:val="24"/>
                <w:szCs w:val="24"/>
              </w:rPr>
              <w:t>комплекса и торговли Архангельской области</w:t>
            </w:r>
            <w:r w:rsidR="008954ED">
              <w:rPr>
                <w:rFonts w:ascii="Times New Roman" w:hAnsi="Times New Roman"/>
                <w:sz w:val="24"/>
                <w:szCs w:val="24"/>
              </w:rPr>
              <w:t xml:space="preserve"> </w:t>
            </w:r>
            <w:r w:rsidRPr="00A22FD8">
              <w:rPr>
                <w:rFonts w:ascii="Times New Roman" w:hAnsi="Times New Roman"/>
                <w:sz w:val="24"/>
                <w:szCs w:val="24"/>
              </w:rPr>
              <w:t xml:space="preserve">на сайте </w:t>
            </w:r>
            <w:r w:rsidR="00194973" w:rsidRPr="00A22FD8">
              <w:rPr>
                <w:rFonts w:ascii="Times New Roman" w:hAnsi="Times New Roman"/>
                <w:sz w:val="24"/>
                <w:szCs w:val="24"/>
              </w:rPr>
              <w:t>Правительства</w:t>
            </w:r>
            <w:r w:rsidR="00194973">
              <w:rPr>
                <w:rFonts w:ascii="Times New Roman" w:hAnsi="Times New Roman"/>
                <w:sz w:val="24"/>
                <w:szCs w:val="24"/>
              </w:rPr>
              <w:t xml:space="preserve"> Архангельской области</w:t>
            </w:r>
            <w:r w:rsidR="00194973" w:rsidRPr="00A22FD8">
              <w:rPr>
                <w:rFonts w:ascii="Times New Roman" w:hAnsi="Times New Roman"/>
                <w:sz w:val="24"/>
                <w:szCs w:val="24"/>
              </w:rPr>
              <w:t xml:space="preserve"> </w:t>
            </w:r>
            <w:r w:rsidR="00194973">
              <w:rPr>
                <w:rFonts w:ascii="Times New Roman" w:hAnsi="Times New Roman"/>
                <w:sz w:val="24"/>
                <w:szCs w:val="24"/>
              </w:rPr>
              <w:t>в информационно-телекоммуникационной сети «Интернет» (далее –</w:t>
            </w:r>
            <w:r w:rsidR="00DB72E9">
              <w:rPr>
                <w:rFonts w:ascii="Times New Roman" w:hAnsi="Times New Roman"/>
                <w:sz w:val="24"/>
                <w:szCs w:val="24"/>
              </w:rPr>
              <w:t xml:space="preserve"> </w:t>
            </w:r>
            <w:r w:rsidR="008954ED">
              <w:rPr>
                <w:rFonts w:ascii="Times New Roman" w:hAnsi="Times New Roman"/>
                <w:sz w:val="24"/>
                <w:szCs w:val="24"/>
              </w:rPr>
              <w:t>сеть «</w:t>
            </w:r>
            <w:r w:rsidR="00A530C9">
              <w:rPr>
                <w:rFonts w:ascii="Times New Roman" w:hAnsi="Times New Roman"/>
                <w:sz w:val="24"/>
                <w:szCs w:val="24"/>
              </w:rPr>
              <w:t>Интернет</w:t>
            </w:r>
            <w:r w:rsidR="008954ED">
              <w:rPr>
                <w:rFonts w:ascii="Times New Roman" w:hAnsi="Times New Roman"/>
                <w:sz w:val="24"/>
                <w:szCs w:val="24"/>
              </w:rPr>
              <w:t>»</w:t>
            </w:r>
            <w:r w:rsidR="00194973">
              <w:rPr>
                <w:rFonts w:ascii="Times New Roman" w:hAnsi="Times New Roman"/>
                <w:sz w:val="24"/>
                <w:szCs w:val="24"/>
              </w:rPr>
              <w:t>)</w:t>
            </w:r>
            <w:r w:rsidR="00194973" w:rsidRPr="00A22FD8">
              <w:rPr>
                <w:rFonts w:ascii="Times New Roman" w:hAnsi="Times New Roman"/>
                <w:sz w:val="24"/>
                <w:szCs w:val="24"/>
              </w:rPr>
              <w:t xml:space="preserve"> </w:t>
            </w:r>
            <w:r w:rsidRPr="00A22FD8">
              <w:rPr>
                <w:rFonts w:ascii="Times New Roman" w:hAnsi="Times New Roman"/>
                <w:sz w:val="24"/>
                <w:szCs w:val="24"/>
              </w:rPr>
              <w:t xml:space="preserve">размещается актуальная информация о реестре </w:t>
            </w:r>
            <w:r w:rsidR="00194973">
              <w:rPr>
                <w:rFonts w:ascii="Times New Roman" w:hAnsi="Times New Roman"/>
                <w:sz w:val="24"/>
                <w:szCs w:val="24"/>
              </w:rPr>
              <w:t xml:space="preserve">сельскохозяйственных </w:t>
            </w:r>
            <w:r w:rsidRPr="00A22FD8">
              <w:rPr>
                <w:rFonts w:ascii="Times New Roman" w:hAnsi="Times New Roman"/>
                <w:sz w:val="24"/>
                <w:szCs w:val="24"/>
              </w:rPr>
              <w:t>товаропроизводителей, заключивших соглашения на государственную поддержку из федерального и регионального бюджета</w:t>
            </w:r>
            <w:r w:rsidR="00C635E7">
              <w:rPr>
                <w:rFonts w:ascii="Times New Roman" w:hAnsi="Times New Roman"/>
                <w:sz w:val="24"/>
                <w:szCs w:val="24"/>
              </w:rPr>
              <w:t>. Там же</w:t>
            </w:r>
            <w:r w:rsidRPr="00A22FD8">
              <w:rPr>
                <w:rFonts w:ascii="Times New Roman" w:hAnsi="Times New Roman"/>
                <w:sz w:val="24"/>
                <w:szCs w:val="24"/>
              </w:rPr>
              <w:t xml:space="preserve"> размещается реестр племенных организаций, который периодически обновляется. Для аттестации хозяйств на статус племенных и включения в государственный племенной регистр министерство </w:t>
            </w:r>
            <w:r w:rsidR="00A530C9" w:rsidRPr="00676984">
              <w:rPr>
                <w:rFonts w:ascii="Times New Roman" w:hAnsi="Times New Roman"/>
                <w:sz w:val="24"/>
                <w:szCs w:val="24"/>
              </w:rPr>
              <w:t>агропромышленного</w:t>
            </w:r>
            <w:r w:rsidR="00A530C9">
              <w:rPr>
                <w:rFonts w:ascii="Times New Roman" w:hAnsi="Times New Roman"/>
                <w:sz w:val="24"/>
                <w:szCs w:val="24"/>
              </w:rPr>
              <w:t xml:space="preserve"> </w:t>
            </w:r>
            <w:r w:rsidR="00A530C9" w:rsidRPr="00676984">
              <w:rPr>
                <w:rFonts w:ascii="Times New Roman" w:hAnsi="Times New Roman"/>
                <w:sz w:val="24"/>
                <w:szCs w:val="24"/>
              </w:rPr>
              <w:t>комплекса и торговли Архангельской области</w:t>
            </w:r>
            <w:r w:rsidR="00A530C9">
              <w:rPr>
                <w:rFonts w:ascii="Times New Roman" w:hAnsi="Times New Roman"/>
                <w:sz w:val="24"/>
                <w:szCs w:val="24"/>
              </w:rPr>
              <w:t xml:space="preserve"> </w:t>
            </w:r>
            <w:r w:rsidRPr="00A22FD8">
              <w:rPr>
                <w:rFonts w:ascii="Times New Roman" w:hAnsi="Times New Roman"/>
                <w:sz w:val="24"/>
                <w:szCs w:val="24"/>
              </w:rPr>
              <w:t>оказывает содействие в подготовке документов и готовит экспертное</w:t>
            </w:r>
            <w:r w:rsidR="00A10070">
              <w:rPr>
                <w:rFonts w:ascii="Times New Roman" w:hAnsi="Times New Roman"/>
                <w:sz w:val="24"/>
                <w:szCs w:val="24"/>
              </w:rPr>
              <w:t xml:space="preserve"> заключение в Минсельхоз России</w:t>
            </w:r>
          </w:p>
          <w:p w:rsidR="00DB72E9" w:rsidRPr="00DB72E9" w:rsidRDefault="00DB72E9" w:rsidP="0033187D">
            <w:pPr>
              <w:spacing w:after="0" w:line="240" w:lineRule="auto"/>
              <w:ind w:firstLine="568"/>
              <w:jc w:val="both"/>
              <w:rPr>
                <w:rFonts w:ascii="Times New Roman" w:hAnsi="Times New Roman"/>
                <w:sz w:val="16"/>
                <w:szCs w:val="16"/>
              </w:rPr>
            </w:pPr>
          </w:p>
          <w:p w:rsidR="004121A8" w:rsidRPr="00810CFD" w:rsidRDefault="004121A8" w:rsidP="0033187D">
            <w:pPr>
              <w:spacing w:after="0" w:line="240" w:lineRule="auto"/>
              <w:ind w:firstLine="568"/>
              <w:jc w:val="both"/>
              <w:rPr>
                <w:rFonts w:ascii="Times New Roman" w:hAnsi="Times New Roman"/>
                <w:sz w:val="16"/>
                <w:szCs w:val="16"/>
              </w:rPr>
            </w:pPr>
          </w:p>
        </w:tc>
      </w:tr>
      <w:tr w:rsidR="00A8747E" w:rsidRPr="007C72DE" w:rsidTr="008C1E29">
        <w:tc>
          <w:tcPr>
            <w:tcW w:w="132" w:type="pct"/>
            <w:shd w:val="clear" w:color="auto" w:fill="auto"/>
          </w:tcPr>
          <w:p w:rsidR="004F55E3" w:rsidRPr="007C72DE" w:rsidRDefault="004F55E3"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1.1</w:t>
            </w:r>
          </w:p>
        </w:tc>
        <w:tc>
          <w:tcPr>
            <w:tcW w:w="703" w:type="pct"/>
            <w:shd w:val="clear" w:color="auto" w:fill="auto"/>
          </w:tcPr>
          <w:p w:rsidR="00594AEE" w:rsidRDefault="004F55E3" w:rsidP="00A8747E">
            <w:pPr>
              <w:spacing w:after="0" w:line="228" w:lineRule="auto"/>
              <w:rPr>
                <w:rFonts w:ascii="Times New Roman" w:hAnsi="Times New Roman"/>
                <w:sz w:val="20"/>
                <w:szCs w:val="20"/>
              </w:rPr>
            </w:pPr>
            <w:r w:rsidRPr="007C72DE">
              <w:rPr>
                <w:rFonts w:ascii="Times New Roman" w:hAnsi="Times New Roman"/>
                <w:sz w:val="20"/>
                <w:szCs w:val="20"/>
              </w:rPr>
              <w:t xml:space="preserve">Реализация мероприятий государственной поддержки племенного животноводства путем выдачи субсидий </w:t>
            </w:r>
            <w:r w:rsidR="00AE52C9" w:rsidRPr="007C72DE">
              <w:rPr>
                <w:rFonts w:ascii="Times New Roman" w:hAnsi="Times New Roman"/>
                <w:sz w:val="20"/>
                <w:szCs w:val="20"/>
              </w:rPr>
              <w:t xml:space="preserve">(на заявительной основе) </w:t>
            </w:r>
          </w:p>
          <w:p w:rsidR="00594AEE" w:rsidRDefault="004F55E3" w:rsidP="00A8747E">
            <w:pPr>
              <w:spacing w:after="0" w:line="228" w:lineRule="auto"/>
              <w:rPr>
                <w:rFonts w:ascii="Times New Roman" w:hAnsi="Times New Roman"/>
                <w:sz w:val="20"/>
                <w:szCs w:val="20"/>
              </w:rPr>
            </w:pPr>
            <w:r w:rsidRPr="007C72DE">
              <w:rPr>
                <w:rFonts w:ascii="Times New Roman" w:hAnsi="Times New Roman"/>
                <w:sz w:val="20"/>
                <w:szCs w:val="20"/>
              </w:rPr>
              <w:t xml:space="preserve">в соответствии </w:t>
            </w:r>
          </w:p>
          <w:p w:rsidR="00594AEE" w:rsidRDefault="004F55E3" w:rsidP="00A8747E">
            <w:pPr>
              <w:spacing w:after="0" w:line="228" w:lineRule="auto"/>
              <w:rPr>
                <w:rFonts w:ascii="Times New Roman" w:hAnsi="Times New Roman"/>
                <w:sz w:val="20"/>
                <w:szCs w:val="20"/>
              </w:rPr>
            </w:pPr>
            <w:r w:rsidRPr="007C72DE">
              <w:rPr>
                <w:rFonts w:ascii="Times New Roman" w:hAnsi="Times New Roman"/>
                <w:sz w:val="20"/>
                <w:szCs w:val="20"/>
              </w:rPr>
              <w:t xml:space="preserve">с государственной программой развития сельского хозяйства </w:t>
            </w:r>
          </w:p>
          <w:p w:rsidR="00594AEE" w:rsidRDefault="004F55E3" w:rsidP="00A8747E">
            <w:pPr>
              <w:spacing w:after="0" w:line="228" w:lineRule="auto"/>
              <w:ind w:right="-113"/>
              <w:rPr>
                <w:rFonts w:ascii="Times New Roman" w:hAnsi="Times New Roman"/>
                <w:sz w:val="20"/>
                <w:szCs w:val="20"/>
              </w:rPr>
            </w:pPr>
            <w:r w:rsidRPr="007C72DE">
              <w:rPr>
                <w:rFonts w:ascii="Times New Roman" w:hAnsi="Times New Roman"/>
                <w:sz w:val="20"/>
                <w:szCs w:val="20"/>
              </w:rPr>
              <w:t xml:space="preserve">и регулирования рынков сельскохозяйственной продукции, сырья </w:t>
            </w:r>
          </w:p>
          <w:p w:rsidR="00594AEE" w:rsidRDefault="004F55E3" w:rsidP="00A8747E">
            <w:pPr>
              <w:spacing w:after="0" w:line="228" w:lineRule="auto"/>
              <w:rPr>
                <w:rFonts w:ascii="Times New Roman" w:hAnsi="Times New Roman"/>
                <w:sz w:val="20"/>
                <w:szCs w:val="20"/>
              </w:rPr>
            </w:pPr>
            <w:r w:rsidRPr="007C72DE">
              <w:rPr>
                <w:rFonts w:ascii="Times New Roman" w:hAnsi="Times New Roman"/>
                <w:sz w:val="20"/>
                <w:szCs w:val="20"/>
              </w:rPr>
              <w:t xml:space="preserve">и продовольствия </w:t>
            </w:r>
            <w:r w:rsidRPr="007C72DE">
              <w:rPr>
                <w:rFonts w:ascii="Times New Roman" w:hAnsi="Times New Roman"/>
                <w:sz w:val="20"/>
                <w:szCs w:val="20"/>
              </w:rPr>
              <w:lastRenderedPageBreak/>
              <w:t xml:space="preserve">Архангельской области </w:t>
            </w:r>
          </w:p>
          <w:p w:rsidR="00594AEE" w:rsidRDefault="004F55E3" w:rsidP="00A8747E">
            <w:pPr>
              <w:spacing w:after="0" w:line="228" w:lineRule="auto"/>
              <w:rPr>
                <w:rFonts w:ascii="Times New Roman" w:hAnsi="Times New Roman"/>
                <w:sz w:val="20"/>
                <w:szCs w:val="20"/>
              </w:rPr>
            </w:pPr>
            <w:r w:rsidRPr="007C72DE">
              <w:rPr>
                <w:rFonts w:ascii="Times New Roman" w:hAnsi="Times New Roman"/>
                <w:sz w:val="20"/>
                <w:szCs w:val="20"/>
              </w:rPr>
              <w:t>на 2013 – 2021 годы, утвержденн</w:t>
            </w:r>
            <w:r w:rsidR="009A7C8E" w:rsidRPr="007C72DE">
              <w:rPr>
                <w:rFonts w:ascii="Times New Roman" w:hAnsi="Times New Roman"/>
                <w:sz w:val="20"/>
                <w:szCs w:val="20"/>
              </w:rPr>
              <w:t>ой</w:t>
            </w:r>
            <w:r w:rsidRPr="007C72DE">
              <w:rPr>
                <w:rFonts w:ascii="Times New Roman" w:hAnsi="Times New Roman"/>
                <w:sz w:val="20"/>
                <w:szCs w:val="20"/>
              </w:rPr>
              <w:t xml:space="preserve"> постановлением Правительства Архангельской области </w:t>
            </w:r>
          </w:p>
          <w:p w:rsidR="00594AEE" w:rsidRDefault="004F55E3" w:rsidP="00A8747E">
            <w:pPr>
              <w:spacing w:after="0" w:line="228" w:lineRule="auto"/>
              <w:rPr>
                <w:rFonts w:ascii="Times New Roman" w:hAnsi="Times New Roman"/>
                <w:sz w:val="20"/>
                <w:szCs w:val="20"/>
              </w:rPr>
            </w:pPr>
            <w:r w:rsidRPr="007C72DE">
              <w:rPr>
                <w:rFonts w:ascii="Times New Roman" w:hAnsi="Times New Roman"/>
                <w:sz w:val="20"/>
                <w:szCs w:val="20"/>
              </w:rPr>
              <w:t xml:space="preserve">от 9 октября 2012 года </w:t>
            </w:r>
          </w:p>
          <w:p w:rsidR="004F55E3" w:rsidRPr="007C72DE" w:rsidRDefault="004F55E3" w:rsidP="00A8747E">
            <w:pPr>
              <w:spacing w:after="0" w:line="228" w:lineRule="auto"/>
              <w:rPr>
                <w:rFonts w:ascii="Times New Roman" w:hAnsi="Times New Roman"/>
                <w:sz w:val="20"/>
                <w:szCs w:val="20"/>
              </w:rPr>
            </w:pPr>
            <w:r w:rsidRPr="007C72DE">
              <w:rPr>
                <w:rFonts w:ascii="Times New Roman" w:hAnsi="Times New Roman"/>
                <w:sz w:val="20"/>
                <w:szCs w:val="20"/>
              </w:rPr>
              <w:t>№ 436-пп</w:t>
            </w:r>
          </w:p>
        </w:tc>
        <w:tc>
          <w:tcPr>
            <w:tcW w:w="351" w:type="pct"/>
            <w:shd w:val="clear" w:color="auto" w:fill="auto"/>
          </w:tcPr>
          <w:p w:rsidR="004F55E3" w:rsidRPr="007C72DE" w:rsidRDefault="005E0686" w:rsidP="005E0686">
            <w:pPr>
              <w:spacing w:after="0" w:line="240" w:lineRule="auto"/>
              <w:rPr>
                <w:rFonts w:ascii="Times New Roman" w:hAnsi="Times New Roman"/>
                <w:sz w:val="20"/>
                <w:szCs w:val="20"/>
              </w:rPr>
            </w:pPr>
            <w:r w:rsidRPr="007C72DE">
              <w:rPr>
                <w:rFonts w:ascii="Times New Roman" w:hAnsi="Times New Roman"/>
                <w:sz w:val="20"/>
                <w:szCs w:val="20"/>
              </w:rPr>
              <w:lastRenderedPageBreak/>
              <w:t>Ежегодно</w:t>
            </w:r>
          </w:p>
        </w:tc>
        <w:tc>
          <w:tcPr>
            <w:tcW w:w="787" w:type="pct"/>
            <w:shd w:val="clear" w:color="auto" w:fill="auto"/>
          </w:tcPr>
          <w:p w:rsidR="004F55E3" w:rsidRPr="007C72DE" w:rsidRDefault="004F55E3" w:rsidP="004E6843">
            <w:pPr>
              <w:spacing w:after="0" w:line="240" w:lineRule="auto"/>
              <w:rPr>
                <w:rFonts w:ascii="Times New Roman" w:hAnsi="Times New Roman"/>
                <w:sz w:val="20"/>
                <w:szCs w:val="20"/>
              </w:rPr>
            </w:pPr>
            <w:r w:rsidRPr="007C72DE">
              <w:rPr>
                <w:rFonts w:ascii="Times New Roman" w:hAnsi="Times New Roman"/>
                <w:sz w:val="20"/>
                <w:szCs w:val="20"/>
              </w:rPr>
              <w:t>Увеличение доли реализованного племенного</w:t>
            </w:r>
            <w:r w:rsidR="004E6843">
              <w:rPr>
                <w:rFonts w:ascii="Times New Roman" w:hAnsi="Times New Roman"/>
                <w:sz w:val="20"/>
                <w:szCs w:val="20"/>
              </w:rPr>
              <w:t xml:space="preserve"> </w:t>
            </w:r>
            <w:r w:rsidRPr="007C72DE">
              <w:rPr>
                <w:rFonts w:ascii="Times New Roman" w:hAnsi="Times New Roman"/>
                <w:sz w:val="20"/>
                <w:szCs w:val="20"/>
              </w:rPr>
              <w:t>поголовья сельскохозяйственных животных</w:t>
            </w:r>
            <w:r w:rsidR="004E6843">
              <w:rPr>
                <w:rFonts w:ascii="Times New Roman" w:hAnsi="Times New Roman"/>
                <w:sz w:val="20"/>
                <w:szCs w:val="20"/>
              </w:rPr>
              <w:t xml:space="preserve"> </w:t>
            </w:r>
            <w:r w:rsidRPr="007C72DE">
              <w:rPr>
                <w:rFonts w:ascii="Times New Roman" w:hAnsi="Times New Roman"/>
                <w:sz w:val="20"/>
                <w:szCs w:val="20"/>
              </w:rPr>
              <w:t>организациями частной формы собственности</w:t>
            </w:r>
          </w:p>
        </w:tc>
        <w:tc>
          <w:tcPr>
            <w:tcW w:w="614" w:type="pct"/>
            <w:shd w:val="clear" w:color="auto" w:fill="auto"/>
          </w:tcPr>
          <w:p w:rsidR="004E6843" w:rsidRDefault="004F55E3" w:rsidP="004E6843">
            <w:pPr>
              <w:spacing w:after="0" w:line="240" w:lineRule="auto"/>
              <w:ind w:right="-113"/>
              <w:rPr>
                <w:rFonts w:ascii="Times New Roman" w:hAnsi="Times New Roman"/>
                <w:sz w:val="20"/>
                <w:szCs w:val="20"/>
              </w:rPr>
            </w:pPr>
            <w:r w:rsidRPr="00243FB5">
              <w:rPr>
                <w:rFonts w:ascii="Times New Roman" w:hAnsi="Times New Roman"/>
                <w:sz w:val="20"/>
                <w:szCs w:val="20"/>
              </w:rPr>
              <w:t xml:space="preserve">Распоряжение </w:t>
            </w:r>
            <w:r w:rsidR="004E6843">
              <w:rPr>
                <w:rFonts w:ascii="Times New Roman" w:hAnsi="Times New Roman"/>
                <w:sz w:val="20"/>
                <w:szCs w:val="20"/>
              </w:rPr>
              <w:t>министерства</w:t>
            </w:r>
            <w:r w:rsidR="004E6843" w:rsidRPr="007C72DE">
              <w:rPr>
                <w:rFonts w:ascii="Times New Roman" w:hAnsi="Times New Roman"/>
                <w:sz w:val="20"/>
                <w:szCs w:val="20"/>
              </w:rPr>
              <w:t xml:space="preserve"> </w:t>
            </w:r>
          </w:p>
          <w:p w:rsidR="004E6843" w:rsidRDefault="004E6843" w:rsidP="004E6843">
            <w:pPr>
              <w:spacing w:after="0" w:line="240" w:lineRule="auto"/>
              <w:rPr>
                <w:rFonts w:ascii="Times New Roman" w:hAnsi="Times New Roman"/>
                <w:sz w:val="20"/>
                <w:szCs w:val="20"/>
              </w:rPr>
            </w:pPr>
            <w:proofErr w:type="spellStart"/>
            <w:proofErr w:type="gramStart"/>
            <w:r>
              <w:rPr>
                <w:rFonts w:ascii="Times New Roman" w:hAnsi="Times New Roman"/>
                <w:sz w:val="20"/>
                <w:szCs w:val="20"/>
              </w:rPr>
              <w:t>а</w:t>
            </w:r>
            <w:r w:rsidRPr="00D46DFB">
              <w:rPr>
                <w:rFonts w:ascii="Times New Roman" w:hAnsi="Times New Roman"/>
                <w:sz w:val="20"/>
                <w:szCs w:val="20"/>
              </w:rPr>
              <w:t>гропромыш</w:t>
            </w:r>
            <w:r>
              <w:rPr>
                <w:rFonts w:ascii="Times New Roman" w:hAnsi="Times New Roman"/>
                <w:sz w:val="20"/>
                <w:szCs w:val="20"/>
              </w:rPr>
              <w:t>-</w:t>
            </w:r>
            <w:r w:rsidRPr="00D46DFB">
              <w:rPr>
                <w:rFonts w:ascii="Times New Roman" w:hAnsi="Times New Roman"/>
                <w:sz w:val="20"/>
                <w:szCs w:val="20"/>
              </w:rPr>
              <w:t>ленного</w:t>
            </w:r>
            <w:proofErr w:type="spellEnd"/>
            <w:proofErr w:type="gramEnd"/>
            <w:r w:rsidRPr="00D46DFB">
              <w:rPr>
                <w:rFonts w:ascii="Times New Roman" w:hAnsi="Times New Roman"/>
                <w:sz w:val="20"/>
                <w:szCs w:val="20"/>
              </w:rPr>
              <w:t xml:space="preserve"> комплекса </w:t>
            </w:r>
          </w:p>
          <w:p w:rsidR="004E6843" w:rsidRPr="007C72DE" w:rsidRDefault="004E6843" w:rsidP="004E6843">
            <w:pPr>
              <w:spacing w:after="0" w:line="240" w:lineRule="auto"/>
              <w:ind w:right="-113"/>
              <w:rPr>
                <w:rFonts w:ascii="Times New Roman" w:hAnsi="Times New Roman"/>
                <w:sz w:val="20"/>
                <w:szCs w:val="20"/>
              </w:rPr>
            </w:pPr>
            <w:r w:rsidRPr="00D46DFB">
              <w:rPr>
                <w:rFonts w:ascii="Times New Roman" w:hAnsi="Times New Roman"/>
                <w:sz w:val="20"/>
                <w:szCs w:val="20"/>
              </w:rPr>
              <w:t>и торговли Архангельской области</w:t>
            </w:r>
          </w:p>
          <w:p w:rsidR="004F55E3" w:rsidRPr="007C72DE" w:rsidRDefault="004F55E3" w:rsidP="00243FB5">
            <w:pPr>
              <w:spacing w:after="0" w:line="240" w:lineRule="auto"/>
              <w:ind w:right="-113"/>
              <w:rPr>
                <w:rFonts w:ascii="Times New Roman" w:hAnsi="Times New Roman"/>
                <w:sz w:val="20"/>
                <w:szCs w:val="20"/>
              </w:rPr>
            </w:pPr>
            <w:r w:rsidRPr="00243FB5">
              <w:rPr>
                <w:rFonts w:ascii="Times New Roman" w:hAnsi="Times New Roman"/>
                <w:sz w:val="20"/>
                <w:szCs w:val="20"/>
              </w:rPr>
              <w:t>о предоставлении субсидии</w:t>
            </w:r>
          </w:p>
        </w:tc>
        <w:tc>
          <w:tcPr>
            <w:tcW w:w="481" w:type="pct"/>
            <w:shd w:val="clear" w:color="auto" w:fill="auto"/>
          </w:tcPr>
          <w:p w:rsidR="00A63E9C" w:rsidRDefault="005E0686" w:rsidP="005E0686">
            <w:pPr>
              <w:spacing w:after="0" w:line="240" w:lineRule="auto"/>
              <w:rPr>
                <w:rFonts w:ascii="Times New Roman" w:hAnsi="Times New Roman"/>
                <w:sz w:val="20"/>
                <w:szCs w:val="20"/>
              </w:rPr>
            </w:pPr>
            <w:r w:rsidRPr="007C72DE">
              <w:rPr>
                <w:rFonts w:ascii="Times New Roman" w:hAnsi="Times New Roman"/>
                <w:sz w:val="20"/>
                <w:szCs w:val="20"/>
              </w:rPr>
              <w:t xml:space="preserve">Доля </w:t>
            </w:r>
            <w:r w:rsidR="00C1773E" w:rsidRPr="007C72DE">
              <w:rPr>
                <w:rFonts w:ascii="Times New Roman" w:hAnsi="Times New Roman"/>
                <w:sz w:val="20"/>
                <w:szCs w:val="20"/>
              </w:rPr>
              <w:t xml:space="preserve">организаций частной формы собственности </w:t>
            </w:r>
          </w:p>
          <w:p w:rsidR="004F55E3" w:rsidRPr="007C72DE" w:rsidRDefault="00C1773E" w:rsidP="00003849">
            <w:pPr>
              <w:spacing w:after="0" w:line="240" w:lineRule="auto"/>
              <w:ind w:right="-113"/>
              <w:rPr>
                <w:rFonts w:ascii="Times New Roman" w:hAnsi="Times New Roman"/>
                <w:sz w:val="20"/>
                <w:szCs w:val="20"/>
              </w:rPr>
            </w:pPr>
            <w:r w:rsidRPr="007C72DE">
              <w:rPr>
                <w:rFonts w:ascii="Times New Roman" w:hAnsi="Times New Roman"/>
                <w:sz w:val="20"/>
                <w:szCs w:val="20"/>
              </w:rPr>
              <w:t>на рынке племенного животноводства</w:t>
            </w:r>
          </w:p>
        </w:tc>
        <w:tc>
          <w:tcPr>
            <w:tcW w:w="352" w:type="pct"/>
            <w:shd w:val="clear" w:color="auto" w:fill="auto"/>
          </w:tcPr>
          <w:p w:rsidR="004F55E3" w:rsidRPr="007C72DE" w:rsidRDefault="005E0686"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p>
        </w:tc>
        <w:tc>
          <w:tcPr>
            <w:tcW w:w="184" w:type="pct"/>
            <w:shd w:val="clear" w:color="auto" w:fill="auto"/>
          </w:tcPr>
          <w:p w:rsidR="004F55E3" w:rsidRPr="007C72DE" w:rsidRDefault="004F55E3" w:rsidP="007C72DE">
            <w:pPr>
              <w:spacing w:after="0" w:line="240" w:lineRule="auto"/>
              <w:jc w:val="center"/>
              <w:rPr>
                <w:rFonts w:ascii="Times New Roman" w:hAnsi="Times New Roman"/>
                <w:sz w:val="20"/>
                <w:szCs w:val="20"/>
              </w:rPr>
            </w:pPr>
            <w:r w:rsidRPr="007C72DE">
              <w:rPr>
                <w:rFonts w:ascii="Times New Roman" w:hAnsi="Times New Roman"/>
                <w:sz w:val="20"/>
                <w:szCs w:val="20"/>
              </w:rPr>
              <w:t>63</w:t>
            </w:r>
          </w:p>
        </w:tc>
        <w:tc>
          <w:tcPr>
            <w:tcW w:w="165" w:type="pct"/>
            <w:shd w:val="clear" w:color="auto" w:fill="auto"/>
          </w:tcPr>
          <w:p w:rsidR="004F55E3" w:rsidRPr="007C72DE" w:rsidRDefault="004F55E3" w:rsidP="007C72DE">
            <w:pPr>
              <w:spacing w:after="0" w:line="240" w:lineRule="auto"/>
              <w:jc w:val="center"/>
              <w:rPr>
                <w:rFonts w:ascii="Times New Roman" w:hAnsi="Times New Roman"/>
                <w:sz w:val="20"/>
                <w:szCs w:val="20"/>
              </w:rPr>
            </w:pPr>
            <w:r w:rsidRPr="007C72DE">
              <w:rPr>
                <w:rFonts w:ascii="Times New Roman" w:hAnsi="Times New Roman"/>
                <w:sz w:val="20"/>
                <w:szCs w:val="20"/>
              </w:rPr>
              <w:t>63</w:t>
            </w:r>
          </w:p>
        </w:tc>
        <w:tc>
          <w:tcPr>
            <w:tcW w:w="202" w:type="pct"/>
            <w:shd w:val="clear" w:color="auto" w:fill="auto"/>
          </w:tcPr>
          <w:p w:rsidR="004F55E3" w:rsidRPr="007C72DE" w:rsidRDefault="004F55E3" w:rsidP="007C72DE">
            <w:pPr>
              <w:spacing w:after="0" w:line="240" w:lineRule="auto"/>
              <w:jc w:val="center"/>
              <w:rPr>
                <w:rFonts w:ascii="Times New Roman" w:hAnsi="Times New Roman"/>
                <w:sz w:val="20"/>
                <w:szCs w:val="20"/>
              </w:rPr>
            </w:pPr>
            <w:r w:rsidRPr="007C72DE">
              <w:rPr>
                <w:rFonts w:ascii="Times New Roman" w:hAnsi="Times New Roman"/>
                <w:sz w:val="20"/>
                <w:szCs w:val="20"/>
              </w:rPr>
              <w:t>63</w:t>
            </w:r>
          </w:p>
        </w:tc>
        <w:tc>
          <w:tcPr>
            <w:tcW w:w="183" w:type="pct"/>
            <w:shd w:val="clear" w:color="auto" w:fill="auto"/>
          </w:tcPr>
          <w:p w:rsidR="004F55E3" w:rsidRPr="007C72DE" w:rsidRDefault="004F55E3" w:rsidP="007C72DE">
            <w:pPr>
              <w:spacing w:after="0" w:line="240" w:lineRule="auto"/>
              <w:jc w:val="center"/>
              <w:rPr>
                <w:rFonts w:ascii="Times New Roman" w:hAnsi="Times New Roman"/>
                <w:sz w:val="20"/>
                <w:szCs w:val="20"/>
              </w:rPr>
            </w:pPr>
            <w:r w:rsidRPr="007C72DE">
              <w:rPr>
                <w:rFonts w:ascii="Times New Roman" w:hAnsi="Times New Roman"/>
                <w:sz w:val="20"/>
                <w:szCs w:val="20"/>
              </w:rPr>
              <w:t>64</w:t>
            </w:r>
          </w:p>
        </w:tc>
        <w:tc>
          <w:tcPr>
            <w:tcW w:w="185" w:type="pct"/>
            <w:shd w:val="clear" w:color="auto" w:fill="auto"/>
          </w:tcPr>
          <w:p w:rsidR="004F55E3" w:rsidRPr="007C72DE" w:rsidRDefault="004F55E3" w:rsidP="007C72DE">
            <w:pPr>
              <w:spacing w:after="0" w:line="240" w:lineRule="auto"/>
              <w:jc w:val="center"/>
              <w:rPr>
                <w:rFonts w:ascii="Times New Roman" w:hAnsi="Times New Roman"/>
                <w:sz w:val="20"/>
                <w:szCs w:val="20"/>
              </w:rPr>
            </w:pPr>
            <w:r w:rsidRPr="007C72DE">
              <w:rPr>
                <w:rFonts w:ascii="Times New Roman" w:hAnsi="Times New Roman"/>
                <w:sz w:val="20"/>
                <w:szCs w:val="20"/>
              </w:rPr>
              <w:t>64</w:t>
            </w:r>
          </w:p>
        </w:tc>
        <w:tc>
          <w:tcPr>
            <w:tcW w:w="220" w:type="pct"/>
            <w:shd w:val="clear" w:color="auto" w:fill="auto"/>
          </w:tcPr>
          <w:p w:rsidR="004F55E3" w:rsidRPr="007C72DE" w:rsidRDefault="004F55E3" w:rsidP="007C72DE">
            <w:pPr>
              <w:spacing w:after="0" w:line="240" w:lineRule="auto"/>
              <w:jc w:val="center"/>
              <w:rPr>
                <w:rFonts w:ascii="Times New Roman" w:hAnsi="Times New Roman"/>
                <w:sz w:val="20"/>
                <w:szCs w:val="20"/>
              </w:rPr>
            </w:pPr>
            <w:r w:rsidRPr="007C72DE">
              <w:rPr>
                <w:rFonts w:ascii="Times New Roman" w:hAnsi="Times New Roman"/>
                <w:sz w:val="20"/>
                <w:szCs w:val="20"/>
              </w:rPr>
              <w:t>20</w:t>
            </w:r>
          </w:p>
        </w:tc>
        <w:tc>
          <w:tcPr>
            <w:tcW w:w="441" w:type="pct"/>
            <w:shd w:val="clear" w:color="auto" w:fill="auto"/>
          </w:tcPr>
          <w:p w:rsidR="00566810" w:rsidRDefault="005E0686" w:rsidP="00D46DFB">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w:t>
            </w:r>
          </w:p>
          <w:p w:rsidR="00D46DFB" w:rsidRDefault="00D46DFB" w:rsidP="00566810">
            <w:pPr>
              <w:spacing w:after="0" w:line="240" w:lineRule="auto"/>
              <w:rPr>
                <w:rFonts w:ascii="Times New Roman" w:hAnsi="Times New Roman"/>
                <w:sz w:val="20"/>
                <w:szCs w:val="20"/>
              </w:rPr>
            </w:pPr>
            <w:proofErr w:type="spellStart"/>
            <w:proofErr w:type="gramStart"/>
            <w:r>
              <w:rPr>
                <w:rFonts w:ascii="Times New Roman" w:hAnsi="Times New Roman"/>
                <w:sz w:val="20"/>
                <w:szCs w:val="20"/>
              </w:rPr>
              <w:t>а</w:t>
            </w:r>
            <w:r w:rsidRPr="00D46DFB">
              <w:rPr>
                <w:rFonts w:ascii="Times New Roman" w:hAnsi="Times New Roman"/>
                <w:sz w:val="20"/>
                <w:szCs w:val="20"/>
              </w:rPr>
              <w:t>гропромыш</w:t>
            </w:r>
            <w:r>
              <w:rPr>
                <w:rFonts w:ascii="Times New Roman" w:hAnsi="Times New Roman"/>
                <w:sz w:val="20"/>
                <w:szCs w:val="20"/>
              </w:rPr>
              <w:t>-</w:t>
            </w:r>
            <w:r w:rsidRPr="00D46DFB">
              <w:rPr>
                <w:rFonts w:ascii="Times New Roman" w:hAnsi="Times New Roman"/>
                <w:sz w:val="20"/>
                <w:szCs w:val="20"/>
              </w:rPr>
              <w:t>ленного</w:t>
            </w:r>
            <w:proofErr w:type="spellEnd"/>
            <w:proofErr w:type="gramEnd"/>
            <w:r w:rsidRPr="00D46DFB">
              <w:rPr>
                <w:rFonts w:ascii="Times New Roman" w:hAnsi="Times New Roman"/>
                <w:sz w:val="20"/>
                <w:szCs w:val="20"/>
              </w:rPr>
              <w:t xml:space="preserve"> комплекса </w:t>
            </w:r>
          </w:p>
          <w:p w:rsidR="00D46DFB" w:rsidRPr="007C72DE" w:rsidRDefault="00D46DFB" w:rsidP="00D46DFB">
            <w:pPr>
              <w:spacing w:after="0" w:line="240" w:lineRule="auto"/>
              <w:ind w:right="-113"/>
              <w:rPr>
                <w:rFonts w:ascii="Times New Roman" w:hAnsi="Times New Roman"/>
                <w:sz w:val="20"/>
                <w:szCs w:val="20"/>
              </w:rPr>
            </w:pPr>
            <w:r w:rsidRPr="00D46DFB">
              <w:rPr>
                <w:rFonts w:ascii="Times New Roman" w:hAnsi="Times New Roman"/>
                <w:sz w:val="20"/>
                <w:szCs w:val="20"/>
              </w:rPr>
              <w:t xml:space="preserve">и торговли </w:t>
            </w:r>
            <w:r w:rsidRPr="00003849">
              <w:rPr>
                <w:rFonts w:ascii="Times New Roman" w:hAnsi="Times New Roman"/>
                <w:spacing w:val="-4"/>
                <w:sz w:val="20"/>
                <w:szCs w:val="20"/>
              </w:rPr>
              <w:t>Архангельской</w:t>
            </w:r>
            <w:r w:rsidRPr="00D46DFB">
              <w:rPr>
                <w:rFonts w:ascii="Times New Roman" w:hAnsi="Times New Roman"/>
                <w:sz w:val="20"/>
                <w:szCs w:val="20"/>
              </w:rPr>
              <w:t xml:space="preserve"> области</w:t>
            </w:r>
          </w:p>
          <w:p w:rsidR="004F55E3" w:rsidRPr="007C72DE" w:rsidRDefault="004F55E3" w:rsidP="005E0686">
            <w:pPr>
              <w:spacing w:after="0" w:line="240" w:lineRule="auto"/>
              <w:rPr>
                <w:rFonts w:ascii="Times New Roman" w:hAnsi="Times New Roman"/>
                <w:sz w:val="20"/>
                <w:szCs w:val="20"/>
              </w:rPr>
            </w:pPr>
          </w:p>
        </w:tc>
      </w:tr>
      <w:tr w:rsidR="002D148F" w:rsidRPr="007C72DE" w:rsidTr="008C1E29">
        <w:tc>
          <w:tcPr>
            <w:tcW w:w="132" w:type="pct"/>
            <w:shd w:val="clear" w:color="auto" w:fill="auto"/>
          </w:tcPr>
          <w:p w:rsidR="004F55E3" w:rsidRPr="007C72DE" w:rsidRDefault="004F55E3"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1.2</w:t>
            </w:r>
          </w:p>
        </w:tc>
        <w:tc>
          <w:tcPr>
            <w:tcW w:w="703" w:type="pct"/>
            <w:shd w:val="clear" w:color="auto" w:fill="auto"/>
          </w:tcPr>
          <w:p w:rsidR="00EB6FEE" w:rsidRDefault="004F55E3" w:rsidP="005E0686">
            <w:pPr>
              <w:spacing w:after="0" w:line="240" w:lineRule="auto"/>
              <w:rPr>
                <w:rFonts w:ascii="Times New Roman" w:hAnsi="Times New Roman"/>
                <w:sz w:val="20"/>
                <w:szCs w:val="20"/>
              </w:rPr>
            </w:pPr>
            <w:r w:rsidRPr="007C72DE">
              <w:rPr>
                <w:rFonts w:ascii="Times New Roman" w:hAnsi="Times New Roman"/>
                <w:sz w:val="20"/>
                <w:szCs w:val="20"/>
              </w:rPr>
              <w:t xml:space="preserve">Стимулирование </w:t>
            </w:r>
          </w:p>
          <w:p w:rsidR="00EB6FEE" w:rsidRDefault="004F55E3" w:rsidP="005E0686">
            <w:pPr>
              <w:spacing w:after="0" w:line="240" w:lineRule="auto"/>
              <w:rPr>
                <w:rFonts w:ascii="Times New Roman" w:hAnsi="Times New Roman"/>
                <w:sz w:val="20"/>
                <w:szCs w:val="20"/>
              </w:rPr>
            </w:pPr>
            <w:r w:rsidRPr="007C72DE">
              <w:rPr>
                <w:rFonts w:ascii="Times New Roman" w:hAnsi="Times New Roman"/>
                <w:sz w:val="20"/>
                <w:szCs w:val="20"/>
              </w:rPr>
              <w:t>и оказание содействия</w:t>
            </w:r>
          </w:p>
          <w:p w:rsidR="004F55E3" w:rsidRPr="007C72DE" w:rsidRDefault="004F55E3" w:rsidP="005E0686">
            <w:pPr>
              <w:spacing w:after="0" w:line="240" w:lineRule="auto"/>
              <w:rPr>
                <w:rFonts w:ascii="Times New Roman" w:hAnsi="Times New Roman"/>
                <w:sz w:val="20"/>
                <w:szCs w:val="20"/>
              </w:rPr>
            </w:pPr>
            <w:r w:rsidRPr="007C72DE">
              <w:rPr>
                <w:rFonts w:ascii="Times New Roman" w:hAnsi="Times New Roman"/>
                <w:sz w:val="20"/>
                <w:szCs w:val="20"/>
              </w:rPr>
              <w:t>в реализации племенного молодняка сельскохозяйственных животных: оказание государственной услуги по выдаче племенных сертификатов (свидетельств) на племенную продукцию (материал)</w:t>
            </w:r>
          </w:p>
        </w:tc>
        <w:tc>
          <w:tcPr>
            <w:tcW w:w="351" w:type="pct"/>
            <w:shd w:val="clear" w:color="auto" w:fill="auto"/>
          </w:tcPr>
          <w:p w:rsidR="004F55E3" w:rsidRPr="007C72DE" w:rsidRDefault="00EB6FEE" w:rsidP="005E0686">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7" w:type="pct"/>
            <w:vMerge w:val="restart"/>
            <w:shd w:val="clear" w:color="auto" w:fill="auto"/>
          </w:tcPr>
          <w:p w:rsidR="004F55E3" w:rsidRPr="007C72DE" w:rsidRDefault="004F55E3" w:rsidP="005E0686">
            <w:pPr>
              <w:spacing w:after="0" w:line="240" w:lineRule="auto"/>
              <w:rPr>
                <w:rFonts w:ascii="Times New Roman" w:hAnsi="Times New Roman"/>
                <w:sz w:val="20"/>
                <w:szCs w:val="20"/>
              </w:rPr>
            </w:pPr>
          </w:p>
        </w:tc>
        <w:tc>
          <w:tcPr>
            <w:tcW w:w="614" w:type="pct"/>
            <w:shd w:val="clear" w:color="auto" w:fill="auto"/>
          </w:tcPr>
          <w:p w:rsidR="004E6843" w:rsidRDefault="004F55E3" w:rsidP="004E6843">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Распоряжение </w:t>
            </w:r>
            <w:r w:rsidR="004E6843">
              <w:rPr>
                <w:rFonts w:ascii="Times New Roman" w:hAnsi="Times New Roman"/>
                <w:sz w:val="20"/>
                <w:szCs w:val="20"/>
              </w:rPr>
              <w:t>министерства</w:t>
            </w:r>
            <w:r w:rsidR="004E6843" w:rsidRPr="007C72DE">
              <w:rPr>
                <w:rFonts w:ascii="Times New Roman" w:hAnsi="Times New Roman"/>
                <w:sz w:val="20"/>
                <w:szCs w:val="20"/>
              </w:rPr>
              <w:t xml:space="preserve"> </w:t>
            </w:r>
          </w:p>
          <w:p w:rsidR="004E6843" w:rsidRDefault="004E6843" w:rsidP="004E6843">
            <w:pPr>
              <w:spacing w:after="0" w:line="240" w:lineRule="auto"/>
              <w:rPr>
                <w:rFonts w:ascii="Times New Roman" w:hAnsi="Times New Roman"/>
                <w:sz w:val="20"/>
                <w:szCs w:val="20"/>
              </w:rPr>
            </w:pPr>
            <w:proofErr w:type="spellStart"/>
            <w:proofErr w:type="gramStart"/>
            <w:r>
              <w:rPr>
                <w:rFonts w:ascii="Times New Roman" w:hAnsi="Times New Roman"/>
                <w:sz w:val="20"/>
                <w:szCs w:val="20"/>
              </w:rPr>
              <w:t>а</w:t>
            </w:r>
            <w:r w:rsidRPr="00D46DFB">
              <w:rPr>
                <w:rFonts w:ascii="Times New Roman" w:hAnsi="Times New Roman"/>
                <w:sz w:val="20"/>
                <w:szCs w:val="20"/>
              </w:rPr>
              <w:t>гропромыш</w:t>
            </w:r>
            <w:r>
              <w:rPr>
                <w:rFonts w:ascii="Times New Roman" w:hAnsi="Times New Roman"/>
                <w:sz w:val="20"/>
                <w:szCs w:val="20"/>
              </w:rPr>
              <w:t>-</w:t>
            </w:r>
            <w:r w:rsidRPr="00D46DFB">
              <w:rPr>
                <w:rFonts w:ascii="Times New Roman" w:hAnsi="Times New Roman"/>
                <w:sz w:val="20"/>
                <w:szCs w:val="20"/>
              </w:rPr>
              <w:t>ленного</w:t>
            </w:r>
            <w:proofErr w:type="spellEnd"/>
            <w:proofErr w:type="gramEnd"/>
            <w:r w:rsidRPr="00D46DFB">
              <w:rPr>
                <w:rFonts w:ascii="Times New Roman" w:hAnsi="Times New Roman"/>
                <w:sz w:val="20"/>
                <w:szCs w:val="20"/>
              </w:rPr>
              <w:t xml:space="preserve"> комплекса </w:t>
            </w:r>
          </w:p>
          <w:p w:rsidR="004E6843" w:rsidRPr="007C72DE" w:rsidRDefault="004E6843" w:rsidP="004E6843">
            <w:pPr>
              <w:spacing w:after="0" w:line="240" w:lineRule="auto"/>
              <w:ind w:right="-113"/>
              <w:rPr>
                <w:rFonts w:ascii="Times New Roman" w:hAnsi="Times New Roman"/>
                <w:sz w:val="20"/>
                <w:szCs w:val="20"/>
              </w:rPr>
            </w:pPr>
            <w:r w:rsidRPr="00D46DFB">
              <w:rPr>
                <w:rFonts w:ascii="Times New Roman" w:hAnsi="Times New Roman"/>
                <w:sz w:val="20"/>
                <w:szCs w:val="20"/>
              </w:rPr>
              <w:t>и торговли Архангельской области</w:t>
            </w:r>
          </w:p>
          <w:p w:rsidR="004F55E3" w:rsidRPr="007C72DE" w:rsidRDefault="004F55E3" w:rsidP="005E0686">
            <w:pPr>
              <w:spacing w:after="0" w:line="240" w:lineRule="auto"/>
              <w:rPr>
                <w:rFonts w:ascii="Times New Roman" w:hAnsi="Times New Roman"/>
                <w:sz w:val="20"/>
                <w:szCs w:val="20"/>
              </w:rPr>
            </w:pPr>
            <w:r w:rsidRPr="007C72DE">
              <w:rPr>
                <w:rFonts w:ascii="Times New Roman" w:hAnsi="Times New Roman"/>
                <w:sz w:val="20"/>
                <w:szCs w:val="20"/>
              </w:rPr>
              <w:t>о предоставлении государственной услуги</w:t>
            </w:r>
          </w:p>
        </w:tc>
        <w:tc>
          <w:tcPr>
            <w:tcW w:w="481" w:type="pct"/>
            <w:vMerge w:val="restart"/>
            <w:shd w:val="clear" w:color="auto" w:fill="auto"/>
          </w:tcPr>
          <w:p w:rsidR="004F55E3" w:rsidRPr="007C72DE" w:rsidRDefault="004F55E3" w:rsidP="005E0686">
            <w:pPr>
              <w:spacing w:after="0" w:line="240" w:lineRule="auto"/>
              <w:rPr>
                <w:rFonts w:ascii="Times New Roman" w:hAnsi="Times New Roman"/>
                <w:sz w:val="20"/>
                <w:szCs w:val="20"/>
              </w:rPr>
            </w:pPr>
          </w:p>
        </w:tc>
        <w:tc>
          <w:tcPr>
            <w:tcW w:w="352" w:type="pct"/>
            <w:vMerge w:val="restart"/>
            <w:shd w:val="clear" w:color="auto" w:fill="auto"/>
          </w:tcPr>
          <w:p w:rsidR="004F55E3" w:rsidRPr="007C72DE" w:rsidRDefault="004F55E3" w:rsidP="005E0686">
            <w:pPr>
              <w:spacing w:after="0" w:line="240" w:lineRule="auto"/>
              <w:ind w:left="-113" w:right="-113"/>
              <w:jc w:val="center"/>
              <w:rPr>
                <w:rFonts w:ascii="Times New Roman" w:hAnsi="Times New Roman"/>
                <w:sz w:val="20"/>
                <w:szCs w:val="20"/>
              </w:rPr>
            </w:pPr>
          </w:p>
        </w:tc>
        <w:tc>
          <w:tcPr>
            <w:tcW w:w="184" w:type="pct"/>
            <w:vMerge w:val="restart"/>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165" w:type="pct"/>
            <w:vMerge w:val="restart"/>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202" w:type="pct"/>
            <w:vMerge w:val="restart"/>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183" w:type="pct"/>
            <w:vMerge w:val="restart"/>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185" w:type="pct"/>
            <w:vMerge w:val="restart"/>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220" w:type="pct"/>
            <w:vMerge w:val="restart"/>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441" w:type="pct"/>
            <w:vMerge w:val="restart"/>
            <w:shd w:val="clear" w:color="auto" w:fill="auto"/>
          </w:tcPr>
          <w:p w:rsidR="004F55E3" w:rsidRPr="007C72DE" w:rsidRDefault="004F55E3" w:rsidP="005E0686">
            <w:pPr>
              <w:spacing w:after="0" w:line="240" w:lineRule="auto"/>
              <w:rPr>
                <w:rFonts w:ascii="Times New Roman" w:hAnsi="Times New Roman"/>
                <w:sz w:val="20"/>
                <w:szCs w:val="20"/>
              </w:rPr>
            </w:pPr>
          </w:p>
        </w:tc>
      </w:tr>
      <w:tr w:rsidR="002D148F" w:rsidRPr="007C72DE" w:rsidTr="008C1E29">
        <w:tc>
          <w:tcPr>
            <w:tcW w:w="132" w:type="pct"/>
            <w:shd w:val="clear" w:color="auto" w:fill="auto"/>
          </w:tcPr>
          <w:p w:rsidR="004F55E3" w:rsidRPr="007C72DE" w:rsidRDefault="004F55E3"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1.3</w:t>
            </w:r>
          </w:p>
        </w:tc>
        <w:tc>
          <w:tcPr>
            <w:tcW w:w="703" w:type="pct"/>
            <w:shd w:val="clear" w:color="auto" w:fill="auto"/>
          </w:tcPr>
          <w:p w:rsidR="00A63E9C" w:rsidRDefault="004F55E3" w:rsidP="001D5EC3">
            <w:pPr>
              <w:spacing w:after="40" w:line="240" w:lineRule="auto"/>
              <w:rPr>
                <w:rFonts w:ascii="Times New Roman" w:hAnsi="Times New Roman"/>
                <w:sz w:val="20"/>
                <w:szCs w:val="20"/>
              </w:rPr>
            </w:pPr>
            <w:r w:rsidRPr="007C72DE">
              <w:rPr>
                <w:rFonts w:ascii="Times New Roman" w:hAnsi="Times New Roman"/>
                <w:sz w:val="20"/>
                <w:szCs w:val="20"/>
              </w:rPr>
              <w:t xml:space="preserve">Актуализация информации: </w:t>
            </w:r>
          </w:p>
          <w:p w:rsidR="00A63E9C" w:rsidRDefault="004F55E3" w:rsidP="000A12A7">
            <w:pPr>
              <w:spacing w:after="40" w:line="240" w:lineRule="auto"/>
              <w:ind w:left="176" w:right="-113"/>
              <w:rPr>
                <w:rFonts w:ascii="Times New Roman" w:hAnsi="Times New Roman"/>
                <w:sz w:val="20"/>
                <w:szCs w:val="20"/>
              </w:rPr>
            </w:pPr>
            <w:r w:rsidRPr="007C72DE">
              <w:rPr>
                <w:rFonts w:ascii="Times New Roman" w:hAnsi="Times New Roman"/>
                <w:sz w:val="20"/>
                <w:szCs w:val="20"/>
              </w:rPr>
              <w:t xml:space="preserve">о реестре </w:t>
            </w:r>
            <w:proofErr w:type="spellStart"/>
            <w:proofErr w:type="gramStart"/>
            <w:r w:rsidR="00501624">
              <w:rPr>
                <w:rFonts w:ascii="Times New Roman" w:hAnsi="Times New Roman"/>
                <w:sz w:val="20"/>
                <w:szCs w:val="20"/>
              </w:rPr>
              <w:t>сельскохо</w:t>
            </w:r>
            <w:r w:rsidR="008C1E29">
              <w:rPr>
                <w:rFonts w:ascii="Times New Roman" w:hAnsi="Times New Roman"/>
                <w:sz w:val="20"/>
                <w:szCs w:val="20"/>
              </w:rPr>
              <w:t>-</w:t>
            </w:r>
            <w:r w:rsidR="00501624">
              <w:rPr>
                <w:rFonts w:ascii="Times New Roman" w:hAnsi="Times New Roman"/>
                <w:sz w:val="20"/>
                <w:szCs w:val="20"/>
              </w:rPr>
              <w:t>зяйственных</w:t>
            </w:r>
            <w:proofErr w:type="spellEnd"/>
            <w:proofErr w:type="gramEnd"/>
            <w:r w:rsidR="00501624">
              <w:rPr>
                <w:rFonts w:ascii="Times New Roman" w:hAnsi="Times New Roman"/>
                <w:sz w:val="20"/>
                <w:szCs w:val="20"/>
              </w:rPr>
              <w:t xml:space="preserve"> </w:t>
            </w:r>
            <w:r w:rsidRPr="007C72DE">
              <w:rPr>
                <w:rFonts w:ascii="Times New Roman" w:hAnsi="Times New Roman"/>
                <w:sz w:val="20"/>
                <w:szCs w:val="20"/>
              </w:rPr>
              <w:t>товаропроизводителей, заключивших соглашения на государственную поддержку из федерального</w:t>
            </w:r>
            <w:r w:rsidR="000A12A7">
              <w:rPr>
                <w:rFonts w:ascii="Times New Roman" w:hAnsi="Times New Roman"/>
                <w:sz w:val="20"/>
                <w:szCs w:val="20"/>
              </w:rPr>
              <w:br/>
            </w:r>
            <w:r w:rsidRPr="007C72DE">
              <w:rPr>
                <w:rFonts w:ascii="Times New Roman" w:hAnsi="Times New Roman"/>
                <w:sz w:val="20"/>
                <w:szCs w:val="20"/>
              </w:rPr>
              <w:t xml:space="preserve">и регионального бюджета; </w:t>
            </w:r>
          </w:p>
          <w:p w:rsidR="004F55E3" w:rsidRPr="007C72DE" w:rsidRDefault="004F55E3" w:rsidP="000A12A7">
            <w:pPr>
              <w:spacing w:after="0" w:line="240" w:lineRule="auto"/>
              <w:ind w:left="178"/>
              <w:rPr>
                <w:rFonts w:ascii="Times New Roman" w:hAnsi="Times New Roman"/>
                <w:sz w:val="20"/>
                <w:szCs w:val="20"/>
              </w:rPr>
            </w:pPr>
            <w:r w:rsidRPr="007C72DE">
              <w:rPr>
                <w:rFonts w:ascii="Times New Roman" w:hAnsi="Times New Roman"/>
                <w:sz w:val="20"/>
                <w:szCs w:val="20"/>
              </w:rPr>
              <w:t>о реестре племенных организаций региона</w:t>
            </w:r>
          </w:p>
        </w:tc>
        <w:tc>
          <w:tcPr>
            <w:tcW w:w="351" w:type="pct"/>
            <w:shd w:val="clear" w:color="auto" w:fill="auto"/>
          </w:tcPr>
          <w:p w:rsidR="004F55E3" w:rsidRPr="007C72DE" w:rsidRDefault="00EB6FEE" w:rsidP="005E0686">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7" w:type="pct"/>
            <w:vMerge/>
            <w:shd w:val="clear" w:color="auto" w:fill="auto"/>
          </w:tcPr>
          <w:p w:rsidR="004F55E3" w:rsidRPr="007C72DE" w:rsidRDefault="004F55E3" w:rsidP="005E0686">
            <w:pPr>
              <w:spacing w:after="0" w:line="240" w:lineRule="auto"/>
              <w:rPr>
                <w:rFonts w:ascii="Times New Roman" w:hAnsi="Times New Roman"/>
                <w:sz w:val="20"/>
                <w:szCs w:val="20"/>
              </w:rPr>
            </w:pPr>
          </w:p>
        </w:tc>
        <w:tc>
          <w:tcPr>
            <w:tcW w:w="614" w:type="pct"/>
            <w:shd w:val="clear" w:color="auto" w:fill="auto"/>
          </w:tcPr>
          <w:p w:rsidR="00664C58" w:rsidRDefault="004F55E3" w:rsidP="005E0686">
            <w:pPr>
              <w:spacing w:after="0" w:line="240" w:lineRule="auto"/>
              <w:rPr>
                <w:rFonts w:ascii="Times New Roman" w:hAnsi="Times New Roman"/>
                <w:sz w:val="20"/>
                <w:szCs w:val="20"/>
              </w:rPr>
            </w:pPr>
            <w:r w:rsidRPr="007C72DE">
              <w:rPr>
                <w:rFonts w:ascii="Times New Roman" w:hAnsi="Times New Roman"/>
                <w:sz w:val="20"/>
                <w:szCs w:val="20"/>
              </w:rPr>
              <w:t xml:space="preserve">Информация </w:t>
            </w:r>
          </w:p>
          <w:p w:rsidR="004E6843" w:rsidRDefault="00E56054" w:rsidP="004E6843">
            <w:pPr>
              <w:spacing w:after="0" w:line="240" w:lineRule="auto"/>
              <w:ind w:right="-113"/>
              <w:rPr>
                <w:rFonts w:ascii="Times New Roman" w:hAnsi="Times New Roman"/>
                <w:sz w:val="20"/>
                <w:szCs w:val="20"/>
              </w:rPr>
            </w:pPr>
            <w:r>
              <w:rPr>
                <w:rFonts w:ascii="Times New Roman" w:hAnsi="Times New Roman"/>
                <w:sz w:val="20"/>
                <w:szCs w:val="20"/>
              </w:rPr>
              <w:t>на</w:t>
            </w:r>
            <w:r w:rsidR="004F55E3" w:rsidRPr="007C72DE">
              <w:rPr>
                <w:rFonts w:ascii="Times New Roman" w:hAnsi="Times New Roman"/>
                <w:sz w:val="20"/>
                <w:szCs w:val="20"/>
              </w:rPr>
              <w:t xml:space="preserve"> </w:t>
            </w:r>
            <w:r>
              <w:rPr>
                <w:rFonts w:ascii="Times New Roman" w:hAnsi="Times New Roman"/>
                <w:sz w:val="20"/>
                <w:szCs w:val="20"/>
              </w:rPr>
              <w:t>странице</w:t>
            </w:r>
            <w:r w:rsidR="004F55E3" w:rsidRPr="007C72DE">
              <w:rPr>
                <w:rFonts w:ascii="Times New Roman" w:hAnsi="Times New Roman"/>
                <w:sz w:val="20"/>
                <w:szCs w:val="20"/>
              </w:rPr>
              <w:t xml:space="preserve"> </w:t>
            </w:r>
            <w:r w:rsidR="004E6843">
              <w:rPr>
                <w:rFonts w:ascii="Times New Roman" w:hAnsi="Times New Roman"/>
                <w:sz w:val="20"/>
                <w:szCs w:val="20"/>
              </w:rPr>
              <w:t>министерства</w:t>
            </w:r>
            <w:r w:rsidR="004E6843" w:rsidRPr="007C72DE">
              <w:rPr>
                <w:rFonts w:ascii="Times New Roman" w:hAnsi="Times New Roman"/>
                <w:sz w:val="20"/>
                <w:szCs w:val="20"/>
              </w:rPr>
              <w:t xml:space="preserve"> </w:t>
            </w:r>
          </w:p>
          <w:p w:rsidR="004E6843" w:rsidRDefault="004E6843" w:rsidP="004E6843">
            <w:pPr>
              <w:spacing w:after="0" w:line="240" w:lineRule="auto"/>
              <w:rPr>
                <w:rFonts w:ascii="Times New Roman" w:hAnsi="Times New Roman"/>
                <w:sz w:val="20"/>
                <w:szCs w:val="20"/>
              </w:rPr>
            </w:pPr>
            <w:proofErr w:type="spellStart"/>
            <w:proofErr w:type="gramStart"/>
            <w:r>
              <w:rPr>
                <w:rFonts w:ascii="Times New Roman" w:hAnsi="Times New Roman"/>
                <w:sz w:val="20"/>
                <w:szCs w:val="20"/>
              </w:rPr>
              <w:t>а</w:t>
            </w:r>
            <w:r w:rsidRPr="00D46DFB">
              <w:rPr>
                <w:rFonts w:ascii="Times New Roman" w:hAnsi="Times New Roman"/>
                <w:sz w:val="20"/>
                <w:szCs w:val="20"/>
              </w:rPr>
              <w:t>гропромыш</w:t>
            </w:r>
            <w:r>
              <w:rPr>
                <w:rFonts w:ascii="Times New Roman" w:hAnsi="Times New Roman"/>
                <w:sz w:val="20"/>
                <w:szCs w:val="20"/>
              </w:rPr>
              <w:t>-</w:t>
            </w:r>
            <w:r w:rsidRPr="00D46DFB">
              <w:rPr>
                <w:rFonts w:ascii="Times New Roman" w:hAnsi="Times New Roman"/>
                <w:sz w:val="20"/>
                <w:szCs w:val="20"/>
              </w:rPr>
              <w:t>ленного</w:t>
            </w:r>
            <w:proofErr w:type="spellEnd"/>
            <w:proofErr w:type="gramEnd"/>
            <w:r w:rsidRPr="00D46DFB">
              <w:rPr>
                <w:rFonts w:ascii="Times New Roman" w:hAnsi="Times New Roman"/>
                <w:sz w:val="20"/>
                <w:szCs w:val="20"/>
              </w:rPr>
              <w:t xml:space="preserve"> комплекса </w:t>
            </w:r>
          </w:p>
          <w:p w:rsidR="004E6843" w:rsidRPr="007C72DE" w:rsidRDefault="004E6843" w:rsidP="004E6843">
            <w:pPr>
              <w:spacing w:after="0" w:line="240" w:lineRule="auto"/>
              <w:ind w:right="-113"/>
              <w:rPr>
                <w:rFonts w:ascii="Times New Roman" w:hAnsi="Times New Roman"/>
                <w:sz w:val="20"/>
                <w:szCs w:val="20"/>
              </w:rPr>
            </w:pPr>
            <w:r w:rsidRPr="00D46DFB">
              <w:rPr>
                <w:rFonts w:ascii="Times New Roman" w:hAnsi="Times New Roman"/>
                <w:sz w:val="20"/>
                <w:szCs w:val="20"/>
              </w:rPr>
              <w:t>и торговли Архангельской области</w:t>
            </w:r>
            <w:r w:rsidR="001930F1">
              <w:rPr>
                <w:rFonts w:ascii="Times New Roman" w:hAnsi="Times New Roman"/>
                <w:sz w:val="20"/>
                <w:szCs w:val="20"/>
              </w:rPr>
              <w:t xml:space="preserve"> в сети «Интернет»</w:t>
            </w:r>
          </w:p>
          <w:p w:rsidR="00E56054" w:rsidRPr="007C72DE" w:rsidRDefault="00E56054" w:rsidP="00E56054">
            <w:pPr>
              <w:spacing w:after="0" w:line="240" w:lineRule="auto"/>
              <w:ind w:right="-113"/>
              <w:rPr>
                <w:rFonts w:ascii="Times New Roman" w:hAnsi="Times New Roman"/>
                <w:sz w:val="20"/>
                <w:szCs w:val="20"/>
              </w:rPr>
            </w:pPr>
          </w:p>
          <w:p w:rsidR="004F55E3" w:rsidRPr="007C72DE" w:rsidRDefault="004F55E3" w:rsidP="005E0686">
            <w:pPr>
              <w:spacing w:after="0" w:line="240" w:lineRule="auto"/>
              <w:rPr>
                <w:rFonts w:ascii="Times New Roman" w:hAnsi="Times New Roman"/>
                <w:sz w:val="20"/>
                <w:szCs w:val="20"/>
              </w:rPr>
            </w:pPr>
          </w:p>
        </w:tc>
        <w:tc>
          <w:tcPr>
            <w:tcW w:w="481" w:type="pct"/>
            <w:vMerge/>
            <w:shd w:val="clear" w:color="auto" w:fill="auto"/>
          </w:tcPr>
          <w:p w:rsidR="004F55E3" w:rsidRPr="007C72DE" w:rsidRDefault="004F55E3" w:rsidP="005E0686">
            <w:pPr>
              <w:spacing w:after="0" w:line="240" w:lineRule="auto"/>
              <w:rPr>
                <w:rFonts w:ascii="Times New Roman" w:hAnsi="Times New Roman"/>
                <w:sz w:val="20"/>
                <w:szCs w:val="20"/>
              </w:rPr>
            </w:pPr>
          </w:p>
        </w:tc>
        <w:tc>
          <w:tcPr>
            <w:tcW w:w="352" w:type="pct"/>
            <w:vMerge/>
            <w:shd w:val="clear" w:color="auto" w:fill="auto"/>
          </w:tcPr>
          <w:p w:rsidR="004F55E3" w:rsidRPr="007C72DE" w:rsidRDefault="004F55E3" w:rsidP="005E0686">
            <w:pPr>
              <w:spacing w:after="0" w:line="240" w:lineRule="auto"/>
              <w:ind w:left="-113" w:right="-113"/>
              <w:jc w:val="center"/>
              <w:rPr>
                <w:rFonts w:ascii="Times New Roman" w:hAnsi="Times New Roman"/>
                <w:sz w:val="20"/>
                <w:szCs w:val="20"/>
              </w:rPr>
            </w:pPr>
          </w:p>
        </w:tc>
        <w:tc>
          <w:tcPr>
            <w:tcW w:w="184" w:type="pct"/>
            <w:vMerge/>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165" w:type="pct"/>
            <w:vMerge/>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202" w:type="pct"/>
            <w:vMerge/>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183" w:type="pct"/>
            <w:vMerge/>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185" w:type="pct"/>
            <w:vMerge/>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220" w:type="pct"/>
            <w:vMerge/>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441" w:type="pct"/>
            <w:vMerge/>
            <w:shd w:val="clear" w:color="auto" w:fill="auto"/>
          </w:tcPr>
          <w:p w:rsidR="004F55E3" w:rsidRPr="007C72DE" w:rsidRDefault="004F55E3" w:rsidP="005E0686">
            <w:pPr>
              <w:spacing w:after="0" w:line="240" w:lineRule="auto"/>
              <w:rPr>
                <w:rFonts w:ascii="Times New Roman" w:hAnsi="Times New Roman"/>
                <w:sz w:val="20"/>
                <w:szCs w:val="20"/>
              </w:rPr>
            </w:pPr>
          </w:p>
        </w:tc>
      </w:tr>
      <w:tr w:rsidR="002D148F" w:rsidRPr="007C72DE" w:rsidTr="008C1E29">
        <w:tc>
          <w:tcPr>
            <w:tcW w:w="132" w:type="pct"/>
            <w:shd w:val="clear" w:color="auto" w:fill="auto"/>
          </w:tcPr>
          <w:p w:rsidR="007D7EE0" w:rsidRPr="007C72DE" w:rsidRDefault="007D7EE0"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1.4</w:t>
            </w:r>
          </w:p>
        </w:tc>
        <w:tc>
          <w:tcPr>
            <w:tcW w:w="703" w:type="pct"/>
            <w:shd w:val="clear" w:color="auto" w:fill="auto"/>
          </w:tcPr>
          <w:p w:rsidR="00A63E9C" w:rsidRDefault="007D7EE0" w:rsidP="00962511">
            <w:pPr>
              <w:spacing w:after="0" w:line="240" w:lineRule="auto"/>
              <w:ind w:right="-113"/>
              <w:rPr>
                <w:rFonts w:ascii="Times New Roman" w:hAnsi="Times New Roman"/>
                <w:sz w:val="20"/>
                <w:szCs w:val="20"/>
              </w:rPr>
            </w:pPr>
            <w:r w:rsidRPr="007C72DE">
              <w:rPr>
                <w:rFonts w:ascii="Times New Roman" w:hAnsi="Times New Roman"/>
                <w:sz w:val="20"/>
                <w:szCs w:val="20"/>
              </w:rPr>
              <w:t>Взаимодействие</w:t>
            </w:r>
          </w:p>
          <w:p w:rsidR="00664C58" w:rsidRDefault="007D7EE0" w:rsidP="00962511">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научно-исследовательскими организациями по разработке планов племенной работы для племенных хозяйств </w:t>
            </w:r>
            <w:r w:rsidRPr="007C72DE">
              <w:rPr>
                <w:rFonts w:ascii="Times New Roman" w:hAnsi="Times New Roman"/>
                <w:sz w:val="20"/>
                <w:szCs w:val="20"/>
              </w:rPr>
              <w:lastRenderedPageBreak/>
              <w:t xml:space="preserve">Архангельской области, научно-обоснованных рекомендаций развития </w:t>
            </w:r>
            <w:r w:rsidRPr="00962511">
              <w:rPr>
                <w:rFonts w:ascii="Times New Roman" w:hAnsi="Times New Roman"/>
                <w:spacing w:val="-6"/>
                <w:sz w:val="20"/>
                <w:szCs w:val="20"/>
              </w:rPr>
              <w:t>племенного животноводства</w:t>
            </w:r>
            <w:r w:rsidRPr="007C72DE">
              <w:rPr>
                <w:rFonts w:ascii="Times New Roman" w:hAnsi="Times New Roman"/>
                <w:sz w:val="20"/>
                <w:szCs w:val="20"/>
              </w:rPr>
              <w:t xml:space="preserve"> Архангельской области </w:t>
            </w:r>
          </w:p>
          <w:p w:rsidR="00DD3C38" w:rsidRPr="007C72DE" w:rsidRDefault="007D7EE0" w:rsidP="00501624">
            <w:pPr>
              <w:spacing w:after="0" w:line="240" w:lineRule="auto"/>
              <w:rPr>
                <w:rFonts w:ascii="Times New Roman" w:hAnsi="Times New Roman"/>
                <w:sz w:val="20"/>
                <w:szCs w:val="20"/>
              </w:rPr>
            </w:pPr>
            <w:r w:rsidRPr="007C72DE">
              <w:rPr>
                <w:rFonts w:ascii="Times New Roman" w:hAnsi="Times New Roman"/>
                <w:sz w:val="20"/>
                <w:szCs w:val="20"/>
              </w:rPr>
              <w:t>на кон</w:t>
            </w:r>
            <w:r w:rsidR="00664C58">
              <w:rPr>
                <w:rFonts w:ascii="Times New Roman" w:hAnsi="Times New Roman"/>
                <w:sz w:val="20"/>
                <w:szCs w:val="20"/>
              </w:rPr>
              <w:t>курсной или заявительной основе</w:t>
            </w:r>
          </w:p>
        </w:tc>
        <w:tc>
          <w:tcPr>
            <w:tcW w:w="351" w:type="pct"/>
            <w:shd w:val="clear" w:color="auto" w:fill="auto"/>
          </w:tcPr>
          <w:p w:rsidR="007D7EE0" w:rsidRPr="007C72DE" w:rsidRDefault="00664C58" w:rsidP="005E0686">
            <w:pPr>
              <w:spacing w:after="0" w:line="240" w:lineRule="auto"/>
              <w:rPr>
                <w:rFonts w:ascii="Times New Roman" w:hAnsi="Times New Roman"/>
                <w:sz w:val="20"/>
                <w:szCs w:val="20"/>
              </w:rPr>
            </w:pPr>
            <w:r w:rsidRPr="007C72DE">
              <w:rPr>
                <w:rFonts w:ascii="Times New Roman" w:hAnsi="Times New Roman"/>
                <w:sz w:val="20"/>
                <w:szCs w:val="20"/>
              </w:rPr>
              <w:lastRenderedPageBreak/>
              <w:t>Ежегодно</w:t>
            </w:r>
          </w:p>
        </w:tc>
        <w:tc>
          <w:tcPr>
            <w:tcW w:w="787" w:type="pct"/>
            <w:vMerge/>
            <w:shd w:val="clear" w:color="auto" w:fill="auto"/>
          </w:tcPr>
          <w:p w:rsidR="007D7EE0" w:rsidRPr="007C72DE" w:rsidRDefault="007D7EE0" w:rsidP="005E0686">
            <w:pPr>
              <w:spacing w:after="0" w:line="240" w:lineRule="auto"/>
              <w:rPr>
                <w:rFonts w:ascii="Times New Roman" w:hAnsi="Times New Roman"/>
                <w:sz w:val="20"/>
                <w:szCs w:val="20"/>
              </w:rPr>
            </w:pPr>
          </w:p>
        </w:tc>
        <w:tc>
          <w:tcPr>
            <w:tcW w:w="614" w:type="pct"/>
            <w:shd w:val="clear" w:color="auto" w:fill="auto"/>
          </w:tcPr>
          <w:p w:rsidR="007D7EE0" w:rsidRPr="007C72DE" w:rsidRDefault="007D7EE0" w:rsidP="005E0686">
            <w:pPr>
              <w:spacing w:after="0" w:line="240" w:lineRule="auto"/>
              <w:rPr>
                <w:rFonts w:ascii="Times New Roman" w:hAnsi="Times New Roman"/>
                <w:sz w:val="20"/>
                <w:szCs w:val="20"/>
              </w:rPr>
            </w:pPr>
            <w:r w:rsidRPr="007C72DE">
              <w:rPr>
                <w:rFonts w:ascii="Times New Roman" w:hAnsi="Times New Roman"/>
                <w:sz w:val="20"/>
                <w:szCs w:val="20"/>
              </w:rPr>
              <w:t>Рекомендации, планы племенной работы</w:t>
            </w:r>
          </w:p>
        </w:tc>
        <w:tc>
          <w:tcPr>
            <w:tcW w:w="481" w:type="pct"/>
            <w:vMerge/>
            <w:shd w:val="clear" w:color="auto" w:fill="auto"/>
          </w:tcPr>
          <w:p w:rsidR="007D7EE0" w:rsidRPr="007C72DE" w:rsidRDefault="007D7EE0" w:rsidP="005E0686">
            <w:pPr>
              <w:spacing w:after="0" w:line="240" w:lineRule="auto"/>
              <w:rPr>
                <w:rFonts w:ascii="Times New Roman" w:hAnsi="Times New Roman"/>
                <w:sz w:val="20"/>
                <w:szCs w:val="20"/>
              </w:rPr>
            </w:pPr>
          </w:p>
        </w:tc>
        <w:tc>
          <w:tcPr>
            <w:tcW w:w="352" w:type="pct"/>
            <w:vMerge/>
            <w:shd w:val="clear" w:color="auto" w:fill="auto"/>
          </w:tcPr>
          <w:p w:rsidR="007D7EE0" w:rsidRPr="007C72DE" w:rsidRDefault="007D7EE0" w:rsidP="005E0686">
            <w:pPr>
              <w:spacing w:after="0" w:line="240" w:lineRule="auto"/>
              <w:ind w:left="-113" w:right="-113"/>
              <w:jc w:val="center"/>
              <w:rPr>
                <w:rFonts w:ascii="Times New Roman" w:hAnsi="Times New Roman"/>
                <w:sz w:val="20"/>
                <w:szCs w:val="20"/>
              </w:rPr>
            </w:pPr>
          </w:p>
        </w:tc>
        <w:tc>
          <w:tcPr>
            <w:tcW w:w="184" w:type="pct"/>
            <w:vMerge/>
            <w:shd w:val="clear" w:color="auto" w:fill="auto"/>
          </w:tcPr>
          <w:p w:rsidR="007D7EE0" w:rsidRPr="007C72DE" w:rsidRDefault="007D7EE0" w:rsidP="007C72DE">
            <w:pPr>
              <w:spacing w:after="0" w:line="240" w:lineRule="auto"/>
              <w:jc w:val="center"/>
              <w:rPr>
                <w:rFonts w:ascii="Times New Roman" w:hAnsi="Times New Roman"/>
                <w:sz w:val="20"/>
                <w:szCs w:val="20"/>
              </w:rPr>
            </w:pPr>
          </w:p>
        </w:tc>
        <w:tc>
          <w:tcPr>
            <w:tcW w:w="165" w:type="pct"/>
            <w:vMerge/>
            <w:shd w:val="clear" w:color="auto" w:fill="auto"/>
          </w:tcPr>
          <w:p w:rsidR="007D7EE0" w:rsidRPr="007C72DE" w:rsidRDefault="007D7EE0" w:rsidP="007C72DE">
            <w:pPr>
              <w:spacing w:after="0" w:line="240" w:lineRule="auto"/>
              <w:jc w:val="center"/>
              <w:rPr>
                <w:rFonts w:ascii="Times New Roman" w:hAnsi="Times New Roman"/>
                <w:sz w:val="20"/>
                <w:szCs w:val="20"/>
              </w:rPr>
            </w:pPr>
          </w:p>
        </w:tc>
        <w:tc>
          <w:tcPr>
            <w:tcW w:w="202" w:type="pct"/>
            <w:vMerge/>
            <w:shd w:val="clear" w:color="auto" w:fill="auto"/>
          </w:tcPr>
          <w:p w:rsidR="007D7EE0" w:rsidRPr="007C72DE" w:rsidRDefault="007D7EE0" w:rsidP="007C72DE">
            <w:pPr>
              <w:spacing w:after="0" w:line="240" w:lineRule="auto"/>
              <w:jc w:val="center"/>
              <w:rPr>
                <w:rFonts w:ascii="Times New Roman" w:hAnsi="Times New Roman"/>
                <w:sz w:val="20"/>
                <w:szCs w:val="20"/>
              </w:rPr>
            </w:pPr>
          </w:p>
        </w:tc>
        <w:tc>
          <w:tcPr>
            <w:tcW w:w="183" w:type="pct"/>
            <w:vMerge/>
            <w:shd w:val="clear" w:color="auto" w:fill="auto"/>
          </w:tcPr>
          <w:p w:rsidR="007D7EE0" w:rsidRPr="007C72DE" w:rsidRDefault="007D7EE0" w:rsidP="007C72DE">
            <w:pPr>
              <w:spacing w:after="0" w:line="240" w:lineRule="auto"/>
              <w:jc w:val="center"/>
              <w:rPr>
                <w:rFonts w:ascii="Times New Roman" w:hAnsi="Times New Roman"/>
                <w:sz w:val="20"/>
                <w:szCs w:val="20"/>
              </w:rPr>
            </w:pPr>
          </w:p>
        </w:tc>
        <w:tc>
          <w:tcPr>
            <w:tcW w:w="185" w:type="pct"/>
            <w:vMerge/>
            <w:shd w:val="clear" w:color="auto" w:fill="auto"/>
          </w:tcPr>
          <w:p w:rsidR="007D7EE0" w:rsidRPr="007C72DE" w:rsidRDefault="007D7EE0" w:rsidP="007C72DE">
            <w:pPr>
              <w:spacing w:after="0" w:line="240" w:lineRule="auto"/>
              <w:jc w:val="center"/>
              <w:rPr>
                <w:rFonts w:ascii="Times New Roman" w:hAnsi="Times New Roman"/>
                <w:sz w:val="20"/>
                <w:szCs w:val="20"/>
              </w:rPr>
            </w:pPr>
          </w:p>
        </w:tc>
        <w:tc>
          <w:tcPr>
            <w:tcW w:w="220" w:type="pct"/>
            <w:vMerge/>
            <w:shd w:val="clear" w:color="auto" w:fill="auto"/>
          </w:tcPr>
          <w:p w:rsidR="007D7EE0" w:rsidRPr="007C72DE" w:rsidRDefault="007D7EE0" w:rsidP="007C72DE">
            <w:pPr>
              <w:spacing w:after="0" w:line="240" w:lineRule="auto"/>
              <w:jc w:val="center"/>
              <w:rPr>
                <w:rFonts w:ascii="Times New Roman" w:hAnsi="Times New Roman"/>
                <w:sz w:val="20"/>
                <w:szCs w:val="20"/>
              </w:rPr>
            </w:pPr>
          </w:p>
        </w:tc>
        <w:tc>
          <w:tcPr>
            <w:tcW w:w="441" w:type="pct"/>
            <w:vMerge/>
            <w:shd w:val="clear" w:color="auto" w:fill="auto"/>
          </w:tcPr>
          <w:p w:rsidR="007D7EE0" w:rsidRPr="007C72DE" w:rsidRDefault="007D7EE0" w:rsidP="005E0686">
            <w:pPr>
              <w:spacing w:after="0" w:line="240" w:lineRule="auto"/>
              <w:rPr>
                <w:rFonts w:ascii="Times New Roman" w:hAnsi="Times New Roman"/>
                <w:sz w:val="20"/>
                <w:szCs w:val="20"/>
              </w:rPr>
            </w:pPr>
          </w:p>
        </w:tc>
      </w:tr>
      <w:tr w:rsidR="002D148F" w:rsidRPr="007C72DE" w:rsidTr="008C1E29">
        <w:tc>
          <w:tcPr>
            <w:tcW w:w="132" w:type="pct"/>
            <w:shd w:val="clear" w:color="auto" w:fill="auto"/>
          </w:tcPr>
          <w:p w:rsidR="004F55E3" w:rsidRPr="007C72DE" w:rsidRDefault="004F55E3"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1.5</w:t>
            </w:r>
          </w:p>
        </w:tc>
        <w:tc>
          <w:tcPr>
            <w:tcW w:w="703" w:type="pct"/>
            <w:shd w:val="clear" w:color="auto" w:fill="auto"/>
          </w:tcPr>
          <w:p w:rsidR="00DD3C38" w:rsidRDefault="004F55E3" w:rsidP="005E0686">
            <w:pPr>
              <w:spacing w:after="0" w:line="240" w:lineRule="auto"/>
              <w:rPr>
                <w:rFonts w:ascii="Times New Roman" w:hAnsi="Times New Roman"/>
                <w:sz w:val="20"/>
                <w:szCs w:val="20"/>
              </w:rPr>
            </w:pPr>
            <w:r w:rsidRPr="007C72DE">
              <w:rPr>
                <w:rFonts w:ascii="Times New Roman" w:hAnsi="Times New Roman"/>
                <w:sz w:val="20"/>
                <w:szCs w:val="20"/>
              </w:rPr>
              <w:t xml:space="preserve">Подготовка экспертных заключений </w:t>
            </w:r>
          </w:p>
          <w:p w:rsidR="00DD3C38" w:rsidRDefault="004F55E3" w:rsidP="005E0686">
            <w:pPr>
              <w:spacing w:after="0" w:line="240" w:lineRule="auto"/>
              <w:rPr>
                <w:rFonts w:ascii="Times New Roman" w:hAnsi="Times New Roman"/>
                <w:sz w:val="20"/>
                <w:szCs w:val="20"/>
              </w:rPr>
            </w:pPr>
            <w:r w:rsidRPr="007C72DE">
              <w:rPr>
                <w:rFonts w:ascii="Times New Roman" w:hAnsi="Times New Roman"/>
                <w:sz w:val="20"/>
                <w:szCs w:val="20"/>
              </w:rPr>
              <w:t xml:space="preserve">и содействие </w:t>
            </w:r>
          </w:p>
          <w:p w:rsidR="00962511" w:rsidRDefault="004F55E3" w:rsidP="005E0686">
            <w:pPr>
              <w:spacing w:after="0" w:line="240" w:lineRule="auto"/>
              <w:rPr>
                <w:rFonts w:ascii="Times New Roman" w:hAnsi="Times New Roman"/>
                <w:sz w:val="20"/>
                <w:szCs w:val="20"/>
              </w:rPr>
            </w:pPr>
            <w:r w:rsidRPr="007C72DE">
              <w:rPr>
                <w:rFonts w:ascii="Times New Roman" w:hAnsi="Times New Roman"/>
                <w:sz w:val="20"/>
                <w:szCs w:val="20"/>
              </w:rPr>
              <w:t xml:space="preserve">в подготовке документов </w:t>
            </w:r>
          </w:p>
          <w:p w:rsidR="00DD3C38" w:rsidRDefault="004F55E3" w:rsidP="005E0686">
            <w:pPr>
              <w:spacing w:after="0" w:line="240" w:lineRule="auto"/>
              <w:rPr>
                <w:rFonts w:ascii="Times New Roman" w:hAnsi="Times New Roman"/>
                <w:sz w:val="20"/>
                <w:szCs w:val="20"/>
              </w:rPr>
            </w:pPr>
            <w:r w:rsidRPr="007C72DE">
              <w:rPr>
                <w:rFonts w:ascii="Times New Roman" w:hAnsi="Times New Roman"/>
                <w:sz w:val="20"/>
                <w:szCs w:val="20"/>
              </w:rPr>
              <w:t xml:space="preserve">в Минсельхоз России для включения </w:t>
            </w:r>
          </w:p>
          <w:p w:rsidR="004F55E3" w:rsidRPr="007C72DE" w:rsidRDefault="004F55E3" w:rsidP="005E0686">
            <w:pPr>
              <w:spacing w:after="0" w:line="240" w:lineRule="auto"/>
              <w:rPr>
                <w:rFonts w:ascii="Times New Roman" w:hAnsi="Times New Roman"/>
                <w:sz w:val="20"/>
                <w:szCs w:val="20"/>
              </w:rPr>
            </w:pPr>
            <w:r w:rsidRPr="007C72DE">
              <w:rPr>
                <w:rFonts w:ascii="Times New Roman" w:hAnsi="Times New Roman"/>
                <w:sz w:val="20"/>
                <w:szCs w:val="20"/>
              </w:rPr>
              <w:t>в государственный племенной регистр по заявлению племенных хозяйств</w:t>
            </w:r>
          </w:p>
        </w:tc>
        <w:tc>
          <w:tcPr>
            <w:tcW w:w="351" w:type="pct"/>
            <w:shd w:val="clear" w:color="auto" w:fill="auto"/>
          </w:tcPr>
          <w:p w:rsidR="004F55E3" w:rsidRPr="007C72DE" w:rsidRDefault="00664C58" w:rsidP="005E0686">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7" w:type="pct"/>
            <w:vMerge/>
            <w:shd w:val="clear" w:color="auto" w:fill="auto"/>
          </w:tcPr>
          <w:p w:rsidR="004F55E3" w:rsidRPr="007C72DE" w:rsidRDefault="004F55E3" w:rsidP="005E0686">
            <w:pPr>
              <w:spacing w:after="0" w:line="240" w:lineRule="auto"/>
              <w:rPr>
                <w:rFonts w:ascii="Times New Roman" w:hAnsi="Times New Roman"/>
                <w:sz w:val="20"/>
                <w:szCs w:val="20"/>
              </w:rPr>
            </w:pPr>
          </w:p>
        </w:tc>
        <w:tc>
          <w:tcPr>
            <w:tcW w:w="614" w:type="pct"/>
            <w:shd w:val="clear" w:color="auto" w:fill="auto"/>
          </w:tcPr>
          <w:p w:rsidR="005E3DBB" w:rsidRDefault="004F55E3" w:rsidP="005E3DBB">
            <w:pPr>
              <w:spacing w:after="0" w:line="240" w:lineRule="auto"/>
              <w:ind w:right="-113"/>
              <w:rPr>
                <w:rFonts w:ascii="Times New Roman" w:hAnsi="Times New Roman"/>
                <w:sz w:val="20"/>
                <w:szCs w:val="20"/>
              </w:rPr>
            </w:pPr>
            <w:r w:rsidRPr="007C72DE">
              <w:rPr>
                <w:rFonts w:ascii="Times New Roman" w:hAnsi="Times New Roman"/>
                <w:sz w:val="20"/>
                <w:szCs w:val="20"/>
              </w:rPr>
              <w:t xml:space="preserve">Экспертное заключение </w:t>
            </w:r>
            <w:r w:rsidR="005E3DBB">
              <w:rPr>
                <w:rFonts w:ascii="Times New Roman" w:hAnsi="Times New Roman"/>
                <w:sz w:val="20"/>
                <w:szCs w:val="20"/>
              </w:rPr>
              <w:t>министерства</w:t>
            </w:r>
            <w:r w:rsidR="005E3DBB" w:rsidRPr="007C72DE">
              <w:rPr>
                <w:rFonts w:ascii="Times New Roman" w:hAnsi="Times New Roman"/>
                <w:sz w:val="20"/>
                <w:szCs w:val="20"/>
              </w:rPr>
              <w:t xml:space="preserve"> </w:t>
            </w:r>
          </w:p>
          <w:p w:rsidR="005E3DBB" w:rsidRDefault="005E3DBB" w:rsidP="005E3DBB">
            <w:pPr>
              <w:spacing w:after="0" w:line="240" w:lineRule="auto"/>
              <w:rPr>
                <w:rFonts w:ascii="Times New Roman" w:hAnsi="Times New Roman"/>
                <w:sz w:val="20"/>
                <w:szCs w:val="20"/>
              </w:rPr>
            </w:pPr>
            <w:proofErr w:type="spellStart"/>
            <w:proofErr w:type="gramStart"/>
            <w:r>
              <w:rPr>
                <w:rFonts w:ascii="Times New Roman" w:hAnsi="Times New Roman"/>
                <w:sz w:val="20"/>
                <w:szCs w:val="20"/>
              </w:rPr>
              <w:t>а</w:t>
            </w:r>
            <w:r w:rsidRPr="00D46DFB">
              <w:rPr>
                <w:rFonts w:ascii="Times New Roman" w:hAnsi="Times New Roman"/>
                <w:sz w:val="20"/>
                <w:szCs w:val="20"/>
              </w:rPr>
              <w:t>гропромыш</w:t>
            </w:r>
            <w:r>
              <w:rPr>
                <w:rFonts w:ascii="Times New Roman" w:hAnsi="Times New Roman"/>
                <w:sz w:val="20"/>
                <w:szCs w:val="20"/>
              </w:rPr>
              <w:t>-</w:t>
            </w:r>
            <w:r w:rsidRPr="00D46DFB">
              <w:rPr>
                <w:rFonts w:ascii="Times New Roman" w:hAnsi="Times New Roman"/>
                <w:sz w:val="20"/>
                <w:szCs w:val="20"/>
              </w:rPr>
              <w:t>ленного</w:t>
            </w:r>
            <w:proofErr w:type="spellEnd"/>
            <w:proofErr w:type="gramEnd"/>
            <w:r w:rsidRPr="00D46DFB">
              <w:rPr>
                <w:rFonts w:ascii="Times New Roman" w:hAnsi="Times New Roman"/>
                <w:sz w:val="20"/>
                <w:szCs w:val="20"/>
              </w:rPr>
              <w:t xml:space="preserve"> комплекса </w:t>
            </w:r>
          </w:p>
          <w:p w:rsidR="005E3DBB" w:rsidRPr="007C72DE" w:rsidRDefault="005E3DBB" w:rsidP="005E3DBB">
            <w:pPr>
              <w:spacing w:after="0" w:line="240" w:lineRule="auto"/>
              <w:ind w:right="-113"/>
              <w:rPr>
                <w:rFonts w:ascii="Times New Roman" w:hAnsi="Times New Roman"/>
                <w:sz w:val="20"/>
                <w:szCs w:val="20"/>
              </w:rPr>
            </w:pPr>
            <w:r w:rsidRPr="00D46DFB">
              <w:rPr>
                <w:rFonts w:ascii="Times New Roman" w:hAnsi="Times New Roman"/>
                <w:sz w:val="20"/>
                <w:szCs w:val="20"/>
              </w:rPr>
              <w:t>и торговли Архангельской области</w:t>
            </w:r>
          </w:p>
          <w:p w:rsidR="00962511" w:rsidRDefault="00962511" w:rsidP="005E0686">
            <w:pPr>
              <w:spacing w:after="0" w:line="240" w:lineRule="auto"/>
              <w:rPr>
                <w:rFonts w:ascii="Times New Roman" w:hAnsi="Times New Roman"/>
                <w:sz w:val="20"/>
                <w:szCs w:val="20"/>
              </w:rPr>
            </w:pPr>
          </w:p>
          <w:p w:rsidR="004F55E3" w:rsidRPr="007C72DE" w:rsidRDefault="004F55E3" w:rsidP="005E0686">
            <w:pPr>
              <w:spacing w:after="0" w:line="240" w:lineRule="auto"/>
              <w:rPr>
                <w:rFonts w:ascii="Times New Roman" w:hAnsi="Times New Roman"/>
                <w:sz w:val="20"/>
                <w:szCs w:val="20"/>
              </w:rPr>
            </w:pPr>
          </w:p>
        </w:tc>
        <w:tc>
          <w:tcPr>
            <w:tcW w:w="481" w:type="pct"/>
            <w:vMerge/>
            <w:shd w:val="clear" w:color="auto" w:fill="auto"/>
          </w:tcPr>
          <w:p w:rsidR="004F55E3" w:rsidRPr="007C72DE" w:rsidRDefault="004F55E3" w:rsidP="005E0686">
            <w:pPr>
              <w:spacing w:after="0" w:line="240" w:lineRule="auto"/>
              <w:rPr>
                <w:rFonts w:ascii="Times New Roman" w:hAnsi="Times New Roman"/>
                <w:sz w:val="20"/>
                <w:szCs w:val="20"/>
              </w:rPr>
            </w:pPr>
          </w:p>
        </w:tc>
        <w:tc>
          <w:tcPr>
            <w:tcW w:w="352" w:type="pct"/>
            <w:vMerge/>
            <w:shd w:val="clear" w:color="auto" w:fill="auto"/>
          </w:tcPr>
          <w:p w:rsidR="004F55E3" w:rsidRPr="007C72DE" w:rsidRDefault="004F55E3" w:rsidP="005E0686">
            <w:pPr>
              <w:spacing w:after="0" w:line="240" w:lineRule="auto"/>
              <w:ind w:left="-113" w:right="-113"/>
              <w:jc w:val="center"/>
              <w:rPr>
                <w:rFonts w:ascii="Times New Roman" w:hAnsi="Times New Roman"/>
                <w:sz w:val="20"/>
                <w:szCs w:val="20"/>
              </w:rPr>
            </w:pPr>
          </w:p>
        </w:tc>
        <w:tc>
          <w:tcPr>
            <w:tcW w:w="184" w:type="pct"/>
            <w:vMerge/>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165" w:type="pct"/>
            <w:vMerge/>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202" w:type="pct"/>
            <w:vMerge/>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183" w:type="pct"/>
            <w:vMerge/>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185" w:type="pct"/>
            <w:vMerge/>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220" w:type="pct"/>
            <w:vMerge/>
            <w:shd w:val="clear" w:color="auto" w:fill="auto"/>
          </w:tcPr>
          <w:p w:rsidR="004F55E3" w:rsidRPr="007C72DE" w:rsidRDefault="004F55E3" w:rsidP="007C72DE">
            <w:pPr>
              <w:spacing w:after="0" w:line="240" w:lineRule="auto"/>
              <w:jc w:val="center"/>
              <w:rPr>
                <w:rFonts w:ascii="Times New Roman" w:hAnsi="Times New Roman"/>
                <w:sz w:val="20"/>
                <w:szCs w:val="20"/>
              </w:rPr>
            </w:pPr>
          </w:p>
        </w:tc>
        <w:tc>
          <w:tcPr>
            <w:tcW w:w="441" w:type="pct"/>
            <w:vMerge/>
            <w:shd w:val="clear" w:color="auto" w:fill="auto"/>
          </w:tcPr>
          <w:p w:rsidR="004F55E3" w:rsidRPr="007C72DE" w:rsidRDefault="004F55E3" w:rsidP="005E0686">
            <w:pPr>
              <w:spacing w:after="0" w:line="240" w:lineRule="auto"/>
              <w:rPr>
                <w:rFonts w:ascii="Times New Roman" w:hAnsi="Times New Roman"/>
                <w:sz w:val="20"/>
                <w:szCs w:val="20"/>
              </w:rPr>
            </w:pPr>
          </w:p>
        </w:tc>
      </w:tr>
      <w:tr w:rsidR="00B733D2" w:rsidRPr="00E95255" w:rsidTr="009A3F8E">
        <w:tc>
          <w:tcPr>
            <w:tcW w:w="5000" w:type="pct"/>
            <w:gridSpan w:val="14"/>
            <w:shd w:val="clear" w:color="auto" w:fill="auto"/>
          </w:tcPr>
          <w:p w:rsidR="00B733D2" w:rsidRPr="00E95255" w:rsidRDefault="00E95255" w:rsidP="00E95255">
            <w:pPr>
              <w:pStyle w:val="a4"/>
              <w:spacing w:after="0" w:line="240" w:lineRule="auto"/>
              <w:ind w:left="-113" w:right="-113"/>
              <w:jc w:val="center"/>
              <w:rPr>
                <w:rFonts w:ascii="Times New Roman" w:hAnsi="Times New Roman"/>
                <w:b/>
                <w:sz w:val="24"/>
                <w:szCs w:val="20"/>
              </w:rPr>
            </w:pPr>
            <w:r w:rsidRPr="00E95255">
              <w:rPr>
                <w:rFonts w:ascii="Times New Roman" w:hAnsi="Times New Roman"/>
                <w:b/>
                <w:sz w:val="24"/>
                <w:szCs w:val="20"/>
              </w:rPr>
              <w:t>2. </w:t>
            </w:r>
            <w:r w:rsidR="00B733D2" w:rsidRPr="00E95255">
              <w:rPr>
                <w:rFonts w:ascii="Times New Roman" w:hAnsi="Times New Roman"/>
                <w:b/>
                <w:sz w:val="24"/>
                <w:szCs w:val="20"/>
              </w:rPr>
              <w:t>Рынок семеноводства</w:t>
            </w:r>
          </w:p>
        </w:tc>
      </w:tr>
      <w:tr w:rsidR="00B733D2" w:rsidRPr="00E95255" w:rsidTr="009A3F8E">
        <w:tc>
          <w:tcPr>
            <w:tcW w:w="5000" w:type="pct"/>
            <w:gridSpan w:val="14"/>
            <w:shd w:val="clear" w:color="auto" w:fill="auto"/>
          </w:tcPr>
          <w:p w:rsidR="00EF7C77" w:rsidRPr="00E95255" w:rsidRDefault="00EF7C77" w:rsidP="00491609">
            <w:pPr>
              <w:pStyle w:val="a4"/>
              <w:spacing w:after="0" w:line="240" w:lineRule="auto"/>
              <w:ind w:left="0" w:firstLine="568"/>
              <w:jc w:val="both"/>
              <w:rPr>
                <w:rFonts w:ascii="Times New Roman" w:hAnsi="Times New Roman"/>
                <w:sz w:val="24"/>
                <w:szCs w:val="20"/>
              </w:rPr>
            </w:pPr>
            <w:r w:rsidRPr="00E95255">
              <w:rPr>
                <w:rFonts w:ascii="Times New Roman" w:hAnsi="Times New Roman"/>
                <w:sz w:val="24"/>
                <w:szCs w:val="20"/>
              </w:rPr>
              <w:t>Система семеноводства сельскохозяйственных растений на территории Архангельской области представляет собой совокупность функционально взаимосвязанных физических и юридических лиц, осуществляющих деятельность по производству оригинальных, элитных и репродукционных семян картофеля, зерновых культур (пшеница яров</w:t>
            </w:r>
            <w:r w:rsidR="00CA7625">
              <w:rPr>
                <w:rFonts w:ascii="Times New Roman" w:hAnsi="Times New Roman"/>
                <w:sz w:val="24"/>
                <w:szCs w:val="20"/>
              </w:rPr>
              <w:t>ая</w:t>
            </w:r>
            <w:r w:rsidRPr="00E95255">
              <w:rPr>
                <w:rFonts w:ascii="Times New Roman" w:hAnsi="Times New Roman"/>
                <w:sz w:val="24"/>
                <w:szCs w:val="20"/>
              </w:rPr>
              <w:t xml:space="preserve">, ячмень яровой, овес посевной), кормовых культур (клевер луговой, тимофеевка луговая, овсяница луговая). </w:t>
            </w:r>
          </w:p>
          <w:p w:rsidR="00A167AE" w:rsidRDefault="00EF7C77" w:rsidP="00491609">
            <w:pPr>
              <w:pStyle w:val="a4"/>
              <w:spacing w:after="0" w:line="240" w:lineRule="auto"/>
              <w:ind w:left="0" w:firstLine="568"/>
              <w:jc w:val="both"/>
              <w:rPr>
                <w:rFonts w:ascii="Times New Roman" w:hAnsi="Times New Roman"/>
                <w:sz w:val="24"/>
                <w:szCs w:val="20"/>
              </w:rPr>
            </w:pPr>
            <w:proofErr w:type="gramStart"/>
            <w:r w:rsidRPr="00E95255">
              <w:rPr>
                <w:rFonts w:ascii="Times New Roman" w:hAnsi="Times New Roman"/>
                <w:sz w:val="24"/>
                <w:szCs w:val="20"/>
              </w:rPr>
              <w:t>По состоянию на 1 августа текущего года семено</w:t>
            </w:r>
            <w:r w:rsidR="00CA7625">
              <w:rPr>
                <w:rFonts w:ascii="Times New Roman" w:hAnsi="Times New Roman"/>
                <w:sz w:val="24"/>
                <w:szCs w:val="20"/>
              </w:rPr>
              <w:t>водческая база включает в себя шесть</w:t>
            </w:r>
            <w:r w:rsidRPr="00E95255">
              <w:rPr>
                <w:rFonts w:ascii="Times New Roman" w:hAnsi="Times New Roman"/>
                <w:sz w:val="24"/>
                <w:szCs w:val="20"/>
              </w:rPr>
              <w:t xml:space="preserve"> сельскохозяйственных товаропроизводителей, осуществляющих производство семенного материала, из которых три предприятия реализуют семена (ФГУП «</w:t>
            </w:r>
            <w:proofErr w:type="spellStart"/>
            <w:r w:rsidRPr="00E95255">
              <w:rPr>
                <w:rFonts w:ascii="Times New Roman" w:hAnsi="Times New Roman"/>
                <w:sz w:val="24"/>
                <w:szCs w:val="20"/>
              </w:rPr>
              <w:t>Котласское</w:t>
            </w:r>
            <w:proofErr w:type="spellEnd"/>
            <w:r w:rsidRPr="00E95255">
              <w:rPr>
                <w:rFonts w:ascii="Times New Roman" w:hAnsi="Times New Roman"/>
                <w:sz w:val="24"/>
                <w:szCs w:val="20"/>
              </w:rPr>
              <w:t>», ООО «Агрофирма «Холмогорская», ООО «Агропромышленная компания «</w:t>
            </w:r>
            <w:proofErr w:type="spellStart"/>
            <w:r w:rsidRPr="00E95255">
              <w:rPr>
                <w:rFonts w:ascii="Times New Roman" w:hAnsi="Times New Roman"/>
                <w:sz w:val="24"/>
                <w:szCs w:val="20"/>
              </w:rPr>
              <w:t>Любовское</w:t>
            </w:r>
            <w:proofErr w:type="spellEnd"/>
            <w:r w:rsidRPr="00E95255">
              <w:rPr>
                <w:rFonts w:ascii="Times New Roman" w:hAnsi="Times New Roman"/>
                <w:sz w:val="24"/>
                <w:szCs w:val="20"/>
              </w:rPr>
              <w:t xml:space="preserve">»), остальные три хозяйства произведенные семена используют исключительно </w:t>
            </w:r>
            <w:r w:rsidR="008C1E29">
              <w:rPr>
                <w:rFonts w:ascii="Times New Roman" w:hAnsi="Times New Roman"/>
                <w:sz w:val="24"/>
                <w:szCs w:val="20"/>
              </w:rPr>
              <w:br/>
            </w:r>
            <w:r w:rsidRPr="00E95255">
              <w:rPr>
                <w:rFonts w:ascii="Times New Roman" w:hAnsi="Times New Roman"/>
                <w:sz w:val="24"/>
                <w:szCs w:val="20"/>
              </w:rPr>
              <w:t>на собственные нужды (АО «</w:t>
            </w:r>
            <w:proofErr w:type="spellStart"/>
            <w:r w:rsidRPr="00E95255">
              <w:rPr>
                <w:rFonts w:ascii="Times New Roman" w:hAnsi="Times New Roman"/>
                <w:sz w:val="24"/>
                <w:szCs w:val="20"/>
              </w:rPr>
              <w:t>Важское</w:t>
            </w:r>
            <w:proofErr w:type="spellEnd"/>
            <w:r w:rsidRPr="00E95255">
              <w:rPr>
                <w:rFonts w:ascii="Times New Roman" w:hAnsi="Times New Roman"/>
                <w:sz w:val="24"/>
                <w:szCs w:val="20"/>
              </w:rPr>
              <w:t>», ООО «</w:t>
            </w:r>
            <w:proofErr w:type="spellStart"/>
            <w:r w:rsidRPr="00E95255">
              <w:rPr>
                <w:rFonts w:ascii="Times New Roman" w:hAnsi="Times New Roman"/>
                <w:sz w:val="24"/>
                <w:szCs w:val="20"/>
              </w:rPr>
              <w:t>Ростово</w:t>
            </w:r>
            <w:proofErr w:type="spellEnd"/>
            <w:r w:rsidRPr="00E95255">
              <w:rPr>
                <w:rFonts w:ascii="Times New Roman" w:hAnsi="Times New Roman"/>
                <w:sz w:val="24"/>
                <w:szCs w:val="20"/>
              </w:rPr>
              <w:t>», ООО «</w:t>
            </w:r>
            <w:proofErr w:type="spellStart"/>
            <w:r w:rsidRPr="00E95255">
              <w:rPr>
                <w:rFonts w:ascii="Times New Roman" w:hAnsi="Times New Roman"/>
                <w:sz w:val="24"/>
                <w:szCs w:val="20"/>
              </w:rPr>
              <w:t>Устьянская</w:t>
            </w:r>
            <w:proofErr w:type="spellEnd"/>
            <w:r w:rsidRPr="00E95255">
              <w:rPr>
                <w:rFonts w:ascii="Times New Roman" w:hAnsi="Times New Roman"/>
                <w:sz w:val="24"/>
                <w:szCs w:val="20"/>
              </w:rPr>
              <w:t xml:space="preserve"> молочная компания»</w:t>
            </w:r>
            <w:r w:rsidR="00CA7625">
              <w:rPr>
                <w:rFonts w:ascii="Times New Roman" w:hAnsi="Times New Roman"/>
                <w:sz w:val="24"/>
                <w:szCs w:val="20"/>
              </w:rPr>
              <w:t>)</w:t>
            </w:r>
            <w:r w:rsidRPr="00E95255">
              <w:rPr>
                <w:rFonts w:ascii="Times New Roman" w:hAnsi="Times New Roman"/>
                <w:sz w:val="24"/>
                <w:szCs w:val="20"/>
              </w:rPr>
              <w:t>.</w:t>
            </w:r>
            <w:proofErr w:type="gramEnd"/>
            <w:r w:rsidRPr="00E95255">
              <w:rPr>
                <w:rFonts w:ascii="Times New Roman" w:hAnsi="Times New Roman"/>
                <w:sz w:val="24"/>
                <w:szCs w:val="20"/>
              </w:rPr>
              <w:t xml:space="preserve"> Ежегодно в </w:t>
            </w:r>
            <w:r w:rsidR="00A167AE">
              <w:rPr>
                <w:rFonts w:ascii="Times New Roman" w:hAnsi="Times New Roman"/>
                <w:sz w:val="24"/>
                <w:szCs w:val="20"/>
              </w:rPr>
              <w:t>Архангельской области</w:t>
            </w:r>
            <w:r w:rsidRPr="00E95255">
              <w:rPr>
                <w:rFonts w:ascii="Times New Roman" w:hAnsi="Times New Roman"/>
                <w:sz w:val="24"/>
                <w:szCs w:val="20"/>
              </w:rPr>
              <w:t xml:space="preserve"> производится</w:t>
            </w:r>
            <w:r w:rsidR="00A167AE">
              <w:rPr>
                <w:rFonts w:ascii="Times New Roman" w:hAnsi="Times New Roman"/>
                <w:sz w:val="24"/>
                <w:szCs w:val="20"/>
              </w:rPr>
              <w:t>:</w:t>
            </w:r>
          </w:p>
          <w:p w:rsidR="00A167AE" w:rsidRDefault="00EF7C77" w:rsidP="00491609">
            <w:pPr>
              <w:pStyle w:val="a4"/>
              <w:spacing w:after="0" w:line="240" w:lineRule="auto"/>
              <w:ind w:left="0" w:firstLine="568"/>
              <w:jc w:val="both"/>
              <w:rPr>
                <w:rFonts w:ascii="Times New Roman" w:hAnsi="Times New Roman"/>
                <w:sz w:val="24"/>
                <w:szCs w:val="20"/>
              </w:rPr>
            </w:pPr>
            <w:r w:rsidRPr="00E95255">
              <w:rPr>
                <w:rFonts w:ascii="Times New Roman" w:hAnsi="Times New Roman"/>
                <w:sz w:val="24"/>
                <w:szCs w:val="20"/>
              </w:rPr>
              <w:t xml:space="preserve">более 400 тонн семян зерновых культур высших репродукций (пшеница яровая, ячмень, овес, рожь озимая); </w:t>
            </w:r>
          </w:p>
          <w:p w:rsidR="00A167AE" w:rsidRDefault="00EF7C77" w:rsidP="00491609">
            <w:pPr>
              <w:pStyle w:val="a4"/>
              <w:spacing w:after="0" w:line="240" w:lineRule="auto"/>
              <w:ind w:left="0" w:firstLine="568"/>
              <w:jc w:val="both"/>
              <w:rPr>
                <w:rFonts w:ascii="Times New Roman" w:hAnsi="Times New Roman"/>
                <w:sz w:val="24"/>
                <w:szCs w:val="20"/>
              </w:rPr>
            </w:pPr>
            <w:r w:rsidRPr="00E95255">
              <w:rPr>
                <w:rFonts w:ascii="Times New Roman" w:hAnsi="Times New Roman"/>
                <w:sz w:val="24"/>
                <w:szCs w:val="20"/>
              </w:rPr>
              <w:t xml:space="preserve">более 25 тонн семян высших репродукций многолетних трав (клевер луговой, клевер гибридный, овсяница луговая, овсяница тростниковидная, тимофеевка луговая, ежа сборная, кострец </w:t>
            </w:r>
            <w:proofErr w:type="spellStart"/>
            <w:r w:rsidRPr="00E95255">
              <w:rPr>
                <w:rFonts w:ascii="Times New Roman" w:hAnsi="Times New Roman"/>
                <w:sz w:val="24"/>
                <w:szCs w:val="20"/>
              </w:rPr>
              <w:t>безостный</w:t>
            </w:r>
            <w:proofErr w:type="spellEnd"/>
            <w:r w:rsidRPr="00E95255">
              <w:rPr>
                <w:rFonts w:ascii="Times New Roman" w:hAnsi="Times New Roman"/>
                <w:sz w:val="24"/>
                <w:szCs w:val="20"/>
              </w:rPr>
              <w:t xml:space="preserve">, </w:t>
            </w:r>
            <w:proofErr w:type="spellStart"/>
            <w:r w:rsidRPr="00E95255">
              <w:rPr>
                <w:rFonts w:ascii="Times New Roman" w:hAnsi="Times New Roman"/>
                <w:sz w:val="24"/>
                <w:szCs w:val="20"/>
              </w:rPr>
              <w:t>лядвенец</w:t>
            </w:r>
            <w:proofErr w:type="spellEnd"/>
            <w:r w:rsidRPr="00E95255">
              <w:rPr>
                <w:rFonts w:ascii="Times New Roman" w:hAnsi="Times New Roman"/>
                <w:sz w:val="24"/>
                <w:szCs w:val="20"/>
              </w:rPr>
              <w:t xml:space="preserve"> рогатый); </w:t>
            </w:r>
          </w:p>
          <w:p w:rsidR="00EF7C77" w:rsidRPr="00E95255" w:rsidRDefault="00EF7C77" w:rsidP="00491609">
            <w:pPr>
              <w:pStyle w:val="a4"/>
              <w:spacing w:after="0" w:line="240" w:lineRule="auto"/>
              <w:ind w:left="0" w:firstLine="568"/>
              <w:jc w:val="both"/>
              <w:rPr>
                <w:rFonts w:ascii="Times New Roman" w:hAnsi="Times New Roman"/>
                <w:sz w:val="24"/>
                <w:szCs w:val="20"/>
              </w:rPr>
            </w:pPr>
            <w:r w:rsidRPr="00E95255">
              <w:rPr>
                <w:rFonts w:ascii="Times New Roman" w:hAnsi="Times New Roman"/>
                <w:sz w:val="24"/>
                <w:szCs w:val="20"/>
              </w:rPr>
              <w:t xml:space="preserve">более 2 тыс. тонн семян картофеля.      </w:t>
            </w:r>
          </w:p>
          <w:p w:rsidR="00EF7C77" w:rsidRDefault="00EF7C77" w:rsidP="00491609">
            <w:pPr>
              <w:pStyle w:val="a4"/>
              <w:spacing w:after="0" w:line="240" w:lineRule="auto"/>
              <w:ind w:left="0" w:firstLine="568"/>
              <w:jc w:val="both"/>
              <w:rPr>
                <w:rFonts w:ascii="Times New Roman" w:hAnsi="Times New Roman"/>
                <w:sz w:val="24"/>
                <w:szCs w:val="20"/>
              </w:rPr>
            </w:pPr>
            <w:r w:rsidRPr="00E95255">
              <w:rPr>
                <w:rFonts w:ascii="Times New Roman" w:hAnsi="Times New Roman"/>
                <w:sz w:val="24"/>
                <w:szCs w:val="20"/>
              </w:rPr>
              <w:t>Из имеющихся семеноводческих хозяйств одно находится в федеральной собственности – ФГУП «</w:t>
            </w:r>
            <w:proofErr w:type="spellStart"/>
            <w:r w:rsidRPr="00E95255">
              <w:rPr>
                <w:rFonts w:ascii="Times New Roman" w:hAnsi="Times New Roman"/>
                <w:sz w:val="24"/>
                <w:szCs w:val="20"/>
              </w:rPr>
              <w:t>Котласское</w:t>
            </w:r>
            <w:proofErr w:type="spellEnd"/>
            <w:r w:rsidRPr="00E95255">
              <w:rPr>
                <w:rFonts w:ascii="Times New Roman" w:hAnsi="Times New Roman"/>
                <w:sz w:val="24"/>
                <w:szCs w:val="20"/>
              </w:rPr>
              <w:t xml:space="preserve">», остальные относятся к частной собственности. </w:t>
            </w:r>
            <w:proofErr w:type="gramStart"/>
            <w:r w:rsidRPr="00E95255">
              <w:rPr>
                <w:rFonts w:ascii="Times New Roman" w:hAnsi="Times New Roman"/>
                <w:sz w:val="24"/>
                <w:szCs w:val="20"/>
              </w:rPr>
              <w:t xml:space="preserve">Министерство агропромышленного комплекса и торговли Архангельской области осуществляет государственный надзор в области семеноводства на территории Архангельской области, который направлен на достижение цели по недопущению снижения качества семян </w:t>
            </w:r>
            <w:r w:rsidR="00A167AE">
              <w:rPr>
                <w:rFonts w:ascii="Times New Roman" w:hAnsi="Times New Roman"/>
                <w:sz w:val="24"/>
                <w:szCs w:val="20"/>
              </w:rPr>
              <w:br/>
            </w:r>
            <w:r w:rsidRPr="00E95255">
              <w:rPr>
                <w:rFonts w:ascii="Times New Roman" w:hAnsi="Times New Roman"/>
                <w:sz w:val="24"/>
                <w:szCs w:val="20"/>
              </w:rPr>
              <w:t>и сельскохозяйственных культур, искажени</w:t>
            </w:r>
            <w:r w:rsidR="00A167AE">
              <w:rPr>
                <w:rFonts w:ascii="Times New Roman" w:hAnsi="Times New Roman"/>
                <w:sz w:val="24"/>
                <w:szCs w:val="20"/>
              </w:rPr>
              <w:t>я</w:t>
            </w:r>
            <w:r w:rsidRPr="00E95255">
              <w:rPr>
                <w:rFonts w:ascii="Times New Roman" w:hAnsi="Times New Roman"/>
                <w:sz w:val="24"/>
                <w:szCs w:val="20"/>
              </w:rPr>
              <w:t>, недостоверност</w:t>
            </w:r>
            <w:r w:rsidR="00A167AE">
              <w:rPr>
                <w:rFonts w:ascii="Times New Roman" w:hAnsi="Times New Roman"/>
                <w:sz w:val="24"/>
                <w:szCs w:val="20"/>
              </w:rPr>
              <w:t>и</w:t>
            </w:r>
            <w:r w:rsidRPr="00E95255">
              <w:rPr>
                <w:rFonts w:ascii="Times New Roman" w:hAnsi="Times New Roman"/>
                <w:sz w:val="24"/>
                <w:szCs w:val="20"/>
              </w:rPr>
              <w:t xml:space="preserve"> данных по качеству семян, уменьшени</w:t>
            </w:r>
            <w:r w:rsidR="00A167AE">
              <w:rPr>
                <w:rFonts w:ascii="Times New Roman" w:hAnsi="Times New Roman"/>
                <w:sz w:val="24"/>
                <w:szCs w:val="20"/>
              </w:rPr>
              <w:t>я</w:t>
            </w:r>
            <w:r w:rsidRPr="00E95255">
              <w:rPr>
                <w:rFonts w:ascii="Times New Roman" w:hAnsi="Times New Roman"/>
                <w:sz w:val="24"/>
                <w:szCs w:val="20"/>
              </w:rPr>
              <w:t xml:space="preserve"> количества юридических лиц </w:t>
            </w:r>
            <w:r w:rsidR="00D318DE">
              <w:rPr>
                <w:rFonts w:ascii="Times New Roman" w:hAnsi="Times New Roman"/>
                <w:sz w:val="24"/>
                <w:szCs w:val="20"/>
              </w:rPr>
              <w:br/>
            </w:r>
            <w:r w:rsidRPr="00E95255">
              <w:rPr>
                <w:rFonts w:ascii="Times New Roman" w:hAnsi="Times New Roman"/>
                <w:sz w:val="24"/>
                <w:szCs w:val="20"/>
              </w:rPr>
              <w:t xml:space="preserve">и индивидуальных предпринимателей, осуществляющих деятельность в области семеноводства  на территории Архангельской области. </w:t>
            </w:r>
            <w:proofErr w:type="gramEnd"/>
          </w:p>
          <w:p w:rsidR="00A167AE" w:rsidRPr="00E95255" w:rsidRDefault="00A167AE" w:rsidP="00491609">
            <w:pPr>
              <w:pStyle w:val="a4"/>
              <w:spacing w:after="0" w:line="240" w:lineRule="auto"/>
              <w:ind w:left="0" w:firstLine="568"/>
              <w:jc w:val="both"/>
              <w:rPr>
                <w:rFonts w:ascii="Times New Roman" w:hAnsi="Times New Roman"/>
                <w:sz w:val="24"/>
                <w:szCs w:val="20"/>
              </w:rPr>
            </w:pPr>
          </w:p>
          <w:p w:rsidR="00136F9E" w:rsidRDefault="00EF7C77" w:rsidP="00491609">
            <w:pPr>
              <w:pStyle w:val="a4"/>
              <w:spacing w:after="0" w:line="240" w:lineRule="auto"/>
              <w:ind w:left="0" w:firstLine="568"/>
              <w:jc w:val="both"/>
              <w:rPr>
                <w:rFonts w:ascii="Times New Roman" w:hAnsi="Times New Roman"/>
                <w:sz w:val="24"/>
                <w:szCs w:val="20"/>
              </w:rPr>
            </w:pPr>
            <w:r w:rsidRPr="00E95255">
              <w:rPr>
                <w:rFonts w:ascii="Times New Roman" w:hAnsi="Times New Roman"/>
                <w:sz w:val="24"/>
                <w:szCs w:val="20"/>
              </w:rPr>
              <w:lastRenderedPageBreak/>
              <w:t xml:space="preserve">В 2018 году в рамках </w:t>
            </w:r>
            <w:r w:rsidR="00136F9E" w:rsidRPr="00E95255">
              <w:rPr>
                <w:rFonts w:ascii="Times New Roman" w:hAnsi="Times New Roman"/>
                <w:sz w:val="24"/>
                <w:szCs w:val="20"/>
              </w:rPr>
              <w:t xml:space="preserve">подпрограммы «Развитие селекции и семеноводства картофеля в Российской Федерации» </w:t>
            </w:r>
            <w:r w:rsidRPr="00E95255">
              <w:rPr>
                <w:rFonts w:ascii="Times New Roman" w:hAnsi="Times New Roman"/>
                <w:sz w:val="24"/>
                <w:szCs w:val="20"/>
              </w:rPr>
              <w:t>Федеральной научно-технической программы «Развитие сельского хозяйст</w:t>
            </w:r>
            <w:r w:rsidR="00D318DE">
              <w:rPr>
                <w:rFonts w:ascii="Times New Roman" w:hAnsi="Times New Roman"/>
                <w:sz w:val="24"/>
                <w:szCs w:val="20"/>
              </w:rPr>
              <w:t>ва Российской Федерации на 2017 – </w:t>
            </w:r>
            <w:r w:rsidRPr="00E95255">
              <w:rPr>
                <w:rFonts w:ascii="Times New Roman" w:hAnsi="Times New Roman"/>
                <w:sz w:val="24"/>
                <w:szCs w:val="20"/>
              </w:rPr>
              <w:t>2025 годы</w:t>
            </w:r>
            <w:r w:rsidR="00A167AE">
              <w:rPr>
                <w:rFonts w:ascii="Times New Roman" w:hAnsi="Times New Roman"/>
                <w:sz w:val="24"/>
                <w:szCs w:val="20"/>
              </w:rPr>
              <w:t>»</w:t>
            </w:r>
            <w:r w:rsidRPr="00E95255">
              <w:rPr>
                <w:rFonts w:ascii="Times New Roman" w:hAnsi="Times New Roman"/>
                <w:sz w:val="24"/>
                <w:szCs w:val="20"/>
              </w:rPr>
              <w:t xml:space="preserve"> два сельскохозяйственных товаропроизводителя Архангельской области стали участниками реализации комплексных научно-технических проектов</w:t>
            </w:r>
            <w:r w:rsidR="00136F9E">
              <w:rPr>
                <w:rFonts w:ascii="Times New Roman" w:hAnsi="Times New Roman"/>
                <w:sz w:val="24"/>
                <w:szCs w:val="20"/>
              </w:rPr>
              <w:t>:</w:t>
            </w:r>
          </w:p>
          <w:p w:rsidR="00136F9E" w:rsidRDefault="00EF7C77" w:rsidP="00491609">
            <w:pPr>
              <w:pStyle w:val="a4"/>
              <w:spacing w:after="0" w:line="240" w:lineRule="auto"/>
              <w:ind w:left="0" w:firstLine="568"/>
              <w:jc w:val="both"/>
              <w:rPr>
                <w:rFonts w:ascii="Times New Roman" w:hAnsi="Times New Roman"/>
                <w:sz w:val="24"/>
                <w:szCs w:val="20"/>
              </w:rPr>
            </w:pPr>
            <w:r w:rsidRPr="00E95255">
              <w:rPr>
                <w:rFonts w:ascii="Times New Roman" w:hAnsi="Times New Roman"/>
                <w:sz w:val="24"/>
                <w:szCs w:val="20"/>
              </w:rPr>
              <w:t>ООО «Агропромышленная компания «</w:t>
            </w:r>
            <w:proofErr w:type="spellStart"/>
            <w:r w:rsidRPr="00E95255">
              <w:rPr>
                <w:rFonts w:ascii="Times New Roman" w:hAnsi="Times New Roman"/>
                <w:sz w:val="24"/>
                <w:szCs w:val="20"/>
              </w:rPr>
              <w:t>Любовское</w:t>
            </w:r>
            <w:proofErr w:type="spellEnd"/>
            <w:r w:rsidRPr="00E95255">
              <w:rPr>
                <w:rFonts w:ascii="Times New Roman" w:hAnsi="Times New Roman"/>
                <w:sz w:val="24"/>
                <w:szCs w:val="20"/>
              </w:rPr>
              <w:t xml:space="preserve">» </w:t>
            </w:r>
            <w:r w:rsidR="00136F9E">
              <w:rPr>
                <w:rFonts w:ascii="Times New Roman" w:hAnsi="Times New Roman"/>
                <w:sz w:val="24"/>
                <w:szCs w:val="20"/>
              </w:rPr>
              <w:t xml:space="preserve">– </w:t>
            </w:r>
            <w:r w:rsidRPr="00E95255">
              <w:rPr>
                <w:rFonts w:ascii="Times New Roman" w:hAnsi="Times New Roman"/>
                <w:sz w:val="24"/>
                <w:szCs w:val="20"/>
              </w:rPr>
              <w:t>наименование проекта «Развитие семеноводства картофеля в чистых фитосанитарных условиях северного региона и создание конкурентоспособного фонда семенного материала отечественных сортов». Объем финансирования за весь период действия программы с 2018 по 2025 годы составит 117 501 ,75 тыс. рублей</w:t>
            </w:r>
            <w:r w:rsidR="00136F9E">
              <w:rPr>
                <w:rFonts w:ascii="Times New Roman" w:hAnsi="Times New Roman"/>
                <w:sz w:val="24"/>
                <w:szCs w:val="20"/>
              </w:rPr>
              <w:t xml:space="preserve"> </w:t>
            </w:r>
            <w:r w:rsidRPr="00E95255">
              <w:rPr>
                <w:rFonts w:ascii="Times New Roman" w:hAnsi="Times New Roman"/>
                <w:sz w:val="24"/>
                <w:szCs w:val="20"/>
              </w:rPr>
              <w:t xml:space="preserve">(из них средства гранта в форме субсидии из федерального бюджета – 44 501,75 тыс. рублей, внебюджетные </w:t>
            </w:r>
            <w:r w:rsidR="00136F9E">
              <w:rPr>
                <w:rFonts w:ascii="Times New Roman" w:hAnsi="Times New Roman"/>
                <w:sz w:val="24"/>
                <w:szCs w:val="20"/>
              </w:rPr>
              <w:t>источники – 73 000 тыс. рублей);</w:t>
            </w:r>
          </w:p>
          <w:p w:rsidR="00EB6D83" w:rsidRPr="00074AE2" w:rsidRDefault="00EF7C77" w:rsidP="00491609">
            <w:pPr>
              <w:pStyle w:val="a4"/>
              <w:spacing w:after="0" w:line="240" w:lineRule="auto"/>
              <w:ind w:left="0" w:firstLine="568"/>
              <w:jc w:val="both"/>
              <w:rPr>
                <w:rFonts w:ascii="Times New Roman" w:hAnsi="Times New Roman"/>
                <w:spacing w:val="-8"/>
                <w:sz w:val="24"/>
                <w:szCs w:val="20"/>
              </w:rPr>
            </w:pPr>
            <w:r w:rsidRPr="00E95255">
              <w:rPr>
                <w:rFonts w:ascii="Times New Roman" w:hAnsi="Times New Roman"/>
                <w:sz w:val="24"/>
                <w:szCs w:val="20"/>
              </w:rPr>
              <w:t xml:space="preserve">СПК «Никольск» </w:t>
            </w:r>
            <w:r w:rsidR="003A03CA">
              <w:rPr>
                <w:rFonts w:ascii="Times New Roman" w:hAnsi="Times New Roman"/>
                <w:sz w:val="24"/>
                <w:szCs w:val="20"/>
              </w:rPr>
              <w:t xml:space="preserve">– </w:t>
            </w:r>
            <w:r w:rsidRPr="00E95255">
              <w:rPr>
                <w:rFonts w:ascii="Times New Roman" w:hAnsi="Times New Roman"/>
                <w:sz w:val="24"/>
                <w:szCs w:val="20"/>
              </w:rPr>
              <w:t>наименование проекта «Создание семенного фонда новых и перспективных отечественных сортов картофеля в чистых фитосанитарных условиях Европейского Севера России»</w:t>
            </w:r>
            <w:r w:rsidR="003A03CA">
              <w:rPr>
                <w:rFonts w:ascii="Times New Roman" w:hAnsi="Times New Roman"/>
                <w:sz w:val="24"/>
                <w:szCs w:val="20"/>
              </w:rPr>
              <w:t>. Объем финансирования</w:t>
            </w:r>
            <w:r w:rsidRPr="00E95255">
              <w:rPr>
                <w:rFonts w:ascii="Times New Roman" w:hAnsi="Times New Roman"/>
                <w:sz w:val="24"/>
                <w:szCs w:val="20"/>
              </w:rPr>
              <w:t xml:space="preserve"> за весь период действия программы с 2018 по 2025 годы составит </w:t>
            </w:r>
            <w:r w:rsidR="0040378B">
              <w:rPr>
                <w:rFonts w:ascii="Times New Roman" w:hAnsi="Times New Roman"/>
                <w:sz w:val="24"/>
                <w:szCs w:val="20"/>
              </w:rPr>
              <w:br/>
            </w:r>
            <w:r w:rsidRPr="00074AE2">
              <w:rPr>
                <w:rFonts w:ascii="Times New Roman" w:hAnsi="Times New Roman"/>
                <w:spacing w:val="-8"/>
                <w:sz w:val="24"/>
                <w:szCs w:val="20"/>
              </w:rPr>
              <w:t>100 469,0 тыс. рублей (из них средства гранта</w:t>
            </w:r>
            <w:r w:rsidR="0040378B" w:rsidRPr="00074AE2">
              <w:rPr>
                <w:rFonts w:ascii="Times New Roman" w:hAnsi="Times New Roman"/>
                <w:spacing w:val="-8"/>
                <w:sz w:val="24"/>
                <w:szCs w:val="20"/>
              </w:rPr>
              <w:t xml:space="preserve"> </w:t>
            </w:r>
            <w:r w:rsidRPr="00074AE2">
              <w:rPr>
                <w:rFonts w:ascii="Times New Roman" w:hAnsi="Times New Roman"/>
                <w:spacing w:val="-8"/>
                <w:sz w:val="24"/>
                <w:szCs w:val="20"/>
              </w:rPr>
              <w:t xml:space="preserve">в форме субсидии из федерального бюджета – 43 889,0 тыс. рублей, внебюджетные источники – 56 580,0 тыс. рублей). </w:t>
            </w:r>
          </w:p>
          <w:p w:rsidR="00EF7C77" w:rsidRPr="00E95255" w:rsidRDefault="00EF7C77" w:rsidP="00491609">
            <w:pPr>
              <w:pStyle w:val="a4"/>
              <w:spacing w:after="0" w:line="240" w:lineRule="auto"/>
              <w:ind w:left="0" w:firstLine="568"/>
              <w:jc w:val="both"/>
              <w:rPr>
                <w:rFonts w:ascii="Times New Roman" w:hAnsi="Times New Roman"/>
                <w:sz w:val="24"/>
                <w:szCs w:val="20"/>
              </w:rPr>
            </w:pPr>
            <w:proofErr w:type="gramStart"/>
            <w:r w:rsidRPr="00E95255">
              <w:rPr>
                <w:rFonts w:ascii="Times New Roman" w:hAnsi="Times New Roman"/>
                <w:sz w:val="24"/>
                <w:szCs w:val="20"/>
              </w:rPr>
              <w:t>Данные комплексные научно-технические проекты направлены на создание конкурентоспособного фонда оригинального и элитного семенного материала новых</w:t>
            </w:r>
            <w:r w:rsidR="00FC6094">
              <w:rPr>
                <w:rFonts w:ascii="Times New Roman" w:hAnsi="Times New Roman"/>
                <w:sz w:val="24"/>
                <w:szCs w:val="20"/>
              </w:rPr>
              <w:t xml:space="preserve"> отечественных сортов картофеля,</w:t>
            </w:r>
            <w:r w:rsidRPr="00E95255">
              <w:rPr>
                <w:rFonts w:ascii="Times New Roman" w:hAnsi="Times New Roman"/>
                <w:sz w:val="24"/>
                <w:szCs w:val="20"/>
              </w:rPr>
              <w:t xml:space="preserve"> </w:t>
            </w:r>
            <w:r w:rsidR="00FC6094">
              <w:rPr>
                <w:rFonts w:ascii="Times New Roman" w:hAnsi="Times New Roman"/>
                <w:sz w:val="24"/>
                <w:szCs w:val="20"/>
              </w:rPr>
              <w:t>з</w:t>
            </w:r>
            <w:r w:rsidRPr="00E95255">
              <w:rPr>
                <w:rFonts w:ascii="Times New Roman" w:hAnsi="Times New Roman"/>
                <w:sz w:val="24"/>
                <w:szCs w:val="20"/>
              </w:rPr>
              <w:t>амещение сортов иностранной селекции</w:t>
            </w:r>
            <w:r w:rsidR="00FC6094">
              <w:rPr>
                <w:rFonts w:ascii="Times New Roman" w:hAnsi="Times New Roman"/>
                <w:sz w:val="24"/>
                <w:szCs w:val="20"/>
              </w:rPr>
              <w:t>,</w:t>
            </w:r>
            <w:r w:rsidRPr="00E95255">
              <w:rPr>
                <w:rFonts w:ascii="Times New Roman" w:hAnsi="Times New Roman"/>
                <w:sz w:val="24"/>
                <w:szCs w:val="20"/>
              </w:rPr>
              <w:t xml:space="preserve"> </w:t>
            </w:r>
            <w:r w:rsidR="00FC6094">
              <w:rPr>
                <w:rFonts w:ascii="Times New Roman" w:hAnsi="Times New Roman"/>
                <w:sz w:val="24"/>
                <w:szCs w:val="20"/>
              </w:rPr>
              <w:t>о</w:t>
            </w:r>
            <w:r w:rsidRPr="00E95255">
              <w:rPr>
                <w:rFonts w:ascii="Times New Roman" w:hAnsi="Times New Roman"/>
                <w:sz w:val="24"/>
                <w:szCs w:val="20"/>
              </w:rPr>
              <w:t xml:space="preserve">беспечение сельскохозяйственных предприятий, </w:t>
            </w:r>
            <w:r w:rsidR="00EB6D83">
              <w:rPr>
                <w:rFonts w:ascii="Times New Roman" w:hAnsi="Times New Roman"/>
                <w:sz w:val="24"/>
                <w:szCs w:val="20"/>
              </w:rPr>
              <w:t xml:space="preserve">крестьянско-фермерских хозяйств </w:t>
            </w:r>
            <w:r w:rsidRPr="00E95255">
              <w:rPr>
                <w:rFonts w:ascii="Times New Roman" w:hAnsi="Times New Roman"/>
                <w:sz w:val="24"/>
                <w:szCs w:val="20"/>
              </w:rPr>
              <w:t xml:space="preserve">и </w:t>
            </w:r>
            <w:r w:rsidR="00EB6D83">
              <w:rPr>
                <w:rFonts w:ascii="Times New Roman" w:hAnsi="Times New Roman"/>
                <w:sz w:val="24"/>
                <w:szCs w:val="20"/>
              </w:rPr>
              <w:t>личных подсобных хозяйств</w:t>
            </w:r>
            <w:r w:rsidRPr="00E95255">
              <w:rPr>
                <w:rFonts w:ascii="Times New Roman" w:hAnsi="Times New Roman"/>
                <w:sz w:val="24"/>
                <w:szCs w:val="20"/>
              </w:rPr>
              <w:t xml:space="preserve"> качественным семенным материалом новых российских сортов картофеля и снижение зависимости картофелеводства в России от импортных семян.</w:t>
            </w:r>
            <w:proofErr w:type="gramEnd"/>
          </w:p>
          <w:p w:rsidR="00EF7C77" w:rsidRPr="00E95255" w:rsidRDefault="00EF7C77" w:rsidP="00491609">
            <w:pPr>
              <w:pStyle w:val="a4"/>
              <w:spacing w:after="0" w:line="240" w:lineRule="auto"/>
              <w:ind w:left="0" w:firstLine="568"/>
              <w:jc w:val="both"/>
              <w:rPr>
                <w:rFonts w:ascii="Times New Roman" w:hAnsi="Times New Roman"/>
                <w:sz w:val="24"/>
                <w:szCs w:val="20"/>
              </w:rPr>
            </w:pPr>
            <w:proofErr w:type="gramStart"/>
            <w:r w:rsidRPr="00E95255">
              <w:rPr>
                <w:rFonts w:ascii="Times New Roman" w:hAnsi="Times New Roman"/>
                <w:sz w:val="24"/>
                <w:szCs w:val="20"/>
              </w:rPr>
              <w:t xml:space="preserve">В целях содействия развития отрасли семеноводства на территории Архангельской области в рамках </w:t>
            </w:r>
            <w:r w:rsidR="00EB6D83" w:rsidRPr="00E95255">
              <w:rPr>
                <w:rFonts w:ascii="Times New Roman" w:hAnsi="Times New Roman"/>
                <w:sz w:val="24"/>
                <w:szCs w:val="20"/>
              </w:rPr>
              <w:t xml:space="preserve">государственной </w:t>
            </w:r>
            <w:r w:rsidR="00EB6D83">
              <w:rPr>
                <w:rFonts w:ascii="Times New Roman" w:hAnsi="Times New Roman"/>
                <w:sz w:val="24"/>
                <w:szCs w:val="20"/>
              </w:rPr>
              <w:t>программы</w:t>
            </w:r>
            <w:r w:rsidRPr="00E95255">
              <w:rPr>
                <w:rFonts w:ascii="Times New Roman" w:hAnsi="Times New Roman"/>
                <w:sz w:val="24"/>
                <w:szCs w:val="20"/>
              </w:rPr>
              <w:t xml:space="preserve"> развития сельского хозяйства и регулирования рынков сельскохозяйственной продукции, сырья и продовольствия Архангельской области на 2013</w:t>
            </w:r>
            <w:r w:rsidR="00D318DE">
              <w:rPr>
                <w:rFonts w:ascii="Times New Roman" w:hAnsi="Times New Roman"/>
                <w:sz w:val="24"/>
                <w:szCs w:val="20"/>
              </w:rPr>
              <w:t> </w:t>
            </w:r>
            <w:r w:rsidRPr="00E95255">
              <w:rPr>
                <w:rFonts w:ascii="Times New Roman" w:hAnsi="Times New Roman"/>
                <w:sz w:val="24"/>
                <w:szCs w:val="20"/>
              </w:rPr>
              <w:t>–</w:t>
            </w:r>
            <w:r w:rsidR="00D318DE">
              <w:rPr>
                <w:rFonts w:ascii="Times New Roman" w:hAnsi="Times New Roman"/>
                <w:sz w:val="24"/>
                <w:szCs w:val="20"/>
              </w:rPr>
              <w:t> </w:t>
            </w:r>
            <w:r w:rsidRPr="00E95255">
              <w:rPr>
                <w:rFonts w:ascii="Times New Roman" w:hAnsi="Times New Roman"/>
                <w:sz w:val="24"/>
                <w:szCs w:val="20"/>
              </w:rPr>
              <w:t>2021 годы, утвержденной постановлением Правительства Архангельской области от 9 октября 2012 года № 436-пп, ежегодно из средств областного и федерального бюджета предусмотрены субсидии на приобретение элитных семян</w:t>
            </w:r>
            <w:r w:rsidR="00D2076F">
              <w:rPr>
                <w:rFonts w:ascii="Times New Roman" w:hAnsi="Times New Roman"/>
                <w:sz w:val="24"/>
                <w:szCs w:val="20"/>
              </w:rPr>
              <w:t>,</w:t>
            </w:r>
            <w:r w:rsidRPr="00E95255">
              <w:rPr>
                <w:rFonts w:ascii="Times New Roman" w:hAnsi="Times New Roman"/>
                <w:sz w:val="24"/>
                <w:szCs w:val="20"/>
              </w:rPr>
              <w:t xml:space="preserve"> производство оригинального семенного материала</w:t>
            </w:r>
            <w:r w:rsidR="00D2076F">
              <w:rPr>
                <w:rFonts w:ascii="Times New Roman" w:hAnsi="Times New Roman"/>
                <w:sz w:val="24"/>
                <w:szCs w:val="20"/>
              </w:rPr>
              <w:t>,</w:t>
            </w:r>
            <w:r w:rsidRPr="00E95255">
              <w:rPr>
                <w:rFonts w:ascii="Times New Roman" w:hAnsi="Times New Roman"/>
                <w:sz w:val="24"/>
                <w:szCs w:val="20"/>
              </w:rPr>
              <w:t xml:space="preserve"> приобретение</w:t>
            </w:r>
            <w:proofErr w:type="gramEnd"/>
            <w:r w:rsidRPr="00E95255">
              <w:rPr>
                <w:rFonts w:ascii="Times New Roman" w:hAnsi="Times New Roman"/>
                <w:sz w:val="24"/>
                <w:szCs w:val="20"/>
              </w:rPr>
              <w:t xml:space="preserve"> средств химизации</w:t>
            </w:r>
            <w:r w:rsidR="00D2076F">
              <w:rPr>
                <w:rFonts w:ascii="Times New Roman" w:hAnsi="Times New Roman"/>
                <w:sz w:val="24"/>
                <w:szCs w:val="20"/>
              </w:rPr>
              <w:t>,</w:t>
            </w:r>
            <w:r w:rsidRPr="00E95255">
              <w:rPr>
                <w:rFonts w:ascii="Times New Roman" w:hAnsi="Times New Roman"/>
                <w:sz w:val="24"/>
                <w:szCs w:val="20"/>
              </w:rPr>
              <w:t xml:space="preserve"> льготное кредитование</w:t>
            </w:r>
            <w:r w:rsidR="00D2076F">
              <w:rPr>
                <w:rFonts w:ascii="Times New Roman" w:hAnsi="Times New Roman"/>
                <w:sz w:val="24"/>
                <w:szCs w:val="20"/>
              </w:rPr>
              <w:t>,</w:t>
            </w:r>
            <w:r w:rsidRPr="00E95255">
              <w:rPr>
                <w:rFonts w:ascii="Times New Roman" w:hAnsi="Times New Roman"/>
                <w:sz w:val="24"/>
                <w:szCs w:val="20"/>
              </w:rPr>
              <w:t xml:space="preserve"> приобретение диагностических наборов для определения вирусов и воз</w:t>
            </w:r>
            <w:r w:rsidR="00D2076F">
              <w:rPr>
                <w:rFonts w:ascii="Times New Roman" w:hAnsi="Times New Roman"/>
                <w:sz w:val="24"/>
                <w:szCs w:val="20"/>
              </w:rPr>
              <w:t>будителей бактериозов картофеля,</w:t>
            </w:r>
            <w:r w:rsidRPr="00E95255">
              <w:rPr>
                <w:rFonts w:ascii="Times New Roman" w:hAnsi="Times New Roman"/>
                <w:sz w:val="24"/>
                <w:szCs w:val="20"/>
              </w:rPr>
              <w:t xml:space="preserve"> </w:t>
            </w:r>
            <w:r w:rsidR="00D318DE">
              <w:rPr>
                <w:rFonts w:ascii="Times New Roman" w:hAnsi="Times New Roman"/>
                <w:sz w:val="24"/>
                <w:szCs w:val="20"/>
              </w:rPr>
              <w:br/>
            </w:r>
            <w:r w:rsidRPr="00E95255">
              <w:rPr>
                <w:rFonts w:ascii="Times New Roman" w:hAnsi="Times New Roman"/>
                <w:sz w:val="24"/>
                <w:szCs w:val="20"/>
              </w:rPr>
              <w:t>разработку научно-обоснованных систем и рекомендаций по ведению отрасли растен</w:t>
            </w:r>
            <w:r w:rsidR="00D2076F">
              <w:rPr>
                <w:rFonts w:ascii="Times New Roman" w:hAnsi="Times New Roman"/>
                <w:sz w:val="24"/>
                <w:szCs w:val="20"/>
              </w:rPr>
              <w:t>иеводства на территории области.</w:t>
            </w:r>
            <w:r w:rsidRPr="00E95255">
              <w:rPr>
                <w:rFonts w:ascii="Times New Roman" w:hAnsi="Times New Roman"/>
                <w:sz w:val="24"/>
                <w:szCs w:val="20"/>
              </w:rPr>
              <w:t xml:space="preserve"> </w:t>
            </w:r>
            <w:r w:rsidR="00D2076F">
              <w:rPr>
                <w:rFonts w:ascii="Times New Roman" w:hAnsi="Times New Roman"/>
                <w:sz w:val="24"/>
                <w:szCs w:val="20"/>
              </w:rPr>
              <w:t>С</w:t>
            </w:r>
            <w:r w:rsidRPr="00E95255">
              <w:rPr>
                <w:rFonts w:ascii="Times New Roman" w:hAnsi="Times New Roman"/>
                <w:sz w:val="24"/>
                <w:szCs w:val="20"/>
              </w:rPr>
              <w:t xml:space="preserve"> 2020 года планируется поддержка на известкование кислых почв. Для недопущения снижения целевых значений показателя на рынке семеноводства необходима ежегодная государственная поддержка, а также расширение рынков сбыта произведенной продукции, в том числе в рамках мероприятий по реализации </w:t>
            </w:r>
            <w:r w:rsidR="00CD732B" w:rsidRPr="00E95255">
              <w:rPr>
                <w:rFonts w:ascii="Times New Roman" w:hAnsi="Times New Roman"/>
                <w:sz w:val="24"/>
                <w:szCs w:val="20"/>
              </w:rPr>
              <w:t xml:space="preserve">соглашений </w:t>
            </w:r>
            <w:r w:rsidRPr="00E95255">
              <w:rPr>
                <w:rFonts w:ascii="Times New Roman" w:hAnsi="Times New Roman"/>
                <w:sz w:val="24"/>
                <w:szCs w:val="20"/>
              </w:rPr>
              <w:t xml:space="preserve">между Правительством Архангельской области и </w:t>
            </w:r>
            <w:r w:rsidR="00CD732B">
              <w:rPr>
                <w:rFonts w:ascii="Times New Roman" w:hAnsi="Times New Roman"/>
                <w:sz w:val="24"/>
                <w:szCs w:val="20"/>
              </w:rPr>
              <w:t>другими</w:t>
            </w:r>
            <w:r w:rsidRPr="00E95255">
              <w:rPr>
                <w:rFonts w:ascii="Times New Roman" w:hAnsi="Times New Roman"/>
                <w:sz w:val="24"/>
                <w:szCs w:val="20"/>
              </w:rPr>
              <w:t xml:space="preserve"> </w:t>
            </w:r>
            <w:r w:rsidR="00CD732B">
              <w:rPr>
                <w:rFonts w:ascii="Times New Roman" w:hAnsi="Times New Roman"/>
                <w:sz w:val="24"/>
                <w:szCs w:val="20"/>
              </w:rPr>
              <w:t>субъектами Российской Федерации</w:t>
            </w:r>
            <w:r w:rsidRPr="00E95255">
              <w:rPr>
                <w:rFonts w:ascii="Times New Roman" w:hAnsi="Times New Roman"/>
                <w:sz w:val="24"/>
                <w:szCs w:val="20"/>
              </w:rPr>
              <w:t xml:space="preserve">. </w:t>
            </w:r>
          </w:p>
          <w:p w:rsidR="00EF7C77" w:rsidRPr="00E95255" w:rsidRDefault="00EF7C77" w:rsidP="00491609">
            <w:pPr>
              <w:pStyle w:val="a4"/>
              <w:spacing w:after="0" w:line="240" w:lineRule="auto"/>
              <w:ind w:left="0" w:firstLine="568"/>
              <w:jc w:val="both"/>
              <w:rPr>
                <w:rFonts w:ascii="Times New Roman" w:hAnsi="Times New Roman"/>
                <w:sz w:val="24"/>
                <w:szCs w:val="20"/>
              </w:rPr>
            </w:pPr>
            <w:r w:rsidRPr="00E95255">
              <w:rPr>
                <w:rFonts w:ascii="Times New Roman" w:hAnsi="Times New Roman"/>
                <w:sz w:val="24"/>
                <w:szCs w:val="20"/>
              </w:rPr>
              <w:t xml:space="preserve">В рамках обеспечения стимулирования отрасли семеноводства министерство </w:t>
            </w:r>
            <w:r w:rsidR="00B33EAE">
              <w:rPr>
                <w:rFonts w:ascii="Times New Roman" w:hAnsi="Times New Roman"/>
                <w:sz w:val="24"/>
                <w:szCs w:val="20"/>
              </w:rPr>
              <w:t xml:space="preserve">агропромышленного комплекса и торговли Архангельской области </w:t>
            </w:r>
            <w:r w:rsidRPr="00E95255">
              <w:rPr>
                <w:rFonts w:ascii="Times New Roman" w:hAnsi="Times New Roman"/>
                <w:sz w:val="24"/>
                <w:szCs w:val="20"/>
              </w:rPr>
              <w:t>размещ</w:t>
            </w:r>
            <w:r w:rsidR="00933AA6">
              <w:rPr>
                <w:rFonts w:ascii="Times New Roman" w:hAnsi="Times New Roman"/>
                <w:sz w:val="24"/>
                <w:szCs w:val="20"/>
              </w:rPr>
              <w:t>ает</w:t>
            </w:r>
            <w:r w:rsidRPr="00E95255">
              <w:rPr>
                <w:rFonts w:ascii="Times New Roman" w:hAnsi="Times New Roman"/>
                <w:sz w:val="24"/>
                <w:szCs w:val="20"/>
              </w:rPr>
              <w:t xml:space="preserve"> информаци</w:t>
            </w:r>
            <w:r w:rsidR="00933AA6">
              <w:rPr>
                <w:rFonts w:ascii="Times New Roman" w:hAnsi="Times New Roman"/>
                <w:sz w:val="24"/>
                <w:szCs w:val="20"/>
              </w:rPr>
              <w:t>ю</w:t>
            </w:r>
            <w:r w:rsidRPr="00E95255">
              <w:rPr>
                <w:rFonts w:ascii="Times New Roman" w:hAnsi="Times New Roman"/>
                <w:sz w:val="24"/>
                <w:szCs w:val="20"/>
              </w:rPr>
              <w:t xml:space="preserve"> по государственной поддержке, а также информацию по приоритету указанного направления, актуальный реестр получателей субсидий и другую информацию на официальном </w:t>
            </w:r>
            <w:r w:rsidR="00933AA6">
              <w:rPr>
                <w:rFonts w:ascii="Times New Roman" w:hAnsi="Times New Roman"/>
                <w:sz w:val="24"/>
                <w:szCs w:val="20"/>
              </w:rPr>
              <w:t>сайте</w:t>
            </w:r>
            <w:r w:rsidRPr="00E95255">
              <w:rPr>
                <w:rFonts w:ascii="Times New Roman" w:hAnsi="Times New Roman"/>
                <w:sz w:val="24"/>
                <w:szCs w:val="20"/>
              </w:rPr>
              <w:t xml:space="preserve"> Правительства Архангельской области</w:t>
            </w:r>
            <w:r w:rsidR="00933AA6">
              <w:rPr>
                <w:rFonts w:ascii="Times New Roman" w:hAnsi="Times New Roman"/>
                <w:sz w:val="24"/>
                <w:szCs w:val="20"/>
              </w:rPr>
              <w:t xml:space="preserve"> в сети «Интернет»</w:t>
            </w:r>
            <w:r w:rsidRPr="00E95255">
              <w:rPr>
                <w:rFonts w:ascii="Times New Roman" w:hAnsi="Times New Roman"/>
                <w:sz w:val="24"/>
                <w:szCs w:val="20"/>
              </w:rPr>
              <w:t>.</w:t>
            </w:r>
          </w:p>
          <w:p w:rsidR="00895204" w:rsidRPr="00CB5A0E" w:rsidRDefault="00EF7C77" w:rsidP="005B75A5">
            <w:pPr>
              <w:pStyle w:val="a4"/>
              <w:spacing w:after="0" w:line="240" w:lineRule="auto"/>
              <w:ind w:left="0" w:firstLine="568"/>
              <w:jc w:val="both"/>
              <w:rPr>
                <w:rFonts w:ascii="Times New Roman" w:hAnsi="Times New Roman"/>
                <w:sz w:val="16"/>
                <w:szCs w:val="16"/>
              </w:rPr>
            </w:pPr>
            <w:r w:rsidRPr="00E95255">
              <w:rPr>
                <w:rFonts w:ascii="Times New Roman" w:hAnsi="Times New Roman"/>
                <w:sz w:val="24"/>
                <w:szCs w:val="20"/>
              </w:rPr>
              <w:t>Производител</w:t>
            </w:r>
            <w:r w:rsidR="005213F9">
              <w:rPr>
                <w:rFonts w:ascii="Times New Roman" w:hAnsi="Times New Roman"/>
                <w:sz w:val="24"/>
                <w:szCs w:val="20"/>
              </w:rPr>
              <w:t>и</w:t>
            </w:r>
            <w:r w:rsidRPr="00E95255">
              <w:rPr>
                <w:rFonts w:ascii="Times New Roman" w:hAnsi="Times New Roman"/>
                <w:sz w:val="24"/>
                <w:szCs w:val="20"/>
              </w:rPr>
              <w:t xml:space="preserve"> семян на территории Архангельской области ввиду территориального расположения и небольших объемов производства сталкиваются с проблемой конкуренции с более южными регионами с развитым семеноводством, которые предлагают большой ассортимент сельскохозяйственных культур в необходимом количестве </w:t>
            </w:r>
            <w:r w:rsidR="005213F9">
              <w:rPr>
                <w:rFonts w:ascii="Times New Roman" w:hAnsi="Times New Roman"/>
                <w:sz w:val="24"/>
                <w:szCs w:val="20"/>
              </w:rPr>
              <w:t>по</w:t>
            </w:r>
            <w:r w:rsidRPr="00E95255">
              <w:rPr>
                <w:rFonts w:ascii="Times New Roman" w:hAnsi="Times New Roman"/>
                <w:sz w:val="24"/>
                <w:szCs w:val="20"/>
              </w:rPr>
              <w:t xml:space="preserve"> более выгодным ценам. Соответственно</w:t>
            </w:r>
            <w:r w:rsidR="005213F9">
              <w:rPr>
                <w:rFonts w:ascii="Times New Roman" w:hAnsi="Times New Roman"/>
                <w:sz w:val="24"/>
                <w:szCs w:val="20"/>
              </w:rPr>
              <w:t>,</w:t>
            </w:r>
            <w:r w:rsidRPr="00E95255">
              <w:rPr>
                <w:rFonts w:ascii="Times New Roman" w:hAnsi="Times New Roman"/>
                <w:sz w:val="24"/>
                <w:szCs w:val="20"/>
              </w:rPr>
              <w:t xml:space="preserve"> в </w:t>
            </w:r>
            <w:r w:rsidR="005213F9">
              <w:rPr>
                <w:rFonts w:ascii="Times New Roman" w:hAnsi="Times New Roman"/>
                <w:sz w:val="24"/>
                <w:szCs w:val="20"/>
              </w:rPr>
              <w:t xml:space="preserve">Архангельской </w:t>
            </w:r>
            <w:r w:rsidRPr="00E95255">
              <w:rPr>
                <w:rFonts w:ascii="Times New Roman" w:hAnsi="Times New Roman"/>
                <w:sz w:val="24"/>
                <w:szCs w:val="20"/>
              </w:rPr>
              <w:t xml:space="preserve">области </w:t>
            </w:r>
            <w:r w:rsidR="005213F9">
              <w:rPr>
                <w:rFonts w:ascii="Times New Roman" w:hAnsi="Times New Roman"/>
                <w:sz w:val="24"/>
                <w:szCs w:val="20"/>
              </w:rPr>
              <w:t>существует тенденция</w:t>
            </w:r>
            <w:r w:rsidRPr="00E95255">
              <w:rPr>
                <w:rFonts w:ascii="Times New Roman" w:hAnsi="Times New Roman"/>
                <w:sz w:val="24"/>
                <w:szCs w:val="20"/>
              </w:rPr>
              <w:t xml:space="preserve"> завоз</w:t>
            </w:r>
            <w:r w:rsidR="005213F9">
              <w:rPr>
                <w:rFonts w:ascii="Times New Roman" w:hAnsi="Times New Roman"/>
                <w:sz w:val="24"/>
                <w:szCs w:val="20"/>
              </w:rPr>
              <w:t>а</w:t>
            </w:r>
            <w:r w:rsidRPr="00E95255">
              <w:rPr>
                <w:rFonts w:ascii="Times New Roman" w:hAnsi="Times New Roman"/>
                <w:sz w:val="24"/>
                <w:szCs w:val="20"/>
              </w:rPr>
              <w:t xml:space="preserve"> семян из других регионов. Для решения проблемы конкуренции и обеспечения </w:t>
            </w:r>
            <w:r w:rsidR="000446DD">
              <w:rPr>
                <w:rFonts w:ascii="Times New Roman" w:hAnsi="Times New Roman"/>
                <w:sz w:val="24"/>
                <w:szCs w:val="20"/>
              </w:rPr>
              <w:t>сельскохозяйственных товаропроизводителей</w:t>
            </w:r>
            <w:r w:rsidRPr="00E95255">
              <w:rPr>
                <w:rFonts w:ascii="Times New Roman" w:hAnsi="Times New Roman"/>
                <w:sz w:val="24"/>
                <w:szCs w:val="20"/>
              </w:rPr>
              <w:t xml:space="preserve"> собственным семенным материалом необходимо созда</w:t>
            </w:r>
            <w:r w:rsidR="000446DD">
              <w:rPr>
                <w:rFonts w:ascii="Times New Roman" w:hAnsi="Times New Roman"/>
                <w:sz w:val="24"/>
                <w:szCs w:val="20"/>
              </w:rPr>
              <w:t>ть</w:t>
            </w:r>
            <w:r w:rsidRPr="00E95255">
              <w:rPr>
                <w:rFonts w:ascii="Times New Roman" w:hAnsi="Times New Roman"/>
                <w:sz w:val="24"/>
                <w:szCs w:val="20"/>
              </w:rPr>
              <w:t xml:space="preserve"> селекционно-семеноводческ</w:t>
            </w:r>
            <w:r w:rsidR="000446DD">
              <w:rPr>
                <w:rFonts w:ascii="Times New Roman" w:hAnsi="Times New Roman"/>
                <w:sz w:val="24"/>
                <w:szCs w:val="20"/>
              </w:rPr>
              <w:t>ий</w:t>
            </w:r>
            <w:r w:rsidRPr="00E95255">
              <w:rPr>
                <w:rFonts w:ascii="Times New Roman" w:hAnsi="Times New Roman"/>
                <w:sz w:val="24"/>
                <w:szCs w:val="20"/>
              </w:rPr>
              <w:t xml:space="preserve"> центр по производству семенного материала многолетних трав </w:t>
            </w:r>
            <w:r w:rsidR="000446DD">
              <w:rPr>
                <w:rFonts w:ascii="Times New Roman" w:hAnsi="Times New Roman"/>
                <w:sz w:val="24"/>
                <w:szCs w:val="20"/>
              </w:rPr>
              <w:br/>
            </w:r>
            <w:r w:rsidRPr="00E95255">
              <w:rPr>
                <w:rFonts w:ascii="Times New Roman" w:hAnsi="Times New Roman"/>
                <w:sz w:val="24"/>
                <w:szCs w:val="20"/>
              </w:rPr>
              <w:t>и зерновых культур</w:t>
            </w:r>
            <w:r w:rsidR="000446DD" w:rsidRPr="00E95255">
              <w:rPr>
                <w:rFonts w:ascii="Times New Roman" w:hAnsi="Times New Roman"/>
                <w:sz w:val="24"/>
                <w:szCs w:val="20"/>
              </w:rPr>
              <w:t xml:space="preserve"> на базе ФГУП «</w:t>
            </w:r>
            <w:proofErr w:type="spellStart"/>
            <w:r w:rsidR="000446DD" w:rsidRPr="00E95255">
              <w:rPr>
                <w:rFonts w:ascii="Times New Roman" w:hAnsi="Times New Roman"/>
                <w:sz w:val="24"/>
                <w:szCs w:val="20"/>
              </w:rPr>
              <w:t>Котласское</w:t>
            </w:r>
            <w:proofErr w:type="spellEnd"/>
            <w:r w:rsidR="000446DD" w:rsidRPr="00E95255">
              <w:rPr>
                <w:rFonts w:ascii="Times New Roman" w:hAnsi="Times New Roman"/>
                <w:sz w:val="24"/>
                <w:szCs w:val="20"/>
              </w:rPr>
              <w:t>»</w:t>
            </w:r>
            <w:r w:rsidRPr="00E95255">
              <w:rPr>
                <w:rFonts w:ascii="Times New Roman" w:hAnsi="Times New Roman"/>
                <w:sz w:val="24"/>
                <w:szCs w:val="20"/>
              </w:rPr>
              <w:t>,</w:t>
            </w:r>
            <w:r w:rsidR="000446DD">
              <w:rPr>
                <w:rFonts w:ascii="Times New Roman" w:hAnsi="Times New Roman"/>
                <w:sz w:val="24"/>
                <w:szCs w:val="20"/>
              </w:rPr>
              <w:t xml:space="preserve"> в котором </w:t>
            </w:r>
            <w:r w:rsidRPr="00E95255">
              <w:rPr>
                <w:rFonts w:ascii="Times New Roman" w:hAnsi="Times New Roman"/>
                <w:sz w:val="24"/>
                <w:szCs w:val="20"/>
              </w:rPr>
              <w:t xml:space="preserve">в настоящее время в полном объеме сохранено первичное звено семеноводства </w:t>
            </w:r>
            <w:r w:rsidR="0069711E">
              <w:rPr>
                <w:rFonts w:ascii="Times New Roman" w:hAnsi="Times New Roman"/>
                <w:sz w:val="24"/>
                <w:szCs w:val="20"/>
              </w:rPr>
              <w:br/>
            </w:r>
            <w:r w:rsidRPr="00E95255">
              <w:rPr>
                <w:rFonts w:ascii="Times New Roman" w:hAnsi="Times New Roman"/>
                <w:sz w:val="24"/>
                <w:szCs w:val="20"/>
              </w:rPr>
              <w:t xml:space="preserve">с необходимым набором культур. Предприятию требуется модернизация производства. Также с целью развития отрасли семеноводства и ориентирования местных сельскохозяйственных товаропроизводителей </w:t>
            </w:r>
            <w:r w:rsidR="00F412C2">
              <w:rPr>
                <w:rFonts w:ascii="Times New Roman" w:hAnsi="Times New Roman"/>
                <w:sz w:val="24"/>
                <w:szCs w:val="20"/>
              </w:rPr>
              <w:t>на использование семян культур, произведенных</w:t>
            </w:r>
            <w:r w:rsidRPr="00E95255">
              <w:rPr>
                <w:rFonts w:ascii="Times New Roman" w:hAnsi="Times New Roman"/>
                <w:sz w:val="24"/>
                <w:szCs w:val="20"/>
              </w:rPr>
              <w:t xml:space="preserve"> на территории </w:t>
            </w:r>
            <w:r w:rsidR="0069711E">
              <w:rPr>
                <w:rFonts w:ascii="Times New Roman" w:hAnsi="Times New Roman"/>
                <w:sz w:val="24"/>
                <w:szCs w:val="20"/>
              </w:rPr>
              <w:t>Архангельской области</w:t>
            </w:r>
            <w:r w:rsidRPr="00E95255">
              <w:rPr>
                <w:rFonts w:ascii="Times New Roman" w:hAnsi="Times New Roman"/>
                <w:sz w:val="24"/>
                <w:szCs w:val="20"/>
              </w:rPr>
              <w:t>, необходимо поднятие ставки областной субсидии на производство семян до уровня федеральной с</w:t>
            </w:r>
            <w:r w:rsidR="00A10070">
              <w:rPr>
                <w:rFonts w:ascii="Times New Roman" w:hAnsi="Times New Roman"/>
                <w:sz w:val="24"/>
                <w:szCs w:val="20"/>
              </w:rPr>
              <w:t>убсидии на приобретение семян</w:t>
            </w:r>
          </w:p>
        </w:tc>
      </w:tr>
      <w:tr w:rsidR="00A8747E" w:rsidRPr="007C72DE" w:rsidTr="008C1E29">
        <w:tc>
          <w:tcPr>
            <w:tcW w:w="132" w:type="pct"/>
            <w:shd w:val="clear" w:color="auto" w:fill="auto"/>
          </w:tcPr>
          <w:p w:rsidR="005B41DC" w:rsidRPr="007C72DE" w:rsidRDefault="005B41DC"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2.1</w:t>
            </w:r>
          </w:p>
        </w:tc>
        <w:tc>
          <w:tcPr>
            <w:tcW w:w="703" w:type="pct"/>
            <w:shd w:val="clear" w:color="auto" w:fill="auto"/>
          </w:tcPr>
          <w:p w:rsidR="002D148F"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Реализация </w:t>
            </w:r>
          </w:p>
          <w:p w:rsidR="002D148F"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мероприятий государственной поддержки семеноводства путем предоставления субсидии</w:t>
            </w:r>
            <w:r w:rsidR="00AE52C9" w:rsidRPr="007C72DE">
              <w:rPr>
                <w:rFonts w:ascii="Times New Roman" w:hAnsi="Times New Roman"/>
                <w:sz w:val="20"/>
                <w:szCs w:val="20"/>
              </w:rPr>
              <w:t xml:space="preserve"> (на заявительной основе)</w:t>
            </w:r>
            <w:r w:rsidRPr="007C72DE">
              <w:rPr>
                <w:rFonts w:ascii="Times New Roman" w:hAnsi="Times New Roman"/>
                <w:sz w:val="20"/>
                <w:szCs w:val="20"/>
              </w:rPr>
              <w:t xml:space="preserve"> </w:t>
            </w:r>
          </w:p>
          <w:p w:rsidR="00895204"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соответствии </w:t>
            </w:r>
          </w:p>
          <w:p w:rsidR="00895204"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государственной программой развития сельского хозяйства </w:t>
            </w:r>
          </w:p>
          <w:p w:rsidR="00895204"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и регулирования рынков сельскохозяйственной продукции, сырья</w:t>
            </w:r>
          </w:p>
          <w:p w:rsidR="00895204"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и продовольствия Архангельской области</w:t>
            </w:r>
          </w:p>
          <w:p w:rsidR="005B41DC" w:rsidRPr="007C72DE"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2013 – 2021 годы  </w:t>
            </w:r>
          </w:p>
        </w:tc>
        <w:tc>
          <w:tcPr>
            <w:tcW w:w="351" w:type="pct"/>
            <w:shd w:val="clear" w:color="auto" w:fill="auto"/>
          </w:tcPr>
          <w:p w:rsidR="005B41DC" w:rsidRPr="007C72DE" w:rsidRDefault="00895204" w:rsidP="005E0686">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7" w:type="pct"/>
            <w:shd w:val="clear" w:color="auto" w:fill="auto"/>
          </w:tcPr>
          <w:p w:rsidR="002D148F"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Увеличение числа организаций на рынке семеноводства. Создание конкурентоспособного фонда оригинального </w:t>
            </w:r>
          </w:p>
          <w:p w:rsidR="002D148F"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элитного семенного материала новых отечественных сортов картофеля. Обеспечение сельскохозяйственных предприятий, </w:t>
            </w:r>
            <w:r w:rsidR="00C14AA8">
              <w:rPr>
                <w:rFonts w:ascii="Times New Roman" w:hAnsi="Times New Roman"/>
                <w:sz w:val="20"/>
                <w:szCs w:val="20"/>
              </w:rPr>
              <w:t>крестьянско-фермерских хозяйств</w:t>
            </w:r>
            <w:r w:rsidRPr="007C72DE">
              <w:rPr>
                <w:rFonts w:ascii="Times New Roman" w:hAnsi="Times New Roman"/>
                <w:sz w:val="20"/>
                <w:szCs w:val="20"/>
              </w:rPr>
              <w:t xml:space="preserve"> </w:t>
            </w:r>
          </w:p>
          <w:p w:rsidR="002D148F"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r w:rsidR="00C14AA8">
              <w:rPr>
                <w:rFonts w:ascii="Times New Roman" w:hAnsi="Times New Roman"/>
                <w:sz w:val="20"/>
                <w:szCs w:val="20"/>
              </w:rPr>
              <w:t>личных подсобных хозяйств</w:t>
            </w:r>
            <w:r w:rsidRPr="007C72DE">
              <w:rPr>
                <w:rFonts w:ascii="Times New Roman" w:hAnsi="Times New Roman"/>
                <w:sz w:val="20"/>
                <w:szCs w:val="20"/>
              </w:rPr>
              <w:t xml:space="preserve"> качественным семенным материалом, произведенным </w:t>
            </w:r>
          </w:p>
          <w:p w:rsidR="005B41DC" w:rsidRPr="007C72DE"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на территории Архангельской области</w:t>
            </w:r>
          </w:p>
        </w:tc>
        <w:tc>
          <w:tcPr>
            <w:tcW w:w="614" w:type="pct"/>
            <w:shd w:val="clear" w:color="auto" w:fill="auto"/>
          </w:tcPr>
          <w:p w:rsidR="00895204"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Распоряжение министерства агропромышленного комплекса </w:t>
            </w:r>
          </w:p>
          <w:p w:rsidR="00895204"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торговли Архангельской области </w:t>
            </w:r>
          </w:p>
          <w:p w:rsidR="005B41DC" w:rsidRPr="007C72DE"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о предоставлении субсидии</w:t>
            </w:r>
          </w:p>
        </w:tc>
        <w:tc>
          <w:tcPr>
            <w:tcW w:w="481" w:type="pct"/>
            <w:shd w:val="clear" w:color="auto" w:fill="auto"/>
          </w:tcPr>
          <w:p w:rsidR="00D7701E" w:rsidRDefault="00895204" w:rsidP="005E0686">
            <w:pPr>
              <w:spacing w:after="0" w:line="240" w:lineRule="auto"/>
              <w:rPr>
                <w:rFonts w:ascii="Times New Roman" w:hAnsi="Times New Roman"/>
                <w:sz w:val="20"/>
                <w:szCs w:val="20"/>
              </w:rPr>
            </w:pPr>
            <w:r w:rsidRPr="007C72DE">
              <w:rPr>
                <w:rFonts w:ascii="Times New Roman" w:hAnsi="Times New Roman"/>
                <w:sz w:val="20"/>
                <w:szCs w:val="20"/>
              </w:rPr>
              <w:t xml:space="preserve">Доля </w:t>
            </w:r>
            <w:r w:rsidR="00C1773E" w:rsidRPr="007C72DE">
              <w:rPr>
                <w:rFonts w:ascii="Times New Roman" w:hAnsi="Times New Roman"/>
                <w:sz w:val="20"/>
                <w:szCs w:val="20"/>
              </w:rPr>
              <w:t xml:space="preserve">организаций частной формы собственности </w:t>
            </w:r>
          </w:p>
          <w:p w:rsidR="005B41DC" w:rsidRPr="007C72DE" w:rsidRDefault="00C1773E" w:rsidP="005E0686">
            <w:pPr>
              <w:spacing w:after="0" w:line="240" w:lineRule="auto"/>
              <w:rPr>
                <w:rFonts w:ascii="Times New Roman" w:hAnsi="Times New Roman"/>
                <w:sz w:val="20"/>
                <w:szCs w:val="20"/>
              </w:rPr>
            </w:pPr>
            <w:r w:rsidRPr="007C72DE">
              <w:rPr>
                <w:rFonts w:ascii="Times New Roman" w:hAnsi="Times New Roman"/>
                <w:sz w:val="20"/>
                <w:szCs w:val="20"/>
              </w:rPr>
              <w:t>на рынке семеноводства</w:t>
            </w:r>
          </w:p>
        </w:tc>
        <w:tc>
          <w:tcPr>
            <w:tcW w:w="352" w:type="pct"/>
            <w:shd w:val="clear" w:color="auto" w:fill="auto"/>
          </w:tcPr>
          <w:p w:rsidR="005B41DC" w:rsidRPr="007C72DE" w:rsidRDefault="00895204" w:rsidP="00895204">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p>
        </w:tc>
        <w:tc>
          <w:tcPr>
            <w:tcW w:w="184"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65"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202"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5"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220"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20</w:t>
            </w:r>
          </w:p>
        </w:tc>
        <w:tc>
          <w:tcPr>
            <w:tcW w:w="441" w:type="pct"/>
            <w:shd w:val="clear" w:color="auto" w:fill="auto"/>
          </w:tcPr>
          <w:p w:rsidR="00895204" w:rsidRDefault="008C1E29" w:rsidP="005E0686">
            <w:pPr>
              <w:spacing w:after="0" w:line="240" w:lineRule="auto"/>
              <w:rPr>
                <w:rFonts w:ascii="Times New Roman" w:hAnsi="Times New Roman"/>
                <w:sz w:val="20"/>
                <w:szCs w:val="20"/>
              </w:rPr>
            </w:pPr>
            <w:r w:rsidRPr="00342647">
              <w:rPr>
                <w:rFonts w:ascii="Times New Roman" w:hAnsi="Times New Roman"/>
                <w:spacing w:val="-4"/>
                <w:sz w:val="20"/>
                <w:szCs w:val="20"/>
              </w:rPr>
              <w:t>Министерство</w:t>
            </w:r>
            <w:r w:rsidRPr="007C72DE">
              <w:rPr>
                <w:rFonts w:ascii="Times New Roman" w:hAnsi="Times New Roman"/>
                <w:sz w:val="20"/>
                <w:szCs w:val="20"/>
              </w:rPr>
              <w:t xml:space="preserve"> </w:t>
            </w:r>
            <w:proofErr w:type="spellStart"/>
            <w:proofErr w:type="gramStart"/>
            <w:r w:rsidR="005B41DC" w:rsidRPr="007C72DE">
              <w:rPr>
                <w:rFonts w:ascii="Times New Roman" w:hAnsi="Times New Roman"/>
                <w:sz w:val="20"/>
                <w:szCs w:val="20"/>
              </w:rPr>
              <w:t>агропромыш</w:t>
            </w:r>
            <w:r w:rsidR="00895204">
              <w:rPr>
                <w:rFonts w:ascii="Times New Roman" w:hAnsi="Times New Roman"/>
                <w:sz w:val="20"/>
                <w:szCs w:val="20"/>
              </w:rPr>
              <w:t>-</w:t>
            </w:r>
            <w:r w:rsidR="005B41DC" w:rsidRPr="007C72DE">
              <w:rPr>
                <w:rFonts w:ascii="Times New Roman" w:hAnsi="Times New Roman"/>
                <w:sz w:val="20"/>
                <w:szCs w:val="20"/>
              </w:rPr>
              <w:t>ленного</w:t>
            </w:r>
            <w:proofErr w:type="spellEnd"/>
            <w:proofErr w:type="gramEnd"/>
            <w:r w:rsidR="005B41DC" w:rsidRPr="007C72DE">
              <w:rPr>
                <w:rFonts w:ascii="Times New Roman" w:hAnsi="Times New Roman"/>
                <w:sz w:val="20"/>
                <w:szCs w:val="20"/>
              </w:rPr>
              <w:t xml:space="preserve"> комплекса </w:t>
            </w:r>
          </w:p>
          <w:p w:rsidR="005B41DC" w:rsidRPr="007C72DE" w:rsidRDefault="005B41DC" w:rsidP="002A39DB">
            <w:pPr>
              <w:spacing w:after="0" w:line="240" w:lineRule="auto"/>
              <w:ind w:right="-113"/>
              <w:rPr>
                <w:rFonts w:ascii="Times New Roman" w:hAnsi="Times New Roman"/>
                <w:sz w:val="20"/>
                <w:szCs w:val="20"/>
              </w:rPr>
            </w:pPr>
            <w:r w:rsidRPr="007C72DE">
              <w:rPr>
                <w:rFonts w:ascii="Times New Roman" w:hAnsi="Times New Roman"/>
                <w:sz w:val="20"/>
                <w:szCs w:val="20"/>
              </w:rPr>
              <w:t>и торговли Архангельской области</w:t>
            </w:r>
          </w:p>
        </w:tc>
      </w:tr>
      <w:tr w:rsidR="00DD3C38" w:rsidRPr="007C72DE" w:rsidTr="008C1E29">
        <w:tc>
          <w:tcPr>
            <w:tcW w:w="132" w:type="pct"/>
            <w:shd w:val="clear" w:color="auto" w:fill="auto"/>
          </w:tcPr>
          <w:p w:rsidR="005B41DC" w:rsidRPr="007C72DE" w:rsidRDefault="005B41DC"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2.2</w:t>
            </w:r>
          </w:p>
        </w:tc>
        <w:tc>
          <w:tcPr>
            <w:tcW w:w="703" w:type="pct"/>
            <w:shd w:val="clear" w:color="auto" w:fill="auto"/>
          </w:tcPr>
          <w:p w:rsidR="00895204" w:rsidRDefault="005B41DC" w:rsidP="00275D7A">
            <w:pPr>
              <w:spacing w:after="0" w:line="228" w:lineRule="auto"/>
              <w:ind w:right="-113"/>
              <w:rPr>
                <w:rFonts w:ascii="Times New Roman" w:hAnsi="Times New Roman"/>
                <w:sz w:val="20"/>
                <w:szCs w:val="20"/>
              </w:rPr>
            </w:pPr>
            <w:r w:rsidRPr="007C72DE">
              <w:rPr>
                <w:rFonts w:ascii="Times New Roman" w:hAnsi="Times New Roman"/>
                <w:sz w:val="20"/>
                <w:szCs w:val="20"/>
              </w:rPr>
              <w:t xml:space="preserve">Оказание содействия </w:t>
            </w:r>
          </w:p>
          <w:p w:rsidR="002A39DB" w:rsidRDefault="005B41DC" w:rsidP="00275D7A">
            <w:pPr>
              <w:spacing w:after="0" w:line="228" w:lineRule="auto"/>
              <w:ind w:right="-113"/>
              <w:rPr>
                <w:rFonts w:ascii="Times New Roman" w:hAnsi="Times New Roman"/>
                <w:sz w:val="20"/>
                <w:szCs w:val="20"/>
              </w:rPr>
            </w:pPr>
            <w:r w:rsidRPr="007C72DE">
              <w:rPr>
                <w:rFonts w:ascii="Times New Roman" w:hAnsi="Times New Roman"/>
                <w:sz w:val="20"/>
                <w:szCs w:val="20"/>
              </w:rPr>
              <w:t xml:space="preserve">в реализации </w:t>
            </w:r>
            <w:r w:rsidR="002A39DB" w:rsidRPr="007C72DE">
              <w:rPr>
                <w:rFonts w:ascii="Times New Roman" w:hAnsi="Times New Roman"/>
                <w:sz w:val="20"/>
                <w:szCs w:val="20"/>
              </w:rPr>
              <w:t xml:space="preserve">подпрограммы «Развитие селекции </w:t>
            </w:r>
          </w:p>
          <w:p w:rsidR="0050336B" w:rsidRDefault="002A39DB" w:rsidP="00275D7A">
            <w:pPr>
              <w:spacing w:after="0" w:line="228" w:lineRule="auto"/>
              <w:ind w:right="-113"/>
              <w:rPr>
                <w:rFonts w:ascii="Times New Roman" w:hAnsi="Times New Roman"/>
                <w:sz w:val="20"/>
                <w:szCs w:val="20"/>
              </w:rPr>
            </w:pPr>
            <w:r w:rsidRPr="007C72DE">
              <w:rPr>
                <w:rFonts w:ascii="Times New Roman" w:hAnsi="Times New Roman"/>
                <w:sz w:val="20"/>
                <w:szCs w:val="20"/>
              </w:rPr>
              <w:t>и семеноводства картофеля в Российской Федерации»</w:t>
            </w:r>
            <w:r>
              <w:rPr>
                <w:rFonts w:ascii="Times New Roman" w:hAnsi="Times New Roman"/>
                <w:sz w:val="20"/>
                <w:szCs w:val="20"/>
              </w:rPr>
              <w:t xml:space="preserve"> </w:t>
            </w:r>
            <w:r w:rsidR="005B41DC" w:rsidRPr="007C72DE">
              <w:rPr>
                <w:rFonts w:ascii="Times New Roman" w:hAnsi="Times New Roman"/>
                <w:sz w:val="20"/>
                <w:szCs w:val="20"/>
              </w:rPr>
              <w:t xml:space="preserve">Федеральной научно-технической программы «Развитие сельского хозяйства Российской Федерации </w:t>
            </w:r>
          </w:p>
          <w:p w:rsidR="005B41DC" w:rsidRPr="007C72DE" w:rsidRDefault="005B41DC" w:rsidP="00275D7A">
            <w:pPr>
              <w:spacing w:after="0" w:line="228" w:lineRule="auto"/>
              <w:ind w:right="-113"/>
              <w:rPr>
                <w:rFonts w:ascii="Times New Roman" w:hAnsi="Times New Roman"/>
                <w:sz w:val="20"/>
                <w:szCs w:val="20"/>
              </w:rPr>
            </w:pPr>
            <w:r w:rsidRPr="007C72DE">
              <w:rPr>
                <w:rFonts w:ascii="Times New Roman" w:hAnsi="Times New Roman"/>
                <w:sz w:val="20"/>
                <w:szCs w:val="20"/>
              </w:rPr>
              <w:t>на 2017</w:t>
            </w:r>
            <w:r w:rsidR="0050336B">
              <w:rPr>
                <w:rFonts w:ascii="Times New Roman" w:hAnsi="Times New Roman"/>
                <w:sz w:val="20"/>
                <w:szCs w:val="20"/>
              </w:rPr>
              <w:t xml:space="preserve"> – </w:t>
            </w:r>
            <w:r w:rsidRPr="007C72DE">
              <w:rPr>
                <w:rFonts w:ascii="Times New Roman" w:hAnsi="Times New Roman"/>
                <w:sz w:val="20"/>
                <w:szCs w:val="20"/>
              </w:rPr>
              <w:t>2025 годы</w:t>
            </w:r>
            <w:r w:rsidR="002A39DB">
              <w:rPr>
                <w:rFonts w:ascii="Times New Roman" w:hAnsi="Times New Roman"/>
                <w:sz w:val="20"/>
                <w:szCs w:val="20"/>
              </w:rPr>
              <w:t>»</w:t>
            </w:r>
          </w:p>
        </w:tc>
        <w:tc>
          <w:tcPr>
            <w:tcW w:w="351" w:type="pct"/>
            <w:vMerge w:val="restart"/>
            <w:shd w:val="clear" w:color="auto" w:fill="auto"/>
          </w:tcPr>
          <w:p w:rsidR="005B41DC" w:rsidRPr="007C72DE" w:rsidRDefault="005B41DC" w:rsidP="005E0686">
            <w:pPr>
              <w:spacing w:after="0" w:line="240" w:lineRule="auto"/>
              <w:rPr>
                <w:rFonts w:ascii="Times New Roman" w:hAnsi="Times New Roman"/>
                <w:sz w:val="20"/>
                <w:szCs w:val="20"/>
              </w:rPr>
            </w:pPr>
          </w:p>
        </w:tc>
        <w:tc>
          <w:tcPr>
            <w:tcW w:w="787" w:type="pct"/>
            <w:vMerge w:val="restart"/>
            <w:shd w:val="clear" w:color="auto" w:fill="auto"/>
          </w:tcPr>
          <w:p w:rsidR="005B41DC" w:rsidRPr="007C72DE" w:rsidRDefault="005B41DC" w:rsidP="002D148F">
            <w:pPr>
              <w:spacing w:after="0" w:line="240" w:lineRule="auto"/>
              <w:ind w:right="-113"/>
              <w:rPr>
                <w:rFonts w:ascii="Times New Roman" w:hAnsi="Times New Roman"/>
                <w:sz w:val="20"/>
                <w:szCs w:val="20"/>
              </w:rPr>
            </w:pPr>
          </w:p>
        </w:tc>
        <w:tc>
          <w:tcPr>
            <w:tcW w:w="614" w:type="pct"/>
            <w:shd w:val="clear" w:color="auto" w:fill="auto"/>
          </w:tcPr>
          <w:p w:rsidR="00895204"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Письма </w:t>
            </w:r>
          </w:p>
          <w:p w:rsidR="0050336B"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ходатайства министерства агропромышленного комплекса </w:t>
            </w:r>
          </w:p>
          <w:p w:rsidR="005B41DC" w:rsidRPr="007C72DE" w:rsidRDefault="00D96F7D" w:rsidP="00900BC7">
            <w:pPr>
              <w:spacing w:after="0" w:line="240" w:lineRule="auto"/>
              <w:ind w:right="-113"/>
              <w:rPr>
                <w:rFonts w:ascii="Times New Roman" w:hAnsi="Times New Roman"/>
                <w:sz w:val="20"/>
                <w:szCs w:val="20"/>
              </w:rPr>
            </w:pPr>
            <w:r w:rsidRPr="007C72DE">
              <w:rPr>
                <w:rFonts w:ascii="Times New Roman" w:hAnsi="Times New Roman"/>
                <w:sz w:val="20"/>
                <w:szCs w:val="20"/>
              </w:rPr>
              <w:t>и торговли Архангельской области</w:t>
            </w:r>
            <w:r w:rsidR="00900BC7">
              <w:rPr>
                <w:rFonts w:ascii="Times New Roman" w:hAnsi="Times New Roman"/>
                <w:sz w:val="20"/>
                <w:szCs w:val="20"/>
              </w:rPr>
              <w:t>,</w:t>
            </w:r>
            <w:r w:rsidRPr="007C72DE">
              <w:rPr>
                <w:rFonts w:ascii="Times New Roman" w:hAnsi="Times New Roman"/>
                <w:sz w:val="20"/>
                <w:szCs w:val="20"/>
              </w:rPr>
              <w:t xml:space="preserve"> консультационная помощь</w:t>
            </w:r>
          </w:p>
        </w:tc>
        <w:tc>
          <w:tcPr>
            <w:tcW w:w="481" w:type="pct"/>
            <w:vMerge w:val="restart"/>
            <w:shd w:val="clear" w:color="auto" w:fill="auto"/>
          </w:tcPr>
          <w:p w:rsidR="005B41DC" w:rsidRPr="007C72DE" w:rsidRDefault="005B41DC" w:rsidP="005E0686">
            <w:pPr>
              <w:spacing w:after="0" w:line="240" w:lineRule="auto"/>
              <w:rPr>
                <w:rFonts w:ascii="Times New Roman" w:hAnsi="Times New Roman"/>
                <w:sz w:val="20"/>
                <w:szCs w:val="20"/>
              </w:rPr>
            </w:pPr>
          </w:p>
        </w:tc>
        <w:tc>
          <w:tcPr>
            <w:tcW w:w="352" w:type="pct"/>
            <w:vMerge w:val="restart"/>
            <w:shd w:val="clear" w:color="auto" w:fill="auto"/>
          </w:tcPr>
          <w:p w:rsidR="005B41DC" w:rsidRPr="007C72DE" w:rsidRDefault="005B41DC" w:rsidP="005E0686">
            <w:pPr>
              <w:spacing w:after="0" w:line="240" w:lineRule="auto"/>
              <w:ind w:left="-113" w:right="-113"/>
              <w:jc w:val="center"/>
              <w:rPr>
                <w:rFonts w:ascii="Times New Roman" w:hAnsi="Times New Roman"/>
                <w:sz w:val="20"/>
                <w:szCs w:val="20"/>
              </w:rPr>
            </w:pPr>
          </w:p>
        </w:tc>
        <w:tc>
          <w:tcPr>
            <w:tcW w:w="184" w:type="pct"/>
            <w:vMerge w:val="restart"/>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165" w:type="pct"/>
            <w:vMerge w:val="restart"/>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202" w:type="pct"/>
            <w:vMerge w:val="restart"/>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183" w:type="pct"/>
            <w:vMerge w:val="restart"/>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185" w:type="pct"/>
            <w:vMerge w:val="restart"/>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220" w:type="pct"/>
            <w:vMerge w:val="restart"/>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441" w:type="pct"/>
            <w:vMerge w:val="restart"/>
            <w:shd w:val="clear" w:color="auto" w:fill="auto"/>
          </w:tcPr>
          <w:p w:rsidR="005B41DC" w:rsidRPr="007C72DE" w:rsidRDefault="005B41DC" w:rsidP="005E0686">
            <w:pPr>
              <w:spacing w:after="0" w:line="240" w:lineRule="auto"/>
              <w:rPr>
                <w:rFonts w:ascii="Times New Roman" w:hAnsi="Times New Roman"/>
                <w:sz w:val="20"/>
                <w:szCs w:val="20"/>
              </w:rPr>
            </w:pPr>
          </w:p>
        </w:tc>
      </w:tr>
      <w:tr w:rsidR="00DD3C38" w:rsidRPr="007C72DE" w:rsidTr="008C1E29">
        <w:tc>
          <w:tcPr>
            <w:tcW w:w="132" w:type="pct"/>
            <w:shd w:val="clear" w:color="auto" w:fill="auto"/>
          </w:tcPr>
          <w:p w:rsidR="005B41DC" w:rsidRPr="007C72DE" w:rsidRDefault="005B41DC"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2.3</w:t>
            </w:r>
          </w:p>
        </w:tc>
        <w:tc>
          <w:tcPr>
            <w:tcW w:w="703" w:type="pct"/>
            <w:shd w:val="clear" w:color="auto" w:fill="auto"/>
          </w:tcPr>
          <w:p w:rsidR="002D148F" w:rsidRDefault="00D96F7D" w:rsidP="00275D7A">
            <w:pPr>
              <w:spacing w:after="0" w:line="228" w:lineRule="auto"/>
              <w:ind w:right="-113"/>
              <w:rPr>
                <w:rFonts w:ascii="Times New Roman" w:hAnsi="Times New Roman"/>
                <w:sz w:val="20"/>
                <w:szCs w:val="20"/>
              </w:rPr>
            </w:pPr>
            <w:r w:rsidRPr="007C72DE">
              <w:rPr>
                <w:rFonts w:ascii="Times New Roman" w:hAnsi="Times New Roman"/>
                <w:sz w:val="20"/>
                <w:szCs w:val="20"/>
              </w:rPr>
              <w:t xml:space="preserve">Актуализация информации, содержащей перечень </w:t>
            </w:r>
            <w:proofErr w:type="gramStart"/>
            <w:r w:rsidRPr="007C72DE">
              <w:rPr>
                <w:rFonts w:ascii="Times New Roman" w:hAnsi="Times New Roman"/>
                <w:sz w:val="20"/>
                <w:szCs w:val="20"/>
              </w:rPr>
              <w:t>актуальных</w:t>
            </w:r>
            <w:proofErr w:type="gramEnd"/>
            <w:r w:rsidRPr="007C72DE">
              <w:rPr>
                <w:rFonts w:ascii="Times New Roman" w:hAnsi="Times New Roman"/>
                <w:sz w:val="20"/>
                <w:szCs w:val="20"/>
              </w:rPr>
              <w:t xml:space="preserve"> нормативных </w:t>
            </w:r>
          </w:p>
          <w:p w:rsidR="005B41DC" w:rsidRPr="007C72DE" w:rsidRDefault="00D96F7D" w:rsidP="00275D7A">
            <w:pPr>
              <w:spacing w:after="0" w:line="228" w:lineRule="auto"/>
              <w:ind w:right="-113"/>
              <w:rPr>
                <w:rFonts w:ascii="Times New Roman" w:hAnsi="Times New Roman"/>
                <w:sz w:val="20"/>
                <w:szCs w:val="20"/>
              </w:rPr>
            </w:pPr>
            <w:r w:rsidRPr="007C72DE">
              <w:rPr>
                <w:rFonts w:ascii="Times New Roman" w:hAnsi="Times New Roman"/>
                <w:sz w:val="20"/>
                <w:szCs w:val="20"/>
              </w:rPr>
              <w:t>правовых актов, регламентирующих пред</w:t>
            </w:r>
            <w:r w:rsidR="00275D7A">
              <w:rPr>
                <w:rFonts w:ascii="Times New Roman" w:hAnsi="Times New Roman"/>
                <w:sz w:val="20"/>
                <w:szCs w:val="20"/>
              </w:rPr>
              <w:t>о</w:t>
            </w:r>
            <w:r w:rsidRPr="007C72DE">
              <w:rPr>
                <w:rFonts w:ascii="Times New Roman" w:hAnsi="Times New Roman"/>
                <w:sz w:val="20"/>
                <w:szCs w:val="20"/>
              </w:rPr>
              <w:t xml:space="preserve">ставление субсидий отрасли семеноводства </w:t>
            </w:r>
            <w:proofErr w:type="spellStart"/>
            <w:r w:rsidRPr="007C72DE">
              <w:rPr>
                <w:rFonts w:ascii="Times New Roman" w:hAnsi="Times New Roman"/>
                <w:sz w:val="20"/>
                <w:szCs w:val="20"/>
              </w:rPr>
              <w:t>сельхозтоваропроизво</w:t>
            </w:r>
            <w:r w:rsidR="0050336B">
              <w:rPr>
                <w:rFonts w:ascii="Times New Roman" w:hAnsi="Times New Roman"/>
                <w:sz w:val="20"/>
                <w:szCs w:val="20"/>
              </w:rPr>
              <w:t>-</w:t>
            </w:r>
            <w:r w:rsidRPr="007C72DE">
              <w:rPr>
                <w:rFonts w:ascii="Times New Roman" w:hAnsi="Times New Roman"/>
                <w:sz w:val="20"/>
                <w:szCs w:val="20"/>
              </w:rPr>
              <w:t>дителям</w:t>
            </w:r>
            <w:proofErr w:type="spellEnd"/>
          </w:p>
        </w:tc>
        <w:tc>
          <w:tcPr>
            <w:tcW w:w="351" w:type="pct"/>
            <w:vMerge/>
            <w:shd w:val="clear" w:color="auto" w:fill="auto"/>
          </w:tcPr>
          <w:p w:rsidR="005B41DC" w:rsidRPr="007C72DE" w:rsidRDefault="005B41DC" w:rsidP="005E0686">
            <w:pPr>
              <w:spacing w:after="0" w:line="240" w:lineRule="auto"/>
              <w:rPr>
                <w:rFonts w:ascii="Times New Roman" w:hAnsi="Times New Roman"/>
                <w:sz w:val="20"/>
                <w:szCs w:val="20"/>
              </w:rPr>
            </w:pPr>
          </w:p>
        </w:tc>
        <w:tc>
          <w:tcPr>
            <w:tcW w:w="787" w:type="pct"/>
            <w:vMerge/>
            <w:shd w:val="clear" w:color="auto" w:fill="auto"/>
          </w:tcPr>
          <w:p w:rsidR="005B41DC" w:rsidRPr="007C72DE" w:rsidRDefault="005B41DC" w:rsidP="002D148F">
            <w:pPr>
              <w:spacing w:after="0" w:line="240" w:lineRule="auto"/>
              <w:ind w:right="-113"/>
              <w:rPr>
                <w:rFonts w:ascii="Times New Roman" w:hAnsi="Times New Roman"/>
                <w:sz w:val="20"/>
                <w:szCs w:val="20"/>
              </w:rPr>
            </w:pPr>
          </w:p>
        </w:tc>
        <w:tc>
          <w:tcPr>
            <w:tcW w:w="614" w:type="pct"/>
            <w:shd w:val="clear" w:color="auto" w:fill="auto"/>
          </w:tcPr>
          <w:p w:rsidR="00D7701E" w:rsidRDefault="00D96F7D"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Информация </w:t>
            </w:r>
          </w:p>
          <w:p w:rsidR="005B41DC" w:rsidRPr="007C72DE" w:rsidRDefault="00D96F7D" w:rsidP="00275D7A">
            <w:pPr>
              <w:spacing w:after="0" w:line="240" w:lineRule="auto"/>
              <w:ind w:right="-113"/>
              <w:rPr>
                <w:rFonts w:ascii="Times New Roman" w:hAnsi="Times New Roman"/>
                <w:sz w:val="20"/>
                <w:szCs w:val="20"/>
              </w:rPr>
            </w:pPr>
            <w:r w:rsidRPr="007C72DE">
              <w:rPr>
                <w:rFonts w:ascii="Times New Roman" w:hAnsi="Times New Roman"/>
                <w:sz w:val="20"/>
                <w:szCs w:val="20"/>
              </w:rPr>
              <w:t>на официальной странице Правительства Архангельской области в сети «Интернет»</w:t>
            </w:r>
          </w:p>
        </w:tc>
        <w:tc>
          <w:tcPr>
            <w:tcW w:w="481" w:type="pct"/>
            <w:vMerge/>
            <w:shd w:val="clear" w:color="auto" w:fill="auto"/>
          </w:tcPr>
          <w:p w:rsidR="005B41DC" w:rsidRPr="007C72DE" w:rsidRDefault="005B41DC" w:rsidP="005E0686">
            <w:pPr>
              <w:spacing w:after="0" w:line="240" w:lineRule="auto"/>
              <w:rPr>
                <w:rFonts w:ascii="Times New Roman" w:hAnsi="Times New Roman"/>
                <w:sz w:val="20"/>
                <w:szCs w:val="20"/>
              </w:rPr>
            </w:pPr>
          </w:p>
        </w:tc>
        <w:tc>
          <w:tcPr>
            <w:tcW w:w="352" w:type="pct"/>
            <w:vMerge/>
            <w:shd w:val="clear" w:color="auto" w:fill="auto"/>
          </w:tcPr>
          <w:p w:rsidR="005B41DC" w:rsidRPr="007C72DE" w:rsidRDefault="005B41DC" w:rsidP="005E0686">
            <w:pPr>
              <w:spacing w:after="0" w:line="240" w:lineRule="auto"/>
              <w:ind w:left="-113" w:right="-113"/>
              <w:jc w:val="center"/>
              <w:rPr>
                <w:rFonts w:ascii="Times New Roman" w:hAnsi="Times New Roman"/>
                <w:sz w:val="20"/>
                <w:szCs w:val="20"/>
              </w:rPr>
            </w:pPr>
          </w:p>
        </w:tc>
        <w:tc>
          <w:tcPr>
            <w:tcW w:w="184" w:type="pct"/>
            <w:vMerge/>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165" w:type="pct"/>
            <w:vMerge/>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202" w:type="pct"/>
            <w:vMerge/>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183" w:type="pct"/>
            <w:vMerge/>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185" w:type="pct"/>
            <w:vMerge/>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220" w:type="pct"/>
            <w:vMerge/>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441" w:type="pct"/>
            <w:vMerge/>
            <w:shd w:val="clear" w:color="auto" w:fill="auto"/>
          </w:tcPr>
          <w:p w:rsidR="005B41DC" w:rsidRPr="007C72DE" w:rsidRDefault="005B41DC" w:rsidP="005E0686">
            <w:pPr>
              <w:spacing w:after="0" w:line="240" w:lineRule="auto"/>
              <w:rPr>
                <w:rFonts w:ascii="Times New Roman" w:hAnsi="Times New Roman"/>
                <w:sz w:val="20"/>
                <w:szCs w:val="20"/>
              </w:rPr>
            </w:pPr>
          </w:p>
        </w:tc>
      </w:tr>
      <w:tr w:rsidR="00B733D2" w:rsidRPr="00E24F7F" w:rsidTr="009A3F8E">
        <w:tc>
          <w:tcPr>
            <w:tcW w:w="5000" w:type="pct"/>
            <w:gridSpan w:val="14"/>
            <w:shd w:val="clear" w:color="auto" w:fill="auto"/>
          </w:tcPr>
          <w:p w:rsidR="00B733D2" w:rsidRPr="00E24F7F" w:rsidRDefault="00E24F7F" w:rsidP="002D148F">
            <w:pPr>
              <w:pStyle w:val="a4"/>
              <w:spacing w:after="0" w:line="240" w:lineRule="auto"/>
              <w:ind w:left="-113" w:right="-113"/>
              <w:jc w:val="center"/>
              <w:rPr>
                <w:rFonts w:ascii="Times New Roman" w:hAnsi="Times New Roman"/>
                <w:b/>
                <w:sz w:val="24"/>
                <w:szCs w:val="20"/>
              </w:rPr>
            </w:pPr>
            <w:r w:rsidRPr="00E24F7F">
              <w:rPr>
                <w:rFonts w:ascii="Times New Roman" w:hAnsi="Times New Roman"/>
                <w:b/>
                <w:sz w:val="24"/>
                <w:szCs w:val="20"/>
              </w:rPr>
              <w:lastRenderedPageBreak/>
              <w:t>3. </w:t>
            </w:r>
            <w:r w:rsidR="00B733D2" w:rsidRPr="00E24F7F">
              <w:rPr>
                <w:rFonts w:ascii="Times New Roman" w:hAnsi="Times New Roman"/>
                <w:b/>
                <w:sz w:val="24"/>
                <w:szCs w:val="20"/>
              </w:rPr>
              <w:t>Рынок вылова водных биоресурсов</w:t>
            </w:r>
          </w:p>
        </w:tc>
      </w:tr>
      <w:tr w:rsidR="00B733D2" w:rsidRPr="00E24F7F" w:rsidTr="009A3F8E">
        <w:tc>
          <w:tcPr>
            <w:tcW w:w="5000" w:type="pct"/>
            <w:gridSpan w:val="14"/>
            <w:shd w:val="clear" w:color="auto" w:fill="auto"/>
          </w:tcPr>
          <w:p w:rsidR="005D6610" w:rsidRPr="00E24F7F" w:rsidRDefault="005D6610" w:rsidP="002D148F">
            <w:pPr>
              <w:pStyle w:val="a4"/>
              <w:spacing w:after="0" w:line="240" w:lineRule="auto"/>
              <w:ind w:left="0" w:firstLine="568"/>
              <w:jc w:val="both"/>
              <w:rPr>
                <w:rFonts w:ascii="Times New Roman" w:hAnsi="Times New Roman"/>
                <w:sz w:val="24"/>
                <w:szCs w:val="20"/>
              </w:rPr>
            </w:pPr>
            <w:r w:rsidRPr="00E24F7F">
              <w:rPr>
                <w:rFonts w:ascii="Times New Roman" w:hAnsi="Times New Roman"/>
                <w:sz w:val="24"/>
                <w:szCs w:val="20"/>
              </w:rPr>
              <w:t xml:space="preserve">Доля объема добычи Архангельской области составляет 24% к общему вылову в Северном </w:t>
            </w:r>
            <w:proofErr w:type="spellStart"/>
            <w:r w:rsidRPr="00E24F7F">
              <w:rPr>
                <w:rFonts w:ascii="Times New Roman" w:hAnsi="Times New Roman"/>
                <w:sz w:val="24"/>
                <w:szCs w:val="20"/>
              </w:rPr>
              <w:t>рыбохозяйственном</w:t>
            </w:r>
            <w:proofErr w:type="spellEnd"/>
            <w:r w:rsidRPr="00E24F7F">
              <w:rPr>
                <w:rFonts w:ascii="Times New Roman" w:hAnsi="Times New Roman"/>
                <w:sz w:val="24"/>
                <w:szCs w:val="20"/>
              </w:rPr>
              <w:t xml:space="preserve"> бассейне. В </w:t>
            </w:r>
            <w:proofErr w:type="spellStart"/>
            <w:r w:rsidRPr="00E24F7F">
              <w:rPr>
                <w:rFonts w:ascii="Times New Roman" w:hAnsi="Times New Roman"/>
                <w:sz w:val="24"/>
                <w:szCs w:val="20"/>
              </w:rPr>
              <w:t>рыбохозяйственном</w:t>
            </w:r>
            <w:proofErr w:type="spellEnd"/>
            <w:r w:rsidRPr="00E24F7F">
              <w:rPr>
                <w:rFonts w:ascii="Times New Roman" w:hAnsi="Times New Roman"/>
                <w:sz w:val="24"/>
                <w:szCs w:val="20"/>
              </w:rPr>
              <w:t xml:space="preserve"> комплексе различными видами рыболовства занимаются более 180 хозяйствующих субъектов, включая 6 рыболовецких колхозов. Океанический промысел ведут 15 рыбодобывающих предприятий, в том числе 5 рыболовецких колхозов, которые имеют квоты на добычу (вылов) водных биоресурсов в морских водах Российской Федерации, на континентальном шельфе и по международным договорам. Наиболее крупным предприятием является </w:t>
            </w:r>
            <w:r w:rsidR="00E24F7F">
              <w:rPr>
                <w:rFonts w:ascii="Times New Roman" w:hAnsi="Times New Roman"/>
                <w:sz w:val="24"/>
                <w:szCs w:val="20"/>
              </w:rPr>
              <w:br/>
            </w:r>
            <w:r w:rsidRPr="00E24F7F">
              <w:rPr>
                <w:rFonts w:ascii="Times New Roman" w:hAnsi="Times New Roman"/>
                <w:sz w:val="24"/>
                <w:szCs w:val="20"/>
              </w:rPr>
              <w:t xml:space="preserve">АО «Архангельский траловый флот», доля добычи водных </w:t>
            </w:r>
            <w:proofErr w:type="gramStart"/>
            <w:r w:rsidRPr="00E24F7F">
              <w:rPr>
                <w:rFonts w:ascii="Times New Roman" w:hAnsi="Times New Roman"/>
                <w:sz w:val="24"/>
                <w:szCs w:val="20"/>
              </w:rPr>
              <w:t>биоресурсов</w:t>
            </w:r>
            <w:proofErr w:type="gramEnd"/>
            <w:r w:rsidRPr="00E24F7F">
              <w:rPr>
                <w:rFonts w:ascii="Times New Roman" w:hAnsi="Times New Roman"/>
                <w:sz w:val="24"/>
                <w:szCs w:val="20"/>
              </w:rPr>
              <w:t xml:space="preserve"> которого составляет 58%, на втором месте</w:t>
            </w:r>
            <w:r w:rsidR="00C6635E">
              <w:rPr>
                <w:rFonts w:ascii="Times New Roman" w:hAnsi="Times New Roman"/>
                <w:sz w:val="24"/>
                <w:szCs w:val="20"/>
              </w:rPr>
              <w:t xml:space="preserve"> –</w:t>
            </w:r>
            <w:r w:rsidRPr="00E24F7F">
              <w:rPr>
                <w:rFonts w:ascii="Times New Roman" w:hAnsi="Times New Roman"/>
                <w:sz w:val="24"/>
                <w:szCs w:val="20"/>
              </w:rPr>
              <w:t xml:space="preserve"> рыболовецкие колхозы Архангельского </w:t>
            </w:r>
            <w:proofErr w:type="spellStart"/>
            <w:r w:rsidRPr="00E24F7F">
              <w:rPr>
                <w:rFonts w:ascii="Times New Roman" w:hAnsi="Times New Roman"/>
                <w:sz w:val="24"/>
                <w:szCs w:val="20"/>
              </w:rPr>
              <w:t>Рыбакколхозсоюза</w:t>
            </w:r>
            <w:proofErr w:type="spellEnd"/>
            <w:r w:rsidRPr="00E24F7F">
              <w:rPr>
                <w:rFonts w:ascii="Times New Roman" w:hAnsi="Times New Roman"/>
                <w:sz w:val="24"/>
                <w:szCs w:val="20"/>
              </w:rPr>
              <w:t xml:space="preserve"> – 12% и ООО «</w:t>
            </w:r>
            <w:proofErr w:type="spellStart"/>
            <w:r w:rsidRPr="00E24F7F">
              <w:rPr>
                <w:rFonts w:ascii="Times New Roman" w:hAnsi="Times New Roman"/>
                <w:sz w:val="24"/>
                <w:szCs w:val="20"/>
              </w:rPr>
              <w:t>Ягры</w:t>
            </w:r>
            <w:proofErr w:type="spellEnd"/>
            <w:r w:rsidRPr="00E24F7F">
              <w:rPr>
                <w:rFonts w:ascii="Times New Roman" w:hAnsi="Times New Roman"/>
                <w:sz w:val="24"/>
                <w:szCs w:val="20"/>
              </w:rPr>
              <w:t xml:space="preserve">» </w:t>
            </w:r>
            <w:r w:rsidR="00E773A4">
              <w:rPr>
                <w:rFonts w:ascii="Times New Roman" w:hAnsi="Times New Roman"/>
                <w:sz w:val="24"/>
                <w:szCs w:val="20"/>
              </w:rPr>
              <w:t>–</w:t>
            </w:r>
            <w:r w:rsidRPr="00E24F7F">
              <w:rPr>
                <w:rFonts w:ascii="Times New Roman" w:hAnsi="Times New Roman"/>
                <w:sz w:val="24"/>
                <w:szCs w:val="20"/>
              </w:rPr>
              <w:t xml:space="preserve"> 9%. Промышленное рыболовство в морских водах ведется с использованием 18 собственных рыбопромысловых судов. Основными объектами промысла являются треска и пикша. Также предприятиями добываются и другие виды – пикша, </w:t>
            </w:r>
            <w:proofErr w:type="spellStart"/>
            <w:r w:rsidRPr="00E24F7F">
              <w:rPr>
                <w:rFonts w:ascii="Times New Roman" w:hAnsi="Times New Roman"/>
                <w:sz w:val="24"/>
                <w:szCs w:val="20"/>
              </w:rPr>
              <w:t>путассу</w:t>
            </w:r>
            <w:proofErr w:type="spellEnd"/>
            <w:r w:rsidRPr="00E24F7F">
              <w:rPr>
                <w:rFonts w:ascii="Times New Roman" w:hAnsi="Times New Roman"/>
                <w:sz w:val="24"/>
                <w:szCs w:val="20"/>
              </w:rPr>
              <w:t>, сельдь атлантическая, скумбрия, палтус, окун</w:t>
            </w:r>
            <w:r w:rsidR="004C746C">
              <w:rPr>
                <w:rFonts w:ascii="Times New Roman" w:hAnsi="Times New Roman"/>
                <w:sz w:val="24"/>
                <w:szCs w:val="20"/>
              </w:rPr>
              <w:t>ь</w:t>
            </w:r>
            <w:r w:rsidRPr="00E24F7F">
              <w:rPr>
                <w:rFonts w:ascii="Times New Roman" w:hAnsi="Times New Roman"/>
                <w:sz w:val="24"/>
                <w:szCs w:val="20"/>
              </w:rPr>
              <w:t>, мойва и другие виды рыб.  В 2018 году общий объем вылова составил 140 тыс. тонн. Освоение квот при осуществлении судового промысла составляет 97%. Во внутренних водах добычу водных биоресурсов осуществляют более 180 хозяйствующих субъектов. Объем добычи составляет 1,6 тыс. тонн, из них основная часть – морские водоросли (л</w:t>
            </w:r>
            <w:r w:rsidR="00E773A4">
              <w:rPr>
                <w:rFonts w:ascii="Times New Roman" w:hAnsi="Times New Roman"/>
                <w:sz w:val="24"/>
                <w:szCs w:val="20"/>
              </w:rPr>
              <w:t>аминария 1,0 тыс. тонн, фукусы –</w:t>
            </w:r>
            <w:r w:rsidRPr="00E24F7F">
              <w:rPr>
                <w:rFonts w:ascii="Times New Roman" w:hAnsi="Times New Roman"/>
                <w:sz w:val="24"/>
                <w:szCs w:val="20"/>
              </w:rPr>
              <w:t xml:space="preserve"> 0,251 тыс. тонн). Кроме того, ведется промысел по добыче горбуши, семги, сельди беломорской, наваги, леща, щуки, стерляди и прочих видов.</w:t>
            </w:r>
            <w:r w:rsidR="001C5690" w:rsidRPr="00E24F7F">
              <w:rPr>
                <w:rFonts w:ascii="Times New Roman" w:hAnsi="Times New Roman"/>
                <w:sz w:val="24"/>
                <w:szCs w:val="20"/>
              </w:rPr>
              <w:t xml:space="preserve"> </w:t>
            </w:r>
            <w:r w:rsidRPr="00E24F7F">
              <w:rPr>
                <w:rFonts w:ascii="Times New Roman" w:hAnsi="Times New Roman"/>
                <w:sz w:val="24"/>
                <w:szCs w:val="20"/>
              </w:rPr>
              <w:t xml:space="preserve">В рамках национального проекта «Международная кооперация и экспорт» федерального проекта «Экспорт продукции АПК» в Архангельской области разработан паспорт регионального проекта «Экспорт продукции АПК», целью которого является создание новой товарной массы рыбной продукции, в том числе с высокой добавленной стоимостью путем технологического перевооружения отрасли и иных обеспечивающих мероприятий; достижение показателей экспорта рыбной продукции производителями Архангельской области к 2024 году (в стоимостном выражении) до 213,4 млн. долл. США. В рамках реализации инвестиционных проектов предприятия Архангельской области ведут строительство пяти высокотехнологичных судов рыбопромыслового флота: </w:t>
            </w:r>
            <w:r w:rsidR="00E773A4">
              <w:rPr>
                <w:rFonts w:ascii="Times New Roman" w:hAnsi="Times New Roman"/>
                <w:sz w:val="24"/>
                <w:szCs w:val="20"/>
              </w:rPr>
              <w:br/>
            </w:r>
            <w:r w:rsidRPr="00E24F7F">
              <w:rPr>
                <w:rFonts w:ascii="Times New Roman" w:hAnsi="Times New Roman"/>
                <w:sz w:val="24"/>
                <w:szCs w:val="20"/>
              </w:rPr>
              <w:t xml:space="preserve">АО «Архангельский траловый флот» </w:t>
            </w:r>
            <w:r w:rsidR="00E773A4">
              <w:rPr>
                <w:rFonts w:ascii="Times New Roman" w:hAnsi="Times New Roman"/>
                <w:sz w:val="24"/>
                <w:szCs w:val="20"/>
              </w:rPr>
              <w:t>–</w:t>
            </w:r>
            <w:r w:rsidRPr="00E24F7F">
              <w:rPr>
                <w:rFonts w:ascii="Times New Roman" w:hAnsi="Times New Roman"/>
                <w:sz w:val="24"/>
                <w:szCs w:val="20"/>
              </w:rPr>
              <w:t xml:space="preserve"> 4 траулера на сумму 16 млрд. руб</w:t>
            </w:r>
            <w:r w:rsidR="004C746C">
              <w:rPr>
                <w:rFonts w:ascii="Times New Roman" w:hAnsi="Times New Roman"/>
                <w:sz w:val="24"/>
                <w:szCs w:val="20"/>
              </w:rPr>
              <w:t>лей</w:t>
            </w:r>
            <w:r w:rsidRPr="00E24F7F">
              <w:rPr>
                <w:rFonts w:ascii="Times New Roman" w:hAnsi="Times New Roman"/>
                <w:sz w:val="24"/>
                <w:szCs w:val="20"/>
              </w:rPr>
              <w:t xml:space="preserve">, ООО «Глобус» (товарищество рыболовецких колхозов) </w:t>
            </w:r>
            <w:r w:rsidR="00E773A4">
              <w:rPr>
                <w:rFonts w:ascii="Times New Roman" w:hAnsi="Times New Roman"/>
                <w:sz w:val="24"/>
                <w:szCs w:val="20"/>
              </w:rPr>
              <w:t>–</w:t>
            </w:r>
            <w:r w:rsidRPr="00E24F7F">
              <w:rPr>
                <w:rFonts w:ascii="Times New Roman" w:hAnsi="Times New Roman"/>
                <w:sz w:val="24"/>
                <w:szCs w:val="20"/>
              </w:rPr>
              <w:t xml:space="preserve"> </w:t>
            </w:r>
            <w:proofErr w:type="spellStart"/>
            <w:r w:rsidRPr="00E24F7F">
              <w:rPr>
                <w:rFonts w:ascii="Times New Roman" w:hAnsi="Times New Roman"/>
                <w:sz w:val="24"/>
                <w:szCs w:val="20"/>
              </w:rPr>
              <w:t>ярусолов</w:t>
            </w:r>
            <w:proofErr w:type="spellEnd"/>
            <w:r w:rsidRPr="00E24F7F">
              <w:rPr>
                <w:rFonts w:ascii="Times New Roman" w:hAnsi="Times New Roman"/>
                <w:sz w:val="24"/>
                <w:szCs w:val="20"/>
              </w:rPr>
              <w:t xml:space="preserve"> на сумму </w:t>
            </w:r>
            <w:r w:rsidR="002D148F">
              <w:rPr>
                <w:rFonts w:ascii="Times New Roman" w:hAnsi="Times New Roman"/>
                <w:sz w:val="24"/>
                <w:szCs w:val="20"/>
              </w:rPr>
              <w:br/>
            </w:r>
            <w:r w:rsidRPr="00E24F7F">
              <w:rPr>
                <w:rFonts w:ascii="Times New Roman" w:hAnsi="Times New Roman"/>
                <w:sz w:val="24"/>
                <w:szCs w:val="20"/>
              </w:rPr>
              <w:t>1,5 млрд. рублей. По результатам реализации инвестиционных проектов предприятиям будут предоставлены инвестиционные квоты на добычу (вылов) водных биоресурсов.</w:t>
            </w:r>
            <w:r w:rsidR="001C5690" w:rsidRPr="00E24F7F">
              <w:rPr>
                <w:rFonts w:ascii="Times New Roman" w:hAnsi="Times New Roman"/>
                <w:sz w:val="24"/>
                <w:szCs w:val="20"/>
              </w:rPr>
              <w:t xml:space="preserve"> </w:t>
            </w:r>
            <w:r w:rsidRPr="00E24F7F">
              <w:rPr>
                <w:rFonts w:ascii="Times New Roman" w:hAnsi="Times New Roman"/>
                <w:sz w:val="24"/>
                <w:szCs w:val="20"/>
              </w:rPr>
              <w:t xml:space="preserve">Распоряжением Губернатора Архангельской области от 3 декабря 2018 года № 1033-р на территории Архангельской области создан Арктический рыбопромышленный кластер, в состав которого вошли все основные рыбодобывающие предприятия региона, образовательные </w:t>
            </w:r>
            <w:r w:rsidR="00E773A4">
              <w:rPr>
                <w:rFonts w:ascii="Times New Roman" w:hAnsi="Times New Roman"/>
                <w:sz w:val="24"/>
                <w:szCs w:val="20"/>
              </w:rPr>
              <w:br/>
            </w:r>
            <w:r w:rsidRPr="00E24F7F">
              <w:rPr>
                <w:rFonts w:ascii="Times New Roman" w:hAnsi="Times New Roman"/>
                <w:sz w:val="24"/>
                <w:szCs w:val="20"/>
              </w:rPr>
              <w:t xml:space="preserve">и научные учреждения, предприятия сферы торговли. Реализация мероприятий в рамках кластера будет способствовать комплексному развитию </w:t>
            </w:r>
            <w:proofErr w:type="spellStart"/>
            <w:r w:rsidRPr="00E24F7F">
              <w:rPr>
                <w:rFonts w:ascii="Times New Roman" w:hAnsi="Times New Roman"/>
                <w:sz w:val="24"/>
                <w:szCs w:val="20"/>
              </w:rPr>
              <w:t>рыбохозяйственного</w:t>
            </w:r>
            <w:proofErr w:type="spellEnd"/>
            <w:r w:rsidRPr="00E24F7F">
              <w:rPr>
                <w:rFonts w:ascii="Times New Roman" w:hAnsi="Times New Roman"/>
                <w:sz w:val="24"/>
                <w:szCs w:val="20"/>
              </w:rPr>
              <w:t xml:space="preserve"> комплекса Архангельской области.</w:t>
            </w:r>
          </w:p>
          <w:p w:rsidR="00B733D2" w:rsidRDefault="005D6610" w:rsidP="002D148F">
            <w:pPr>
              <w:pStyle w:val="a4"/>
              <w:spacing w:after="0" w:line="240" w:lineRule="auto"/>
              <w:ind w:left="0" w:firstLine="568"/>
              <w:jc w:val="both"/>
              <w:rPr>
                <w:rFonts w:ascii="Times New Roman" w:hAnsi="Times New Roman"/>
                <w:sz w:val="24"/>
                <w:szCs w:val="20"/>
              </w:rPr>
            </w:pPr>
            <w:proofErr w:type="gramStart"/>
            <w:r w:rsidRPr="00E24F7F">
              <w:rPr>
                <w:rFonts w:ascii="Times New Roman" w:hAnsi="Times New Roman"/>
                <w:sz w:val="24"/>
                <w:szCs w:val="20"/>
              </w:rPr>
              <w:t xml:space="preserve">В целях сохранения достигнутых результатов в Архангельской области разработана и реализуется </w:t>
            </w:r>
            <w:r w:rsidR="00A10070" w:rsidRPr="00E24F7F">
              <w:rPr>
                <w:rFonts w:ascii="Times New Roman" w:hAnsi="Times New Roman"/>
                <w:sz w:val="24"/>
                <w:szCs w:val="20"/>
              </w:rPr>
              <w:t xml:space="preserve">государственная </w:t>
            </w:r>
            <w:r w:rsidRPr="00E24F7F">
              <w:rPr>
                <w:rFonts w:ascii="Times New Roman" w:hAnsi="Times New Roman"/>
                <w:sz w:val="24"/>
                <w:szCs w:val="20"/>
              </w:rPr>
              <w:t xml:space="preserve">программа развития сельского хозяйства и регулирования рынков сельскохозяйственной продукции, сырья и продовольствия Архангельской области на 2013 </w:t>
            </w:r>
            <w:r w:rsidR="00E773A4">
              <w:rPr>
                <w:rFonts w:ascii="Times New Roman" w:hAnsi="Times New Roman"/>
                <w:sz w:val="24"/>
                <w:szCs w:val="20"/>
              </w:rPr>
              <w:t>–</w:t>
            </w:r>
            <w:r w:rsidRPr="00E24F7F">
              <w:rPr>
                <w:rFonts w:ascii="Times New Roman" w:hAnsi="Times New Roman"/>
                <w:sz w:val="24"/>
                <w:szCs w:val="20"/>
              </w:rPr>
              <w:t xml:space="preserve"> 2021 годы, утвержденная </w:t>
            </w:r>
            <w:r w:rsidRPr="00292A2E">
              <w:rPr>
                <w:rFonts w:ascii="Times New Roman" w:hAnsi="Times New Roman"/>
                <w:spacing w:val="-6"/>
                <w:sz w:val="24"/>
                <w:szCs w:val="20"/>
              </w:rPr>
              <w:t>постановлением Правительства Архангельской области от 9</w:t>
            </w:r>
            <w:r w:rsidR="004B0FB1" w:rsidRPr="00292A2E">
              <w:rPr>
                <w:rFonts w:ascii="Times New Roman" w:hAnsi="Times New Roman"/>
                <w:spacing w:val="-6"/>
                <w:sz w:val="24"/>
                <w:szCs w:val="20"/>
              </w:rPr>
              <w:t xml:space="preserve"> октября </w:t>
            </w:r>
            <w:r w:rsidRPr="00292A2E">
              <w:rPr>
                <w:rFonts w:ascii="Times New Roman" w:hAnsi="Times New Roman"/>
                <w:spacing w:val="-6"/>
                <w:sz w:val="24"/>
                <w:szCs w:val="20"/>
              </w:rPr>
              <w:t xml:space="preserve">2012 года № 436-пп, а также комплексный план развития </w:t>
            </w:r>
            <w:proofErr w:type="spellStart"/>
            <w:r w:rsidRPr="00292A2E">
              <w:rPr>
                <w:rFonts w:ascii="Times New Roman" w:hAnsi="Times New Roman"/>
                <w:spacing w:val="-6"/>
                <w:sz w:val="24"/>
                <w:szCs w:val="20"/>
              </w:rPr>
              <w:t>рыбохозяйственного</w:t>
            </w:r>
            <w:proofErr w:type="spellEnd"/>
            <w:r w:rsidRPr="00292A2E">
              <w:rPr>
                <w:rFonts w:ascii="Times New Roman" w:hAnsi="Times New Roman"/>
                <w:spacing w:val="-6"/>
                <w:sz w:val="24"/>
                <w:szCs w:val="20"/>
              </w:rPr>
              <w:t xml:space="preserve"> комплекса</w:t>
            </w:r>
            <w:r w:rsidR="003A71DB">
              <w:rPr>
                <w:rFonts w:ascii="Times New Roman" w:hAnsi="Times New Roman"/>
                <w:sz w:val="24"/>
                <w:szCs w:val="20"/>
              </w:rPr>
              <w:t xml:space="preserve"> Архангельской области на 2019 –</w:t>
            </w:r>
            <w:r w:rsidRPr="00E24F7F">
              <w:rPr>
                <w:rFonts w:ascii="Times New Roman" w:hAnsi="Times New Roman"/>
                <w:sz w:val="24"/>
                <w:szCs w:val="20"/>
              </w:rPr>
              <w:t xml:space="preserve"> 2021 годы, утвержденный распоряжением Правительства Архангельской области от</w:t>
            </w:r>
            <w:proofErr w:type="gramEnd"/>
            <w:r w:rsidRPr="00E24F7F">
              <w:rPr>
                <w:rFonts w:ascii="Times New Roman" w:hAnsi="Times New Roman"/>
                <w:sz w:val="24"/>
                <w:szCs w:val="20"/>
              </w:rPr>
              <w:t xml:space="preserve"> 2</w:t>
            </w:r>
            <w:r w:rsidR="005E599A">
              <w:rPr>
                <w:rFonts w:ascii="Times New Roman" w:hAnsi="Times New Roman"/>
                <w:sz w:val="24"/>
                <w:szCs w:val="20"/>
              </w:rPr>
              <w:t xml:space="preserve"> апреля </w:t>
            </w:r>
            <w:r w:rsidRPr="00E24F7F">
              <w:rPr>
                <w:rFonts w:ascii="Times New Roman" w:hAnsi="Times New Roman"/>
                <w:sz w:val="24"/>
                <w:szCs w:val="20"/>
              </w:rPr>
              <w:t>2019 года №</w:t>
            </w:r>
            <w:r w:rsidR="005E599A">
              <w:rPr>
                <w:rFonts w:ascii="Times New Roman" w:hAnsi="Times New Roman"/>
                <w:sz w:val="24"/>
                <w:szCs w:val="20"/>
              </w:rPr>
              <w:t xml:space="preserve"> </w:t>
            </w:r>
            <w:r w:rsidR="00A10070">
              <w:rPr>
                <w:rFonts w:ascii="Times New Roman" w:hAnsi="Times New Roman"/>
                <w:sz w:val="24"/>
                <w:szCs w:val="20"/>
              </w:rPr>
              <w:t>104-рп</w:t>
            </w:r>
          </w:p>
          <w:p w:rsidR="00E773A4" w:rsidRPr="006B1686" w:rsidRDefault="00E773A4" w:rsidP="002D148F">
            <w:pPr>
              <w:spacing w:after="0" w:line="240" w:lineRule="auto"/>
              <w:ind w:right="-113" w:firstLine="568"/>
              <w:jc w:val="both"/>
              <w:rPr>
                <w:rFonts w:ascii="Times New Roman" w:hAnsi="Times New Roman"/>
                <w:sz w:val="16"/>
                <w:szCs w:val="16"/>
              </w:rPr>
            </w:pPr>
          </w:p>
        </w:tc>
      </w:tr>
      <w:tr w:rsidR="002D148F" w:rsidRPr="007C72DE" w:rsidTr="008C1E29">
        <w:tc>
          <w:tcPr>
            <w:tcW w:w="132" w:type="pct"/>
            <w:shd w:val="clear" w:color="auto" w:fill="auto"/>
          </w:tcPr>
          <w:p w:rsidR="005B41DC" w:rsidRPr="007C72DE" w:rsidRDefault="005B41DC"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3.1</w:t>
            </w:r>
          </w:p>
        </w:tc>
        <w:tc>
          <w:tcPr>
            <w:tcW w:w="703" w:type="pct"/>
            <w:shd w:val="clear" w:color="auto" w:fill="auto"/>
          </w:tcPr>
          <w:p w:rsidR="00835D77" w:rsidRDefault="002D7BC8"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Информационное содействие деятельности рыбодобывающих предприятий, в том числе </w:t>
            </w:r>
            <w:r w:rsidR="00835D77">
              <w:rPr>
                <w:rFonts w:ascii="Times New Roman" w:hAnsi="Times New Roman"/>
                <w:sz w:val="20"/>
                <w:szCs w:val="20"/>
              </w:rPr>
              <w:t>в</w:t>
            </w:r>
            <w:r w:rsidRPr="007C72DE">
              <w:rPr>
                <w:rFonts w:ascii="Times New Roman" w:hAnsi="Times New Roman"/>
                <w:sz w:val="20"/>
                <w:szCs w:val="20"/>
              </w:rPr>
              <w:t xml:space="preserve"> участи</w:t>
            </w:r>
            <w:r w:rsidR="00835D77">
              <w:rPr>
                <w:rFonts w:ascii="Times New Roman" w:hAnsi="Times New Roman"/>
                <w:sz w:val="20"/>
                <w:szCs w:val="20"/>
              </w:rPr>
              <w:t>и</w:t>
            </w:r>
            <w:r w:rsidRPr="007C72DE">
              <w:rPr>
                <w:rFonts w:ascii="Times New Roman" w:hAnsi="Times New Roman"/>
                <w:sz w:val="20"/>
                <w:szCs w:val="20"/>
              </w:rPr>
              <w:t xml:space="preserve"> </w:t>
            </w:r>
          </w:p>
          <w:p w:rsidR="005B41DC" w:rsidRPr="007C72DE" w:rsidRDefault="002D7BC8" w:rsidP="00835D77">
            <w:pPr>
              <w:spacing w:after="0" w:line="240" w:lineRule="auto"/>
              <w:ind w:right="-113"/>
              <w:rPr>
                <w:rFonts w:ascii="Times New Roman" w:hAnsi="Times New Roman"/>
                <w:sz w:val="20"/>
                <w:szCs w:val="20"/>
              </w:rPr>
            </w:pPr>
            <w:r w:rsidRPr="007C72DE">
              <w:rPr>
                <w:rFonts w:ascii="Times New Roman" w:hAnsi="Times New Roman"/>
                <w:sz w:val="20"/>
                <w:szCs w:val="20"/>
              </w:rPr>
              <w:t>в выставках и ярмарках</w:t>
            </w:r>
          </w:p>
        </w:tc>
        <w:tc>
          <w:tcPr>
            <w:tcW w:w="351" w:type="pct"/>
            <w:shd w:val="clear" w:color="auto" w:fill="auto"/>
          </w:tcPr>
          <w:p w:rsidR="005B41DC" w:rsidRPr="007C72DE" w:rsidRDefault="007D4050" w:rsidP="005E0686">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7" w:type="pct"/>
            <w:shd w:val="clear" w:color="auto" w:fill="auto"/>
          </w:tcPr>
          <w:p w:rsidR="005B41DC" w:rsidRPr="007C72DE" w:rsidRDefault="005B41DC" w:rsidP="002D148F">
            <w:pPr>
              <w:spacing w:after="0" w:line="240" w:lineRule="auto"/>
              <w:ind w:right="-113"/>
              <w:rPr>
                <w:rFonts w:ascii="Times New Roman" w:hAnsi="Times New Roman"/>
                <w:sz w:val="20"/>
                <w:szCs w:val="20"/>
              </w:rPr>
            </w:pPr>
            <w:r w:rsidRPr="007C72DE">
              <w:rPr>
                <w:rFonts w:ascii="Times New Roman" w:hAnsi="Times New Roman"/>
                <w:sz w:val="20"/>
                <w:szCs w:val="20"/>
              </w:rPr>
              <w:t>Расширение рынка сбыта рыбной продукции</w:t>
            </w:r>
          </w:p>
        </w:tc>
        <w:tc>
          <w:tcPr>
            <w:tcW w:w="614" w:type="pct"/>
            <w:shd w:val="clear" w:color="auto" w:fill="auto"/>
          </w:tcPr>
          <w:p w:rsidR="007D4050" w:rsidRDefault="00B05161" w:rsidP="00835D77">
            <w:pPr>
              <w:spacing w:after="0" w:line="228" w:lineRule="auto"/>
              <w:ind w:right="-113"/>
              <w:rPr>
                <w:rFonts w:ascii="Times New Roman" w:hAnsi="Times New Roman"/>
                <w:sz w:val="20"/>
                <w:szCs w:val="20"/>
              </w:rPr>
            </w:pPr>
            <w:r w:rsidRPr="007C72DE">
              <w:rPr>
                <w:rFonts w:ascii="Times New Roman" w:hAnsi="Times New Roman"/>
                <w:sz w:val="20"/>
                <w:szCs w:val="20"/>
              </w:rPr>
              <w:t xml:space="preserve">Размещение информации </w:t>
            </w:r>
          </w:p>
          <w:p w:rsidR="005B41DC" w:rsidRPr="007C72DE" w:rsidRDefault="00B05161" w:rsidP="00835D77">
            <w:pPr>
              <w:spacing w:after="0" w:line="228" w:lineRule="auto"/>
              <w:ind w:right="-113"/>
              <w:rPr>
                <w:rFonts w:ascii="Times New Roman" w:hAnsi="Times New Roman"/>
                <w:sz w:val="20"/>
                <w:szCs w:val="20"/>
              </w:rPr>
            </w:pPr>
            <w:r w:rsidRPr="007C72DE">
              <w:rPr>
                <w:rFonts w:ascii="Times New Roman" w:hAnsi="Times New Roman"/>
                <w:sz w:val="20"/>
                <w:szCs w:val="20"/>
              </w:rPr>
              <w:t>на с</w:t>
            </w:r>
            <w:r w:rsidR="00AE52C9" w:rsidRPr="007C72DE">
              <w:rPr>
                <w:rFonts w:ascii="Times New Roman" w:hAnsi="Times New Roman"/>
                <w:sz w:val="20"/>
                <w:szCs w:val="20"/>
              </w:rPr>
              <w:t xml:space="preserve">транице </w:t>
            </w:r>
            <w:r w:rsidR="00835D77" w:rsidRPr="00835D77">
              <w:rPr>
                <w:rFonts w:ascii="Times New Roman" w:hAnsi="Times New Roman"/>
                <w:sz w:val="20"/>
                <w:szCs w:val="20"/>
              </w:rPr>
              <w:t>министерств</w:t>
            </w:r>
            <w:r w:rsidR="00835D77">
              <w:rPr>
                <w:rFonts w:ascii="Times New Roman" w:hAnsi="Times New Roman"/>
                <w:sz w:val="20"/>
                <w:szCs w:val="20"/>
              </w:rPr>
              <w:t>а</w:t>
            </w:r>
            <w:r w:rsidR="00835D77" w:rsidRPr="00835D77">
              <w:rPr>
                <w:rFonts w:ascii="Times New Roman" w:hAnsi="Times New Roman"/>
                <w:sz w:val="20"/>
                <w:szCs w:val="20"/>
              </w:rPr>
              <w:t xml:space="preserve"> агропромышленного </w:t>
            </w:r>
            <w:r w:rsidR="00835D77" w:rsidRPr="00835D77">
              <w:rPr>
                <w:rFonts w:ascii="Times New Roman" w:hAnsi="Times New Roman"/>
                <w:spacing w:val="-4"/>
                <w:sz w:val="20"/>
                <w:szCs w:val="20"/>
              </w:rPr>
              <w:t>комплекса и торговли</w:t>
            </w:r>
            <w:r w:rsidR="00835D77" w:rsidRPr="00835D77">
              <w:rPr>
                <w:rFonts w:ascii="Times New Roman" w:hAnsi="Times New Roman"/>
                <w:sz w:val="20"/>
                <w:szCs w:val="20"/>
              </w:rPr>
              <w:t xml:space="preserve"> Архангельской области</w:t>
            </w:r>
            <w:r w:rsidR="00835D77">
              <w:rPr>
                <w:rFonts w:ascii="Times New Roman" w:hAnsi="Times New Roman"/>
                <w:sz w:val="20"/>
                <w:szCs w:val="20"/>
              </w:rPr>
              <w:t xml:space="preserve"> </w:t>
            </w:r>
            <w:r w:rsidR="00AE52C9" w:rsidRPr="007C72DE">
              <w:rPr>
                <w:rFonts w:ascii="Times New Roman" w:hAnsi="Times New Roman"/>
                <w:sz w:val="20"/>
                <w:szCs w:val="20"/>
              </w:rPr>
              <w:t>в сети «Интернет»</w:t>
            </w:r>
          </w:p>
        </w:tc>
        <w:tc>
          <w:tcPr>
            <w:tcW w:w="481" w:type="pct"/>
            <w:shd w:val="clear" w:color="auto" w:fill="auto"/>
          </w:tcPr>
          <w:p w:rsidR="00D7701E" w:rsidRDefault="007D4050" w:rsidP="005E0686">
            <w:pPr>
              <w:spacing w:after="0" w:line="240" w:lineRule="auto"/>
              <w:rPr>
                <w:rFonts w:ascii="Times New Roman" w:hAnsi="Times New Roman"/>
                <w:sz w:val="20"/>
                <w:szCs w:val="20"/>
              </w:rPr>
            </w:pPr>
            <w:r w:rsidRPr="007C72DE">
              <w:rPr>
                <w:rFonts w:ascii="Times New Roman" w:hAnsi="Times New Roman"/>
                <w:sz w:val="20"/>
                <w:szCs w:val="20"/>
              </w:rPr>
              <w:t xml:space="preserve">Доля </w:t>
            </w:r>
            <w:r w:rsidR="00C1773E" w:rsidRPr="007C72DE">
              <w:rPr>
                <w:rFonts w:ascii="Times New Roman" w:hAnsi="Times New Roman"/>
                <w:sz w:val="20"/>
                <w:szCs w:val="20"/>
              </w:rPr>
              <w:t>организаций частной формы собственности</w:t>
            </w:r>
          </w:p>
          <w:p w:rsidR="005B41DC" w:rsidRPr="007C72DE" w:rsidRDefault="00C1773E" w:rsidP="005E0686">
            <w:pPr>
              <w:spacing w:after="0" w:line="240" w:lineRule="auto"/>
              <w:rPr>
                <w:rFonts w:ascii="Times New Roman" w:hAnsi="Times New Roman"/>
                <w:sz w:val="20"/>
                <w:szCs w:val="20"/>
              </w:rPr>
            </w:pPr>
            <w:r w:rsidRPr="007C72DE">
              <w:rPr>
                <w:rFonts w:ascii="Times New Roman" w:hAnsi="Times New Roman"/>
                <w:sz w:val="20"/>
                <w:szCs w:val="20"/>
              </w:rPr>
              <w:t xml:space="preserve"> на рынке вылова водных биоресурсов</w:t>
            </w:r>
          </w:p>
        </w:tc>
        <w:tc>
          <w:tcPr>
            <w:tcW w:w="352" w:type="pct"/>
            <w:shd w:val="clear" w:color="auto" w:fill="auto"/>
          </w:tcPr>
          <w:p w:rsidR="005B41DC" w:rsidRPr="007C72DE" w:rsidRDefault="007D4050" w:rsidP="005E0686">
            <w:pPr>
              <w:spacing w:after="0" w:line="240" w:lineRule="auto"/>
              <w:ind w:left="-113" w:right="-113"/>
              <w:jc w:val="center"/>
              <w:rPr>
                <w:rFonts w:ascii="Times New Roman" w:hAnsi="Times New Roman"/>
                <w:sz w:val="20"/>
                <w:szCs w:val="20"/>
              </w:rPr>
            </w:pPr>
            <w:r>
              <w:rPr>
                <w:rFonts w:ascii="Times New Roman" w:hAnsi="Times New Roman"/>
                <w:sz w:val="20"/>
                <w:szCs w:val="20"/>
              </w:rPr>
              <w:t>Процентов</w:t>
            </w:r>
          </w:p>
        </w:tc>
        <w:tc>
          <w:tcPr>
            <w:tcW w:w="184"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65"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202"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5"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220"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80</w:t>
            </w:r>
          </w:p>
        </w:tc>
        <w:tc>
          <w:tcPr>
            <w:tcW w:w="441" w:type="pct"/>
            <w:shd w:val="clear" w:color="auto" w:fill="auto"/>
          </w:tcPr>
          <w:p w:rsidR="00BC0D00" w:rsidRDefault="00BC0D00" w:rsidP="00A100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w:t>
            </w:r>
            <w:proofErr w:type="spellStart"/>
            <w:proofErr w:type="gramStart"/>
            <w:r w:rsidR="005B41DC" w:rsidRPr="007C72DE">
              <w:rPr>
                <w:rFonts w:ascii="Times New Roman" w:hAnsi="Times New Roman"/>
                <w:sz w:val="20"/>
                <w:szCs w:val="20"/>
              </w:rPr>
              <w:t>агропромыш</w:t>
            </w:r>
            <w:r>
              <w:rPr>
                <w:rFonts w:ascii="Times New Roman" w:hAnsi="Times New Roman"/>
                <w:sz w:val="20"/>
                <w:szCs w:val="20"/>
              </w:rPr>
              <w:t>-</w:t>
            </w:r>
            <w:r w:rsidR="005B41DC" w:rsidRPr="007C72DE">
              <w:rPr>
                <w:rFonts w:ascii="Times New Roman" w:hAnsi="Times New Roman"/>
                <w:sz w:val="20"/>
                <w:szCs w:val="20"/>
              </w:rPr>
              <w:t>ленного</w:t>
            </w:r>
            <w:proofErr w:type="spellEnd"/>
            <w:proofErr w:type="gramEnd"/>
            <w:r w:rsidR="005B41DC" w:rsidRPr="007C72DE">
              <w:rPr>
                <w:rFonts w:ascii="Times New Roman" w:hAnsi="Times New Roman"/>
                <w:sz w:val="20"/>
                <w:szCs w:val="20"/>
              </w:rPr>
              <w:t xml:space="preserve"> комплекса </w:t>
            </w:r>
          </w:p>
          <w:p w:rsidR="005B41DC" w:rsidRPr="007C72DE" w:rsidRDefault="005B41DC" w:rsidP="00835D7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торговли </w:t>
            </w:r>
            <w:r w:rsidRPr="0089235B">
              <w:rPr>
                <w:rFonts w:ascii="Times New Roman" w:hAnsi="Times New Roman"/>
                <w:spacing w:val="-4"/>
                <w:sz w:val="20"/>
                <w:szCs w:val="20"/>
              </w:rPr>
              <w:t>Архангельской</w:t>
            </w:r>
            <w:r w:rsidRPr="007C72DE">
              <w:rPr>
                <w:rFonts w:ascii="Times New Roman" w:hAnsi="Times New Roman"/>
                <w:sz w:val="20"/>
                <w:szCs w:val="20"/>
              </w:rPr>
              <w:t xml:space="preserve"> области</w:t>
            </w:r>
          </w:p>
        </w:tc>
      </w:tr>
      <w:tr w:rsidR="00B733D2" w:rsidRPr="00BC0D00" w:rsidTr="009A3F8E">
        <w:tc>
          <w:tcPr>
            <w:tcW w:w="5000" w:type="pct"/>
            <w:gridSpan w:val="14"/>
            <w:shd w:val="clear" w:color="auto" w:fill="auto"/>
          </w:tcPr>
          <w:p w:rsidR="00B733D2" w:rsidRPr="00BC0D00" w:rsidRDefault="00BC0D00" w:rsidP="002D148F">
            <w:pPr>
              <w:pStyle w:val="a4"/>
              <w:spacing w:after="0" w:line="240" w:lineRule="auto"/>
              <w:ind w:left="0" w:right="-113"/>
              <w:jc w:val="center"/>
              <w:rPr>
                <w:rFonts w:ascii="Times New Roman" w:hAnsi="Times New Roman"/>
                <w:b/>
                <w:sz w:val="24"/>
                <w:szCs w:val="20"/>
              </w:rPr>
            </w:pPr>
            <w:r w:rsidRPr="00BC0D00">
              <w:rPr>
                <w:rFonts w:ascii="Times New Roman" w:hAnsi="Times New Roman"/>
                <w:b/>
                <w:sz w:val="24"/>
                <w:szCs w:val="20"/>
              </w:rPr>
              <w:lastRenderedPageBreak/>
              <w:t>4. </w:t>
            </w:r>
            <w:r w:rsidR="00B733D2" w:rsidRPr="00BC0D00">
              <w:rPr>
                <w:rFonts w:ascii="Times New Roman" w:hAnsi="Times New Roman"/>
                <w:b/>
                <w:sz w:val="24"/>
                <w:szCs w:val="20"/>
              </w:rPr>
              <w:t>Рынок переработки водных биоресурсов</w:t>
            </w:r>
          </w:p>
        </w:tc>
      </w:tr>
      <w:tr w:rsidR="00B733D2" w:rsidRPr="00BC0D00" w:rsidTr="009A3F8E">
        <w:tc>
          <w:tcPr>
            <w:tcW w:w="5000" w:type="pct"/>
            <w:gridSpan w:val="14"/>
            <w:shd w:val="clear" w:color="auto" w:fill="auto"/>
          </w:tcPr>
          <w:p w:rsidR="005D6610" w:rsidRPr="00BC0D00" w:rsidRDefault="005D6610" w:rsidP="002D148F">
            <w:pPr>
              <w:pStyle w:val="a4"/>
              <w:spacing w:after="0" w:line="240" w:lineRule="auto"/>
              <w:ind w:left="0" w:firstLine="568"/>
              <w:jc w:val="both"/>
              <w:rPr>
                <w:rFonts w:ascii="Times New Roman" w:hAnsi="Times New Roman"/>
                <w:sz w:val="24"/>
                <w:szCs w:val="20"/>
              </w:rPr>
            </w:pPr>
            <w:r w:rsidRPr="00BC0D00">
              <w:rPr>
                <w:rFonts w:ascii="Times New Roman" w:hAnsi="Times New Roman"/>
                <w:sz w:val="24"/>
                <w:szCs w:val="20"/>
              </w:rPr>
              <w:t xml:space="preserve">Ежегодный объем переработки водных биоресурсов ежегодно превышает 100 тыс. тонн. В 2018 году данный показатель составил 132 тыс. тонн, </w:t>
            </w:r>
            <w:r w:rsidR="00BC0D00">
              <w:rPr>
                <w:rFonts w:ascii="Times New Roman" w:hAnsi="Times New Roman"/>
                <w:sz w:val="24"/>
                <w:szCs w:val="20"/>
              </w:rPr>
              <w:br/>
            </w:r>
            <w:r w:rsidRPr="00BC0D00">
              <w:rPr>
                <w:rFonts w:ascii="Times New Roman" w:hAnsi="Times New Roman"/>
                <w:sz w:val="24"/>
                <w:szCs w:val="20"/>
              </w:rPr>
              <w:t xml:space="preserve">что выше показателя за 2017 год (113 тыс. тонн). Производство рыбной продукции осуществляется как на рыбопромысловых судах, так и на береговых </w:t>
            </w:r>
            <w:proofErr w:type="spellStart"/>
            <w:r w:rsidRPr="00BC0D00">
              <w:rPr>
                <w:rFonts w:ascii="Times New Roman" w:hAnsi="Times New Roman"/>
                <w:sz w:val="24"/>
                <w:szCs w:val="20"/>
              </w:rPr>
              <w:t>рыбзаводах</w:t>
            </w:r>
            <w:proofErr w:type="spellEnd"/>
            <w:r w:rsidRPr="00BC0D00">
              <w:rPr>
                <w:rFonts w:ascii="Times New Roman" w:hAnsi="Times New Roman"/>
                <w:sz w:val="24"/>
                <w:szCs w:val="20"/>
              </w:rPr>
              <w:t xml:space="preserve">. </w:t>
            </w:r>
            <w:proofErr w:type="gramStart"/>
            <w:r w:rsidRPr="00BC0D00">
              <w:rPr>
                <w:rFonts w:ascii="Times New Roman" w:hAnsi="Times New Roman"/>
                <w:sz w:val="24"/>
                <w:szCs w:val="20"/>
              </w:rPr>
              <w:t>Береговой переработкой водных биоресурсов заняты 4 наиболее крупных предприятия:</w:t>
            </w:r>
            <w:proofErr w:type="gramEnd"/>
            <w:r w:rsidRPr="00BC0D00">
              <w:rPr>
                <w:rFonts w:ascii="Times New Roman" w:hAnsi="Times New Roman"/>
                <w:sz w:val="24"/>
                <w:szCs w:val="20"/>
              </w:rPr>
              <w:t xml:space="preserve"> АО «Архангельский траловый флот», </w:t>
            </w:r>
            <w:r w:rsidR="00BC0D00">
              <w:rPr>
                <w:rFonts w:ascii="Times New Roman" w:hAnsi="Times New Roman"/>
                <w:sz w:val="24"/>
                <w:szCs w:val="20"/>
              </w:rPr>
              <w:br/>
            </w:r>
            <w:r w:rsidRPr="00BC0D00">
              <w:rPr>
                <w:rFonts w:ascii="Times New Roman" w:hAnsi="Times New Roman"/>
                <w:sz w:val="24"/>
                <w:szCs w:val="20"/>
              </w:rPr>
              <w:t>АО «Архангельский опытный водорослевый комбинат», Рыбокомбинат «</w:t>
            </w:r>
            <w:proofErr w:type="spellStart"/>
            <w:r w:rsidRPr="00BC0D00">
              <w:rPr>
                <w:rFonts w:ascii="Times New Roman" w:hAnsi="Times New Roman"/>
                <w:sz w:val="24"/>
                <w:szCs w:val="20"/>
              </w:rPr>
              <w:t>Беломорье</w:t>
            </w:r>
            <w:proofErr w:type="spellEnd"/>
            <w:r w:rsidRPr="00BC0D00">
              <w:rPr>
                <w:rFonts w:ascii="Times New Roman" w:hAnsi="Times New Roman"/>
                <w:sz w:val="24"/>
                <w:szCs w:val="20"/>
              </w:rPr>
              <w:t>», ИП Дубинин.</w:t>
            </w:r>
          </w:p>
          <w:p w:rsidR="005D6610" w:rsidRPr="00BC0D00" w:rsidRDefault="0074607E" w:rsidP="002D148F">
            <w:pPr>
              <w:pStyle w:val="a4"/>
              <w:spacing w:after="0" w:line="240" w:lineRule="auto"/>
              <w:ind w:left="0" w:firstLine="568"/>
              <w:jc w:val="both"/>
              <w:rPr>
                <w:rFonts w:ascii="Times New Roman" w:hAnsi="Times New Roman"/>
                <w:sz w:val="24"/>
                <w:szCs w:val="20"/>
              </w:rPr>
            </w:pPr>
            <w:r>
              <w:rPr>
                <w:rFonts w:ascii="Times New Roman" w:hAnsi="Times New Roman"/>
                <w:sz w:val="24"/>
                <w:szCs w:val="20"/>
              </w:rPr>
              <w:t>В 2018 году в рамках ка</w:t>
            </w:r>
            <w:r w:rsidR="005D6610" w:rsidRPr="00BC0D00">
              <w:rPr>
                <w:rFonts w:ascii="Times New Roman" w:hAnsi="Times New Roman"/>
                <w:sz w:val="24"/>
                <w:szCs w:val="20"/>
              </w:rPr>
              <w:t xml:space="preserve">мпании по закреплению инвестиционных квот на добычу (вылов) водных биоресурсов с АО «Архангельский опытный водорослевый комбинат» заключен договор о закреплении долей квот. Объектом инвестиций является строительство </w:t>
            </w:r>
            <w:proofErr w:type="spellStart"/>
            <w:r w:rsidR="005D6610" w:rsidRPr="00BC0D00">
              <w:rPr>
                <w:rFonts w:ascii="Times New Roman" w:hAnsi="Times New Roman"/>
                <w:sz w:val="24"/>
                <w:szCs w:val="20"/>
              </w:rPr>
              <w:t>рыбоперерабатывающего</w:t>
            </w:r>
            <w:proofErr w:type="spellEnd"/>
            <w:r w:rsidR="005D6610" w:rsidRPr="00BC0D00">
              <w:rPr>
                <w:rFonts w:ascii="Times New Roman" w:hAnsi="Times New Roman"/>
                <w:sz w:val="24"/>
                <w:szCs w:val="20"/>
              </w:rPr>
              <w:t xml:space="preserve"> завода. Объем инвестиций </w:t>
            </w:r>
            <w:r>
              <w:rPr>
                <w:rFonts w:ascii="Times New Roman" w:hAnsi="Times New Roman"/>
                <w:sz w:val="24"/>
                <w:szCs w:val="20"/>
              </w:rPr>
              <w:t xml:space="preserve">– </w:t>
            </w:r>
            <w:r w:rsidR="005D6610" w:rsidRPr="00BC0D00">
              <w:rPr>
                <w:rFonts w:ascii="Times New Roman" w:hAnsi="Times New Roman"/>
                <w:sz w:val="24"/>
                <w:szCs w:val="20"/>
              </w:rPr>
              <w:t xml:space="preserve">500 млн. рублей. Ввод в эксплуатацию завода планируется осуществить в III квартале 2019 года. По результатам проведенного </w:t>
            </w:r>
            <w:r w:rsidR="00711991">
              <w:rPr>
                <w:rFonts w:ascii="Times New Roman" w:hAnsi="Times New Roman"/>
                <w:sz w:val="24"/>
                <w:szCs w:val="20"/>
              </w:rPr>
              <w:br/>
            </w:r>
            <w:r w:rsidR="005D6610" w:rsidRPr="00BC0D00">
              <w:rPr>
                <w:rFonts w:ascii="Times New Roman" w:hAnsi="Times New Roman"/>
                <w:sz w:val="24"/>
                <w:szCs w:val="20"/>
              </w:rPr>
              <w:t xml:space="preserve">в июне 2019 года аукциона на понижение планируется заключение договора о закреплении долей квот на инвестиционные цели по строительству </w:t>
            </w:r>
            <w:proofErr w:type="spellStart"/>
            <w:r w:rsidR="005D6610" w:rsidRPr="00BC0D00">
              <w:rPr>
                <w:rFonts w:ascii="Times New Roman" w:hAnsi="Times New Roman"/>
                <w:sz w:val="24"/>
                <w:szCs w:val="20"/>
              </w:rPr>
              <w:t>рыбоперерабатывающего</w:t>
            </w:r>
            <w:proofErr w:type="spellEnd"/>
            <w:r w:rsidR="005D6610" w:rsidRPr="00BC0D00">
              <w:rPr>
                <w:rFonts w:ascii="Times New Roman" w:hAnsi="Times New Roman"/>
                <w:sz w:val="24"/>
                <w:szCs w:val="20"/>
              </w:rPr>
              <w:t xml:space="preserve"> завода с АО «Архангельский траловый флот». Планируемый объем инвестиции превышает 750 млн. рублей.</w:t>
            </w:r>
          </w:p>
          <w:p w:rsidR="00B733D2" w:rsidRDefault="005D6610" w:rsidP="002D148F">
            <w:pPr>
              <w:pStyle w:val="a4"/>
              <w:spacing w:after="0" w:line="240" w:lineRule="auto"/>
              <w:ind w:left="0" w:firstLine="568"/>
              <w:jc w:val="both"/>
              <w:rPr>
                <w:rFonts w:ascii="Times New Roman" w:hAnsi="Times New Roman"/>
                <w:sz w:val="24"/>
                <w:szCs w:val="20"/>
              </w:rPr>
            </w:pPr>
            <w:proofErr w:type="gramStart"/>
            <w:r w:rsidRPr="00BC0D00">
              <w:rPr>
                <w:rFonts w:ascii="Times New Roman" w:hAnsi="Times New Roman"/>
                <w:sz w:val="24"/>
                <w:szCs w:val="20"/>
              </w:rPr>
              <w:t>Развитие рынка переработки водных биоресурсов в Архангельской области предусматривается в рамках Государственной программы развития сельского хозяйства и регулирования рынков сельскохозяйственной продукции, сырья и продовольствия</w:t>
            </w:r>
            <w:r w:rsidR="00BC0D00">
              <w:rPr>
                <w:rFonts w:ascii="Times New Roman" w:hAnsi="Times New Roman"/>
                <w:sz w:val="24"/>
                <w:szCs w:val="20"/>
              </w:rPr>
              <w:t xml:space="preserve"> Архангельской области на 2013 –</w:t>
            </w:r>
            <w:r w:rsidRPr="00BC0D00">
              <w:rPr>
                <w:rFonts w:ascii="Times New Roman" w:hAnsi="Times New Roman"/>
                <w:sz w:val="24"/>
                <w:szCs w:val="20"/>
              </w:rPr>
              <w:t xml:space="preserve"> 2021 годы, утвержденной постановлением Правительства Архангельской области от 9</w:t>
            </w:r>
            <w:r w:rsidR="00CC2513">
              <w:rPr>
                <w:rFonts w:ascii="Times New Roman" w:hAnsi="Times New Roman"/>
                <w:sz w:val="24"/>
                <w:szCs w:val="20"/>
              </w:rPr>
              <w:t xml:space="preserve"> октября </w:t>
            </w:r>
            <w:r w:rsidRPr="00BC0D00">
              <w:rPr>
                <w:rFonts w:ascii="Times New Roman" w:hAnsi="Times New Roman"/>
                <w:sz w:val="24"/>
                <w:szCs w:val="20"/>
              </w:rPr>
              <w:t xml:space="preserve">2012 года № 436-пп, а также в рамках комплексного </w:t>
            </w:r>
            <w:r w:rsidR="00CC2513">
              <w:rPr>
                <w:rFonts w:ascii="Times New Roman" w:hAnsi="Times New Roman"/>
                <w:sz w:val="24"/>
                <w:szCs w:val="20"/>
              </w:rPr>
              <w:t>п</w:t>
            </w:r>
            <w:r w:rsidRPr="00BC0D00">
              <w:rPr>
                <w:rFonts w:ascii="Times New Roman" w:hAnsi="Times New Roman"/>
                <w:sz w:val="24"/>
                <w:szCs w:val="20"/>
              </w:rPr>
              <w:t xml:space="preserve">лана развития </w:t>
            </w:r>
            <w:proofErr w:type="spellStart"/>
            <w:r w:rsidRPr="00BC0D00">
              <w:rPr>
                <w:rFonts w:ascii="Times New Roman" w:hAnsi="Times New Roman"/>
                <w:sz w:val="24"/>
                <w:szCs w:val="20"/>
              </w:rPr>
              <w:t>рыбохозяйственного</w:t>
            </w:r>
            <w:proofErr w:type="spellEnd"/>
            <w:r w:rsidRPr="00BC0D00">
              <w:rPr>
                <w:rFonts w:ascii="Times New Roman" w:hAnsi="Times New Roman"/>
                <w:sz w:val="24"/>
                <w:szCs w:val="20"/>
              </w:rPr>
              <w:t xml:space="preserve"> комплекса Архангельской области на 2019 </w:t>
            </w:r>
            <w:r w:rsidR="00BC0D00">
              <w:rPr>
                <w:rFonts w:ascii="Times New Roman" w:hAnsi="Times New Roman"/>
                <w:sz w:val="24"/>
                <w:szCs w:val="20"/>
              </w:rPr>
              <w:t>–</w:t>
            </w:r>
            <w:r w:rsidRPr="00BC0D00">
              <w:rPr>
                <w:rFonts w:ascii="Times New Roman" w:hAnsi="Times New Roman"/>
                <w:sz w:val="24"/>
                <w:szCs w:val="20"/>
              </w:rPr>
              <w:t xml:space="preserve"> 2021 годы, утвержденного распоряжением Правительства Архангельской</w:t>
            </w:r>
            <w:proofErr w:type="gramEnd"/>
            <w:r w:rsidRPr="00BC0D00">
              <w:rPr>
                <w:rFonts w:ascii="Times New Roman" w:hAnsi="Times New Roman"/>
                <w:sz w:val="24"/>
                <w:szCs w:val="20"/>
              </w:rPr>
              <w:t xml:space="preserve"> области </w:t>
            </w:r>
            <w:r w:rsidR="00240984">
              <w:rPr>
                <w:rFonts w:ascii="Times New Roman" w:hAnsi="Times New Roman"/>
                <w:sz w:val="24"/>
                <w:szCs w:val="20"/>
              </w:rPr>
              <w:br/>
            </w:r>
            <w:r w:rsidR="003A71DB">
              <w:rPr>
                <w:rFonts w:ascii="Times New Roman" w:hAnsi="Times New Roman"/>
                <w:sz w:val="24"/>
                <w:szCs w:val="20"/>
              </w:rPr>
              <w:t xml:space="preserve">от </w:t>
            </w:r>
            <w:r w:rsidRPr="00BC0D00">
              <w:rPr>
                <w:rFonts w:ascii="Times New Roman" w:hAnsi="Times New Roman"/>
                <w:sz w:val="24"/>
                <w:szCs w:val="20"/>
              </w:rPr>
              <w:t>2</w:t>
            </w:r>
            <w:r w:rsidR="003A71DB">
              <w:rPr>
                <w:rFonts w:ascii="Times New Roman" w:hAnsi="Times New Roman"/>
                <w:sz w:val="24"/>
                <w:szCs w:val="20"/>
              </w:rPr>
              <w:t xml:space="preserve"> апреля </w:t>
            </w:r>
            <w:r w:rsidRPr="00BC0D00">
              <w:rPr>
                <w:rFonts w:ascii="Times New Roman" w:hAnsi="Times New Roman"/>
                <w:sz w:val="24"/>
                <w:szCs w:val="20"/>
              </w:rPr>
              <w:t>2019 года №</w:t>
            </w:r>
            <w:r w:rsidR="003A71DB">
              <w:rPr>
                <w:rFonts w:ascii="Times New Roman" w:hAnsi="Times New Roman"/>
                <w:sz w:val="24"/>
                <w:szCs w:val="20"/>
              </w:rPr>
              <w:t xml:space="preserve"> </w:t>
            </w:r>
            <w:r w:rsidRPr="00BC0D00">
              <w:rPr>
                <w:rFonts w:ascii="Times New Roman" w:hAnsi="Times New Roman"/>
                <w:sz w:val="24"/>
                <w:szCs w:val="20"/>
              </w:rPr>
              <w:t>104-рп</w:t>
            </w:r>
          </w:p>
          <w:p w:rsidR="00BC0D00" w:rsidRPr="006B1686" w:rsidRDefault="00BC0D00" w:rsidP="002D148F">
            <w:pPr>
              <w:pStyle w:val="a4"/>
              <w:spacing w:after="0" w:line="240" w:lineRule="auto"/>
              <w:ind w:left="0" w:firstLine="568"/>
              <w:jc w:val="both"/>
              <w:rPr>
                <w:rFonts w:ascii="Times New Roman" w:hAnsi="Times New Roman"/>
                <w:sz w:val="16"/>
                <w:szCs w:val="16"/>
              </w:rPr>
            </w:pPr>
          </w:p>
        </w:tc>
      </w:tr>
      <w:tr w:rsidR="002D148F" w:rsidRPr="007C72DE" w:rsidTr="008C1E29">
        <w:tc>
          <w:tcPr>
            <w:tcW w:w="132" w:type="pct"/>
            <w:shd w:val="clear" w:color="auto" w:fill="auto"/>
          </w:tcPr>
          <w:p w:rsidR="005B41DC" w:rsidRPr="007C72DE" w:rsidRDefault="005B41DC"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4.1</w:t>
            </w:r>
          </w:p>
        </w:tc>
        <w:tc>
          <w:tcPr>
            <w:tcW w:w="703" w:type="pct"/>
            <w:shd w:val="clear" w:color="auto" w:fill="auto"/>
          </w:tcPr>
          <w:p w:rsidR="00240984" w:rsidRDefault="002D7BC8"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Информационное содействие деятельности </w:t>
            </w:r>
            <w:proofErr w:type="spellStart"/>
            <w:r w:rsidRPr="007C72DE">
              <w:rPr>
                <w:rFonts w:ascii="Times New Roman" w:hAnsi="Times New Roman"/>
                <w:sz w:val="20"/>
                <w:szCs w:val="20"/>
              </w:rPr>
              <w:t>рыбоперерабатывающих</w:t>
            </w:r>
            <w:proofErr w:type="spellEnd"/>
            <w:r w:rsidRPr="007C72DE">
              <w:rPr>
                <w:rFonts w:ascii="Times New Roman" w:hAnsi="Times New Roman"/>
                <w:sz w:val="20"/>
                <w:szCs w:val="20"/>
              </w:rPr>
              <w:t xml:space="preserve"> предприятий, в том числе </w:t>
            </w:r>
            <w:r w:rsidR="00CC2513">
              <w:rPr>
                <w:rFonts w:ascii="Times New Roman" w:hAnsi="Times New Roman"/>
                <w:sz w:val="20"/>
                <w:szCs w:val="20"/>
              </w:rPr>
              <w:t>в</w:t>
            </w:r>
            <w:r w:rsidRPr="007C72DE">
              <w:rPr>
                <w:rFonts w:ascii="Times New Roman" w:hAnsi="Times New Roman"/>
                <w:sz w:val="20"/>
                <w:szCs w:val="20"/>
              </w:rPr>
              <w:t xml:space="preserve"> участи</w:t>
            </w:r>
            <w:r w:rsidR="00CC2513">
              <w:rPr>
                <w:rFonts w:ascii="Times New Roman" w:hAnsi="Times New Roman"/>
                <w:sz w:val="20"/>
                <w:szCs w:val="20"/>
              </w:rPr>
              <w:t>и</w:t>
            </w:r>
            <w:r w:rsidRPr="007C72DE">
              <w:rPr>
                <w:rFonts w:ascii="Times New Roman" w:hAnsi="Times New Roman"/>
                <w:sz w:val="20"/>
                <w:szCs w:val="20"/>
              </w:rPr>
              <w:t xml:space="preserve"> </w:t>
            </w:r>
          </w:p>
          <w:p w:rsidR="005B41DC" w:rsidRPr="007C72DE" w:rsidRDefault="002D7BC8" w:rsidP="002D148F">
            <w:pPr>
              <w:spacing w:after="0" w:line="240" w:lineRule="auto"/>
              <w:ind w:right="-113"/>
              <w:rPr>
                <w:rFonts w:ascii="Times New Roman" w:hAnsi="Times New Roman"/>
                <w:sz w:val="20"/>
                <w:szCs w:val="20"/>
              </w:rPr>
            </w:pPr>
            <w:r w:rsidRPr="007C72DE">
              <w:rPr>
                <w:rFonts w:ascii="Times New Roman" w:hAnsi="Times New Roman"/>
                <w:sz w:val="20"/>
                <w:szCs w:val="20"/>
              </w:rPr>
              <w:t>в выставках и ярмарках</w:t>
            </w:r>
          </w:p>
        </w:tc>
        <w:tc>
          <w:tcPr>
            <w:tcW w:w="351" w:type="pct"/>
            <w:shd w:val="clear" w:color="auto" w:fill="auto"/>
          </w:tcPr>
          <w:p w:rsidR="005B41DC" w:rsidRPr="007C72DE" w:rsidRDefault="00240984" w:rsidP="005E0686">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7" w:type="pct"/>
            <w:shd w:val="clear" w:color="auto" w:fill="auto"/>
          </w:tcPr>
          <w:p w:rsidR="00240984" w:rsidRDefault="005B41DC"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Увеличение ассортимента рыбной продукции </w:t>
            </w:r>
          </w:p>
          <w:p w:rsidR="00240984" w:rsidRDefault="005B41DC"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объемов переработки </w:t>
            </w:r>
          </w:p>
          <w:p w:rsidR="005B41DC" w:rsidRPr="007C72DE" w:rsidRDefault="005B41DC"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береговых </w:t>
            </w:r>
            <w:proofErr w:type="spellStart"/>
            <w:r w:rsidRPr="007C72DE">
              <w:rPr>
                <w:rFonts w:ascii="Times New Roman" w:hAnsi="Times New Roman"/>
                <w:sz w:val="20"/>
                <w:szCs w:val="20"/>
              </w:rPr>
              <w:t>рыбоперерабатывающих</w:t>
            </w:r>
            <w:proofErr w:type="spellEnd"/>
            <w:r w:rsidRPr="007C72DE">
              <w:rPr>
                <w:rFonts w:ascii="Times New Roman" w:hAnsi="Times New Roman"/>
                <w:sz w:val="20"/>
                <w:szCs w:val="20"/>
              </w:rPr>
              <w:t xml:space="preserve"> заводах </w:t>
            </w:r>
          </w:p>
        </w:tc>
        <w:tc>
          <w:tcPr>
            <w:tcW w:w="614" w:type="pct"/>
            <w:shd w:val="clear" w:color="auto" w:fill="auto"/>
          </w:tcPr>
          <w:p w:rsidR="00240984" w:rsidRDefault="00B05161"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Размещение информации </w:t>
            </w:r>
          </w:p>
          <w:p w:rsidR="00240984" w:rsidRDefault="00B05161"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странице </w:t>
            </w:r>
            <w:r w:rsidR="00CC2513">
              <w:rPr>
                <w:rFonts w:ascii="Times New Roman" w:hAnsi="Times New Roman"/>
                <w:sz w:val="20"/>
                <w:szCs w:val="20"/>
              </w:rPr>
              <w:t>министерства</w:t>
            </w:r>
            <w:r w:rsidR="00CC2513" w:rsidRPr="00CC2513">
              <w:rPr>
                <w:rFonts w:ascii="Times New Roman" w:hAnsi="Times New Roman"/>
                <w:sz w:val="20"/>
                <w:szCs w:val="20"/>
              </w:rPr>
              <w:t xml:space="preserve"> агропромышленного </w:t>
            </w:r>
            <w:r w:rsidR="00CC2513" w:rsidRPr="00CC2513">
              <w:rPr>
                <w:rFonts w:ascii="Times New Roman" w:hAnsi="Times New Roman"/>
                <w:spacing w:val="-4"/>
                <w:sz w:val="20"/>
                <w:szCs w:val="20"/>
              </w:rPr>
              <w:t>комплекса и торговли</w:t>
            </w:r>
            <w:r w:rsidR="00CC2513" w:rsidRPr="00CC2513">
              <w:rPr>
                <w:rFonts w:ascii="Times New Roman" w:hAnsi="Times New Roman"/>
                <w:sz w:val="20"/>
                <w:szCs w:val="20"/>
              </w:rPr>
              <w:t xml:space="preserve"> Архангельской области</w:t>
            </w:r>
          </w:p>
          <w:p w:rsidR="005B41DC" w:rsidRPr="007C72DE" w:rsidRDefault="00AE52C9" w:rsidP="00CC2513">
            <w:pPr>
              <w:spacing w:after="0" w:line="240" w:lineRule="auto"/>
              <w:ind w:right="-113"/>
              <w:rPr>
                <w:rFonts w:ascii="Times New Roman" w:hAnsi="Times New Roman"/>
                <w:sz w:val="20"/>
                <w:szCs w:val="20"/>
              </w:rPr>
            </w:pPr>
            <w:r w:rsidRPr="007C72DE">
              <w:rPr>
                <w:rFonts w:ascii="Times New Roman" w:hAnsi="Times New Roman"/>
                <w:sz w:val="20"/>
                <w:szCs w:val="20"/>
              </w:rPr>
              <w:t>в сети «Интернет»</w:t>
            </w:r>
          </w:p>
        </w:tc>
        <w:tc>
          <w:tcPr>
            <w:tcW w:w="481" w:type="pct"/>
            <w:shd w:val="clear" w:color="auto" w:fill="auto"/>
          </w:tcPr>
          <w:p w:rsidR="00D7701E" w:rsidRDefault="00240984" w:rsidP="005E0686">
            <w:pPr>
              <w:spacing w:after="0" w:line="240" w:lineRule="auto"/>
              <w:rPr>
                <w:rFonts w:ascii="Times New Roman" w:hAnsi="Times New Roman"/>
                <w:sz w:val="20"/>
                <w:szCs w:val="20"/>
              </w:rPr>
            </w:pPr>
            <w:r w:rsidRPr="007C72DE">
              <w:rPr>
                <w:rFonts w:ascii="Times New Roman" w:hAnsi="Times New Roman"/>
                <w:sz w:val="20"/>
                <w:szCs w:val="20"/>
              </w:rPr>
              <w:t xml:space="preserve">Доля </w:t>
            </w:r>
            <w:r w:rsidR="00C1773E" w:rsidRPr="007C72DE">
              <w:rPr>
                <w:rFonts w:ascii="Times New Roman" w:hAnsi="Times New Roman"/>
                <w:sz w:val="20"/>
                <w:szCs w:val="20"/>
              </w:rPr>
              <w:t xml:space="preserve">организаций частной формы собственности </w:t>
            </w:r>
          </w:p>
          <w:p w:rsidR="005B41DC" w:rsidRPr="007C72DE" w:rsidRDefault="00C1773E" w:rsidP="005E0686">
            <w:pPr>
              <w:spacing w:after="0" w:line="240" w:lineRule="auto"/>
              <w:rPr>
                <w:rFonts w:ascii="Times New Roman" w:hAnsi="Times New Roman"/>
                <w:sz w:val="20"/>
                <w:szCs w:val="20"/>
              </w:rPr>
            </w:pPr>
            <w:r w:rsidRPr="007C72DE">
              <w:rPr>
                <w:rFonts w:ascii="Times New Roman" w:hAnsi="Times New Roman"/>
                <w:sz w:val="20"/>
                <w:szCs w:val="20"/>
              </w:rPr>
              <w:t>на рынке переработки водных биоресурсов</w:t>
            </w:r>
          </w:p>
        </w:tc>
        <w:tc>
          <w:tcPr>
            <w:tcW w:w="352" w:type="pct"/>
            <w:shd w:val="clear" w:color="auto" w:fill="auto"/>
          </w:tcPr>
          <w:p w:rsidR="005B41DC" w:rsidRPr="007C72DE" w:rsidRDefault="00A145EB" w:rsidP="005E0686">
            <w:pPr>
              <w:spacing w:after="0" w:line="240" w:lineRule="auto"/>
              <w:ind w:left="-113" w:right="-113"/>
              <w:jc w:val="center"/>
              <w:rPr>
                <w:rFonts w:ascii="Times New Roman" w:hAnsi="Times New Roman"/>
                <w:sz w:val="20"/>
                <w:szCs w:val="20"/>
              </w:rPr>
            </w:pPr>
            <w:r>
              <w:rPr>
                <w:rFonts w:ascii="Times New Roman" w:hAnsi="Times New Roman"/>
                <w:sz w:val="20"/>
                <w:szCs w:val="20"/>
              </w:rPr>
              <w:t>Процентов</w:t>
            </w:r>
          </w:p>
        </w:tc>
        <w:tc>
          <w:tcPr>
            <w:tcW w:w="184"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65"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202"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5"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220" w:type="pc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80</w:t>
            </w:r>
          </w:p>
        </w:tc>
        <w:tc>
          <w:tcPr>
            <w:tcW w:w="441" w:type="pct"/>
            <w:shd w:val="clear" w:color="auto" w:fill="auto"/>
          </w:tcPr>
          <w:p w:rsidR="00240984" w:rsidRDefault="006B1686" w:rsidP="00CC2513">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w:t>
            </w:r>
            <w:proofErr w:type="spellStart"/>
            <w:proofErr w:type="gramStart"/>
            <w:r w:rsidR="005B41DC" w:rsidRPr="007C72DE">
              <w:rPr>
                <w:rFonts w:ascii="Times New Roman" w:hAnsi="Times New Roman"/>
                <w:sz w:val="20"/>
                <w:szCs w:val="20"/>
              </w:rPr>
              <w:t>агропромыш</w:t>
            </w:r>
            <w:r w:rsidR="00240984">
              <w:rPr>
                <w:rFonts w:ascii="Times New Roman" w:hAnsi="Times New Roman"/>
                <w:sz w:val="20"/>
                <w:szCs w:val="20"/>
              </w:rPr>
              <w:t>-</w:t>
            </w:r>
            <w:r w:rsidR="005B41DC" w:rsidRPr="007C72DE">
              <w:rPr>
                <w:rFonts w:ascii="Times New Roman" w:hAnsi="Times New Roman"/>
                <w:sz w:val="20"/>
                <w:szCs w:val="20"/>
              </w:rPr>
              <w:t>ленного</w:t>
            </w:r>
            <w:proofErr w:type="spellEnd"/>
            <w:proofErr w:type="gramEnd"/>
            <w:r w:rsidR="005B41DC" w:rsidRPr="007C72DE">
              <w:rPr>
                <w:rFonts w:ascii="Times New Roman" w:hAnsi="Times New Roman"/>
                <w:sz w:val="20"/>
                <w:szCs w:val="20"/>
              </w:rPr>
              <w:t xml:space="preserve"> комплекса </w:t>
            </w:r>
          </w:p>
          <w:p w:rsidR="005B41DC" w:rsidRPr="007C72DE" w:rsidRDefault="005B41DC" w:rsidP="00CC2513">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торговли </w:t>
            </w:r>
            <w:r w:rsidRPr="007955EA">
              <w:rPr>
                <w:rFonts w:ascii="Times New Roman" w:hAnsi="Times New Roman"/>
                <w:spacing w:val="-4"/>
                <w:sz w:val="20"/>
                <w:szCs w:val="20"/>
              </w:rPr>
              <w:t>Архангельской</w:t>
            </w:r>
            <w:r w:rsidRPr="007C72DE">
              <w:rPr>
                <w:rFonts w:ascii="Times New Roman" w:hAnsi="Times New Roman"/>
                <w:sz w:val="20"/>
                <w:szCs w:val="20"/>
              </w:rPr>
              <w:t xml:space="preserve"> области</w:t>
            </w:r>
          </w:p>
        </w:tc>
      </w:tr>
      <w:tr w:rsidR="00B733D2" w:rsidRPr="00240984" w:rsidTr="009A3F8E">
        <w:tc>
          <w:tcPr>
            <w:tcW w:w="5000" w:type="pct"/>
            <w:gridSpan w:val="14"/>
            <w:shd w:val="clear" w:color="auto" w:fill="auto"/>
          </w:tcPr>
          <w:p w:rsidR="00B733D2" w:rsidRPr="00240984" w:rsidRDefault="00240984" w:rsidP="002D148F">
            <w:pPr>
              <w:pStyle w:val="a4"/>
              <w:spacing w:after="0" w:line="240" w:lineRule="auto"/>
              <w:ind w:left="0" w:right="-113"/>
              <w:jc w:val="center"/>
              <w:rPr>
                <w:rFonts w:ascii="Times New Roman" w:hAnsi="Times New Roman"/>
                <w:b/>
                <w:sz w:val="24"/>
                <w:szCs w:val="20"/>
              </w:rPr>
            </w:pPr>
            <w:r>
              <w:rPr>
                <w:rFonts w:ascii="Times New Roman" w:hAnsi="Times New Roman"/>
                <w:b/>
                <w:sz w:val="24"/>
                <w:szCs w:val="20"/>
              </w:rPr>
              <w:t>5. </w:t>
            </w:r>
            <w:r w:rsidR="00B733D2" w:rsidRPr="00240984">
              <w:rPr>
                <w:rFonts w:ascii="Times New Roman" w:hAnsi="Times New Roman"/>
                <w:b/>
                <w:sz w:val="24"/>
                <w:szCs w:val="20"/>
              </w:rPr>
              <w:t xml:space="preserve">Рынок </w:t>
            </w:r>
            <w:proofErr w:type="gramStart"/>
            <w:r w:rsidR="00B733D2" w:rsidRPr="00240984">
              <w:rPr>
                <w:rFonts w:ascii="Times New Roman" w:hAnsi="Times New Roman"/>
                <w:b/>
                <w:sz w:val="24"/>
                <w:szCs w:val="20"/>
              </w:rPr>
              <w:t>товарной</w:t>
            </w:r>
            <w:proofErr w:type="gramEnd"/>
            <w:r w:rsidR="00B733D2" w:rsidRPr="00240984">
              <w:rPr>
                <w:rFonts w:ascii="Times New Roman" w:hAnsi="Times New Roman"/>
                <w:b/>
                <w:sz w:val="24"/>
                <w:szCs w:val="20"/>
              </w:rPr>
              <w:t xml:space="preserve"> </w:t>
            </w:r>
            <w:proofErr w:type="spellStart"/>
            <w:r w:rsidR="00B733D2" w:rsidRPr="00240984">
              <w:rPr>
                <w:rFonts w:ascii="Times New Roman" w:hAnsi="Times New Roman"/>
                <w:b/>
                <w:sz w:val="24"/>
                <w:szCs w:val="20"/>
              </w:rPr>
              <w:t>аквакультуры</w:t>
            </w:r>
            <w:proofErr w:type="spellEnd"/>
          </w:p>
        </w:tc>
      </w:tr>
      <w:tr w:rsidR="00B733D2" w:rsidRPr="00240984" w:rsidTr="009A3F8E">
        <w:tc>
          <w:tcPr>
            <w:tcW w:w="5000" w:type="pct"/>
            <w:gridSpan w:val="14"/>
            <w:shd w:val="clear" w:color="auto" w:fill="auto"/>
          </w:tcPr>
          <w:p w:rsidR="005D6610" w:rsidRPr="00240984" w:rsidRDefault="005D6610" w:rsidP="002D148F">
            <w:pPr>
              <w:pStyle w:val="a4"/>
              <w:spacing w:after="0" w:line="240" w:lineRule="auto"/>
              <w:ind w:left="0" w:firstLine="568"/>
              <w:jc w:val="both"/>
              <w:rPr>
                <w:rFonts w:ascii="Times New Roman" w:hAnsi="Times New Roman"/>
                <w:sz w:val="24"/>
                <w:szCs w:val="20"/>
              </w:rPr>
            </w:pPr>
            <w:r w:rsidRPr="00240984">
              <w:rPr>
                <w:rFonts w:ascii="Times New Roman" w:hAnsi="Times New Roman"/>
                <w:sz w:val="24"/>
                <w:szCs w:val="20"/>
              </w:rPr>
              <w:t>В Архангельской области активно развивается деятельность по товарному выращиванию рыбы (</w:t>
            </w:r>
            <w:proofErr w:type="spellStart"/>
            <w:r w:rsidRPr="00240984">
              <w:rPr>
                <w:rFonts w:ascii="Times New Roman" w:hAnsi="Times New Roman"/>
                <w:sz w:val="24"/>
                <w:szCs w:val="20"/>
              </w:rPr>
              <w:t>аквакультуре</w:t>
            </w:r>
            <w:proofErr w:type="spellEnd"/>
            <w:r w:rsidRPr="00240984">
              <w:rPr>
                <w:rFonts w:ascii="Times New Roman" w:hAnsi="Times New Roman"/>
                <w:sz w:val="24"/>
                <w:szCs w:val="20"/>
              </w:rPr>
              <w:t xml:space="preserve">). В настоящее время данную </w:t>
            </w:r>
            <w:r w:rsidRPr="002D148F">
              <w:rPr>
                <w:rFonts w:ascii="Times New Roman" w:hAnsi="Times New Roman"/>
                <w:spacing w:val="-6"/>
                <w:sz w:val="24"/>
                <w:szCs w:val="20"/>
              </w:rPr>
              <w:t>деятельность осуществляют 8 рыбоводных хозяйств. За 2018 год объем их производства уже составил 130 тонн (за 2017 год – 111 тонн, за 2016 – 101 тонна</w:t>
            </w:r>
            <w:r w:rsidRPr="00240984">
              <w:rPr>
                <w:rFonts w:ascii="Times New Roman" w:hAnsi="Times New Roman"/>
                <w:sz w:val="24"/>
                <w:szCs w:val="20"/>
              </w:rPr>
              <w:t xml:space="preserve">). Объемы производства увеличиваются. Основный объект </w:t>
            </w:r>
            <w:proofErr w:type="spellStart"/>
            <w:r w:rsidRPr="00240984">
              <w:rPr>
                <w:rFonts w:ascii="Times New Roman" w:hAnsi="Times New Roman"/>
                <w:sz w:val="24"/>
                <w:szCs w:val="20"/>
              </w:rPr>
              <w:t>аквакультуры</w:t>
            </w:r>
            <w:proofErr w:type="spellEnd"/>
            <w:r w:rsidRPr="00240984">
              <w:rPr>
                <w:rFonts w:ascii="Times New Roman" w:hAnsi="Times New Roman"/>
                <w:sz w:val="24"/>
                <w:szCs w:val="20"/>
              </w:rPr>
              <w:t xml:space="preserve"> – радужная форель.</w:t>
            </w:r>
          </w:p>
          <w:p w:rsidR="005D6610" w:rsidRPr="00240984" w:rsidRDefault="005D6610" w:rsidP="002D148F">
            <w:pPr>
              <w:pStyle w:val="a4"/>
              <w:spacing w:after="0" w:line="240" w:lineRule="auto"/>
              <w:ind w:left="0" w:firstLine="568"/>
              <w:jc w:val="both"/>
              <w:rPr>
                <w:rFonts w:ascii="Times New Roman" w:hAnsi="Times New Roman"/>
                <w:sz w:val="24"/>
                <w:szCs w:val="20"/>
              </w:rPr>
            </w:pPr>
            <w:proofErr w:type="gramStart"/>
            <w:r w:rsidRPr="00240984">
              <w:rPr>
                <w:rFonts w:ascii="Times New Roman" w:hAnsi="Times New Roman"/>
                <w:sz w:val="24"/>
                <w:szCs w:val="20"/>
              </w:rPr>
              <w:t>Товарная</w:t>
            </w:r>
            <w:proofErr w:type="gramEnd"/>
            <w:r w:rsidRPr="00240984">
              <w:rPr>
                <w:rFonts w:ascii="Times New Roman" w:hAnsi="Times New Roman"/>
                <w:sz w:val="24"/>
                <w:szCs w:val="20"/>
              </w:rPr>
              <w:t xml:space="preserve"> </w:t>
            </w:r>
            <w:proofErr w:type="spellStart"/>
            <w:r w:rsidRPr="00240984">
              <w:rPr>
                <w:rFonts w:ascii="Times New Roman" w:hAnsi="Times New Roman"/>
                <w:sz w:val="24"/>
                <w:szCs w:val="20"/>
              </w:rPr>
              <w:t>аквакультура</w:t>
            </w:r>
            <w:proofErr w:type="spellEnd"/>
            <w:r w:rsidRPr="00240984">
              <w:rPr>
                <w:rFonts w:ascii="Times New Roman" w:hAnsi="Times New Roman"/>
                <w:sz w:val="24"/>
                <w:szCs w:val="20"/>
              </w:rPr>
              <w:t xml:space="preserve"> является приоритетным направлением развития рыбной отрасли. В целях ускоренного развития данного направления рыбоводным хозяйствам предоставляется государственная поддержка. В Архангельской области наиболее востребованным видом поддержки является предоставление субсидии по компенсации части затрат на рыбные корма и рыбопосадочный материал. В 2018 году объем финансирования из областного бюджета составил 3,521 млн. рублей (в 2017 году </w:t>
            </w:r>
            <w:r w:rsidR="00240984">
              <w:rPr>
                <w:rFonts w:ascii="Times New Roman" w:hAnsi="Times New Roman"/>
                <w:sz w:val="24"/>
                <w:szCs w:val="20"/>
              </w:rPr>
              <w:t>–</w:t>
            </w:r>
            <w:r w:rsidRPr="00240984">
              <w:rPr>
                <w:rFonts w:ascii="Times New Roman" w:hAnsi="Times New Roman"/>
                <w:sz w:val="24"/>
                <w:szCs w:val="20"/>
              </w:rPr>
              <w:t xml:space="preserve"> 2,8 млн.</w:t>
            </w:r>
            <w:r w:rsidR="0012288F">
              <w:rPr>
                <w:rFonts w:ascii="Times New Roman" w:hAnsi="Times New Roman"/>
                <w:sz w:val="24"/>
                <w:szCs w:val="20"/>
              </w:rPr>
              <w:t xml:space="preserve"> </w:t>
            </w:r>
            <w:r w:rsidRPr="00240984">
              <w:rPr>
                <w:rFonts w:ascii="Times New Roman" w:hAnsi="Times New Roman"/>
                <w:sz w:val="24"/>
                <w:szCs w:val="20"/>
              </w:rPr>
              <w:t xml:space="preserve">рублей). В 2019 году объемы господдержки из областного бюджета на указанные цели увеличены до 5,082 млн. рублей. Государственная поддержка предприятий </w:t>
            </w:r>
            <w:proofErr w:type="spellStart"/>
            <w:r w:rsidRPr="00240984">
              <w:rPr>
                <w:rFonts w:ascii="Times New Roman" w:hAnsi="Times New Roman"/>
                <w:sz w:val="24"/>
                <w:szCs w:val="20"/>
              </w:rPr>
              <w:t>аквакультуры</w:t>
            </w:r>
            <w:proofErr w:type="spellEnd"/>
            <w:r w:rsidRPr="00240984">
              <w:rPr>
                <w:rFonts w:ascii="Times New Roman" w:hAnsi="Times New Roman"/>
                <w:sz w:val="24"/>
                <w:szCs w:val="20"/>
              </w:rPr>
              <w:t xml:space="preserve"> осуществляется в рамках </w:t>
            </w:r>
            <w:r w:rsidR="008818C1" w:rsidRPr="00240984">
              <w:rPr>
                <w:rFonts w:ascii="Times New Roman" w:hAnsi="Times New Roman"/>
                <w:sz w:val="24"/>
                <w:szCs w:val="20"/>
              </w:rPr>
              <w:t xml:space="preserve">государственной </w:t>
            </w:r>
            <w:r w:rsidRPr="00240984">
              <w:rPr>
                <w:rFonts w:ascii="Times New Roman" w:hAnsi="Times New Roman"/>
                <w:sz w:val="24"/>
                <w:szCs w:val="20"/>
              </w:rPr>
              <w:t>программы развития сельского хозяйства и регулирования рынков сельскохозяйственной продукции, сырья и продовольствия</w:t>
            </w:r>
            <w:r w:rsidR="00205958">
              <w:rPr>
                <w:rFonts w:ascii="Times New Roman" w:hAnsi="Times New Roman"/>
                <w:sz w:val="24"/>
                <w:szCs w:val="20"/>
              </w:rPr>
              <w:t xml:space="preserve"> Архангельской области на 2013 –</w:t>
            </w:r>
            <w:r w:rsidRPr="00240984">
              <w:rPr>
                <w:rFonts w:ascii="Times New Roman" w:hAnsi="Times New Roman"/>
                <w:sz w:val="24"/>
                <w:szCs w:val="20"/>
              </w:rPr>
              <w:t xml:space="preserve"> 2020 годы, утвержденной постановлением Правительства Архангельской области от 9</w:t>
            </w:r>
            <w:r w:rsidR="00205958">
              <w:rPr>
                <w:rFonts w:ascii="Times New Roman" w:hAnsi="Times New Roman"/>
                <w:sz w:val="24"/>
                <w:szCs w:val="20"/>
              </w:rPr>
              <w:t xml:space="preserve"> октября </w:t>
            </w:r>
            <w:r w:rsidRPr="00240984">
              <w:rPr>
                <w:rFonts w:ascii="Times New Roman" w:hAnsi="Times New Roman"/>
                <w:sz w:val="24"/>
                <w:szCs w:val="20"/>
              </w:rPr>
              <w:t>2012</w:t>
            </w:r>
            <w:r w:rsidR="00205958">
              <w:rPr>
                <w:rFonts w:ascii="Times New Roman" w:hAnsi="Times New Roman"/>
                <w:sz w:val="24"/>
                <w:szCs w:val="20"/>
              </w:rPr>
              <w:t xml:space="preserve"> года</w:t>
            </w:r>
            <w:r w:rsidRPr="00240984">
              <w:rPr>
                <w:rFonts w:ascii="Times New Roman" w:hAnsi="Times New Roman"/>
                <w:sz w:val="24"/>
                <w:szCs w:val="20"/>
              </w:rPr>
              <w:t xml:space="preserve"> № 436-пп.</w:t>
            </w:r>
          </w:p>
          <w:p w:rsidR="00B733D2" w:rsidRDefault="005D6610" w:rsidP="002D148F">
            <w:pPr>
              <w:pStyle w:val="a4"/>
              <w:spacing w:after="0" w:line="240" w:lineRule="auto"/>
              <w:ind w:left="0" w:firstLine="568"/>
              <w:jc w:val="both"/>
              <w:rPr>
                <w:rFonts w:ascii="Times New Roman" w:hAnsi="Times New Roman"/>
                <w:sz w:val="24"/>
                <w:szCs w:val="20"/>
              </w:rPr>
            </w:pPr>
            <w:r w:rsidRPr="00240984">
              <w:rPr>
                <w:rFonts w:ascii="Times New Roman" w:hAnsi="Times New Roman"/>
                <w:sz w:val="24"/>
                <w:szCs w:val="20"/>
              </w:rPr>
              <w:lastRenderedPageBreak/>
              <w:t xml:space="preserve">В целях развития </w:t>
            </w:r>
            <w:proofErr w:type="spellStart"/>
            <w:r w:rsidRPr="00240984">
              <w:rPr>
                <w:rFonts w:ascii="Times New Roman" w:hAnsi="Times New Roman"/>
                <w:sz w:val="24"/>
                <w:szCs w:val="20"/>
              </w:rPr>
              <w:t>аквакультуры</w:t>
            </w:r>
            <w:proofErr w:type="spellEnd"/>
            <w:r w:rsidRPr="00240984">
              <w:rPr>
                <w:rFonts w:ascii="Times New Roman" w:hAnsi="Times New Roman"/>
                <w:sz w:val="24"/>
                <w:szCs w:val="20"/>
              </w:rPr>
              <w:t xml:space="preserve"> в Архангельской области разработан паспорт регионального проекта «Создание схемы рационального </w:t>
            </w:r>
            <w:r w:rsidR="00240984">
              <w:rPr>
                <w:rFonts w:ascii="Times New Roman" w:hAnsi="Times New Roman"/>
                <w:sz w:val="24"/>
                <w:szCs w:val="20"/>
              </w:rPr>
              <w:br/>
            </w:r>
            <w:r w:rsidRPr="00240984">
              <w:rPr>
                <w:rFonts w:ascii="Times New Roman" w:hAnsi="Times New Roman"/>
                <w:sz w:val="24"/>
                <w:szCs w:val="20"/>
              </w:rPr>
              <w:t xml:space="preserve">и эффективного размещения объектов экономической деятельности на водных объектах Архангельской области для осуществления </w:t>
            </w:r>
            <w:proofErr w:type="spellStart"/>
            <w:r w:rsidRPr="00240984">
              <w:rPr>
                <w:rFonts w:ascii="Times New Roman" w:hAnsi="Times New Roman"/>
                <w:sz w:val="24"/>
                <w:szCs w:val="20"/>
              </w:rPr>
              <w:t>аквакультуры</w:t>
            </w:r>
            <w:proofErr w:type="spellEnd"/>
            <w:r w:rsidRPr="00240984">
              <w:rPr>
                <w:rFonts w:ascii="Times New Roman" w:hAnsi="Times New Roman"/>
                <w:sz w:val="24"/>
                <w:szCs w:val="20"/>
              </w:rPr>
              <w:t xml:space="preserve">». Результатом мероприятий будет создание общедоступного информационного ресурса в сети </w:t>
            </w:r>
            <w:r w:rsidR="008818C1">
              <w:rPr>
                <w:rFonts w:ascii="Times New Roman" w:hAnsi="Times New Roman"/>
                <w:sz w:val="24"/>
                <w:szCs w:val="20"/>
              </w:rPr>
              <w:t>«</w:t>
            </w:r>
            <w:r w:rsidRPr="00240984">
              <w:rPr>
                <w:rFonts w:ascii="Times New Roman" w:hAnsi="Times New Roman"/>
                <w:sz w:val="24"/>
                <w:szCs w:val="20"/>
              </w:rPr>
              <w:t>Интернет</w:t>
            </w:r>
            <w:r w:rsidR="008818C1">
              <w:rPr>
                <w:rFonts w:ascii="Times New Roman" w:hAnsi="Times New Roman"/>
                <w:sz w:val="24"/>
                <w:szCs w:val="20"/>
              </w:rPr>
              <w:t>»</w:t>
            </w:r>
            <w:r w:rsidRPr="00240984">
              <w:rPr>
                <w:rFonts w:ascii="Times New Roman" w:hAnsi="Times New Roman"/>
                <w:sz w:val="24"/>
                <w:szCs w:val="20"/>
              </w:rPr>
              <w:t xml:space="preserve">, позволяющего максимально полно оценить возможности осуществления товарной </w:t>
            </w:r>
            <w:proofErr w:type="spellStart"/>
            <w:r w:rsidRPr="00240984">
              <w:rPr>
                <w:rFonts w:ascii="Times New Roman" w:hAnsi="Times New Roman"/>
                <w:sz w:val="24"/>
                <w:szCs w:val="20"/>
              </w:rPr>
              <w:t>аквакультуры</w:t>
            </w:r>
            <w:proofErr w:type="spellEnd"/>
            <w:r w:rsidRPr="00240984">
              <w:rPr>
                <w:rFonts w:ascii="Times New Roman" w:hAnsi="Times New Roman"/>
                <w:sz w:val="24"/>
                <w:szCs w:val="20"/>
              </w:rPr>
              <w:t xml:space="preserve"> на водных объектах </w:t>
            </w:r>
            <w:r w:rsidR="008818C1">
              <w:rPr>
                <w:rFonts w:ascii="Times New Roman" w:hAnsi="Times New Roman"/>
                <w:sz w:val="24"/>
                <w:szCs w:val="20"/>
              </w:rPr>
              <w:t>Архангельской области</w:t>
            </w:r>
            <w:r w:rsidRPr="00240984">
              <w:rPr>
                <w:rFonts w:ascii="Times New Roman" w:hAnsi="Times New Roman"/>
                <w:sz w:val="24"/>
                <w:szCs w:val="20"/>
              </w:rPr>
              <w:t xml:space="preserve">. </w:t>
            </w:r>
            <w:proofErr w:type="gramStart"/>
            <w:r w:rsidRPr="00240984">
              <w:rPr>
                <w:rFonts w:ascii="Times New Roman" w:hAnsi="Times New Roman"/>
                <w:sz w:val="24"/>
                <w:szCs w:val="20"/>
              </w:rPr>
              <w:t>Работы по исследованию водных объектов в целях определения приоритетных участков, потенциально пригодных для производст</w:t>
            </w:r>
            <w:r w:rsidR="008818C1">
              <w:rPr>
                <w:rFonts w:ascii="Times New Roman" w:hAnsi="Times New Roman"/>
                <w:sz w:val="24"/>
                <w:szCs w:val="20"/>
              </w:rPr>
              <w:t xml:space="preserve">ва товарной </w:t>
            </w:r>
            <w:proofErr w:type="spellStart"/>
            <w:r w:rsidR="008818C1">
              <w:rPr>
                <w:rFonts w:ascii="Times New Roman" w:hAnsi="Times New Roman"/>
                <w:sz w:val="24"/>
                <w:szCs w:val="20"/>
              </w:rPr>
              <w:t>аквакультуры</w:t>
            </w:r>
            <w:proofErr w:type="spellEnd"/>
            <w:r w:rsidR="00351478">
              <w:rPr>
                <w:rFonts w:ascii="Times New Roman" w:hAnsi="Times New Roman"/>
                <w:sz w:val="24"/>
                <w:szCs w:val="20"/>
              </w:rPr>
              <w:t>,</w:t>
            </w:r>
            <w:r w:rsidR="008818C1">
              <w:rPr>
                <w:rFonts w:ascii="Times New Roman" w:hAnsi="Times New Roman"/>
                <w:sz w:val="24"/>
                <w:szCs w:val="20"/>
              </w:rPr>
              <w:t xml:space="preserve"> в 2017 – </w:t>
            </w:r>
            <w:r w:rsidRPr="00240984">
              <w:rPr>
                <w:rFonts w:ascii="Times New Roman" w:hAnsi="Times New Roman"/>
                <w:sz w:val="24"/>
                <w:szCs w:val="20"/>
              </w:rPr>
              <w:t>2018 г</w:t>
            </w:r>
            <w:r w:rsidR="008818C1">
              <w:rPr>
                <w:rFonts w:ascii="Times New Roman" w:hAnsi="Times New Roman"/>
                <w:sz w:val="24"/>
                <w:szCs w:val="20"/>
              </w:rPr>
              <w:t>одах</w:t>
            </w:r>
            <w:r w:rsidRPr="00240984">
              <w:rPr>
                <w:rFonts w:ascii="Times New Roman" w:hAnsi="Times New Roman"/>
                <w:sz w:val="24"/>
                <w:szCs w:val="20"/>
              </w:rPr>
              <w:t xml:space="preserve"> проведены в рамках субвенции из </w:t>
            </w:r>
            <w:r w:rsidR="008818C1" w:rsidRPr="00240984">
              <w:rPr>
                <w:rFonts w:ascii="Times New Roman" w:hAnsi="Times New Roman"/>
                <w:sz w:val="24"/>
                <w:szCs w:val="20"/>
              </w:rPr>
              <w:t>федерального</w:t>
            </w:r>
            <w:r w:rsidR="008818C1">
              <w:rPr>
                <w:rFonts w:ascii="Times New Roman" w:hAnsi="Times New Roman"/>
                <w:sz w:val="24"/>
                <w:szCs w:val="20"/>
              </w:rPr>
              <w:t xml:space="preserve"> бюджета</w:t>
            </w:r>
            <w:r w:rsidR="008818C1" w:rsidRPr="00240984">
              <w:rPr>
                <w:rFonts w:ascii="Times New Roman" w:hAnsi="Times New Roman"/>
                <w:sz w:val="24"/>
                <w:szCs w:val="20"/>
              </w:rPr>
              <w:t xml:space="preserve"> </w:t>
            </w:r>
            <w:r w:rsidRPr="00240984">
              <w:rPr>
                <w:rFonts w:ascii="Times New Roman" w:hAnsi="Times New Roman"/>
                <w:sz w:val="24"/>
                <w:szCs w:val="20"/>
              </w:rPr>
              <w:t>на реализацию полномочий в области организации, регулирования и охраны водных биологических ресурсов.</w:t>
            </w:r>
            <w:proofErr w:type="gramEnd"/>
            <w:r w:rsidRPr="00240984">
              <w:rPr>
                <w:rFonts w:ascii="Times New Roman" w:hAnsi="Times New Roman"/>
                <w:sz w:val="24"/>
                <w:szCs w:val="20"/>
              </w:rPr>
              <w:t xml:space="preserve"> </w:t>
            </w:r>
            <w:r w:rsidR="008818C1">
              <w:rPr>
                <w:rFonts w:ascii="Times New Roman" w:hAnsi="Times New Roman"/>
                <w:sz w:val="24"/>
                <w:szCs w:val="20"/>
              </w:rPr>
              <w:br/>
              <w:t>К</w:t>
            </w:r>
            <w:r w:rsidRPr="00240984">
              <w:rPr>
                <w:rFonts w:ascii="Times New Roman" w:hAnsi="Times New Roman"/>
                <w:sz w:val="24"/>
                <w:szCs w:val="20"/>
              </w:rPr>
              <w:t xml:space="preserve"> 2023 году </w:t>
            </w:r>
            <w:r w:rsidR="008818C1" w:rsidRPr="00240984">
              <w:rPr>
                <w:rFonts w:ascii="Times New Roman" w:hAnsi="Times New Roman"/>
                <w:sz w:val="24"/>
                <w:szCs w:val="20"/>
              </w:rPr>
              <w:t xml:space="preserve">планируется </w:t>
            </w:r>
            <w:r w:rsidRPr="00240984">
              <w:rPr>
                <w:rFonts w:ascii="Times New Roman" w:hAnsi="Times New Roman"/>
                <w:sz w:val="24"/>
                <w:szCs w:val="20"/>
              </w:rPr>
              <w:t xml:space="preserve">провести работы на территории всех муниципальных районов </w:t>
            </w:r>
            <w:r w:rsidR="00711991">
              <w:rPr>
                <w:rFonts w:ascii="Times New Roman" w:hAnsi="Times New Roman"/>
                <w:sz w:val="24"/>
                <w:szCs w:val="20"/>
              </w:rPr>
              <w:t>Архангельской области</w:t>
            </w:r>
            <w:r w:rsidRPr="00240984">
              <w:rPr>
                <w:rFonts w:ascii="Times New Roman" w:hAnsi="Times New Roman"/>
                <w:sz w:val="24"/>
                <w:szCs w:val="20"/>
              </w:rPr>
              <w:t xml:space="preserve">. Выполнение этих мероприятий осуществляется в рамках </w:t>
            </w:r>
            <w:r w:rsidR="00711991" w:rsidRPr="00240984">
              <w:rPr>
                <w:rFonts w:ascii="Times New Roman" w:hAnsi="Times New Roman"/>
                <w:sz w:val="24"/>
                <w:szCs w:val="20"/>
              </w:rPr>
              <w:t xml:space="preserve">государственной </w:t>
            </w:r>
            <w:r w:rsidRPr="00240984">
              <w:rPr>
                <w:rFonts w:ascii="Times New Roman" w:hAnsi="Times New Roman"/>
                <w:sz w:val="24"/>
                <w:szCs w:val="20"/>
              </w:rPr>
              <w:t xml:space="preserve">программы развития сельского хозяйства и регулирования рынков сельскохозяйственной продукции, сырья </w:t>
            </w:r>
            <w:r w:rsidR="00711991">
              <w:rPr>
                <w:rFonts w:ascii="Times New Roman" w:hAnsi="Times New Roman"/>
                <w:sz w:val="24"/>
                <w:szCs w:val="20"/>
              </w:rPr>
              <w:br/>
            </w:r>
            <w:r w:rsidRPr="00240984">
              <w:rPr>
                <w:rFonts w:ascii="Times New Roman" w:hAnsi="Times New Roman"/>
                <w:sz w:val="24"/>
                <w:szCs w:val="20"/>
              </w:rPr>
              <w:t xml:space="preserve">и продовольствия Архангельской области </w:t>
            </w:r>
            <w:r w:rsidR="00711991">
              <w:rPr>
                <w:rFonts w:ascii="Times New Roman" w:hAnsi="Times New Roman"/>
                <w:sz w:val="24"/>
                <w:szCs w:val="20"/>
              </w:rPr>
              <w:t xml:space="preserve"> </w:t>
            </w:r>
            <w:r w:rsidRPr="00240984">
              <w:rPr>
                <w:rFonts w:ascii="Times New Roman" w:hAnsi="Times New Roman"/>
                <w:sz w:val="24"/>
                <w:szCs w:val="20"/>
              </w:rPr>
              <w:t xml:space="preserve">на 2013 </w:t>
            </w:r>
            <w:r w:rsidR="00205958">
              <w:rPr>
                <w:rFonts w:ascii="Times New Roman" w:hAnsi="Times New Roman"/>
                <w:sz w:val="24"/>
                <w:szCs w:val="20"/>
              </w:rPr>
              <w:t>–</w:t>
            </w:r>
            <w:r w:rsidRPr="00240984">
              <w:rPr>
                <w:rFonts w:ascii="Times New Roman" w:hAnsi="Times New Roman"/>
                <w:sz w:val="24"/>
                <w:szCs w:val="20"/>
              </w:rPr>
              <w:t xml:space="preserve"> 2020 годы, утвержденной постановлением Правительства Архангельской области от </w:t>
            </w:r>
            <w:r w:rsidR="005277CB">
              <w:rPr>
                <w:rFonts w:ascii="Times New Roman" w:hAnsi="Times New Roman"/>
                <w:sz w:val="24"/>
                <w:szCs w:val="20"/>
              </w:rPr>
              <w:t xml:space="preserve">9 октября </w:t>
            </w:r>
            <w:r w:rsidR="00711991">
              <w:rPr>
                <w:rFonts w:ascii="Times New Roman" w:hAnsi="Times New Roman"/>
                <w:sz w:val="24"/>
                <w:szCs w:val="20"/>
              </w:rPr>
              <w:br/>
            </w:r>
            <w:r w:rsidRPr="00240984">
              <w:rPr>
                <w:rFonts w:ascii="Times New Roman" w:hAnsi="Times New Roman"/>
                <w:sz w:val="24"/>
                <w:szCs w:val="20"/>
              </w:rPr>
              <w:t>2012</w:t>
            </w:r>
            <w:r w:rsidR="005277CB">
              <w:rPr>
                <w:rFonts w:ascii="Times New Roman" w:hAnsi="Times New Roman"/>
                <w:sz w:val="24"/>
                <w:szCs w:val="20"/>
              </w:rPr>
              <w:t xml:space="preserve"> года</w:t>
            </w:r>
            <w:r w:rsidR="00711991">
              <w:rPr>
                <w:rFonts w:ascii="Times New Roman" w:hAnsi="Times New Roman"/>
                <w:sz w:val="24"/>
                <w:szCs w:val="20"/>
              </w:rPr>
              <w:t xml:space="preserve"> № 436-пп</w:t>
            </w:r>
            <w:r w:rsidRPr="00240984">
              <w:rPr>
                <w:rFonts w:ascii="Times New Roman" w:hAnsi="Times New Roman"/>
                <w:sz w:val="24"/>
                <w:szCs w:val="20"/>
              </w:rPr>
              <w:t xml:space="preserve">  </w:t>
            </w:r>
          </w:p>
          <w:p w:rsidR="006B1686" w:rsidRPr="006B1686" w:rsidRDefault="006B1686" w:rsidP="002D148F">
            <w:pPr>
              <w:pStyle w:val="a4"/>
              <w:spacing w:after="0" w:line="240" w:lineRule="auto"/>
              <w:ind w:left="0" w:firstLine="568"/>
              <w:jc w:val="both"/>
              <w:rPr>
                <w:rFonts w:ascii="Times New Roman" w:hAnsi="Times New Roman"/>
                <w:sz w:val="16"/>
                <w:szCs w:val="16"/>
              </w:rPr>
            </w:pPr>
          </w:p>
        </w:tc>
      </w:tr>
      <w:tr w:rsidR="00CB7CC5" w:rsidRPr="007C72DE" w:rsidTr="008C1E29">
        <w:tc>
          <w:tcPr>
            <w:tcW w:w="132" w:type="pct"/>
            <w:shd w:val="clear" w:color="auto" w:fill="auto"/>
          </w:tcPr>
          <w:p w:rsidR="005B41DC" w:rsidRPr="007C72DE" w:rsidRDefault="005B41DC"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5.1</w:t>
            </w:r>
          </w:p>
        </w:tc>
        <w:tc>
          <w:tcPr>
            <w:tcW w:w="703" w:type="pct"/>
            <w:shd w:val="clear" w:color="auto" w:fill="auto"/>
          </w:tcPr>
          <w:p w:rsidR="00514BA7" w:rsidRDefault="005D6610" w:rsidP="00CB7CC5">
            <w:pPr>
              <w:spacing w:after="0" w:line="240" w:lineRule="auto"/>
              <w:ind w:right="-113"/>
              <w:rPr>
                <w:rFonts w:ascii="Times New Roman" w:hAnsi="Times New Roman"/>
                <w:sz w:val="20"/>
                <w:szCs w:val="20"/>
              </w:rPr>
            </w:pPr>
            <w:r w:rsidRPr="007C72DE">
              <w:rPr>
                <w:rFonts w:ascii="Times New Roman" w:hAnsi="Times New Roman"/>
                <w:sz w:val="20"/>
                <w:szCs w:val="20"/>
              </w:rPr>
              <w:t xml:space="preserve">Информационное содействие деятельности рыбоводных предприятий, в том числе </w:t>
            </w:r>
            <w:r w:rsidR="00514BA7">
              <w:rPr>
                <w:rFonts w:ascii="Times New Roman" w:hAnsi="Times New Roman"/>
                <w:sz w:val="20"/>
                <w:szCs w:val="20"/>
              </w:rPr>
              <w:t xml:space="preserve">в </w:t>
            </w:r>
            <w:r w:rsidRPr="007C72DE">
              <w:rPr>
                <w:rFonts w:ascii="Times New Roman" w:hAnsi="Times New Roman"/>
                <w:sz w:val="20"/>
                <w:szCs w:val="20"/>
              </w:rPr>
              <w:t>участи</w:t>
            </w:r>
            <w:r w:rsidR="00514BA7">
              <w:rPr>
                <w:rFonts w:ascii="Times New Roman" w:hAnsi="Times New Roman"/>
                <w:sz w:val="20"/>
                <w:szCs w:val="20"/>
              </w:rPr>
              <w:t>и</w:t>
            </w:r>
            <w:r w:rsidRPr="007C72DE">
              <w:rPr>
                <w:rFonts w:ascii="Times New Roman" w:hAnsi="Times New Roman"/>
                <w:sz w:val="20"/>
                <w:szCs w:val="20"/>
              </w:rPr>
              <w:t xml:space="preserve"> </w:t>
            </w:r>
          </w:p>
          <w:p w:rsidR="005B41DC" w:rsidRPr="007C72DE" w:rsidRDefault="005D6610" w:rsidP="00514BA7">
            <w:pPr>
              <w:spacing w:after="0" w:line="240" w:lineRule="auto"/>
              <w:ind w:right="-113"/>
              <w:rPr>
                <w:rFonts w:ascii="Times New Roman" w:hAnsi="Times New Roman"/>
                <w:sz w:val="20"/>
                <w:szCs w:val="20"/>
              </w:rPr>
            </w:pPr>
            <w:r w:rsidRPr="007C72DE">
              <w:rPr>
                <w:rFonts w:ascii="Times New Roman" w:hAnsi="Times New Roman"/>
                <w:sz w:val="20"/>
                <w:szCs w:val="20"/>
              </w:rPr>
              <w:t>в выставках и ярмарках. Формирование новых рыбоводных участков</w:t>
            </w:r>
          </w:p>
        </w:tc>
        <w:tc>
          <w:tcPr>
            <w:tcW w:w="351" w:type="pct"/>
            <w:shd w:val="clear" w:color="auto" w:fill="auto"/>
          </w:tcPr>
          <w:p w:rsidR="005B41DC" w:rsidRPr="007C72DE" w:rsidRDefault="00A145EB" w:rsidP="005E0686">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7" w:type="pct"/>
            <w:shd w:val="clear" w:color="auto" w:fill="auto"/>
          </w:tcPr>
          <w:p w:rsidR="00A145EB" w:rsidRDefault="005B41DC"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Обеспечение эффективного функционирования </w:t>
            </w:r>
            <w:proofErr w:type="gramStart"/>
            <w:r w:rsidRPr="007C72DE">
              <w:rPr>
                <w:rFonts w:ascii="Times New Roman" w:hAnsi="Times New Roman"/>
                <w:sz w:val="20"/>
                <w:szCs w:val="20"/>
              </w:rPr>
              <w:t>действующих</w:t>
            </w:r>
            <w:proofErr w:type="gramEnd"/>
            <w:r w:rsidRPr="007C72DE">
              <w:rPr>
                <w:rFonts w:ascii="Times New Roman" w:hAnsi="Times New Roman"/>
                <w:sz w:val="20"/>
                <w:szCs w:val="20"/>
              </w:rPr>
              <w:t xml:space="preserve"> </w:t>
            </w:r>
          </w:p>
          <w:p w:rsidR="005B41DC" w:rsidRPr="007C72DE" w:rsidRDefault="005B41DC"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вновь создаваемых предприятий товарной </w:t>
            </w:r>
            <w:proofErr w:type="spellStart"/>
            <w:r w:rsidRPr="007C72DE">
              <w:rPr>
                <w:rFonts w:ascii="Times New Roman" w:hAnsi="Times New Roman"/>
                <w:sz w:val="20"/>
                <w:szCs w:val="20"/>
              </w:rPr>
              <w:t>аквакультуры</w:t>
            </w:r>
            <w:proofErr w:type="spellEnd"/>
          </w:p>
        </w:tc>
        <w:tc>
          <w:tcPr>
            <w:tcW w:w="614" w:type="pct"/>
            <w:shd w:val="clear" w:color="auto" w:fill="auto"/>
          </w:tcPr>
          <w:p w:rsidR="00A145EB" w:rsidRDefault="00B05161"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Размещение информации </w:t>
            </w:r>
          </w:p>
          <w:p w:rsidR="00A145EB" w:rsidRDefault="00B05161"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странице </w:t>
            </w:r>
            <w:r w:rsidR="009527A2" w:rsidRPr="009527A2">
              <w:rPr>
                <w:rFonts w:ascii="Times New Roman" w:hAnsi="Times New Roman"/>
                <w:sz w:val="20"/>
                <w:szCs w:val="20"/>
              </w:rPr>
              <w:t>министерств</w:t>
            </w:r>
            <w:r w:rsidR="009527A2">
              <w:rPr>
                <w:rFonts w:ascii="Times New Roman" w:hAnsi="Times New Roman"/>
                <w:sz w:val="20"/>
                <w:szCs w:val="20"/>
              </w:rPr>
              <w:t>а</w:t>
            </w:r>
            <w:r w:rsidR="009527A2" w:rsidRPr="009527A2">
              <w:rPr>
                <w:rFonts w:ascii="Times New Roman" w:hAnsi="Times New Roman"/>
                <w:sz w:val="20"/>
                <w:szCs w:val="20"/>
              </w:rPr>
              <w:t xml:space="preserve"> агропромышленного </w:t>
            </w:r>
            <w:r w:rsidR="009527A2" w:rsidRPr="009527A2">
              <w:rPr>
                <w:rFonts w:ascii="Times New Roman" w:hAnsi="Times New Roman"/>
                <w:spacing w:val="-4"/>
                <w:sz w:val="20"/>
                <w:szCs w:val="20"/>
              </w:rPr>
              <w:t>комплекса и торговли</w:t>
            </w:r>
            <w:r w:rsidR="009527A2" w:rsidRPr="009527A2">
              <w:rPr>
                <w:rFonts w:ascii="Times New Roman" w:hAnsi="Times New Roman"/>
                <w:sz w:val="20"/>
                <w:szCs w:val="20"/>
              </w:rPr>
              <w:t xml:space="preserve"> Архангельской области</w:t>
            </w:r>
            <w:r w:rsidR="009677A5">
              <w:rPr>
                <w:rFonts w:ascii="Times New Roman" w:hAnsi="Times New Roman"/>
                <w:sz w:val="20"/>
                <w:szCs w:val="20"/>
              </w:rPr>
              <w:t xml:space="preserve"> </w:t>
            </w:r>
            <w:r w:rsidR="00AE52C9" w:rsidRPr="007C72DE">
              <w:rPr>
                <w:rFonts w:ascii="Times New Roman" w:hAnsi="Times New Roman"/>
                <w:sz w:val="20"/>
                <w:szCs w:val="20"/>
              </w:rPr>
              <w:t>в сети «Интернет»</w:t>
            </w:r>
            <w:r w:rsidRPr="007C72DE">
              <w:rPr>
                <w:rFonts w:ascii="Times New Roman" w:hAnsi="Times New Roman"/>
                <w:sz w:val="20"/>
                <w:szCs w:val="20"/>
              </w:rPr>
              <w:t xml:space="preserve">. Выполнение мероприятий, предусмотренных постановлением Правительства </w:t>
            </w:r>
            <w:r w:rsidR="00A145EB">
              <w:rPr>
                <w:rFonts w:ascii="Times New Roman" w:hAnsi="Times New Roman"/>
                <w:sz w:val="20"/>
                <w:szCs w:val="20"/>
              </w:rPr>
              <w:t>Российской Федерации</w:t>
            </w:r>
          </w:p>
          <w:p w:rsidR="00A145EB" w:rsidRDefault="00B05161" w:rsidP="002D148F">
            <w:pPr>
              <w:spacing w:after="0" w:line="240" w:lineRule="auto"/>
              <w:ind w:right="-113"/>
              <w:rPr>
                <w:rFonts w:ascii="Times New Roman" w:hAnsi="Times New Roman"/>
                <w:sz w:val="20"/>
                <w:szCs w:val="20"/>
              </w:rPr>
            </w:pPr>
            <w:r w:rsidRPr="007C72DE">
              <w:rPr>
                <w:rFonts w:ascii="Times New Roman" w:hAnsi="Times New Roman"/>
                <w:sz w:val="20"/>
                <w:szCs w:val="20"/>
              </w:rPr>
              <w:t>от 11</w:t>
            </w:r>
            <w:r w:rsidR="00A145EB">
              <w:rPr>
                <w:rFonts w:ascii="Times New Roman" w:hAnsi="Times New Roman"/>
                <w:sz w:val="20"/>
                <w:szCs w:val="20"/>
              </w:rPr>
              <w:t xml:space="preserve"> ноября </w:t>
            </w:r>
          </w:p>
          <w:p w:rsidR="006B1686" w:rsidRPr="007C72DE" w:rsidRDefault="00B05161" w:rsidP="00351478">
            <w:pPr>
              <w:spacing w:after="0" w:line="240" w:lineRule="auto"/>
              <w:ind w:right="-113"/>
              <w:rPr>
                <w:rFonts w:ascii="Times New Roman" w:hAnsi="Times New Roman"/>
                <w:sz w:val="20"/>
                <w:szCs w:val="20"/>
              </w:rPr>
            </w:pPr>
            <w:r w:rsidRPr="007C72DE">
              <w:rPr>
                <w:rFonts w:ascii="Times New Roman" w:hAnsi="Times New Roman"/>
                <w:sz w:val="20"/>
                <w:szCs w:val="20"/>
              </w:rPr>
              <w:t>2014 года № 1183</w:t>
            </w:r>
          </w:p>
        </w:tc>
        <w:tc>
          <w:tcPr>
            <w:tcW w:w="481" w:type="pct"/>
            <w:vMerge w:val="restart"/>
            <w:shd w:val="clear" w:color="auto" w:fill="auto"/>
          </w:tcPr>
          <w:p w:rsidR="005B41DC" w:rsidRPr="007C72DE" w:rsidRDefault="00A145EB" w:rsidP="005E0686">
            <w:pPr>
              <w:spacing w:after="0" w:line="240" w:lineRule="auto"/>
              <w:rPr>
                <w:rFonts w:ascii="Times New Roman" w:hAnsi="Times New Roman"/>
                <w:sz w:val="20"/>
                <w:szCs w:val="20"/>
              </w:rPr>
            </w:pPr>
            <w:r w:rsidRPr="007C72DE">
              <w:rPr>
                <w:rFonts w:ascii="Times New Roman" w:hAnsi="Times New Roman"/>
                <w:sz w:val="20"/>
                <w:szCs w:val="20"/>
              </w:rPr>
              <w:t xml:space="preserve">Доля </w:t>
            </w:r>
            <w:r w:rsidR="00C1773E" w:rsidRPr="007C72DE">
              <w:rPr>
                <w:rFonts w:ascii="Times New Roman" w:hAnsi="Times New Roman"/>
                <w:sz w:val="20"/>
                <w:szCs w:val="20"/>
              </w:rPr>
              <w:t xml:space="preserve">организаций частной формы собственности на рынке товарной </w:t>
            </w:r>
            <w:proofErr w:type="spellStart"/>
            <w:r w:rsidR="00C1773E" w:rsidRPr="007C72DE">
              <w:rPr>
                <w:rFonts w:ascii="Times New Roman" w:hAnsi="Times New Roman"/>
                <w:sz w:val="20"/>
                <w:szCs w:val="20"/>
              </w:rPr>
              <w:t>аквакультуры</w:t>
            </w:r>
            <w:proofErr w:type="spellEnd"/>
          </w:p>
        </w:tc>
        <w:tc>
          <w:tcPr>
            <w:tcW w:w="352" w:type="pct"/>
            <w:vMerge w:val="restart"/>
            <w:shd w:val="clear" w:color="auto" w:fill="auto"/>
          </w:tcPr>
          <w:p w:rsidR="005B41DC" w:rsidRPr="007C72DE" w:rsidRDefault="00A145EB" w:rsidP="005E0686">
            <w:pPr>
              <w:spacing w:after="0" w:line="240" w:lineRule="auto"/>
              <w:ind w:left="-113" w:right="-113"/>
              <w:jc w:val="center"/>
              <w:rPr>
                <w:rFonts w:ascii="Times New Roman" w:hAnsi="Times New Roman"/>
                <w:sz w:val="20"/>
                <w:szCs w:val="20"/>
              </w:rPr>
            </w:pPr>
            <w:r>
              <w:rPr>
                <w:rFonts w:ascii="Times New Roman" w:hAnsi="Times New Roman"/>
                <w:sz w:val="20"/>
                <w:szCs w:val="20"/>
              </w:rPr>
              <w:t>Процентов</w:t>
            </w:r>
          </w:p>
        </w:tc>
        <w:tc>
          <w:tcPr>
            <w:tcW w:w="184" w:type="pct"/>
            <w:vMerge w:val="restar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65" w:type="pct"/>
            <w:vMerge w:val="restar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202" w:type="pct"/>
            <w:vMerge w:val="restar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vMerge w:val="restar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5" w:type="pct"/>
            <w:vMerge w:val="restar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220" w:type="pct"/>
            <w:vMerge w:val="restart"/>
            <w:shd w:val="clear" w:color="auto" w:fill="auto"/>
          </w:tcPr>
          <w:p w:rsidR="005B41DC" w:rsidRPr="007C72DE" w:rsidRDefault="005B41DC" w:rsidP="007C72DE">
            <w:pPr>
              <w:spacing w:after="0" w:line="240" w:lineRule="auto"/>
              <w:jc w:val="center"/>
              <w:rPr>
                <w:rFonts w:ascii="Times New Roman" w:hAnsi="Times New Roman"/>
                <w:sz w:val="20"/>
                <w:szCs w:val="20"/>
              </w:rPr>
            </w:pPr>
            <w:r w:rsidRPr="007C72DE">
              <w:rPr>
                <w:rFonts w:ascii="Times New Roman" w:hAnsi="Times New Roman"/>
                <w:sz w:val="20"/>
                <w:szCs w:val="20"/>
              </w:rPr>
              <w:t>80</w:t>
            </w:r>
          </w:p>
        </w:tc>
        <w:tc>
          <w:tcPr>
            <w:tcW w:w="441" w:type="pct"/>
            <w:vMerge w:val="restart"/>
            <w:shd w:val="clear" w:color="auto" w:fill="auto"/>
          </w:tcPr>
          <w:p w:rsidR="00A145EB" w:rsidRDefault="00F1316F" w:rsidP="00F1316F">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w:t>
            </w:r>
            <w:proofErr w:type="spellStart"/>
            <w:proofErr w:type="gramStart"/>
            <w:r w:rsidR="005B41DC" w:rsidRPr="007C72DE">
              <w:rPr>
                <w:rFonts w:ascii="Times New Roman" w:hAnsi="Times New Roman"/>
                <w:sz w:val="20"/>
                <w:szCs w:val="20"/>
              </w:rPr>
              <w:t>агропромыш</w:t>
            </w:r>
            <w:r w:rsidR="00A145EB">
              <w:rPr>
                <w:rFonts w:ascii="Times New Roman" w:hAnsi="Times New Roman"/>
                <w:sz w:val="20"/>
                <w:szCs w:val="20"/>
              </w:rPr>
              <w:t>-</w:t>
            </w:r>
            <w:r w:rsidR="005B41DC" w:rsidRPr="007C72DE">
              <w:rPr>
                <w:rFonts w:ascii="Times New Roman" w:hAnsi="Times New Roman"/>
                <w:sz w:val="20"/>
                <w:szCs w:val="20"/>
              </w:rPr>
              <w:t>ленного</w:t>
            </w:r>
            <w:proofErr w:type="spellEnd"/>
            <w:proofErr w:type="gramEnd"/>
            <w:r w:rsidR="005B41DC" w:rsidRPr="007C72DE">
              <w:rPr>
                <w:rFonts w:ascii="Times New Roman" w:hAnsi="Times New Roman"/>
                <w:sz w:val="20"/>
                <w:szCs w:val="20"/>
              </w:rPr>
              <w:t xml:space="preserve"> комплекса </w:t>
            </w:r>
          </w:p>
          <w:p w:rsidR="005B41DC" w:rsidRPr="007C72DE" w:rsidRDefault="005B41DC" w:rsidP="00F1316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торговли </w:t>
            </w:r>
            <w:r w:rsidRPr="00342647">
              <w:rPr>
                <w:rFonts w:ascii="Times New Roman" w:hAnsi="Times New Roman"/>
                <w:spacing w:val="-4"/>
                <w:sz w:val="20"/>
                <w:szCs w:val="20"/>
              </w:rPr>
              <w:t>Архангельской</w:t>
            </w:r>
            <w:r w:rsidRPr="007C72DE">
              <w:rPr>
                <w:rFonts w:ascii="Times New Roman" w:hAnsi="Times New Roman"/>
                <w:sz w:val="20"/>
                <w:szCs w:val="20"/>
              </w:rPr>
              <w:t xml:space="preserve"> области</w:t>
            </w:r>
          </w:p>
        </w:tc>
      </w:tr>
      <w:tr w:rsidR="00CB7CC5" w:rsidRPr="007C72DE" w:rsidTr="008C1E29">
        <w:tc>
          <w:tcPr>
            <w:tcW w:w="132" w:type="pct"/>
            <w:shd w:val="clear" w:color="auto" w:fill="auto"/>
          </w:tcPr>
          <w:p w:rsidR="005B41DC" w:rsidRPr="007C72DE" w:rsidRDefault="005B41DC"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5.2</w:t>
            </w:r>
          </w:p>
        </w:tc>
        <w:tc>
          <w:tcPr>
            <w:tcW w:w="703" w:type="pct"/>
            <w:shd w:val="clear" w:color="auto" w:fill="auto"/>
          </w:tcPr>
          <w:p w:rsidR="005B41DC" w:rsidRPr="007C72DE" w:rsidRDefault="005D6610"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Оказание государственной поддержки </w:t>
            </w:r>
            <w:r w:rsidR="00AE52C9" w:rsidRPr="007C72DE">
              <w:rPr>
                <w:rFonts w:ascii="Times New Roman" w:hAnsi="Times New Roman"/>
                <w:sz w:val="20"/>
                <w:szCs w:val="20"/>
              </w:rPr>
              <w:t xml:space="preserve">(на заявительной основе) </w:t>
            </w:r>
            <w:r w:rsidRPr="007C72DE">
              <w:rPr>
                <w:rFonts w:ascii="Times New Roman" w:hAnsi="Times New Roman"/>
                <w:sz w:val="20"/>
                <w:szCs w:val="20"/>
              </w:rPr>
              <w:t>рыбоводным хозяйствам</w:t>
            </w:r>
          </w:p>
        </w:tc>
        <w:tc>
          <w:tcPr>
            <w:tcW w:w="351" w:type="pct"/>
            <w:shd w:val="clear" w:color="auto" w:fill="auto"/>
          </w:tcPr>
          <w:p w:rsidR="005B41DC" w:rsidRPr="007C72DE" w:rsidRDefault="00A145EB" w:rsidP="005E0686">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7" w:type="pct"/>
            <w:shd w:val="clear" w:color="auto" w:fill="auto"/>
          </w:tcPr>
          <w:p w:rsidR="005B41DC" w:rsidRPr="007C72DE" w:rsidRDefault="005B41DC"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Увеличение производства продукции товарной </w:t>
            </w:r>
            <w:proofErr w:type="spellStart"/>
            <w:r w:rsidRPr="007C72DE">
              <w:rPr>
                <w:rFonts w:ascii="Times New Roman" w:hAnsi="Times New Roman"/>
                <w:sz w:val="20"/>
                <w:szCs w:val="20"/>
              </w:rPr>
              <w:t>аквакультуры</w:t>
            </w:r>
            <w:proofErr w:type="spellEnd"/>
          </w:p>
        </w:tc>
        <w:tc>
          <w:tcPr>
            <w:tcW w:w="614" w:type="pct"/>
            <w:shd w:val="clear" w:color="auto" w:fill="auto"/>
          </w:tcPr>
          <w:p w:rsidR="00A145EB" w:rsidRDefault="00B05161"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Выполнение </w:t>
            </w:r>
            <w:r w:rsidR="00A145EB" w:rsidRPr="007C72DE">
              <w:rPr>
                <w:rFonts w:ascii="Times New Roman" w:hAnsi="Times New Roman"/>
                <w:sz w:val="20"/>
                <w:szCs w:val="20"/>
              </w:rPr>
              <w:t>мероприятий</w:t>
            </w:r>
            <w:r w:rsidRPr="007C72DE">
              <w:rPr>
                <w:rFonts w:ascii="Times New Roman" w:hAnsi="Times New Roman"/>
                <w:sz w:val="20"/>
                <w:szCs w:val="20"/>
              </w:rPr>
              <w:t xml:space="preserve"> </w:t>
            </w:r>
          </w:p>
          <w:p w:rsidR="00A145EB" w:rsidRDefault="00B05161"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рамках государственной программы развития сельского хозяйства </w:t>
            </w:r>
          </w:p>
          <w:p w:rsidR="00296ABE" w:rsidRDefault="00B05161"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регулирования рынков </w:t>
            </w:r>
            <w:proofErr w:type="spellStart"/>
            <w:proofErr w:type="gramStart"/>
            <w:r w:rsidRPr="007C72DE">
              <w:rPr>
                <w:rFonts w:ascii="Times New Roman" w:hAnsi="Times New Roman"/>
                <w:sz w:val="20"/>
                <w:szCs w:val="20"/>
              </w:rPr>
              <w:t>сельскохо</w:t>
            </w:r>
            <w:r w:rsidR="00296ABE">
              <w:rPr>
                <w:rFonts w:ascii="Times New Roman" w:hAnsi="Times New Roman"/>
                <w:sz w:val="20"/>
                <w:szCs w:val="20"/>
              </w:rPr>
              <w:t>-</w:t>
            </w:r>
            <w:r w:rsidRPr="007C72DE">
              <w:rPr>
                <w:rFonts w:ascii="Times New Roman" w:hAnsi="Times New Roman"/>
                <w:sz w:val="20"/>
                <w:szCs w:val="20"/>
              </w:rPr>
              <w:t>зяйственной</w:t>
            </w:r>
            <w:proofErr w:type="spellEnd"/>
            <w:proofErr w:type="gramEnd"/>
            <w:r w:rsidRPr="007C72DE">
              <w:rPr>
                <w:rFonts w:ascii="Times New Roman" w:hAnsi="Times New Roman"/>
                <w:sz w:val="20"/>
                <w:szCs w:val="20"/>
              </w:rPr>
              <w:t xml:space="preserve"> продукции, сырья </w:t>
            </w:r>
          </w:p>
          <w:p w:rsidR="00A145EB" w:rsidRDefault="00B05161"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продовольствия </w:t>
            </w:r>
            <w:r w:rsidRPr="007C72DE">
              <w:rPr>
                <w:rFonts w:ascii="Times New Roman" w:hAnsi="Times New Roman"/>
                <w:sz w:val="20"/>
                <w:szCs w:val="20"/>
              </w:rPr>
              <w:lastRenderedPageBreak/>
              <w:t xml:space="preserve">Архангельской области </w:t>
            </w:r>
          </w:p>
          <w:p w:rsidR="00A145EB" w:rsidRDefault="00B05161" w:rsidP="002D148F">
            <w:pPr>
              <w:spacing w:after="0" w:line="240" w:lineRule="auto"/>
              <w:ind w:right="-113"/>
              <w:rPr>
                <w:rFonts w:ascii="Times New Roman" w:hAnsi="Times New Roman"/>
                <w:sz w:val="20"/>
                <w:szCs w:val="20"/>
              </w:rPr>
            </w:pPr>
            <w:r w:rsidRPr="00A145EB">
              <w:rPr>
                <w:rFonts w:ascii="Times New Roman" w:hAnsi="Times New Roman"/>
                <w:spacing w:val="-6"/>
                <w:sz w:val="20"/>
                <w:szCs w:val="20"/>
              </w:rPr>
              <w:t xml:space="preserve">на 2013 </w:t>
            </w:r>
            <w:r w:rsidR="00A145EB" w:rsidRPr="00A145EB">
              <w:rPr>
                <w:rFonts w:ascii="Times New Roman" w:hAnsi="Times New Roman"/>
                <w:spacing w:val="-6"/>
                <w:sz w:val="20"/>
                <w:szCs w:val="20"/>
              </w:rPr>
              <w:t>–</w:t>
            </w:r>
            <w:r w:rsidRPr="00A145EB">
              <w:rPr>
                <w:rFonts w:ascii="Times New Roman" w:hAnsi="Times New Roman"/>
                <w:spacing w:val="-6"/>
                <w:sz w:val="20"/>
                <w:szCs w:val="20"/>
              </w:rPr>
              <w:t xml:space="preserve"> 2021 годы,</w:t>
            </w:r>
            <w:r w:rsidRPr="007C72DE">
              <w:rPr>
                <w:rFonts w:ascii="Times New Roman" w:hAnsi="Times New Roman"/>
                <w:sz w:val="20"/>
                <w:szCs w:val="20"/>
              </w:rPr>
              <w:t xml:space="preserve"> утвержденной постановлением Правительства Архангельской области </w:t>
            </w:r>
            <w:r w:rsidR="00A145EB">
              <w:rPr>
                <w:rFonts w:ascii="Times New Roman" w:hAnsi="Times New Roman"/>
                <w:sz w:val="20"/>
                <w:szCs w:val="20"/>
              </w:rPr>
              <w:t xml:space="preserve">от 9 октября </w:t>
            </w:r>
          </w:p>
          <w:p w:rsidR="00A145EB" w:rsidRDefault="00B05161" w:rsidP="00296ABE">
            <w:pPr>
              <w:spacing w:after="0" w:line="240" w:lineRule="auto"/>
              <w:ind w:right="-113"/>
              <w:rPr>
                <w:rFonts w:ascii="Times New Roman" w:hAnsi="Times New Roman"/>
                <w:spacing w:val="-6"/>
                <w:sz w:val="20"/>
                <w:szCs w:val="20"/>
              </w:rPr>
            </w:pPr>
            <w:r w:rsidRPr="007C72DE">
              <w:rPr>
                <w:rFonts w:ascii="Times New Roman" w:hAnsi="Times New Roman"/>
                <w:sz w:val="20"/>
                <w:szCs w:val="20"/>
              </w:rPr>
              <w:t xml:space="preserve">2012 </w:t>
            </w:r>
            <w:r w:rsidRPr="00A145EB">
              <w:rPr>
                <w:rFonts w:ascii="Times New Roman" w:hAnsi="Times New Roman"/>
                <w:spacing w:val="-6"/>
                <w:sz w:val="20"/>
                <w:szCs w:val="20"/>
              </w:rPr>
              <w:t>года № 436-пп</w:t>
            </w:r>
          </w:p>
          <w:p w:rsidR="006B1686" w:rsidRPr="007C72DE" w:rsidRDefault="006B1686" w:rsidP="00296ABE">
            <w:pPr>
              <w:spacing w:after="0" w:line="240" w:lineRule="auto"/>
              <w:ind w:right="-113"/>
              <w:rPr>
                <w:rFonts w:ascii="Times New Roman" w:hAnsi="Times New Roman"/>
                <w:sz w:val="20"/>
                <w:szCs w:val="20"/>
              </w:rPr>
            </w:pPr>
          </w:p>
        </w:tc>
        <w:tc>
          <w:tcPr>
            <w:tcW w:w="481" w:type="pct"/>
            <w:vMerge/>
            <w:shd w:val="clear" w:color="auto" w:fill="auto"/>
          </w:tcPr>
          <w:p w:rsidR="005B41DC" w:rsidRPr="007C72DE" w:rsidRDefault="005B41DC" w:rsidP="005E0686">
            <w:pPr>
              <w:spacing w:after="0" w:line="240" w:lineRule="auto"/>
              <w:rPr>
                <w:rFonts w:ascii="Times New Roman" w:hAnsi="Times New Roman"/>
                <w:sz w:val="20"/>
                <w:szCs w:val="20"/>
              </w:rPr>
            </w:pPr>
          </w:p>
        </w:tc>
        <w:tc>
          <w:tcPr>
            <w:tcW w:w="352" w:type="pct"/>
            <w:vMerge/>
            <w:shd w:val="clear" w:color="auto" w:fill="auto"/>
          </w:tcPr>
          <w:p w:rsidR="005B41DC" w:rsidRPr="007C72DE" w:rsidRDefault="005B41DC" w:rsidP="005E0686">
            <w:pPr>
              <w:spacing w:after="0" w:line="240" w:lineRule="auto"/>
              <w:ind w:left="-113" w:right="-113"/>
              <w:jc w:val="center"/>
              <w:rPr>
                <w:rFonts w:ascii="Times New Roman" w:hAnsi="Times New Roman"/>
                <w:sz w:val="20"/>
                <w:szCs w:val="20"/>
              </w:rPr>
            </w:pPr>
          </w:p>
        </w:tc>
        <w:tc>
          <w:tcPr>
            <w:tcW w:w="184" w:type="pct"/>
            <w:vMerge/>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165" w:type="pct"/>
            <w:vMerge/>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202" w:type="pct"/>
            <w:vMerge/>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183" w:type="pct"/>
            <w:vMerge/>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185" w:type="pct"/>
            <w:vMerge/>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220" w:type="pct"/>
            <w:vMerge/>
            <w:shd w:val="clear" w:color="auto" w:fill="auto"/>
          </w:tcPr>
          <w:p w:rsidR="005B41DC" w:rsidRPr="007C72DE" w:rsidRDefault="005B41DC" w:rsidP="007C72DE">
            <w:pPr>
              <w:spacing w:after="0" w:line="240" w:lineRule="auto"/>
              <w:jc w:val="center"/>
              <w:rPr>
                <w:rFonts w:ascii="Times New Roman" w:hAnsi="Times New Roman"/>
                <w:sz w:val="20"/>
                <w:szCs w:val="20"/>
              </w:rPr>
            </w:pPr>
          </w:p>
        </w:tc>
        <w:tc>
          <w:tcPr>
            <w:tcW w:w="441" w:type="pct"/>
            <w:vMerge/>
            <w:shd w:val="clear" w:color="auto" w:fill="auto"/>
          </w:tcPr>
          <w:p w:rsidR="005B41DC" w:rsidRPr="007C72DE" w:rsidRDefault="005B41DC" w:rsidP="005E0686">
            <w:pPr>
              <w:spacing w:after="0" w:line="240" w:lineRule="auto"/>
              <w:rPr>
                <w:rFonts w:ascii="Times New Roman" w:hAnsi="Times New Roman"/>
                <w:sz w:val="20"/>
                <w:szCs w:val="20"/>
              </w:rPr>
            </w:pPr>
          </w:p>
        </w:tc>
      </w:tr>
      <w:tr w:rsidR="00B733D2" w:rsidRPr="00DD4F74" w:rsidTr="009A3F8E">
        <w:tc>
          <w:tcPr>
            <w:tcW w:w="5000" w:type="pct"/>
            <w:gridSpan w:val="14"/>
            <w:shd w:val="clear" w:color="auto" w:fill="auto"/>
          </w:tcPr>
          <w:p w:rsidR="00B733D2" w:rsidRPr="00DD4F74" w:rsidRDefault="00DD4F74" w:rsidP="002D148F">
            <w:pPr>
              <w:pStyle w:val="a4"/>
              <w:spacing w:after="0" w:line="240" w:lineRule="auto"/>
              <w:ind w:left="0" w:right="-113"/>
              <w:jc w:val="center"/>
              <w:rPr>
                <w:rFonts w:ascii="Times New Roman" w:hAnsi="Times New Roman"/>
                <w:b/>
                <w:sz w:val="24"/>
                <w:szCs w:val="20"/>
              </w:rPr>
            </w:pPr>
            <w:r>
              <w:rPr>
                <w:rFonts w:ascii="Times New Roman" w:hAnsi="Times New Roman"/>
                <w:b/>
                <w:sz w:val="24"/>
                <w:szCs w:val="20"/>
              </w:rPr>
              <w:lastRenderedPageBreak/>
              <w:t>6. </w:t>
            </w:r>
            <w:r w:rsidR="00B733D2" w:rsidRPr="00DD4F74">
              <w:rPr>
                <w:rFonts w:ascii="Times New Roman" w:hAnsi="Times New Roman"/>
                <w:b/>
                <w:sz w:val="24"/>
                <w:szCs w:val="20"/>
              </w:rPr>
              <w:t xml:space="preserve">Рынок </w:t>
            </w:r>
            <w:r w:rsidR="00C90DCD" w:rsidRPr="00DD4F74">
              <w:rPr>
                <w:rFonts w:ascii="Times New Roman" w:hAnsi="Times New Roman"/>
                <w:b/>
                <w:sz w:val="24"/>
                <w:szCs w:val="20"/>
              </w:rPr>
              <w:t>архитектурно-строительного проектирования</w:t>
            </w:r>
          </w:p>
        </w:tc>
      </w:tr>
      <w:tr w:rsidR="00B733D2" w:rsidRPr="00DD4F74" w:rsidTr="009A3F8E">
        <w:tc>
          <w:tcPr>
            <w:tcW w:w="5000" w:type="pct"/>
            <w:gridSpan w:val="14"/>
            <w:shd w:val="clear" w:color="auto" w:fill="auto"/>
          </w:tcPr>
          <w:p w:rsidR="00B733D2" w:rsidRDefault="00955D59" w:rsidP="00296ABE">
            <w:pPr>
              <w:pStyle w:val="a4"/>
              <w:spacing w:after="0" w:line="240" w:lineRule="auto"/>
              <w:ind w:left="0" w:firstLine="568"/>
              <w:jc w:val="both"/>
              <w:rPr>
                <w:rFonts w:ascii="Times New Roman" w:hAnsi="Times New Roman"/>
                <w:sz w:val="24"/>
                <w:szCs w:val="20"/>
              </w:rPr>
            </w:pPr>
            <w:r w:rsidRPr="00296ABE">
              <w:rPr>
                <w:rFonts w:ascii="Times New Roman" w:hAnsi="Times New Roman"/>
                <w:spacing w:val="-6"/>
                <w:sz w:val="24"/>
                <w:szCs w:val="20"/>
              </w:rPr>
              <w:t xml:space="preserve">По данным </w:t>
            </w:r>
            <w:proofErr w:type="spellStart"/>
            <w:r w:rsidRPr="00296ABE">
              <w:rPr>
                <w:rFonts w:ascii="Times New Roman" w:hAnsi="Times New Roman"/>
                <w:spacing w:val="-6"/>
                <w:sz w:val="24"/>
                <w:szCs w:val="20"/>
              </w:rPr>
              <w:t>саморегулируемой</w:t>
            </w:r>
            <w:proofErr w:type="spellEnd"/>
            <w:r w:rsidRPr="00296ABE">
              <w:rPr>
                <w:rFonts w:ascii="Times New Roman" w:hAnsi="Times New Roman"/>
                <w:spacing w:val="-6"/>
                <w:sz w:val="24"/>
                <w:szCs w:val="20"/>
              </w:rPr>
              <w:t xml:space="preserve"> организации «Союз проектировщиков» на территории Архангельской области деятельность, связанную с проектированием</w:t>
            </w:r>
            <w:r w:rsidRPr="00DD4F74">
              <w:rPr>
                <w:rFonts w:ascii="Times New Roman" w:hAnsi="Times New Roman"/>
                <w:sz w:val="24"/>
                <w:szCs w:val="20"/>
              </w:rPr>
              <w:t xml:space="preserve"> объектов, осуществляют 180 организаций. Все организации имеют частную форму собственности</w:t>
            </w:r>
          </w:p>
          <w:p w:rsidR="00296ABE" w:rsidRPr="006B1686" w:rsidRDefault="00296ABE" w:rsidP="00296ABE">
            <w:pPr>
              <w:pStyle w:val="a4"/>
              <w:spacing w:after="0" w:line="240" w:lineRule="auto"/>
              <w:ind w:left="0" w:firstLine="568"/>
              <w:jc w:val="both"/>
              <w:rPr>
                <w:rFonts w:ascii="Times New Roman" w:hAnsi="Times New Roman"/>
                <w:sz w:val="16"/>
                <w:szCs w:val="16"/>
              </w:rPr>
            </w:pPr>
          </w:p>
        </w:tc>
      </w:tr>
      <w:tr w:rsidR="00CB7CC5" w:rsidRPr="007C72DE" w:rsidTr="008C1E29">
        <w:tc>
          <w:tcPr>
            <w:tcW w:w="132" w:type="pct"/>
            <w:shd w:val="clear" w:color="auto" w:fill="auto"/>
          </w:tcPr>
          <w:p w:rsidR="00955D59" w:rsidRPr="007C72DE" w:rsidRDefault="00955D59"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6.1</w:t>
            </w:r>
          </w:p>
        </w:tc>
        <w:tc>
          <w:tcPr>
            <w:tcW w:w="703" w:type="pct"/>
            <w:shd w:val="clear" w:color="auto" w:fill="auto"/>
          </w:tcPr>
          <w:p w:rsidR="00DD4F74" w:rsidRDefault="00955D59"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Оказание </w:t>
            </w:r>
            <w:proofErr w:type="gramStart"/>
            <w:r w:rsidRPr="007C72DE">
              <w:rPr>
                <w:rFonts w:ascii="Times New Roman" w:hAnsi="Times New Roman"/>
                <w:sz w:val="20"/>
                <w:szCs w:val="20"/>
              </w:rPr>
              <w:t>методической</w:t>
            </w:r>
            <w:proofErr w:type="gramEnd"/>
            <w:r w:rsidRPr="007C72DE">
              <w:rPr>
                <w:rFonts w:ascii="Times New Roman" w:hAnsi="Times New Roman"/>
                <w:sz w:val="20"/>
                <w:szCs w:val="20"/>
              </w:rPr>
              <w:t xml:space="preserve"> </w:t>
            </w:r>
          </w:p>
          <w:p w:rsidR="00DD4F74" w:rsidRDefault="00955D59" w:rsidP="002D148F">
            <w:pPr>
              <w:spacing w:after="0" w:line="240" w:lineRule="auto"/>
              <w:ind w:right="-113"/>
              <w:rPr>
                <w:rFonts w:ascii="Times New Roman" w:hAnsi="Times New Roman"/>
                <w:sz w:val="20"/>
                <w:szCs w:val="20"/>
              </w:rPr>
            </w:pPr>
            <w:r w:rsidRPr="007C72DE">
              <w:rPr>
                <w:rFonts w:ascii="Times New Roman" w:hAnsi="Times New Roman"/>
                <w:sz w:val="20"/>
                <w:szCs w:val="20"/>
              </w:rPr>
              <w:t>и консультативной помощи организациям частных форм собственности, осуществляющим деятельность в сфере архитектурно-строительного проектирования</w:t>
            </w:r>
            <w:r w:rsidR="00E84188">
              <w:rPr>
                <w:rFonts w:ascii="Times New Roman" w:hAnsi="Times New Roman"/>
                <w:sz w:val="20"/>
                <w:szCs w:val="20"/>
              </w:rPr>
              <w:t>, информирование</w:t>
            </w:r>
            <w:r w:rsidRPr="007C72DE">
              <w:rPr>
                <w:rFonts w:ascii="Times New Roman" w:hAnsi="Times New Roman"/>
                <w:sz w:val="20"/>
                <w:szCs w:val="20"/>
              </w:rPr>
              <w:t xml:space="preserve"> </w:t>
            </w:r>
          </w:p>
          <w:p w:rsidR="00DD4F74" w:rsidRDefault="00955D59" w:rsidP="002D148F">
            <w:pPr>
              <w:spacing w:after="0" w:line="240" w:lineRule="auto"/>
              <w:ind w:right="-113"/>
              <w:rPr>
                <w:rFonts w:ascii="Times New Roman" w:hAnsi="Times New Roman"/>
                <w:sz w:val="20"/>
                <w:szCs w:val="20"/>
              </w:rPr>
            </w:pPr>
            <w:r w:rsidRPr="007C72DE">
              <w:rPr>
                <w:rFonts w:ascii="Times New Roman" w:hAnsi="Times New Roman"/>
                <w:sz w:val="20"/>
                <w:szCs w:val="20"/>
              </w:rPr>
              <w:t>о предоставляемых мерах государственной поддержки, проектно</w:t>
            </w:r>
            <w:r w:rsidR="0083002B">
              <w:rPr>
                <w:rFonts w:ascii="Times New Roman" w:hAnsi="Times New Roman"/>
                <w:sz w:val="20"/>
                <w:szCs w:val="20"/>
              </w:rPr>
              <w:t>й до</w:t>
            </w:r>
            <w:r w:rsidR="002677EF">
              <w:rPr>
                <w:rFonts w:ascii="Times New Roman" w:hAnsi="Times New Roman"/>
                <w:sz w:val="20"/>
                <w:szCs w:val="20"/>
              </w:rPr>
              <w:t>кументации, законодательстве</w:t>
            </w:r>
            <w:r w:rsidRPr="007C72DE">
              <w:rPr>
                <w:rFonts w:ascii="Times New Roman" w:hAnsi="Times New Roman"/>
                <w:sz w:val="20"/>
                <w:szCs w:val="20"/>
              </w:rPr>
              <w:t xml:space="preserve"> </w:t>
            </w:r>
          </w:p>
          <w:p w:rsidR="00955D59" w:rsidRPr="007C72DE" w:rsidRDefault="00955D59" w:rsidP="002D148F">
            <w:pPr>
              <w:spacing w:after="0" w:line="240" w:lineRule="auto"/>
              <w:ind w:right="-113"/>
              <w:rPr>
                <w:rFonts w:ascii="Times New Roman" w:hAnsi="Times New Roman"/>
                <w:sz w:val="20"/>
                <w:szCs w:val="20"/>
              </w:rPr>
            </w:pPr>
            <w:r w:rsidRPr="007C72DE">
              <w:rPr>
                <w:rFonts w:ascii="Times New Roman" w:hAnsi="Times New Roman"/>
                <w:sz w:val="20"/>
                <w:szCs w:val="20"/>
              </w:rPr>
              <w:t>в указанной сфере</w:t>
            </w:r>
          </w:p>
        </w:tc>
        <w:tc>
          <w:tcPr>
            <w:tcW w:w="351" w:type="pct"/>
            <w:shd w:val="clear" w:color="auto" w:fill="auto"/>
          </w:tcPr>
          <w:p w:rsidR="00955D59" w:rsidRPr="007C72DE" w:rsidRDefault="00DD4F74" w:rsidP="005E0686">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7" w:type="pct"/>
            <w:shd w:val="clear" w:color="auto" w:fill="auto"/>
          </w:tcPr>
          <w:p w:rsidR="00955D59" w:rsidRPr="007C72DE" w:rsidRDefault="00955D59" w:rsidP="00E84188">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w:t>
            </w:r>
            <w:proofErr w:type="spellStart"/>
            <w:proofErr w:type="gramStart"/>
            <w:r w:rsidRPr="007C72DE">
              <w:rPr>
                <w:rFonts w:ascii="Times New Roman" w:hAnsi="Times New Roman"/>
                <w:sz w:val="20"/>
                <w:szCs w:val="20"/>
              </w:rPr>
              <w:t>информиро</w:t>
            </w:r>
            <w:r w:rsidR="00DD4F74">
              <w:rPr>
                <w:rFonts w:ascii="Times New Roman" w:hAnsi="Times New Roman"/>
                <w:sz w:val="20"/>
                <w:szCs w:val="20"/>
              </w:rPr>
              <w:t>-</w:t>
            </w:r>
            <w:r w:rsidRPr="007C72DE">
              <w:rPr>
                <w:rFonts w:ascii="Times New Roman" w:hAnsi="Times New Roman"/>
                <w:sz w:val="20"/>
                <w:szCs w:val="20"/>
              </w:rPr>
              <w:t>ванности</w:t>
            </w:r>
            <w:proofErr w:type="spellEnd"/>
            <w:proofErr w:type="gramEnd"/>
            <w:r w:rsidRPr="007C72DE">
              <w:rPr>
                <w:rFonts w:ascii="Times New Roman" w:hAnsi="Times New Roman"/>
                <w:sz w:val="20"/>
                <w:szCs w:val="20"/>
              </w:rPr>
              <w:t xml:space="preserve"> организаци</w:t>
            </w:r>
            <w:r w:rsidR="00E84188">
              <w:rPr>
                <w:rFonts w:ascii="Times New Roman" w:hAnsi="Times New Roman"/>
                <w:sz w:val="20"/>
                <w:szCs w:val="20"/>
              </w:rPr>
              <w:t>й</w:t>
            </w:r>
            <w:r w:rsidRPr="007C72DE">
              <w:rPr>
                <w:rFonts w:ascii="Times New Roman" w:hAnsi="Times New Roman"/>
                <w:sz w:val="20"/>
                <w:szCs w:val="20"/>
              </w:rPr>
              <w:t xml:space="preserve"> частных форм собственности, </w:t>
            </w:r>
            <w:r w:rsidRPr="00DD4F74">
              <w:rPr>
                <w:rFonts w:ascii="Times New Roman" w:hAnsi="Times New Roman"/>
                <w:spacing w:val="-8"/>
                <w:sz w:val="20"/>
                <w:szCs w:val="20"/>
              </w:rPr>
              <w:t>осуществляющи</w:t>
            </w:r>
            <w:r w:rsidR="00E84188">
              <w:rPr>
                <w:rFonts w:ascii="Times New Roman" w:hAnsi="Times New Roman"/>
                <w:spacing w:val="-8"/>
                <w:sz w:val="20"/>
                <w:szCs w:val="20"/>
              </w:rPr>
              <w:t>х</w:t>
            </w:r>
            <w:r w:rsidRPr="007C72DE">
              <w:rPr>
                <w:rFonts w:ascii="Times New Roman" w:hAnsi="Times New Roman"/>
                <w:sz w:val="20"/>
                <w:szCs w:val="20"/>
              </w:rPr>
              <w:t xml:space="preserve"> деятельность</w:t>
            </w:r>
            <w:r w:rsidR="000626EE">
              <w:rPr>
                <w:rFonts w:ascii="Times New Roman" w:hAnsi="Times New Roman"/>
                <w:sz w:val="20"/>
                <w:szCs w:val="20"/>
              </w:rPr>
              <w:t xml:space="preserve"> </w:t>
            </w:r>
            <w:r w:rsidRPr="007C72DE">
              <w:rPr>
                <w:rFonts w:ascii="Times New Roman" w:hAnsi="Times New Roman"/>
                <w:sz w:val="20"/>
                <w:szCs w:val="20"/>
              </w:rPr>
              <w:t>в сфере архитектурно-строительного проектирования</w:t>
            </w:r>
          </w:p>
        </w:tc>
        <w:tc>
          <w:tcPr>
            <w:tcW w:w="614" w:type="pct"/>
            <w:shd w:val="clear" w:color="auto" w:fill="auto"/>
          </w:tcPr>
          <w:p w:rsidR="00DD4F74" w:rsidRDefault="00955D59"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Информация </w:t>
            </w:r>
          </w:p>
          <w:p w:rsidR="00E84188" w:rsidRDefault="00955D59"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странице </w:t>
            </w:r>
            <w:r w:rsidR="00E84188" w:rsidRPr="00E84188">
              <w:rPr>
                <w:rFonts w:ascii="Times New Roman" w:hAnsi="Times New Roman"/>
                <w:sz w:val="20"/>
                <w:szCs w:val="20"/>
              </w:rPr>
              <w:t>министерств</w:t>
            </w:r>
            <w:r w:rsidR="00E84188">
              <w:rPr>
                <w:rFonts w:ascii="Times New Roman" w:hAnsi="Times New Roman"/>
                <w:sz w:val="20"/>
                <w:szCs w:val="20"/>
              </w:rPr>
              <w:t>а</w:t>
            </w:r>
            <w:r w:rsidR="00E84188" w:rsidRPr="00E84188">
              <w:rPr>
                <w:rFonts w:ascii="Times New Roman" w:hAnsi="Times New Roman"/>
                <w:sz w:val="20"/>
                <w:szCs w:val="20"/>
              </w:rPr>
              <w:t xml:space="preserve"> </w:t>
            </w:r>
            <w:r w:rsidR="00E84188">
              <w:rPr>
                <w:rFonts w:ascii="Times New Roman" w:hAnsi="Times New Roman"/>
                <w:sz w:val="20"/>
                <w:szCs w:val="20"/>
              </w:rPr>
              <w:t xml:space="preserve">строительства </w:t>
            </w:r>
          </w:p>
          <w:p w:rsidR="00955D59" w:rsidRPr="007C72DE" w:rsidRDefault="00E84188" w:rsidP="009677A5">
            <w:pPr>
              <w:spacing w:after="0" w:line="240" w:lineRule="auto"/>
              <w:ind w:right="-113"/>
              <w:rPr>
                <w:rFonts w:ascii="Times New Roman" w:hAnsi="Times New Roman"/>
                <w:sz w:val="20"/>
                <w:szCs w:val="20"/>
              </w:rPr>
            </w:pPr>
            <w:r>
              <w:rPr>
                <w:rFonts w:ascii="Times New Roman" w:hAnsi="Times New Roman"/>
                <w:sz w:val="20"/>
                <w:szCs w:val="20"/>
              </w:rPr>
              <w:t>и архитектуры</w:t>
            </w:r>
            <w:r w:rsidRPr="00E84188">
              <w:rPr>
                <w:rFonts w:ascii="Times New Roman" w:hAnsi="Times New Roman"/>
                <w:sz w:val="20"/>
                <w:szCs w:val="20"/>
              </w:rPr>
              <w:t xml:space="preserve"> Архангельской области</w:t>
            </w:r>
            <w:r w:rsidR="009677A5">
              <w:rPr>
                <w:rFonts w:ascii="Times New Roman" w:hAnsi="Times New Roman"/>
                <w:sz w:val="20"/>
                <w:szCs w:val="20"/>
              </w:rPr>
              <w:t xml:space="preserve"> </w:t>
            </w:r>
            <w:r w:rsidR="00955D59" w:rsidRPr="007C72DE">
              <w:rPr>
                <w:rFonts w:ascii="Times New Roman" w:hAnsi="Times New Roman"/>
                <w:sz w:val="20"/>
                <w:szCs w:val="20"/>
              </w:rPr>
              <w:t>на сайте Правительства Архангельской области</w:t>
            </w:r>
            <w:r w:rsidR="00AE52C9" w:rsidRPr="007C72DE">
              <w:rPr>
                <w:rFonts w:ascii="Times New Roman" w:hAnsi="Times New Roman"/>
                <w:sz w:val="20"/>
                <w:szCs w:val="20"/>
              </w:rPr>
              <w:t xml:space="preserve"> в сети «Интернет»</w:t>
            </w:r>
            <w:r w:rsidR="00955D59" w:rsidRPr="007C72DE">
              <w:rPr>
                <w:rFonts w:ascii="Times New Roman" w:hAnsi="Times New Roman"/>
                <w:sz w:val="20"/>
                <w:szCs w:val="20"/>
              </w:rPr>
              <w:t>, информационные письма</w:t>
            </w:r>
          </w:p>
        </w:tc>
        <w:tc>
          <w:tcPr>
            <w:tcW w:w="481" w:type="pct"/>
            <w:vMerge w:val="restart"/>
            <w:shd w:val="clear" w:color="auto" w:fill="auto"/>
          </w:tcPr>
          <w:p w:rsidR="00DD4F74" w:rsidRDefault="00DD4F74" w:rsidP="005E0686">
            <w:pPr>
              <w:spacing w:after="0" w:line="240" w:lineRule="auto"/>
              <w:rPr>
                <w:rFonts w:ascii="Times New Roman" w:hAnsi="Times New Roman"/>
                <w:sz w:val="20"/>
                <w:szCs w:val="20"/>
              </w:rPr>
            </w:pPr>
            <w:r w:rsidRPr="007C72DE">
              <w:rPr>
                <w:rFonts w:ascii="Times New Roman" w:hAnsi="Times New Roman"/>
                <w:sz w:val="20"/>
                <w:szCs w:val="20"/>
              </w:rPr>
              <w:t xml:space="preserve">Доля </w:t>
            </w:r>
            <w:r w:rsidR="00B22645" w:rsidRPr="007C72DE">
              <w:rPr>
                <w:rFonts w:ascii="Times New Roman" w:hAnsi="Times New Roman"/>
                <w:sz w:val="20"/>
                <w:szCs w:val="20"/>
              </w:rPr>
              <w:t xml:space="preserve">организаций частной формы собственности </w:t>
            </w:r>
          </w:p>
          <w:p w:rsidR="00955D59" w:rsidRPr="007C72DE" w:rsidRDefault="00B22645" w:rsidP="00A43ABE">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сфере архитектурно-строительного </w:t>
            </w:r>
            <w:r w:rsidRPr="00A43ABE">
              <w:rPr>
                <w:rFonts w:ascii="Times New Roman" w:hAnsi="Times New Roman"/>
                <w:spacing w:val="-4"/>
                <w:sz w:val="20"/>
                <w:szCs w:val="20"/>
              </w:rPr>
              <w:t>проектирования</w:t>
            </w:r>
          </w:p>
        </w:tc>
        <w:tc>
          <w:tcPr>
            <w:tcW w:w="352" w:type="pct"/>
            <w:vMerge w:val="restart"/>
            <w:shd w:val="clear" w:color="auto" w:fill="auto"/>
          </w:tcPr>
          <w:p w:rsidR="00955D59" w:rsidRPr="007C72DE" w:rsidRDefault="00DD4F74" w:rsidP="005E0686">
            <w:pPr>
              <w:spacing w:after="0" w:line="240" w:lineRule="auto"/>
              <w:ind w:left="-113" w:right="-113"/>
              <w:jc w:val="center"/>
              <w:rPr>
                <w:rFonts w:ascii="Times New Roman" w:hAnsi="Times New Roman"/>
                <w:sz w:val="20"/>
                <w:szCs w:val="20"/>
              </w:rPr>
            </w:pPr>
            <w:r>
              <w:rPr>
                <w:rFonts w:ascii="Times New Roman" w:hAnsi="Times New Roman"/>
                <w:sz w:val="20"/>
                <w:szCs w:val="20"/>
              </w:rPr>
              <w:t>Процентов</w:t>
            </w:r>
          </w:p>
        </w:tc>
        <w:tc>
          <w:tcPr>
            <w:tcW w:w="184" w:type="pct"/>
            <w:vMerge w:val="restart"/>
            <w:shd w:val="clear" w:color="auto" w:fill="auto"/>
          </w:tcPr>
          <w:p w:rsidR="00955D59" w:rsidRPr="007C72DE" w:rsidRDefault="00955D59"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65" w:type="pct"/>
            <w:vMerge w:val="restart"/>
            <w:shd w:val="clear" w:color="auto" w:fill="auto"/>
          </w:tcPr>
          <w:p w:rsidR="00955D59" w:rsidRPr="007C72DE" w:rsidRDefault="00955D59"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202" w:type="pct"/>
            <w:vMerge w:val="restart"/>
            <w:shd w:val="clear" w:color="auto" w:fill="auto"/>
          </w:tcPr>
          <w:p w:rsidR="00955D59" w:rsidRPr="007C72DE" w:rsidRDefault="00955D59"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vMerge w:val="restart"/>
            <w:shd w:val="clear" w:color="auto" w:fill="auto"/>
          </w:tcPr>
          <w:p w:rsidR="00955D59" w:rsidRPr="007C72DE" w:rsidRDefault="00955D59"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5" w:type="pct"/>
            <w:vMerge w:val="restart"/>
            <w:shd w:val="clear" w:color="auto" w:fill="auto"/>
          </w:tcPr>
          <w:p w:rsidR="00955D59" w:rsidRPr="007C72DE" w:rsidRDefault="00955D59" w:rsidP="007C72D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220" w:type="pct"/>
            <w:vMerge w:val="restart"/>
            <w:shd w:val="clear" w:color="auto" w:fill="auto"/>
          </w:tcPr>
          <w:p w:rsidR="00955D59" w:rsidRPr="007C72DE" w:rsidRDefault="00955D59" w:rsidP="007C72DE">
            <w:pPr>
              <w:spacing w:after="0" w:line="240" w:lineRule="auto"/>
              <w:jc w:val="center"/>
              <w:rPr>
                <w:rFonts w:ascii="Times New Roman" w:hAnsi="Times New Roman"/>
                <w:sz w:val="20"/>
                <w:szCs w:val="20"/>
              </w:rPr>
            </w:pPr>
            <w:r w:rsidRPr="007C72DE">
              <w:rPr>
                <w:rFonts w:ascii="Times New Roman" w:hAnsi="Times New Roman"/>
                <w:sz w:val="20"/>
                <w:szCs w:val="20"/>
              </w:rPr>
              <w:t>80</w:t>
            </w:r>
          </w:p>
        </w:tc>
        <w:tc>
          <w:tcPr>
            <w:tcW w:w="441" w:type="pct"/>
            <w:vMerge w:val="restart"/>
            <w:shd w:val="clear" w:color="auto" w:fill="auto"/>
          </w:tcPr>
          <w:p w:rsidR="00955D59" w:rsidRPr="007C72DE" w:rsidRDefault="00DD4F74" w:rsidP="00A95674">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w:t>
            </w:r>
            <w:r w:rsidR="00955D59" w:rsidRPr="007C72DE">
              <w:rPr>
                <w:rFonts w:ascii="Times New Roman" w:hAnsi="Times New Roman"/>
                <w:sz w:val="20"/>
                <w:szCs w:val="20"/>
              </w:rPr>
              <w:t xml:space="preserve">строительства </w:t>
            </w:r>
          </w:p>
          <w:p w:rsidR="00955D59" w:rsidRPr="007C72DE" w:rsidRDefault="00955D59" w:rsidP="00A95674">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архитектуры </w:t>
            </w:r>
            <w:r w:rsidRPr="00A43ABE">
              <w:rPr>
                <w:rFonts w:ascii="Times New Roman" w:hAnsi="Times New Roman"/>
                <w:spacing w:val="-4"/>
                <w:sz w:val="20"/>
                <w:szCs w:val="20"/>
              </w:rPr>
              <w:t>Архангельской</w:t>
            </w:r>
            <w:r w:rsidRPr="007C72DE">
              <w:rPr>
                <w:rFonts w:ascii="Times New Roman" w:hAnsi="Times New Roman"/>
                <w:sz w:val="20"/>
                <w:szCs w:val="20"/>
              </w:rPr>
              <w:t xml:space="preserve"> области </w:t>
            </w:r>
          </w:p>
        </w:tc>
      </w:tr>
      <w:tr w:rsidR="00CB7CC5" w:rsidRPr="007C72DE" w:rsidTr="008C1E29">
        <w:tc>
          <w:tcPr>
            <w:tcW w:w="132" w:type="pct"/>
            <w:shd w:val="clear" w:color="auto" w:fill="auto"/>
          </w:tcPr>
          <w:p w:rsidR="00955D59" w:rsidRPr="007C72DE" w:rsidRDefault="00955D59"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lang w:val="en-US"/>
              </w:rPr>
              <w:t>6</w:t>
            </w:r>
            <w:r w:rsidRPr="007C72DE">
              <w:rPr>
                <w:rFonts w:ascii="Times New Roman" w:hAnsi="Times New Roman"/>
                <w:sz w:val="20"/>
                <w:szCs w:val="20"/>
              </w:rPr>
              <w:t>.2</w:t>
            </w:r>
          </w:p>
        </w:tc>
        <w:tc>
          <w:tcPr>
            <w:tcW w:w="703" w:type="pct"/>
            <w:shd w:val="clear" w:color="auto" w:fill="auto"/>
          </w:tcPr>
          <w:p w:rsidR="000626EE" w:rsidRDefault="00955D59"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Организация </w:t>
            </w:r>
          </w:p>
          <w:p w:rsidR="00955D59" w:rsidRPr="007C72DE" w:rsidRDefault="00955D59" w:rsidP="002D148F">
            <w:pPr>
              <w:spacing w:after="0" w:line="240" w:lineRule="auto"/>
              <w:ind w:right="-113"/>
              <w:rPr>
                <w:rFonts w:ascii="Times New Roman" w:hAnsi="Times New Roman"/>
                <w:sz w:val="20"/>
                <w:szCs w:val="20"/>
              </w:rPr>
            </w:pPr>
            <w:r w:rsidRPr="007C72DE">
              <w:rPr>
                <w:rFonts w:ascii="Times New Roman" w:hAnsi="Times New Roman"/>
                <w:sz w:val="20"/>
                <w:szCs w:val="20"/>
              </w:rPr>
              <w:t>и проведение Поморского строительного форума</w:t>
            </w:r>
          </w:p>
        </w:tc>
        <w:tc>
          <w:tcPr>
            <w:tcW w:w="351" w:type="pct"/>
            <w:shd w:val="clear" w:color="auto" w:fill="auto"/>
          </w:tcPr>
          <w:p w:rsidR="00955D59" w:rsidRPr="007C72DE" w:rsidRDefault="00DD4F74" w:rsidP="005E0686">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7" w:type="pct"/>
            <w:shd w:val="clear" w:color="auto" w:fill="auto"/>
          </w:tcPr>
          <w:p w:rsidR="002D39EB" w:rsidRDefault="00955D59"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w:t>
            </w:r>
            <w:proofErr w:type="spellStart"/>
            <w:proofErr w:type="gramStart"/>
            <w:r w:rsidRPr="007C72DE">
              <w:rPr>
                <w:rFonts w:ascii="Times New Roman" w:hAnsi="Times New Roman"/>
                <w:sz w:val="20"/>
                <w:szCs w:val="20"/>
              </w:rPr>
              <w:t>информиро</w:t>
            </w:r>
            <w:r w:rsidR="002D39EB">
              <w:rPr>
                <w:rFonts w:ascii="Times New Roman" w:hAnsi="Times New Roman"/>
                <w:sz w:val="20"/>
                <w:szCs w:val="20"/>
              </w:rPr>
              <w:t>-</w:t>
            </w:r>
            <w:r w:rsidRPr="007C72DE">
              <w:rPr>
                <w:rFonts w:ascii="Times New Roman" w:hAnsi="Times New Roman"/>
                <w:sz w:val="20"/>
                <w:szCs w:val="20"/>
              </w:rPr>
              <w:t>ванности</w:t>
            </w:r>
            <w:proofErr w:type="spellEnd"/>
            <w:proofErr w:type="gramEnd"/>
            <w:r w:rsidRPr="007C72DE">
              <w:rPr>
                <w:rFonts w:ascii="Times New Roman" w:hAnsi="Times New Roman"/>
                <w:sz w:val="20"/>
                <w:szCs w:val="20"/>
              </w:rPr>
              <w:t xml:space="preserve"> </w:t>
            </w:r>
            <w:proofErr w:type="spellStart"/>
            <w:r w:rsidRPr="007C72DE">
              <w:rPr>
                <w:rFonts w:ascii="Times New Roman" w:hAnsi="Times New Roman"/>
                <w:sz w:val="20"/>
                <w:szCs w:val="20"/>
              </w:rPr>
              <w:t>бизнес-сообщества</w:t>
            </w:r>
            <w:proofErr w:type="spellEnd"/>
            <w:r w:rsidRPr="007C72DE">
              <w:rPr>
                <w:rFonts w:ascii="Times New Roman" w:hAnsi="Times New Roman"/>
                <w:sz w:val="20"/>
                <w:szCs w:val="20"/>
              </w:rPr>
              <w:t xml:space="preserve"> о перспективах развития строительной отрасли, реализуемых </w:t>
            </w:r>
          </w:p>
          <w:p w:rsidR="000626EE" w:rsidRDefault="00955D59"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планируемых </w:t>
            </w:r>
          </w:p>
          <w:p w:rsidR="00955D59" w:rsidRPr="007C72DE" w:rsidRDefault="00955D59"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к реализации проектов, бюджетном </w:t>
            </w:r>
            <w:proofErr w:type="gramStart"/>
            <w:r w:rsidRPr="007C72DE">
              <w:rPr>
                <w:rFonts w:ascii="Times New Roman" w:hAnsi="Times New Roman"/>
                <w:sz w:val="20"/>
                <w:szCs w:val="20"/>
              </w:rPr>
              <w:t>финансировании</w:t>
            </w:r>
            <w:proofErr w:type="gramEnd"/>
            <w:r w:rsidRPr="007C72DE">
              <w:rPr>
                <w:rFonts w:ascii="Times New Roman" w:hAnsi="Times New Roman"/>
                <w:sz w:val="20"/>
                <w:szCs w:val="20"/>
              </w:rPr>
              <w:t xml:space="preserve"> и т.д.</w:t>
            </w:r>
          </w:p>
        </w:tc>
        <w:tc>
          <w:tcPr>
            <w:tcW w:w="614" w:type="pct"/>
            <w:shd w:val="clear" w:color="auto" w:fill="auto"/>
          </w:tcPr>
          <w:p w:rsidR="002D39EB" w:rsidRDefault="00955D59"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Распоряжение </w:t>
            </w:r>
          </w:p>
          <w:p w:rsidR="001B5A21" w:rsidRPr="007C72DE" w:rsidRDefault="00955D59" w:rsidP="002D148F">
            <w:pPr>
              <w:spacing w:after="0" w:line="240" w:lineRule="auto"/>
              <w:ind w:right="-113"/>
              <w:rPr>
                <w:rFonts w:ascii="Times New Roman" w:hAnsi="Times New Roman"/>
                <w:sz w:val="20"/>
                <w:szCs w:val="20"/>
              </w:rPr>
            </w:pPr>
            <w:r w:rsidRPr="007C72DE">
              <w:rPr>
                <w:rFonts w:ascii="Times New Roman" w:hAnsi="Times New Roman"/>
                <w:sz w:val="20"/>
                <w:szCs w:val="20"/>
              </w:rPr>
              <w:t>о создании организационного комитета по проведению Поморского строительного форума,</w:t>
            </w:r>
          </w:p>
          <w:p w:rsidR="00955D59" w:rsidRPr="007C72DE" w:rsidRDefault="00955D59" w:rsidP="002D148F">
            <w:pPr>
              <w:spacing w:after="0" w:line="240" w:lineRule="auto"/>
              <w:ind w:right="-113"/>
              <w:rPr>
                <w:rFonts w:ascii="Times New Roman" w:hAnsi="Times New Roman"/>
                <w:sz w:val="20"/>
                <w:szCs w:val="20"/>
              </w:rPr>
            </w:pPr>
          </w:p>
        </w:tc>
        <w:tc>
          <w:tcPr>
            <w:tcW w:w="481" w:type="pct"/>
            <w:vMerge/>
            <w:shd w:val="clear" w:color="auto" w:fill="auto"/>
          </w:tcPr>
          <w:p w:rsidR="00955D59" w:rsidRPr="007C72DE" w:rsidRDefault="00955D59" w:rsidP="005E0686">
            <w:pPr>
              <w:spacing w:after="0" w:line="240" w:lineRule="auto"/>
              <w:rPr>
                <w:rFonts w:ascii="Times New Roman" w:hAnsi="Times New Roman"/>
                <w:sz w:val="20"/>
                <w:szCs w:val="20"/>
              </w:rPr>
            </w:pPr>
          </w:p>
        </w:tc>
        <w:tc>
          <w:tcPr>
            <w:tcW w:w="352" w:type="pct"/>
            <w:vMerge/>
            <w:shd w:val="clear" w:color="auto" w:fill="auto"/>
          </w:tcPr>
          <w:p w:rsidR="00955D59" w:rsidRPr="007C72DE" w:rsidRDefault="00955D59" w:rsidP="005E0686">
            <w:pPr>
              <w:spacing w:after="0" w:line="240" w:lineRule="auto"/>
              <w:ind w:left="-113" w:right="-113"/>
              <w:jc w:val="center"/>
              <w:rPr>
                <w:rFonts w:ascii="Times New Roman" w:hAnsi="Times New Roman"/>
                <w:sz w:val="20"/>
                <w:szCs w:val="20"/>
              </w:rPr>
            </w:pPr>
          </w:p>
        </w:tc>
        <w:tc>
          <w:tcPr>
            <w:tcW w:w="184" w:type="pct"/>
            <w:vMerge/>
            <w:shd w:val="clear" w:color="auto" w:fill="auto"/>
          </w:tcPr>
          <w:p w:rsidR="00955D59" w:rsidRPr="007C72DE" w:rsidRDefault="00955D59" w:rsidP="007C72DE">
            <w:pPr>
              <w:spacing w:after="0" w:line="240" w:lineRule="auto"/>
              <w:jc w:val="center"/>
              <w:rPr>
                <w:rFonts w:ascii="Times New Roman" w:hAnsi="Times New Roman"/>
                <w:sz w:val="20"/>
                <w:szCs w:val="20"/>
              </w:rPr>
            </w:pPr>
          </w:p>
        </w:tc>
        <w:tc>
          <w:tcPr>
            <w:tcW w:w="165" w:type="pct"/>
            <w:vMerge/>
            <w:shd w:val="clear" w:color="auto" w:fill="auto"/>
          </w:tcPr>
          <w:p w:rsidR="00955D59" w:rsidRPr="007C72DE" w:rsidRDefault="00955D59" w:rsidP="007C72DE">
            <w:pPr>
              <w:spacing w:after="0" w:line="240" w:lineRule="auto"/>
              <w:jc w:val="center"/>
              <w:rPr>
                <w:rFonts w:ascii="Times New Roman" w:hAnsi="Times New Roman"/>
                <w:sz w:val="20"/>
                <w:szCs w:val="20"/>
              </w:rPr>
            </w:pPr>
          </w:p>
        </w:tc>
        <w:tc>
          <w:tcPr>
            <w:tcW w:w="202" w:type="pct"/>
            <w:vMerge/>
            <w:shd w:val="clear" w:color="auto" w:fill="auto"/>
          </w:tcPr>
          <w:p w:rsidR="00955D59" w:rsidRPr="007C72DE" w:rsidRDefault="00955D59" w:rsidP="007C72DE">
            <w:pPr>
              <w:spacing w:after="0" w:line="240" w:lineRule="auto"/>
              <w:jc w:val="center"/>
              <w:rPr>
                <w:rFonts w:ascii="Times New Roman" w:hAnsi="Times New Roman"/>
                <w:sz w:val="20"/>
                <w:szCs w:val="20"/>
              </w:rPr>
            </w:pPr>
          </w:p>
        </w:tc>
        <w:tc>
          <w:tcPr>
            <w:tcW w:w="183" w:type="pct"/>
            <w:vMerge/>
            <w:shd w:val="clear" w:color="auto" w:fill="auto"/>
          </w:tcPr>
          <w:p w:rsidR="00955D59" w:rsidRPr="007C72DE" w:rsidRDefault="00955D59" w:rsidP="007C72DE">
            <w:pPr>
              <w:spacing w:after="0" w:line="240" w:lineRule="auto"/>
              <w:jc w:val="center"/>
              <w:rPr>
                <w:rFonts w:ascii="Times New Roman" w:hAnsi="Times New Roman"/>
                <w:sz w:val="20"/>
                <w:szCs w:val="20"/>
              </w:rPr>
            </w:pPr>
          </w:p>
        </w:tc>
        <w:tc>
          <w:tcPr>
            <w:tcW w:w="185" w:type="pct"/>
            <w:vMerge/>
            <w:shd w:val="clear" w:color="auto" w:fill="auto"/>
          </w:tcPr>
          <w:p w:rsidR="00955D59" w:rsidRPr="007C72DE" w:rsidRDefault="00955D59" w:rsidP="007C72DE">
            <w:pPr>
              <w:spacing w:after="0" w:line="240" w:lineRule="auto"/>
              <w:jc w:val="center"/>
              <w:rPr>
                <w:rFonts w:ascii="Times New Roman" w:hAnsi="Times New Roman"/>
                <w:sz w:val="20"/>
                <w:szCs w:val="20"/>
              </w:rPr>
            </w:pPr>
          </w:p>
        </w:tc>
        <w:tc>
          <w:tcPr>
            <w:tcW w:w="220" w:type="pct"/>
            <w:vMerge/>
            <w:shd w:val="clear" w:color="auto" w:fill="auto"/>
          </w:tcPr>
          <w:p w:rsidR="00955D59" w:rsidRPr="007C72DE" w:rsidRDefault="00955D59" w:rsidP="007C72DE">
            <w:pPr>
              <w:spacing w:after="0" w:line="240" w:lineRule="auto"/>
              <w:jc w:val="center"/>
              <w:rPr>
                <w:rFonts w:ascii="Times New Roman" w:hAnsi="Times New Roman"/>
                <w:sz w:val="20"/>
                <w:szCs w:val="20"/>
              </w:rPr>
            </w:pPr>
          </w:p>
        </w:tc>
        <w:tc>
          <w:tcPr>
            <w:tcW w:w="441" w:type="pct"/>
            <w:vMerge/>
            <w:shd w:val="clear" w:color="auto" w:fill="auto"/>
          </w:tcPr>
          <w:p w:rsidR="00955D59" w:rsidRPr="007C72DE" w:rsidRDefault="00955D59" w:rsidP="005E0686">
            <w:pPr>
              <w:spacing w:after="0" w:line="240" w:lineRule="auto"/>
              <w:rPr>
                <w:rFonts w:ascii="Times New Roman" w:hAnsi="Times New Roman"/>
                <w:sz w:val="20"/>
                <w:szCs w:val="20"/>
              </w:rPr>
            </w:pPr>
          </w:p>
        </w:tc>
      </w:tr>
    </w:tbl>
    <w:p w:rsidR="00DA6805" w:rsidRDefault="00DA6805">
      <w:pPr>
        <w:rPr>
          <w:sz w:val="4"/>
          <w:szCs w:val="4"/>
        </w:rPr>
      </w:pPr>
    </w:p>
    <w:p w:rsidR="009C61C7" w:rsidRPr="009C61C7" w:rsidRDefault="009C61C7">
      <w:pPr>
        <w:rPr>
          <w:sz w:val="4"/>
          <w:szCs w:val="4"/>
        </w:rPr>
      </w:pPr>
    </w:p>
    <w:tbl>
      <w:tblPr>
        <w:tblW w:w="815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2278"/>
        <w:gridCol w:w="1134"/>
        <w:gridCol w:w="2547"/>
        <w:gridCol w:w="1987"/>
        <w:gridCol w:w="1712"/>
        <w:gridCol w:w="984"/>
        <w:gridCol w:w="603"/>
        <w:gridCol w:w="593"/>
        <w:gridCol w:w="593"/>
        <w:gridCol w:w="593"/>
        <w:gridCol w:w="613"/>
        <w:gridCol w:w="719"/>
        <w:gridCol w:w="1418"/>
        <w:gridCol w:w="1987"/>
        <w:gridCol w:w="1987"/>
        <w:gridCol w:w="1987"/>
        <w:gridCol w:w="1954"/>
      </w:tblGrid>
      <w:tr w:rsidR="006D76FC" w:rsidRPr="007C72DE" w:rsidTr="00444170">
        <w:trPr>
          <w:gridAfter w:val="4"/>
          <w:wAfter w:w="1641" w:type="pct"/>
          <w:tblHeader/>
        </w:trPr>
        <w:tc>
          <w:tcPr>
            <w:tcW w:w="89" w:type="pct"/>
            <w:tcBorders>
              <w:top w:val="single" w:sz="4" w:space="0" w:color="auto"/>
              <w:left w:val="single" w:sz="4" w:space="0" w:color="auto"/>
              <w:bottom w:val="single" w:sz="4" w:space="0" w:color="auto"/>
              <w:right w:val="single" w:sz="4" w:space="0" w:color="auto"/>
            </w:tcBorders>
            <w:shd w:val="clear" w:color="auto" w:fill="auto"/>
          </w:tcPr>
          <w:p w:rsidR="006D76FC" w:rsidRPr="00DA6805" w:rsidRDefault="006D76FC" w:rsidP="006D76FC">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1</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6D76FC" w:rsidRPr="007C72DE" w:rsidRDefault="006D76FC" w:rsidP="006D76FC">
            <w:pPr>
              <w:spacing w:after="0" w:line="240" w:lineRule="auto"/>
              <w:ind w:right="-113"/>
              <w:jc w:val="center"/>
              <w:rPr>
                <w:rFonts w:ascii="Times New Roman" w:hAnsi="Times New Roman"/>
                <w:sz w:val="20"/>
                <w:szCs w:val="20"/>
              </w:rPr>
            </w:pPr>
            <w:r>
              <w:rPr>
                <w:rFonts w:ascii="Times New Roman" w:hAnsi="Times New Roman"/>
                <w:sz w:val="20"/>
                <w:szCs w:val="20"/>
              </w:rPr>
              <w:t>2</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D76FC" w:rsidRPr="007C72DE" w:rsidRDefault="006D76FC" w:rsidP="006D76FC">
            <w:pPr>
              <w:spacing w:after="0" w:line="240" w:lineRule="auto"/>
              <w:jc w:val="center"/>
              <w:rPr>
                <w:rFonts w:ascii="Times New Roman" w:hAnsi="Times New Roman"/>
                <w:sz w:val="20"/>
                <w:szCs w:val="20"/>
              </w:rPr>
            </w:pPr>
            <w:r>
              <w:rPr>
                <w:rFonts w:ascii="Times New Roman" w:hAnsi="Times New Roman"/>
                <w:sz w:val="20"/>
                <w:szCs w:val="20"/>
              </w:rPr>
              <w:t>3</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6D76FC" w:rsidRPr="007C72DE" w:rsidRDefault="006D76FC" w:rsidP="006D76FC">
            <w:pPr>
              <w:spacing w:after="0" w:line="240" w:lineRule="auto"/>
              <w:ind w:right="-113"/>
              <w:jc w:val="center"/>
              <w:rPr>
                <w:rFonts w:ascii="Times New Roman" w:hAnsi="Times New Roman"/>
                <w:sz w:val="20"/>
                <w:szCs w:val="20"/>
              </w:rPr>
            </w:pPr>
            <w:r>
              <w:rPr>
                <w:rFonts w:ascii="Times New Roman" w:hAnsi="Times New Roman"/>
                <w:sz w:val="20"/>
                <w:szCs w:val="20"/>
              </w:rPr>
              <w:t>4</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6D76FC" w:rsidRPr="007C72DE" w:rsidRDefault="006D76FC" w:rsidP="006D76FC">
            <w:pPr>
              <w:spacing w:after="0" w:line="240" w:lineRule="auto"/>
              <w:ind w:right="-113"/>
              <w:jc w:val="center"/>
              <w:rPr>
                <w:rFonts w:ascii="Times New Roman" w:hAnsi="Times New Roman"/>
                <w:sz w:val="20"/>
                <w:szCs w:val="20"/>
              </w:rPr>
            </w:pPr>
            <w:r>
              <w:rPr>
                <w:rFonts w:ascii="Times New Roman" w:hAnsi="Times New Roman"/>
                <w:sz w:val="20"/>
                <w:szCs w:val="20"/>
              </w:rPr>
              <w:t>5</w:t>
            </w:r>
          </w:p>
        </w:tc>
        <w:tc>
          <w:tcPr>
            <w:tcW w:w="355" w:type="pct"/>
            <w:shd w:val="clear" w:color="auto" w:fill="auto"/>
          </w:tcPr>
          <w:p w:rsidR="006D76FC" w:rsidRPr="007C72DE" w:rsidRDefault="006D76FC" w:rsidP="006D76FC">
            <w:pPr>
              <w:spacing w:after="0" w:line="240" w:lineRule="auto"/>
              <w:jc w:val="center"/>
              <w:rPr>
                <w:rFonts w:ascii="Times New Roman" w:hAnsi="Times New Roman"/>
                <w:sz w:val="20"/>
                <w:szCs w:val="20"/>
              </w:rPr>
            </w:pPr>
            <w:r>
              <w:rPr>
                <w:rFonts w:ascii="Times New Roman" w:hAnsi="Times New Roman"/>
                <w:sz w:val="20"/>
                <w:szCs w:val="20"/>
              </w:rPr>
              <w:t>6</w:t>
            </w:r>
          </w:p>
        </w:tc>
        <w:tc>
          <w:tcPr>
            <w:tcW w:w="204" w:type="pct"/>
            <w:shd w:val="clear" w:color="auto" w:fill="auto"/>
          </w:tcPr>
          <w:p w:rsidR="006D76FC" w:rsidRPr="007C72DE" w:rsidRDefault="006D76FC" w:rsidP="006D76FC">
            <w:pPr>
              <w:spacing w:after="0" w:line="240" w:lineRule="auto"/>
              <w:ind w:left="-113" w:right="-113"/>
              <w:jc w:val="center"/>
              <w:rPr>
                <w:rFonts w:ascii="Times New Roman" w:hAnsi="Times New Roman"/>
                <w:sz w:val="20"/>
                <w:szCs w:val="20"/>
              </w:rPr>
            </w:pPr>
            <w:r>
              <w:rPr>
                <w:rFonts w:ascii="Times New Roman" w:hAnsi="Times New Roman"/>
                <w:sz w:val="20"/>
                <w:szCs w:val="20"/>
              </w:rPr>
              <w:t>7</w:t>
            </w:r>
          </w:p>
        </w:tc>
        <w:tc>
          <w:tcPr>
            <w:tcW w:w="125" w:type="pct"/>
            <w:shd w:val="clear" w:color="auto" w:fill="auto"/>
          </w:tcPr>
          <w:p w:rsidR="006D76FC" w:rsidRPr="007C72DE" w:rsidRDefault="006D76FC" w:rsidP="006D76FC">
            <w:pPr>
              <w:spacing w:after="0" w:line="240" w:lineRule="auto"/>
              <w:jc w:val="center"/>
              <w:rPr>
                <w:rFonts w:ascii="Times New Roman" w:hAnsi="Times New Roman"/>
                <w:sz w:val="20"/>
                <w:szCs w:val="20"/>
              </w:rPr>
            </w:pPr>
            <w:r>
              <w:rPr>
                <w:rFonts w:ascii="Times New Roman" w:hAnsi="Times New Roman"/>
                <w:sz w:val="20"/>
                <w:szCs w:val="20"/>
              </w:rPr>
              <w:t>8</w:t>
            </w:r>
          </w:p>
        </w:tc>
        <w:tc>
          <w:tcPr>
            <w:tcW w:w="123" w:type="pct"/>
            <w:shd w:val="clear" w:color="auto" w:fill="auto"/>
          </w:tcPr>
          <w:p w:rsidR="006D76FC" w:rsidRPr="007C72DE" w:rsidRDefault="006D76FC" w:rsidP="006D76FC">
            <w:pPr>
              <w:spacing w:after="0" w:line="240" w:lineRule="auto"/>
              <w:jc w:val="center"/>
              <w:rPr>
                <w:rFonts w:ascii="Times New Roman" w:hAnsi="Times New Roman"/>
                <w:sz w:val="20"/>
                <w:szCs w:val="20"/>
              </w:rPr>
            </w:pPr>
            <w:r>
              <w:rPr>
                <w:rFonts w:ascii="Times New Roman" w:hAnsi="Times New Roman"/>
                <w:sz w:val="20"/>
                <w:szCs w:val="20"/>
              </w:rPr>
              <w:t>9</w:t>
            </w:r>
          </w:p>
        </w:tc>
        <w:tc>
          <w:tcPr>
            <w:tcW w:w="123" w:type="pct"/>
            <w:shd w:val="clear" w:color="auto" w:fill="auto"/>
          </w:tcPr>
          <w:p w:rsidR="006D76FC" w:rsidRPr="007C72DE" w:rsidRDefault="006D76FC" w:rsidP="006D76FC">
            <w:pPr>
              <w:spacing w:after="0" w:line="240" w:lineRule="auto"/>
              <w:jc w:val="center"/>
              <w:rPr>
                <w:rFonts w:ascii="Times New Roman" w:hAnsi="Times New Roman"/>
                <w:sz w:val="20"/>
                <w:szCs w:val="20"/>
              </w:rPr>
            </w:pPr>
            <w:r>
              <w:rPr>
                <w:rFonts w:ascii="Times New Roman" w:hAnsi="Times New Roman"/>
                <w:sz w:val="20"/>
                <w:szCs w:val="20"/>
              </w:rPr>
              <w:t>10</w:t>
            </w:r>
          </w:p>
        </w:tc>
        <w:tc>
          <w:tcPr>
            <w:tcW w:w="123" w:type="pct"/>
            <w:shd w:val="clear" w:color="auto" w:fill="auto"/>
          </w:tcPr>
          <w:p w:rsidR="006D76FC" w:rsidRPr="007C72DE" w:rsidRDefault="006D76FC" w:rsidP="006D76FC">
            <w:pPr>
              <w:spacing w:after="0" w:line="240" w:lineRule="auto"/>
              <w:jc w:val="center"/>
              <w:rPr>
                <w:rFonts w:ascii="Times New Roman" w:hAnsi="Times New Roman"/>
                <w:sz w:val="20"/>
                <w:szCs w:val="20"/>
              </w:rPr>
            </w:pPr>
            <w:r>
              <w:rPr>
                <w:rFonts w:ascii="Times New Roman" w:hAnsi="Times New Roman"/>
                <w:sz w:val="20"/>
                <w:szCs w:val="20"/>
              </w:rPr>
              <w:t>11</w:t>
            </w:r>
          </w:p>
        </w:tc>
        <w:tc>
          <w:tcPr>
            <w:tcW w:w="127" w:type="pct"/>
            <w:shd w:val="clear" w:color="auto" w:fill="auto"/>
          </w:tcPr>
          <w:p w:rsidR="006D76FC" w:rsidRPr="007C72DE" w:rsidRDefault="006D76FC" w:rsidP="006D76FC">
            <w:pPr>
              <w:spacing w:after="0" w:line="240" w:lineRule="auto"/>
              <w:jc w:val="center"/>
              <w:rPr>
                <w:rFonts w:ascii="Times New Roman" w:hAnsi="Times New Roman"/>
                <w:sz w:val="20"/>
                <w:szCs w:val="20"/>
              </w:rPr>
            </w:pPr>
            <w:r>
              <w:rPr>
                <w:rFonts w:ascii="Times New Roman" w:hAnsi="Times New Roman"/>
                <w:sz w:val="20"/>
                <w:szCs w:val="20"/>
              </w:rPr>
              <w:t>12</w:t>
            </w:r>
          </w:p>
        </w:tc>
        <w:tc>
          <w:tcPr>
            <w:tcW w:w="149" w:type="pct"/>
            <w:shd w:val="clear" w:color="auto" w:fill="auto"/>
          </w:tcPr>
          <w:p w:rsidR="006D76FC" w:rsidRPr="007C72DE" w:rsidRDefault="006D76FC" w:rsidP="006D76FC">
            <w:pPr>
              <w:spacing w:after="0" w:line="240" w:lineRule="auto"/>
              <w:jc w:val="center"/>
              <w:rPr>
                <w:rFonts w:ascii="Times New Roman" w:hAnsi="Times New Roman"/>
                <w:sz w:val="20"/>
                <w:szCs w:val="20"/>
              </w:rPr>
            </w:pPr>
            <w:r>
              <w:rPr>
                <w:rFonts w:ascii="Times New Roman" w:hAnsi="Times New Roman"/>
                <w:sz w:val="20"/>
                <w:szCs w:val="20"/>
              </w:rPr>
              <w:t>13</w:t>
            </w:r>
          </w:p>
        </w:tc>
        <w:tc>
          <w:tcPr>
            <w:tcW w:w="294" w:type="pct"/>
            <w:shd w:val="clear" w:color="auto" w:fill="auto"/>
          </w:tcPr>
          <w:p w:rsidR="006D76FC" w:rsidRPr="007C72DE" w:rsidRDefault="006D76FC" w:rsidP="006D76FC">
            <w:pPr>
              <w:spacing w:after="0" w:line="240" w:lineRule="auto"/>
              <w:jc w:val="center"/>
              <w:rPr>
                <w:rFonts w:ascii="Times New Roman" w:hAnsi="Times New Roman"/>
                <w:sz w:val="20"/>
                <w:szCs w:val="20"/>
              </w:rPr>
            </w:pPr>
            <w:r>
              <w:rPr>
                <w:rFonts w:ascii="Times New Roman" w:hAnsi="Times New Roman"/>
                <w:sz w:val="20"/>
                <w:szCs w:val="20"/>
              </w:rPr>
              <w:t>14</w:t>
            </w:r>
          </w:p>
        </w:tc>
      </w:tr>
      <w:tr w:rsidR="00765187" w:rsidRPr="007C72DE" w:rsidTr="00444170">
        <w:trPr>
          <w:gridAfter w:val="4"/>
          <w:wAfter w:w="1641" w:type="pct"/>
        </w:trPr>
        <w:tc>
          <w:tcPr>
            <w:tcW w:w="89" w:type="pct"/>
            <w:tcBorders>
              <w:top w:val="single" w:sz="4" w:space="0" w:color="auto"/>
              <w:left w:val="single" w:sz="4" w:space="0" w:color="auto"/>
              <w:bottom w:val="single" w:sz="4" w:space="0" w:color="auto"/>
              <w:right w:val="single" w:sz="4" w:space="0" w:color="auto"/>
            </w:tcBorders>
            <w:shd w:val="clear" w:color="auto" w:fill="auto"/>
          </w:tcPr>
          <w:p w:rsidR="00DA6805" w:rsidRPr="00DA6805" w:rsidRDefault="00DA6805" w:rsidP="000A632B">
            <w:pPr>
              <w:spacing w:after="0" w:line="240" w:lineRule="auto"/>
              <w:ind w:left="-113" w:right="-113"/>
              <w:jc w:val="center"/>
              <w:rPr>
                <w:rFonts w:ascii="Times New Roman" w:hAnsi="Times New Roman"/>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A6805" w:rsidRPr="007C72DE" w:rsidRDefault="00DA6805" w:rsidP="000A632B">
            <w:pPr>
              <w:spacing w:after="0" w:line="240" w:lineRule="auto"/>
              <w:ind w:right="-113"/>
              <w:rPr>
                <w:rFonts w:ascii="Times New Roman" w:hAnsi="Times New Roman"/>
                <w:sz w:val="20"/>
                <w:szCs w:val="20"/>
              </w:rPr>
            </w:pP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DA6805" w:rsidRPr="007C72DE" w:rsidRDefault="00DA6805" w:rsidP="000A632B">
            <w:pPr>
              <w:spacing w:after="0" w:line="240" w:lineRule="auto"/>
              <w:rPr>
                <w:rFonts w:ascii="Times New Roman" w:hAnsi="Times New Roman"/>
                <w:sz w:val="20"/>
                <w:szCs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A6805" w:rsidRPr="007C72DE" w:rsidRDefault="00DA6805" w:rsidP="000A632B">
            <w:pPr>
              <w:spacing w:after="0" w:line="240" w:lineRule="auto"/>
              <w:ind w:right="-113"/>
              <w:rPr>
                <w:rFonts w:ascii="Times New Roman" w:hAnsi="Times New Roman"/>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DA6805" w:rsidRPr="007C72DE" w:rsidRDefault="00DA6805" w:rsidP="000A632B">
            <w:pPr>
              <w:spacing w:after="0" w:line="240" w:lineRule="auto"/>
              <w:ind w:right="-113"/>
              <w:rPr>
                <w:rFonts w:ascii="Times New Roman" w:hAnsi="Times New Roman"/>
                <w:sz w:val="20"/>
                <w:szCs w:val="20"/>
              </w:rPr>
            </w:pPr>
            <w:r w:rsidRPr="007C72DE">
              <w:rPr>
                <w:rFonts w:ascii="Times New Roman" w:hAnsi="Times New Roman"/>
                <w:sz w:val="20"/>
                <w:szCs w:val="20"/>
              </w:rPr>
              <w:t>программа проведения Поморского строительного форума</w:t>
            </w:r>
          </w:p>
        </w:tc>
        <w:tc>
          <w:tcPr>
            <w:tcW w:w="355" w:type="pct"/>
            <w:shd w:val="clear" w:color="auto" w:fill="auto"/>
          </w:tcPr>
          <w:p w:rsidR="00DA6805" w:rsidRPr="007C72DE" w:rsidRDefault="00DA6805" w:rsidP="000A632B">
            <w:pPr>
              <w:spacing w:after="0" w:line="240" w:lineRule="auto"/>
              <w:rPr>
                <w:rFonts w:ascii="Times New Roman" w:hAnsi="Times New Roman"/>
                <w:sz w:val="20"/>
                <w:szCs w:val="20"/>
              </w:rPr>
            </w:pPr>
          </w:p>
        </w:tc>
        <w:tc>
          <w:tcPr>
            <w:tcW w:w="204" w:type="pct"/>
            <w:shd w:val="clear" w:color="auto" w:fill="auto"/>
          </w:tcPr>
          <w:p w:rsidR="00DA6805" w:rsidRPr="007C72DE" w:rsidRDefault="00DA6805" w:rsidP="000A632B">
            <w:pPr>
              <w:spacing w:after="0" w:line="240" w:lineRule="auto"/>
              <w:ind w:left="-113" w:right="-113"/>
              <w:jc w:val="center"/>
              <w:rPr>
                <w:rFonts w:ascii="Times New Roman" w:hAnsi="Times New Roman"/>
                <w:sz w:val="20"/>
                <w:szCs w:val="20"/>
              </w:rPr>
            </w:pPr>
          </w:p>
        </w:tc>
        <w:tc>
          <w:tcPr>
            <w:tcW w:w="125" w:type="pct"/>
            <w:shd w:val="clear" w:color="auto" w:fill="auto"/>
          </w:tcPr>
          <w:p w:rsidR="00DA6805" w:rsidRPr="007C72DE" w:rsidRDefault="00DA6805" w:rsidP="000A632B">
            <w:pPr>
              <w:spacing w:after="0" w:line="240" w:lineRule="auto"/>
              <w:jc w:val="center"/>
              <w:rPr>
                <w:rFonts w:ascii="Times New Roman" w:hAnsi="Times New Roman"/>
                <w:sz w:val="20"/>
                <w:szCs w:val="20"/>
              </w:rPr>
            </w:pPr>
          </w:p>
        </w:tc>
        <w:tc>
          <w:tcPr>
            <w:tcW w:w="123" w:type="pct"/>
            <w:shd w:val="clear" w:color="auto" w:fill="auto"/>
          </w:tcPr>
          <w:p w:rsidR="00DA6805" w:rsidRPr="007C72DE" w:rsidRDefault="00DA6805" w:rsidP="000A632B">
            <w:pPr>
              <w:spacing w:after="0" w:line="240" w:lineRule="auto"/>
              <w:jc w:val="center"/>
              <w:rPr>
                <w:rFonts w:ascii="Times New Roman" w:hAnsi="Times New Roman"/>
                <w:sz w:val="20"/>
                <w:szCs w:val="20"/>
              </w:rPr>
            </w:pPr>
          </w:p>
        </w:tc>
        <w:tc>
          <w:tcPr>
            <w:tcW w:w="123" w:type="pct"/>
            <w:shd w:val="clear" w:color="auto" w:fill="auto"/>
          </w:tcPr>
          <w:p w:rsidR="00DA6805" w:rsidRPr="007C72DE" w:rsidRDefault="00DA6805" w:rsidP="000A632B">
            <w:pPr>
              <w:spacing w:after="0" w:line="240" w:lineRule="auto"/>
              <w:jc w:val="center"/>
              <w:rPr>
                <w:rFonts w:ascii="Times New Roman" w:hAnsi="Times New Roman"/>
                <w:sz w:val="20"/>
                <w:szCs w:val="20"/>
              </w:rPr>
            </w:pPr>
          </w:p>
        </w:tc>
        <w:tc>
          <w:tcPr>
            <w:tcW w:w="123" w:type="pct"/>
            <w:shd w:val="clear" w:color="auto" w:fill="auto"/>
          </w:tcPr>
          <w:p w:rsidR="00DA6805" w:rsidRPr="007C72DE" w:rsidRDefault="00DA6805" w:rsidP="000A632B">
            <w:pPr>
              <w:spacing w:after="0" w:line="240" w:lineRule="auto"/>
              <w:jc w:val="center"/>
              <w:rPr>
                <w:rFonts w:ascii="Times New Roman" w:hAnsi="Times New Roman"/>
                <w:sz w:val="20"/>
                <w:szCs w:val="20"/>
              </w:rPr>
            </w:pPr>
          </w:p>
        </w:tc>
        <w:tc>
          <w:tcPr>
            <w:tcW w:w="127" w:type="pct"/>
            <w:shd w:val="clear" w:color="auto" w:fill="auto"/>
          </w:tcPr>
          <w:p w:rsidR="00DA6805" w:rsidRPr="007C72DE" w:rsidRDefault="00DA6805" w:rsidP="000A632B">
            <w:pPr>
              <w:spacing w:after="0" w:line="240" w:lineRule="auto"/>
              <w:jc w:val="center"/>
              <w:rPr>
                <w:rFonts w:ascii="Times New Roman" w:hAnsi="Times New Roman"/>
                <w:sz w:val="20"/>
                <w:szCs w:val="20"/>
              </w:rPr>
            </w:pPr>
          </w:p>
        </w:tc>
        <w:tc>
          <w:tcPr>
            <w:tcW w:w="149" w:type="pct"/>
            <w:shd w:val="clear" w:color="auto" w:fill="auto"/>
          </w:tcPr>
          <w:p w:rsidR="00DA6805" w:rsidRPr="007C72DE" w:rsidRDefault="00DA6805" w:rsidP="000A632B">
            <w:pPr>
              <w:spacing w:after="0" w:line="240" w:lineRule="auto"/>
              <w:jc w:val="center"/>
              <w:rPr>
                <w:rFonts w:ascii="Times New Roman" w:hAnsi="Times New Roman"/>
                <w:sz w:val="20"/>
                <w:szCs w:val="20"/>
              </w:rPr>
            </w:pPr>
          </w:p>
        </w:tc>
        <w:tc>
          <w:tcPr>
            <w:tcW w:w="294" w:type="pct"/>
            <w:shd w:val="clear" w:color="auto" w:fill="auto"/>
          </w:tcPr>
          <w:p w:rsidR="00DA6805" w:rsidRPr="007C72DE" w:rsidRDefault="00DA6805" w:rsidP="000A632B">
            <w:pPr>
              <w:spacing w:after="0" w:line="240" w:lineRule="auto"/>
              <w:rPr>
                <w:rFonts w:ascii="Times New Roman" w:hAnsi="Times New Roman"/>
                <w:sz w:val="20"/>
                <w:szCs w:val="20"/>
              </w:rPr>
            </w:pPr>
          </w:p>
        </w:tc>
      </w:tr>
      <w:tr w:rsidR="00B733D2" w:rsidRPr="002D39EB" w:rsidTr="00444170">
        <w:trPr>
          <w:gridAfter w:val="4"/>
          <w:wAfter w:w="1641" w:type="pct"/>
        </w:trPr>
        <w:tc>
          <w:tcPr>
            <w:tcW w:w="3359" w:type="pct"/>
            <w:gridSpan w:val="14"/>
            <w:shd w:val="clear" w:color="auto" w:fill="auto"/>
          </w:tcPr>
          <w:p w:rsidR="00B733D2" w:rsidRPr="002D39EB" w:rsidRDefault="002D39EB" w:rsidP="002D148F">
            <w:pPr>
              <w:pStyle w:val="a4"/>
              <w:spacing w:after="0" w:line="240" w:lineRule="auto"/>
              <w:ind w:left="0" w:right="-113"/>
              <w:jc w:val="center"/>
              <w:rPr>
                <w:rFonts w:ascii="Times New Roman" w:hAnsi="Times New Roman"/>
                <w:b/>
                <w:sz w:val="24"/>
                <w:szCs w:val="20"/>
              </w:rPr>
            </w:pPr>
            <w:r>
              <w:rPr>
                <w:rFonts w:ascii="Times New Roman" w:hAnsi="Times New Roman"/>
                <w:b/>
                <w:sz w:val="24"/>
                <w:szCs w:val="20"/>
              </w:rPr>
              <w:t>7. </w:t>
            </w:r>
            <w:r w:rsidR="00B733D2" w:rsidRPr="002D39EB">
              <w:rPr>
                <w:rFonts w:ascii="Times New Roman" w:hAnsi="Times New Roman"/>
                <w:b/>
                <w:sz w:val="24"/>
                <w:szCs w:val="20"/>
              </w:rPr>
              <w:t>Рынок услуг среднего профессионального образования</w:t>
            </w:r>
          </w:p>
        </w:tc>
      </w:tr>
      <w:tr w:rsidR="001B5A21" w:rsidRPr="007C72DE" w:rsidTr="000A7A21">
        <w:trPr>
          <w:gridAfter w:val="4"/>
          <w:wAfter w:w="1641" w:type="pct"/>
          <w:trHeight w:val="4083"/>
        </w:trPr>
        <w:tc>
          <w:tcPr>
            <w:tcW w:w="3359" w:type="pct"/>
            <w:gridSpan w:val="14"/>
            <w:tcBorders>
              <w:bottom w:val="single" w:sz="4" w:space="0" w:color="auto"/>
            </w:tcBorders>
            <w:shd w:val="clear" w:color="auto" w:fill="auto"/>
          </w:tcPr>
          <w:p w:rsidR="001B5A21" w:rsidRPr="002A7F9A" w:rsidRDefault="001B5A21" w:rsidP="002A7F9A">
            <w:pPr>
              <w:pStyle w:val="a4"/>
              <w:spacing w:after="0" w:line="240" w:lineRule="auto"/>
              <w:ind w:left="0" w:firstLine="568"/>
              <w:jc w:val="both"/>
              <w:rPr>
                <w:rFonts w:ascii="Times New Roman" w:hAnsi="Times New Roman"/>
                <w:sz w:val="24"/>
                <w:szCs w:val="20"/>
              </w:rPr>
            </w:pPr>
            <w:r w:rsidRPr="002A7F9A">
              <w:rPr>
                <w:rFonts w:ascii="Times New Roman" w:hAnsi="Times New Roman"/>
                <w:sz w:val="24"/>
                <w:szCs w:val="20"/>
              </w:rPr>
              <w:t>В Архангельской области реализуют программы среднего профессионального образования четыре частны</w:t>
            </w:r>
            <w:r>
              <w:rPr>
                <w:rFonts w:ascii="Times New Roman" w:hAnsi="Times New Roman"/>
                <w:sz w:val="24"/>
                <w:szCs w:val="20"/>
              </w:rPr>
              <w:t>е</w:t>
            </w:r>
            <w:r w:rsidRPr="002A7F9A">
              <w:rPr>
                <w:rFonts w:ascii="Times New Roman" w:hAnsi="Times New Roman"/>
                <w:sz w:val="24"/>
                <w:szCs w:val="20"/>
              </w:rPr>
              <w:t xml:space="preserve"> образоват</w:t>
            </w:r>
            <w:r>
              <w:rPr>
                <w:rFonts w:ascii="Times New Roman" w:hAnsi="Times New Roman"/>
                <w:sz w:val="24"/>
                <w:szCs w:val="20"/>
              </w:rPr>
              <w:t>ельные</w:t>
            </w:r>
            <w:r w:rsidRPr="002A7F9A">
              <w:rPr>
                <w:rFonts w:ascii="Times New Roman" w:hAnsi="Times New Roman"/>
                <w:sz w:val="24"/>
                <w:szCs w:val="20"/>
              </w:rPr>
              <w:t xml:space="preserve"> организации:</w:t>
            </w:r>
          </w:p>
          <w:p w:rsidR="001B5A21" w:rsidRPr="002A7F9A" w:rsidRDefault="001B5A21" w:rsidP="002A7F9A">
            <w:pPr>
              <w:pStyle w:val="a4"/>
              <w:spacing w:after="0" w:line="240" w:lineRule="auto"/>
              <w:ind w:left="0" w:firstLine="568"/>
              <w:jc w:val="both"/>
              <w:rPr>
                <w:rFonts w:ascii="Times New Roman" w:hAnsi="Times New Roman"/>
                <w:sz w:val="24"/>
                <w:szCs w:val="20"/>
              </w:rPr>
            </w:pPr>
            <w:r w:rsidRPr="002A7F9A">
              <w:rPr>
                <w:rFonts w:ascii="Times New Roman" w:hAnsi="Times New Roman"/>
                <w:sz w:val="24"/>
                <w:szCs w:val="20"/>
              </w:rPr>
              <w:t>профессиональное образовательное учреждение «Северодвинский колледж управления и информационных технологий»;</w:t>
            </w:r>
          </w:p>
          <w:p w:rsidR="001B5A21" w:rsidRPr="002A7F9A" w:rsidRDefault="001B5A21" w:rsidP="002A7F9A">
            <w:pPr>
              <w:pStyle w:val="a4"/>
              <w:spacing w:after="0" w:line="240" w:lineRule="auto"/>
              <w:ind w:left="0" w:firstLine="568"/>
              <w:jc w:val="both"/>
              <w:rPr>
                <w:rFonts w:ascii="Times New Roman" w:hAnsi="Times New Roman"/>
                <w:sz w:val="24"/>
                <w:szCs w:val="20"/>
              </w:rPr>
            </w:pPr>
            <w:r w:rsidRPr="002A7F9A">
              <w:rPr>
                <w:rFonts w:ascii="Times New Roman" w:hAnsi="Times New Roman"/>
                <w:sz w:val="24"/>
                <w:szCs w:val="20"/>
              </w:rPr>
              <w:t>профессиональное образовательное частное учреждение «</w:t>
            </w:r>
            <w:r w:rsidR="005B75A5" w:rsidRPr="002A7F9A">
              <w:rPr>
                <w:rFonts w:ascii="Times New Roman" w:hAnsi="Times New Roman"/>
                <w:sz w:val="24"/>
                <w:szCs w:val="20"/>
              </w:rPr>
              <w:t>Колледж менеджмента</w:t>
            </w:r>
            <w:r w:rsidRPr="002A7F9A">
              <w:rPr>
                <w:rFonts w:ascii="Times New Roman" w:hAnsi="Times New Roman"/>
                <w:sz w:val="24"/>
                <w:szCs w:val="20"/>
              </w:rPr>
              <w:t>»;</w:t>
            </w:r>
          </w:p>
          <w:p w:rsidR="001B5A21" w:rsidRPr="002A7F9A" w:rsidRDefault="001B5A21" w:rsidP="002A7F9A">
            <w:pPr>
              <w:pStyle w:val="a4"/>
              <w:spacing w:after="0" w:line="240" w:lineRule="auto"/>
              <w:ind w:left="0" w:firstLine="568"/>
              <w:jc w:val="both"/>
              <w:rPr>
                <w:rFonts w:ascii="Times New Roman" w:hAnsi="Times New Roman"/>
                <w:sz w:val="24"/>
                <w:szCs w:val="20"/>
              </w:rPr>
            </w:pPr>
            <w:r w:rsidRPr="002A7F9A">
              <w:rPr>
                <w:rFonts w:ascii="Times New Roman" w:hAnsi="Times New Roman"/>
                <w:sz w:val="24"/>
                <w:szCs w:val="20"/>
              </w:rPr>
              <w:t>профессиональное образовательное частное учреждение «Региональный Техникум экономики и права (</w:t>
            </w:r>
            <w:proofErr w:type="gramStart"/>
            <w:r w:rsidRPr="002A7F9A">
              <w:rPr>
                <w:rFonts w:ascii="Times New Roman" w:hAnsi="Times New Roman"/>
                <w:sz w:val="24"/>
                <w:szCs w:val="20"/>
              </w:rPr>
              <w:t>г</w:t>
            </w:r>
            <w:proofErr w:type="gramEnd"/>
            <w:r w:rsidRPr="002A7F9A">
              <w:rPr>
                <w:rFonts w:ascii="Times New Roman" w:hAnsi="Times New Roman"/>
                <w:sz w:val="24"/>
                <w:szCs w:val="20"/>
              </w:rPr>
              <w:t>. Архангельск)»;</w:t>
            </w:r>
          </w:p>
          <w:p w:rsidR="001B5A21" w:rsidRPr="002A7F9A" w:rsidRDefault="001B5A21" w:rsidP="002A7F9A">
            <w:pPr>
              <w:pStyle w:val="a4"/>
              <w:spacing w:after="0" w:line="240" w:lineRule="auto"/>
              <w:ind w:left="0" w:firstLine="568"/>
              <w:jc w:val="both"/>
              <w:rPr>
                <w:rFonts w:ascii="Times New Roman" w:hAnsi="Times New Roman"/>
                <w:sz w:val="24"/>
                <w:szCs w:val="20"/>
              </w:rPr>
            </w:pPr>
            <w:r w:rsidRPr="002A7F9A">
              <w:rPr>
                <w:rFonts w:ascii="Times New Roman" w:hAnsi="Times New Roman"/>
                <w:sz w:val="24"/>
                <w:szCs w:val="20"/>
              </w:rPr>
              <w:t>частное образовательное учреждение среднего профессионального образования «Колледж управления и права».</w:t>
            </w:r>
          </w:p>
          <w:p w:rsidR="001B5A21" w:rsidRPr="005A436B" w:rsidRDefault="001B5A21" w:rsidP="002A7F9A">
            <w:pPr>
              <w:pStyle w:val="a4"/>
              <w:spacing w:after="0" w:line="240" w:lineRule="auto"/>
              <w:ind w:left="0" w:firstLine="568"/>
              <w:jc w:val="both"/>
              <w:rPr>
                <w:rFonts w:ascii="Times New Roman" w:hAnsi="Times New Roman"/>
                <w:sz w:val="24"/>
                <w:szCs w:val="20"/>
              </w:rPr>
            </w:pPr>
            <w:r w:rsidRPr="005A436B">
              <w:rPr>
                <w:rFonts w:ascii="Times New Roman" w:hAnsi="Times New Roman"/>
                <w:sz w:val="24"/>
                <w:szCs w:val="20"/>
              </w:rPr>
              <w:t>В</w:t>
            </w:r>
            <w:r w:rsidRPr="002A7F9A">
              <w:rPr>
                <w:rFonts w:ascii="Times New Roman" w:hAnsi="Times New Roman"/>
                <w:sz w:val="24"/>
                <w:szCs w:val="20"/>
              </w:rPr>
              <w:t xml:space="preserve"> </w:t>
            </w:r>
            <w:r w:rsidRPr="005A436B">
              <w:rPr>
                <w:rFonts w:ascii="Times New Roman" w:hAnsi="Times New Roman"/>
                <w:sz w:val="24"/>
                <w:szCs w:val="20"/>
              </w:rPr>
              <w:t>2020 году негосударственное образовательное учреждение среднего профессионального образования «Колледж управления бизнеса и права» планирует начать реализацию программ среднего профессионального образования.</w:t>
            </w:r>
          </w:p>
          <w:p w:rsidR="001B5A21" w:rsidRDefault="001B5A21" w:rsidP="00C40C1D">
            <w:pPr>
              <w:pStyle w:val="a4"/>
              <w:spacing w:after="0" w:line="240" w:lineRule="auto"/>
              <w:ind w:left="0" w:firstLine="568"/>
              <w:jc w:val="both"/>
              <w:rPr>
                <w:rFonts w:ascii="Times New Roman" w:hAnsi="Times New Roman"/>
                <w:sz w:val="24"/>
                <w:szCs w:val="20"/>
              </w:rPr>
            </w:pPr>
            <w:r w:rsidRPr="005A436B">
              <w:rPr>
                <w:rFonts w:ascii="Times New Roman" w:hAnsi="Times New Roman"/>
                <w:sz w:val="24"/>
                <w:szCs w:val="20"/>
              </w:rPr>
              <w:t>В 2021 году планируется нача</w:t>
            </w:r>
            <w:r>
              <w:rPr>
                <w:rFonts w:ascii="Times New Roman" w:hAnsi="Times New Roman"/>
                <w:sz w:val="24"/>
                <w:szCs w:val="20"/>
              </w:rPr>
              <w:t>ть</w:t>
            </w:r>
            <w:r w:rsidRPr="005A436B">
              <w:rPr>
                <w:rFonts w:ascii="Times New Roman" w:hAnsi="Times New Roman"/>
                <w:sz w:val="24"/>
                <w:szCs w:val="20"/>
              </w:rPr>
              <w:t xml:space="preserve"> реализаци</w:t>
            </w:r>
            <w:r>
              <w:rPr>
                <w:rFonts w:ascii="Times New Roman" w:hAnsi="Times New Roman"/>
                <w:sz w:val="24"/>
                <w:szCs w:val="20"/>
              </w:rPr>
              <w:t>ю</w:t>
            </w:r>
            <w:r w:rsidRPr="005A436B">
              <w:rPr>
                <w:rFonts w:ascii="Times New Roman" w:hAnsi="Times New Roman"/>
                <w:sz w:val="24"/>
                <w:szCs w:val="20"/>
              </w:rPr>
              <w:t xml:space="preserve"> программ среднего профессионального образования в негосударственном учреждении среднего профессионального образования «</w:t>
            </w:r>
            <w:proofErr w:type="spellStart"/>
            <w:r w:rsidRPr="005A436B">
              <w:rPr>
                <w:rFonts w:ascii="Times New Roman" w:hAnsi="Times New Roman"/>
                <w:sz w:val="24"/>
                <w:szCs w:val="20"/>
              </w:rPr>
              <w:t>Устьянский</w:t>
            </w:r>
            <w:proofErr w:type="spellEnd"/>
            <w:r w:rsidRPr="005A436B">
              <w:rPr>
                <w:rFonts w:ascii="Times New Roman" w:hAnsi="Times New Roman"/>
                <w:sz w:val="24"/>
                <w:szCs w:val="20"/>
              </w:rPr>
              <w:t xml:space="preserve"> лесной колледж».</w:t>
            </w:r>
          </w:p>
          <w:p w:rsidR="001B5A21" w:rsidRPr="005A436B" w:rsidRDefault="001B5A21" w:rsidP="00C40C1D">
            <w:pPr>
              <w:pStyle w:val="a4"/>
              <w:spacing w:after="0" w:line="240" w:lineRule="auto"/>
              <w:ind w:left="0" w:firstLine="568"/>
              <w:jc w:val="both"/>
              <w:rPr>
                <w:rFonts w:ascii="Times New Roman" w:hAnsi="Times New Roman"/>
                <w:sz w:val="24"/>
                <w:szCs w:val="20"/>
              </w:rPr>
            </w:pPr>
            <w:r w:rsidRPr="005A436B">
              <w:rPr>
                <w:rFonts w:ascii="Times New Roman" w:hAnsi="Times New Roman"/>
                <w:sz w:val="24"/>
                <w:szCs w:val="20"/>
              </w:rPr>
              <w:t xml:space="preserve">Частные профессиональные образовательные организации имеют возможность ежегодно принимать участие в публичном конкурсе по распределению контрольных цифр приема на </w:t>
            </w:r>
            <w:proofErr w:type="gramStart"/>
            <w:r w:rsidRPr="005A436B">
              <w:rPr>
                <w:rFonts w:ascii="Times New Roman" w:hAnsi="Times New Roman"/>
                <w:sz w:val="24"/>
                <w:szCs w:val="20"/>
              </w:rPr>
              <w:t>обучение по профессиям</w:t>
            </w:r>
            <w:proofErr w:type="gramEnd"/>
            <w:r w:rsidRPr="005A436B">
              <w:rPr>
                <w:rFonts w:ascii="Times New Roman" w:hAnsi="Times New Roman"/>
                <w:sz w:val="24"/>
                <w:szCs w:val="20"/>
              </w:rPr>
              <w:t>, специальностям и (или) укрупненным группам профессий, специальностей за счет бюджетных ассигнований областного бюджета. Вместе с тем в 2017 году заявку на участие в публичном конкурсе подавала только одна частная профессиональная образовательная организация.</w:t>
            </w:r>
          </w:p>
          <w:p w:rsidR="001B5A21" w:rsidRPr="006B1686" w:rsidRDefault="001B5A21" w:rsidP="00B102A2">
            <w:pPr>
              <w:pStyle w:val="a4"/>
              <w:spacing w:after="0" w:line="240" w:lineRule="auto"/>
              <w:ind w:left="0" w:firstLine="568"/>
              <w:jc w:val="both"/>
              <w:rPr>
                <w:rFonts w:ascii="Times New Roman" w:hAnsi="Times New Roman"/>
                <w:sz w:val="16"/>
                <w:szCs w:val="16"/>
              </w:rPr>
            </w:pPr>
            <w:r w:rsidRPr="009A3F8E">
              <w:rPr>
                <w:rFonts w:ascii="Times New Roman" w:hAnsi="Times New Roman"/>
                <w:spacing w:val="-6"/>
                <w:sz w:val="24"/>
                <w:szCs w:val="20"/>
              </w:rPr>
              <w:t>Планируется более активное информирование частных профессиональных образовательных организаций о возможнос</w:t>
            </w:r>
            <w:r w:rsidR="005C35F3">
              <w:rPr>
                <w:rFonts w:ascii="Times New Roman" w:hAnsi="Times New Roman"/>
                <w:spacing w:val="-6"/>
                <w:sz w:val="24"/>
                <w:szCs w:val="20"/>
              </w:rPr>
              <w:t>ти участия в публичном конкурсе</w:t>
            </w:r>
          </w:p>
        </w:tc>
      </w:tr>
      <w:tr w:rsidR="00787E3C" w:rsidRPr="007C72DE" w:rsidTr="00331898">
        <w:trPr>
          <w:gridAfter w:val="4"/>
          <w:wAfter w:w="1641" w:type="pct"/>
        </w:trPr>
        <w:tc>
          <w:tcPr>
            <w:tcW w:w="89" w:type="pct"/>
            <w:tcBorders>
              <w:bottom w:val="single" w:sz="4" w:space="0" w:color="auto"/>
            </w:tcBorders>
            <w:shd w:val="clear" w:color="auto" w:fill="auto"/>
          </w:tcPr>
          <w:p w:rsidR="00787E3C" w:rsidRPr="007C72DE" w:rsidRDefault="00787E3C" w:rsidP="005E0686">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7.1</w:t>
            </w:r>
          </w:p>
        </w:tc>
        <w:tc>
          <w:tcPr>
            <w:tcW w:w="472" w:type="pct"/>
            <w:vMerge w:val="restart"/>
            <w:shd w:val="clear" w:color="auto" w:fill="auto"/>
          </w:tcPr>
          <w:p w:rsidR="00787E3C" w:rsidRPr="007C72DE" w:rsidRDefault="00787E3C" w:rsidP="002D148F">
            <w:pPr>
              <w:spacing w:after="0" w:line="240" w:lineRule="auto"/>
              <w:ind w:right="-113"/>
              <w:rPr>
                <w:rFonts w:ascii="Times New Roman" w:hAnsi="Times New Roman"/>
                <w:sz w:val="20"/>
                <w:szCs w:val="20"/>
              </w:rPr>
            </w:pPr>
            <w:r w:rsidRPr="007C72DE">
              <w:rPr>
                <w:rFonts w:ascii="Times New Roman" w:hAnsi="Times New Roman"/>
                <w:sz w:val="20"/>
                <w:szCs w:val="20"/>
              </w:rPr>
              <w:t>Проведение публичного конкурса на установление контрольных цифр приема граждан;</w:t>
            </w:r>
          </w:p>
          <w:p w:rsidR="00787E3C" w:rsidRDefault="00787E3C"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направление в частные профессиональные образовательные организации информации </w:t>
            </w:r>
          </w:p>
          <w:p w:rsidR="00787E3C" w:rsidRDefault="00787E3C"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о возможности </w:t>
            </w:r>
          </w:p>
          <w:p w:rsidR="00787E3C" w:rsidRDefault="00787E3C"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proofErr w:type="gramStart"/>
            <w:r w:rsidRPr="007C72DE">
              <w:rPr>
                <w:rFonts w:ascii="Times New Roman" w:hAnsi="Times New Roman"/>
                <w:sz w:val="20"/>
                <w:szCs w:val="20"/>
              </w:rPr>
              <w:t>правилах</w:t>
            </w:r>
            <w:proofErr w:type="gramEnd"/>
            <w:r w:rsidRPr="007C72DE">
              <w:rPr>
                <w:rFonts w:ascii="Times New Roman" w:hAnsi="Times New Roman"/>
                <w:sz w:val="20"/>
                <w:szCs w:val="20"/>
              </w:rPr>
              <w:t xml:space="preserve"> участия </w:t>
            </w:r>
          </w:p>
          <w:p w:rsidR="00787E3C" w:rsidRDefault="00787E3C" w:rsidP="002D148F">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публичном конкурсе </w:t>
            </w:r>
          </w:p>
          <w:p w:rsidR="00787E3C" w:rsidRPr="007C72DE" w:rsidRDefault="00787E3C" w:rsidP="002D148F">
            <w:pPr>
              <w:spacing w:after="0" w:line="240" w:lineRule="auto"/>
              <w:ind w:right="-113"/>
              <w:rPr>
                <w:rFonts w:ascii="Times New Roman" w:hAnsi="Times New Roman"/>
                <w:sz w:val="20"/>
                <w:szCs w:val="20"/>
              </w:rPr>
            </w:pPr>
            <w:r w:rsidRPr="007C72DE">
              <w:rPr>
                <w:rFonts w:ascii="Times New Roman" w:hAnsi="Times New Roman"/>
                <w:sz w:val="20"/>
                <w:szCs w:val="20"/>
              </w:rPr>
              <w:t>на установление контрольных цифр приема граждан</w:t>
            </w:r>
          </w:p>
        </w:tc>
        <w:tc>
          <w:tcPr>
            <w:tcW w:w="235" w:type="pct"/>
            <w:vMerge w:val="restart"/>
            <w:shd w:val="clear" w:color="auto" w:fill="auto"/>
          </w:tcPr>
          <w:p w:rsidR="00787E3C" w:rsidRPr="007C72DE" w:rsidRDefault="00787E3C" w:rsidP="005E0686">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528" w:type="pct"/>
            <w:vMerge w:val="restart"/>
            <w:shd w:val="clear" w:color="auto" w:fill="auto"/>
          </w:tcPr>
          <w:p w:rsidR="00787E3C" w:rsidRDefault="00787E3C" w:rsidP="000C41F6">
            <w:pPr>
              <w:spacing w:after="0" w:line="240" w:lineRule="auto"/>
              <w:ind w:right="-113"/>
              <w:rPr>
                <w:rFonts w:ascii="Times New Roman" w:hAnsi="Times New Roman"/>
                <w:sz w:val="20"/>
                <w:szCs w:val="20"/>
              </w:rPr>
            </w:pPr>
            <w:r w:rsidRPr="007C72DE">
              <w:rPr>
                <w:rFonts w:ascii="Times New Roman" w:hAnsi="Times New Roman"/>
                <w:sz w:val="20"/>
                <w:szCs w:val="20"/>
              </w:rPr>
              <w:t>Издание распоряжени</w:t>
            </w:r>
            <w:r>
              <w:rPr>
                <w:rFonts w:ascii="Times New Roman" w:hAnsi="Times New Roman"/>
                <w:sz w:val="20"/>
                <w:szCs w:val="20"/>
              </w:rPr>
              <w:t>я</w:t>
            </w:r>
            <w:r w:rsidRPr="007C72DE">
              <w:rPr>
                <w:rFonts w:ascii="Times New Roman" w:hAnsi="Times New Roman"/>
                <w:sz w:val="20"/>
                <w:szCs w:val="20"/>
              </w:rPr>
              <w:t xml:space="preserve"> министерства образования </w:t>
            </w:r>
          </w:p>
          <w:p w:rsidR="00787E3C" w:rsidRDefault="00787E3C" w:rsidP="000C41F6">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науки Архангельской области о проведении публичного конкурса на установление контрольных цифр приема граждан </w:t>
            </w:r>
          </w:p>
          <w:p w:rsidR="00787E3C" w:rsidRDefault="00787E3C" w:rsidP="000C41F6">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 профессиям, специальностям </w:t>
            </w:r>
          </w:p>
          <w:p w:rsidR="00787E3C" w:rsidRDefault="00787E3C" w:rsidP="005C35F3">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для </w:t>
            </w:r>
            <w:proofErr w:type="gramStart"/>
            <w:r w:rsidRPr="007C72DE">
              <w:rPr>
                <w:rFonts w:ascii="Times New Roman" w:hAnsi="Times New Roman"/>
                <w:sz w:val="20"/>
                <w:szCs w:val="20"/>
              </w:rPr>
              <w:t>обучения по</w:t>
            </w:r>
            <w:proofErr w:type="gramEnd"/>
            <w:r w:rsidRPr="007C72DE">
              <w:rPr>
                <w:rFonts w:ascii="Times New Roman" w:hAnsi="Times New Roman"/>
                <w:sz w:val="20"/>
                <w:szCs w:val="20"/>
              </w:rPr>
              <w:t xml:space="preserve"> образовательным программам среднего профессионального образования за счет бюджетных ассигнований областного бюджета, размещение распоряжения на </w:t>
            </w:r>
            <w:r>
              <w:rPr>
                <w:rFonts w:ascii="Times New Roman" w:hAnsi="Times New Roman"/>
                <w:sz w:val="20"/>
                <w:szCs w:val="20"/>
              </w:rPr>
              <w:t>странице</w:t>
            </w:r>
            <w:r w:rsidRPr="007C72DE">
              <w:rPr>
                <w:rFonts w:ascii="Times New Roman" w:hAnsi="Times New Roman"/>
                <w:sz w:val="20"/>
                <w:szCs w:val="20"/>
              </w:rPr>
              <w:t xml:space="preserve"> министерства </w:t>
            </w:r>
            <w:r w:rsidRPr="007C72DE">
              <w:rPr>
                <w:rFonts w:ascii="Times New Roman" w:hAnsi="Times New Roman"/>
                <w:sz w:val="20"/>
                <w:szCs w:val="20"/>
              </w:rPr>
              <w:lastRenderedPageBreak/>
              <w:t xml:space="preserve">образования и науки Архангельской области </w:t>
            </w:r>
          </w:p>
          <w:p w:rsidR="00787E3C" w:rsidRPr="007C72DE" w:rsidRDefault="00787E3C" w:rsidP="00D62186">
            <w:pPr>
              <w:spacing w:after="0" w:line="240" w:lineRule="auto"/>
              <w:ind w:right="-113"/>
              <w:rPr>
                <w:rFonts w:ascii="Times New Roman" w:hAnsi="Times New Roman"/>
                <w:sz w:val="20"/>
                <w:szCs w:val="20"/>
              </w:rPr>
            </w:pPr>
            <w:r w:rsidRPr="007C72DE">
              <w:rPr>
                <w:rFonts w:ascii="Times New Roman" w:hAnsi="Times New Roman"/>
                <w:sz w:val="20"/>
                <w:szCs w:val="20"/>
              </w:rPr>
              <w:t>в сети «Интернет»</w:t>
            </w:r>
          </w:p>
        </w:tc>
        <w:tc>
          <w:tcPr>
            <w:tcW w:w="412" w:type="pct"/>
            <w:vMerge w:val="restart"/>
            <w:shd w:val="clear" w:color="auto" w:fill="auto"/>
          </w:tcPr>
          <w:p w:rsidR="00787E3C" w:rsidRDefault="00787E3C" w:rsidP="00B24C87">
            <w:pPr>
              <w:spacing w:after="0" w:line="228" w:lineRule="auto"/>
              <w:ind w:right="-113"/>
              <w:rPr>
                <w:rFonts w:ascii="Times New Roman" w:hAnsi="Times New Roman"/>
                <w:sz w:val="20"/>
                <w:szCs w:val="20"/>
              </w:rPr>
            </w:pPr>
            <w:r w:rsidRPr="007C72DE">
              <w:rPr>
                <w:rFonts w:ascii="Times New Roman" w:hAnsi="Times New Roman"/>
                <w:sz w:val="20"/>
                <w:szCs w:val="20"/>
              </w:rPr>
              <w:lastRenderedPageBreak/>
              <w:t xml:space="preserve">Распоряжение министерства образования и науки Архангельской </w:t>
            </w:r>
            <w:r w:rsidRPr="00F922C7">
              <w:rPr>
                <w:rFonts w:ascii="Times New Roman" w:hAnsi="Times New Roman"/>
                <w:spacing w:val="-4"/>
                <w:sz w:val="20"/>
                <w:szCs w:val="20"/>
              </w:rPr>
              <w:t>области о проведении</w:t>
            </w:r>
            <w:r w:rsidRPr="007C72DE">
              <w:rPr>
                <w:rFonts w:ascii="Times New Roman" w:hAnsi="Times New Roman"/>
                <w:sz w:val="20"/>
                <w:szCs w:val="20"/>
              </w:rPr>
              <w:t xml:space="preserve"> публичного конкурса на установление контрольных цифр приема граждан </w:t>
            </w:r>
          </w:p>
          <w:p w:rsidR="00787E3C" w:rsidRPr="007C72DE" w:rsidRDefault="00787E3C" w:rsidP="00B24C87">
            <w:pPr>
              <w:spacing w:after="0" w:line="228" w:lineRule="auto"/>
              <w:ind w:right="-113"/>
              <w:rPr>
                <w:rFonts w:ascii="Times New Roman" w:hAnsi="Times New Roman"/>
                <w:sz w:val="20"/>
                <w:szCs w:val="20"/>
              </w:rPr>
            </w:pPr>
            <w:r w:rsidRPr="007C72DE">
              <w:rPr>
                <w:rFonts w:ascii="Times New Roman" w:hAnsi="Times New Roman"/>
                <w:sz w:val="20"/>
                <w:szCs w:val="20"/>
              </w:rPr>
              <w:t xml:space="preserve">по профессиям, специальностям для </w:t>
            </w:r>
            <w:proofErr w:type="gramStart"/>
            <w:r w:rsidRPr="007C72DE">
              <w:rPr>
                <w:rFonts w:ascii="Times New Roman" w:hAnsi="Times New Roman"/>
                <w:sz w:val="20"/>
                <w:szCs w:val="20"/>
              </w:rPr>
              <w:t>обучения по</w:t>
            </w:r>
            <w:proofErr w:type="gramEnd"/>
            <w:r w:rsidRPr="007C72DE">
              <w:rPr>
                <w:rFonts w:ascii="Times New Roman" w:hAnsi="Times New Roman"/>
                <w:sz w:val="20"/>
                <w:szCs w:val="20"/>
              </w:rPr>
              <w:t xml:space="preserve"> образовательным программам среднего профессионального образования за счет бюджетных ассигнований областного бюджета</w:t>
            </w:r>
          </w:p>
        </w:tc>
        <w:tc>
          <w:tcPr>
            <w:tcW w:w="355" w:type="pct"/>
            <w:vMerge w:val="restart"/>
            <w:tcBorders>
              <w:bottom w:val="single" w:sz="4" w:space="0" w:color="auto"/>
            </w:tcBorders>
            <w:shd w:val="clear" w:color="auto" w:fill="auto"/>
          </w:tcPr>
          <w:p w:rsidR="00787E3C" w:rsidRDefault="00787E3C" w:rsidP="00CA0B86">
            <w:pPr>
              <w:spacing w:after="0" w:line="228" w:lineRule="auto"/>
              <w:ind w:right="-113"/>
              <w:rPr>
                <w:rFonts w:ascii="Times New Roman" w:hAnsi="Times New Roman"/>
                <w:sz w:val="20"/>
                <w:szCs w:val="20"/>
              </w:rPr>
            </w:pPr>
            <w:r w:rsidRPr="007C72DE">
              <w:rPr>
                <w:rFonts w:ascii="Times New Roman" w:hAnsi="Times New Roman"/>
                <w:sz w:val="20"/>
                <w:szCs w:val="20"/>
              </w:rPr>
              <w:t xml:space="preserve">Доля </w:t>
            </w:r>
            <w:proofErr w:type="gramStart"/>
            <w:r w:rsidRPr="007C72DE">
              <w:rPr>
                <w:rFonts w:ascii="Times New Roman" w:hAnsi="Times New Roman"/>
                <w:sz w:val="20"/>
                <w:szCs w:val="20"/>
              </w:rPr>
              <w:t>обучающихся</w:t>
            </w:r>
            <w:proofErr w:type="gramEnd"/>
          </w:p>
          <w:p w:rsidR="00787E3C" w:rsidRDefault="00787E3C" w:rsidP="00CA0B86">
            <w:pPr>
              <w:spacing w:after="0" w:line="228" w:lineRule="auto"/>
              <w:ind w:right="-113"/>
              <w:rPr>
                <w:rFonts w:ascii="Times New Roman" w:hAnsi="Times New Roman"/>
                <w:sz w:val="20"/>
                <w:szCs w:val="20"/>
              </w:rPr>
            </w:pPr>
            <w:r w:rsidRPr="007C72DE">
              <w:rPr>
                <w:rFonts w:ascii="Times New Roman" w:hAnsi="Times New Roman"/>
                <w:sz w:val="20"/>
                <w:szCs w:val="20"/>
              </w:rPr>
              <w:t xml:space="preserve">в частных образовательных организациях, реализующих основные </w:t>
            </w:r>
            <w:proofErr w:type="spellStart"/>
            <w:proofErr w:type="gramStart"/>
            <w:r w:rsidRPr="007C72DE">
              <w:rPr>
                <w:rFonts w:ascii="Times New Roman" w:hAnsi="Times New Roman"/>
                <w:sz w:val="20"/>
                <w:szCs w:val="20"/>
              </w:rPr>
              <w:t>профессио</w:t>
            </w:r>
            <w:r>
              <w:rPr>
                <w:rFonts w:ascii="Times New Roman" w:hAnsi="Times New Roman"/>
                <w:sz w:val="20"/>
                <w:szCs w:val="20"/>
              </w:rPr>
              <w:t>-</w:t>
            </w:r>
            <w:r w:rsidRPr="007C72DE">
              <w:rPr>
                <w:rFonts w:ascii="Times New Roman" w:hAnsi="Times New Roman"/>
                <w:sz w:val="20"/>
                <w:szCs w:val="20"/>
              </w:rPr>
              <w:t>нальные</w:t>
            </w:r>
            <w:proofErr w:type="spellEnd"/>
            <w:proofErr w:type="gramEnd"/>
            <w:r w:rsidRPr="007C72DE">
              <w:rPr>
                <w:rFonts w:ascii="Times New Roman" w:hAnsi="Times New Roman"/>
                <w:sz w:val="20"/>
                <w:szCs w:val="20"/>
              </w:rPr>
              <w:t xml:space="preserve"> образовательные программы </w:t>
            </w:r>
            <w:r>
              <w:rPr>
                <w:rFonts w:ascii="Times New Roman" w:hAnsi="Times New Roman"/>
                <w:sz w:val="20"/>
                <w:szCs w:val="20"/>
              </w:rPr>
              <w:t>–</w:t>
            </w:r>
            <w:r w:rsidRPr="007C72DE">
              <w:rPr>
                <w:rFonts w:ascii="Times New Roman" w:hAnsi="Times New Roman"/>
                <w:sz w:val="20"/>
                <w:szCs w:val="20"/>
              </w:rPr>
              <w:t xml:space="preserve"> образовательные программы среднего </w:t>
            </w:r>
            <w:proofErr w:type="spellStart"/>
            <w:r w:rsidRPr="007C72DE">
              <w:rPr>
                <w:rFonts w:ascii="Times New Roman" w:hAnsi="Times New Roman"/>
                <w:sz w:val="20"/>
                <w:szCs w:val="20"/>
              </w:rPr>
              <w:t>профессио</w:t>
            </w:r>
            <w:r>
              <w:rPr>
                <w:rFonts w:ascii="Times New Roman" w:hAnsi="Times New Roman"/>
                <w:sz w:val="20"/>
                <w:szCs w:val="20"/>
              </w:rPr>
              <w:t>-</w:t>
            </w:r>
            <w:r w:rsidRPr="007C72DE">
              <w:rPr>
                <w:rFonts w:ascii="Times New Roman" w:hAnsi="Times New Roman"/>
                <w:sz w:val="20"/>
                <w:szCs w:val="20"/>
              </w:rPr>
              <w:t>нального</w:t>
            </w:r>
            <w:proofErr w:type="spellEnd"/>
            <w:r w:rsidRPr="007C72DE">
              <w:rPr>
                <w:rFonts w:ascii="Times New Roman" w:hAnsi="Times New Roman"/>
                <w:sz w:val="20"/>
                <w:szCs w:val="20"/>
              </w:rPr>
              <w:t xml:space="preserve"> образования,</w:t>
            </w:r>
          </w:p>
          <w:p w:rsidR="00787E3C" w:rsidRDefault="00787E3C" w:rsidP="00CA0B86">
            <w:pPr>
              <w:spacing w:after="0" w:line="228" w:lineRule="auto"/>
              <w:ind w:right="-113"/>
              <w:rPr>
                <w:rFonts w:ascii="Times New Roman" w:hAnsi="Times New Roman"/>
                <w:sz w:val="20"/>
                <w:szCs w:val="20"/>
              </w:rPr>
            </w:pPr>
            <w:r w:rsidRPr="007C72DE">
              <w:rPr>
                <w:rFonts w:ascii="Times New Roman" w:hAnsi="Times New Roman"/>
                <w:sz w:val="20"/>
                <w:szCs w:val="20"/>
              </w:rPr>
              <w:t xml:space="preserve">в общем числе </w:t>
            </w:r>
            <w:proofErr w:type="gramStart"/>
            <w:r w:rsidRPr="007C72DE">
              <w:rPr>
                <w:rFonts w:ascii="Times New Roman" w:hAnsi="Times New Roman"/>
                <w:sz w:val="20"/>
                <w:szCs w:val="20"/>
              </w:rPr>
              <w:t>обучающихся</w:t>
            </w:r>
            <w:proofErr w:type="gramEnd"/>
          </w:p>
          <w:p w:rsidR="00787E3C" w:rsidRPr="007C72DE" w:rsidRDefault="00787E3C" w:rsidP="009A3F8E">
            <w:pPr>
              <w:spacing w:after="0" w:line="228" w:lineRule="auto"/>
              <w:ind w:right="-113"/>
              <w:rPr>
                <w:rFonts w:ascii="Times New Roman" w:hAnsi="Times New Roman"/>
                <w:sz w:val="20"/>
                <w:szCs w:val="20"/>
              </w:rPr>
            </w:pPr>
            <w:r w:rsidRPr="007C72DE">
              <w:rPr>
                <w:rFonts w:ascii="Times New Roman" w:hAnsi="Times New Roman"/>
                <w:sz w:val="20"/>
                <w:szCs w:val="20"/>
              </w:rPr>
              <w:lastRenderedPageBreak/>
              <w:t xml:space="preserve">в </w:t>
            </w:r>
            <w:r w:rsidRPr="000A5794">
              <w:rPr>
                <w:rFonts w:ascii="Times New Roman" w:hAnsi="Times New Roman"/>
                <w:spacing w:val="-4"/>
                <w:sz w:val="20"/>
                <w:szCs w:val="20"/>
              </w:rPr>
              <w:t>образовательных</w:t>
            </w:r>
            <w:r w:rsidRPr="007C72DE">
              <w:rPr>
                <w:rFonts w:ascii="Times New Roman" w:hAnsi="Times New Roman"/>
                <w:sz w:val="20"/>
                <w:szCs w:val="20"/>
              </w:rPr>
              <w:t xml:space="preserve"> организациях, реализующих основные </w:t>
            </w:r>
            <w:proofErr w:type="spellStart"/>
            <w:r w:rsidRPr="007C72DE">
              <w:rPr>
                <w:rFonts w:ascii="Times New Roman" w:hAnsi="Times New Roman"/>
                <w:sz w:val="20"/>
                <w:szCs w:val="20"/>
              </w:rPr>
              <w:t>професси</w:t>
            </w:r>
            <w:proofErr w:type="gramStart"/>
            <w:r w:rsidRPr="007C72DE">
              <w:rPr>
                <w:rFonts w:ascii="Times New Roman" w:hAnsi="Times New Roman"/>
                <w:sz w:val="20"/>
                <w:szCs w:val="20"/>
              </w:rPr>
              <w:t>о</w:t>
            </w:r>
            <w:proofErr w:type="spellEnd"/>
            <w:r>
              <w:rPr>
                <w:rFonts w:ascii="Times New Roman" w:hAnsi="Times New Roman"/>
                <w:sz w:val="20"/>
                <w:szCs w:val="20"/>
              </w:rPr>
              <w:t>-</w:t>
            </w:r>
            <w:proofErr w:type="gramEnd"/>
            <w:r>
              <w:rPr>
                <w:rFonts w:ascii="Times New Roman" w:hAnsi="Times New Roman"/>
                <w:sz w:val="20"/>
                <w:szCs w:val="20"/>
              </w:rPr>
              <w:t xml:space="preserve">  </w:t>
            </w:r>
            <w:proofErr w:type="spellStart"/>
            <w:r w:rsidRPr="007C72DE">
              <w:rPr>
                <w:rFonts w:ascii="Times New Roman" w:hAnsi="Times New Roman"/>
                <w:sz w:val="20"/>
                <w:szCs w:val="20"/>
              </w:rPr>
              <w:t>нал</w:t>
            </w:r>
            <w:r>
              <w:rPr>
                <w:rFonts w:ascii="Times New Roman" w:hAnsi="Times New Roman"/>
                <w:sz w:val="20"/>
                <w:szCs w:val="20"/>
              </w:rPr>
              <w:t>ьные</w:t>
            </w:r>
            <w:proofErr w:type="spellEnd"/>
            <w:r>
              <w:rPr>
                <w:rFonts w:ascii="Times New Roman" w:hAnsi="Times New Roman"/>
                <w:sz w:val="20"/>
                <w:szCs w:val="20"/>
              </w:rPr>
              <w:t xml:space="preserve"> образовательные программы –</w:t>
            </w:r>
            <w:r w:rsidRPr="007C72DE">
              <w:rPr>
                <w:rFonts w:ascii="Times New Roman" w:hAnsi="Times New Roman"/>
                <w:sz w:val="20"/>
                <w:szCs w:val="20"/>
              </w:rPr>
              <w:t xml:space="preserve"> образовательные программы среднего </w:t>
            </w:r>
            <w:proofErr w:type="spellStart"/>
            <w:r w:rsidRPr="007C72DE">
              <w:rPr>
                <w:rFonts w:ascii="Times New Roman" w:hAnsi="Times New Roman"/>
                <w:sz w:val="20"/>
                <w:szCs w:val="20"/>
              </w:rPr>
              <w:t>профессио</w:t>
            </w:r>
            <w:r>
              <w:rPr>
                <w:rFonts w:ascii="Times New Roman" w:hAnsi="Times New Roman"/>
                <w:sz w:val="20"/>
                <w:szCs w:val="20"/>
              </w:rPr>
              <w:t>-</w:t>
            </w:r>
            <w:r w:rsidRPr="007C72DE">
              <w:rPr>
                <w:rFonts w:ascii="Times New Roman" w:hAnsi="Times New Roman"/>
                <w:sz w:val="20"/>
                <w:szCs w:val="20"/>
              </w:rPr>
              <w:t>нального</w:t>
            </w:r>
            <w:proofErr w:type="spellEnd"/>
            <w:r w:rsidRPr="007C72DE">
              <w:rPr>
                <w:rFonts w:ascii="Times New Roman" w:hAnsi="Times New Roman"/>
                <w:sz w:val="20"/>
                <w:szCs w:val="20"/>
              </w:rPr>
              <w:t xml:space="preserve"> </w:t>
            </w:r>
          </w:p>
          <w:p w:rsidR="00787E3C" w:rsidRPr="007C72DE" w:rsidRDefault="00787E3C" w:rsidP="000C41F6">
            <w:pPr>
              <w:spacing w:after="0" w:line="240" w:lineRule="auto"/>
              <w:ind w:right="-113"/>
              <w:rPr>
                <w:rFonts w:ascii="Times New Roman" w:hAnsi="Times New Roman"/>
                <w:sz w:val="20"/>
                <w:szCs w:val="20"/>
              </w:rPr>
            </w:pPr>
            <w:r w:rsidRPr="007C72DE">
              <w:rPr>
                <w:rFonts w:ascii="Times New Roman" w:hAnsi="Times New Roman"/>
                <w:sz w:val="20"/>
                <w:szCs w:val="20"/>
              </w:rPr>
              <w:t>образования</w:t>
            </w:r>
          </w:p>
        </w:tc>
        <w:tc>
          <w:tcPr>
            <w:tcW w:w="204" w:type="pct"/>
            <w:vMerge w:val="restart"/>
            <w:tcBorders>
              <w:bottom w:val="single" w:sz="4" w:space="0" w:color="auto"/>
            </w:tcBorders>
            <w:shd w:val="clear" w:color="auto" w:fill="auto"/>
          </w:tcPr>
          <w:p w:rsidR="00787E3C" w:rsidRPr="007C72DE" w:rsidRDefault="00787E3C" w:rsidP="00C40C1D">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Процент</w:t>
            </w:r>
            <w:r>
              <w:rPr>
                <w:rFonts w:ascii="Times New Roman" w:hAnsi="Times New Roman"/>
                <w:sz w:val="20"/>
                <w:szCs w:val="20"/>
              </w:rPr>
              <w:t>ов</w:t>
            </w:r>
          </w:p>
        </w:tc>
        <w:tc>
          <w:tcPr>
            <w:tcW w:w="125" w:type="pct"/>
            <w:vMerge w:val="restart"/>
            <w:tcBorders>
              <w:bottom w:val="single" w:sz="4" w:space="0" w:color="auto"/>
            </w:tcBorders>
            <w:shd w:val="clear" w:color="auto" w:fill="auto"/>
          </w:tcPr>
          <w:p w:rsidR="00787E3C" w:rsidRPr="007C72DE" w:rsidRDefault="00787E3C" w:rsidP="001F0CE2">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3,88</w:t>
            </w:r>
          </w:p>
        </w:tc>
        <w:tc>
          <w:tcPr>
            <w:tcW w:w="123" w:type="pct"/>
            <w:vMerge w:val="restart"/>
            <w:tcBorders>
              <w:bottom w:val="single" w:sz="4" w:space="0" w:color="auto"/>
            </w:tcBorders>
            <w:shd w:val="clear" w:color="auto" w:fill="auto"/>
          </w:tcPr>
          <w:p w:rsidR="00787E3C" w:rsidRPr="007C72DE" w:rsidRDefault="00787E3C" w:rsidP="001F0CE2">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3,88</w:t>
            </w:r>
          </w:p>
        </w:tc>
        <w:tc>
          <w:tcPr>
            <w:tcW w:w="123" w:type="pct"/>
            <w:vMerge w:val="restart"/>
            <w:tcBorders>
              <w:bottom w:val="single" w:sz="4" w:space="0" w:color="auto"/>
            </w:tcBorders>
            <w:shd w:val="clear" w:color="auto" w:fill="auto"/>
          </w:tcPr>
          <w:p w:rsidR="00787E3C" w:rsidRPr="007C72DE" w:rsidRDefault="00787E3C" w:rsidP="007C72DE">
            <w:pPr>
              <w:spacing w:after="0" w:line="240" w:lineRule="auto"/>
              <w:jc w:val="center"/>
              <w:rPr>
                <w:rFonts w:ascii="Times New Roman" w:hAnsi="Times New Roman"/>
                <w:sz w:val="20"/>
                <w:szCs w:val="20"/>
              </w:rPr>
            </w:pPr>
            <w:r w:rsidRPr="007C72DE">
              <w:rPr>
                <w:rFonts w:ascii="Times New Roman" w:hAnsi="Times New Roman"/>
                <w:sz w:val="20"/>
                <w:szCs w:val="20"/>
              </w:rPr>
              <w:t>4,3</w:t>
            </w:r>
          </w:p>
        </w:tc>
        <w:tc>
          <w:tcPr>
            <w:tcW w:w="123" w:type="pct"/>
            <w:vMerge w:val="restart"/>
            <w:tcBorders>
              <w:bottom w:val="single" w:sz="4" w:space="0" w:color="auto"/>
            </w:tcBorders>
            <w:shd w:val="clear" w:color="auto" w:fill="auto"/>
          </w:tcPr>
          <w:p w:rsidR="00787E3C" w:rsidRPr="007C72DE" w:rsidRDefault="00787E3C" w:rsidP="007C72DE">
            <w:pPr>
              <w:spacing w:after="0" w:line="240" w:lineRule="auto"/>
              <w:jc w:val="center"/>
              <w:rPr>
                <w:rFonts w:ascii="Times New Roman" w:hAnsi="Times New Roman"/>
                <w:sz w:val="20"/>
                <w:szCs w:val="20"/>
              </w:rPr>
            </w:pPr>
            <w:r w:rsidRPr="007C72DE">
              <w:rPr>
                <w:rFonts w:ascii="Times New Roman" w:hAnsi="Times New Roman"/>
                <w:sz w:val="20"/>
                <w:szCs w:val="20"/>
              </w:rPr>
              <w:t>4,5</w:t>
            </w:r>
          </w:p>
        </w:tc>
        <w:tc>
          <w:tcPr>
            <w:tcW w:w="127" w:type="pct"/>
            <w:vMerge w:val="restart"/>
            <w:tcBorders>
              <w:bottom w:val="single" w:sz="4" w:space="0" w:color="auto"/>
            </w:tcBorders>
            <w:shd w:val="clear" w:color="auto" w:fill="auto"/>
          </w:tcPr>
          <w:p w:rsidR="00787E3C" w:rsidRPr="007C72DE" w:rsidRDefault="00787E3C" w:rsidP="007C72DE">
            <w:pPr>
              <w:spacing w:after="0" w:line="240" w:lineRule="auto"/>
              <w:jc w:val="center"/>
              <w:rPr>
                <w:rFonts w:ascii="Times New Roman" w:hAnsi="Times New Roman"/>
                <w:sz w:val="20"/>
                <w:szCs w:val="20"/>
              </w:rPr>
            </w:pPr>
            <w:r w:rsidRPr="007C72DE">
              <w:rPr>
                <w:rFonts w:ascii="Times New Roman" w:hAnsi="Times New Roman"/>
                <w:sz w:val="20"/>
                <w:szCs w:val="20"/>
              </w:rPr>
              <w:t>5</w:t>
            </w:r>
          </w:p>
        </w:tc>
        <w:tc>
          <w:tcPr>
            <w:tcW w:w="149" w:type="pct"/>
            <w:vMerge w:val="restart"/>
            <w:tcBorders>
              <w:bottom w:val="single" w:sz="4" w:space="0" w:color="auto"/>
            </w:tcBorders>
            <w:shd w:val="clear" w:color="auto" w:fill="auto"/>
          </w:tcPr>
          <w:p w:rsidR="00787E3C" w:rsidRPr="007C72DE" w:rsidRDefault="00787E3C" w:rsidP="00C8051F">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 xml:space="preserve">5, но не </w:t>
            </w:r>
            <w:r w:rsidRPr="00C8051F">
              <w:rPr>
                <w:rFonts w:ascii="Times New Roman" w:hAnsi="Times New Roman"/>
                <w:spacing w:val="-4"/>
                <w:sz w:val="20"/>
                <w:szCs w:val="20"/>
              </w:rPr>
              <w:t>менее 1</w:t>
            </w:r>
            <w:r w:rsidRPr="007C72DE">
              <w:rPr>
                <w:rFonts w:ascii="Times New Roman" w:hAnsi="Times New Roman"/>
                <w:sz w:val="20"/>
                <w:szCs w:val="20"/>
              </w:rPr>
              <w:t xml:space="preserve"> частной </w:t>
            </w:r>
            <w:proofErr w:type="spellStart"/>
            <w:proofErr w:type="gramStart"/>
            <w:r w:rsidRPr="007C72DE">
              <w:rPr>
                <w:rFonts w:ascii="Times New Roman" w:hAnsi="Times New Roman"/>
                <w:sz w:val="20"/>
                <w:szCs w:val="20"/>
              </w:rPr>
              <w:t>органи</w:t>
            </w:r>
            <w:r>
              <w:rPr>
                <w:rFonts w:ascii="Times New Roman" w:hAnsi="Times New Roman"/>
                <w:sz w:val="20"/>
                <w:szCs w:val="20"/>
              </w:rPr>
              <w:t>-</w:t>
            </w:r>
            <w:r w:rsidRPr="007C72DE">
              <w:rPr>
                <w:rFonts w:ascii="Times New Roman" w:hAnsi="Times New Roman"/>
                <w:sz w:val="20"/>
                <w:szCs w:val="20"/>
              </w:rPr>
              <w:t>зации</w:t>
            </w:r>
            <w:proofErr w:type="spellEnd"/>
            <w:proofErr w:type="gramEnd"/>
          </w:p>
        </w:tc>
        <w:tc>
          <w:tcPr>
            <w:tcW w:w="294" w:type="pct"/>
            <w:vMerge w:val="restart"/>
            <w:tcBorders>
              <w:bottom w:val="single" w:sz="4" w:space="0" w:color="auto"/>
            </w:tcBorders>
            <w:shd w:val="clear" w:color="auto" w:fill="auto"/>
          </w:tcPr>
          <w:p w:rsidR="00787E3C" w:rsidRDefault="00787E3C" w:rsidP="00C40C1D">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образования </w:t>
            </w:r>
          </w:p>
          <w:p w:rsidR="00787E3C" w:rsidRPr="007C72DE" w:rsidRDefault="00787E3C" w:rsidP="00C40C1D">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науки </w:t>
            </w:r>
            <w:r w:rsidRPr="00BD4F23">
              <w:rPr>
                <w:rFonts w:ascii="Times New Roman" w:hAnsi="Times New Roman"/>
                <w:spacing w:val="-4"/>
                <w:sz w:val="20"/>
                <w:szCs w:val="20"/>
              </w:rPr>
              <w:t>Архангельской</w:t>
            </w:r>
            <w:r w:rsidRPr="007C72DE">
              <w:rPr>
                <w:rFonts w:ascii="Times New Roman" w:hAnsi="Times New Roman"/>
                <w:sz w:val="20"/>
                <w:szCs w:val="20"/>
              </w:rPr>
              <w:t xml:space="preserve"> области</w:t>
            </w:r>
          </w:p>
        </w:tc>
      </w:tr>
      <w:tr w:rsidR="00787E3C" w:rsidRPr="007C72DE" w:rsidTr="00331898">
        <w:trPr>
          <w:gridAfter w:val="4"/>
          <w:wAfter w:w="1641" w:type="pct"/>
          <w:trHeight w:val="230"/>
        </w:trPr>
        <w:tc>
          <w:tcPr>
            <w:tcW w:w="89" w:type="pct"/>
            <w:vMerge w:val="restart"/>
            <w:tcBorders>
              <w:top w:val="single" w:sz="4" w:space="0" w:color="auto"/>
            </w:tcBorders>
            <w:shd w:val="clear" w:color="auto" w:fill="auto"/>
          </w:tcPr>
          <w:p w:rsidR="00787E3C" w:rsidRPr="007C72DE" w:rsidRDefault="00787E3C" w:rsidP="005E0686">
            <w:pPr>
              <w:spacing w:after="0" w:line="240" w:lineRule="auto"/>
              <w:ind w:left="-113" w:right="-113"/>
              <w:jc w:val="center"/>
              <w:rPr>
                <w:rFonts w:ascii="Times New Roman" w:hAnsi="Times New Roman"/>
                <w:sz w:val="20"/>
                <w:szCs w:val="20"/>
              </w:rPr>
            </w:pPr>
          </w:p>
        </w:tc>
        <w:tc>
          <w:tcPr>
            <w:tcW w:w="472" w:type="pct"/>
            <w:vMerge/>
            <w:shd w:val="clear" w:color="auto" w:fill="auto"/>
          </w:tcPr>
          <w:p w:rsidR="00787E3C" w:rsidRPr="007C72DE" w:rsidRDefault="00787E3C" w:rsidP="009A3F8E">
            <w:pPr>
              <w:spacing w:after="0" w:line="240" w:lineRule="auto"/>
              <w:ind w:right="-113"/>
              <w:rPr>
                <w:rFonts w:ascii="Times New Roman" w:hAnsi="Times New Roman"/>
                <w:sz w:val="20"/>
                <w:szCs w:val="20"/>
              </w:rPr>
            </w:pPr>
          </w:p>
        </w:tc>
        <w:tc>
          <w:tcPr>
            <w:tcW w:w="235" w:type="pct"/>
            <w:vMerge/>
            <w:shd w:val="clear" w:color="auto" w:fill="auto"/>
          </w:tcPr>
          <w:p w:rsidR="00787E3C" w:rsidRPr="007C72DE" w:rsidRDefault="00787E3C" w:rsidP="005E0686">
            <w:pPr>
              <w:spacing w:after="0" w:line="240" w:lineRule="auto"/>
              <w:rPr>
                <w:rFonts w:ascii="Times New Roman" w:hAnsi="Times New Roman"/>
                <w:sz w:val="20"/>
                <w:szCs w:val="20"/>
              </w:rPr>
            </w:pPr>
          </w:p>
        </w:tc>
        <w:tc>
          <w:tcPr>
            <w:tcW w:w="528" w:type="pct"/>
            <w:vMerge/>
            <w:shd w:val="clear" w:color="auto" w:fill="auto"/>
          </w:tcPr>
          <w:p w:rsidR="00787E3C" w:rsidRPr="007C72DE" w:rsidRDefault="00787E3C" w:rsidP="000C41F6">
            <w:pPr>
              <w:spacing w:after="0" w:line="240" w:lineRule="auto"/>
              <w:ind w:right="-113"/>
              <w:rPr>
                <w:rFonts w:ascii="Times New Roman" w:hAnsi="Times New Roman"/>
                <w:sz w:val="20"/>
                <w:szCs w:val="20"/>
              </w:rPr>
            </w:pPr>
          </w:p>
        </w:tc>
        <w:tc>
          <w:tcPr>
            <w:tcW w:w="412" w:type="pct"/>
            <w:vMerge/>
            <w:shd w:val="clear" w:color="auto" w:fill="auto"/>
          </w:tcPr>
          <w:p w:rsidR="00787E3C" w:rsidRPr="007C72DE" w:rsidRDefault="00787E3C" w:rsidP="000C41F6">
            <w:pPr>
              <w:spacing w:after="0" w:line="240" w:lineRule="auto"/>
              <w:ind w:right="-113"/>
              <w:rPr>
                <w:rFonts w:ascii="Times New Roman" w:hAnsi="Times New Roman"/>
                <w:sz w:val="20"/>
                <w:szCs w:val="20"/>
              </w:rPr>
            </w:pPr>
          </w:p>
        </w:tc>
        <w:tc>
          <w:tcPr>
            <w:tcW w:w="355" w:type="pct"/>
            <w:vMerge/>
            <w:tcBorders>
              <w:top w:val="single" w:sz="4" w:space="0" w:color="auto"/>
            </w:tcBorders>
            <w:shd w:val="clear" w:color="auto" w:fill="auto"/>
          </w:tcPr>
          <w:p w:rsidR="00787E3C" w:rsidRPr="007C72DE" w:rsidRDefault="00787E3C" w:rsidP="000C41F6">
            <w:pPr>
              <w:spacing w:after="0" w:line="240" w:lineRule="auto"/>
              <w:ind w:right="-113"/>
              <w:rPr>
                <w:rFonts w:ascii="Times New Roman" w:hAnsi="Times New Roman"/>
                <w:sz w:val="20"/>
                <w:szCs w:val="20"/>
              </w:rPr>
            </w:pPr>
          </w:p>
        </w:tc>
        <w:tc>
          <w:tcPr>
            <w:tcW w:w="204" w:type="pct"/>
            <w:vMerge/>
            <w:tcBorders>
              <w:top w:val="single" w:sz="4" w:space="0" w:color="auto"/>
              <w:bottom w:val="nil"/>
            </w:tcBorders>
            <w:shd w:val="clear" w:color="auto" w:fill="auto"/>
          </w:tcPr>
          <w:p w:rsidR="00787E3C" w:rsidRPr="007C72DE" w:rsidRDefault="00787E3C" w:rsidP="005E0686">
            <w:pPr>
              <w:spacing w:after="0" w:line="240" w:lineRule="auto"/>
              <w:ind w:left="-113" w:right="-113"/>
              <w:jc w:val="center"/>
              <w:rPr>
                <w:rFonts w:ascii="Times New Roman" w:hAnsi="Times New Roman"/>
                <w:sz w:val="20"/>
                <w:szCs w:val="20"/>
              </w:rPr>
            </w:pPr>
          </w:p>
        </w:tc>
        <w:tc>
          <w:tcPr>
            <w:tcW w:w="125" w:type="pct"/>
            <w:vMerge/>
            <w:tcBorders>
              <w:top w:val="single" w:sz="4" w:space="0" w:color="auto"/>
              <w:bottom w:val="nil"/>
            </w:tcBorders>
            <w:shd w:val="clear" w:color="auto" w:fill="auto"/>
          </w:tcPr>
          <w:p w:rsidR="00787E3C" w:rsidRPr="007C72DE" w:rsidRDefault="00787E3C" w:rsidP="007C72DE">
            <w:pPr>
              <w:spacing w:after="0" w:line="240" w:lineRule="auto"/>
              <w:jc w:val="center"/>
              <w:rPr>
                <w:rFonts w:ascii="Times New Roman" w:hAnsi="Times New Roman"/>
                <w:sz w:val="20"/>
                <w:szCs w:val="20"/>
              </w:rPr>
            </w:pPr>
          </w:p>
        </w:tc>
        <w:tc>
          <w:tcPr>
            <w:tcW w:w="123" w:type="pct"/>
            <w:vMerge/>
            <w:tcBorders>
              <w:top w:val="single" w:sz="4" w:space="0" w:color="auto"/>
              <w:bottom w:val="nil"/>
            </w:tcBorders>
            <w:shd w:val="clear" w:color="auto" w:fill="auto"/>
          </w:tcPr>
          <w:p w:rsidR="00787E3C" w:rsidRPr="007C72DE" w:rsidRDefault="00787E3C" w:rsidP="007C72DE">
            <w:pPr>
              <w:spacing w:after="0" w:line="240" w:lineRule="auto"/>
              <w:jc w:val="center"/>
              <w:rPr>
                <w:rFonts w:ascii="Times New Roman" w:hAnsi="Times New Roman"/>
                <w:sz w:val="20"/>
                <w:szCs w:val="20"/>
              </w:rPr>
            </w:pPr>
          </w:p>
        </w:tc>
        <w:tc>
          <w:tcPr>
            <w:tcW w:w="123" w:type="pct"/>
            <w:vMerge/>
            <w:tcBorders>
              <w:top w:val="single" w:sz="4" w:space="0" w:color="auto"/>
              <w:bottom w:val="nil"/>
            </w:tcBorders>
            <w:shd w:val="clear" w:color="auto" w:fill="auto"/>
          </w:tcPr>
          <w:p w:rsidR="00787E3C" w:rsidRPr="007C72DE" w:rsidRDefault="00787E3C" w:rsidP="007C72DE">
            <w:pPr>
              <w:spacing w:after="0" w:line="240" w:lineRule="auto"/>
              <w:jc w:val="center"/>
              <w:rPr>
                <w:rFonts w:ascii="Times New Roman" w:hAnsi="Times New Roman"/>
                <w:sz w:val="20"/>
                <w:szCs w:val="20"/>
              </w:rPr>
            </w:pPr>
          </w:p>
        </w:tc>
        <w:tc>
          <w:tcPr>
            <w:tcW w:w="123" w:type="pct"/>
            <w:vMerge/>
            <w:tcBorders>
              <w:top w:val="single" w:sz="4" w:space="0" w:color="auto"/>
              <w:bottom w:val="nil"/>
            </w:tcBorders>
            <w:shd w:val="clear" w:color="auto" w:fill="auto"/>
          </w:tcPr>
          <w:p w:rsidR="00787E3C" w:rsidRPr="007C72DE" w:rsidRDefault="00787E3C" w:rsidP="007C72DE">
            <w:pPr>
              <w:spacing w:after="0" w:line="240" w:lineRule="auto"/>
              <w:jc w:val="center"/>
              <w:rPr>
                <w:rFonts w:ascii="Times New Roman" w:hAnsi="Times New Roman"/>
                <w:sz w:val="20"/>
                <w:szCs w:val="20"/>
              </w:rPr>
            </w:pPr>
          </w:p>
        </w:tc>
        <w:tc>
          <w:tcPr>
            <w:tcW w:w="127" w:type="pct"/>
            <w:vMerge/>
            <w:tcBorders>
              <w:top w:val="single" w:sz="4" w:space="0" w:color="auto"/>
              <w:bottom w:val="nil"/>
            </w:tcBorders>
            <w:shd w:val="clear" w:color="auto" w:fill="auto"/>
          </w:tcPr>
          <w:p w:rsidR="00787E3C" w:rsidRPr="007C72DE" w:rsidRDefault="00787E3C" w:rsidP="007C72DE">
            <w:pPr>
              <w:spacing w:after="0" w:line="240" w:lineRule="auto"/>
              <w:jc w:val="center"/>
              <w:rPr>
                <w:rFonts w:ascii="Times New Roman" w:hAnsi="Times New Roman"/>
                <w:sz w:val="20"/>
                <w:szCs w:val="20"/>
              </w:rPr>
            </w:pPr>
          </w:p>
        </w:tc>
        <w:tc>
          <w:tcPr>
            <w:tcW w:w="149" w:type="pct"/>
            <w:vMerge/>
            <w:tcBorders>
              <w:top w:val="single" w:sz="4" w:space="0" w:color="auto"/>
              <w:bottom w:val="nil"/>
            </w:tcBorders>
            <w:shd w:val="clear" w:color="auto" w:fill="auto"/>
          </w:tcPr>
          <w:p w:rsidR="00787E3C" w:rsidRPr="007C72DE" w:rsidRDefault="00787E3C" w:rsidP="007C72DE">
            <w:pPr>
              <w:spacing w:after="0" w:line="240" w:lineRule="auto"/>
              <w:jc w:val="center"/>
              <w:rPr>
                <w:rFonts w:ascii="Times New Roman" w:hAnsi="Times New Roman"/>
                <w:sz w:val="20"/>
                <w:szCs w:val="20"/>
              </w:rPr>
            </w:pPr>
          </w:p>
        </w:tc>
        <w:tc>
          <w:tcPr>
            <w:tcW w:w="294" w:type="pct"/>
            <w:vMerge/>
            <w:tcBorders>
              <w:top w:val="single" w:sz="4" w:space="0" w:color="auto"/>
              <w:bottom w:val="nil"/>
            </w:tcBorders>
            <w:shd w:val="clear" w:color="auto" w:fill="auto"/>
          </w:tcPr>
          <w:p w:rsidR="00787E3C" w:rsidRPr="007C72DE" w:rsidRDefault="00787E3C" w:rsidP="005E0686">
            <w:pPr>
              <w:spacing w:after="0" w:line="240" w:lineRule="auto"/>
              <w:rPr>
                <w:rFonts w:ascii="Times New Roman" w:hAnsi="Times New Roman"/>
                <w:sz w:val="20"/>
                <w:szCs w:val="20"/>
              </w:rPr>
            </w:pPr>
          </w:p>
        </w:tc>
      </w:tr>
      <w:tr w:rsidR="00787E3C" w:rsidRPr="007C72DE" w:rsidTr="00444170">
        <w:trPr>
          <w:gridAfter w:val="4"/>
          <w:wAfter w:w="1641" w:type="pct"/>
        </w:trPr>
        <w:tc>
          <w:tcPr>
            <w:tcW w:w="89" w:type="pct"/>
            <w:vMerge/>
            <w:shd w:val="clear" w:color="auto" w:fill="auto"/>
          </w:tcPr>
          <w:p w:rsidR="00787E3C" w:rsidRPr="007C72DE" w:rsidRDefault="00787E3C" w:rsidP="005E0686">
            <w:pPr>
              <w:spacing w:after="0" w:line="240" w:lineRule="auto"/>
              <w:ind w:left="-113" w:right="-113"/>
              <w:jc w:val="center"/>
              <w:rPr>
                <w:rFonts w:ascii="Times New Roman" w:hAnsi="Times New Roman"/>
                <w:sz w:val="20"/>
                <w:szCs w:val="20"/>
              </w:rPr>
            </w:pPr>
          </w:p>
        </w:tc>
        <w:tc>
          <w:tcPr>
            <w:tcW w:w="472" w:type="pct"/>
            <w:vMerge/>
            <w:shd w:val="clear" w:color="auto" w:fill="auto"/>
          </w:tcPr>
          <w:p w:rsidR="00787E3C" w:rsidRPr="007C72DE" w:rsidRDefault="00787E3C" w:rsidP="002D148F">
            <w:pPr>
              <w:spacing w:after="0" w:line="240" w:lineRule="auto"/>
              <w:ind w:right="-113"/>
              <w:rPr>
                <w:rFonts w:ascii="Times New Roman" w:hAnsi="Times New Roman"/>
                <w:sz w:val="20"/>
                <w:szCs w:val="20"/>
              </w:rPr>
            </w:pPr>
          </w:p>
        </w:tc>
        <w:tc>
          <w:tcPr>
            <w:tcW w:w="235" w:type="pct"/>
            <w:vMerge/>
            <w:shd w:val="clear" w:color="auto" w:fill="auto"/>
          </w:tcPr>
          <w:p w:rsidR="00787E3C" w:rsidRPr="007C72DE" w:rsidRDefault="00787E3C" w:rsidP="005E0686">
            <w:pPr>
              <w:spacing w:after="0" w:line="240" w:lineRule="auto"/>
              <w:rPr>
                <w:rFonts w:ascii="Times New Roman" w:hAnsi="Times New Roman"/>
                <w:sz w:val="20"/>
                <w:szCs w:val="20"/>
              </w:rPr>
            </w:pPr>
          </w:p>
        </w:tc>
        <w:tc>
          <w:tcPr>
            <w:tcW w:w="528" w:type="pct"/>
            <w:vMerge/>
            <w:shd w:val="clear" w:color="auto" w:fill="auto"/>
          </w:tcPr>
          <w:p w:rsidR="00787E3C" w:rsidRPr="007C72DE" w:rsidRDefault="00787E3C" w:rsidP="000C41F6">
            <w:pPr>
              <w:spacing w:after="0" w:line="240" w:lineRule="auto"/>
              <w:ind w:right="-113"/>
              <w:rPr>
                <w:rFonts w:ascii="Times New Roman" w:hAnsi="Times New Roman"/>
                <w:sz w:val="20"/>
                <w:szCs w:val="20"/>
              </w:rPr>
            </w:pPr>
          </w:p>
        </w:tc>
        <w:tc>
          <w:tcPr>
            <w:tcW w:w="412" w:type="pct"/>
            <w:vMerge/>
            <w:shd w:val="clear" w:color="auto" w:fill="auto"/>
          </w:tcPr>
          <w:p w:rsidR="00787E3C" w:rsidRPr="007C72DE" w:rsidRDefault="00787E3C" w:rsidP="000C41F6">
            <w:pPr>
              <w:spacing w:after="0" w:line="240" w:lineRule="auto"/>
              <w:ind w:right="-113"/>
              <w:rPr>
                <w:rFonts w:ascii="Times New Roman" w:hAnsi="Times New Roman"/>
                <w:sz w:val="20"/>
                <w:szCs w:val="20"/>
              </w:rPr>
            </w:pPr>
          </w:p>
        </w:tc>
        <w:tc>
          <w:tcPr>
            <w:tcW w:w="355" w:type="pct"/>
            <w:vMerge/>
            <w:shd w:val="clear" w:color="auto" w:fill="auto"/>
          </w:tcPr>
          <w:p w:rsidR="00787E3C" w:rsidRPr="007C72DE" w:rsidRDefault="00787E3C" w:rsidP="000C41F6">
            <w:pPr>
              <w:spacing w:after="0" w:line="240" w:lineRule="auto"/>
              <w:ind w:right="-113"/>
              <w:rPr>
                <w:rFonts w:ascii="Times New Roman" w:hAnsi="Times New Roman"/>
                <w:sz w:val="20"/>
                <w:szCs w:val="20"/>
              </w:rPr>
            </w:pPr>
          </w:p>
        </w:tc>
        <w:tc>
          <w:tcPr>
            <w:tcW w:w="204" w:type="pct"/>
            <w:tcBorders>
              <w:top w:val="nil"/>
            </w:tcBorders>
            <w:shd w:val="clear" w:color="auto" w:fill="auto"/>
          </w:tcPr>
          <w:p w:rsidR="00787E3C" w:rsidRPr="007C72DE" w:rsidRDefault="00787E3C" w:rsidP="005E0686">
            <w:pPr>
              <w:spacing w:after="0" w:line="240" w:lineRule="auto"/>
              <w:ind w:left="-113" w:right="-113"/>
              <w:jc w:val="center"/>
              <w:rPr>
                <w:rFonts w:ascii="Times New Roman" w:hAnsi="Times New Roman"/>
                <w:sz w:val="20"/>
                <w:szCs w:val="20"/>
              </w:rPr>
            </w:pPr>
          </w:p>
        </w:tc>
        <w:tc>
          <w:tcPr>
            <w:tcW w:w="125" w:type="pct"/>
            <w:tcBorders>
              <w:top w:val="nil"/>
            </w:tcBorders>
            <w:shd w:val="clear" w:color="auto" w:fill="auto"/>
          </w:tcPr>
          <w:p w:rsidR="00787E3C" w:rsidRPr="007C72DE" w:rsidRDefault="00787E3C" w:rsidP="007C72DE">
            <w:pPr>
              <w:spacing w:after="0" w:line="240" w:lineRule="auto"/>
              <w:jc w:val="center"/>
              <w:rPr>
                <w:rFonts w:ascii="Times New Roman" w:hAnsi="Times New Roman"/>
                <w:sz w:val="20"/>
                <w:szCs w:val="20"/>
              </w:rPr>
            </w:pPr>
          </w:p>
        </w:tc>
        <w:tc>
          <w:tcPr>
            <w:tcW w:w="123" w:type="pct"/>
            <w:tcBorders>
              <w:top w:val="nil"/>
            </w:tcBorders>
            <w:shd w:val="clear" w:color="auto" w:fill="auto"/>
          </w:tcPr>
          <w:p w:rsidR="00787E3C" w:rsidRPr="007C72DE" w:rsidRDefault="00787E3C" w:rsidP="007C72DE">
            <w:pPr>
              <w:spacing w:after="0" w:line="240" w:lineRule="auto"/>
              <w:jc w:val="center"/>
              <w:rPr>
                <w:rFonts w:ascii="Times New Roman" w:hAnsi="Times New Roman"/>
                <w:sz w:val="20"/>
                <w:szCs w:val="20"/>
              </w:rPr>
            </w:pPr>
          </w:p>
        </w:tc>
        <w:tc>
          <w:tcPr>
            <w:tcW w:w="123" w:type="pct"/>
            <w:tcBorders>
              <w:top w:val="nil"/>
            </w:tcBorders>
            <w:shd w:val="clear" w:color="auto" w:fill="auto"/>
          </w:tcPr>
          <w:p w:rsidR="00787E3C" w:rsidRPr="007C72DE" w:rsidRDefault="00787E3C" w:rsidP="007C72DE">
            <w:pPr>
              <w:spacing w:after="0" w:line="240" w:lineRule="auto"/>
              <w:jc w:val="center"/>
              <w:rPr>
                <w:rFonts w:ascii="Times New Roman" w:hAnsi="Times New Roman"/>
                <w:sz w:val="20"/>
                <w:szCs w:val="20"/>
              </w:rPr>
            </w:pPr>
          </w:p>
        </w:tc>
        <w:tc>
          <w:tcPr>
            <w:tcW w:w="123" w:type="pct"/>
            <w:tcBorders>
              <w:top w:val="nil"/>
            </w:tcBorders>
            <w:shd w:val="clear" w:color="auto" w:fill="auto"/>
          </w:tcPr>
          <w:p w:rsidR="00787E3C" w:rsidRPr="007C72DE" w:rsidRDefault="00787E3C" w:rsidP="007C72DE">
            <w:pPr>
              <w:spacing w:after="0" w:line="240" w:lineRule="auto"/>
              <w:jc w:val="center"/>
              <w:rPr>
                <w:rFonts w:ascii="Times New Roman" w:hAnsi="Times New Roman"/>
                <w:sz w:val="20"/>
                <w:szCs w:val="20"/>
              </w:rPr>
            </w:pPr>
          </w:p>
        </w:tc>
        <w:tc>
          <w:tcPr>
            <w:tcW w:w="127" w:type="pct"/>
            <w:tcBorders>
              <w:top w:val="nil"/>
            </w:tcBorders>
            <w:shd w:val="clear" w:color="auto" w:fill="auto"/>
          </w:tcPr>
          <w:p w:rsidR="00787E3C" w:rsidRPr="007C72DE" w:rsidRDefault="00787E3C" w:rsidP="007C72DE">
            <w:pPr>
              <w:spacing w:after="0" w:line="240" w:lineRule="auto"/>
              <w:jc w:val="center"/>
              <w:rPr>
                <w:rFonts w:ascii="Times New Roman" w:hAnsi="Times New Roman"/>
                <w:sz w:val="20"/>
                <w:szCs w:val="20"/>
              </w:rPr>
            </w:pPr>
          </w:p>
        </w:tc>
        <w:tc>
          <w:tcPr>
            <w:tcW w:w="149" w:type="pct"/>
            <w:tcBorders>
              <w:top w:val="nil"/>
            </w:tcBorders>
            <w:shd w:val="clear" w:color="auto" w:fill="auto"/>
          </w:tcPr>
          <w:p w:rsidR="00787E3C" w:rsidRPr="007C72DE" w:rsidRDefault="00787E3C" w:rsidP="007C72DE">
            <w:pPr>
              <w:spacing w:after="0" w:line="240" w:lineRule="auto"/>
              <w:jc w:val="center"/>
              <w:rPr>
                <w:rFonts w:ascii="Times New Roman" w:hAnsi="Times New Roman"/>
                <w:sz w:val="20"/>
                <w:szCs w:val="20"/>
              </w:rPr>
            </w:pPr>
          </w:p>
        </w:tc>
        <w:tc>
          <w:tcPr>
            <w:tcW w:w="294" w:type="pct"/>
            <w:tcBorders>
              <w:top w:val="nil"/>
            </w:tcBorders>
            <w:shd w:val="clear" w:color="auto" w:fill="auto"/>
          </w:tcPr>
          <w:p w:rsidR="00787E3C" w:rsidRPr="007C72DE" w:rsidRDefault="00787E3C" w:rsidP="005E0686">
            <w:pPr>
              <w:spacing w:after="0" w:line="240" w:lineRule="auto"/>
              <w:rPr>
                <w:rFonts w:ascii="Times New Roman" w:hAnsi="Times New Roman"/>
                <w:sz w:val="20"/>
                <w:szCs w:val="20"/>
              </w:rPr>
            </w:pPr>
          </w:p>
        </w:tc>
      </w:tr>
      <w:tr w:rsidR="00765187" w:rsidRPr="007C72DE" w:rsidTr="00444170">
        <w:trPr>
          <w:gridAfter w:val="4"/>
          <w:wAfter w:w="1641" w:type="pct"/>
        </w:trPr>
        <w:tc>
          <w:tcPr>
            <w:tcW w:w="89"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7.2</w:t>
            </w:r>
          </w:p>
          <w:p w:rsidR="00765187" w:rsidRDefault="00765187" w:rsidP="00765187">
            <w:pPr>
              <w:spacing w:after="0" w:line="240" w:lineRule="auto"/>
              <w:ind w:left="-113" w:right="-113"/>
              <w:jc w:val="center"/>
              <w:rPr>
                <w:rFonts w:ascii="Times New Roman" w:hAnsi="Times New Roman"/>
                <w:sz w:val="20"/>
                <w:szCs w:val="20"/>
              </w:rPr>
            </w:pPr>
          </w:p>
          <w:p w:rsidR="00765187" w:rsidRPr="007C72DE" w:rsidRDefault="00765187" w:rsidP="00765187">
            <w:pPr>
              <w:spacing w:after="0" w:line="240" w:lineRule="auto"/>
              <w:ind w:left="-113" w:right="-113"/>
              <w:jc w:val="center"/>
              <w:rPr>
                <w:rFonts w:ascii="Times New Roman" w:hAnsi="Times New Roman"/>
                <w:sz w:val="20"/>
                <w:szCs w:val="20"/>
              </w:rPr>
            </w:pPr>
          </w:p>
        </w:tc>
        <w:tc>
          <w:tcPr>
            <w:tcW w:w="47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Привлечение частных профессиональных образовательных организаций к участию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w:t>
            </w:r>
            <w:proofErr w:type="spellStart"/>
            <w:r w:rsidRPr="007C72DE">
              <w:rPr>
                <w:rFonts w:ascii="Times New Roman" w:hAnsi="Times New Roman"/>
                <w:sz w:val="20"/>
                <w:szCs w:val="20"/>
              </w:rPr>
              <w:t>профориентационных</w:t>
            </w:r>
            <w:proofErr w:type="spellEnd"/>
            <w:r w:rsidRPr="007C72DE">
              <w:rPr>
                <w:rFonts w:ascii="Times New Roman" w:hAnsi="Times New Roman"/>
                <w:sz w:val="20"/>
                <w:szCs w:val="20"/>
              </w:rPr>
              <w:t xml:space="preserve"> мероприятиях, проводимых </w:t>
            </w:r>
          </w:p>
          <w:p w:rsidR="00BF1D90"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Архангельской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области</w:t>
            </w:r>
          </w:p>
        </w:tc>
        <w:tc>
          <w:tcPr>
            <w:tcW w:w="235" w:type="pct"/>
            <w:shd w:val="clear" w:color="auto" w:fill="auto"/>
          </w:tcPr>
          <w:p w:rsidR="00765187" w:rsidRPr="007C72DE" w:rsidRDefault="00CE71FF" w:rsidP="00765187">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528"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Частные профессиональные образовательные организации принимают участие (представляют свои направления подготовки)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w:t>
            </w:r>
            <w:proofErr w:type="spellStart"/>
            <w:r w:rsidRPr="007C72DE">
              <w:rPr>
                <w:rFonts w:ascii="Times New Roman" w:hAnsi="Times New Roman"/>
                <w:sz w:val="20"/>
                <w:szCs w:val="20"/>
              </w:rPr>
              <w:t>профориентационных</w:t>
            </w:r>
            <w:proofErr w:type="spellEnd"/>
            <w:r w:rsidRPr="007C72DE">
              <w:rPr>
                <w:rFonts w:ascii="Times New Roman" w:hAnsi="Times New Roman"/>
                <w:sz w:val="20"/>
                <w:szCs w:val="20"/>
              </w:rPr>
              <w:t xml:space="preserve"> мероприяти</w:t>
            </w:r>
            <w:r>
              <w:rPr>
                <w:rFonts w:ascii="Times New Roman" w:hAnsi="Times New Roman"/>
                <w:sz w:val="20"/>
                <w:szCs w:val="20"/>
              </w:rPr>
              <w:t>ях</w:t>
            </w:r>
            <w:r w:rsidRPr="007C72DE">
              <w:rPr>
                <w:rFonts w:ascii="Times New Roman" w:hAnsi="Times New Roman"/>
                <w:sz w:val="20"/>
                <w:szCs w:val="20"/>
              </w:rPr>
              <w:t>, проводимых</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Архангельской области</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для обучающихся образовательных </w:t>
            </w:r>
            <w:r w:rsidRPr="00DF5BC0">
              <w:rPr>
                <w:rFonts w:ascii="Times New Roman" w:hAnsi="Times New Roman"/>
                <w:spacing w:val="-4"/>
                <w:sz w:val="20"/>
                <w:szCs w:val="20"/>
              </w:rPr>
              <w:t>организаций Архангельской</w:t>
            </w:r>
            <w:r w:rsidRPr="007C72DE">
              <w:rPr>
                <w:rFonts w:ascii="Times New Roman" w:hAnsi="Times New Roman"/>
                <w:sz w:val="20"/>
                <w:szCs w:val="20"/>
              </w:rPr>
              <w:t xml:space="preserve"> области</w:t>
            </w:r>
          </w:p>
        </w:tc>
        <w:tc>
          <w:tcPr>
            <w:tcW w:w="412" w:type="pct"/>
            <w:shd w:val="clear" w:color="auto" w:fill="auto"/>
          </w:tcPr>
          <w:p w:rsidR="00765187" w:rsidRDefault="00765187" w:rsidP="00765187">
            <w:pPr>
              <w:spacing w:after="0" w:line="228" w:lineRule="auto"/>
              <w:ind w:right="-113"/>
              <w:rPr>
                <w:rFonts w:ascii="Times New Roman" w:hAnsi="Times New Roman"/>
                <w:sz w:val="20"/>
                <w:szCs w:val="20"/>
              </w:rPr>
            </w:pPr>
            <w:r w:rsidRPr="007C72DE">
              <w:rPr>
                <w:rFonts w:ascii="Times New Roman" w:hAnsi="Times New Roman"/>
                <w:sz w:val="20"/>
                <w:szCs w:val="20"/>
              </w:rPr>
              <w:t xml:space="preserve">Аналитическая информация об участии частных профессиональных образовательных организаций </w:t>
            </w:r>
          </w:p>
          <w:p w:rsidR="00765187" w:rsidRPr="007C72DE" w:rsidRDefault="00765187" w:rsidP="00765187">
            <w:pPr>
              <w:spacing w:after="0" w:line="228" w:lineRule="auto"/>
              <w:ind w:right="-113"/>
              <w:rPr>
                <w:rFonts w:ascii="Times New Roman" w:hAnsi="Times New Roman"/>
                <w:sz w:val="20"/>
                <w:szCs w:val="20"/>
              </w:rPr>
            </w:pPr>
            <w:r w:rsidRPr="007C72DE">
              <w:rPr>
                <w:rFonts w:ascii="Times New Roman" w:hAnsi="Times New Roman"/>
                <w:sz w:val="20"/>
                <w:szCs w:val="20"/>
              </w:rPr>
              <w:t xml:space="preserve">в </w:t>
            </w:r>
            <w:proofErr w:type="spellStart"/>
            <w:r w:rsidRPr="007C72DE">
              <w:rPr>
                <w:rFonts w:ascii="Times New Roman" w:hAnsi="Times New Roman"/>
                <w:sz w:val="20"/>
                <w:szCs w:val="20"/>
              </w:rPr>
              <w:t>профориента</w:t>
            </w:r>
            <w:proofErr w:type="spellEnd"/>
            <w:r>
              <w:rPr>
                <w:rFonts w:ascii="Times New Roman" w:hAnsi="Times New Roman"/>
                <w:sz w:val="20"/>
                <w:szCs w:val="20"/>
              </w:rPr>
              <w:t>-</w:t>
            </w:r>
          </w:p>
          <w:p w:rsidR="00765187" w:rsidRPr="007C72DE" w:rsidRDefault="00765187" w:rsidP="00765187">
            <w:pPr>
              <w:spacing w:after="0" w:line="240" w:lineRule="auto"/>
              <w:ind w:right="-113"/>
              <w:rPr>
                <w:rFonts w:ascii="Times New Roman" w:hAnsi="Times New Roman"/>
                <w:sz w:val="20"/>
                <w:szCs w:val="20"/>
              </w:rPr>
            </w:pPr>
            <w:proofErr w:type="spellStart"/>
            <w:r w:rsidRPr="007C72DE">
              <w:rPr>
                <w:rFonts w:ascii="Times New Roman" w:hAnsi="Times New Roman"/>
                <w:sz w:val="20"/>
                <w:szCs w:val="20"/>
              </w:rPr>
              <w:t>ционных</w:t>
            </w:r>
            <w:proofErr w:type="spellEnd"/>
            <w:r w:rsidRPr="007C72DE">
              <w:rPr>
                <w:rFonts w:ascii="Times New Roman" w:hAnsi="Times New Roman"/>
                <w:sz w:val="20"/>
                <w:szCs w:val="20"/>
              </w:rPr>
              <w:t xml:space="preserve"> </w:t>
            </w:r>
            <w:proofErr w:type="gramStart"/>
            <w:r w:rsidRPr="007C72DE">
              <w:rPr>
                <w:rFonts w:ascii="Times New Roman" w:hAnsi="Times New Roman"/>
                <w:sz w:val="20"/>
                <w:szCs w:val="20"/>
              </w:rPr>
              <w:t>мероприятиях</w:t>
            </w:r>
            <w:proofErr w:type="gramEnd"/>
          </w:p>
        </w:tc>
        <w:tc>
          <w:tcPr>
            <w:tcW w:w="355" w:type="pct"/>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204"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25" w:type="pct"/>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23" w:type="pct"/>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23" w:type="pct"/>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23" w:type="pct"/>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27" w:type="pct"/>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49" w:type="pct"/>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294" w:type="pct"/>
            <w:shd w:val="clear" w:color="auto" w:fill="auto"/>
          </w:tcPr>
          <w:p w:rsidR="00765187" w:rsidRPr="007C72DE" w:rsidRDefault="00765187" w:rsidP="00765187">
            <w:pPr>
              <w:spacing w:after="0" w:line="240" w:lineRule="auto"/>
              <w:rPr>
                <w:rFonts w:ascii="Times New Roman" w:hAnsi="Times New Roman"/>
                <w:sz w:val="20"/>
                <w:szCs w:val="20"/>
              </w:rPr>
            </w:pPr>
          </w:p>
        </w:tc>
      </w:tr>
      <w:tr w:rsidR="00765187" w:rsidRPr="003F3D9A" w:rsidTr="00444170">
        <w:tc>
          <w:tcPr>
            <w:tcW w:w="3359" w:type="pct"/>
            <w:gridSpan w:val="14"/>
            <w:shd w:val="clear" w:color="auto" w:fill="auto"/>
          </w:tcPr>
          <w:p w:rsidR="00765187" w:rsidRPr="007C72DE" w:rsidRDefault="00255708" w:rsidP="00255708">
            <w:pPr>
              <w:spacing w:after="0" w:line="240" w:lineRule="auto"/>
              <w:ind w:left="-113" w:right="-113"/>
              <w:jc w:val="center"/>
              <w:rPr>
                <w:rFonts w:ascii="Times New Roman" w:hAnsi="Times New Roman"/>
                <w:sz w:val="20"/>
                <w:szCs w:val="20"/>
              </w:rPr>
            </w:pPr>
            <w:r>
              <w:rPr>
                <w:rFonts w:ascii="Times New Roman" w:hAnsi="Times New Roman"/>
                <w:b/>
                <w:sz w:val="24"/>
                <w:szCs w:val="20"/>
              </w:rPr>
              <w:t>8. </w:t>
            </w:r>
            <w:r w:rsidRPr="002D39EB">
              <w:rPr>
                <w:rFonts w:ascii="Times New Roman" w:hAnsi="Times New Roman"/>
                <w:b/>
                <w:sz w:val="24"/>
                <w:szCs w:val="20"/>
              </w:rPr>
              <w:t xml:space="preserve">Рынок услуг </w:t>
            </w:r>
            <w:r>
              <w:rPr>
                <w:rFonts w:ascii="Times New Roman" w:hAnsi="Times New Roman"/>
                <w:b/>
                <w:sz w:val="24"/>
                <w:szCs w:val="20"/>
              </w:rPr>
              <w:t>дополнительного образования детей</w:t>
            </w:r>
          </w:p>
        </w:tc>
        <w:tc>
          <w:tcPr>
            <w:tcW w:w="412" w:type="pct"/>
          </w:tcPr>
          <w:p w:rsidR="00765187" w:rsidRPr="007C72DE" w:rsidRDefault="00765187" w:rsidP="00765187">
            <w:pPr>
              <w:spacing w:after="0" w:line="240" w:lineRule="auto"/>
              <w:ind w:right="-113"/>
              <w:rPr>
                <w:rFonts w:ascii="Times New Roman" w:hAnsi="Times New Roman"/>
                <w:sz w:val="20"/>
                <w:szCs w:val="20"/>
              </w:rPr>
            </w:pPr>
          </w:p>
        </w:tc>
        <w:tc>
          <w:tcPr>
            <w:tcW w:w="412" w:type="pct"/>
          </w:tcPr>
          <w:p w:rsidR="00765187" w:rsidRPr="007C72DE" w:rsidRDefault="00765187" w:rsidP="00765187">
            <w:pPr>
              <w:spacing w:after="0" w:line="240" w:lineRule="auto"/>
              <w:rPr>
                <w:rFonts w:ascii="Times New Roman" w:hAnsi="Times New Roman"/>
                <w:sz w:val="20"/>
                <w:szCs w:val="20"/>
              </w:rPr>
            </w:pPr>
          </w:p>
        </w:tc>
        <w:tc>
          <w:tcPr>
            <w:tcW w:w="412" w:type="pct"/>
          </w:tcPr>
          <w:p w:rsidR="00765187" w:rsidRPr="007C72DE" w:rsidRDefault="00765187" w:rsidP="00765187">
            <w:pPr>
              <w:spacing w:after="0" w:line="240" w:lineRule="auto"/>
              <w:ind w:right="-113"/>
              <w:rPr>
                <w:rFonts w:ascii="Times New Roman" w:hAnsi="Times New Roman"/>
                <w:sz w:val="20"/>
                <w:szCs w:val="20"/>
              </w:rPr>
            </w:pPr>
          </w:p>
        </w:tc>
        <w:tc>
          <w:tcPr>
            <w:tcW w:w="405" w:type="pct"/>
          </w:tcPr>
          <w:p w:rsidR="00765187" w:rsidRPr="007C72DE" w:rsidRDefault="00765187" w:rsidP="00765187">
            <w:pPr>
              <w:spacing w:after="0" w:line="240" w:lineRule="auto"/>
              <w:ind w:right="-113"/>
              <w:rPr>
                <w:rFonts w:ascii="Times New Roman" w:hAnsi="Times New Roman"/>
                <w:sz w:val="20"/>
                <w:szCs w:val="20"/>
              </w:rPr>
            </w:pPr>
          </w:p>
        </w:tc>
      </w:tr>
      <w:tr w:rsidR="00765187" w:rsidRPr="007C72DE" w:rsidTr="00444170">
        <w:trPr>
          <w:gridAfter w:val="4"/>
          <w:wAfter w:w="1641" w:type="pct"/>
        </w:trPr>
        <w:tc>
          <w:tcPr>
            <w:tcW w:w="3359" w:type="pct"/>
            <w:gridSpan w:val="14"/>
            <w:shd w:val="clear" w:color="auto" w:fill="auto"/>
          </w:tcPr>
          <w:p w:rsidR="00765187" w:rsidRPr="003F3D9A" w:rsidRDefault="00765187" w:rsidP="00765187">
            <w:pPr>
              <w:pStyle w:val="a4"/>
              <w:spacing w:after="0" w:line="240" w:lineRule="auto"/>
              <w:ind w:left="0" w:firstLine="568"/>
              <w:jc w:val="both"/>
              <w:rPr>
                <w:rFonts w:ascii="Times New Roman" w:hAnsi="Times New Roman"/>
                <w:sz w:val="24"/>
                <w:szCs w:val="20"/>
              </w:rPr>
            </w:pPr>
            <w:r w:rsidRPr="003F3D9A">
              <w:rPr>
                <w:rFonts w:ascii="Times New Roman" w:hAnsi="Times New Roman"/>
                <w:sz w:val="24"/>
                <w:szCs w:val="20"/>
              </w:rPr>
              <w:t>В</w:t>
            </w:r>
            <w:r w:rsidRPr="007C72DE">
              <w:rPr>
                <w:rFonts w:ascii="Times New Roman" w:hAnsi="Times New Roman"/>
                <w:sz w:val="20"/>
                <w:szCs w:val="20"/>
              </w:rPr>
              <w:t xml:space="preserve"> </w:t>
            </w:r>
            <w:r w:rsidRPr="003F3D9A">
              <w:rPr>
                <w:rFonts w:ascii="Times New Roman" w:hAnsi="Times New Roman"/>
                <w:sz w:val="24"/>
                <w:szCs w:val="20"/>
              </w:rPr>
              <w:t>сфере дополнительного образования в Архангельской области действуют 12 негосударственных (частных) организаций, реализующих образовательные программы дополнительного образования и имеющих лицензию на ведение образовательной деятельности.</w:t>
            </w:r>
          </w:p>
          <w:p w:rsidR="00765187" w:rsidRPr="003F3D9A" w:rsidRDefault="00765187" w:rsidP="00765187">
            <w:pPr>
              <w:pStyle w:val="a4"/>
              <w:spacing w:after="0" w:line="240" w:lineRule="auto"/>
              <w:ind w:left="0" w:firstLine="568"/>
              <w:jc w:val="both"/>
              <w:rPr>
                <w:rFonts w:ascii="Times New Roman" w:hAnsi="Times New Roman"/>
                <w:sz w:val="24"/>
                <w:szCs w:val="20"/>
              </w:rPr>
            </w:pPr>
            <w:r w:rsidRPr="003F3D9A">
              <w:rPr>
                <w:rFonts w:ascii="Times New Roman" w:hAnsi="Times New Roman"/>
                <w:sz w:val="24"/>
                <w:szCs w:val="20"/>
              </w:rPr>
              <w:t xml:space="preserve">Кроме этого, функционируют группы спортивной подготовки, организованные федерациями по видам спорта, а также группы художественно-эстетической направленности в учреждениях сферы культуры, детских развлекательных центрах. Данные объединения не имеют лицензии на ведение образовательной деятельности по дополнительным общеобразовательным программам. </w:t>
            </w:r>
            <w:r w:rsidR="00D427DF">
              <w:rPr>
                <w:rFonts w:ascii="Times New Roman" w:hAnsi="Times New Roman"/>
                <w:sz w:val="24"/>
                <w:szCs w:val="20"/>
              </w:rPr>
              <w:t xml:space="preserve">Также </w:t>
            </w:r>
            <w:r w:rsidRPr="003F3D9A">
              <w:rPr>
                <w:rFonts w:ascii="Times New Roman" w:hAnsi="Times New Roman"/>
                <w:sz w:val="24"/>
                <w:szCs w:val="20"/>
              </w:rPr>
              <w:t xml:space="preserve">в </w:t>
            </w:r>
            <w:proofErr w:type="gramStart"/>
            <w:r w:rsidRPr="003F3D9A">
              <w:rPr>
                <w:rFonts w:ascii="Times New Roman" w:hAnsi="Times New Roman"/>
                <w:sz w:val="24"/>
                <w:szCs w:val="20"/>
              </w:rPr>
              <w:t>г</w:t>
            </w:r>
            <w:proofErr w:type="gramEnd"/>
            <w:r w:rsidRPr="003F3D9A">
              <w:rPr>
                <w:rFonts w:ascii="Times New Roman" w:hAnsi="Times New Roman"/>
                <w:sz w:val="24"/>
                <w:szCs w:val="20"/>
              </w:rPr>
              <w:t xml:space="preserve">. Архангельске и г. Коряжме ведут деятельность </w:t>
            </w:r>
            <w:r w:rsidR="00D427DF" w:rsidRPr="003F3D9A">
              <w:rPr>
                <w:rFonts w:ascii="Times New Roman" w:hAnsi="Times New Roman"/>
                <w:sz w:val="24"/>
                <w:szCs w:val="20"/>
              </w:rPr>
              <w:t xml:space="preserve">центры </w:t>
            </w:r>
            <w:r w:rsidRPr="003F3D9A">
              <w:rPr>
                <w:rFonts w:ascii="Times New Roman" w:hAnsi="Times New Roman"/>
                <w:sz w:val="24"/>
                <w:szCs w:val="20"/>
              </w:rPr>
              <w:t>молодежного инновационного творчества (</w:t>
            </w:r>
            <w:proofErr w:type="spellStart"/>
            <w:r w:rsidRPr="003F3D9A">
              <w:rPr>
                <w:rFonts w:ascii="Times New Roman" w:hAnsi="Times New Roman"/>
                <w:sz w:val="24"/>
                <w:szCs w:val="20"/>
              </w:rPr>
              <w:t>ЦМИТы</w:t>
            </w:r>
            <w:proofErr w:type="spellEnd"/>
            <w:r w:rsidRPr="003F3D9A">
              <w:rPr>
                <w:rFonts w:ascii="Times New Roman" w:hAnsi="Times New Roman"/>
                <w:sz w:val="24"/>
                <w:szCs w:val="20"/>
              </w:rPr>
              <w:t>), объединения робототехники</w:t>
            </w:r>
            <w:r w:rsidR="00CF6E55">
              <w:rPr>
                <w:rFonts w:ascii="Times New Roman" w:hAnsi="Times New Roman"/>
                <w:sz w:val="24"/>
                <w:szCs w:val="20"/>
              </w:rPr>
              <w:t>, в том числе</w:t>
            </w:r>
            <w:r w:rsidRPr="003F3D9A">
              <w:rPr>
                <w:rFonts w:ascii="Times New Roman" w:hAnsi="Times New Roman"/>
                <w:sz w:val="24"/>
                <w:szCs w:val="20"/>
              </w:rPr>
              <w:t xml:space="preserve"> </w:t>
            </w:r>
            <w:r w:rsidR="00CF6E55">
              <w:rPr>
                <w:rFonts w:ascii="Times New Roman" w:hAnsi="Times New Roman"/>
                <w:sz w:val="24"/>
                <w:szCs w:val="20"/>
              </w:rPr>
              <w:t>проводят</w:t>
            </w:r>
            <w:r w:rsidRPr="003F3D9A">
              <w:rPr>
                <w:rFonts w:ascii="Times New Roman" w:hAnsi="Times New Roman"/>
                <w:sz w:val="24"/>
                <w:szCs w:val="20"/>
              </w:rPr>
              <w:t xml:space="preserve"> мастер-классы. Небольшой сегмент негосударственного сектора обусловлен следующими причинами.</w:t>
            </w:r>
          </w:p>
          <w:p w:rsidR="00723F71" w:rsidRPr="00723F71" w:rsidRDefault="00765187" w:rsidP="00510E73">
            <w:pPr>
              <w:pStyle w:val="a4"/>
              <w:spacing w:after="0" w:line="240" w:lineRule="auto"/>
              <w:ind w:left="0" w:firstLine="568"/>
              <w:jc w:val="both"/>
              <w:rPr>
                <w:rFonts w:ascii="Times New Roman" w:hAnsi="Times New Roman"/>
                <w:strike/>
                <w:sz w:val="16"/>
                <w:szCs w:val="16"/>
              </w:rPr>
            </w:pPr>
            <w:r w:rsidRPr="003F3D9A">
              <w:rPr>
                <w:rFonts w:ascii="Times New Roman" w:hAnsi="Times New Roman"/>
                <w:sz w:val="24"/>
                <w:szCs w:val="20"/>
              </w:rPr>
              <w:t xml:space="preserve">Получение лицензии на ведение образовательной деятельности влечет за собой организацию контроля со стороны государственных органов (отдел надзора и </w:t>
            </w:r>
            <w:proofErr w:type="gramStart"/>
            <w:r w:rsidRPr="003F3D9A">
              <w:rPr>
                <w:rFonts w:ascii="Times New Roman" w:hAnsi="Times New Roman"/>
                <w:sz w:val="24"/>
                <w:szCs w:val="20"/>
              </w:rPr>
              <w:t>контроля за</w:t>
            </w:r>
            <w:proofErr w:type="gramEnd"/>
            <w:r w:rsidRPr="003F3D9A">
              <w:rPr>
                <w:rFonts w:ascii="Times New Roman" w:hAnsi="Times New Roman"/>
                <w:sz w:val="24"/>
                <w:szCs w:val="20"/>
              </w:rPr>
              <w:t xml:space="preserve"> соблюдением законодательства в сфере образования, Управление </w:t>
            </w:r>
            <w:proofErr w:type="spellStart"/>
            <w:r w:rsidRPr="003F3D9A">
              <w:rPr>
                <w:rFonts w:ascii="Times New Roman" w:hAnsi="Times New Roman"/>
                <w:sz w:val="24"/>
                <w:szCs w:val="20"/>
              </w:rPr>
              <w:t>Роспотребнадзора</w:t>
            </w:r>
            <w:proofErr w:type="spellEnd"/>
            <w:r w:rsidRPr="003F3D9A">
              <w:rPr>
                <w:rFonts w:ascii="Times New Roman" w:hAnsi="Times New Roman"/>
                <w:sz w:val="24"/>
                <w:szCs w:val="20"/>
              </w:rPr>
              <w:t xml:space="preserve"> и т.д.), при этом услуги, оказываемые спортивными федерациями, развлекательными и </w:t>
            </w:r>
            <w:proofErr w:type="spellStart"/>
            <w:r w:rsidRPr="003F3D9A">
              <w:rPr>
                <w:rFonts w:ascii="Times New Roman" w:hAnsi="Times New Roman"/>
                <w:sz w:val="24"/>
                <w:szCs w:val="20"/>
              </w:rPr>
              <w:t>досуговыми</w:t>
            </w:r>
            <w:proofErr w:type="spellEnd"/>
            <w:r w:rsidRPr="003F3D9A">
              <w:rPr>
                <w:rFonts w:ascii="Times New Roman" w:hAnsi="Times New Roman"/>
                <w:sz w:val="24"/>
                <w:szCs w:val="20"/>
              </w:rPr>
              <w:t xml:space="preserve"> центрами, пользуются спросом у населения. Родители (законные представители) готовы оплачивать данные услуги.</w:t>
            </w:r>
          </w:p>
        </w:tc>
      </w:tr>
    </w:tbl>
    <w:p w:rsidR="00510E73" w:rsidRDefault="00510E73">
      <w:pPr>
        <w:rPr>
          <w:sz w:val="4"/>
          <w:szCs w:val="4"/>
        </w:rPr>
      </w:pPr>
    </w:p>
    <w:p w:rsidR="00F92DBD" w:rsidRPr="00F92DBD" w:rsidRDefault="00F92DBD">
      <w:pPr>
        <w:rPr>
          <w:sz w:val="4"/>
          <w:szCs w:val="4"/>
        </w:rPr>
      </w:pPr>
    </w:p>
    <w:tbl>
      <w:tblPr>
        <w:tblW w:w="548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
        <w:gridCol w:w="2279"/>
        <w:gridCol w:w="1133"/>
        <w:gridCol w:w="2548"/>
        <w:gridCol w:w="1986"/>
        <w:gridCol w:w="1711"/>
        <w:gridCol w:w="1113"/>
        <w:gridCol w:w="600"/>
        <w:gridCol w:w="584"/>
        <w:gridCol w:w="16"/>
        <w:gridCol w:w="571"/>
        <w:gridCol w:w="32"/>
        <w:gridCol w:w="490"/>
        <w:gridCol w:w="110"/>
        <w:gridCol w:w="471"/>
        <w:gridCol w:w="130"/>
        <w:gridCol w:w="610"/>
        <w:gridCol w:w="1412"/>
      </w:tblGrid>
      <w:tr w:rsidR="00800B26" w:rsidRPr="007C72DE" w:rsidTr="004C3CC0">
        <w:trPr>
          <w:tblHeader/>
        </w:trPr>
        <w:tc>
          <w:tcPr>
            <w:tcW w:w="133" w:type="pct"/>
            <w:tcBorders>
              <w:top w:val="single" w:sz="4" w:space="0" w:color="auto"/>
              <w:left w:val="single" w:sz="4" w:space="0" w:color="auto"/>
              <w:bottom w:val="single" w:sz="4" w:space="0" w:color="auto"/>
              <w:right w:val="single" w:sz="4" w:space="0" w:color="auto"/>
            </w:tcBorders>
            <w:shd w:val="clear" w:color="auto" w:fill="auto"/>
          </w:tcPr>
          <w:p w:rsidR="00510E73" w:rsidRPr="00DA6805" w:rsidRDefault="00510E73" w:rsidP="003F7A45">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1</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510E73" w:rsidRPr="007C72DE" w:rsidRDefault="00510E73" w:rsidP="003F7A45">
            <w:pPr>
              <w:spacing w:after="0" w:line="240" w:lineRule="auto"/>
              <w:ind w:right="-113"/>
              <w:jc w:val="center"/>
              <w:rPr>
                <w:rFonts w:ascii="Times New Roman" w:hAnsi="Times New Roman"/>
                <w:sz w:val="20"/>
                <w:szCs w:val="20"/>
              </w:rPr>
            </w:pPr>
            <w:r>
              <w:rPr>
                <w:rFonts w:ascii="Times New Roman" w:hAnsi="Times New Roman"/>
                <w:sz w:val="20"/>
                <w:szCs w:val="20"/>
              </w:rPr>
              <w:t>2</w:t>
            </w: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510E73" w:rsidRPr="007C72DE" w:rsidRDefault="00510E73" w:rsidP="003F7A45">
            <w:pPr>
              <w:spacing w:after="0" w:line="240" w:lineRule="auto"/>
              <w:jc w:val="center"/>
              <w:rPr>
                <w:rFonts w:ascii="Times New Roman" w:hAnsi="Times New Roman"/>
                <w:sz w:val="20"/>
                <w:szCs w:val="20"/>
              </w:rPr>
            </w:pPr>
            <w:r>
              <w:rPr>
                <w:rFonts w:ascii="Times New Roman" w:hAnsi="Times New Roman"/>
                <w:sz w:val="20"/>
                <w:szCs w:val="20"/>
              </w:rPr>
              <w:t>3</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510E73" w:rsidRPr="007C72DE" w:rsidRDefault="00510E73" w:rsidP="003F7A45">
            <w:pPr>
              <w:spacing w:after="0" w:line="240" w:lineRule="auto"/>
              <w:ind w:right="-113"/>
              <w:jc w:val="center"/>
              <w:rPr>
                <w:rFonts w:ascii="Times New Roman" w:hAnsi="Times New Roman"/>
                <w:sz w:val="20"/>
                <w:szCs w:val="20"/>
              </w:rPr>
            </w:pPr>
            <w:r>
              <w:rPr>
                <w:rFonts w:ascii="Times New Roman" w:hAnsi="Times New Roman"/>
                <w:sz w:val="20"/>
                <w:szCs w:val="20"/>
              </w:rPr>
              <w:t>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510E73" w:rsidRPr="007C72DE" w:rsidRDefault="00510E73" w:rsidP="003F7A45">
            <w:pPr>
              <w:spacing w:after="0" w:line="240" w:lineRule="auto"/>
              <w:ind w:right="-113"/>
              <w:jc w:val="center"/>
              <w:rPr>
                <w:rFonts w:ascii="Times New Roman" w:hAnsi="Times New Roman"/>
                <w:sz w:val="20"/>
                <w:szCs w:val="20"/>
              </w:rPr>
            </w:pPr>
            <w:r>
              <w:rPr>
                <w:rFonts w:ascii="Times New Roman" w:hAnsi="Times New Roman"/>
                <w:sz w:val="20"/>
                <w:szCs w:val="20"/>
              </w:rPr>
              <w:t>5</w:t>
            </w:r>
          </w:p>
        </w:tc>
        <w:tc>
          <w:tcPr>
            <w:tcW w:w="527" w:type="pct"/>
            <w:shd w:val="clear" w:color="auto" w:fill="auto"/>
          </w:tcPr>
          <w:p w:rsidR="00510E73" w:rsidRPr="007C72DE" w:rsidRDefault="00510E73" w:rsidP="003F7A45">
            <w:pPr>
              <w:spacing w:after="0" w:line="240" w:lineRule="auto"/>
              <w:jc w:val="center"/>
              <w:rPr>
                <w:rFonts w:ascii="Times New Roman" w:hAnsi="Times New Roman"/>
                <w:sz w:val="20"/>
                <w:szCs w:val="20"/>
              </w:rPr>
            </w:pPr>
            <w:r>
              <w:rPr>
                <w:rFonts w:ascii="Times New Roman" w:hAnsi="Times New Roman"/>
                <w:sz w:val="20"/>
                <w:szCs w:val="20"/>
              </w:rPr>
              <w:t>6</w:t>
            </w:r>
          </w:p>
        </w:tc>
        <w:tc>
          <w:tcPr>
            <w:tcW w:w="343" w:type="pct"/>
            <w:shd w:val="clear" w:color="auto" w:fill="auto"/>
          </w:tcPr>
          <w:p w:rsidR="00510E73" w:rsidRPr="007C72DE" w:rsidRDefault="00510E73" w:rsidP="003F7A45">
            <w:pPr>
              <w:spacing w:after="0" w:line="240" w:lineRule="auto"/>
              <w:ind w:left="-113" w:right="-113"/>
              <w:jc w:val="center"/>
              <w:rPr>
                <w:rFonts w:ascii="Times New Roman" w:hAnsi="Times New Roman"/>
                <w:sz w:val="20"/>
                <w:szCs w:val="20"/>
              </w:rPr>
            </w:pPr>
            <w:r>
              <w:rPr>
                <w:rFonts w:ascii="Times New Roman" w:hAnsi="Times New Roman"/>
                <w:sz w:val="20"/>
                <w:szCs w:val="20"/>
              </w:rPr>
              <w:t>7</w:t>
            </w:r>
          </w:p>
        </w:tc>
        <w:tc>
          <w:tcPr>
            <w:tcW w:w="185" w:type="pct"/>
            <w:shd w:val="clear" w:color="auto" w:fill="auto"/>
          </w:tcPr>
          <w:p w:rsidR="00510E73" w:rsidRPr="007C72DE" w:rsidRDefault="00510E73" w:rsidP="003F7A45">
            <w:pPr>
              <w:spacing w:after="0" w:line="240" w:lineRule="auto"/>
              <w:jc w:val="center"/>
              <w:rPr>
                <w:rFonts w:ascii="Times New Roman" w:hAnsi="Times New Roman"/>
                <w:sz w:val="20"/>
                <w:szCs w:val="20"/>
              </w:rPr>
            </w:pPr>
            <w:r>
              <w:rPr>
                <w:rFonts w:ascii="Times New Roman" w:hAnsi="Times New Roman"/>
                <w:sz w:val="20"/>
                <w:szCs w:val="20"/>
              </w:rPr>
              <w:t>8</w:t>
            </w:r>
          </w:p>
        </w:tc>
        <w:tc>
          <w:tcPr>
            <w:tcW w:w="185" w:type="pct"/>
            <w:gridSpan w:val="2"/>
            <w:shd w:val="clear" w:color="auto" w:fill="auto"/>
          </w:tcPr>
          <w:p w:rsidR="00510E73" w:rsidRPr="007C72DE" w:rsidRDefault="00510E73" w:rsidP="003F7A45">
            <w:pPr>
              <w:spacing w:after="0" w:line="240" w:lineRule="auto"/>
              <w:jc w:val="center"/>
              <w:rPr>
                <w:rFonts w:ascii="Times New Roman" w:hAnsi="Times New Roman"/>
                <w:sz w:val="20"/>
                <w:szCs w:val="20"/>
              </w:rPr>
            </w:pPr>
            <w:r>
              <w:rPr>
                <w:rFonts w:ascii="Times New Roman" w:hAnsi="Times New Roman"/>
                <w:sz w:val="20"/>
                <w:szCs w:val="20"/>
              </w:rPr>
              <w:t>9</w:t>
            </w:r>
          </w:p>
        </w:tc>
        <w:tc>
          <w:tcPr>
            <w:tcW w:w="186" w:type="pct"/>
            <w:gridSpan w:val="2"/>
            <w:shd w:val="clear" w:color="auto" w:fill="auto"/>
          </w:tcPr>
          <w:p w:rsidR="00510E73" w:rsidRPr="007C72DE" w:rsidRDefault="00510E73" w:rsidP="003F7A45">
            <w:pPr>
              <w:spacing w:after="0" w:line="240" w:lineRule="auto"/>
              <w:jc w:val="center"/>
              <w:rPr>
                <w:rFonts w:ascii="Times New Roman" w:hAnsi="Times New Roman"/>
                <w:sz w:val="20"/>
                <w:szCs w:val="20"/>
              </w:rPr>
            </w:pPr>
            <w:r>
              <w:rPr>
                <w:rFonts w:ascii="Times New Roman" w:hAnsi="Times New Roman"/>
                <w:sz w:val="20"/>
                <w:szCs w:val="20"/>
              </w:rPr>
              <w:t>10</w:t>
            </w:r>
          </w:p>
        </w:tc>
        <w:tc>
          <w:tcPr>
            <w:tcW w:w="185" w:type="pct"/>
            <w:gridSpan w:val="2"/>
            <w:shd w:val="clear" w:color="auto" w:fill="auto"/>
          </w:tcPr>
          <w:p w:rsidR="00510E73" w:rsidRPr="007C72DE" w:rsidRDefault="00510E73" w:rsidP="003F7A45">
            <w:pPr>
              <w:spacing w:after="0" w:line="240" w:lineRule="auto"/>
              <w:jc w:val="center"/>
              <w:rPr>
                <w:rFonts w:ascii="Times New Roman" w:hAnsi="Times New Roman"/>
                <w:sz w:val="20"/>
                <w:szCs w:val="20"/>
              </w:rPr>
            </w:pPr>
            <w:r>
              <w:rPr>
                <w:rFonts w:ascii="Times New Roman" w:hAnsi="Times New Roman"/>
                <w:sz w:val="20"/>
                <w:szCs w:val="20"/>
              </w:rPr>
              <w:t>11</w:t>
            </w:r>
          </w:p>
        </w:tc>
        <w:tc>
          <w:tcPr>
            <w:tcW w:w="185" w:type="pct"/>
            <w:gridSpan w:val="2"/>
            <w:shd w:val="clear" w:color="auto" w:fill="auto"/>
          </w:tcPr>
          <w:p w:rsidR="00510E73" w:rsidRPr="007C72DE" w:rsidRDefault="00510E73" w:rsidP="003F7A45">
            <w:pPr>
              <w:spacing w:after="0" w:line="240" w:lineRule="auto"/>
              <w:jc w:val="center"/>
              <w:rPr>
                <w:rFonts w:ascii="Times New Roman" w:hAnsi="Times New Roman"/>
                <w:sz w:val="20"/>
                <w:szCs w:val="20"/>
              </w:rPr>
            </w:pPr>
            <w:r>
              <w:rPr>
                <w:rFonts w:ascii="Times New Roman" w:hAnsi="Times New Roman"/>
                <w:sz w:val="20"/>
                <w:szCs w:val="20"/>
              </w:rPr>
              <w:t>12</w:t>
            </w:r>
          </w:p>
        </w:tc>
        <w:tc>
          <w:tcPr>
            <w:tcW w:w="188" w:type="pct"/>
            <w:shd w:val="clear" w:color="auto" w:fill="auto"/>
          </w:tcPr>
          <w:p w:rsidR="00510E73" w:rsidRPr="007C72DE" w:rsidRDefault="00510E73" w:rsidP="003F7A45">
            <w:pPr>
              <w:spacing w:after="0" w:line="240" w:lineRule="auto"/>
              <w:jc w:val="center"/>
              <w:rPr>
                <w:rFonts w:ascii="Times New Roman" w:hAnsi="Times New Roman"/>
                <w:sz w:val="20"/>
                <w:szCs w:val="20"/>
              </w:rPr>
            </w:pPr>
            <w:r>
              <w:rPr>
                <w:rFonts w:ascii="Times New Roman" w:hAnsi="Times New Roman"/>
                <w:sz w:val="20"/>
                <w:szCs w:val="20"/>
              </w:rPr>
              <w:t>13</w:t>
            </w:r>
          </w:p>
        </w:tc>
        <w:tc>
          <w:tcPr>
            <w:tcW w:w="435" w:type="pct"/>
            <w:shd w:val="clear" w:color="auto" w:fill="auto"/>
          </w:tcPr>
          <w:p w:rsidR="00510E73" w:rsidRPr="007C72DE" w:rsidRDefault="00510E73" w:rsidP="003F7A45">
            <w:pPr>
              <w:spacing w:after="0" w:line="240" w:lineRule="auto"/>
              <w:jc w:val="center"/>
              <w:rPr>
                <w:rFonts w:ascii="Times New Roman" w:hAnsi="Times New Roman"/>
                <w:sz w:val="20"/>
                <w:szCs w:val="20"/>
              </w:rPr>
            </w:pPr>
            <w:r>
              <w:rPr>
                <w:rFonts w:ascii="Times New Roman" w:hAnsi="Times New Roman"/>
                <w:sz w:val="20"/>
                <w:szCs w:val="20"/>
              </w:rPr>
              <w:t>14</w:t>
            </w:r>
          </w:p>
        </w:tc>
      </w:tr>
      <w:tr w:rsidR="00510E73" w:rsidRPr="007C72DE" w:rsidTr="00510E73">
        <w:tc>
          <w:tcPr>
            <w:tcW w:w="5000" w:type="pct"/>
            <w:gridSpan w:val="18"/>
            <w:shd w:val="clear" w:color="auto" w:fill="auto"/>
          </w:tcPr>
          <w:p w:rsidR="00510E73" w:rsidRPr="003F3D9A" w:rsidRDefault="00510E73" w:rsidP="00510E73">
            <w:pPr>
              <w:pStyle w:val="a4"/>
              <w:spacing w:after="0" w:line="240" w:lineRule="auto"/>
              <w:ind w:left="0" w:firstLine="568"/>
              <w:jc w:val="both"/>
              <w:rPr>
                <w:rFonts w:ascii="Times New Roman" w:hAnsi="Times New Roman"/>
                <w:sz w:val="24"/>
                <w:szCs w:val="20"/>
              </w:rPr>
            </w:pPr>
            <w:r w:rsidRPr="003F3D9A">
              <w:rPr>
                <w:rFonts w:ascii="Times New Roman" w:hAnsi="Times New Roman"/>
                <w:sz w:val="24"/>
                <w:szCs w:val="20"/>
              </w:rPr>
              <w:t xml:space="preserve">В адрес руководителей муниципальных органов управления образованием Архангельской области направлено письмо министерства образования </w:t>
            </w:r>
            <w:r>
              <w:rPr>
                <w:rFonts w:ascii="Times New Roman" w:hAnsi="Times New Roman"/>
                <w:sz w:val="24"/>
                <w:szCs w:val="20"/>
              </w:rPr>
              <w:br/>
            </w:r>
            <w:r w:rsidRPr="003F3D9A">
              <w:rPr>
                <w:rFonts w:ascii="Times New Roman" w:hAnsi="Times New Roman"/>
                <w:sz w:val="24"/>
                <w:szCs w:val="20"/>
              </w:rPr>
              <w:t>и науки Архангельск</w:t>
            </w:r>
            <w:r>
              <w:rPr>
                <w:rFonts w:ascii="Times New Roman" w:hAnsi="Times New Roman"/>
                <w:sz w:val="24"/>
                <w:szCs w:val="20"/>
              </w:rPr>
              <w:t xml:space="preserve">ой области от </w:t>
            </w:r>
            <w:r w:rsidRPr="003F3D9A">
              <w:rPr>
                <w:rFonts w:ascii="Times New Roman" w:hAnsi="Times New Roman"/>
                <w:sz w:val="24"/>
                <w:szCs w:val="20"/>
              </w:rPr>
              <w:t xml:space="preserve">7 ноября 2018 года № 209/01-18/9549 «О развитии негосударственных услуг в сфере образования и науки </w:t>
            </w:r>
            <w:r>
              <w:rPr>
                <w:rFonts w:ascii="Times New Roman" w:hAnsi="Times New Roman"/>
                <w:sz w:val="24"/>
                <w:szCs w:val="20"/>
              </w:rPr>
              <w:br/>
            </w:r>
            <w:r w:rsidRPr="003F3D9A">
              <w:rPr>
                <w:rFonts w:ascii="Times New Roman" w:hAnsi="Times New Roman"/>
                <w:sz w:val="24"/>
                <w:szCs w:val="20"/>
              </w:rPr>
              <w:t>в Архангельской области».</w:t>
            </w:r>
          </w:p>
          <w:p w:rsidR="00510E73" w:rsidRDefault="00510E73" w:rsidP="00510E73">
            <w:pPr>
              <w:pStyle w:val="a4"/>
              <w:spacing w:after="0" w:line="240" w:lineRule="auto"/>
              <w:ind w:left="0" w:firstLine="568"/>
              <w:jc w:val="both"/>
              <w:rPr>
                <w:rFonts w:ascii="Times New Roman" w:hAnsi="Times New Roman"/>
                <w:sz w:val="24"/>
                <w:szCs w:val="20"/>
              </w:rPr>
            </w:pPr>
            <w:r w:rsidRPr="003F3D9A">
              <w:rPr>
                <w:rFonts w:ascii="Times New Roman" w:hAnsi="Times New Roman"/>
                <w:sz w:val="24"/>
                <w:szCs w:val="20"/>
              </w:rPr>
              <w:t>В настоящее время министерство образования и науки Архангельской области реализует план мероприятий («дорожную карту») «Поддержка доступа негосударственных организаций к предоставлению услуг в социальной сфере в Архангельской области (2018</w:t>
            </w:r>
            <w:r>
              <w:rPr>
                <w:rFonts w:ascii="Times New Roman" w:hAnsi="Times New Roman"/>
                <w:sz w:val="24"/>
                <w:szCs w:val="20"/>
              </w:rPr>
              <w:t xml:space="preserve"> </w:t>
            </w:r>
            <w:r w:rsidRPr="003F3D9A">
              <w:rPr>
                <w:rFonts w:ascii="Times New Roman" w:hAnsi="Times New Roman"/>
                <w:sz w:val="24"/>
                <w:szCs w:val="20"/>
              </w:rPr>
              <w:t>–</w:t>
            </w:r>
            <w:r>
              <w:rPr>
                <w:rFonts w:ascii="Times New Roman" w:hAnsi="Times New Roman"/>
                <w:sz w:val="24"/>
                <w:szCs w:val="20"/>
              </w:rPr>
              <w:t xml:space="preserve"> 2022 годы)»</w:t>
            </w:r>
          </w:p>
          <w:p w:rsidR="00510E73" w:rsidRPr="007C72DE" w:rsidRDefault="00510E73" w:rsidP="00765187">
            <w:pPr>
              <w:spacing w:after="0" w:line="240" w:lineRule="auto"/>
              <w:ind w:right="-113"/>
              <w:rPr>
                <w:rFonts w:ascii="Times New Roman" w:hAnsi="Times New Roman"/>
                <w:sz w:val="20"/>
                <w:szCs w:val="20"/>
              </w:rPr>
            </w:pPr>
          </w:p>
        </w:tc>
      </w:tr>
      <w:tr w:rsidR="00510E73" w:rsidRPr="007C72DE" w:rsidTr="00CE71FF">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8.1</w:t>
            </w:r>
          </w:p>
        </w:tc>
        <w:tc>
          <w:tcPr>
            <w:tcW w:w="702"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Ежегодные совещания</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представителями негосударственного сектора дополнительного образования в целях оказания </w:t>
            </w:r>
            <w:proofErr w:type="gramStart"/>
            <w:r w:rsidRPr="007C72DE">
              <w:rPr>
                <w:rFonts w:ascii="Times New Roman" w:hAnsi="Times New Roman"/>
                <w:sz w:val="20"/>
                <w:szCs w:val="20"/>
              </w:rPr>
              <w:t>информационной</w:t>
            </w:r>
            <w:proofErr w:type="gramEnd"/>
            <w:r w:rsidRPr="007C72DE">
              <w:rPr>
                <w:rFonts w:ascii="Times New Roman" w:hAnsi="Times New Roman"/>
                <w:sz w:val="20"/>
                <w:szCs w:val="20"/>
              </w:rPr>
              <w:t xml:space="preserve">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консультационной помощи в вопросах развития негосударственных (частных) организаций дополнительного образования</w:t>
            </w:r>
          </w:p>
        </w:tc>
        <w:tc>
          <w:tcPr>
            <w:tcW w:w="349" w:type="pct"/>
            <w:shd w:val="clear" w:color="auto" w:fill="auto"/>
          </w:tcPr>
          <w:p w:rsidR="00765187" w:rsidRDefault="00765187" w:rsidP="00A43ABE">
            <w:pPr>
              <w:spacing w:after="0" w:line="240" w:lineRule="auto"/>
              <w:ind w:left="-57" w:right="-113"/>
              <w:rPr>
                <w:rFonts w:ascii="Times New Roman" w:hAnsi="Times New Roman"/>
                <w:sz w:val="20"/>
                <w:szCs w:val="20"/>
              </w:rPr>
            </w:pPr>
            <w:r w:rsidRPr="007C72DE">
              <w:rPr>
                <w:rFonts w:ascii="Times New Roman" w:hAnsi="Times New Roman"/>
                <w:sz w:val="20"/>
                <w:szCs w:val="20"/>
              </w:rPr>
              <w:t xml:space="preserve">Ежегодно, не менее </w:t>
            </w:r>
          </w:p>
          <w:p w:rsidR="00765187" w:rsidRPr="00155860" w:rsidRDefault="00765187" w:rsidP="00A43ABE">
            <w:pPr>
              <w:spacing w:after="0" w:line="240" w:lineRule="auto"/>
              <w:ind w:left="-57" w:right="-113"/>
              <w:rPr>
                <w:rFonts w:ascii="Times New Roman" w:hAnsi="Times New Roman"/>
                <w:spacing w:val="-4"/>
                <w:sz w:val="20"/>
                <w:szCs w:val="20"/>
              </w:rPr>
            </w:pPr>
            <w:r w:rsidRPr="00A43ABE">
              <w:rPr>
                <w:rFonts w:ascii="Times New Roman" w:hAnsi="Times New Roman"/>
                <w:sz w:val="20"/>
                <w:szCs w:val="20"/>
              </w:rPr>
              <w:t>1 совещания</w:t>
            </w:r>
            <w:r w:rsidRPr="007C72DE">
              <w:rPr>
                <w:rFonts w:ascii="Times New Roman" w:hAnsi="Times New Roman"/>
                <w:sz w:val="20"/>
                <w:szCs w:val="20"/>
              </w:rPr>
              <w:t xml:space="preserve"> в год</w:t>
            </w:r>
          </w:p>
        </w:tc>
        <w:tc>
          <w:tcPr>
            <w:tcW w:w="785"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Повышение уровня информированности организаций и населения</w:t>
            </w:r>
          </w:p>
        </w:tc>
        <w:tc>
          <w:tcPr>
            <w:tcW w:w="612"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Отчет о проведении совещания</w:t>
            </w:r>
          </w:p>
        </w:tc>
        <w:tc>
          <w:tcPr>
            <w:tcW w:w="527" w:type="pct"/>
            <w:vMerge w:val="restar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Доля организаций частной формы собственности</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сфере услуг дополнительного образования детей</w:t>
            </w:r>
          </w:p>
        </w:tc>
        <w:tc>
          <w:tcPr>
            <w:tcW w:w="343" w:type="pct"/>
            <w:vMerge w:val="restart"/>
            <w:shd w:val="clear" w:color="auto" w:fill="auto"/>
          </w:tcPr>
          <w:p w:rsidR="00765187" w:rsidRPr="007C72DE" w:rsidRDefault="00765187" w:rsidP="00A43ABE">
            <w:pPr>
              <w:spacing w:after="0" w:line="240" w:lineRule="auto"/>
              <w:ind w:left="-113" w:right="-113"/>
              <w:jc w:val="center"/>
              <w:rPr>
                <w:rFonts w:ascii="Times New Roman" w:hAnsi="Times New Roman"/>
                <w:sz w:val="20"/>
                <w:szCs w:val="20"/>
              </w:rPr>
            </w:pPr>
            <w:r w:rsidRPr="00A43ABE">
              <w:rPr>
                <w:rFonts w:ascii="Times New Roman" w:hAnsi="Times New Roman"/>
                <w:spacing w:val="-4"/>
                <w:sz w:val="20"/>
                <w:szCs w:val="20"/>
              </w:rPr>
              <w:t>Процентов</w:t>
            </w:r>
          </w:p>
        </w:tc>
        <w:tc>
          <w:tcPr>
            <w:tcW w:w="185" w:type="pct"/>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0,8</w:t>
            </w:r>
          </w:p>
        </w:tc>
        <w:tc>
          <w:tcPr>
            <w:tcW w:w="185"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0,8</w:t>
            </w:r>
          </w:p>
        </w:tc>
        <w:tc>
          <w:tcPr>
            <w:tcW w:w="186"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w:t>
            </w:r>
          </w:p>
        </w:tc>
        <w:tc>
          <w:tcPr>
            <w:tcW w:w="185"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3</w:t>
            </w:r>
          </w:p>
        </w:tc>
        <w:tc>
          <w:tcPr>
            <w:tcW w:w="185"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5</w:t>
            </w:r>
          </w:p>
        </w:tc>
        <w:tc>
          <w:tcPr>
            <w:tcW w:w="188" w:type="pct"/>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5</w:t>
            </w:r>
          </w:p>
        </w:tc>
        <w:tc>
          <w:tcPr>
            <w:tcW w:w="435" w:type="pct"/>
            <w:vMerge w:val="restar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образования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науки </w:t>
            </w:r>
            <w:r w:rsidRPr="00A43ABE">
              <w:rPr>
                <w:rFonts w:ascii="Times New Roman" w:hAnsi="Times New Roman"/>
                <w:spacing w:val="-4"/>
                <w:sz w:val="20"/>
                <w:szCs w:val="20"/>
              </w:rPr>
              <w:t>Архангельской</w:t>
            </w:r>
            <w:r w:rsidRPr="007C72DE">
              <w:rPr>
                <w:rFonts w:ascii="Times New Roman" w:hAnsi="Times New Roman"/>
                <w:sz w:val="20"/>
                <w:szCs w:val="20"/>
              </w:rPr>
              <w:t xml:space="preserve"> области</w:t>
            </w:r>
          </w:p>
        </w:tc>
      </w:tr>
      <w:tr w:rsidR="00510E73" w:rsidRPr="007C72DE" w:rsidTr="00CE71FF">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8.2</w:t>
            </w:r>
          </w:p>
        </w:tc>
        <w:tc>
          <w:tcPr>
            <w:tcW w:w="70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Размещение информации </w:t>
            </w:r>
          </w:p>
          <w:p w:rsidR="00C85D75"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 негосударственных (частных) организациях дополнительного образования </w:t>
            </w:r>
          </w:p>
          <w:p w:rsidR="00765187" w:rsidRPr="007C72DE" w:rsidRDefault="00765187" w:rsidP="00C85D75">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w:t>
            </w:r>
            <w:r w:rsidR="00C85D75" w:rsidRPr="007C72DE">
              <w:rPr>
                <w:rFonts w:ascii="Times New Roman" w:hAnsi="Times New Roman"/>
                <w:color w:val="000000"/>
                <w:sz w:val="20"/>
                <w:szCs w:val="20"/>
              </w:rPr>
              <w:t>государственной информационной систем</w:t>
            </w:r>
            <w:r w:rsidR="00C85D75">
              <w:rPr>
                <w:rFonts w:ascii="Times New Roman" w:hAnsi="Times New Roman"/>
                <w:color w:val="000000"/>
                <w:sz w:val="20"/>
                <w:szCs w:val="20"/>
              </w:rPr>
              <w:t>е</w:t>
            </w:r>
            <w:r w:rsidR="00C85D75" w:rsidRPr="007C72DE">
              <w:rPr>
                <w:rFonts w:ascii="Times New Roman" w:hAnsi="Times New Roman"/>
                <w:color w:val="000000"/>
                <w:sz w:val="20"/>
                <w:szCs w:val="20"/>
              </w:rPr>
              <w:t xml:space="preserve"> Архангельской области </w:t>
            </w:r>
            <w:r w:rsidRPr="007C72DE">
              <w:rPr>
                <w:rFonts w:ascii="Times New Roman" w:hAnsi="Times New Roman"/>
                <w:sz w:val="20"/>
                <w:szCs w:val="20"/>
              </w:rPr>
              <w:t>«Навигатор дополнительного образования Архангельской области»</w:t>
            </w:r>
          </w:p>
        </w:tc>
        <w:tc>
          <w:tcPr>
            <w:tcW w:w="349" w:type="pct"/>
            <w:shd w:val="clear" w:color="auto" w:fill="auto"/>
          </w:tcPr>
          <w:p w:rsidR="00765187" w:rsidRPr="007C72DE" w:rsidRDefault="00765187" w:rsidP="00765187">
            <w:pPr>
              <w:spacing w:after="0" w:line="240" w:lineRule="auto"/>
              <w:ind w:left="-57" w:right="-113"/>
              <w:rPr>
                <w:rFonts w:ascii="Times New Roman" w:hAnsi="Times New Roman"/>
                <w:sz w:val="20"/>
                <w:szCs w:val="20"/>
              </w:rPr>
            </w:pPr>
            <w:r w:rsidRPr="007C72DE">
              <w:rPr>
                <w:rFonts w:ascii="Times New Roman" w:hAnsi="Times New Roman"/>
                <w:sz w:val="20"/>
                <w:szCs w:val="20"/>
              </w:rPr>
              <w:t xml:space="preserve">Постоянно, по мере </w:t>
            </w:r>
            <w:proofErr w:type="spellStart"/>
            <w:proofErr w:type="gramStart"/>
            <w:r w:rsidRPr="007C72DE">
              <w:rPr>
                <w:rFonts w:ascii="Times New Roman" w:hAnsi="Times New Roman"/>
                <w:sz w:val="20"/>
                <w:szCs w:val="20"/>
              </w:rPr>
              <w:t>предостав</w:t>
            </w:r>
            <w:r>
              <w:rPr>
                <w:rFonts w:ascii="Times New Roman" w:hAnsi="Times New Roman"/>
                <w:sz w:val="20"/>
                <w:szCs w:val="20"/>
              </w:rPr>
              <w:t>-</w:t>
            </w:r>
            <w:r w:rsidRPr="007C72DE">
              <w:rPr>
                <w:rFonts w:ascii="Times New Roman" w:hAnsi="Times New Roman"/>
                <w:sz w:val="20"/>
                <w:szCs w:val="20"/>
              </w:rPr>
              <w:t>ления</w:t>
            </w:r>
            <w:proofErr w:type="spellEnd"/>
            <w:proofErr w:type="gramEnd"/>
            <w:r w:rsidRPr="007C72DE">
              <w:rPr>
                <w:rFonts w:ascii="Times New Roman" w:hAnsi="Times New Roman"/>
                <w:sz w:val="20"/>
                <w:szCs w:val="20"/>
              </w:rPr>
              <w:t xml:space="preserve"> </w:t>
            </w:r>
            <w:r w:rsidRPr="00AA3B82">
              <w:rPr>
                <w:rFonts w:ascii="Times New Roman" w:hAnsi="Times New Roman"/>
                <w:spacing w:val="-6"/>
                <w:sz w:val="20"/>
                <w:szCs w:val="20"/>
              </w:rPr>
              <w:t>информации</w:t>
            </w:r>
          </w:p>
        </w:tc>
        <w:tc>
          <w:tcPr>
            <w:tcW w:w="785"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уровня информированности населения и реализация возможности записи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негосударственные (частные) организации дополнительного образования в электронном виде</w:t>
            </w:r>
          </w:p>
        </w:tc>
        <w:tc>
          <w:tcPr>
            <w:tcW w:w="612" w:type="pct"/>
            <w:shd w:val="clear" w:color="auto" w:fill="auto"/>
          </w:tcPr>
          <w:p w:rsidR="00765187" w:rsidRPr="007C72DE" w:rsidRDefault="00765187" w:rsidP="00F92DBD">
            <w:pPr>
              <w:spacing w:after="0" w:line="228" w:lineRule="auto"/>
              <w:ind w:right="-113"/>
              <w:rPr>
                <w:rFonts w:ascii="Times New Roman" w:hAnsi="Times New Roman"/>
                <w:sz w:val="20"/>
                <w:szCs w:val="20"/>
              </w:rPr>
            </w:pPr>
            <w:r w:rsidRPr="007C72DE">
              <w:rPr>
                <w:rFonts w:ascii="Times New Roman" w:hAnsi="Times New Roman"/>
                <w:sz w:val="20"/>
                <w:szCs w:val="20"/>
              </w:rPr>
              <w:t>Постановление Правительства Архангельской области о с</w:t>
            </w:r>
            <w:r w:rsidRPr="007C72DE">
              <w:rPr>
                <w:rFonts w:ascii="Times New Roman" w:hAnsi="Times New Roman"/>
                <w:color w:val="000000"/>
                <w:sz w:val="20"/>
                <w:szCs w:val="20"/>
              </w:rPr>
              <w:t>оздании государственной информационной системы Архангельской области «Навигатор дополнительного образования Архангельской области»</w:t>
            </w:r>
          </w:p>
        </w:tc>
        <w:tc>
          <w:tcPr>
            <w:tcW w:w="527"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43" w:type="pct"/>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5" w:type="pct"/>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5"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6"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5"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5"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8" w:type="pct"/>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35" w:type="pct"/>
            <w:vMerge/>
            <w:shd w:val="clear" w:color="auto" w:fill="auto"/>
          </w:tcPr>
          <w:p w:rsidR="00765187" w:rsidRPr="007C72DE" w:rsidRDefault="00765187" w:rsidP="00765187">
            <w:pPr>
              <w:spacing w:after="0" w:line="240" w:lineRule="auto"/>
              <w:rPr>
                <w:rFonts w:ascii="Times New Roman" w:hAnsi="Times New Roman"/>
                <w:sz w:val="20"/>
                <w:szCs w:val="20"/>
              </w:rPr>
            </w:pPr>
          </w:p>
        </w:tc>
      </w:tr>
      <w:tr w:rsidR="00510E73" w:rsidRPr="007C72DE" w:rsidTr="00CE71FF">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8.3</w:t>
            </w:r>
          </w:p>
        </w:tc>
        <w:tc>
          <w:tcPr>
            <w:tcW w:w="702" w:type="pct"/>
            <w:shd w:val="clear" w:color="auto" w:fill="auto"/>
          </w:tcPr>
          <w:p w:rsidR="00765187" w:rsidRDefault="00765187" w:rsidP="00F92DBD">
            <w:pPr>
              <w:spacing w:after="0" w:line="228" w:lineRule="auto"/>
              <w:ind w:right="-113"/>
              <w:rPr>
                <w:rFonts w:ascii="Times New Roman" w:hAnsi="Times New Roman"/>
                <w:sz w:val="20"/>
                <w:szCs w:val="20"/>
              </w:rPr>
            </w:pPr>
            <w:r w:rsidRPr="007C72DE">
              <w:rPr>
                <w:rFonts w:ascii="Times New Roman" w:hAnsi="Times New Roman"/>
                <w:sz w:val="20"/>
                <w:szCs w:val="20"/>
              </w:rPr>
              <w:t xml:space="preserve">Внедрение модели персонифицированного финансирования дополнительного образования детей </w:t>
            </w:r>
          </w:p>
          <w:p w:rsidR="00765187" w:rsidRDefault="00765187" w:rsidP="00F92DBD">
            <w:pPr>
              <w:spacing w:after="0" w:line="228" w:lineRule="auto"/>
              <w:ind w:right="-113"/>
              <w:rPr>
                <w:rFonts w:ascii="Times New Roman" w:hAnsi="Times New Roman"/>
                <w:sz w:val="20"/>
                <w:szCs w:val="20"/>
              </w:rPr>
            </w:pPr>
            <w:r w:rsidRPr="007C72DE">
              <w:rPr>
                <w:rFonts w:ascii="Times New Roman" w:hAnsi="Times New Roman"/>
                <w:sz w:val="20"/>
                <w:szCs w:val="20"/>
              </w:rPr>
              <w:t xml:space="preserve">в Архангельской </w:t>
            </w:r>
          </w:p>
          <w:p w:rsidR="00765187" w:rsidRPr="007C72DE" w:rsidRDefault="00765187" w:rsidP="00F92DBD">
            <w:pPr>
              <w:spacing w:after="0" w:line="228" w:lineRule="auto"/>
              <w:ind w:right="-113"/>
              <w:rPr>
                <w:rFonts w:ascii="Times New Roman" w:hAnsi="Times New Roman"/>
                <w:sz w:val="20"/>
                <w:szCs w:val="20"/>
              </w:rPr>
            </w:pPr>
            <w:r w:rsidRPr="007C72DE">
              <w:rPr>
                <w:rFonts w:ascii="Times New Roman" w:hAnsi="Times New Roman"/>
                <w:sz w:val="20"/>
                <w:szCs w:val="20"/>
              </w:rPr>
              <w:t>области</w:t>
            </w:r>
          </w:p>
        </w:tc>
        <w:tc>
          <w:tcPr>
            <w:tcW w:w="349" w:type="pct"/>
            <w:shd w:val="clear" w:color="auto" w:fill="auto"/>
          </w:tcPr>
          <w:p w:rsidR="00765187" w:rsidRPr="007C72DE" w:rsidRDefault="00765187" w:rsidP="00F92DBD">
            <w:pPr>
              <w:spacing w:after="0" w:line="228" w:lineRule="auto"/>
              <w:ind w:left="-57"/>
              <w:rPr>
                <w:rFonts w:ascii="Times New Roman" w:hAnsi="Times New Roman"/>
                <w:sz w:val="20"/>
                <w:szCs w:val="20"/>
              </w:rPr>
            </w:pPr>
            <w:r w:rsidRPr="007C72DE">
              <w:rPr>
                <w:rFonts w:ascii="Times New Roman" w:hAnsi="Times New Roman"/>
                <w:sz w:val="20"/>
                <w:szCs w:val="20"/>
              </w:rPr>
              <w:t>Ежегодно</w:t>
            </w:r>
          </w:p>
        </w:tc>
        <w:tc>
          <w:tcPr>
            <w:tcW w:w="785" w:type="pct"/>
            <w:shd w:val="clear" w:color="auto" w:fill="auto"/>
          </w:tcPr>
          <w:p w:rsidR="00765187" w:rsidRPr="007C72DE" w:rsidRDefault="00765187" w:rsidP="00F92DBD">
            <w:pPr>
              <w:spacing w:after="0" w:line="228" w:lineRule="auto"/>
              <w:ind w:right="-113"/>
              <w:rPr>
                <w:rFonts w:ascii="Times New Roman" w:hAnsi="Times New Roman"/>
                <w:sz w:val="20"/>
                <w:szCs w:val="20"/>
              </w:rPr>
            </w:pPr>
            <w:r w:rsidRPr="007C72DE">
              <w:rPr>
                <w:rFonts w:ascii="Times New Roman" w:hAnsi="Times New Roman"/>
                <w:sz w:val="20"/>
                <w:szCs w:val="20"/>
              </w:rPr>
              <w:t xml:space="preserve">Увеличение количества обучающихся негосударственных (частных) организаций, реализующих программы дополнительного образования </w:t>
            </w:r>
          </w:p>
        </w:tc>
        <w:tc>
          <w:tcPr>
            <w:tcW w:w="61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Постановление Правительства Архангельской области об утверждении положения </w:t>
            </w:r>
          </w:p>
          <w:p w:rsidR="00765187" w:rsidRDefault="00765187" w:rsidP="00765187">
            <w:pPr>
              <w:spacing w:after="0" w:line="240" w:lineRule="auto"/>
              <w:ind w:right="-113"/>
              <w:rPr>
                <w:rFonts w:ascii="Times New Roman" w:hAnsi="Times New Roman"/>
                <w:sz w:val="20"/>
                <w:szCs w:val="20"/>
              </w:rPr>
            </w:pPr>
            <w:proofErr w:type="gramStart"/>
            <w:r w:rsidRPr="007C72DE">
              <w:rPr>
                <w:rFonts w:ascii="Times New Roman" w:hAnsi="Times New Roman"/>
                <w:sz w:val="20"/>
                <w:szCs w:val="20"/>
              </w:rPr>
              <w:t>в</w:t>
            </w:r>
            <w:proofErr w:type="gramEnd"/>
            <w:r w:rsidRPr="007C72DE">
              <w:rPr>
                <w:rFonts w:ascii="Times New Roman" w:hAnsi="Times New Roman"/>
                <w:sz w:val="20"/>
                <w:szCs w:val="20"/>
              </w:rPr>
              <w:t xml:space="preserve"> внедрении модели </w:t>
            </w:r>
            <w:r w:rsidRPr="007C72DE">
              <w:rPr>
                <w:rFonts w:ascii="Times New Roman" w:hAnsi="Times New Roman"/>
                <w:sz w:val="20"/>
                <w:szCs w:val="20"/>
              </w:rPr>
              <w:lastRenderedPageBreak/>
              <w:t xml:space="preserve">персонифицированного финансирования дополнительного образования детей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Архангельской области</w:t>
            </w:r>
          </w:p>
        </w:tc>
        <w:tc>
          <w:tcPr>
            <w:tcW w:w="527"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43" w:type="pct"/>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5" w:type="pct"/>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5"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6"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5"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5"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8" w:type="pct"/>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35" w:type="pct"/>
            <w:vMerge/>
            <w:shd w:val="clear" w:color="auto" w:fill="auto"/>
          </w:tcPr>
          <w:p w:rsidR="00765187" w:rsidRPr="007C72DE" w:rsidRDefault="00765187" w:rsidP="00765187">
            <w:pPr>
              <w:spacing w:after="0" w:line="240" w:lineRule="auto"/>
              <w:rPr>
                <w:rFonts w:ascii="Times New Roman" w:hAnsi="Times New Roman"/>
                <w:sz w:val="20"/>
                <w:szCs w:val="20"/>
              </w:rPr>
            </w:pPr>
          </w:p>
        </w:tc>
      </w:tr>
      <w:tr w:rsidR="00510E73" w:rsidRPr="007C72DE" w:rsidTr="00CE71FF">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8.4</w:t>
            </w:r>
          </w:p>
        </w:tc>
        <w:tc>
          <w:tcPr>
            <w:tcW w:w="70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Размещение </w:t>
            </w:r>
          </w:p>
          <w:p w:rsidR="00765187" w:rsidRPr="00A7021B" w:rsidRDefault="00765187" w:rsidP="00765187">
            <w:pPr>
              <w:spacing w:after="0" w:line="240" w:lineRule="auto"/>
              <w:ind w:right="-113"/>
              <w:rPr>
                <w:rFonts w:ascii="Times New Roman" w:hAnsi="Times New Roman"/>
                <w:sz w:val="20"/>
                <w:szCs w:val="20"/>
              </w:rPr>
            </w:pPr>
            <w:proofErr w:type="gramStart"/>
            <w:r w:rsidRPr="007C72DE">
              <w:rPr>
                <w:rFonts w:ascii="Times New Roman" w:hAnsi="Times New Roman"/>
                <w:sz w:val="20"/>
                <w:szCs w:val="20"/>
              </w:rPr>
              <w:t xml:space="preserve">в </w:t>
            </w:r>
            <w:r w:rsidRPr="00A7021B">
              <w:rPr>
                <w:rFonts w:ascii="Times New Roman" w:hAnsi="Times New Roman"/>
                <w:sz w:val="20"/>
                <w:szCs w:val="20"/>
              </w:rPr>
              <w:t>сети «Интернет» (</w:t>
            </w:r>
            <w:hyperlink r:id="rId9" w:history="1">
              <w:r w:rsidRPr="00A7021B">
                <w:rPr>
                  <w:rFonts w:ascii="Times New Roman" w:hAnsi="Times New Roman"/>
                  <w:sz w:val="20"/>
                  <w:szCs w:val="20"/>
                </w:rPr>
                <w:t>http://gosobrnadzor29</w:t>
              </w:r>
            </w:hyperlink>
            <w:r w:rsidRPr="00A7021B">
              <w:rPr>
                <w:rFonts w:ascii="Times New Roman" w:hAnsi="Times New Roman"/>
                <w:sz w:val="20"/>
                <w:szCs w:val="20"/>
              </w:rPr>
              <w:t>.</w:t>
            </w:r>
            <w:proofErr w:type="gramEnd"/>
          </w:p>
          <w:p w:rsidR="00765187" w:rsidRPr="007C72DE" w:rsidRDefault="00765187" w:rsidP="00765187">
            <w:pPr>
              <w:spacing w:after="0" w:line="240" w:lineRule="auto"/>
              <w:ind w:right="-113"/>
              <w:rPr>
                <w:rFonts w:ascii="Times New Roman" w:hAnsi="Times New Roman"/>
                <w:sz w:val="20"/>
                <w:szCs w:val="20"/>
              </w:rPr>
            </w:pPr>
            <w:proofErr w:type="spellStart"/>
            <w:proofErr w:type="gramStart"/>
            <w:r w:rsidRPr="00A7021B">
              <w:rPr>
                <w:rFonts w:ascii="Times New Roman" w:hAnsi="Times New Roman"/>
                <w:sz w:val="20"/>
                <w:szCs w:val="20"/>
              </w:rPr>
              <w:t>dvinaland.ru</w:t>
            </w:r>
            <w:proofErr w:type="spellEnd"/>
            <w:r w:rsidRPr="00A7021B">
              <w:rPr>
                <w:rFonts w:ascii="Times New Roman" w:hAnsi="Times New Roman"/>
                <w:sz w:val="20"/>
                <w:szCs w:val="20"/>
              </w:rPr>
              <w:t>) информации о</w:t>
            </w:r>
            <w:r w:rsidRPr="007C72DE">
              <w:rPr>
                <w:rFonts w:ascii="Times New Roman" w:hAnsi="Times New Roman"/>
                <w:sz w:val="20"/>
                <w:szCs w:val="20"/>
              </w:rPr>
              <w:t xml:space="preserve"> перечне документов, предоставляемых соискателем на получение лицензии </w:t>
            </w:r>
            <w:proofErr w:type="gramEnd"/>
          </w:p>
        </w:tc>
        <w:tc>
          <w:tcPr>
            <w:tcW w:w="349" w:type="pct"/>
            <w:shd w:val="clear" w:color="auto" w:fill="auto"/>
          </w:tcPr>
          <w:p w:rsidR="00765187" w:rsidRPr="007C72DE" w:rsidRDefault="00765187" w:rsidP="00765187">
            <w:pPr>
              <w:spacing w:after="0" w:line="240" w:lineRule="auto"/>
              <w:ind w:left="-57" w:right="-113"/>
              <w:rPr>
                <w:rFonts w:ascii="Times New Roman" w:hAnsi="Times New Roman"/>
                <w:sz w:val="20"/>
                <w:szCs w:val="20"/>
              </w:rPr>
            </w:pPr>
            <w:r w:rsidRPr="007C72DE">
              <w:rPr>
                <w:rFonts w:ascii="Times New Roman" w:hAnsi="Times New Roman"/>
                <w:sz w:val="20"/>
                <w:szCs w:val="20"/>
              </w:rPr>
              <w:t>Постоянно (</w:t>
            </w:r>
            <w:r w:rsidRPr="00A7021B">
              <w:rPr>
                <w:rFonts w:ascii="Times New Roman" w:hAnsi="Times New Roman"/>
                <w:spacing w:val="-6"/>
                <w:sz w:val="20"/>
                <w:szCs w:val="20"/>
              </w:rPr>
              <w:t>обновление</w:t>
            </w:r>
            <w:r w:rsidRPr="007C72DE">
              <w:rPr>
                <w:rFonts w:ascii="Times New Roman" w:hAnsi="Times New Roman"/>
                <w:sz w:val="20"/>
                <w:szCs w:val="20"/>
              </w:rPr>
              <w:t xml:space="preserve"> </w:t>
            </w:r>
            <w:r w:rsidRPr="00A7021B">
              <w:rPr>
                <w:rFonts w:ascii="Times New Roman" w:hAnsi="Times New Roman"/>
                <w:spacing w:val="-6"/>
                <w:sz w:val="20"/>
                <w:szCs w:val="20"/>
              </w:rPr>
              <w:t>информации</w:t>
            </w:r>
            <w:r w:rsidRPr="007C72DE">
              <w:rPr>
                <w:rFonts w:ascii="Times New Roman" w:hAnsi="Times New Roman"/>
                <w:sz w:val="20"/>
                <w:szCs w:val="20"/>
              </w:rPr>
              <w:t xml:space="preserve"> по мере </w:t>
            </w:r>
            <w:proofErr w:type="spellStart"/>
            <w:proofErr w:type="gramStart"/>
            <w:r w:rsidRPr="007C72DE">
              <w:rPr>
                <w:rFonts w:ascii="Times New Roman" w:hAnsi="Times New Roman"/>
                <w:sz w:val="20"/>
                <w:szCs w:val="20"/>
              </w:rPr>
              <w:t>необходи</w:t>
            </w:r>
            <w:r>
              <w:rPr>
                <w:rFonts w:ascii="Times New Roman" w:hAnsi="Times New Roman"/>
                <w:sz w:val="20"/>
                <w:szCs w:val="20"/>
              </w:rPr>
              <w:t>-</w:t>
            </w:r>
            <w:r w:rsidRPr="007C72DE">
              <w:rPr>
                <w:rFonts w:ascii="Times New Roman" w:hAnsi="Times New Roman"/>
                <w:sz w:val="20"/>
                <w:szCs w:val="20"/>
              </w:rPr>
              <w:t>мости</w:t>
            </w:r>
            <w:proofErr w:type="spellEnd"/>
            <w:proofErr w:type="gramEnd"/>
            <w:r w:rsidRPr="007C72DE">
              <w:rPr>
                <w:rFonts w:ascii="Times New Roman" w:hAnsi="Times New Roman"/>
                <w:sz w:val="20"/>
                <w:szCs w:val="20"/>
              </w:rPr>
              <w:t>)</w:t>
            </w:r>
          </w:p>
        </w:tc>
        <w:tc>
          <w:tcPr>
            <w:tcW w:w="785"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Размещение и актуализация в сети «Интернет» </w:t>
            </w:r>
            <w:r w:rsidRPr="00A0723C">
              <w:rPr>
                <w:rFonts w:ascii="Times New Roman" w:hAnsi="Times New Roman"/>
                <w:spacing w:val="-4"/>
                <w:sz w:val="20"/>
                <w:szCs w:val="20"/>
              </w:rPr>
              <w:t>информации о необходимом</w:t>
            </w:r>
            <w:r w:rsidRPr="007C72DE">
              <w:rPr>
                <w:rFonts w:ascii="Times New Roman" w:hAnsi="Times New Roman"/>
                <w:sz w:val="20"/>
                <w:szCs w:val="20"/>
              </w:rPr>
              <w:t xml:space="preserve"> перечне документов для получения лицензии</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proofErr w:type="gramStart"/>
            <w:r w:rsidRPr="007C72DE">
              <w:rPr>
                <w:rFonts w:ascii="Times New Roman" w:hAnsi="Times New Roman"/>
                <w:sz w:val="20"/>
                <w:szCs w:val="20"/>
              </w:rPr>
              <w:t>способах</w:t>
            </w:r>
            <w:proofErr w:type="gramEnd"/>
            <w:r w:rsidRPr="007C72DE">
              <w:rPr>
                <w:rFonts w:ascii="Times New Roman" w:hAnsi="Times New Roman"/>
                <w:sz w:val="20"/>
                <w:szCs w:val="20"/>
              </w:rPr>
              <w:t xml:space="preserve"> подачи соответствующего заявления</w:t>
            </w:r>
          </w:p>
        </w:tc>
        <w:tc>
          <w:tcPr>
            <w:tcW w:w="61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Законодательные документы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нормативные правовые акты, размещенные </w:t>
            </w:r>
          </w:p>
          <w:p w:rsidR="00765187" w:rsidRPr="007C72DE" w:rsidRDefault="00765187" w:rsidP="00C04DDD">
            <w:pPr>
              <w:spacing w:after="0" w:line="240" w:lineRule="auto"/>
              <w:ind w:right="-113"/>
              <w:rPr>
                <w:rFonts w:ascii="Times New Roman" w:hAnsi="Times New Roman"/>
                <w:sz w:val="20"/>
                <w:szCs w:val="20"/>
              </w:rPr>
            </w:pPr>
            <w:r w:rsidRPr="007C72DE">
              <w:rPr>
                <w:rFonts w:ascii="Times New Roman" w:hAnsi="Times New Roman"/>
                <w:sz w:val="20"/>
                <w:szCs w:val="20"/>
              </w:rPr>
              <w:t>в сети «Интернет» (</w:t>
            </w:r>
            <w:r w:rsidRPr="00440D32">
              <w:rPr>
                <w:rFonts w:ascii="Times New Roman" w:hAnsi="Times New Roman"/>
                <w:spacing w:val="-4"/>
                <w:sz w:val="20"/>
                <w:szCs w:val="20"/>
              </w:rPr>
              <w:t>http://gosobrnadzor29</w:t>
            </w:r>
            <w:r w:rsidRPr="00444170">
              <w:rPr>
                <w:rFonts w:ascii="Times New Roman" w:hAnsi="Times New Roman"/>
                <w:sz w:val="20"/>
                <w:szCs w:val="20"/>
              </w:rPr>
              <w:t>.dvinaland.ru)</w:t>
            </w:r>
          </w:p>
        </w:tc>
        <w:tc>
          <w:tcPr>
            <w:tcW w:w="527"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43" w:type="pct"/>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5" w:type="pct"/>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5"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6"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5"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5"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8" w:type="pct"/>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35" w:type="pct"/>
            <w:vMerge/>
            <w:shd w:val="clear" w:color="auto" w:fill="auto"/>
          </w:tcPr>
          <w:p w:rsidR="00765187" w:rsidRPr="007C72DE" w:rsidRDefault="00765187" w:rsidP="00765187">
            <w:pPr>
              <w:spacing w:after="0" w:line="240" w:lineRule="auto"/>
              <w:rPr>
                <w:rFonts w:ascii="Times New Roman" w:hAnsi="Times New Roman"/>
                <w:sz w:val="20"/>
                <w:szCs w:val="20"/>
              </w:rPr>
            </w:pPr>
          </w:p>
        </w:tc>
      </w:tr>
      <w:tr w:rsidR="00765187" w:rsidRPr="00A0723C" w:rsidTr="00510E73">
        <w:tc>
          <w:tcPr>
            <w:tcW w:w="5000" w:type="pct"/>
            <w:gridSpan w:val="18"/>
            <w:shd w:val="clear" w:color="auto" w:fill="auto"/>
          </w:tcPr>
          <w:p w:rsidR="00765187" w:rsidRPr="00A0723C" w:rsidRDefault="00765187" w:rsidP="00765187">
            <w:pPr>
              <w:pStyle w:val="a4"/>
              <w:spacing w:after="0" w:line="240" w:lineRule="auto"/>
              <w:ind w:left="0" w:right="-113"/>
              <w:jc w:val="center"/>
              <w:rPr>
                <w:rFonts w:ascii="Times New Roman" w:hAnsi="Times New Roman"/>
                <w:b/>
                <w:sz w:val="24"/>
                <w:szCs w:val="20"/>
              </w:rPr>
            </w:pPr>
            <w:r>
              <w:rPr>
                <w:rFonts w:ascii="Times New Roman" w:hAnsi="Times New Roman"/>
                <w:b/>
                <w:sz w:val="24"/>
                <w:szCs w:val="20"/>
              </w:rPr>
              <w:t>9. </w:t>
            </w:r>
            <w:r w:rsidRPr="00A0723C">
              <w:rPr>
                <w:rFonts w:ascii="Times New Roman" w:hAnsi="Times New Roman"/>
                <w:b/>
                <w:sz w:val="24"/>
                <w:szCs w:val="20"/>
              </w:rPr>
              <w:t>Рынок психолого-педагогического сопровождения детей с ограниченными возможностями здоровья</w:t>
            </w:r>
          </w:p>
        </w:tc>
      </w:tr>
      <w:tr w:rsidR="00765187" w:rsidRPr="007C72DE" w:rsidTr="00510E73">
        <w:tc>
          <w:tcPr>
            <w:tcW w:w="5000" w:type="pct"/>
            <w:gridSpan w:val="18"/>
            <w:shd w:val="clear" w:color="auto" w:fill="auto"/>
          </w:tcPr>
          <w:p w:rsidR="00765187" w:rsidRPr="00A0723C" w:rsidRDefault="00765187" w:rsidP="00765187">
            <w:pPr>
              <w:spacing w:after="0" w:line="240" w:lineRule="auto"/>
              <w:ind w:firstLine="598"/>
              <w:jc w:val="both"/>
              <w:rPr>
                <w:rFonts w:ascii="Times New Roman" w:hAnsi="Times New Roman"/>
                <w:sz w:val="24"/>
                <w:szCs w:val="20"/>
              </w:rPr>
            </w:pPr>
            <w:r w:rsidRPr="00A0723C">
              <w:rPr>
                <w:rFonts w:ascii="Times New Roman" w:hAnsi="Times New Roman"/>
                <w:sz w:val="24"/>
                <w:szCs w:val="20"/>
              </w:rPr>
              <w:t xml:space="preserve">Услуги ранней диагностики, социализации и реабилитации детей с ограниченными возможностями здоровья оказывают 8 государственных </w:t>
            </w:r>
            <w:r>
              <w:rPr>
                <w:rFonts w:ascii="Times New Roman" w:hAnsi="Times New Roman"/>
                <w:sz w:val="24"/>
                <w:szCs w:val="20"/>
              </w:rPr>
              <w:br/>
            </w:r>
            <w:r w:rsidRPr="00A0723C">
              <w:rPr>
                <w:rFonts w:ascii="Times New Roman" w:hAnsi="Times New Roman"/>
                <w:sz w:val="24"/>
                <w:szCs w:val="20"/>
              </w:rPr>
              <w:t xml:space="preserve">и муниципальных центров психолого-педагогической, медицинской и социальной помощи, 16 </w:t>
            </w:r>
            <w:proofErr w:type="spellStart"/>
            <w:r w:rsidRPr="00A0723C">
              <w:rPr>
                <w:rFonts w:ascii="Times New Roman" w:hAnsi="Times New Roman"/>
                <w:sz w:val="24"/>
                <w:szCs w:val="20"/>
              </w:rPr>
              <w:t>психолого-медико-педагогических</w:t>
            </w:r>
            <w:proofErr w:type="spellEnd"/>
            <w:r w:rsidRPr="00A0723C">
              <w:rPr>
                <w:rFonts w:ascii="Times New Roman" w:hAnsi="Times New Roman"/>
                <w:sz w:val="24"/>
                <w:szCs w:val="20"/>
              </w:rPr>
              <w:t xml:space="preserve"> комиссий. Услуги оказываются детям бесплатно. По этой причине негосударственные (немуниципальные) организации не стремятся на рынок оказания услуг ранней диагностики, социализации и реабилитации детей с ограниченными возможностями здоровья. Кроме того, оказание данных услуг предполагает дефектологическое образование специалистов, работающих с детьми. Негосударственные (немуниципальные) организации не всегда обладают подобным потенциалом. В настоящее время 2 негосударственные организации оказывают данные услуги: автономная некоммерческая организация дошкольного образования «Счастливое детство» и региональная общественная благотворительная организация «Общество помощи </w:t>
            </w:r>
            <w:proofErr w:type="spellStart"/>
            <w:r w:rsidRPr="00A0723C">
              <w:rPr>
                <w:rFonts w:ascii="Times New Roman" w:hAnsi="Times New Roman"/>
                <w:sz w:val="24"/>
                <w:szCs w:val="20"/>
              </w:rPr>
              <w:t>аутичным</w:t>
            </w:r>
            <w:proofErr w:type="spellEnd"/>
            <w:r w:rsidRPr="00A0723C">
              <w:rPr>
                <w:rFonts w:ascii="Times New Roman" w:hAnsi="Times New Roman"/>
                <w:sz w:val="24"/>
                <w:szCs w:val="20"/>
              </w:rPr>
              <w:t xml:space="preserve"> детям «Ангел».</w:t>
            </w:r>
          </w:p>
          <w:p w:rsidR="00765187" w:rsidRDefault="00765187" w:rsidP="00765187">
            <w:pPr>
              <w:spacing w:after="0" w:line="240" w:lineRule="auto"/>
              <w:ind w:firstLine="598"/>
              <w:jc w:val="both"/>
              <w:rPr>
                <w:rFonts w:ascii="Times New Roman" w:hAnsi="Times New Roman"/>
                <w:sz w:val="24"/>
                <w:szCs w:val="20"/>
              </w:rPr>
            </w:pPr>
            <w:r w:rsidRPr="00A0723C">
              <w:rPr>
                <w:rFonts w:ascii="Times New Roman" w:hAnsi="Times New Roman"/>
                <w:sz w:val="24"/>
                <w:szCs w:val="20"/>
              </w:rPr>
              <w:t xml:space="preserve">Увеличение количества организаций частной формы собственности в сфере услуг психолого-педагогического сопровождения детей </w:t>
            </w:r>
            <w:r>
              <w:rPr>
                <w:rFonts w:ascii="Times New Roman" w:hAnsi="Times New Roman"/>
                <w:sz w:val="24"/>
                <w:szCs w:val="20"/>
              </w:rPr>
              <w:br/>
            </w:r>
            <w:r w:rsidRPr="00A0723C">
              <w:rPr>
                <w:rFonts w:ascii="Times New Roman" w:hAnsi="Times New Roman"/>
                <w:sz w:val="24"/>
                <w:szCs w:val="20"/>
              </w:rPr>
              <w:t>с ограниченными возможностями здоровья возможно при условии финансирования указанной деятельности. Финансирование возможно в рамках субвенции на реализацию образовательных программ. Таким образом, для получения финансирования организациям частной формы собственности требуется получение лицензии на реал</w:t>
            </w:r>
            <w:r w:rsidR="0041153E">
              <w:rPr>
                <w:rFonts w:ascii="Times New Roman" w:hAnsi="Times New Roman"/>
                <w:sz w:val="24"/>
                <w:szCs w:val="20"/>
              </w:rPr>
              <w:t>изацию образовательных программ</w:t>
            </w:r>
          </w:p>
          <w:p w:rsidR="00765187" w:rsidRPr="007C72DE" w:rsidRDefault="00765187" w:rsidP="00765187">
            <w:pPr>
              <w:spacing w:after="0" w:line="240" w:lineRule="auto"/>
              <w:ind w:firstLine="598"/>
              <w:jc w:val="both"/>
              <w:rPr>
                <w:rFonts w:ascii="Times New Roman" w:hAnsi="Times New Roman"/>
                <w:sz w:val="20"/>
                <w:szCs w:val="20"/>
              </w:rPr>
            </w:pPr>
          </w:p>
        </w:tc>
      </w:tr>
      <w:tr w:rsidR="00510E73" w:rsidRPr="007C72DE" w:rsidTr="00800B26">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9.1</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Оказание </w:t>
            </w:r>
            <w:proofErr w:type="gramStart"/>
            <w:r w:rsidRPr="007C72DE">
              <w:rPr>
                <w:rFonts w:ascii="Times New Roman" w:hAnsi="Times New Roman"/>
                <w:sz w:val="20"/>
                <w:szCs w:val="20"/>
              </w:rPr>
              <w:t>информационной</w:t>
            </w:r>
            <w:proofErr w:type="gramEnd"/>
            <w:r w:rsidRPr="007C72DE">
              <w:rPr>
                <w:rFonts w:ascii="Times New Roman" w:hAnsi="Times New Roman"/>
                <w:sz w:val="20"/>
                <w:szCs w:val="20"/>
              </w:rPr>
              <w:t xml:space="preserve">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консультационной помощи негосударственным (частным) организациям, оказывающим услуги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 психолого-педагогическому сопровождению детей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ограниченными </w:t>
            </w:r>
            <w:r w:rsidRPr="007C72DE">
              <w:rPr>
                <w:rFonts w:ascii="Times New Roman" w:hAnsi="Times New Roman"/>
                <w:sz w:val="20"/>
                <w:szCs w:val="20"/>
              </w:rPr>
              <w:lastRenderedPageBreak/>
              <w:t xml:space="preserve">возможностями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здоровья</w:t>
            </w:r>
          </w:p>
        </w:tc>
        <w:tc>
          <w:tcPr>
            <w:tcW w:w="349" w:type="pct"/>
            <w:shd w:val="clear" w:color="auto" w:fill="auto"/>
          </w:tcPr>
          <w:p w:rsidR="00444170" w:rsidRPr="007C72DE" w:rsidRDefault="00444170" w:rsidP="00444170">
            <w:pPr>
              <w:spacing w:after="0" w:line="240" w:lineRule="auto"/>
              <w:rPr>
                <w:rFonts w:ascii="Times New Roman" w:hAnsi="Times New Roman"/>
                <w:sz w:val="20"/>
                <w:szCs w:val="20"/>
              </w:rPr>
            </w:pPr>
            <w:r w:rsidRPr="007C72DE">
              <w:rPr>
                <w:rFonts w:ascii="Times New Roman" w:hAnsi="Times New Roman"/>
                <w:sz w:val="20"/>
                <w:szCs w:val="20"/>
              </w:rPr>
              <w:lastRenderedPageBreak/>
              <w:t>Ежегодно</w:t>
            </w:r>
          </w:p>
        </w:tc>
        <w:tc>
          <w:tcPr>
            <w:tcW w:w="785"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Размещение и актуализация в сети «Интернет» информации о возможности получения информационно-консультативной помощи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о психолого-педагогическом сопровождении детей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с ограниченными возможностями здоровья</w:t>
            </w:r>
          </w:p>
        </w:tc>
        <w:tc>
          <w:tcPr>
            <w:tcW w:w="61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Аналитическая информация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об оказании негосударственным (частным) организациям информационно-консультативной помощи о психолого-педагогическом сопровождении детей </w:t>
            </w:r>
            <w:r w:rsidRPr="007C72DE">
              <w:rPr>
                <w:rFonts w:ascii="Times New Roman" w:hAnsi="Times New Roman"/>
                <w:sz w:val="20"/>
                <w:szCs w:val="20"/>
              </w:rPr>
              <w:lastRenderedPageBreak/>
              <w:t>с ограниченными возможностями здоровья</w:t>
            </w:r>
          </w:p>
        </w:tc>
        <w:tc>
          <w:tcPr>
            <w:tcW w:w="527"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lastRenderedPageBreak/>
              <w:t xml:space="preserve">Доля организаций частной формы собственности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сфере услуг психолого-педагогического сопровождения детей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с ограниченными возможностями здоровья</w:t>
            </w:r>
          </w:p>
          <w:p w:rsidR="00444170" w:rsidRPr="007C72DE" w:rsidRDefault="00444170" w:rsidP="00444170">
            <w:pPr>
              <w:spacing w:after="0" w:line="240" w:lineRule="auto"/>
              <w:ind w:right="-113"/>
              <w:rPr>
                <w:rFonts w:ascii="Times New Roman" w:hAnsi="Times New Roman"/>
                <w:sz w:val="20"/>
                <w:szCs w:val="20"/>
              </w:rPr>
            </w:pPr>
          </w:p>
        </w:tc>
        <w:tc>
          <w:tcPr>
            <w:tcW w:w="34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A43ABE">
              <w:rPr>
                <w:rFonts w:ascii="Times New Roman" w:hAnsi="Times New Roman"/>
                <w:spacing w:val="-4"/>
                <w:sz w:val="20"/>
                <w:szCs w:val="20"/>
              </w:rPr>
              <w:lastRenderedPageBreak/>
              <w:t>Процентов</w:t>
            </w:r>
          </w:p>
        </w:tc>
        <w:tc>
          <w:tcPr>
            <w:tcW w:w="185" w:type="pc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7,6</w:t>
            </w:r>
          </w:p>
        </w:tc>
        <w:tc>
          <w:tcPr>
            <w:tcW w:w="185" w:type="pct"/>
            <w:gridSpan w:val="2"/>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7,7</w:t>
            </w:r>
          </w:p>
        </w:tc>
        <w:tc>
          <w:tcPr>
            <w:tcW w:w="186" w:type="pct"/>
            <w:gridSpan w:val="2"/>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7,8</w:t>
            </w:r>
          </w:p>
        </w:tc>
        <w:tc>
          <w:tcPr>
            <w:tcW w:w="185" w:type="pct"/>
            <w:gridSpan w:val="2"/>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7,9</w:t>
            </w:r>
          </w:p>
        </w:tc>
        <w:tc>
          <w:tcPr>
            <w:tcW w:w="185" w:type="pct"/>
            <w:gridSpan w:val="2"/>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8,0</w:t>
            </w:r>
          </w:p>
        </w:tc>
        <w:tc>
          <w:tcPr>
            <w:tcW w:w="188" w:type="pc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3</w:t>
            </w:r>
          </w:p>
        </w:tc>
        <w:tc>
          <w:tcPr>
            <w:tcW w:w="435" w:type="pct"/>
            <w:vMerge w:val="restar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образования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науки </w:t>
            </w:r>
            <w:r w:rsidRPr="00444170">
              <w:rPr>
                <w:rFonts w:ascii="Times New Roman" w:hAnsi="Times New Roman"/>
                <w:spacing w:val="-4"/>
                <w:sz w:val="20"/>
                <w:szCs w:val="20"/>
              </w:rPr>
              <w:t>Архангельской</w:t>
            </w:r>
            <w:r w:rsidRPr="007C72DE">
              <w:rPr>
                <w:rFonts w:ascii="Times New Roman" w:hAnsi="Times New Roman"/>
                <w:sz w:val="20"/>
                <w:szCs w:val="20"/>
              </w:rPr>
              <w:t xml:space="preserve"> области</w:t>
            </w:r>
          </w:p>
        </w:tc>
      </w:tr>
      <w:tr w:rsidR="00510E73" w:rsidRPr="007C72DE" w:rsidTr="00CE71FF">
        <w:trPr>
          <w:trHeight w:val="2122"/>
        </w:trPr>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9.2</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квалификации сотрудников негосударственных (частных) организаций, работающих с детьми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с ограниченными возможностями здоровья, по вопросам психолого-педагогического сопровождения детей</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ограниченными </w:t>
            </w:r>
            <w:r w:rsidRPr="00DC6ABF">
              <w:rPr>
                <w:rFonts w:ascii="Times New Roman" w:hAnsi="Times New Roman"/>
                <w:spacing w:val="-4"/>
                <w:sz w:val="20"/>
                <w:szCs w:val="20"/>
              </w:rPr>
              <w:t>возможностями здоровья</w:t>
            </w:r>
          </w:p>
        </w:tc>
        <w:tc>
          <w:tcPr>
            <w:tcW w:w="349" w:type="pct"/>
            <w:shd w:val="clear" w:color="auto" w:fill="auto"/>
          </w:tcPr>
          <w:p w:rsidR="00444170" w:rsidRPr="007C72DE" w:rsidRDefault="00444170" w:rsidP="00444170">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5"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квалификации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не менее 3 сотрудников организаций частной формы собственности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 вопросам психолого-педагогического сопровождения детей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ограниченными возможностями здоровья </w:t>
            </w:r>
          </w:p>
        </w:tc>
        <w:tc>
          <w:tcPr>
            <w:tcW w:w="61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Свидетельства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о повышении квалификации</w:t>
            </w:r>
          </w:p>
        </w:tc>
        <w:tc>
          <w:tcPr>
            <w:tcW w:w="527" w:type="pct"/>
            <w:vMerge w:val="restar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детей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с ограниченными возможностями здоровья</w:t>
            </w:r>
          </w:p>
          <w:p w:rsidR="00444170" w:rsidRDefault="00444170" w:rsidP="00444170">
            <w:pPr>
              <w:spacing w:after="0" w:line="240" w:lineRule="auto"/>
              <w:ind w:right="-113"/>
              <w:rPr>
                <w:rFonts w:ascii="Times New Roman" w:hAnsi="Times New Roman"/>
                <w:sz w:val="20"/>
                <w:szCs w:val="20"/>
              </w:rPr>
            </w:pPr>
            <w:proofErr w:type="gramStart"/>
            <w:r w:rsidRPr="007C72DE">
              <w:rPr>
                <w:rFonts w:ascii="Times New Roman" w:hAnsi="Times New Roman"/>
                <w:sz w:val="20"/>
                <w:szCs w:val="20"/>
              </w:rPr>
              <w:t>(в возрасте</w:t>
            </w:r>
            <w:proofErr w:type="gramEnd"/>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 3 лет), получающих услуги ранней диагностики, социализации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реабилитации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частных организациях сферы услуг психолого-педагогического сопровождения детей, в общей </w:t>
            </w:r>
            <w:r w:rsidRPr="002458BC">
              <w:rPr>
                <w:rFonts w:ascii="Times New Roman" w:hAnsi="Times New Roman"/>
                <w:spacing w:val="-4"/>
                <w:sz w:val="20"/>
                <w:szCs w:val="20"/>
              </w:rPr>
              <w:t>численности детей</w:t>
            </w:r>
            <w:r w:rsidRPr="007C72DE">
              <w:rPr>
                <w:rFonts w:ascii="Times New Roman" w:hAnsi="Times New Roman"/>
                <w:sz w:val="20"/>
                <w:szCs w:val="20"/>
              </w:rPr>
              <w:t xml:space="preserve"> с ограниченными возможностями здоровья </w:t>
            </w:r>
          </w:p>
          <w:p w:rsidR="00444170" w:rsidRDefault="00444170" w:rsidP="00444170">
            <w:pPr>
              <w:spacing w:after="0" w:line="240" w:lineRule="auto"/>
              <w:ind w:right="-113"/>
              <w:rPr>
                <w:rFonts w:ascii="Times New Roman" w:hAnsi="Times New Roman"/>
                <w:sz w:val="20"/>
                <w:szCs w:val="20"/>
              </w:rPr>
            </w:pPr>
            <w:proofErr w:type="gramStart"/>
            <w:r w:rsidRPr="007C72DE">
              <w:rPr>
                <w:rFonts w:ascii="Times New Roman" w:hAnsi="Times New Roman"/>
                <w:sz w:val="20"/>
                <w:szCs w:val="20"/>
              </w:rPr>
              <w:t xml:space="preserve">(в возрасте </w:t>
            </w:r>
            <w:proofErr w:type="gramEnd"/>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 3 лет), получающих услуги ранней диагностики, социализации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и реабилитации</w:t>
            </w:r>
          </w:p>
        </w:tc>
        <w:tc>
          <w:tcPr>
            <w:tcW w:w="343" w:type="pct"/>
            <w:vMerge w:val="restar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A43ABE">
              <w:rPr>
                <w:rFonts w:ascii="Times New Roman" w:hAnsi="Times New Roman"/>
                <w:spacing w:val="-4"/>
                <w:sz w:val="20"/>
                <w:szCs w:val="20"/>
              </w:rPr>
              <w:t>Процентов</w:t>
            </w:r>
          </w:p>
        </w:tc>
        <w:tc>
          <w:tcPr>
            <w:tcW w:w="185" w:type="pct"/>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8</w:t>
            </w:r>
          </w:p>
        </w:tc>
        <w:tc>
          <w:tcPr>
            <w:tcW w:w="185"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8</w:t>
            </w:r>
          </w:p>
        </w:tc>
        <w:tc>
          <w:tcPr>
            <w:tcW w:w="186"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8,5</w:t>
            </w:r>
          </w:p>
        </w:tc>
        <w:tc>
          <w:tcPr>
            <w:tcW w:w="185"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9,5</w:t>
            </w:r>
          </w:p>
        </w:tc>
        <w:tc>
          <w:tcPr>
            <w:tcW w:w="185"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10</w:t>
            </w:r>
          </w:p>
        </w:tc>
        <w:tc>
          <w:tcPr>
            <w:tcW w:w="188" w:type="pct"/>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10</w:t>
            </w:r>
          </w:p>
        </w:tc>
        <w:tc>
          <w:tcPr>
            <w:tcW w:w="435"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r>
      <w:tr w:rsidR="00510E73" w:rsidRPr="007C72DE" w:rsidTr="00CE71FF">
        <w:trPr>
          <w:trHeight w:val="2122"/>
        </w:trPr>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9.3</w:t>
            </w:r>
          </w:p>
        </w:tc>
        <w:tc>
          <w:tcPr>
            <w:tcW w:w="702"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Привлечение негосударственных (частных) организаций, работающих с детьми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с ограниченными возможностями здоровья к участию в обучающих мероприятиях, проводимых министерством образования и науки Архангельской области для педагогических работников общеобразовательных организаций</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 по вопросам психолого-педагогического сопровождения детей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ограниченными </w:t>
            </w:r>
            <w:r w:rsidRPr="008465A6">
              <w:rPr>
                <w:rFonts w:ascii="Times New Roman" w:hAnsi="Times New Roman"/>
                <w:spacing w:val="-4"/>
                <w:sz w:val="20"/>
                <w:szCs w:val="20"/>
              </w:rPr>
              <w:t>возможностями здоровья</w:t>
            </w:r>
          </w:p>
        </w:tc>
        <w:tc>
          <w:tcPr>
            <w:tcW w:w="349" w:type="pct"/>
            <w:shd w:val="clear" w:color="auto" w:fill="auto"/>
          </w:tcPr>
          <w:p w:rsidR="00444170" w:rsidRPr="007C72DE" w:rsidRDefault="00444170" w:rsidP="00444170">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5"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Негосуд</w:t>
            </w:r>
            <w:r w:rsidR="00796304">
              <w:rPr>
                <w:rFonts w:ascii="Times New Roman" w:hAnsi="Times New Roman"/>
                <w:sz w:val="20"/>
                <w:szCs w:val="20"/>
              </w:rPr>
              <w:t>арственные (частные) организации</w:t>
            </w:r>
            <w:r w:rsidRPr="007C72DE">
              <w:rPr>
                <w:rFonts w:ascii="Times New Roman" w:hAnsi="Times New Roman"/>
                <w:sz w:val="20"/>
                <w:szCs w:val="20"/>
              </w:rPr>
              <w:t>, работающи</w:t>
            </w:r>
            <w:r>
              <w:rPr>
                <w:rFonts w:ascii="Times New Roman" w:hAnsi="Times New Roman"/>
                <w:sz w:val="20"/>
                <w:szCs w:val="20"/>
              </w:rPr>
              <w:t xml:space="preserve">е </w:t>
            </w:r>
            <w:r w:rsidRPr="007C72DE">
              <w:rPr>
                <w:rFonts w:ascii="Times New Roman" w:hAnsi="Times New Roman"/>
                <w:sz w:val="20"/>
                <w:szCs w:val="20"/>
              </w:rPr>
              <w:t xml:space="preserve">с детьми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с ограниченными возможностями здоровья</w:t>
            </w:r>
            <w:r w:rsidR="007059CC">
              <w:rPr>
                <w:rFonts w:ascii="Times New Roman" w:hAnsi="Times New Roman"/>
                <w:sz w:val="20"/>
                <w:szCs w:val="20"/>
              </w:rPr>
              <w:t>,</w:t>
            </w:r>
            <w:r w:rsidRPr="007C72DE">
              <w:rPr>
                <w:rFonts w:ascii="Times New Roman" w:hAnsi="Times New Roman"/>
                <w:sz w:val="20"/>
                <w:szCs w:val="20"/>
              </w:rPr>
              <w:t xml:space="preserve"> принимают участие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в обучающих мероприятиях (являются участниками, слушателями)</w:t>
            </w:r>
          </w:p>
        </w:tc>
        <w:tc>
          <w:tcPr>
            <w:tcW w:w="61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Аналитическая информация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об участии негосударственных (частных) организаций, работающих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детьми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ограниченными возможностями здоровья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в мероприятиях</w:t>
            </w:r>
          </w:p>
        </w:tc>
        <w:tc>
          <w:tcPr>
            <w:tcW w:w="527"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c>
          <w:tcPr>
            <w:tcW w:w="343" w:type="pct"/>
            <w:vMerge/>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p>
        </w:tc>
        <w:tc>
          <w:tcPr>
            <w:tcW w:w="185"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6"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8"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435"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r>
      <w:tr w:rsidR="00510E73" w:rsidRPr="007C72DE" w:rsidTr="00CE71FF">
        <w:trPr>
          <w:trHeight w:val="360"/>
        </w:trPr>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9.4</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Оказание методической помощи негосударственным (частным) организациям, </w:t>
            </w:r>
            <w:r w:rsidRPr="007C72DE">
              <w:rPr>
                <w:rFonts w:ascii="Times New Roman" w:hAnsi="Times New Roman"/>
                <w:sz w:val="20"/>
                <w:szCs w:val="20"/>
              </w:rPr>
              <w:lastRenderedPageBreak/>
              <w:t xml:space="preserve">работающим с детьми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ограниченными возможностями здоровья, по вопросам получения лицензии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на осуществление образовательной деятельности</w:t>
            </w:r>
          </w:p>
        </w:tc>
        <w:tc>
          <w:tcPr>
            <w:tcW w:w="349" w:type="pct"/>
            <w:shd w:val="clear" w:color="auto" w:fill="auto"/>
          </w:tcPr>
          <w:p w:rsidR="00444170" w:rsidRDefault="00444170" w:rsidP="00444170">
            <w:pPr>
              <w:spacing w:after="0" w:line="240" w:lineRule="auto"/>
              <w:ind w:right="-113"/>
              <w:rPr>
                <w:rFonts w:ascii="Times New Roman" w:hAnsi="Times New Roman"/>
                <w:sz w:val="20"/>
                <w:szCs w:val="20"/>
              </w:rPr>
            </w:pPr>
            <w:proofErr w:type="gramStart"/>
            <w:r w:rsidRPr="007C72DE">
              <w:rPr>
                <w:rFonts w:ascii="Times New Roman" w:hAnsi="Times New Roman"/>
                <w:sz w:val="20"/>
                <w:szCs w:val="20"/>
              </w:rPr>
              <w:lastRenderedPageBreak/>
              <w:t>Постоянно (</w:t>
            </w:r>
            <w:proofErr w:type="spellStart"/>
            <w:r w:rsidRPr="007C72DE">
              <w:rPr>
                <w:rFonts w:ascii="Times New Roman" w:hAnsi="Times New Roman"/>
                <w:sz w:val="20"/>
                <w:szCs w:val="20"/>
              </w:rPr>
              <w:t>обновле</w:t>
            </w:r>
            <w:r>
              <w:rPr>
                <w:rFonts w:ascii="Times New Roman" w:hAnsi="Times New Roman"/>
                <w:sz w:val="20"/>
                <w:szCs w:val="20"/>
              </w:rPr>
              <w:t>-</w:t>
            </w:r>
            <w:r w:rsidRPr="007C72DE">
              <w:rPr>
                <w:rFonts w:ascii="Times New Roman" w:hAnsi="Times New Roman"/>
                <w:sz w:val="20"/>
                <w:szCs w:val="20"/>
              </w:rPr>
              <w:t>ние</w:t>
            </w:r>
            <w:proofErr w:type="spellEnd"/>
            <w:r w:rsidRPr="007C72DE">
              <w:rPr>
                <w:rFonts w:ascii="Times New Roman" w:hAnsi="Times New Roman"/>
                <w:sz w:val="20"/>
                <w:szCs w:val="20"/>
              </w:rPr>
              <w:t xml:space="preserve"> </w:t>
            </w:r>
            <w:proofErr w:type="spellStart"/>
            <w:r w:rsidRPr="007C72DE">
              <w:rPr>
                <w:rFonts w:ascii="Times New Roman" w:hAnsi="Times New Roman"/>
                <w:sz w:val="20"/>
                <w:szCs w:val="20"/>
              </w:rPr>
              <w:t>инфор</w:t>
            </w:r>
            <w:r>
              <w:rPr>
                <w:rFonts w:ascii="Times New Roman" w:hAnsi="Times New Roman"/>
                <w:sz w:val="20"/>
                <w:szCs w:val="20"/>
              </w:rPr>
              <w:t>-</w:t>
            </w:r>
            <w:r w:rsidRPr="007C72DE">
              <w:rPr>
                <w:rFonts w:ascii="Times New Roman" w:hAnsi="Times New Roman"/>
                <w:sz w:val="20"/>
                <w:szCs w:val="20"/>
              </w:rPr>
              <w:t>мации</w:t>
            </w:r>
            <w:proofErr w:type="spellEnd"/>
            <w:r w:rsidRPr="007C72DE">
              <w:rPr>
                <w:rFonts w:ascii="Times New Roman" w:hAnsi="Times New Roman"/>
                <w:sz w:val="20"/>
                <w:szCs w:val="20"/>
              </w:rPr>
              <w:t xml:space="preserve"> </w:t>
            </w:r>
            <w:proofErr w:type="gramEnd"/>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lastRenderedPageBreak/>
              <w:t xml:space="preserve">по мере </w:t>
            </w:r>
            <w:proofErr w:type="spellStart"/>
            <w:proofErr w:type="gramStart"/>
            <w:r w:rsidRPr="007C72DE">
              <w:rPr>
                <w:rFonts w:ascii="Times New Roman" w:hAnsi="Times New Roman"/>
                <w:sz w:val="20"/>
                <w:szCs w:val="20"/>
              </w:rPr>
              <w:t>необходи</w:t>
            </w:r>
            <w:r>
              <w:rPr>
                <w:rFonts w:ascii="Times New Roman" w:hAnsi="Times New Roman"/>
                <w:sz w:val="20"/>
                <w:szCs w:val="20"/>
              </w:rPr>
              <w:t>-</w:t>
            </w:r>
            <w:r w:rsidRPr="007C72DE">
              <w:rPr>
                <w:rFonts w:ascii="Times New Roman" w:hAnsi="Times New Roman"/>
                <w:sz w:val="20"/>
                <w:szCs w:val="20"/>
              </w:rPr>
              <w:t>мости</w:t>
            </w:r>
            <w:proofErr w:type="spellEnd"/>
            <w:proofErr w:type="gramEnd"/>
            <w:r w:rsidRPr="007C72DE">
              <w:rPr>
                <w:rFonts w:ascii="Times New Roman" w:hAnsi="Times New Roman"/>
                <w:sz w:val="20"/>
                <w:szCs w:val="20"/>
              </w:rPr>
              <w:t>)</w:t>
            </w:r>
          </w:p>
        </w:tc>
        <w:tc>
          <w:tcPr>
            <w:tcW w:w="785"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lastRenderedPageBreak/>
              <w:t xml:space="preserve">Размещение и актуализация в сети «Интернет» </w:t>
            </w:r>
            <w:r w:rsidRPr="00796304">
              <w:rPr>
                <w:rFonts w:ascii="Times New Roman" w:hAnsi="Times New Roman"/>
                <w:spacing w:val="-4"/>
                <w:sz w:val="20"/>
                <w:szCs w:val="20"/>
              </w:rPr>
              <w:t>информации о необходимом</w:t>
            </w:r>
            <w:r w:rsidRPr="007C72DE">
              <w:rPr>
                <w:rFonts w:ascii="Times New Roman" w:hAnsi="Times New Roman"/>
                <w:sz w:val="20"/>
                <w:szCs w:val="20"/>
              </w:rPr>
              <w:t xml:space="preserve"> перечне документов для </w:t>
            </w:r>
            <w:r w:rsidRPr="007C72DE">
              <w:rPr>
                <w:rFonts w:ascii="Times New Roman" w:hAnsi="Times New Roman"/>
                <w:sz w:val="20"/>
                <w:szCs w:val="20"/>
              </w:rPr>
              <w:lastRenderedPageBreak/>
              <w:t xml:space="preserve">получения лицензии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proofErr w:type="gramStart"/>
            <w:r w:rsidRPr="007C72DE">
              <w:rPr>
                <w:rFonts w:ascii="Times New Roman" w:hAnsi="Times New Roman"/>
                <w:sz w:val="20"/>
                <w:szCs w:val="20"/>
              </w:rPr>
              <w:t>способах</w:t>
            </w:r>
            <w:proofErr w:type="gramEnd"/>
            <w:r w:rsidRPr="007C72DE">
              <w:rPr>
                <w:rFonts w:ascii="Times New Roman" w:hAnsi="Times New Roman"/>
                <w:sz w:val="20"/>
                <w:szCs w:val="20"/>
              </w:rPr>
              <w:t xml:space="preserve"> подачи соответствующего заявления</w:t>
            </w:r>
          </w:p>
        </w:tc>
        <w:tc>
          <w:tcPr>
            <w:tcW w:w="61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lastRenderedPageBreak/>
              <w:t xml:space="preserve">Законодательные документы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нормативные правовые акты, </w:t>
            </w:r>
            <w:r w:rsidRPr="007C72DE">
              <w:rPr>
                <w:rFonts w:ascii="Times New Roman" w:hAnsi="Times New Roman"/>
                <w:sz w:val="20"/>
                <w:szCs w:val="20"/>
              </w:rPr>
              <w:lastRenderedPageBreak/>
              <w:t xml:space="preserve">размещенные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w:t>
            </w:r>
            <w:r w:rsidRPr="00360443">
              <w:rPr>
                <w:rFonts w:ascii="Times New Roman" w:hAnsi="Times New Roman"/>
                <w:sz w:val="20"/>
                <w:szCs w:val="20"/>
              </w:rPr>
              <w:t xml:space="preserve">сайте </w:t>
            </w:r>
            <w:hyperlink r:id="rId10" w:history="1">
              <w:r w:rsidRPr="00360443">
                <w:rPr>
                  <w:rFonts w:ascii="Times New Roman" w:hAnsi="Times New Roman"/>
                  <w:sz w:val="20"/>
                  <w:szCs w:val="20"/>
                </w:rPr>
                <w:t>http://gosobrnadzor29.dvinaland.ru</w:t>
              </w:r>
            </w:hyperlink>
            <w:r w:rsidRPr="007C72DE">
              <w:rPr>
                <w:rFonts w:ascii="Times New Roman" w:hAnsi="Times New Roman"/>
                <w:sz w:val="20"/>
                <w:szCs w:val="20"/>
              </w:rPr>
              <w:t xml:space="preserve"> </w:t>
            </w:r>
          </w:p>
        </w:tc>
        <w:tc>
          <w:tcPr>
            <w:tcW w:w="527"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c>
          <w:tcPr>
            <w:tcW w:w="343" w:type="pct"/>
            <w:vMerge/>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p>
        </w:tc>
        <w:tc>
          <w:tcPr>
            <w:tcW w:w="185"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6"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8"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435"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r>
      <w:tr w:rsidR="00510E73" w:rsidRPr="007C72DE" w:rsidTr="00CE71FF">
        <w:trPr>
          <w:trHeight w:val="703"/>
        </w:trPr>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9.5</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Реализация мероприятий государственной поддержки по вопросам психолого-педагогического сопровождения детей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ограниченными возможностями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здоровья путем предоставления субвенции (на заявительной основе)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реализацию образовательных программ </w:t>
            </w:r>
          </w:p>
        </w:tc>
        <w:tc>
          <w:tcPr>
            <w:tcW w:w="349" w:type="pct"/>
            <w:shd w:val="clear" w:color="auto" w:fill="auto"/>
          </w:tcPr>
          <w:p w:rsidR="00444170" w:rsidRPr="007C72DE" w:rsidRDefault="00444170" w:rsidP="00444170">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5"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Увеличение числа негосударственных (частных) организаций, работающих с детьми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ограниченными возможностями здоровья, </w:t>
            </w:r>
            <w:proofErr w:type="gramStart"/>
            <w:r w:rsidRPr="007C72DE">
              <w:rPr>
                <w:rFonts w:ascii="Times New Roman" w:hAnsi="Times New Roman"/>
                <w:sz w:val="20"/>
                <w:szCs w:val="20"/>
              </w:rPr>
              <w:t>получающих</w:t>
            </w:r>
            <w:proofErr w:type="gramEnd"/>
            <w:r w:rsidRPr="007C72DE">
              <w:rPr>
                <w:rFonts w:ascii="Times New Roman" w:hAnsi="Times New Roman"/>
                <w:sz w:val="20"/>
                <w:szCs w:val="20"/>
              </w:rPr>
              <w:t xml:space="preserve"> субвенцию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на реализацию образовательных программ</w:t>
            </w:r>
          </w:p>
        </w:tc>
        <w:tc>
          <w:tcPr>
            <w:tcW w:w="61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Нормативно-правовые акты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в сфере образования, регулирующие предоставление субвенции на реализацию образовательных программ</w:t>
            </w:r>
          </w:p>
        </w:tc>
        <w:tc>
          <w:tcPr>
            <w:tcW w:w="527"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c>
          <w:tcPr>
            <w:tcW w:w="343" w:type="pct"/>
            <w:vMerge/>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p>
        </w:tc>
        <w:tc>
          <w:tcPr>
            <w:tcW w:w="185"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6"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8"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435"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r>
      <w:tr w:rsidR="00444170" w:rsidRPr="00E44F34" w:rsidTr="00510E73">
        <w:tc>
          <w:tcPr>
            <w:tcW w:w="5000" w:type="pct"/>
            <w:gridSpan w:val="18"/>
            <w:shd w:val="clear" w:color="auto" w:fill="auto"/>
          </w:tcPr>
          <w:p w:rsidR="00444170" w:rsidRPr="00E44F34" w:rsidRDefault="00444170" w:rsidP="00444170">
            <w:pPr>
              <w:pStyle w:val="a4"/>
              <w:spacing w:after="0" w:line="240" w:lineRule="auto"/>
              <w:ind w:left="0" w:right="-113"/>
              <w:jc w:val="center"/>
              <w:rPr>
                <w:rFonts w:ascii="Times New Roman" w:hAnsi="Times New Roman"/>
                <w:b/>
                <w:sz w:val="24"/>
                <w:szCs w:val="20"/>
              </w:rPr>
            </w:pPr>
            <w:r>
              <w:rPr>
                <w:rFonts w:ascii="Times New Roman" w:hAnsi="Times New Roman"/>
                <w:b/>
                <w:sz w:val="24"/>
                <w:szCs w:val="20"/>
              </w:rPr>
              <w:t>10. </w:t>
            </w:r>
            <w:r w:rsidRPr="00E44F34">
              <w:rPr>
                <w:rFonts w:ascii="Times New Roman" w:hAnsi="Times New Roman"/>
                <w:b/>
                <w:sz w:val="24"/>
                <w:szCs w:val="20"/>
              </w:rPr>
              <w:t>Рынок услуг детского отдыха и оздоровления</w:t>
            </w:r>
          </w:p>
        </w:tc>
      </w:tr>
      <w:tr w:rsidR="00444170" w:rsidRPr="007C72DE" w:rsidTr="00510E73">
        <w:tc>
          <w:tcPr>
            <w:tcW w:w="5000" w:type="pct"/>
            <w:gridSpan w:val="18"/>
            <w:shd w:val="clear" w:color="auto" w:fill="auto"/>
          </w:tcPr>
          <w:p w:rsidR="00444170" w:rsidRPr="005D1879" w:rsidRDefault="00444170" w:rsidP="00444170">
            <w:pPr>
              <w:spacing w:after="0" w:line="240" w:lineRule="auto"/>
              <w:ind w:firstLine="598"/>
              <w:jc w:val="both"/>
              <w:rPr>
                <w:rFonts w:ascii="Times New Roman" w:hAnsi="Times New Roman"/>
                <w:sz w:val="24"/>
                <w:szCs w:val="20"/>
              </w:rPr>
            </w:pPr>
            <w:r w:rsidRPr="007C72DE">
              <w:rPr>
                <w:rFonts w:ascii="Times New Roman" w:hAnsi="Times New Roman"/>
                <w:sz w:val="20"/>
                <w:szCs w:val="20"/>
              </w:rPr>
              <w:t xml:space="preserve">С </w:t>
            </w:r>
            <w:r w:rsidRPr="005D1879">
              <w:rPr>
                <w:rFonts w:ascii="Times New Roman" w:hAnsi="Times New Roman"/>
                <w:sz w:val="24"/>
                <w:szCs w:val="20"/>
              </w:rPr>
              <w:t xml:space="preserve">2017 года в Архангельской области внедрена система сертификатов на детский отдых, которыми подтверждается право детей на получение полной (частичной) оплаты путевок, проезда и сопровождения к месту отдыха и обратно в составе организованной группы (далее соответственно – сертификаты, услуги в сфере отдыха и оздоровления). Стоимость сертификатов определяется ежегодно Правительством Архангельской области </w:t>
            </w:r>
            <w:r>
              <w:rPr>
                <w:rFonts w:ascii="Times New Roman" w:hAnsi="Times New Roman"/>
                <w:sz w:val="24"/>
                <w:szCs w:val="20"/>
              </w:rPr>
              <w:br/>
            </w:r>
            <w:r w:rsidRPr="005D1879">
              <w:rPr>
                <w:rFonts w:ascii="Times New Roman" w:hAnsi="Times New Roman"/>
                <w:sz w:val="24"/>
                <w:szCs w:val="20"/>
              </w:rPr>
              <w:t>(в зависимости от типа лагеря, категории семьи заявителя и местонахождения организации отдыха детей и их оздоровления).</w:t>
            </w:r>
          </w:p>
          <w:p w:rsidR="00444170" w:rsidRPr="005D1879" w:rsidRDefault="00444170" w:rsidP="00444170">
            <w:pPr>
              <w:spacing w:after="0" w:line="240" w:lineRule="auto"/>
              <w:ind w:firstLine="598"/>
              <w:jc w:val="both"/>
              <w:rPr>
                <w:rFonts w:ascii="Times New Roman" w:hAnsi="Times New Roman"/>
                <w:sz w:val="24"/>
                <w:szCs w:val="20"/>
              </w:rPr>
            </w:pPr>
            <w:r w:rsidRPr="005D1879">
              <w:rPr>
                <w:rFonts w:ascii="Times New Roman" w:hAnsi="Times New Roman"/>
                <w:sz w:val="24"/>
                <w:szCs w:val="20"/>
              </w:rPr>
              <w:t xml:space="preserve">Сертификат может быть использован родителем (иным законным представителем) для оплаты услуг в сфере отдыха и оздоровления </w:t>
            </w:r>
            <w:r>
              <w:rPr>
                <w:rFonts w:ascii="Times New Roman" w:hAnsi="Times New Roman"/>
                <w:sz w:val="24"/>
                <w:szCs w:val="20"/>
              </w:rPr>
              <w:t>организаций</w:t>
            </w:r>
            <w:r w:rsidRPr="005D1879">
              <w:rPr>
                <w:rFonts w:ascii="Times New Roman" w:hAnsi="Times New Roman"/>
                <w:sz w:val="24"/>
                <w:szCs w:val="20"/>
              </w:rPr>
              <w:t>, включенны</w:t>
            </w:r>
            <w:r>
              <w:rPr>
                <w:rFonts w:ascii="Times New Roman" w:hAnsi="Times New Roman"/>
                <w:sz w:val="24"/>
                <w:szCs w:val="20"/>
              </w:rPr>
              <w:t>х</w:t>
            </w:r>
            <w:r w:rsidRPr="005D1879">
              <w:rPr>
                <w:rFonts w:ascii="Times New Roman" w:hAnsi="Times New Roman"/>
                <w:sz w:val="24"/>
                <w:szCs w:val="20"/>
              </w:rPr>
              <w:t xml:space="preserve"> в перечень организаций отдыха детей и их оздоровления, организующих отдых и оздоровлени</w:t>
            </w:r>
            <w:r>
              <w:rPr>
                <w:rFonts w:ascii="Times New Roman" w:hAnsi="Times New Roman"/>
                <w:sz w:val="24"/>
                <w:szCs w:val="20"/>
              </w:rPr>
              <w:t>е</w:t>
            </w:r>
            <w:r w:rsidRPr="005D1879">
              <w:rPr>
                <w:rFonts w:ascii="Times New Roman" w:hAnsi="Times New Roman"/>
                <w:sz w:val="24"/>
                <w:szCs w:val="20"/>
              </w:rPr>
              <w:t xml:space="preserve"> детей с полной (частичной) оплатой за счет средств областного бюджета (далее – перечень лагерей)</w:t>
            </w:r>
            <w:r>
              <w:rPr>
                <w:rFonts w:ascii="Times New Roman" w:hAnsi="Times New Roman"/>
                <w:sz w:val="24"/>
                <w:szCs w:val="20"/>
              </w:rPr>
              <w:t>. Перечень лагерей</w:t>
            </w:r>
            <w:r w:rsidRPr="005D1879">
              <w:rPr>
                <w:rFonts w:ascii="Times New Roman" w:hAnsi="Times New Roman"/>
                <w:sz w:val="24"/>
                <w:szCs w:val="20"/>
              </w:rPr>
              <w:t xml:space="preserve"> формируется министерством труда, занятости и социального развития Архангельской области на основании конкурсного отбора, основным критерием которого является соответствие требованиям федерального законодательства в сфере отдыха и оздоровления детей. </w:t>
            </w:r>
          </w:p>
          <w:p w:rsidR="00444170" w:rsidRPr="005D1879" w:rsidRDefault="00444170" w:rsidP="00444170">
            <w:pPr>
              <w:spacing w:after="0" w:line="240" w:lineRule="auto"/>
              <w:ind w:firstLine="598"/>
              <w:jc w:val="both"/>
              <w:rPr>
                <w:rFonts w:ascii="Times New Roman" w:hAnsi="Times New Roman"/>
                <w:sz w:val="24"/>
                <w:szCs w:val="20"/>
              </w:rPr>
            </w:pPr>
            <w:r w:rsidRPr="005D1879">
              <w:rPr>
                <w:rFonts w:ascii="Times New Roman" w:hAnsi="Times New Roman"/>
                <w:sz w:val="24"/>
                <w:szCs w:val="20"/>
              </w:rPr>
              <w:t>При этом организации включаются в перечень лагерей независимо от организационно-правовых форм и форм собственности.</w:t>
            </w:r>
          </w:p>
          <w:p w:rsidR="00444170" w:rsidRPr="005D1879" w:rsidRDefault="00444170" w:rsidP="00444170">
            <w:pPr>
              <w:spacing w:after="0" w:line="240" w:lineRule="auto"/>
              <w:ind w:firstLine="598"/>
              <w:jc w:val="both"/>
              <w:rPr>
                <w:rFonts w:ascii="Times New Roman" w:hAnsi="Times New Roman"/>
                <w:sz w:val="24"/>
                <w:szCs w:val="20"/>
              </w:rPr>
            </w:pPr>
            <w:r w:rsidRPr="005D1879">
              <w:rPr>
                <w:rFonts w:ascii="Times New Roman" w:hAnsi="Times New Roman"/>
                <w:sz w:val="24"/>
                <w:szCs w:val="20"/>
              </w:rPr>
              <w:t>Таким образом, с 2017 года обеспечены условия для развития конкурентной среды на рынке детского отдыха в Архангельской области – право выбора лагеря остается за родителем</w:t>
            </w:r>
            <w:r w:rsidR="007D4D90">
              <w:rPr>
                <w:rFonts w:ascii="Times New Roman" w:hAnsi="Times New Roman"/>
                <w:sz w:val="24"/>
                <w:szCs w:val="20"/>
              </w:rPr>
              <w:t>.</w:t>
            </w:r>
            <w:r w:rsidRPr="005D1879">
              <w:rPr>
                <w:rFonts w:ascii="Times New Roman" w:hAnsi="Times New Roman"/>
                <w:sz w:val="24"/>
                <w:szCs w:val="20"/>
              </w:rPr>
              <w:t xml:space="preserve"> </w:t>
            </w:r>
            <w:r w:rsidR="007D4D90" w:rsidRPr="005D1879">
              <w:rPr>
                <w:rFonts w:ascii="Times New Roman" w:hAnsi="Times New Roman"/>
                <w:sz w:val="24"/>
                <w:szCs w:val="20"/>
              </w:rPr>
              <w:t xml:space="preserve">Выбор </w:t>
            </w:r>
            <w:r>
              <w:rPr>
                <w:rFonts w:ascii="Times New Roman" w:hAnsi="Times New Roman"/>
                <w:sz w:val="24"/>
                <w:szCs w:val="20"/>
              </w:rPr>
              <w:t>лагеря</w:t>
            </w:r>
            <w:r w:rsidRPr="005D1879">
              <w:rPr>
                <w:rFonts w:ascii="Times New Roman" w:hAnsi="Times New Roman"/>
                <w:sz w:val="24"/>
                <w:szCs w:val="20"/>
              </w:rPr>
              <w:t xml:space="preserve"> зависит от цен на услуги в сфере отдыха и оздоровления и качеств</w:t>
            </w:r>
            <w:r>
              <w:rPr>
                <w:rFonts w:ascii="Times New Roman" w:hAnsi="Times New Roman"/>
                <w:sz w:val="24"/>
                <w:szCs w:val="20"/>
              </w:rPr>
              <w:t>а предоставляемых услуг (условия</w:t>
            </w:r>
            <w:r w:rsidRPr="005D1879">
              <w:rPr>
                <w:rFonts w:ascii="Times New Roman" w:hAnsi="Times New Roman"/>
                <w:sz w:val="24"/>
                <w:szCs w:val="20"/>
              </w:rPr>
              <w:t xml:space="preserve"> размещения, качеств</w:t>
            </w:r>
            <w:r>
              <w:rPr>
                <w:rFonts w:ascii="Times New Roman" w:hAnsi="Times New Roman"/>
                <w:sz w:val="24"/>
                <w:szCs w:val="20"/>
              </w:rPr>
              <w:t>о</w:t>
            </w:r>
            <w:r w:rsidRPr="005D1879">
              <w:rPr>
                <w:rFonts w:ascii="Times New Roman" w:hAnsi="Times New Roman"/>
                <w:sz w:val="24"/>
                <w:szCs w:val="20"/>
              </w:rPr>
              <w:t xml:space="preserve"> питания, особенност</w:t>
            </w:r>
            <w:r>
              <w:rPr>
                <w:rFonts w:ascii="Times New Roman" w:hAnsi="Times New Roman"/>
                <w:sz w:val="24"/>
                <w:szCs w:val="20"/>
              </w:rPr>
              <w:t>и</w:t>
            </w:r>
            <w:r w:rsidRPr="005D1879">
              <w:rPr>
                <w:rFonts w:ascii="Times New Roman" w:hAnsi="Times New Roman"/>
                <w:sz w:val="24"/>
                <w:szCs w:val="20"/>
              </w:rPr>
              <w:t xml:space="preserve"> программы отдыха и оздоровления детей), а также от активности самого лагеря в вопросах привлечения родителей и реализации путевок.</w:t>
            </w:r>
          </w:p>
          <w:p w:rsidR="00444170" w:rsidRDefault="00444170" w:rsidP="00444170">
            <w:pPr>
              <w:spacing w:after="0" w:line="240" w:lineRule="auto"/>
              <w:ind w:firstLine="598"/>
              <w:jc w:val="both"/>
              <w:rPr>
                <w:rFonts w:ascii="Times New Roman" w:hAnsi="Times New Roman"/>
                <w:sz w:val="24"/>
                <w:szCs w:val="20"/>
              </w:rPr>
            </w:pPr>
            <w:r w:rsidRPr="005D1879">
              <w:rPr>
                <w:rFonts w:ascii="Times New Roman" w:hAnsi="Times New Roman"/>
                <w:sz w:val="24"/>
                <w:szCs w:val="20"/>
              </w:rPr>
              <w:lastRenderedPageBreak/>
              <w:t>В 2018 году на территории Архангельской области услуги детского отдыха и оздоровления предоставляли 426 организаций отдыха детей и их оздоровления:</w:t>
            </w:r>
          </w:p>
          <w:p w:rsidR="00444170" w:rsidRPr="00E74E9C" w:rsidRDefault="00444170" w:rsidP="00444170">
            <w:pPr>
              <w:spacing w:after="0" w:line="240" w:lineRule="auto"/>
              <w:ind w:firstLine="598"/>
              <w:jc w:val="both"/>
              <w:rPr>
                <w:rFonts w:ascii="Times New Roman" w:hAnsi="Times New Roman"/>
                <w:sz w:val="16"/>
                <w:szCs w:val="16"/>
              </w:rPr>
            </w:pPr>
          </w:p>
          <w:tbl>
            <w:tblPr>
              <w:tblW w:w="0" w:type="auto"/>
              <w:jc w:val="center"/>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513"/>
              <w:gridCol w:w="1049"/>
              <w:gridCol w:w="1843"/>
              <w:gridCol w:w="1809"/>
              <w:gridCol w:w="1844"/>
            </w:tblGrid>
            <w:tr w:rsidR="00444170" w:rsidRPr="007C72DE" w:rsidTr="001A5FCF">
              <w:trPr>
                <w:trHeight w:val="290"/>
                <w:jc w:val="center"/>
              </w:trPr>
              <w:tc>
                <w:tcPr>
                  <w:tcW w:w="7513" w:type="dxa"/>
                </w:tcPr>
                <w:p w:rsidR="001A5FCF"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Тип лагеря/</w:t>
                  </w:r>
                </w:p>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форма собственности</w:t>
                  </w:r>
                </w:p>
              </w:tc>
              <w:tc>
                <w:tcPr>
                  <w:tcW w:w="1049" w:type="dxa"/>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Всего</w:t>
                  </w:r>
                </w:p>
              </w:tc>
              <w:tc>
                <w:tcPr>
                  <w:tcW w:w="1843" w:type="dxa"/>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государственные</w:t>
                  </w:r>
                </w:p>
              </w:tc>
              <w:tc>
                <w:tcPr>
                  <w:tcW w:w="1809" w:type="dxa"/>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муниципальные</w:t>
                  </w:r>
                </w:p>
              </w:tc>
              <w:tc>
                <w:tcPr>
                  <w:tcW w:w="1844" w:type="dxa"/>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иные формы собственности</w:t>
                  </w:r>
                </w:p>
              </w:tc>
            </w:tr>
            <w:tr w:rsidR="00444170" w:rsidRPr="007C72DE" w:rsidTr="001A5FCF">
              <w:trPr>
                <w:trHeight w:val="290"/>
                <w:jc w:val="center"/>
              </w:trPr>
              <w:tc>
                <w:tcPr>
                  <w:tcW w:w="7513" w:type="dxa"/>
                </w:tcPr>
                <w:p w:rsidR="00444170" w:rsidRPr="00E74E9C" w:rsidRDefault="00444170" w:rsidP="00444170">
                  <w:pPr>
                    <w:autoSpaceDE w:val="0"/>
                    <w:autoSpaceDN w:val="0"/>
                    <w:adjustRightInd w:val="0"/>
                    <w:spacing w:after="0" w:line="240" w:lineRule="auto"/>
                    <w:ind w:right="-113"/>
                    <w:rPr>
                      <w:rFonts w:ascii="Times New Roman" w:hAnsi="Times New Roman"/>
                      <w:sz w:val="24"/>
                      <w:szCs w:val="20"/>
                    </w:rPr>
                  </w:pPr>
                  <w:r w:rsidRPr="00E74E9C">
                    <w:rPr>
                      <w:rFonts w:ascii="Times New Roman" w:hAnsi="Times New Roman"/>
                      <w:sz w:val="24"/>
                      <w:szCs w:val="20"/>
                    </w:rPr>
                    <w:t>Лагеря с дневным пребыванием</w:t>
                  </w:r>
                </w:p>
              </w:tc>
              <w:tc>
                <w:tcPr>
                  <w:tcW w:w="1049"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383</w:t>
                  </w:r>
                </w:p>
              </w:tc>
              <w:tc>
                <w:tcPr>
                  <w:tcW w:w="1843"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4</w:t>
                  </w:r>
                </w:p>
              </w:tc>
              <w:tc>
                <w:tcPr>
                  <w:tcW w:w="1809"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375</w:t>
                  </w:r>
                </w:p>
              </w:tc>
              <w:tc>
                <w:tcPr>
                  <w:tcW w:w="1844"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4</w:t>
                  </w:r>
                </w:p>
              </w:tc>
            </w:tr>
            <w:tr w:rsidR="00444170" w:rsidRPr="007C72DE" w:rsidTr="001A5FCF">
              <w:trPr>
                <w:trHeight w:val="290"/>
                <w:jc w:val="center"/>
              </w:trPr>
              <w:tc>
                <w:tcPr>
                  <w:tcW w:w="7513" w:type="dxa"/>
                </w:tcPr>
                <w:p w:rsidR="00444170" w:rsidRPr="00E74E9C" w:rsidRDefault="00444170" w:rsidP="001A5FCF">
                  <w:pPr>
                    <w:autoSpaceDE w:val="0"/>
                    <w:autoSpaceDN w:val="0"/>
                    <w:adjustRightInd w:val="0"/>
                    <w:spacing w:after="0" w:line="240" w:lineRule="auto"/>
                    <w:ind w:right="-113"/>
                    <w:rPr>
                      <w:rFonts w:ascii="Times New Roman" w:hAnsi="Times New Roman"/>
                      <w:sz w:val="24"/>
                      <w:szCs w:val="20"/>
                    </w:rPr>
                  </w:pPr>
                  <w:r w:rsidRPr="00E74E9C">
                    <w:rPr>
                      <w:rFonts w:ascii="Times New Roman" w:hAnsi="Times New Roman"/>
                      <w:sz w:val="24"/>
                      <w:szCs w:val="20"/>
                    </w:rPr>
                    <w:t>Стационарные организации отдыха и оздоровления детей, в том числе:</w:t>
                  </w:r>
                </w:p>
              </w:tc>
              <w:tc>
                <w:tcPr>
                  <w:tcW w:w="1049"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21</w:t>
                  </w:r>
                </w:p>
              </w:tc>
              <w:tc>
                <w:tcPr>
                  <w:tcW w:w="1843"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5</w:t>
                  </w:r>
                </w:p>
              </w:tc>
              <w:tc>
                <w:tcPr>
                  <w:tcW w:w="1809"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12</w:t>
                  </w:r>
                </w:p>
              </w:tc>
              <w:tc>
                <w:tcPr>
                  <w:tcW w:w="1844"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4</w:t>
                  </w:r>
                </w:p>
              </w:tc>
            </w:tr>
            <w:tr w:rsidR="00444170" w:rsidRPr="007C72DE" w:rsidTr="001A5FCF">
              <w:trPr>
                <w:trHeight w:val="290"/>
                <w:jc w:val="center"/>
              </w:trPr>
              <w:tc>
                <w:tcPr>
                  <w:tcW w:w="7513" w:type="dxa"/>
                </w:tcPr>
                <w:p w:rsidR="00444170" w:rsidRPr="00E74E9C" w:rsidRDefault="00444170" w:rsidP="00444170">
                  <w:pPr>
                    <w:autoSpaceDE w:val="0"/>
                    <w:autoSpaceDN w:val="0"/>
                    <w:adjustRightInd w:val="0"/>
                    <w:spacing w:after="0" w:line="240" w:lineRule="auto"/>
                    <w:ind w:right="-113"/>
                    <w:rPr>
                      <w:rFonts w:ascii="Times New Roman" w:hAnsi="Times New Roman"/>
                      <w:sz w:val="24"/>
                      <w:szCs w:val="20"/>
                    </w:rPr>
                  </w:pPr>
                  <w:r w:rsidRPr="00E74E9C">
                    <w:rPr>
                      <w:rFonts w:ascii="Times New Roman" w:hAnsi="Times New Roman"/>
                      <w:sz w:val="24"/>
                      <w:szCs w:val="20"/>
                    </w:rPr>
                    <w:t>лагеря при санаторно-курортных организациях</w:t>
                  </w:r>
                </w:p>
              </w:tc>
              <w:tc>
                <w:tcPr>
                  <w:tcW w:w="1049"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2</w:t>
                  </w:r>
                </w:p>
              </w:tc>
              <w:tc>
                <w:tcPr>
                  <w:tcW w:w="1843"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w:t>
                  </w:r>
                </w:p>
              </w:tc>
              <w:tc>
                <w:tcPr>
                  <w:tcW w:w="1809"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w:t>
                  </w:r>
                </w:p>
              </w:tc>
              <w:tc>
                <w:tcPr>
                  <w:tcW w:w="1844"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2</w:t>
                  </w:r>
                </w:p>
              </w:tc>
            </w:tr>
            <w:tr w:rsidR="00444170" w:rsidRPr="007C72DE" w:rsidTr="001A5FCF">
              <w:trPr>
                <w:trHeight w:val="290"/>
                <w:jc w:val="center"/>
              </w:trPr>
              <w:tc>
                <w:tcPr>
                  <w:tcW w:w="7513" w:type="dxa"/>
                </w:tcPr>
                <w:p w:rsidR="00444170" w:rsidRPr="00E74E9C" w:rsidRDefault="00444170" w:rsidP="00444170">
                  <w:pPr>
                    <w:autoSpaceDE w:val="0"/>
                    <w:autoSpaceDN w:val="0"/>
                    <w:adjustRightInd w:val="0"/>
                    <w:spacing w:after="0" w:line="240" w:lineRule="auto"/>
                    <w:ind w:right="-113"/>
                    <w:rPr>
                      <w:rFonts w:ascii="Times New Roman" w:hAnsi="Times New Roman"/>
                      <w:sz w:val="24"/>
                      <w:szCs w:val="20"/>
                    </w:rPr>
                  </w:pPr>
                  <w:r w:rsidRPr="00E74E9C">
                    <w:rPr>
                      <w:rFonts w:ascii="Times New Roman" w:hAnsi="Times New Roman"/>
                      <w:sz w:val="24"/>
                      <w:szCs w:val="20"/>
                    </w:rPr>
                    <w:t>Лагеря палаточного типа</w:t>
                  </w:r>
                </w:p>
              </w:tc>
              <w:tc>
                <w:tcPr>
                  <w:tcW w:w="1049"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20</w:t>
                  </w:r>
                </w:p>
              </w:tc>
              <w:tc>
                <w:tcPr>
                  <w:tcW w:w="1843"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3</w:t>
                  </w:r>
                </w:p>
              </w:tc>
              <w:tc>
                <w:tcPr>
                  <w:tcW w:w="1809"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13</w:t>
                  </w:r>
                </w:p>
              </w:tc>
              <w:tc>
                <w:tcPr>
                  <w:tcW w:w="1844"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4</w:t>
                  </w:r>
                </w:p>
              </w:tc>
            </w:tr>
            <w:tr w:rsidR="00444170" w:rsidRPr="007C72DE" w:rsidTr="001A5FCF">
              <w:trPr>
                <w:trHeight w:val="290"/>
                <w:jc w:val="center"/>
              </w:trPr>
              <w:tc>
                <w:tcPr>
                  <w:tcW w:w="7513" w:type="dxa"/>
                </w:tcPr>
                <w:p w:rsidR="00444170" w:rsidRPr="00E74E9C" w:rsidRDefault="00444170" w:rsidP="00444170">
                  <w:pPr>
                    <w:autoSpaceDE w:val="0"/>
                    <w:autoSpaceDN w:val="0"/>
                    <w:adjustRightInd w:val="0"/>
                    <w:spacing w:after="0" w:line="240" w:lineRule="auto"/>
                    <w:ind w:right="-113"/>
                    <w:rPr>
                      <w:rFonts w:ascii="Times New Roman" w:hAnsi="Times New Roman"/>
                      <w:sz w:val="24"/>
                      <w:szCs w:val="20"/>
                    </w:rPr>
                  </w:pPr>
                  <w:r w:rsidRPr="00E74E9C">
                    <w:rPr>
                      <w:rFonts w:ascii="Times New Roman" w:hAnsi="Times New Roman"/>
                      <w:sz w:val="24"/>
                      <w:szCs w:val="20"/>
                    </w:rPr>
                    <w:t>Всего</w:t>
                  </w:r>
                </w:p>
              </w:tc>
              <w:tc>
                <w:tcPr>
                  <w:tcW w:w="1049"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426</w:t>
                  </w:r>
                </w:p>
              </w:tc>
              <w:tc>
                <w:tcPr>
                  <w:tcW w:w="1843"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12</w:t>
                  </w:r>
                </w:p>
              </w:tc>
              <w:tc>
                <w:tcPr>
                  <w:tcW w:w="1809"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400</w:t>
                  </w:r>
                </w:p>
              </w:tc>
              <w:tc>
                <w:tcPr>
                  <w:tcW w:w="1844" w:type="dxa"/>
                  <w:vAlign w:val="center"/>
                </w:tcPr>
                <w:p w:rsidR="00444170" w:rsidRPr="00E74E9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E74E9C">
                    <w:rPr>
                      <w:rFonts w:ascii="Times New Roman" w:hAnsi="Times New Roman"/>
                      <w:sz w:val="24"/>
                      <w:szCs w:val="20"/>
                    </w:rPr>
                    <w:t>14</w:t>
                  </w:r>
                </w:p>
              </w:tc>
            </w:tr>
          </w:tbl>
          <w:p w:rsidR="00444170" w:rsidRDefault="00444170" w:rsidP="00444170">
            <w:pPr>
              <w:spacing w:after="0" w:line="240" w:lineRule="auto"/>
              <w:ind w:firstLine="598"/>
              <w:jc w:val="both"/>
              <w:rPr>
                <w:rFonts w:ascii="Times New Roman" w:hAnsi="Times New Roman"/>
                <w:szCs w:val="20"/>
              </w:rPr>
            </w:pPr>
          </w:p>
          <w:p w:rsidR="00444170" w:rsidRPr="00B04647" w:rsidRDefault="00444170" w:rsidP="00444170">
            <w:pPr>
              <w:spacing w:after="0" w:line="240" w:lineRule="auto"/>
              <w:ind w:firstLine="598"/>
              <w:jc w:val="both"/>
              <w:rPr>
                <w:rFonts w:ascii="Times New Roman" w:hAnsi="Times New Roman"/>
                <w:sz w:val="24"/>
                <w:szCs w:val="20"/>
              </w:rPr>
            </w:pPr>
            <w:r w:rsidRPr="00B04647">
              <w:rPr>
                <w:rFonts w:ascii="Times New Roman" w:hAnsi="Times New Roman"/>
                <w:szCs w:val="20"/>
              </w:rPr>
              <w:t>В</w:t>
            </w:r>
            <w:r w:rsidRPr="007C72DE">
              <w:rPr>
                <w:rFonts w:ascii="Times New Roman" w:hAnsi="Times New Roman"/>
                <w:sz w:val="20"/>
                <w:szCs w:val="20"/>
              </w:rPr>
              <w:t xml:space="preserve"> </w:t>
            </w:r>
            <w:r w:rsidRPr="00B04647">
              <w:rPr>
                <w:rFonts w:ascii="Times New Roman" w:hAnsi="Times New Roman"/>
                <w:sz w:val="24"/>
                <w:szCs w:val="20"/>
              </w:rPr>
              <w:t>2018 году численность детей, которым в отчетном периоде были оказаны услуги отдыха и оздоровления организациями частной формы собственности за счет средств консолидированного бюджета субъекта Российской Федерации, составила 11</w:t>
            </w:r>
            <w:r>
              <w:rPr>
                <w:rFonts w:ascii="Times New Roman" w:hAnsi="Times New Roman"/>
                <w:sz w:val="24"/>
                <w:szCs w:val="20"/>
              </w:rPr>
              <w:t> </w:t>
            </w:r>
            <w:r w:rsidRPr="00B04647">
              <w:rPr>
                <w:rFonts w:ascii="Times New Roman" w:hAnsi="Times New Roman"/>
                <w:sz w:val="24"/>
                <w:szCs w:val="20"/>
              </w:rPr>
              <w:t>270 человек</w:t>
            </w:r>
            <w:r>
              <w:rPr>
                <w:rFonts w:ascii="Times New Roman" w:hAnsi="Times New Roman"/>
                <w:sz w:val="24"/>
                <w:szCs w:val="20"/>
              </w:rPr>
              <w:t>.</w:t>
            </w:r>
            <w:r w:rsidRPr="00B04647">
              <w:rPr>
                <w:rFonts w:ascii="Times New Roman" w:hAnsi="Times New Roman"/>
                <w:sz w:val="24"/>
                <w:szCs w:val="20"/>
              </w:rPr>
              <w:t xml:space="preserve"> </w:t>
            </w:r>
            <w:r>
              <w:rPr>
                <w:rFonts w:ascii="Times New Roman" w:hAnsi="Times New Roman"/>
                <w:sz w:val="24"/>
                <w:szCs w:val="20"/>
              </w:rPr>
              <w:t>О</w:t>
            </w:r>
            <w:r w:rsidRPr="00B04647">
              <w:rPr>
                <w:rFonts w:ascii="Times New Roman" w:hAnsi="Times New Roman"/>
                <w:sz w:val="24"/>
                <w:szCs w:val="20"/>
              </w:rPr>
              <w:t>бщая численность детей, которым в отчетном периоде были оказаны услуги отдыха и оздоровления всеми организациями (всех форм собственности) за счет средств консолидированного бюджета субъекта Российской Федерации, составила 53</w:t>
            </w:r>
            <w:r>
              <w:rPr>
                <w:rFonts w:ascii="Times New Roman" w:hAnsi="Times New Roman"/>
                <w:sz w:val="24"/>
                <w:szCs w:val="20"/>
              </w:rPr>
              <w:t xml:space="preserve"> </w:t>
            </w:r>
            <w:r w:rsidRPr="00B04647">
              <w:rPr>
                <w:rFonts w:ascii="Times New Roman" w:hAnsi="Times New Roman"/>
                <w:sz w:val="24"/>
                <w:szCs w:val="20"/>
              </w:rPr>
              <w:t>589 человек.</w:t>
            </w:r>
          </w:p>
          <w:p w:rsidR="00444170" w:rsidRDefault="00444170" w:rsidP="00444170">
            <w:pPr>
              <w:spacing w:after="0" w:line="240" w:lineRule="auto"/>
              <w:ind w:firstLine="598"/>
              <w:jc w:val="both"/>
              <w:rPr>
                <w:rFonts w:ascii="Times New Roman" w:hAnsi="Times New Roman"/>
                <w:sz w:val="24"/>
                <w:szCs w:val="20"/>
              </w:rPr>
            </w:pPr>
            <w:r w:rsidRPr="00B04647">
              <w:rPr>
                <w:rFonts w:ascii="Times New Roman" w:hAnsi="Times New Roman"/>
                <w:sz w:val="24"/>
                <w:szCs w:val="20"/>
              </w:rPr>
              <w:t>В 1 полугодии 2019 года на территории Архангельской области услуги детского отдыха и оздоровления предоставляли 406 организаций отдыха детей и их оздоровления:</w:t>
            </w:r>
          </w:p>
          <w:p w:rsidR="00444170" w:rsidRPr="00B04647" w:rsidRDefault="00444170" w:rsidP="00444170">
            <w:pPr>
              <w:spacing w:after="0" w:line="240" w:lineRule="auto"/>
              <w:ind w:firstLine="598"/>
              <w:jc w:val="both"/>
              <w:rPr>
                <w:rFonts w:ascii="Times New Roman" w:hAnsi="Times New Roman"/>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513"/>
              <w:gridCol w:w="992"/>
              <w:gridCol w:w="1842"/>
              <w:gridCol w:w="1842"/>
              <w:gridCol w:w="1753"/>
            </w:tblGrid>
            <w:tr w:rsidR="00444170" w:rsidRPr="006E301C" w:rsidTr="001A5FCF">
              <w:trPr>
                <w:trHeight w:val="290"/>
                <w:jc w:val="center"/>
              </w:trPr>
              <w:tc>
                <w:tcPr>
                  <w:tcW w:w="7513" w:type="dxa"/>
                </w:tcPr>
                <w:p w:rsidR="001A5FCF"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6E301C">
                    <w:rPr>
                      <w:rFonts w:ascii="Times New Roman" w:hAnsi="Times New Roman"/>
                      <w:sz w:val="24"/>
                      <w:szCs w:val="20"/>
                    </w:rPr>
                    <w:t>Тип лагеря/</w:t>
                  </w:r>
                </w:p>
                <w:p w:rsidR="00444170" w:rsidRPr="006E301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6E301C">
                    <w:rPr>
                      <w:rFonts w:ascii="Times New Roman" w:hAnsi="Times New Roman"/>
                      <w:sz w:val="24"/>
                      <w:szCs w:val="20"/>
                    </w:rPr>
                    <w:t>форма собственности</w:t>
                  </w:r>
                </w:p>
              </w:tc>
              <w:tc>
                <w:tcPr>
                  <w:tcW w:w="992" w:type="dxa"/>
                </w:tcPr>
                <w:p w:rsidR="00444170" w:rsidRPr="006E301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6E301C">
                    <w:rPr>
                      <w:rFonts w:ascii="Times New Roman" w:hAnsi="Times New Roman"/>
                      <w:sz w:val="24"/>
                      <w:szCs w:val="20"/>
                    </w:rPr>
                    <w:t>всего</w:t>
                  </w:r>
                </w:p>
              </w:tc>
              <w:tc>
                <w:tcPr>
                  <w:tcW w:w="1842" w:type="dxa"/>
                </w:tcPr>
                <w:p w:rsidR="00444170" w:rsidRPr="006E301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6E301C">
                    <w:rPr>
                      <w:rFonts w:ascii="Times New Roman" w:hAnsi="Times New Roman"/>
                      <w:sz w:val="24"/>
                      <w:szCs w:val="20"/>
                    </w:rPr>
                    <w:t>государственные</w:t>
                  </w:r>
                </w:p>
              </w:tc>
              <w:tc>
                <w:tcPr>
                  <w:tcW w:w="1842" w:type="dxa"/>
                </w:tcPr>
                <w:p w:rsidR="00444170" w:rsidRPr="006E301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6E301C">
                    <w:rPr>
                      <w:rFonts w:ascii="Times New Roman" w:hAnsi="Times New Roman"/>
                      <w:sz w:val="24"/>
                      <w:szCs w:val="20"/>
                    </w:rPr>
                    <w:t>муниципальные</w:t>
                  </w:r>
                </w:p>
              </w:tc>
              <w:tc>
                <w:tcPr>
                  <w:tcW w:w="1753" w:type="dxa"/>
                </w:tcPr>
                <w:p w:rsidR="00444170" w:rsidRPr="006E301C" w:rsidRDefault="00444170" w:rsidP="00444170">
                  <w:pPr>
                    <w:autoSpaceDE w:val="0"/>
                    <w:autoSpaceDN w:val="0"/>
                    <w:adjustRightInd w:val="0"/>
                    <w:spacing w:after="0" w:line="240" w:lineRule="auto"/>
                    <w:ind w:left="-113" w:right="-113"/>
                    <w:jc w:val="center"/>
                    <w:rPr>
                      <w:rFonts w:ascii="Times New Roman" w:hAnsi="Times New Roman"/>
                      <w:sz w:val="24"/>
                      <w:szCs w:val="20"/>
                    </w:rPr>
                  </w:pPr>
                  <w:r w:rsidRPr="006E301C">
                    <w:rPr>
                      <w:rFonts w:ascii="Times New Roman" w:hAnsi="Times New Roman"/>
                      <w:sz w:val="24"/>
                      <w:szCs w:val="20"/>
                    </w:rPr>
                    <w:t>иные формы собственности</w:t>
                  </w:r>
                </w:p>
              </w:tc>
            </w:tr>
            <w:tr w:rsidR="00444170" w:rsidRPr="006E301C" w:rsidTr="001A5FCF">
              <w:trPr>
                <w:trHeight w:val="290"/>
                <w:jc w:val="center"/>
              </w:trPr>
              <w:tc>
                <w:tcPr>
                  <w:tcW w:w="7513" w:type="dxa"/>
                </w:tcPr>
                <w:p w:rsidR="00444170" w:rsidRPr="006E301C" w:rsidRDefault="00444170" w:rsidP="00444170">
                  <w:pPr>
                    <w:autoSpaceDE w:val="0"/>
                    <w:autoSpaceDN w:val="0"/>
                    <w:adjustRightInd w:val="0"/>
                    <w:spacing w:after="0" w:line="240" w:lineRule="auto"/>
                    <w:ind w:right="-113"/>
                    <w:rPr>
                      <w:rFonts w:ascii="Times New Roman" w:hAnsi="Times New Roman"/>
                      <w:sz w:val="24"/>
                      <w:szCs w:val="20"/>
                    </w:rPr>
                  </w:pPr>
                  <w:r w:rsidRPr="006E301C">
                    <w:rPr>
                      <w:rFonts w:ascii="Times New Roman" w:hAnsi="Times New Roman"/>
                      <w:sz w:val="24"/>
                      <w:szCs w:val="20"/>
                    </w:rPr>
                    <w:t>Лагеря с дневным пребыванием</w:t>
                  </w:r>
                </w:p>
              </w:tc>
              <w:tc>
                <w:tcPr>
                  <w:tcW w:w="99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363</w:t>
                  </w:r>
                </w:p>
              </w:tc>
              <w:tc>
                <w:tcPr>
                  <w:tcW w:w="184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8</w:t>
                  </w:r>
                </w:p>
              </w:tc>
              <w:tc>
                <w:tcPr>
                  <w:tcW w:w="184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352</w:t>
                  </w:r>
                </w:p>
              </w:tc>
              <w:tc>
                <w:tcPr>
                  <w:tcW w:w="1753"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3</w:t>
                  </w:r>
                </w:p>
              </w:tc>
            </w:tr>
            <w:tr w:rsidR="00444170" w:rsidRPr="006E301C" w:rsidTr="001A5FCF">
              <w:trPr>
                <w:trHeight w:val="290"/>
                <w:jc w:val="center"/>
              </w:trPr>
              <w:tc>
                <w:tcPr>
                  <w:tcW w:w="7513" w:type="dxa"/>
                </w:tcPr>
                <w:p w:rsidR="00444170" w:rsidRPr="006E301C" w:rsidRDefault="00444170" w:rsidP="001A5FCF">
                  <w:pPr>
                    <w:autoSpaceDE w:val="0"/>
                    <w:autoSpaceDN w:val="0"/>
                    <w:adjustRightInd w:val="0"/>
                    <w:spacing w:after="0" w:line="240" w:lineRule="auto"/>
                    <w:ind w:right="-113"/>
                    <w:rPr>
                      <w:rFonts w:ascii="Times New Roman" w:hAnsi="Times New Roman"/>
                      <w:sz w:val="24"/>
                      <w:szCs w:val="20"/>
                    </w:rPr>
                  </w:pPr>
                  <w:r w:rsidRPr="006E301C">
                    <w:rPr>
                      <w:rFonts w:ascii="Times New Roman" w:hAnsi="Times New Roman"/>
                      <w:sz w:val="24"/>
                      <w:szCs w:val="20"/>
                    </w:rPr>
                    <w:t>Стационарные организации отдыха и оздоровления детей, в том числе:</w:t>
                  </w:r>
                </w:p>
              </w:tc>
              <w:tc>
                <w:tcPr>
                  <w:tcW w:w="99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25</w:t>
                  </w:r>
                </w:p>
              </w:tc>
              <w:tc>
                <w:tcPr>
                  <w:tcW w:w="184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7</w:t>
                  </w:r>
                </w:p>
              </w:tc>
              <w:tc>
                <w:tcPr>
                  <w:tcW w:w="184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11</w:t>
                  </w:r>
                </w:p>
              </w:tc>
              <w:tc>
                <w:tcPr>
                  <w:tcW w:w="1753"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7</w:t>
                  </w:r>
                </w:p>
              </w:tc>
            </w:tr>
            <w:tr w:rsidR="00444170" w:rsidRPr="006E301C" w:rsidTr="001A5FCF">
              <w:trPr>
                <w:trHeight w:val="290"/>
                <w:jc w:val="center"/>
              </w:trPr>
              <w:tc>
                <w:tcPr>
                  <w:tcW w:w="7513" w:type="dxa"/>
                </w:tcPr>
                <w:p w:rsidR="00444170" w:rsidRPr="006E301C" w:rsidRDefault="00444170" w:rsidP="00444170">
                  <w:pPr>
                    <w:autoSpaceDE w:val="0"/>
                    <w:autoSpaceDN w:val="0"/>
                    <w:adjustRightInd w:val="0"/>
                    <w:spacing w:after="0" w:line="240" w:lineRule="auto"/>
                    <w:ind w:right="-113"/>
                    <w:rPr>
                      <w:rFonts w:ascii="Times New Roman" w:hAnsi="Times New Roman"/>
                      <w:sz w:val="24"/>
                      <w:szCs w:val="20"/>
                    </w:rPr>
                  </w:pPr>
                  <w:r w:rsidRPr="006E301C">
                    <w:rPr>
                      <w:rFonts w:ascii="Times New Roman" w:hAnsi="Times New Roman"/>
                      <w:sz w:val="24"/>
                      <w:szCs w:val="20"/>
                    </w:rPr>
                    <w:t>лагеря при санаторно-курортных организациях</w:t>
                  </w:r>
                </w:p>
              </w:tc>
              <w:tc>
                <w:tcPr>
                  <w:tcW w:w="99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3</w:t>
                  </w:r>
                </w:p>
              </w:tc>
              <w:tc>
                <w:tcPr>
                  <w:tcW w:w="184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1</w:t>
                  </w:r>
                </w:p>
              </w:tc>
              <w:tc>
                <w:tcPr>
                  <w:tcW w:w="184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0</w:t>
                  </w:r>
                </w:p>
              </w:tc>
              <w:tc>
                <w:tcPr>
                  <w:tcW w:w="1753"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2</w:t>
                  </w:r>
                </w:p>
              </w:tc>
            </w:tr>
            <w:tr w:rsidR="00444170" w:rsidRPr="006E301C" w:rsidTr="001A5FCF">
              <w:trPr>
                <w:trHeight w:val="290"/>
                <w:jc w:val="center"/>
              </w:trPr>
              <w:tc>
                <w:tcPr>
                  <w:tcW w:w="7513" w:type="dxa"/>
                </w:tcPr>
                <w:p w:rsidR="00444170" w:rsidRPr="006E301C" w:rsidRDefault="00444170" w:rsidP="00444170">
                  <w:pPr>
                    <w:autoSpaceDE w:val="0"/>
                    <w:autoSpaceDN w:val="0"/>
                    <w:adjustRightInd w:val="0"/>
                    <w:spacing w:after="0" w:line="240" w:lineRule="auto"/>
                    <w:ind w:right="-113"/>
                    <w:rPr>
                      <w:rFonts w:ascii="Times New Roman" w:hAnsi="Times New Roman"/>
                      <w:sz w:val="24"/>
                      <w:szCs w:val="20"/>
                    </w:rPr>
                  </w:pPr>
                  <w:r w:rsidRPr="006E301C">
                    <w:rPr>
                      <w:rFonts w:ascii="Times New Roman" w:hAnsi="Times New Roman"/>
                      <w:sz w:val="24"/>
                      <w:szCs w:val="20"/>
                    </w:rPr>
                    <w:t>Лагеря палаточного типа</w:t>
                  </w:r>
                </w:p>
              </w:tc>
              <w:tc>
                <w:tcPr>
                  <w:tcW w:w="99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18</w:t>
                  </w:r>
                </w:p>
              </w:tc>
              <w:tc>
                <w:tcPr>
                  <w:tcW w:w="184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3</w:t>
                  </w:r>
                </w:p>
              </w:tc>
              <w:tc>
                <w:tcPr>
                  <w:tcW w:w="184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12</w:t>
                  </w:r>
                </w:p>
              </w:tc>
              <w:tc>
                <w:tcPr>
                  <w:tcW w:w="1753"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3</w:t>
                  </w:r>
                </w:p>
              </w:tc>
            </w:tr>
            <w:tr w:rsidR="00444170" w:rsidRPr="006E301C" w:rsidTr="001A5FCF">
              <w:trPr>
                <w:trHeight w:val="290"/>
                <w:jc w:val="center"/>
              </w:trPr>
              <w:tc>
                <w:tcPr>
                  <w:tcW w:w="7513" w:type="dxa"/>
                </w:tcPr>
                <w:p w:rsidR="00444170" w:rsidRPr="006E301C" w:rsidRDefault="00444170" w:rsidP="00444170">
                  <w:pPr>
                    <w:autoSpaceDE w:val="0"/>
                    <w:autoSpaceDN w:val="0"/>
                    <w:adjustRightInd w:val="0"/>
                    <w:spacing w:after="0" w:line="240" w:lineRule="auto"/>
                    <w:ind w:right="-113"/>
                    <w:rPr>
                      <w:rFonts w:ascii="Times New Roman" w:hAnsi="Times New Roman"/>
                      <w:sz w:val="24"/>
                      <w:szCs w:val="20"/>
                    </w:rPr>
                  </w:pPr>
                  <w:r w:rsidRPr="006E301C">
                    <w:rPr>
                      <w:rFonts w:ascii="Times New Roman" w:hAnsi="Times New Roman"/>
                      <w:sz w:val="24"/>
                      <w:szCs w:val="20"/>
                    </w:rPr>
                    <w:t>Всего</w:t>
                  </w:r>
                </w:p>
              </w:tc>
              <w:tc>
                <w:tcPr>
                  <w:tcW w:w="99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406</w:t>
                  </w:r>
                </w:p>
              </w:tc>
              <w:tc>
                <w:tcPr>
                  <w:tcW w:w="184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18</w:t>
                  </w:r>
                </w:p>
              </w:tc>
              <w:tc>
                <w:tcPr>
                  <w:tcW w:w="1842"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375</w:t>
                  </w:r>
                </w:p>
              </w:tc>
              <w:tc>
                <w:tcPr>
                  <w:tcW w:w="1753" w:type="dxa"/>
                  <w:vAlign w:val="center"/>
                </w:tcPr>
                <w:p w:rsidR="00444170" w:rsidRPr="006E301C" w:rsidRDefault="00444170" w:rsidP="00444170">
                  <w:pPr>
                    <w:autoSpaceDE w:val="0"/>
                    <w:autoSpaceDN w:val="0"/>
                    <w:adjustRightInd w:val="0"/>
                    <w:spacing w:after="0" w:line="240" w:lineRule="auto"/>
                    <w:jc w:val="center"/>
                    <w:rPr>
                      <w:rFonts w:ascii="Times New Roman" w:hAnsi="Times New Roman"/>
                      <w:sz w:val="24"/>
                      <w:szCs w:val="20"/>
                    </w:rPr>
                  </w:pPr>
                  <w:r w:rsidRPr="006E301C">
                    <w:rPr>
                      <w:rFonts w:ascii="Times New Roman" w:hAnsi="Times New Roman"/>
                      <w:sz w:val="24"/>
                      <w:szCs w:val="20"/>
                    </w:rPr>
                    <w:t>13</w:t>
                  </w:r>
                </w:p>
              </w:tc>
            </w:tr>
          </w:tbl>
          <w:p w:rsidR="00444170" w:rsidRDefault="00444170" w:rsidP="00444170">
            <w:pPr>
              <w:spacing w:after="0" w:line="240" w:lineRule="auto"/>
              <w:ind w:firstLine="598"/>
              <w:jc w:val="both"/>
              <w:rPr>
                <w:rFonts w:ascii="Times New Roman" w:hAnsi="Times New Roman"/>
                <w:sz w:val="24"/>
                <w:szCs w:val="20"/>
              </w:rPr>
            </w:pPr>
          </w:p>
          <w:p w:rsidR="00444170" w:rsidRDefault="00444170" w:rsidP="00444170">
            <w:pPr>
              <w:spacing w:after="0" w:line="240" w:lineRule="auto"/>
              <w:ind w:firstLine="598"/>
              <w:jc w:val="both"/>
              <w:rPr>
                <w:rFonts w:ascii="Times New Roman" w:hAnsi="Times New Roman"/>
                <w:sz w:val="24"/>
                <w:szCs w:val="20"/>
              </w:rPr>
            </w:pPr>
            <w:proofErr w:type="gramStart"/>
            <w:r w:rsidRPr="006E4D6C">
              <w:rPr>
                <w:rFonts w:ascii="Times New Roman" w:hAnsi="Times New Roman"/>
                <w:sz w:val="24"/>
                <w:szCs w:val="20"/>
              </w:rPr>
              <w:t xml:space="preserve">Организации отдыха детей и их оздоровления, находящиеся государственной и муниципальной собственности, занимают большую часть рынка услуг детского отдыха и оздоровления, однако за первое полугодие 2019 года численность детей в возрасте от 7 до 17 лет, проживающих на территории Архангельской области, воспользовавшихся компенсацией части стоимости путевки в негосударственные и немуниципальные стационарные лагеря, </w:t>
            </w:r>
            <w:r>
              <w:rPr>
                <w:rFonts w:ascii="Times New Roman" w:hAnsi="Times New Roman"/>
                <w:sz w:val="24"/>
                <w:szCs w:val="20"/>
              </w:rPr>
              <w:br/>
            </w:r>
            <w:r w:rsidRPr="006E4D6C">
              <w:rPr>
                <w:rFonts w:ascii="Times New Roman" w:hAnsi="Times New Roman"/>
                <w:sz w:val="24"/>
                <w:szCs w:val="20"/>
              </w:rPr>
              <w:t>в общей численности детей этой категории, отдохнувших в стационарных</w:t>
            </w:r>
            <w:proofErr w:type="gramEnd"/>
            <w:r w:rsidRPr="006E4D6C">
              <w:rPr>
                <w:rFonts w:ascii="Times New Roman" w:hAnsi="Times New Roman"/>
                <w:sz w:val="24"/>
                <w:szCs w:val="20"/>
              </w:rPr>
              <w:t xml:space="preserve"> </w:t>
            </w:r>
            <w:proofErr w:type="gramStart"/>
            <w:r w:rsidRPr="006E4D6C">
              <w:rPr>
                <w:rFonts w:ascii="Times New Roman" w:hAnsi="Times New Roman"/>
                <w:sz w:val="24"/>
                <w:szCs w:val="20"/>
              </w:rPr>
              <w:t>организациях</w:t>
            </w:r>
            <w:proofErr w:type="gramEnd"/>
            <w:r w:rsidRPr="006E4D6C">
              <w:rPr>
                <w:rFonts w:ascii="Times New Roman" w:hAnsi="Times New Roman"/>
                <w:sz w:val="24"/>
                <w:szCs w:val="20"/>
              </w:rPr>
              <w:t xml:space="preserve"> отдыха детей и их оздоровления на территории Архангельской области, составила 36 процентов. </w:t>
            </w:r>
          </w:p>
          <w:p w:rsidR="00444170" w:rsidRPr="007C72DE" w:rsidRDefault="00444170" w:rsidP="008974A6">
            <w:pPr>
              <w:spacing w:after="0" w:line="240" w:lineRule="auto"/>
              <w:ind w:firstLine="598"/>
              <w:jc w:val="both"/>
              <w:rPr>
                <w:rFonts w:ascii="Times New Roman" w:hAnsi="Times New Roman"/>
                <w:sz w:val="20"/>
                <w:szCs w:val="20"/>
              </w:rPr>
            </w:pPr>
            <w:proofErr w:type="gramStart"/>
            <w:r w:rsidRPr="006E4D6C">
              <w:rPr>
                <w:rFonts w:ascii="Times New Roman" w:hAnsi="Times New Roman"/>
                <w:sz w:val="24"/>
                <w:szCs w:val="20"/>
              </w:rPr>
              <w:t xml:space="preserve">Сфера детского отдыха в Архангельской области не является прибыльной, стационарные объекты детского отдыха имеют большой процент износа </w:t>
            </w:r>
            <w:r w:rsidR="003367C7">
              <w:rPr>
                <w:rFonts w:ascii="Times New Roman" w:hAnsi="Times New Roman"/>
                <w:sz w:val="24"/>
                <w:szCs w:val="20"/>
              </w:rPr>
              <w:br/>
            </w:r>
            <w:r w:rsidRPr="006E4D6C">
              <w:rPr>
                <w:rFonts w:ascii="Times New Roman" w:hAnsi="Times New Roman"/>
                <w:sz w:val="24"/>
                <w:szCs w:val="20"/>
              </w:rPr>
              <w:t>и требуют капитальных вложений, при этом при установлении высокой стоимости услуг лагерь не будет заполнен, т</w:t>
            </w:r>
            <w:r w:rsidR="008974A6">
              <w:rPr>
                <w:rFonts w:ascii="Times New Roman" w:hAnsi="Times New Roman"/>
                <w:sz w:val="24"/>
                <w:szCs w:val="20"/>
              </w:rPr>
              <w:t>ак как</w:t>
            </w:r>
            <w:r w:rsidRPr="006E4D6C">
              <w:rPr>
                <w:rFonts w:ascii="Times New Roman" w:hAnsi="Times New Roman"/>
                <w:sz w:val="24"/>
                <w:szCs w:val="20"/>
              </w:rPr>
              <w:t xml:space="preserve"> родители не готовы платить </w:t>
            </w:r>
            <w:r w:rsidR="008974A6">
              <w:rPr>
                <w:rFonts w:ascii="Times New Roman" w:hAnsi="Times New Roman"/>
                <w:sz w:val="24"/>
                <w:szCs w:val="20"/>
              </w:rPr>
              <w:br/>
            </w:r>
            <w:r w:rsidRPr="006E4D6C">
              <w:rPr>
                <w:rFonts w:ascii="Times New Roman" w:hAnsi="Times New Roman"/>
                <w:sz w:val="24"/>
                <w:szCs w:val="20"/>
              </w:rPr>
              <w:t>за путевки в лагеря Архангельской области такую же сумму, как за путевку в южный лагерь</w:t>
            </w:r>
            <w:r w:rsidRPr="007C72DE">
              <w:rPr>
                <w:rFonts w:ascii="Times New Roman" w:hAnsi="Times New Roman"/>
                <w:sz w:val="20"/>
                <w:szCs w:val="20"/>
              </w:rPr>
              <w:t xml:space="preserve"> </w:t>
            </w:r>
            <w:proofErr w:type="gramEnd"/>
          </w:p>
        </w:tc>
      </w:tr>
      <w:tr w:rsidR="00510E73" w:rsidRPr="007C72DE" w:rsidTr="00510E73">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10.1</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Оказание методической и консультативной помощи частным учреждениям по вопросам включения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в реестр организаций отдыха детей и их оздоровления (далее – лагерь), расположенных на территории Архангельской области, и порядку предоставления субсидий</w:t>
            </w:r>
          </w:p>
        </w:tc>
        <w:tc>
          <w:tcPr>
            <w:tcW w:w="349" w:type="pct"/>
            <w:shd w:val="clear" w:color="auto" w:fill="auto"/>
          </w:tcPr>
          <w:p w:rsidR="00444170" w:rsidRPr="007C72DE" w:rsidRDefault="00545194" w:rsidP="00444170">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5"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Повышен</w:t>
            </w:r>
            <w:r>
              <w:rPr>
                <w:rFonts w:ascii="Times New Roman" w:hAnsi="Times New Roman"/>
                <w:sz w:val="20"/>
                <w:szCs w:val="20"/>
              </w:rPr>
              <w:t>ие</w:t>
            </w:r>
            <w:r w:rsidRPr="007C72DE">
              <w:rPr>
                <w:rFonts w:ascii="Times New Roman" w:hAnsi="Times New Roman"/>
                <w:sz w:val="20"/>
                <w:szCs w:val="20"/>
              </w:rPr>
              <w:t xml:space="preserve">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информационн</w:t>
            </w:r>
            <w:r>
              <w:rPr>
                <w:rFonts w:ascii="Times New Roman" w:hAnsi="Times New Roman"/>
                <w:sz w:val="20"/>
                <w:szCs w:val="20"/>
              </w:rPr>
              <w:t>ой</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грамотност</w:t>
            </w:r>
            <w:r w:rsidR="00A806EA">
              <w:rPr>
                <w:rFonts w:ascii="Times New Roman" w:hAnsi="Times New Roman"/>
                <w:sz w:val="20"/>
                <w:szCs w:val="20"/>
              </w:rPr>
              <w:t>и</w:t>
            </w:r>
            <w:r w:rsidRPr="007C72DE">
              <w:rPr>
                <w:rFonts w:ascii="Times New Roman" w:hAnsi="Times New Roman"/>
                <w:sz w:val="20"/>
                <w:szCs w:val="20"/>
              </w:rPr>
              <w:t xml:space="preserve"> предпринимателей,</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осуществляющих хозяйственную</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деятельность на рынке услуг детского отдыха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и оздоровления посредством проведения информационно-разъяснительной работы</w:t>
            </w:r>
          </w:p>
          <w:p w:rsidR="00444170" w:rsidRPr="007C72DE" w:rsidRDefault="00444170" w:rsidP="001D5FE6">
            <w:pPr>
              <w:spacing w:after="40" w:line="240" w:lineRule="auto"/>
              <w:ind w:right="-113"/>
              <w:rPr>
                <w:rFonts w:ascii="Times New Roman" w:hAnsi="Times New Roman"/>
                <w:sz w:val="20"/>
                <w:szCs w:val="20"/>
              </w:rPr>
            </w:pPr>
            <w:r w:rsidRPr="007C72DE">
              <w:rPr>
                <w:rFonts w:ascii="Times New Roman" w:hAnsi="Times New Roman"/>
                <w:sz w:val="20"/>
                <w:szCs w:val="20"/>
              </w:rPr>
              <w:t>с частными учреждениями:</w:t>
            </w:r>
          </w:p>
          <w:p w:rsidR="00444170" w:rsidRPr="007C72DE" w:rsidRDefault="00444170" w:rsidP="001D5FE6">
            <w:pPr>
              <w:spacing w:after="40" w:line="240" w:lineRule="auto"/>
              <w:ind w:left="161" w:right="-113"/>
              <w:rPr>
                <w:rFonts w:ascii="Times New Roman" w:hAnsi="Times New Roman"/>
                <w:sz w:val="20"/>
                <w:szCs w:val="20"/>
              </w:rPr>
            </w:pPr>
            <w:r w:rsidRPr="007C72DE">
              <w:rPr>
                <w:rFonts w:ascii="Times New Roman" w:hAnsi="Times New Roman"/>
                <w:sz w:val="20"/>
                <w:szCs w:val="20"/>
              </w:rPr>
              <w:t>проведение обучающих семинаров, в т</w:t>
            </w:r>
            <w:r>
              <w:rPr>
                <w:rFonts w:ascii="Times New Roman" w:hAnsi="Times New Roman"/>
                <w:sz w:val="20"/>
                <w:szCs w:val="20"/>
              </w:rPr>
              <w:t>ом числе</w:t>
            </w:r>
            <w:r w:rsidR="001D5FE6">
              <w:rPr>
                <w:rFonts w:ascii="Times New Roman" w:hAnsi="Times New Roman"/>
                <w:sz w:val="20"/>
                <w:szCs w:val="20"/>
              </w:rPr>
              <w:t xml:space="preserve"> </w:t>
            </w:r>
            <w:r w:rsidR="001D5FE6">
              <w:rPr>
                <w:rFonts w:ascii="Times New Roman" w:hAnsi="Times New Roman"/>
                <w:sz w:val="20"/>
                <w:szCs w:val="20"/>
              </w:rPr>
              <w:br/>
            </w:r>
            <w:r w:rsidRPr="007C72DE">
              <w:rPr>
                <w:rFonts w:ascii="Times New Roman" w:hAnsi="Times New Roman"/>
                <w:sz w:val="20"/>
                <w:szCs w:val="20"/>
              </w:rPr>
              <w:t xml:space="preserve">в формате </w:t>
            </w:r>
            <w:proofErr w:type="spellStart"/>
            <w:r w:rsidRPr="007C72DE">
              <w:rPr>
                <w:rFonts w:ascii="Times New Roman" w:hAnsi="Times New Roman"/>
                <w:sz w:val="20"/>
                <w:szCs w:val="20"/>
              </w:rPr>
              <w:t>видео-конференц</w:t>
            </w:r>
            <w:r>
              <w:rPr>
                <w:rFonts w:ascii="Times New Roman" w:hAnsi="Times New Roman"/>
                <w:sz w:val="20"/>
                <w:szCs w:val="20"/>
              </w:rPr>
              <w:t>-</w:t>
            </w:r>
            <w:r w:rsidRPr="007C72DE">
              <w:rPr>
                <w:rFonts w:ascii="Times New Roman" w:hAnsi="Times New Roman"/>
                <w:sz w:val="20"/>
                <w:szCs w:val="20"/>
              </w:rPr>
              <w:t>связи</w:t>
            </w:r>
            <w:proofErr w:type="spellEnd"/>
            <w:r w:rsidRPr="007C72DE">
              <w:rPr>
                <w:rFonts w:ascii="Times New Roman" w:hAnsi="Times New Roman"/>
                <w:sz w:val="20"/>
                <w:szCs w:val="20"/>
              </w:rPr>
              <w:t>;</w:t>
            </w:r>
          </w:p>
          <w:p w:rsidR="00444170" w:rsidRPr="007C72DE" w:rsidRDefault="00444170" w:rsidP="001D5FE6">
            <w:pPr>
              <w:spacing w:after="0" w:line="240" w:lineRule="auto"/>
              <w:ind w:left="161" w:right="-113"/>
              <w:rPr>
                <w:rFonts w:ascii="Times New Roman" w:hAnsi="Times New Roman"/>
                <w:sz w:val="20"/>
                <w:szCs w:val="20"/>
              </w:rPr>
            </w:pPr>
            <w:r w:rsidRPr="007C72DE">
              <w:rPr>
                <w:rFonts w:ascii="Times New Roman" w:hAnsi="Times New Roman"/>
                <w:sz w:val="20"/>
                <w:szCs w:val="20"/>
              </w:rPr>
              <w:t>направление актуальной информации об изменениях законодательства Российской Федерации</w:t>
            </w:r>
          </w:p>
          <w:p w:rsidR="00444170" w:rsidRPr="007C72DE" w:rsidRDefault="00444170" w:rsidP="00411AA9">
            <w:pPr>
              <w:spacing w:after="0" w:line="240" w:lineRule="auto"/>
              <w:ind w:left="161" w:right="-113"/>
              <w:rPr>
                <w:rFonts w:ascii="Times New Roman" w:hAnsi="Times New Roman"/>
                <w:sz w:val="20"/>
                <w:szCs w:val="20"/>
              </w:rPr>
            </w:pPr>
            <w:r w:rsidRPr="007C72DE">
              <w:rPr>
                <w:rFonts w:ascii="Times New Roman" w:hAnsi="Times New Roman"/>
                <w:sz w:val="20"/>
                <w:szCs w:val="20"/>
              </w:rPr>
              <w:t xml:space="preserve">в адрес организаций отдыха детей и их </w:t>
            </w:r>
            <w:r w:rsidRPr="00411AA9">
              <w:rPr>
                <w:rFonts w:ascii="Times New Roman" w:hAnsi="Times New Roman"/>
                <w:spacing w:val="-4"/>
                <w:sz w:val="20"/>
                <w:szCs w:val="20"/>
              </w:rPr>
              <w:t>оздоровления, в том числе</w:t>
            </w:r>
            <w:r w:rsidRPr="007C72DE">
              <w:rPr>
                <w:rFonts w:ascii="Times New Roman" w:hAnsi="Times New Roman"/>
                <w:sz w:val="20"/>
                <w:szCs w:val="20"/>
              </w:rPr>
              <w:t xml:space="preserve"> частных</w:t>
            </w:r>
          </w:p>
        </w:tc>
        <w:tc>
          <w:tcPr>
            <w:tcW w:w="612"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Ежегодный отчет</w:t>
            </w:r>
          </w:p>
        </w:tc>
        <w:tc>
          <w:tcPr>
            <w:tcW w:w="527" w:type="pct"/>
            <w:vMerge w:val="restar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организаций отдыха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и оздоровления детей частной формы собственности</w:t>
            </w:r>
          </w:p>
        </w:tc>
        <w:tc>
          <w:tcPr>
            <w:tcW w:w="343" w:type="pct"/>
            <w:vMerge w:val="restar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p>
        </w:tc>
        <w:tc>
          <w:tcPr>
            <w:tcW w:w="185" w:type="pct"/>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21</w:t>
            </w:r>
          </w:p>
        </w:tc>
        <w:tc>
          <w:tcPr>
            <w:tcW w:w="180" w:type="pct"/>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21</w:t>
            </w:r>
          </w:p>
        </w:tc>
        <w:tc>
          <w:tcPr>
            <w:tcW w:w="181"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21</w:t>
            </w:r>
          </w:p>
        </w:tc>
        <w:tc>
          <w:tcPr>
            <w:tcW w:w="161"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21</w:t>
            </w:r>
          </w:p>
        </w:tc>
        <w:tc>
          <w:tcPr>
            <w:tcW w:w="179"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21</w:t>
            </w:r>
          </w:p>
        </w:tc>
        <w:tc>
          <w:tcPr>
            <w:tcW w:w="228"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20</w:t>
            </w:r>
          </w:p>
        </w:tc>
        <w:tc>
          <w:tcPr>
            <w:tcW w:w="435" w:type="pct"/>
            <w:vMerge w:val="restar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труда, занятости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социального развития </w:t>
            </w:r>
            <w:r w:rsidRPr="00636D5D">
              <w:rPr>
                <w:rFonts w:ascii="Times New Roman" w:hAnsi="Times New Roman"/>
                <w:spacing w:val="-4"/>
                <w:sz w:val="20"/>
                <w:szCs w:val="20"/>
              </w:rPr>
              <w:t>Архангельской</w:t>
            </w:r>
            <w:r w:rsidRPr="007C72DE">
              <w:rPr>
                <w:rFonts w:ascii="Times New Roman" w:hAnsi="Times New Roman"/>
                <w:sz w:val="20"/>
                <w:szCs w:val="20"/>
              </w:rPr>
              <w:t xml:space="preserve"> области</w:t>
            </w:r>
          </w:p>
        </w:tc>
      </w:tr>
      <w:tr w:rsidR="00510E73" w:rsidRPr="007C72DE" w:rsidTr="00510E73">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10.2</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Предоставление физическим лицам сертификатов на полную (частичную) оплату стоимости путевки</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(на заявительной основе) в организации отдыха детей и их оздоровления, в том числе частной формы собственности</w:t>
            </w:r>
          </w:p>
        </w:tc>
        <w:tc>
          <w:tcPr>
            <w:tcW w:w="349" w:type="pct"/>
            <w:shd w:val="clear" w:color="auto" w:fill="auto"/>
          </w:tcPr>
          <w:p w:rsidR="00444170" w:rsidRPr="007C72DE" w:rsidRDefault="00545194" w:rsidP="00444170">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5" w:type="pct"/>
            <w:shd w:val="clear" w:color="auto" w:fill="auto"/>
          </w:tcPr>
          <w:p w:rsidR="00444170" w:rsidRDefault="00444170" w:rsidP="00411AA9">
            <w:pPr>
              <w:spacing w:after="0" w:line="228" w:lineRule="auto"/>
              <w:ind w:right="-113"/>
              <w:rPr>
                <w:rFonts w:ascii="Times New Roman" w:hAnsi="Times New Roman"/>
                <w:sz w:val="20"/>
                <w:szCs w:val="20"/>
              </w:rPr>
            </w:pPr>
            <w:r w:rsidRPr="007C72DE">
              <w:rPr>
                <w:rFonts w:ascii="Times New Roman" w:hAnsi="Times New Roman"/>
                <w:sz w:val="20"/>
                <w:szCs w:val="20"/>
              </w:rPr>
              <w:t>Предоставлен</w:t>
            </w:r>
            <w:r>
              <w:rPr>
                <w:rFonts w:ascii="Times New Roman" w:hAnsi="Times New Roman"/>
                <w:sz w:val="20"/>
                <w:szCs w:val="20"/>
              </w:rPr>
              <w:t>ие</w:t>
            </w:r>
            <w:r w:rsidRPr="007C72DE">
              <w:rPr>
                <w:rFonts w:ascii="Times New Roman" w:hAnsi="Times New Roman"/>
                <w:sz w:val="20"/>
                <w:szCs w:val="20"/>
              </w:rPr>
              <w:t xml:space="preserve"> мер социальной поддержки </w:t>
            </w:r>
          </w:p>
          <w:p w:rsidR="00444170" w:rsidRDefault="00444170" w:rsidP="00411AA9">
            <w:pPr>
              <w:spacing w:after="0" w:line="228" w:lineRule="auto"/>
              <w:ind w:right="-113"/>
              <w:rPr>
                <w:rFonts w:ascii="Times New Roman" w:hAnsi="Times New Roman"/>
                <w:sz w:val="20"/>
                <w:szCs w:val="20"/>
              </w:rPr>
            </w:pPr>
            <w:r w:rsidRPr="007C72DE">
              <w:rPr>
                <w:rFonts w:ascii="Times New Roman" w:hAnsi="Times New Roman"/>
                <w:sz w:val="20"/>
                <w:szCs w:val="20"/>
              </w:rPr>
              <w:t xml:space="preserve">в </w:t>
            </w:r>
            <w:r w:rsidRPr="00F800E7">
              <w:rPr>
                <w:rFonts w:ascii="Times New Roman" w:hAnsi="Times New Roman"/>
                <w:spacing w:val="-4"/>
                <w:sz w:val="20"/>
                <w:szCs w:val="20"/>
              </w:rPr>
              <w:t>сфере обеспечения отдыха</w:t>
            </w:r>
            <w:r w:rsidRPr="007C72DE">
              <w:rPr>
                <w:rFonts w:ascii="Times New Roman" w:hAnsi="Times New Roman"/>
                <w:sz w:val="20"/>
                <w:szCs w:val="20"/>
              </w:rPr>
              <w:t xml:space="preserve"> и оздоровления детей </w:t>
            </w:r>
          </w:p>
          <w:p w:rsidR="00444170" w:rsidRDefault="00444170" w:rsidP="00411AA9">
            <w:pPr>
              <w:spacing w:after="0" w:line="228" w:lineRule="auto"/>
              <w:ind w:right="-113"/>
              <w:rPr>
                <w:rFonts w:ascii="Times New Roman" w:hAnsi="Times New Roman"/>
                <w:sz w:val="20"/>
                <w:szCs w:val="20"/>
              </w:rPr>
            </w:pPr>
            <w:r w:rsidRPr="007C72DE">
              <w:rPr>
                <w:rFonts w:ascii="Times New Roman" w:hAnsi="Times New Roman"/>
                <w:sz w:val="20"/>
                <w:szCs w:val="20"/>
              </w:rPr>
              <w:t xml:space="preserve">в виде полной (частичной) оплаты стоимости путевок на санаторно-курортное оздоровление детей или отдых </w:t>
            </w:r>
            <w:r w:rsidRPr="00F800E7">
              <w:rPr>
                <w:rFonts w:ascii="Times New Roman" w:hAnsi="Times New Roman"/>
                <w:spacing w:val="-4"/>
                <w:sz w:val="20"/>
                <w:szCs w:val="20"/>
              </w:rPr>
              <w:t>и оздоровление детей</w:t>
            </w:r>
            <w:r w:rsidRPr="007C72DE">
              <w:rPr>
                <w:rFonts w:ascii="Times New Roman" w:hAnsi="Times New Roman"/>
                <w:sz w:val="20"/>
                <w:szCs w:val="20"/>
              </w:rPr>
              <w:t xml:space="preserve"> (далее соответственно </w:t>
            </w:r>
            <w:r>
              <w:rPr>
                <w:rFonts w:ascii="Times New Roman" w:hAnsi="Times New Roman"/>
                <w:sz w:val="20"/>
                <w:szCs w:val="20"/>
              </w:rPr>
              <w:t>–</w:t>
            </w:r>
            <w:r w:rsidRPr="007C72DE">
              <w:rPr>
                <w:rFonts w:ascii="Times New Roman" w:hAnsi="Times New Roman"/>
                <w:sz w:val="20"/>
                <w:szCs w:val="20"/>
              </w:rPr>
              <w:t xml:space="preserve"> оплата путевки, путевка), проезда и сопровождения </w:t>
            </w:r>
          </w:p>
          <w:p w:rsidR="00444170" w:rsidRDefault="00444170" w:rsidP="00411AA9">
            <w:pPr>
              <w:spacing w:after="0" w:line="228" w:lineRule="auto"/>
              <w:ind w:right="-113"/>
              <w:rPr>
                <w:rFonts w:ascii="Times New Roman" w:hAnsi="Times New Roman"/>
                <w:sz w:val="20"/>
                <w:szCs w:val="20"/>
              </w:rPr>
            </w:pPr>
            <w:r w:rsidRPr="007C72DE">
              <w:rPr>
                <w:rFonts w:ascii="Times New Roman" w:hAnsi="Times New Roman"/>
                <w:sz w:val="20"/>
                <w:szCs w:val="20"/>
              </w:rPr>
              <w:t xml:space="preserve">к месту отдыха </w:t>
            </w:r>
          </w:p>
          <w:p w:rsidR="00444170" w:rsidRDefault="00444170" w:rsidP="00411AA9">
            <w:pPr>
              <w:spacing w:after="0" w:line="228" w:lineRule="auto"/>
              <w:ind w:right="-113"/>
              <w:rPr>
                <w:rFonts w:ascii="Times New Roman" w:hAnsi="Times New Roman"/>
                <w:sz w:val="20"/>
                <w:szCs w:val="20"/>
              </w:rPr>
            </w:pPr>
            <w:r w:rsidRPr="007C72DE">
              <w:rPr>
                <w:rFonts w:ascii="Times New Roman" w:hAnsi="Times New Roman"/>
                <w:sz w:val="20"/>
                <w:szCs w:val="20"/>
              </w:rPr>
              <w:t xml:space="preserve">и оздоровления детей </w:t>
            </w:r>
          </w:p>
          <w:p w:rsidR="008974A6" w:rsidRPr="007C72DE" w:rsidRDefault="00444170" w:rsidP="00411AA9">
            <w:pPr>
              <w:spacing w:after="0" w:line="228" w:lineRule="auto"/>
              <w:ind w:right="-113"/>
              <w:rPr>
                <w:rFonts w:ascii="Times New Roman" w:hAnsi="Times New Roman"/>
                <w:sz w:val="20"/>
                <w:szCs w:val="20"/>
              </w:rPr>
            </w:pPr>
            <w:r w:rsidRPr="007C72DE">
              <w:rPr>
                <w:rFonts w:ascii="Times New Roman" w:hAnsi="Times New Roman"/>
                <w:sz w:val="20"/>
                <w:szCs w:val="20"/>
              </w:rPr>
              <w:t>в составе организованной группы детей и обратно</w:t>
            </w:r>
          </w:p>
        </w:tc>
        <w:tc>
          <w:tcPr>
            <w:tcW w:w="612"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Ежегодный отчет</w:t>
            </w:r>
          </w:p>
        </w:tc>
        <w:tc>
          <w:tcPr>
            <w:tcW w:w="527"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c>
          <w:tcPr>
            <w:tcW w:w="343" w:type="pct"/>
            <w:vMerge/>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p>
        </w:tc>
        <w:tc>
          <w:tcPr>
            <w:tcW w:w="185"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0"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1"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61"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79"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228"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435"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r>
      <w:tr w:rsidR="00510E73" w:rsidRPr="007C72DE" w:rsidTr="00510E73">
        <w:trPr>
          <w:trHeight w:val="407"/>
        </w:trPr>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10.3</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Формирование перечня организаций отдыха детей и их оздоровления, организующих отдых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оздоровление детей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полной (частичной) оплатой за счет средств областного бюджета,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размещение его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в открытом доступе</w:t>
            </w:r>
          </w:p>
        </w:tc>
        <w:tc>
          <w:tcPr>
            <w:tcW w:w="349" w:type="pct"/>
            <w:shd w:val="clear" w:color="auto" w:fill="auto"/>
          </w:tcPr>
          <w:p w:rsidR="00444170" w:rsidRPr="007C72DE" w:rsidRDefault="00444170" w:rsidP="00444170">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5"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Опубликован</w:t>
            </w:r>
            <w:r>
              <w:rPr>
                <w:rFonts w:ascii="Times New Roman" w:hAnsi="Times New Roman"/>
                <w:sz w:val="20"/>
                <w:szCs w:val="20"/>
              </w:rPr>
              <w:t>ие</w:t>
            </w:r>
            <w:r w:rsidRPr="007C72DE">
              <w:rPr>
                <w:rFonts w:ascii="Times New Roman" w:hAnsi="Times New Roman"/>
                <w:sz w:val="20"/>
                <w:szCs w:val="20"/>
              </w:rPr>
              <w:t xml:space="preserve"> </w:t>
            </w:r>
            <w:r>
              <w:rPr>
                <w:rFonts w:ascii="Times New Roman" w:hAnsi="Times New Roman"/>
                <w:sz w:val="20"/>
                <w:szCs w:val="20"/>
              </w:rPr>
              <w:t>п</w:t>
            </w:r>
            <w:r w:rsidRPr="007C72DE">
              <w:rPr>
                <w:rFonts w:ascii="Times New Roman" w:hAnsi="Times New Roman"/>
                <w:sz w:val="20"/>
                <w:szCs w:val="20"/>
              </w:rPr>
              <w:t>ереч</w:t>
            </w:r>
            <w:r>
              <w:rPr>
                <w:rFonts w:ascii="Times New Roman" w:hAnsi="Times New Roman"/>
                <w:sz w:val="20"/>
                <w:szCs w:val="20"/>
              </w:rPr>
              <w:t>ня</w:t>
            </w:r>
            <w:r w:rsidRPr="007C72DE">
              <w:rPr>
                <w:rFonts w:ascii="Times New Roman" w:hAnsi="Times New Roman"/>
                <w:sz w:val="20"/>
                <w:szCs w:val="20"/>
              </w:rPr>
              <w:t xml:space="preserve"> организаций отдыха детей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их оздоровления, организующих отдых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оздоровление детей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с полной (частичной) оплатой за счет средств областного бюджета</w:t>
            </w:r>
            <w:r>
              <w:rPr>
                <w:rFonts w:ascii="Times New Roman" w:hAnsi="Times New Roman"/>
                <w:sz w:val="20"/>
                <w:szCs w:val="20"/>
              </w:rPr>
              <w:t>,</w:t>
            </w:r>
            <w:r w:rsidRPr="007C72DE">
              <w:rPr>
                <w:rFonts w:ascii="Times New Roman" w:hAnsi="Times New Roman"/>
                <w:sz w:val="20"/>
                <w:szCs w:val="20"/>
              </w:rPr>
              <w:t xml:space="preserve"> </w:t>
            </w:r>
          </w:p>
          <w:p w:rsidR="00444170" w:rsidRDefault="00444170" w:rsidP="00444170">
            <w:pPr>
              <w:spacing w:after="0" w:line="240" w:lineRule="auto"/>
              <w:ind w:right="-113"/>
              <w:rPr>
                <w:rFonts w:ascii="Times New Roman" w:hAnsi="Times New Roman"/>
                <w:sz w:val="20"/>
                <w:szCs w:val="20"/>
              </w:rPr>
            </w:pPr>
            <w:r>
              <w:rPr>
                <w:rFonts w:ascii="Times New Roman" w:hAnsi="Times New Roman"/>
                <w:sz w:val="20"/>
                <w:szCs w:val="20"/>
              </w:rPr>
              <w:t>н</w:t>
            </w:r>
            <w:r w:rsidRPr="007C72DE">
              <w:rPr>
                <w:rFonts w:ascii="Times New Roman" w:hAnsi="Times New Roman"/>
                <w:sz w:val="20"/>
                <w:szCs w:val="20"/>
              </w:rPr>
              <w:t xml:space="preserve">а официальном сайте министерства труда, занятости и социального развития Архангельской области в </w:t>
            </w:r>
            <w:r>
              <w:rPr>
                <w:rFonts w:ascii="Times New Roman" w:hAnsi="Times New Roman"/>
                <w:sz w:val="20"/>
                <w:szCs w:val="20"/>
              </w:rPr>
              <w:t>сети «Интернет»</w:t>
            </w:r>
            <w:r w:rsidRPr="007C72DE">
              <w:rPr>
                <w:rFonts w:ascii="Times New Roman" w:hAnsi="Times New Roman"/>
                <w:sz w:val="20"/>
                <w:szCs w:val="20"/>
              </w:rPr>
              <w:t xml:space="preserve"> в разделе, посвященном организации отдыха </w:t>
            </w:r>
          </w:p>
          <w:p w:rsidR="00444170" w:rsidRPr="007C72DE" w:rsidRDefault="00444170" w:rsidP="006A2D7F">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оздоровления детей </w:t>
            </w:r>
          </w:p>
        </w:tc>
        <w:tc>
          <w:tcPr>
            <w:tcW w:w="61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Распоряжение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об утверждении </w:t>
            </w:r>
            <w:r>
              <w:rPr>
                <w:rFonts w:ascii="Times New Roman" w:hAnsi="Times New Roman"/>
                <w:sz w:val="20"/>
                <w:szCs w:val="20"/>
              </w:rPr>
              <w:t xml:space="preserve">указанного </w:t>
            </w:r>
            <w:r w:rsidRPr="007C72DE">
              <w:rPr>
                <w:rFonts w:ascii="Times New Roman" w:hAnsi="Times New Roman"/>
                <w:sz w:val="20"/>
                <w:szCs w:val="20"/>
              </w:rPr>
              <w:t>перечня</w:t>
            </w:r>
          </w:p>
        </w:tc>
        <w:tc>
          <w:tcPr>
            <w:tcW w:w="527"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c>
          <w:tcPr>
            <w:tcW w:w="343" w:type="pct"/>
            <w:vMerge/>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p>
        </w:tc>
        <w:tc>
          <w:tcPr>
            <w:tcW w:w="185"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0"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1"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61"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79"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228"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435"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r>
      <w:tr w:rsidR="00444170" w:rsidRPr="00AE6C4A" w:rsidTr="00510E73">
        <w:tc>
          <w:tcPr>
            <w:tcW w:w="5000" w:type="pct"/>
            <w:gridSpan w:val="18"/>
            <w:shd w:val="clear" w:color="auto" w:fill="auto"/>
          </w:tcPr>
          <w:p w:rsidR="00444170" w:rsidRPr="00AE6C4A" w:rsidRDefault="00444170" w:rsidP="00444170">
            <w:pPr>
              <w:pStyle w:val="a4"/>
              <w:spacing w:after="0" w:line="240" w:lineRule="auto"/>
              <w:ind w:left="0" w:right="-113"/>
              <w:jc w:val="center"/>
              <w:rPr>
                <w:rFonts w:ascii="Times New Roman" w:hAnsi="Times New Roman"/>
                <w:b/>
                <w:sz w:val="24"/>
                <w:szCs w:val="20"/>
              </w:rPr>
            </w:pPr>
            <w:r>
              <w:rPr>
                <w:rFonts w:ascii="Times New Roman" w:hAnsi="Times New Roman"/>
                <w:b/>
                <w:sz w:val="24"/>
                <w:szCs w:val="20"/>
              </w:rPr>
              <w:t>11. </w:t>
            </w:r>
            <w:r w:rsidRPr="00AE6C4A">
              <w:rPr>
                <w:rFonts w:ascii="Times New Roman" w:hAnsi="Times New Roman"/>
                <w:b/>
                <w:sz w:val="24"/>
                <w:szCs w:val="20"/>
              </w:rPr>
              <w:t>Рынок социальных услуг</w:t>
            </w:r>
          </w:p>
        </w:tc>
      </w:tr>
      <w:tr w:rsidR="00444170" w:rsidRPr="007C72DE" w:rsidTr="00510E73">
        <w:tc>
          <w:tcPr>
            <w:tcW w:w="5000" w:type="pct"/>
            <w:gridSpan w:val="18"/>
            <w:shd w:val="clear" w:color="auto" w:fill="auto"/>
          </w:tcPr>
          <w:p w:rsidR="00444170" w:rsidRPr="00AE6C4A" w:rsidRDefault="00444170" w:rsidP="00444170">
            <w:pPr>
              <w:spacing w:after="0" w:line="240" w:lineRule="auto"/>
              <w:ind w:firstLine="598"/>
              <w:jc w:val="both"/>
              <w:rPr>
                <w:rFonts w:ascii="Times New Roman" w:hAnsi="Times New Roman"/>
                <w:sz w:val="24"/>
                <w:szCs w:val="20"/>
              </w:rPr>
            </w:pPr>
            <w:r w:rsidRPr="00AE6C4A">
              <w:rPr>
                <w:rFonts w:ascii="Times New Roman" w:hAnsi="Times New Roman"/>
                <w:sz w:val="24"/>
                <w:szCs w:val="20"/>
              </w:rPr>
              <w:t xml:space="preserve">В сфере социального обслуживания развитие рынка социальных услуг осуществляется путем расширения круга организаций различных организационно-правовых форм и форм собственности, предоставляющих социальные услуги населению. Количество поставщиков социальных услуг </w:t>
            </w:r>
            <w:r>
              <w:rPr>
                <w:rFonts w:ascii="Times New Roman" w:hAnsi="Times New Roman"/>
                <w:sz w:val="24"/>
                <w:szCs w:val="20"/>
              </w:rPr>
              <w:br/>
            </w:r>
            <w:r w:rsidRPr="00AE6C4A">
              <w:rPr>
                <w:rFonts w:ascii="Times New Roman" w:hAnsi="Times New Roman"/>
                <w:sz w:val="24"/>
                <w:szCs w:val="20"/>
              </w:rPr>
              <w:t xml:space="preserve">и граждан, получающих у них социальные услуги, постоянно увеличивается. </w:t>
            </w:r>
            <w:proofErr w:type="gramStart"/>
            <w:r w:rsidRPr="00AE6C4A">
              <w:rPr>
                <w:rFonts w:ascii="Times New Roman" w:hAnsi="Times New Roman"/>
                <w:sz w:val="24"/>
                <w:szCs w:val="20"/>
              </w:rPr>
              <w:t>Так, в 2015 году в реестр поставщиков были включено 5 негосударственных поставщиков социальных услуг (в том числе 3 СО НКО), которые оказывали услуги 27 получателям социальных услуг, в 2018 году количество негосударственных поставщиков возросло до 19 организаций (в том чис</w:t>
            </w:r>
            <w:r w:rsidR="0030609C">
              <w:rPr>
                <w:rFonts w:ascii="Times New Roman" w:hAnsi="Times New Roman"/>
                <w:sz w:val="24"/>
                <w:szCs w:val="20"/>
              </w:rPr>
              <w:t xml:space="preserve">ле 11 </w:t>
            </w:r>
            <w:r w:rsidRPr="00AE6C4A">
              <w:rPr>
                <w:rFonts w:ascii="Times New Roman" w:hAnsi="Times New Roman"/>
                <w:sz w:val="24"/>
                <w:szCs w:val="20"/>
              </w:rPr>
              <w:t xml:space="preserve">СО НКО), а в </w:t>
            </w:r>
            <w:r w:rsidR="000A0C32">
              <w:rPr>
                <w:rFonts w:ascii="Times New Roman" w:hAnsi="Times New Roman"/>
                <w:sz w:val="24"/>
                <w:szCs w:val="20"/>
                <w:lang w:val="en-US"/>
              </w:rPr>
              <w:t>I</w:t>
            </w:r>
            <w:r w:rsidRPr="00AE6C4A">
              <w:rPr>
                <w:rFonts w:ascii="Times New Roman" w:hAnsi="Times New Roman"/>
                <w:sz w:val="24"/>
                <w:szCs w:val="20"/>
              </w:rPr>
              <w:t xml:space="preserve"> квартале 2019 года – до 23 организаций, из них</w:t>
            </w:r>
            <w:r>
              <w:rPr>
                <w:rFonts w:ascii="Times New Roman" w:hAnsi="Times New Roman"/>
                <w:sz w:val="24"/>
                <w:szCs w:val="20"/>
              </w:rPr>
              <w:t xml:space="preserve"> </w:t>
            </w:r>
            <w:r w:rsidRPr="00AE6C4A">
              <w:rPr>
                <w:rFonts w:ascii="Times New Roman" w:hAnsi="Times New Roman"/>
                <w:sz w:val="24"/>
                <w:szCs w:val="20"/>
              </w:rPr>
              <w:t xml:space="preserve">14 </w:t>
            </w:r>
            <w:r w:rsidR="0030609C">
              <w:rPr>
                <w:rFonts w:ascii="Times New Roman" w:hAnsi="Times New Roman"/>
                <w:sz w:val="24"/>
                <w:szCs w:val="20"/>
              </w:rPr>
              <w:t xml:space="preserve">– </w:t>
            </w:r>
            <w:r w:rsidRPr="00AE6C4A">
              <w:rPr>
                <w:rFonts w:ascii="Times New Roman" w:hAnsi="Times New Roman"/>
                <w:sz w:val="24"/>
                <w:szCs w:val="20"/>
              </w:rPr>
              <w:t>СО НКО.</w:t>
            </w:r>
            <w:proofErr w:type="gramEnd"/>
            <w:r w:rsidRPr="00AE6C4A">
              <w:rPr>
                <w:rFonts w:ascii="Times New Roman" w:hAnsi="Times New Roman"/>
                <w:sz w:val="24"/>
                <w:szCs w:val="20"/>
              </w:rPr>
              <w:t xml:space="preserve"> Доля хозяйствующих субъектов частной формы собственности составляет 32,4 процента. Социальные услуги у негосударственных поставщиков социальных услуг в первом полугодии 2019 года получил 771 гражданин, что составляет 5,1 процента от общего количества получателей социальных услуг в Архангельской области. </w:t>
            </w:r>
            <w:proofErr w:type="gramStart"/>
            <w:r w:rsidRPr="00AE6C4A">
              <w:rPr>
                <w:rFonts w:ascii="Times New Roman" w:hAnsi="Times New Roman"/>
                <w:sz w:val="24"/>
                <w:szCs w:val="20"/>
              </w:rPr>
              <w:t xml:space="preserve">Негосударственными поставщиками социальных услуг оказываются услуги во всех формах социального обслуживания, прежде всего тем категориям граждан, которые ранее в недостаточной степени были охвачены предоставлением социальных услуг </w:t>
            </w:r>
            <w:r>
              <w:rPr>
                <w:rFonts w:ascii="Times New Roman" w:hAnsi="Times New Roman"/>
                <w:sz w:val="24"/>
                <w:szCs w:val="20"/>
              </w:rPr>
              <w:br/>
            </w:r>
            <w:r w:rsidRPr="00AE6C4A">
              <w:rPr>
                <w:rFonts w:ascii="Times New Roman" w:hAnsi="Times New Roman"/>
                <w:sz w:val="24"/>
                <w:szCs w:val="20"/>
              </w:rPr>
              <w:t xml:space="preserve">в государственных организациях: лица с нарушением слуха и зрения, дети с расстройством </w:t>
            </w:r>
            <w:proofErr w:type="spellStart"/>
            <w:r w:rsidRPr="00AE6C4A">
              <w:rPr>
                <w:rFonts w:ascii="Times New Roman" w:hAnsi="Times New Roman"/>
                <w:sz w:val="24"/>
                <w:szCs w:val="20"/>
              </w:rPr>
              <w:t>аутистического</w:t>
            </w:r>
            <w:proofErr w:type="spellEnd"/>
            <w:r w:rsidRPr="00AE6C4A">
              <w:rPr>
                <w:rFonts w:ascii="Times New Roman" w:hAnsi="Times New Roman"/>
                <w:sz w:val="24"/>
                <w:szCs w:val="20"/>
              </w:rPr>
              <w:t xml:space="preserve"> спектра, лица без определенного места жительства и занятий, пожилые граждане и инвалиды.</w:t>
            </w:r>
            <w:proofErr w:type="gramEnd"/>
            <w:r w:rsidRPr="00AE6C4A">
              <w:rPr>
                <w:rFonts w:ascii="Times New Roman" w:hAnsi="Times New Roman"/>
                <w:sz w:val="24"/>
                <w:szCs w:val="20"/>
              </w:rPr>
              <w:t xml:space="preserve"> Негосударственные поставщики социальных услуг имеют право на государственную поддержку </w:t>
            </w:r>
            <w:r>
              <w:rPr>
                <w:rFonts w:ascii="Times New Roman" w:hAnsi="Times New Roman"/>
                <w:sz w:val="24"/>
                <w:szCs w:val="20"/>
              </w:rPr>
              <w:br/>
            </w:r>
            <w:r w:rsidRPr="00AE6C4A">
              <w:rPr>
                <w:rFonts w:ascii="Times New Roman" w:hAnsi="Times New Roman"/>
                <w:sz w:val="24"/>
                <w:szCs w:val="20"/>
              </w:rPr>
              <w:t>в форме субсидии на возмещение затрат (компенсация).</w:t>
            </w:r>
          </w:p>
          <w:p w:rsidR="00444170" w:rsidRPr="00AE6C4A" w:rsidRDefault="00444170" w:rsidP="00444170">
            <w:pPr>
              <w:spacing w:after="0" w:line="240" w:lineRule="auto"/>
              <w:ind w:firstLine="598"/>
              <w:jc w:val="both"/>
              <w:rPr>
                <w:rFonts w:ascii="Times New Roman" w:hAnsi="Times New Roman"/>
                <w:sz w:val="24"/>
                <w:szCs w:val="20"/>
              </w:rPr>
            </w:pPr>
            <w:r w:rsidRPr="00AE6C4A">
              <w:rPr>
                <w:rFonts w:ascii="Times New Roman" w:hAnsi="Times New Roman"/>
                <w:sz w:val="24"/>
                <w:szCs w:val="20"/>
              </w:rPr>
              <w:t>В 2018 году общий объем средств консолидированного бюджета Архангельской области, направленных всем организациям социального обслуживания (государственным и негосударственным) на оказание социальных услуг гражданам</w:t>
            </w:r>
            <w:r>
              <w:rPr>
                <w:rFonts w:ascii="Times New Roman" w:hAnsi="Times New Roman"/>
                <w:sz w:val="24"/>
                <w:szCs w:val="20"/>
              </w:rPr>
              <w:t>,</w:t>
            </w:r>
            <w:r w:rsidRPr="00AE6C4A">
              <w:rPr>
                <w:rFonts w:ascii="Times New Roman" w:hAnsi="Times New Roman"/>
                <w:sz w:val="24"/>
                <w:szCs w:val="20"/>
              </w:rPr>
              <w:t xml:space="preserve"> составил 2113,9 млн. рублей, в том числе негосударственным – 65,9 млн. рублей. </w:t>
            </w:r>
          </w:p>
          <w:p w:rsidR="00444170" w:rsidRDefault="00444170" w:rsidP="00444170">
            <w:pPr>
              <w:spacing w:after="0" w:line="240" w:lineRule="auto"/>
              <w:ind w:firstLine="598"/>
              <w:jc w:val="both"/>
              <w:rPr>
                <w:rFonts w:ascii="Times New Roman" w:hAnsi="Times New Roman"/>
                <w:sz w:val="24"/>
                <w:szCs w:val="20"/>
              </w:rPr>
            </w:pPr>
            <w:r w:rsidRPr="00AE6C4A">
              <w:rPr>
                <w:rFonts w:ascii="Times New Roman" w:hAnsi="Times New Roman"/>
                <w:sz w:val="24"/>
                <w:szCs w:val="20"/>
              </w:rPr>
              <w:t>Таким образом, согласно методике фактическое значение показателя составило (65,9 / 2 113,9) × 100 % = 3,12 %.</w:t>
            </w:r>
          </w:p>
          <w:p w:rsidR="00444170" w:rsidRDefault="00444170" w:rsidP="00485815">
            <w:pPr>
              <w:spacing w:after="0" w:line="240" w:lineRule="auto"/>
              <w:ind w:firstLine="598"/>
              <w:jc w:val="both"/>
              <w:rPr>
                <w:rFonts w:ascii="Times New Roman" w:hAnsi="Times New Roman"/>
                <w:sz w:val="24"/>
                <w:szCs w:val="20"/>
              </w:rPr>
            </w:pPr>
            <w:r w:rsidRPr="00AE6C4A">
              <w:rPr>
                <w:rFonts w:ascii="Times New Roman" w:hAnsi="Times New Roman"/>
                <w:sz w:val="24"/>
                <w:szCs w:val="20"/>
              </w:rPr>
              <w:t xml:space="preserve">Объемы бюджетных средств на выплату компенсации негосударственным поставщикам в сфере социальных услуг постоянно растут. Так, </w:t>
            </w:r>
            <w:r>
              <w:rPr>
                <w:rFonts w:ascii="Times New Roman" w:hAnsi="Times New Roman"/>
                <w:sz w:val="24"/>
                <w:szCs w:val="20"/>
              </w:rPr>
              <w:br/>
            </w:r>
            <w:r w:rsidRPr="00AE6C4A">
              <w:rPr>
                <w:rFonts w:ascii="Times New Roman" w:hAnsi="Times New Roman"/>
                <w:spacing w:val="-6"/>
                <w:sz w:val="24"/>
                <w:szCs w:val="20"/>
              </w:rPr>
              <w:t xml:space="preserve">в 2019 году на данные цели в бюджете Архангельской области предусмотрено 78,0 млн. рублей (в 2020 году 78,0 млн. рублей, </w:t>
            </w:r>
            <w:r>
              <w:rPr>
                <w:rFonts w:ascii="Times New Roman" w:hAnsi="Times New Roman"/>
                <w:spacing w:val="-6"/>
                <w:sz w:val="24"/>
                <w:szCs w:val="20"/>
              </w:rPr>
              <w:t xml:space="preserve">в </w:t>
            </w:r>
            <w:r w:rsidRPr="00AE6C4A">
              <w:rPr>
                <w:rFonts w:ascii="Times New Roman" w:hAnsi="Times New Roman"/>
                <w:spacing w:val="-6"/>
                <w:sz w:val="24"/>
                <w:szCs w:val="20"/>
              </w:rPr>
              <w:t>2021 году – 140 000,0 рублей).</w:t>
            </w:r>
            <w:r w:rsidRPr="00AE6C4A">
              <w:rPr>
                <w:rFonts w:ascii="Times New Roman" w:hAnsi="Times New Roman"/>
                <w:sz w:val="24"/>
                <w:szCs w:val="20"/>
              </w:rPr>
              <w:t xml:space="preserve"> </w:t>
            </w:r>
            <w:r>
              <w:rPr>
                <w:rFonts w:ascii="Times New Roman" w:hAnsi="Times New Roman"/>
                <w:sz w:val="24"/>
                <w:szCs w:val="20"/>
              </w:rPr>
              <w:br/>
            </w:r>
            <w:proofErr w:type="gramStart"/>
            <w:r w:rsidRPr="00AE6C4A">
              <w:rPr>
                <w:rFonts w:ascii="Times New Roman" w:hAnsi="Times New Roman"/>
                <w:sz w:val="24"/>
                <w:szCs w:val="20"/>
              </w:rPr>
              <w:t xml:space="preserve">В рамках работы по выявлению и устранению административных барьеров, препятствующих эффективной работе, </w:t>
            </w:r>
            <w:r>
              <w:rPr>
                <w:rFonts w:ascii="Times New Roman" w:hAnsi="Times New Roman"/>
                <w:sz w:val="24"/>
                <w:szCs w:val="20"/>
              </w:rPr>
              <w:t>м</w:t>
            </w:r>
            <w:r w:rsidRPr="003B6C20">
              <w:rPr>
                <w:rFonts w:ascii="Times New Roman" w:hAnsi="Times New Roman"/>
                <w:sz w:val="24"/>
                <w:szCs w:val="20"/>
              </w:rPr>
              <w:t>инистерство</w:t>
            </w:r>
            <w:r w:rsidR="00CC3D20">
              <w:rPr>
                <w:rFonts w:ascii="Times New Roman" w:hAnsi="Times New Roman"/>
                <w:sz w:val="24"/>
                <w:szCs w:val="20"/>
              </w:rPr>
              <w:t>м</w:t>
            </w:r>
            <w:r w:rsidRPr="003B6C20">
              <w:rPr>
                <w:rFonts w:ascii="Times New Roman" w:hAnsi="Times New Roman"/>
                <w:sz w:val="24"/>
                <w:szCs w:val="20"/>
              </w:rPr>
              <w:t xml:space="preserve"> труда, занятости </w:t>
            </w:r>
            <w:r>
              <w:rPr>
                <w:rFonts w:ascii="Times New Roman" w:hAnsi="Times New Roman"/>
                <w:sz w:val="24"/>
                <w:szCs w:val="20"/>
              </w:rPr>
              <w:br/>
            </w:r>
            <w:r w:rsidRPr="003B6C20">
              <w:rPr>
                <w:rFonts w:ascii="Times New Roman" w:hAnsi="Times New Roman"/>
                <w:sz w:val="24"/>
                <w:szCs w:val="20"/>
              </w:rPr>
              <w:t>и социального развития Архангельской области</w:t>
            </w:r>
            <w:r w:rsidRPr="00AE6C4A">
              <w:rPr>
                <w:rFonts w:ascii="Times New Roman" w:hAnsi="Times New Roman"/>
                <w:sz w:val="24"/>
                <w:szCs w:val="20"/>
              </w:rPr>
              <w:t xml:space="preserve"> регулярно (не менее двух раз в год) проводятся стратегические сессии с негосударственными </w:t>
            </w:r>
            <w:r w:rsidRPr="00AE6C4A">
              <w:rPr>
                <w:rFonts w:ascii="Times New Roman" w:hAnsi="Times New Roman"/>
                <w:sz w:val="24"/>
                <w:szCs w:val="20"/>
              </w:rPr>
              <w:lastRenderedPageBreak/>
              <w:t>поставщиками социальных услуг в целях выявления препятствий для их вхождения в сферу предоставления социальных услуг, оказания им методической и консультативной помощи при предоставлении социальных услуг гражданам, повышения качества</w:t>
            </w:r>
            <w:proofErr w:type="gramEnd"/>
            <w:r w:rsidRPr="00AE6C4A">
              <w:rPr>
                <w:rFonts w:ascii="Times New Roman" w:hAnsi="Times New Roman"/>
                <w:sz w:val="24"/>
                <w:szCs w:val="20"/>
              </w:rPr>
              <w:t xml:space="preserve"> предоставляемых ими услуг. Также предусмотрено проведение заседаний координационного совета по взаимодействию</w:t>
            </w:r>
            <w:r>
              <w:rPr>
                <w:rFonts w:ascii="Times New Roman" w:hAnsi="Times New Roman"/>
                <w:sz w:val="24"/>
                <w:szCs w:val="20"/>
              </w:rPr>
              <w:t xml:space="preserve"> </w:t>
            </w:r>
            <w:r w:rsidRPr="00AE6C4A">
              <w:rPr>
                <w:rFonts w:ascii="Times New Roman" w:hAnsi="Times New Roman"/>
                <w:sz w:val="24"/>
                <w:szCs w:val="20"/>
              </w:rPr>
              <w:t xml:space="preserve">с негосударственными организациями, предоставляющими услуги в социальной сфере Архангельской области. Для сокращения бумажного документооборота и снятия барьеров для доступа негосударственных организаций в сферу предоставления социальных услуг </w:t>
            </w:r>
            <w:r>
              <w:rPr>
                <w:rFonts w:ascii="Times New Roman" w:hAnsi="Times New Roman"/>
                <w:sz w:val="24"/>
                <w:szCs w:val="20"/>
              </w:rPr>
              <w:t>м</w:t>
            </w:r>
            <w:r w:rsidRPr="003B6C20">
              <w:rPr>
                <w:rFonts w:ascii="Times New Roman" w:hAnsi="Times New Roman"/>
                <w:sz w:val="24"/>
                <w:szCs w:val="20"/>
              </w:rPr>
              <w:t>инистерство</w:t>
            </w:r>
            <w:r>
              <w:rPr>
                <w:rFonts w:ascii="Times New Roman" w:hAnsi="Times New Roman"/>
                <w:sz w:val="24"/>
                <w:szCs w:val="20"/>
              </w:rPr>
              <w:t>м</w:t>
            </w:r>
            <w:r w:rsidRPr="003B6C20">
              <w:rPr>
                <w:rFonts w:ascii="Times New Roman" w:hAnsi="Times New Roman"/>
                <w:sz w:val="24"/>
                <w:szCs w:val="20"/>
              </w:rPr>
              <w:t xml:space="preserve"> труда, занятости</w:t>
            </w:r>
            <w:r>
              <w:rPr>
                <w:rFonts w:ascii="Times New Roman" w:hAnsi="Times New Roman"/>
                <w:sz w:val="24"/>
                <w:szCs w:val="20"/>
              </w:rPr>
              <w:t xml:space="preserve"> </w:t>
            </w:r>
            <w:r w:rsidRPr="003B6C20">
              <w:rPr>
                <w:rFonts w:ascii="Times New Roman" w:hAnsi="Times New Roman"/>
                <w:sz w:val="24"/>
                <w:szCs w:val="20"/>
              </w:rPr>
              <w:t>и социального развития Архангельской области</w:t>
            </w:r>
            <w:r w:rsidRPr="00AE6C4A">
              <w:rPr>
                <w:rFonts w:ascii="Times New Roman" w:hAnsi="Times New Roman"/>
                <w:sz w:val="24"/>
                <w:szCs w:val="20"/>
              </w:rPr>
              <w:t xml:space="preserve"> внедрен программный продукт «Катарсис», который обеспечивает возможность автоматизации расчетов с негосударственными поставщиками социальных услуг, в целях перехода на ежемесячную выплату компенсации. Также на условиях механизма </w:t>
            </w:r>
            <w:proofErr w:type="spellStart"/>
            <w:r w:rsidRPr="00AE6C4A">
              <w:rPr>
                <w:rFonts w:ascii="Times New Roman" w:hAnsi="Times New Roman"/>
                <w:sz w:val="24"/>
                <w:szCs w:val="20"/>
              </w:rPr>
              <w:t>коворкинга</w:t>
            </w:r>
            <w:proofErr w:type="spellEnd"/>
            <w:r w:rsidRPr="00AE6C4A">
              <w:rPr>
                <w:rFonts w:ascii="Times New Roman" w:hAnsi="Times New Roman"/>
                <w:sz w:val="24"/>
                <w:szCs w:val="20"/>
              </w:rPr>
              <w:t xml:space="preserve"> всем негосударственным поставщикам предоставлена возможность работы в программном комплексе, установленном в </w:t>
            </w:r>
            <w:r>
              <w:rPr>
                <w:rFonts w:ascii="Times New Roman" w:hAnsi="Times New Roman"/>
                <w:sz w:val="24"/>
                <w:szCs w:val="20"/>
              </w:rPr>
              <w:t>министерстве</w:t>
            </w:r>
            <w:r w:rsidRPr="003B6C20">
              <w:rPr>
                <w:rFonts w:ascii="Times New Roman" w:hAnsi="Times New Roman"/>
                <w:sz w:val="24"/>
                <w:szCs w:val="20"/>
              </w:rPr>
              <w:t xml:space="preserve"> труда, занятости</w:t>
            </w:r>
            <w:r>
              <w:rPr>
                <w:rFonts w:ascii="Times New Roman" w:hAnsi="Times New Roman"/>
                <w:sz w:val="24"/>
                <w:szCs w:val="20"/>
              </w:rPr>
              <w:t xml:space="preserve"> </w:t>
            </w:r>
            <w:r w:rsidRPr="003B6C20">
              <w:rPr>
                <w:rFonts w:ascii="Times New Roman" w:hAnsi="Times New Roman"/>
                <w:sz w:val="24"/>
                <w:szCs w:val="20"/>
              </w:rPr>
              <w:t>и социального развития Архангельской области</w:t>
            </w:r>
            <w:r w:rsidRPr="00AE6C4A">
              <w:rPr>
                <w:rFonts w:ascii="Times New Roman" w:hAnsi="Times New Roman"/>
                <w:sz w:val="24"/>
                <w:szCs w:val="20"/>
              </w:rPr>
              <w:t>, без приобретения лицензии на его использование. Процедура включения в Реестр поставщиков социальных услуг в Архангельской области достаточно проста. Поставщики социальных услуг представляют в министерство</w:t>
            </w:r>
            <w:r w:rsidR="007F73BC">
              <w:rPr>
                <w:rFonts w:ascii="Times New Roman" w:hAnsi="Times New Roman"/>
                <w:sz w:val="24"/>
                <w:szCs w:val="20"/>
              </w:rPr>
              <w:t xml:space="preserve"> </w:t>
            </w:r>
            <w:r w:rsidR="007F73BC" w:rsidRPr="003B6C20">
              <w:rPr>
                <w:rFonts w:ascii="Times New Roman" w:hAnsi="Times New Roman"/>
                <w:sz w:val="24"/>
                <w:szCs w:val="20"/>
              </w:rPr>
              <w:t>труда, занятости</w:t>
            </w:r>
            <w:r w:rsidR="007F73BC">
              <w:rPr>
                <w:rFonts w:ascii="Times New Roman" w:hAnsi="Times New Roman"/>
                <w:sz w:val="24"/>
                <w:szCs w:val="20"/>
              </w:rPr>
              <w:t xml:space="preserve"> </w:t>
            </w:r>
            <w:r w:rsidR="007F73BC" w:rsidRPr="003B6C20">
              <w:rPr>
                <w:rFonts w:ascii="Times New Roman" w:hAnsi="Times New Roman"/>
                <w:sz w:val="24"/>
                <w:szCs w:val="20"/>
              </w:rPr>
              <w:t>и социального развития Архангельской области</w:t>
            </w:r>
            <w:r w:rsidRPr="00AE6C4A">
              <w:rPr>
                <w:rFonts w:ascii="Times New Roman" w:hAnsi="Times New Roman"/>
                <w:sz w:val="24"/>
                <w:szCs w:val="20"/>
              </w:rPr>
              <w:t xml:space="preserve"> заявление о включении</w:t>
            </w:r>
            <w:r>
              <w:rPr>
                <w:rFonts w:ascii="Times New Roman" w:hAnsi="Times New Roman"/>
                <w:sz w:val="24"/>
                <w:szCs w:val="20"/>
              </w:rPr>
              <w:t xml:space="preserve"> </w:t>
            </w:r>
            <w:r w:rsidRPr="00AE6C4A">
              <w:rPr>
                <w:rFonts w:ascii="Times New Roman" w:hAnsi="Times New Roman"/>
                <w:sz w:val="24"/>
                <w:szCs w:val="20"/>
              </w:rPr>
              <w:t>в реестр по установленной форме и перечень документов. Мероприятия, направленные на обеспечение доступа негосударственных организаций</w:t>
            </w:r>
            <w:r>
              <w:rPr>
                <w:rFonts w:ascii="Times New Roman" w:hAnsi="Times New Roman"/>
                <w:sz w:val="24"/>
                <w:szCs w:val="20"/>
              </w:rPr>
              <w:t xml:space="preserve"> </w:t>
            </w:r>
            <w:r w:rsidRPr="00AE6C4A">
              <w:rPr>
                <w:rFonts w:ascii="Times New Roman" w:hAnsi="Times New Roman"/>
                <w:sz w:val="24"/>
                <w:szCs w:val="20"/>
              </w:rPr>
              <w:t xml:space="preserve">в социальную сферу, увязаны </w:t>
            </w:r>
            <w:r w:rsidR="007F73BC">
              <w:rPr>
                <w:rFonts w:ascii="Times New Roman" w:hAnsi="Times New Roman"/>
                <w:sz w:val="24"/>
                <w:szCs w:val="20"/>
              </w:rPr>
              <w:br/>
            </w:r>
            <w:r w:rsidRPr="00AE6C4A">
              <w:rPr>
                <w:rFonts w:ascii="Times New Roman" w:hAnsi="Times New Roman"/>
                <w:sz w:val="24"/>
                <w:szCs w:val="20"/>
              </w:rPr>
              <w:t>с деятельностью по развитию конкуренции</w:t>
            </w:r>
            <w:r w:rsidR="007F73BC">
              <w:rPr>
                <w:rFonts w:ascii="Times New Roman" w:hAnsi="Times New Roman"/>
                <w:sz w:val="24"/>
                <w:szCs w:val="20"/>
              </w:rPr>
              <w:t xml:space="preserve"> </w:t>
            </w:r>
            <w:r w:rsidRPr="00AE6C4A">
              <w:rPr>
                <w:rFonts w:ascii="Times New Roman" w:hAnsi="Times New Roman"/>
                <w:sz w:val="24"/>
                <w:szCs w:val="20"/>
              </w:rPr>
              <w:t xml:space="preserve">и реализацией базовых документов по развитию конкуренции, содержащих ключевые показатели по отраслям экономики. </w:t>
            </w:r>
            <w:proofErr w:type="gramStart"/>
            <w:r w:rsidRPr="00AE6C4A">
              <w:rPr>
                <w:rFonts w:ascii="Times New Roman" w:hAnsi="Times New Roman"/>
                <w:sz w:val="24"/>
                <w:szCs w:val="20"/>
              </w:rPr>
              <w:t xml:space="preserve">В целях выработки единых подходов и обеспечения негосударственным организациям возможности предоставления услуг </w:t>
            </w:r>
            <w:r>
              <w:rPr>
                <w:rFonts w:ascii="Times New Roman" w:hAnsi="Times New Roman"/>
                <w:sz w:val="24"/>
                <w:szCs w:val="20"/>
              </w:rPr>
              <w:t xml:space="preserve">в </w:t>
            </w:r>
            <w:r w:rsidRPr="00AE6C4A">
              <w:rPr>
                <w:rFonts w:ascii="Times New Roman" w:hAnsi="Times New Roman"/>
                <w:sz w:val="24"/>
                <w:szCs w:val="20"/>
              </w:rPr>
              <w:t>отраслях социальной сферы министерством</w:t>
            </w:r>
            <w:r w:rsidR="007F73BC">
              <w:rPr>
                <w:rFonts w:ascii="Times New Roman" w:hAnsi="Times New Roman"/>
                <w:sz w:val="24"/>
                <w:szCs w:val="20"/>
              </w:rPr>
              <w:t xml:space="preserve"> </w:t>
            </w:r>
            <w:r w:rsidR="007F73BC" w:rsidRPr="003B6C20">
              <w:rPr>
                <w:rFonts w:ascii="Times New Roman" w:hAnsi="Times New Roman"/>
                <w:sz w:val="24"/>
                <w:szCs w:val="20"/>
              </w:rPr>
              <w:t>труда, занятости</w:t>
            </w:r>
            <w:r w:rsidR="007F73BC">
              <w:rPr>
                <w:rFonts w:ascii="Times New Roman" w:hAnsi="Times New Roman"/>
                <w:sz w:val="24"/>
                <w:szCs w:val="20"/>
              </w:rPr>
              <w:t xml:space="preserve"> </w:t>
            </w:r>
            <w:r w:rsidR="007F73BC" w:rsidRPr="003B6C20">
              <w:rPr>
                <w:rFonts w:ascii="Times New Roman" w:hAnsi="Times New Roman"/>
                <w:sz w:val="24"/>
                <w:szCs w:val="20"/>
              </w:rPr>
              <w:t>и социального развития Архангельской области</w:t>
            </w:r>
            <w:r w:rsidRPr="00AE6C4A">
              <w:rPr>
                <w:rFonts w:ascii="Times New Roman" w:hAnsi="Times New Roman"/>
                <w:sz w:val="24"/>
                <w:szCs w:val="20"/>
              </w:rPr>
              <w:t xml:space="preserve"> совместно</w:t>
            </w:r>
            <w:r w:rsidR="007F73BC">
              <w:rPr>
                <w:rFonts w:ascii="Times New Roman" w:hAnsi="Times New Roman"/>
                <w:sz w:val="24"/>
                <w:szCs w:val="20"/>
              </w:rPr>
              <w:t xml:space="preserve"> </w:t>
            </w:r>
            <w:r w:rsidRPr="00AE6C4A">
              <w:rPr>
                <w:rFonts w:ascii="Times New Roman" w:hAnsi="Times New Roman"/>
                <w:sz w:val="24"/>
                <w:szCs w:val="20"/>
              </w:rPr>
              <w:t>с заинтересованными исполнительными органами государственной власти Архангельской области разработан план мероприятий («дорожная карта») «Поддержка доступа негосударственных организаций к предоставлению услуг</w:t>
            </w:r>
            <w:r>
              <w:rPr>
                <w:rFonts w:ascii="Times New Roman" w:hAnsi="Times New Roman"/>
                <w:sz w:val="24"/>
                <w:szCs w:val="20"/>
              </w:rPr>
              <w:t xml:space="preserve"> </w:t>
            </w:r>
            <w:r w:rsidRPr="00AE6C4A">
              <w:rPr>
                <w:rFonts w:ascii="Times New Roman" w:hAnsi="Times New Roman"/>
                <w:sz w:val="24"/>
                <w:szCs w:val="20"/>
              </w:rPr>
              <w:t>в социальной сфере в Архангельской области (2018</w:t>
            </w:r>
            <w:r>
              <w:rPr>
                <w:rFonts w:ascii="Times New Roman" w:hAnsi="Times New Roman"/>
                <w:sz w:val="24"/>
                <w:szCs w:val="20"/>
              </w:rPr>
              <w:t> </w:t>
            </w:r>
            <w:r w:rsidRPr="00AE6C4A">
              <w:rPr>
                <w:rFonts w:ascii="Times New Roman" w:hAnsi="Times New Roman"/>
                <w:sz w:val="24"/>
                <w:szCs w:val="20"/>
              </w:rPr>
              <w:t>–</w:t>
            </w:r>
            <w:r>
              <w:rPr>
                <w:rFonts w:ascii="Times New Roman" w:hAnsi="Times New Roman"/>
                <w:sz w:val="24"/>
                <w:szCs w:val="20"/>
              </w:rPr>
              <w:t> </w:t>
            </w:r>
            <w:r w:rsidRPr="00AE6C4A">
              <w:rPr>
                <w:rFonts w:ascii="Times New Roman" w:hAnsi="Times New Roman"/>
                <w:sz w:val="24"/>
                <w:szCs w:val="20"/>
              </w:rPr>
              <w:t>2022 годы)», который утвержден Правительством Архангельской области 31</w:t>
            </w:r>
            <w:proofErr w:type="gramEnd"/>
            <w:r w:rsidRPr="00AE6C4A">
              <w:rPr>
                <w:rFonts w:ascii="Times New Roman" w:hAnsi="Times New Roman"/>
                <w:sz w:val="24"/>
                <w:szCs w:val="20"/>
              </w:rPr>
              <w:t xml:space="preserve"> июля 2018 года</w:t>
            </w:r>
          </w:p>
          <w:p w:rsidR="00444170" w:rsidRPr="007C72DE" w:rsidRDefault="00444170" w:rsidP="00444170">
            <w:pPr>
              <w:spacing w:after="0" w:line="240" w:lineRule="auto"/>
              <w:ind w:firstLine="598"/>
              <w:jc w:val="both"/>
              <w:rPr>
                <w:rFonts w:ascii="Times New Roman" w:hAnsi="Times New Roman"/>
                <w:sz w:val="20"/>
                <w:szCs w:val="20"/>
              </w:rPr>
            </w:pPr>
          </w:p>
        </w:tc>
      </w:tr>
      <w:tr w:rsidR="00510E73" w:rsidRPr="007C72DE" w:rsidTr="00050EF5">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11.1</w:t>
            </w:r>
          </w:p>
        </w:tc>
        <w:tc>
          <w:tcPr>
            <w:tcW w:w="702"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Оказание методической и консультативной помощи негосударственным организациям</w:t>
            </w:r>
            <w:r>
              <w:rPr>
                <w:rFonts w:ascii="Times New Roman" w:hAnsi="Times New Roman"/>
                <w:sz w:val="20"/>
                <w:szCs w:val="20"/>
              </w:rPr>
              <w:t xml:space="preserve">, </w:t>
            </w:r>
            <w:r w:rsidRPr="007C72DE">
              <w:rPr>
                <w:rFonts w:ascii="Times New Roman" w:hAnsi="Times New Roman"/>
                <w:sz w:val="20"/>
                <w:szCs w:val="20"/>
              </w:rPr>
              <w:t>осуществляющи</w:t>
            </w:r>
            <w:r>
              <w:rPr>
                <w:rFonts w:ascii="Times New Roman" w:hAnsi="Times New Roman"/>
                <w:sz w:val="20"/>
                <w:szCs w:val="20"/>
              </w:rPr>
              <w:t>м</w:t>
            </w:r>
            <w:r w:rsidRPr="007C72DE">
              <w:rPr>
                <w:rFonts w:ascii="Times New Roman" w:hAnsi="Times New Roman"/>
                <w:sz w:val="20"/>
                <w:szCs w:val="20"/>
              </w:rPr>
              <w:t xml:space="preserve"> хозяйственную деятельность на рынке социальных услуг</w:t>
            </w:r>
            <w:r>
              <w:rPr>
                <w:rFonts w:ascii="Times New Roman" w:hAnsi="Times New Roman"/>
                <w:sz w:val="20"/>
                <w:szCs w:val="20"/>
              </w:rPr>
              <w:t>,</w:t>
            </w:r>
            <w:r w:rsidRPr="007C72DE">
              <w:rPr>
                <w:rFonts w:ascii="Times New Roman" w:hAnsi="Times New Roman"/>
                <w:sz w:val="20"/>
                <w:szCs w:val="20"/>
              </w:rPr>
              <w:t xml:space="preserve"> </w:t>
            </w:r>
            <w:r>
              <w:rPr>
                <w:rFonts w:ascii="Times New Roman" w:hAnsi="Times New Roman"/>
                <w:sz w:val="20"/>
                <w:szCs w:val="20"/>
              </w:rPr>
              <w:t>по</w:t>
            </w:r>
            <w:r w:rsidRPr="007C72DE">
              <w:rPr>
                <w:rFonts w:ascii="Times New Roman" w:hAnsi="Times New Roman"/>
                <w:sz w:val="20"/>
                <w:szCs w:val="20"/>
              </w:rPr>
              <w:t xml:space="preserve"> порядку предоставления субсидий</w:t>
            </w:r>
          </w:p>
        </w:tc>
        <w:tc>
          <w:tcPr>
            <w:tcW w:w="349" w:type="pct"/>
            <w:shd w:val="clear" w:color="auto" w:fill="auto"/>
          </w:tcPr>
          <w:p w:rsidR="00444170" w:rsidRDefault="00444170" w:rsidP="00444170">
            <w:pPr>
              <w:spacing w:after="0" w:line="240" w:lineRule="auto"/>
              <w:ind w:left="-57" w:right="-113"/>
              <w:rPr>
                <w:rFonts w:ascii="Times New Roman" w:hAnsi="Times New Roman"/>
                <w:sz w:val="20"/>
                <w:szCs w:val="20"/>
              </w:rPr>
            </w:pPr>
            <w:r w:rsidRPr="007C72DE">
              <w:rPr>
                <w:rFonts w:ascii="Times New Roman" w:hAnsi="Times New Roman"/>
                <w:sz w:val="20"/>
                <w:szCs w:val="20"/>
              </w:rPr>
              <w:t xml:space="preserve">Проведение не менее </w:t>
            </w:r>
          </w:p>
          <w:p w:rsidR="00444170" w:rsidRPr="007C72DE" w:rsidRDefault="00444170" w:rsidP="0034740D">
            <w:pPr>
              <w:spacing w:after="0" w:line="240" w:lineRule="auto"/>
              <w:ind w:left="-57" w:right="-113"/>
              <w:rPr>
                <w:rFonts w:ascii="Times New Roman" w:hAnsi="Times New Roman"/>
                <w:sz w:val="20"/>
                <w:szCs w:val="20"/>
              </w:rPr>
            </w:pPr>
            <w:r w:rsidRPr="007C72DE">
              <w:rPr>
                <w:rFonts w:ascii="Times New Roman" w:hAnsi="Times New Roman"/>
                <w:sz w:val="20"/>
                <w:szCs w:val="20"/>
              </w:rPr>
              <w:t xml:space="preserve">4 </w:t>
            </w:r>
            <w:proofErr w:type="spellStart"/>
            <w:proofErr w:type="gramStart"/>
            <w:r w:rsidRPr="007C72DE">
              <w:rPr>
                <w:rFonts w:ascii="Times New Roman" w:hAnsi="Times New Roman"/>
                <w:sz w:val="20"/>
                <w:szCs w:val="20"/>
              </w:rPr>
              <w:t>методи</w:t>
            </w:r>
            <w:r>
              <w:rPr>
                <w:rFonts w:ascii="Times New Roman" w:hAnsi="Times New Roman"/>
                <w:sz w:val="20"/>
                <w:szCs w:val="20"/>
              </w:rPr>
              <w:t>-</w:t>
            </w:r>
            <w:r w:rsidRPr="007C72DE">
              <w:rPr>
                <w:rFonts w:ascii="Times New Roman" w:hAnsi="Times New Roman"/>
                <w:sz w:val="20"/>
                <w:szCs w:val="20"/>
              </w:rPr>
              <w:t>ческих</w:t>
            </w:r>
            <w:proofErr w:type="spellEnd"/>
            <w:proofErr w:type="gramEnd"/>
            <w:r w:rsidRPr="007C72DE">
              <w:rPr>
                <w:rFonts w:ascii="Times New Roman" w:hAnsi="Times New Roman"/>
                <w:sz w:val="20"/>
                <w:szCs w:val="20"/>
              </w:rPr>
              <w:t xml:space="preserve"> </w:t>
            </w:r>
            <w:r w:rsidRPr="0034740D">
              <w:rPr>
                <w:rFonts w:ascii="Times New Roman" w:hAnsi="Times New Roman"/>
                <w:spacing w:val="-8"/>
                <w:sz w:val="20"/>
                <w:szCs w:val="20"/>
              </w:rPr>
              <w:t>мероприятий</w:t>
            </w:r>
            <w:r w:rsidRPr="007C72DE">
              <w:rPr>
                <w:rFonts w:ascii="Times New Roman" w:hAnsi="Times New Roman"/>
                <w:sz w:val="20"/>
                <w:szCs w:val="20"/>
              </w:rPr>
              <w:t xml:space="preserve"> ежегодно</w:t>
            </w:r>
          </w:p>
        </w:tc>
        <w:tc>
          <w:tcPr>
            <w:tcW w:w="785"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w:t>
            </w:r>
            <w:proofErr w:type="gramStart"/>
            <w:r w:rsidRPr="007C72DE">
              <w:rPr>
                <w:rFonts w:ascii="Times New Roman" w:hAnsi="Times New Roman"/>
                <w:sz w:val="20"/>
                <w:szCs w:val="20"/>
              </w:rPr>
              <w:t>информационной</w:t>
            </w:r>
            <w:proofErr w:type="gramEnd"/>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грамотности предпринимателей,</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осуществляющих хозяйственную деятельность на рынке социальных услуг</w:t>
            </w:r>
            <w:r>
              <w:rPr>
                <w:rFonts w:ascii="Times New Roman" w:hAnsi="Times New Roman"/>
                <w:sz w:val="20"/>
                <w:szCs w:val="20"/>
              </w:rPr>
              <w:t>,</w:t>
            </w:r>
            <w:r w:rsidRPr="007C72DE">
              <w:rPr>
                <w:rFonts w:ascii="Times New Roman" w:hAnsi="Times New Roman"/>
                <w:sz w:val="20"/>
                <w:szCs w:val="20"/>
              </w:rPr>
              <w:t xml:space="preserve"> посредством проведения информационно-разъяснительной работы </w:t>
            </w:r>
          </w:p>
          <w:p w:rsidR="00444170" w:rsidRDefault="00444170" w:rsidP="006A2D7F">
            <w:pPr>
              <w:spacing w:after="0" w:line="240" w:lineRule="auto"/>
              <w:ind w:right="-113"/>
              <w:rPr>
                <w:rFonts w:ascii="Times New Roman" w:hAnsi="Times New Roman"/>
                <w:sz w:val="20"/>
                <w:szCs w:val="20"/>
              </w:rPr>
            </w:pPr>
            <w:r w:rsidRPr="007C72DE">
              <w:rPr>
                <w:rFonts w:ascii="Times New Roman" w:hAnsi="Times New Roman"/>
                <w:sz w:val="20"/>
                <w:szCs w:val="20"/>
              </w:rPr>
              <w:t>с частными учреждениями:</w:t>
            </w:r>
          </w:p>
          <w:p w:rsidR="006A2D7F" w:rsidRPr="006A2D7F" w:rsidRDefault="006A2D7F" w:rsidP="006A2D7F">
            <w:pPr>
              <w:spacing w:after="0" w:line="240" w:lineRule="auto"/>
              <w:ind w:right="-113"/>
              <w:rPr>
                <w:rFonts w:ascii="Times New Roman" w:hAnsi="Times New Roman"/>
                <w:sz w:val="4"/>
                <w:szCs w:val="4"/>
              </w:rPr>
            </w:pPr>
          </w:p>
          <w:p w:rsidR="00444170" w:rsidRPr="007C72DE" w:rsidRDefault="00444170" w:rsidP="006A2D7F">
            <w:pPr>
              <w:spacing w:after="40" w:line="240" w:lineRule="auto"/>
              <w:ind w:left="161" w:right="-113"/>
              <w:rPr>
                <w:rFonts w:ascii="Times New Roman" w:hAnsi="Times New Roman"/>
                <w:sz w:val="20"/>
                <w:szCs w:val="20"/>
              </w:rPr>
            </w:pPr>
            <w:r w:rsidRPr="007C72DE">
              <w:rPr>
                <w:rFonts w:ascii="Times New Roman" w:hAnsi="Times New Roman"/>
                <w:sz w:val="20"/>
                <w:szCs w:val="20"/>
              </w:rPr>
              <w:t xml:space="preserve">проведение обучающих семинаров, в том числе </w:t>
            </w:r>
            <w:r>
              <w:rPr>
                <w:rFonts w:ascii="Times New Roman" w:hAnsi="Times New Roman"/>
                <w:sz w:val="20"/>
                <w:szCs w:val="20"/>
              </w:rPr>
              <w:br/>
            </w:r>
            <w:r w:rsidRPr="007C72DE">
              <w:rPr>
                <w:rFonts w:ascii="Times New Roman" w:hAnsi="Times New Roman"/>
                <w:sz w:val="20"/>
                <w:szCs w:val="20"/>
              </w:rPr>
              <w:t xml:space="preserve">в формате </w:t>
            </w:r>
            <w:proofErr w:type="spellStart"/>
            <w:r w:rsidRPr="007C72DE">
              <w:rPr>
                <w:rFonts w:ascii="Times New Roman" w:hAnsi="Times New Roman"/>
                <w:sz w:val="20"/>
                <w:szCs w:val="20"/>
              </w:rPr>
              <w:t>видео-конференц-связи</w:t>
            </w:r>
            <w:proofErr w:type="spellEnd"/>
            <w:r w:rsidRPr="007C72DE">
              <w:rPr>
                <w:rFonts w:ascii="Times New Roman" w:hAnsi="Times New Roman"/>
                <w:sz w:val="20"/>
                <w:szCs w:val="20"/>
              </w:rPr>
              <w:t>;</w:t>
            </w:r>
          </w:p>
          <w:p w:rsidR="00444170" w:rsidRPr="007C72DE" w:rsidRDefault="00444170" w:rsidP="006A2D7F">
            <w:pPr>
              <w:spacing w:after="0" w:line="240" w:lineRule="auto"/>
              <w:ind w:left="161" w:right="-113"/>
              <w:rPr>
                <w:rFonts w:ascii="Times New Roman" w:hAnsi="Times New Roman"/>
                <w:sz w:val="20"/>
                <w:szCs w:val="20"/>
              </w:rPr>
            </w:pPr>
            <w:r w:rsidRPr="007C72DE">
              <w:rPr>
                <w:rFonts w:ascii="Times New Roman" w:hAnsi="Times New Roman"/>
                <w:sz w:val="20"/>
                <w:szCs w:val="20"/>
              </w:rPr>
              <w:t xml:space="preserve">направление актуальной информации об </w:t>
            </w:r>
            <w:r w:rsidRPr="006A2D7F">
              <w:rPr>
                <w:rFonts w:ascii="Times New Roman" w:hAnsi="Times New Roman"/>
                <w:spacing w:val="-4"/>
                <w:sz w:val="20"/>
                <w:szCs w:val="20"/>
              </w:rPr>
              <w:t>изменениях действующего</w:t>
            </w:r>
            <w:r w:rsidRPr="007C72DE">
              <w:rPr>
                <w:rFonts w:ascii="Times New Roman" w:hAnsi="Times New Roman"/>
                <w:sz w:val="20"/>
                <w:szCs w:val="20"/>
              </w:rPr>
              <w:t xml:space="preserve"> законодательства в адрес </w:t>
            </w:r>
            <w:r w:rsidRPr="007C72DE">
              <w:rPr>
                <w:rFonts w:ascii="Times New Roman" w:hAnsi="Times New Roman"/>
                <w:sz w:val="20"/>
                <w:szCs w:val="20"/>
              </w:rPr>
              <w:lastRenderedPageBreak/>
              <w:t>негосударственных организаций</w:t>
            </w:r>
          </w:p>
        </w:tc>
        <w:tc>
          <w:tcPr>
            <w:tcW w:w="612"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lastRenderedPageBreak/>
              <w:t>Ежегодный отчет</w:t>
            </w:r>
          </w:p>
        </w:tc>
        <w:tc>
          <w:tcPr>
            <w:tcW w:w="527" w:type="pct"/>
            <w:vMerge w:val="restar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6F3932">
              <w:rPr>
                <w:rFonts w:ascii="Times New Roman" w:hAnsi="Times New Roman"/>
                <w:spacing w:val="-4"/>
                <w:sz w:val="20"/>
                <w:szCs w:val="20"/>
              </w:rPr>
              <w:t xml:space="preserve">Доля </w:t>
            </w:r>
            <w:proofErr w:type="spellStart"/>
            <w:proofErr w:type="gramStart"/>
            <w:r w:rsidRPr="006F3932">
              <w:rPr>
                <w:rFonts w:ascii="Times New Roman" w:hAnsi="Times New Roman"/>
                <w:spacing w:val="-4"/>
                <w:sz w:val="20"/>
                <w:szCs w:val="20"/>
              </w:rPr>
              <w:t>негосударст</w:t>
            </w:r>
            <w:r>
              <w:rPr>
                <w:rFonts w:ascii="Times New Roman" w:hAnsi="Times New Roman"/>
                <w:sz w:val="20"/>
                <w:szCs w:val="20"/>
              </w:rPr>
              <w:t>-</w:t>
            </w:r>
            <w:r w:rsidRPr="007C72DE">
              <w:rPr>
                <w:rFonts w:ascii="Times New Roman" w:hAnsi="Times New Roman"/>
                <w:sz w:val="20"/>
                <w:szCs w:val="20"/>
              </w:rPr>
              <w:t>венных</w:t>
            </w:r>
            <w:proofErr w:type="spellEnd"/>
            <w:proofErr w:type="gramEnd"/>
            <w:r w:rsidRPr="007C72DE">
              <w:rPr>
                <w:rFonts w:ascii="Times New Roman" w:hAnsi="Times New Roman"/>
                <w:sz w:val="20"/>
                <w:szCs w:val="20"/>
              </w:rPr>
              <w:t xml:space="preserve"> организаций социального обслуживания, предоставляющих социальные услуги</w:t>
            </w:r>
          </w:p>
        </w:tc>
        <w:tc>
          <w:tcPr>
            <w:tcW w:w="343" w:type="pct"/>
            <w:vMerge w:val="restar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p>
        </w:tc>
        <w:tc>
          <w:tcPr>
            <w:tcW w:w="185" w:type="pct"/>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15,8</w:t>
            </w:r>
          </w:p>
        </w:tc>
        <w:tc>
          <w:tcPr>
            <w:tcW w:w="185"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17,6</w:t>
            </w:r>
          </w:p>
        </w:tc>
        <w:tc>
          <w:tcPr>
            <w:tcW w:w="186"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19,2</w:t>
            </w:r>
          </w:p>
        </w:tc>
        <w:tc>
          <w:tcPr>
            <w:tcW w:w="185"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19,2</w:t>
            </w:r>
          </w:p>
        </w:tc>
        <w:tc>
          <w:tcPr>
            <w:tcW w:w="185"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19,2</w:t>
            </w:r>
          </w:p>
        </w:tc>
        <w:tc>
          <w:tcPr>
            <w:tcW w:w="188" w:type="pct"/>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10</w:t>
            </w:r>
          </w:p>
        </w:tc>
        <w:tc>
          <w:tcPr>
            <w:tcW w:w="435" w:type="pct"/>
            <w:vMerge w:val="restar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труда, занятости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социального развития </w:t>
            </w:r>
            <w:r w:rsidRPr="00800B26">
              <w:rPr>
                <w:rFonts w:ascii="Times New Roman" w:hAnsi="Times New Roman"/>
                <w:spacing w:val="-4"/>
                <w:sz w:val="20"/>
                <w:szCs w:val="20"/>
              </w:rPr>
              <w:t>Архангельской</w:t>
            </w:r>
            <w:r w:rsidRPr="007C72DE">
              <w:rPr>
                <w:rFonts w:ascii="Times New Roman" w:hAnsi="Times New Roman"/>
                <w:sz w:val="20"/>
                <w:szCs w:val="20"/>
              </w:rPr>
              <w:t xml:space="preserve"> области</w:t>
            </w:r>
          </w:p>
        </w:tc>
      </w:tr>
      <w:tr w:rsidR="00510E73" w:rsidRPr="007C72DE" w:rsidTr="007E748A">
        <w:trPr>
          <w:trHeight w:val="3725"/>
        </w:trPr>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11.2</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Выплаты компенсации поставщикам социальных услуг, включенным в реестр поставщиков социальных услуг,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но не участвующим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выполнении государственного задания (заказа), </w:t>
            </w:r>
            <w:proofErr w:type="gramStart"/>
            <w:r w:rsidRPr="007C72DE">
              <w:rPr>
                <w:rFonts w:ascii="Times New Roman" w:hAnsi="Times New Roman"/>
                <w:sz w:val="20"/>
                <w:szCs w:val="20"/>
              </w:rPr>
              <w:t>предоставляющим</w:t>
            </w:r>
            <w:proofErr w:type="gramEnd"/>
            <w:r w:rsidRPr="007C72DE">
              <w:rPr>
                <w:rFonts w:ascii="Times New Roman" w:hAnsi="Times New Roman"/>
                <w:sz w:val="20"/>
                <w:szCs w:val="20"/>
              </w:rPr>
              <w:t xml:space="preserve"> гражданину</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социальные услуги, предусмотренные индивидуальной программой предоставления социальных услуг</w:t>
            </w:r>
          </w:p>
        </w:tc>
        <w:tc>
          <w:tcPr>
            <w:tcW w:w="349" w:type="pct"/>
            <w:shd w:val="clear" w:color="auto" w:fill="auto"/>
          </w:tcPr>
          <w:p w:rsidR="00444170" w:rsidRPr="007C72DE" w:rsidRDefault="00444170" w:rsidP="00444170">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5"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эффективности поддержки негосударственных организаций, осуществляющих деятельность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 социальному обслуживанию;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предоставление компенсаций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негосударственным поставщикам социальных услуг. Рост количества негосударственных поставщиков, оказывающих социальные услуги</w:t>
            </w:r>
          </w:p>
        </w:tc>
        <w:tc>
          <w:tcPr>
            <w:tcW w:w="612"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Ежегодный отчет</w:t>
            </w:r>
          </w:p>
        </w:tc>
        <w:tc>
          <w:tcPr>
            <w:tcW w:w="527"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c>
          <w:tcPr>
            <w:tcW w:w="343" w:type="pct"/>
            <w:vMerge/>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p>
        </w:tc>
        <w:tc>
          <w:tcPr>
            <w:tcW w:w="185"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6"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8"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435"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r>
      <w:tr w:rsidR="00510E73" w:rsidRPr="007C72DE" w:rsidTr="00050EF5">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11.3</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Мониторинг деятельности государственных учреждений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социальной сферы Архангельской области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негосударственных поставщиков,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проведение оптимизационных мероприятий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государственных учреждениях при одновременном увеличении количества </w:t>
            </w:r>
          </w:p>
          <w:p w:rsidR="007E748A" w:rsidRPr="007C72DE" w:rsidRDefault="00444170" w:rsidP="007E748A">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proofErr w:type="gramStart"/>
            <w:r w:rsidRPr="007C72DE">
              <w:rPr>
                <w:rFonts w:ascii="Times New Roman" w:hAnsi="Times New Roman"/>
                <w:sz w:val="20"/>
                <w:szCs w:val="20"/>
              </w:rPr>
              <w:t>повышении</w:t>
            </w:r>
            <w:proofErr w:type="gramEnd"/>
            <w:r w:rsidRPr="007C72DE">
              <w:rPr>
                <w:rFonts w:ascii="Times New Roman" w:hAnsi="Times New Roman"/>
                <w:sz w:val="20"/>
                <w:szCs w:val="20"/>
              </w:rPr>
              <w:t xml:space="preserve"> качества услуг, предоставляемых негосударственными организациями</w:t>
            </w:r>
          </w:p>
        </w:tc>
        <w:tc>
          <w:tcPr>
            <w:tcW w:w="349" w:type="pct"/>
            <w:shd w:val="clear" w:color="auto" w:fill="auto"/>
          </w:tcPr>
          <w:p w:rsidR="00444170" w:rsidRPr="007C72DE" w:rsidRDefault="00444170" w:rsidP="00444170">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5"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Оптимизация сети государственных учреждений социальной сферы Архангельской области с учетом деятельности на территориях муниципальных образований Архангельской области негосударственных организаций, предоставляющих населению услуги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в социальной сфере</w:t>
            </w:r>
          </w:p>
        </w:tc>
        <w:tc>
          <w:tcPr>
            <w:tcW w:w="612"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Ежегодный отчет</w:t>
            </w:r>
          </w:p>
        </w:tc>
        <w:tc>
          <w:tcPr>
            <w:tcW w:w="527"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c>
          <w:tcPr>
            <w:tcW w:w="343" w:type="pct"/>
            <w:vMerge/>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p>
        </w:tc>
        <w:tc>
          <w:tcPr>
            <w:tcW w:w="185"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6"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8"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435"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r>
      <w:tr w:rsidR="00510E73" w:rsidRPr="007C72DE" w:rsidTr="00050EF5">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11.4</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Проведение стратегических сессий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негосударственными </w:t>
            </w:r>
            <w:r w:rsidRPr="007C72DE">
              <w:rPr>
                <w:rFonts w:ascii="Times New Roman" w:hAnsi="Times New Roman"/>
                <w:sz w:val="20"/>
                <w:szCs w:val="20"/>
              </w:rPr>
              <w:lastRenderedPageBreak/>
              <w:t>организациями, предоставляющими услуги в сфере социального обслуживания населения</w:t>
            </w:r>
          </w:p>
        </w:tc>
        <w:tc>
          <w:tcPr>
            <w:tcW w:w="349" w:type="pct"/>
            <w:shd w:val="clear" w:color="auto" w:fill="auto"/>
          </w:tcPr>
          <w:p w:rsidR="00444170" w:rsidRDefault="00444170" w:rsidP="00444170">
            <w:pPr>
              <w:spacing w:after="0" w:line="240" w:lineRule="auto"/>
              <w:rPr>
                <w:rFonts w:ascii="Times New Roman" w:hAnsi="Times New Roman"/>
                <w:sz w:val="20"/>
                <w:szCs w:val="20"/>
              </w:rPr>
            </w:pPr>
            <w:r>
              <w:rPr>
                <w:rFonts w:ascii="Times New Roman" w:hAnsi="Times New Roman"/>
                <w:sz w:val="20"/>
                <w:szCs w:val="20"/>
              </w:rPr>
              <w:lastRenderedPageBreak/>
              <w:t>Н</w:t>
            </w:r>
            <w:r w:rsidRPr="007C72DE">
              <w:rPr>
                <w:rFonts w:ascii="Times New Roman" w:hAnsi="Times New Roman"/>
                <w:sz w:val="20"/>
                <w:szCs w:val="20"/>
              </w:rPr>
              <w:t xml:space="preserve">е реже </w:t>
            </w:r>
          </w:p>
          <w:p w:rsidR="00444170" w:rsidRPr="007C72DE" w:rsidRDefault="00444170" w:rsidP="00444170">
            <w:pPr>
              <w:spacing w:after="0" w:line="240" w:lineRule="auto"/>
              <w:rPr>
                <w:rFonts w:ascii="Times New Roman" w:hAnsi="Times New Roman"/>
                <w:sz w:val="20"/>
                <w:szCs w:val="20"/>
              </w:rPr>
            </w:pPr>
            <w:r w:rsidRPr="007C72DE">
              <w:rPr>
                <w:rFonts w:ascii="Times New Roman" w:hAnsi="Times New Roman"/>
                <w:sz w:val="20"/>
                <w:szCs w:val="20"/>
              </w:rPr>
              <w:t>2 раз в год</w:t>
            </w:r>
          </w:p>
        </w:tc>
        <w:tc>
          <w:tcPr>
            <w:tcW w:w="785"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Выявление препятствий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для вхождения </w:t>
            </w:r>
            <w:r>
              <w:rPr>
                <w:rFonts w:ascii="Times New Roman" w:hAnsi="Times New Roman"/>
                <w:sz w:val="20"/>
                <w:szCs w:val="20"/>
              </w:rPr>
              <w:t xml:space="preserve">указанных организаций </w:t>
            </w:r>
            <w:r w:rsidRPr="007C72DE">
              <w:rPr>
                <w:rFonts w:ascii="Times New Roman" w:hAnsi="Times New Roman"/>
                <w:sz w:val="20"/>
                <w:szCs w:val="20"/>
              </w:rPr>
              <w:t xml:space="preserve">в сферу </w:t>
            </w:r>
            <w:r w:rsidRPr="007C72DE">
              <w:rPr>
                <w:rFonts w:ascii="Times New Roman" w:hAnsi="Times New Roman"/>
                <w:sz w:val="20"/>
                <w:szCs w:val="20"/>
              </w:rPr>
              <w:lastRenderedPageBreak/>
              <w:t>предоставления социальных услуг, оказани</w:t>
            </w:r>
            <w:r>
              <w:rPr>
                <w:rFonts w:ascii="Times New Roman" w:hAnsi="Times New Roman"/>
                <w:sz w:val="20"/>
                <w:szCs w:val="20"/>
              </w:rPr>
              <w:t>е</w:t>
            </w:r>
            <w:r w:rsidRPr="007C72DE">
              <w:rPr>
                <w:rFonts w:ascii="Times New Roman" w:hAnsi="Times New Roman"/>
                <w:sz w:val="20"/>
                <w:szCs w:val="20"/>
              </w:rPr>
              <w:t xml:space="preserve"> им </w:t>
            </w:r>
            <w:proofErr w:type="gramStart"/>
            <w:r w:rsidRPr="007C72DE">
              <w:rPr>
                <w:rFonts w:ascii="Times New Roman" w:hAnsi="Times New Roman"/>
                <w:sz w:val="20"/>
                <w:szCs w:val="20"/>
              </w:rPr>
              <w:t>методической</w:t>
            </w:r>
            <w:proofErr w:type="gramEnd"/>
            <w:r w:rsidRPr="007C72DE">
              <w:rPr>
                <w:rFonts w:ascii="Times New Roman" w:hAnsi="Times New Roman"/>
                <w:sz w:val="20"/>
                <w:szCs w:val="20"/>
              </w:rPr>
              <w:t xml:space="preserve">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и консультативной помощи при предоставлении социальных услуг гражданам, повышени</w:t>
            </w:r>
            <w:r>
              <w:rPr>
                <w:rFonts w:ascii="Times New Roman" w:hAnsi="Times New Roman"/>
                <w:sz w:val="20"/>
                <w:szCs w:val="20"/>
              </w:rPr>
              <w:t>е</w:t>
            </w:r>
            <w:r w:rsidRPr="007C72DE">
              <w:rPr>
                <w:rFonts w:ascii="Times New Roman" w:hAnsi="Times New Roman"/>
                <w:sz w:val="20"/>
                <w:szCs w:val="20"/>
              </w:rPr>
              <w:t xml:space="preserve"> качества предоставляемых ими услуг</w:t>
            </w:r>
            <w:r>
              <w:rPr>
                <w:rFonts w:ascii="Times New Roman" w:hAnsi="Times New Roman"/>
                <w:sz w:val="20"/>
                <w:szCs w:val="20"/>
              </w:rPr>
              <w:t>,</w:t>
            </w:r>
            <w:r w:rsidRPr="007C72DE">
              <w:rPr>
                <w:rFonts w:ascii="Times New Roman" w:hAnsi="Times New Roman"/>
                <w:sz w:val="20"/>
                <w:szCs w:val="20"/>
              </w:rPr>
              <w:t xml:space="preserve"> развитие негосударственного сектора в социальной сфере, привлечение новых поставщиков услуг</w:t>
            </w:r>
          </w:p>
          <w:p w:rsidR="007E748A" w:rsidRPr="007E748A" w:rsidRDefault="007E748A" w:rsidP="00444170">
            <w:pPr>
              <w:spacing w:after="0" w:line="240" w:lineRule="auto"/>
              <w:ind w:right="-113"/>
              <w:rPr>
                <w:rFonts w:ascii="Times New Roman" w:hAnsi="Times New Roman"/>
                <w:sz w:val="10"/>
                <w:szCs w:val="10"/>
              </w:rPr>
            </w:pPr>
          </w:p>
        </w:tc>
        <w:tc>
          <w:tcPr>
            <w:tcW w:w="612"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lastRenderedPageBreak/>
              <w:t>Протокол стратегической сессии</w:t>
            </w:r>
          </w:p>
        </w:tc>
        <w:tc>
          <w:tcPr>
            <w:tcW w:w="527"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c>
          <w:tcPr>
            <w:tcW w:w="343" w:type="pct"/>
            <w:vMerge/>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p>
        </w:tc>
        <w:tc>
          <w:tcPr>
            <w:tcW w:w="185"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6"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8"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435"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r>
      <w:tr w:rsidR="00510E73" w:rsidRPr="007C72DE" w:rsidTr="00821B35">
        <w:trPr>
          <w:trHeight w:val="2472"/>
        </w:trPr>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11.5</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Проведение заседаний координационного совета по взаимодействию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с негосударственными организациями, предоставляющими услуги в социальной сфере Архангельской области</w:t>
            </w:r>
          </w:p>
        </w:tc>
        <w:tc>
          <w:tcPr>
            <w:tcW w:w="349" w:type="pct"/>
            <w:shd w:val="clear" w:color="auto" w:fill="auto"/>
          </w:tcPr>
          <w:p w:rsidR="00444170" w:rsidRDefault="00444170" w:rsidP="00444170">
            <w:pPr>
              <w:spacing w:after="0" w:line="240" w:lineRule="auto"/>
              <w:rPr>
                <w:rFonts w:ascii="Times New Roman" w:hAnsi="Times New Roman"/>
                <w:sz w:val="20"/>
                <w:szCs w:val="20"/>
              </w:rPr>
            </w:pPr>
            <w:r>
              <w:rPr>
                <w:rFonts w:ascii="Times New Roman" w:hAnsi="Times New Roman"/>
                <w:sz w:val="20"/>
                <w:szCs w:val="20"/>
              </w:rPr>
              <w:t>Н</w:t>
            </w:r>
            <w:r w:rsidRPr="007C72DE">
              <w:rPr>
                <w:rFonts w:ascii="Times New Roman" w:hAnsi="Times New Roman"/>
                <w:sz w:val="20"/>
                <w:szCs w:val="20"/>
              </w:rPr>
              <w:t xml:space="preserve">е реже </w:t>
            </w:r>
          </w:p>
          <w:p w:rsidR="00444170" w:rsidRPr="007C72DE" w:rsidRDefault="00444170" w:rsidP="00444170">
            <w:pPr>
              <w:spacing w:after="0" w:line="240" w:lineRule="auto"/>
              <w:rPr>
                <w:rFonts w:ascii="Times New Roman" w:hAnsi="Times New Roman"/>
                <w:sz w:val="20"/>
                <w:szCs w:val="20"/>
              </w:rPr>
            </w:pPr>
            <w:r w:rsidRPr="007C72DE">
              <w:rPr>
                <w:rFonts w:ascii="Times New Roman" w:hAnsi="Times New Roman"/>
                <w:sz w:val="20"/>
                <w:szCs w:val="20"/>
              </w:rPr>
              <w:t>2 раз в год</w:t>
            </w:r>
          </w:p>
        </w:tc>
        <w:tc>
          <w:tcPr>
            <w:tcW w:w="785"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создание условий для привлечения негосударственных организаций в сферу оказания социальных услуг                    </w:t>
            </w:r>
          </w:p>
        </w:tc>
        <w:tc>
          <w:tcPr>
            <w:tcW w:w="612"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Протокол заседания координационного совета</w:t>
            </w:r>
          </w:p>
        </w:tc>
        <w:tc>
          <w:tcPr>
            <w:tcW w:w="527"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c>
          <w:tcPr>
            <w:tcW w:w="343" w:type="pct"/>
            <w:vMerge/>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p>
        </w:tc>
        <w:tc>
          <w:tcPr>
            <w:tcW w:w="185"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6"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8"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435"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r>
      <w:tr w:rsidR="00510E73" w:rsidRPr="007C72DE" w:rsidTr="00050EF5">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11.6</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Размещение на официальном сайте министерства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труда, занятости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социального развития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Архангельской области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сети «Интернет» материалов о порядке оказания </w:t>
            </w:r>
            <w:proofErr w:type="spellStart"/>
            <w:proofErr w:type="gramStart"/>
            <w:r w:rsidRPr="007C72DE">
              <w:rPr>
                <w:rFonts w:ascii="Times New Roman" w:hAnsi="Times New Roman"/>
                <w:sz w:val="20"/>
                <w:szCs w:val="20"/>
              </w:rPr>
              <w:t>негосударст</w:t>
            </w:r>
            <w:r>
              <w:rPr>
                <w:rFonts w:ascii="Times New Roman" w:hAnsi="Times New Roman"/>
                <w:sz w:val="20"/>
                <w:szCs w:val="20"/>
              </w:rPr>
              <w:t>-</w:t>
            </w:r>
            <w:r w:rsidRPr="007C72DE">
              <w:rPr>
                <w:rFonts w:ascii="Times New Roman" w:hAnsi="Times New Roman"/>
                <w:sz w:val="20"/>
                <w:szCs w:val="20"/>
              </w:rPr>
              <w:t>венными</w:t>
            </w:r>
            <w:proofErr w:type="spellEnd"/>
            <w:proofErr w:type="gramEnd"/>
            <w:r w:rsidRPr="007C72DE">
              <w:rPr>
                <w:rFonts w:ascii="Times New Roman" w:hAnsi="Times New Roman"/>
                <w:sz w:val="20"/>
                <w:szCs w:val="20"/>
              </w:rPr>
              <w:t xml:space="preserve"> организациями социальных услуг, </w:t>
            </w:r>
            <w:r>
              <w:rPr>
                <w:rFonts w:ascii="Times New Roman" w:hAnsi="Times New Roman"/>
                <w:sz w:val="20"/>
                <w:szCs w:val="20"/>
              </w:rPr>
              <w:t xml:space="preserve">информации о </w:t>
            </w:r>
            <w:r w:rsidRPr="007C72DE">
              <w:rPr>
                <w:rFonts w:ascii="Times New Roman" w:hAnsi="Times New Roman"/>
                <w:sz w:val="20"/>
                <w:szCs w:val="20"/>
              </w:rPr>
              <w:t xml:space="preserve">лучших практиках оказания социальных услуг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в негосударственном секторе</w:t>
            </w:r>
          </w:p>
          <w:p w:rsidR="00821B35" w:rsidRPr="007C72DE" w:rsidRDefault="00821B35" w:rsidP="00444170">
            <w:pPr>
              <w:spacing w:after="0" w:line="240" w:lineRule="auto"/>
              <w:ind w:right="-113"/>
              <w:rPr>
                <w:rFonts w:ascii="Times New Roman" w:hAnsi="Times New Roman"/>
                <w:sz w:val="20"/>
                <w:szCs w:val="20"/>
              </w:rPr>
            </w:pPr>
          </w:p>
        </w:tc>
        <w:tc>
          <w:tcPr>
            <w:tcW w:w="349" w:type="pct"/>
            <w:shd w:val="clear" w:color="auto" w:fill="auto"/>
          </w:tcPr>
          <w:p w:rsidR="00444170" w:rsidRPr="007C72DE" w:rsidRDefault="006F3932" w:rsidP="00444170">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5"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Информирование негосударственных организаций о механизме включения в реестр поставщиков социальных услуг Архангельской области</w:t>
            </w:r>
          </w:p>
        </w:tc>
        <w:tc>
          <w:tcPr>
            <w:tcW w:w="612"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Размещение не менее 10 материалов </w:t>
            </w:r>
          </w:p>
        </w:tc>
        <w:tc>
          <w:tcPr>
            <w:tcW w:w="527"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c>
          <w:tcPr>
            <w:tcW w:w="343" w:type="pct"/>
            <w:vMerge/>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p>
        </w:tc>
        <w:tc>
          <w:tcPr>
            <w:tcW w:w="185"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6"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8"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435"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r>
      <w:tr w:rsidR="00444170" w:rsidRPr="00F7172D" w:rsidTr="00510E73">
        <w:tc>
          <w:tcPr>
            <w:tcW w:w="5000" w:type="pct"/>
            <w:gridSpan w:val="18"/>
            <w:shd w:val="clear" w:color="auto" w:fill="auto"/>
          </w:tcPr>
          <w:p w:rsidR="00444170" w:rsidRPr="00F7172D" w:rsidRDefault="00444170" w:rsidP="00444170">
            <w:pPr>
              <w:pStyle w:val="a4"/>
              <w:spacing w:after="0" w:line="240" w:lineRule="auto"/>
              <w:ind w:left="0" w:right="-113"/>
              <w:jc w:val="center"/>
              <w:rPr>
                <w:rFonts w:ascii="Times New Roman" w:hAnsi="Times New Roman"/>
                <w:b/>
                <w:sz w:val="24"/>
                <w:szCs w:val="20"/>
              </w:rPr>
            </w:pPr>
            <w:r>
              <w:rPr>
                <w:rFonts w:ascii="Times New Roman" w:hAnsi="Times New Roman"/>
                <w:b/>
                <w:sz w:val="24"/>
                <w:szCs w:val="20"/>
              </w:rPr>
              <w:lastRenderedPageBreak/>
              <w:t>12. </w:t>
            </w:r>
            <w:r w:rsidRPr="00F7172D">
              <w:rPr>
                <w:rFonts w:ascii="Times New Roman" w:hAnsi="Times New Roman"/>
                <w:b/>
                <w:sz w:val="24"/>
                <w:szCs w:val="20"/>
              </w:rPr>
              <w:t>Рынок медицинских услуг</w:t>
            </w:r>
          </w:p>
        </w:tc>
      </w:tr>
      <w:tr w:rsidR="00444170" w:rsidRPr="007C72DE" w:rsidTr="00510E73">
        <w:tc>
          <w:tcPr>
            <w:tcW w:w="5000" w:type="pct"/>
            <w:gridSpan w:val="18"/>
            <w:shd w:val="clear" w:color="auto" w:fill="auto"/>
          </w:tcPr>
          <w:p w:rsidR="00444170" w:rsidRPr="00F7172D" w:rsidRDefault="00444170" w:rsidP="00444170">
            <w:pPr>
              <w:spacing w:after="0" w:line="240" w:lineRule="auto"/>
              <w:ind w:firstLine="598"/>
              <w:jc w:val="both"/>
              <w:rPr>
                <w:rFonts w:ascii="Times New Roman" w:hAnsi="Times New Roman"/>
                <w:sz w:val="24"/>
                <w:szCs w:val="20"/>
              </w:rPr>
            </w:pPr>
            <w:r w:rsidRPr="00F7172D">
              <w:rPr>
                <w:rFonts w:ascii="Times New Roman" w:hAnsi="Times New Roman"/>
                <w:sz w:val="24"/>
                <w:szCs w:val="20"/>
              </w:rPr>
              <w:t>Взаимодействие министерства здравоохранения Архангельской области с субъектами предпринимательской деятельности осуществляется при предоставлении государственных услуг, связанных с лицензированием медицинской деятельности, деятельности, связанной с оборотом наркотических средств</w:t>
            </w:r>
            <w:r>
              <w:rPr>
                <w:rFonts w:ascii="Times New Roman" w:hAnsi="Times New Roman"/>
                <w:sz w:val="24"/>
                <w:szCs w:val="20"/>
              </w:rPr>
              <w:t>,</w:t>
            </w:r>
            <w:r w:rsidRPr="00F7172D">
              <w:rPr>
                <w:rFonts w:ascii="Times New Roman" w:hAnsi="Times New Roman"/>
                <w:sz w:val="24"/>
                <w:szCs w:val="20"/>
              </w:rPr>
              <w:t xml:space="preserve"> а также услуги по выдаче разрешений на занятие народной медициной. Информация </w:t>
            </w:r>
            <w:proofErr w:type="gramStart"/>
            <w:r w:rsidRPr="00F7172D">
              <w:rPr>
                <w:rFonts w:ascii="Times New Roman" w:hAnsi="Times New Roman"/>
                <w:sz w:val="24"/>
                <w:szCs w:val="20"/>
              </w:rPr>
              <w:t xml:space="preserve">о возможности подачи обращения о предоставлении услуги </w:t>
            </w:r>
            <w:r>
              <w:rPr>
                <w:rFonts w:ascii="Times New Roman" w:hAnsi="Times New Roman"/>
                <w:sz w:val="24"/>
                <w:szCs w:val="20"/>
              </w:rPr>
              <w:br/>
            </w:r>
            <w:r w:rsidRPr="00F7172D">
              <w:rPr>
                <w:rFonts w:ascii="Times New Roman" w:hAnsi="Times New Roman"/>
                <w:sz w:val="24"/>
                <w:szCs w:val="20"/>
              </w:rPr>
              <w:t>в электронном виде размещена на официальном сайте министерства</w:t>
            </w:r>
            <w:r w:rsidR="007D4D90">
              <w:rPr>
                <w:rFonts w:ascii="Times New Roman" w:hAnsi="Times New Roman"/>
                <w:sz w:val="24"/>
                <w:szCs w:val="20"/>
              </w:rPr>
              <w:t xml:space="preserve"> здравоохранения Архангельской области</w:t>
            </w:r>
            <w:r w:rsidRPr="00F7172D">
              <w:rPr>
                <w:rFonts w:ascii="Times New Roman" w:hAnsi="Times New Roman"/>
                <w:sz w:val="24"/>
                <w:szCs w:val="20"/>
              </w:rPr>
              <w:t xml:space="preserve"> в сети</w:t>
            </w:r>
            <w:proofErr w:type="gramEnd"/>
            <w:r w:rsidRPr="00F7172D">
              <w:rPr>
                <w:rFonts w:ascii="Times New Roman" w:hAnsi="Times New Roman"/>
                <w:sz w:val="24"/>
                <w:szCs w:val="20"/>
              </w:rPr>
              <w:t xml:space="preserve"> </w:t>
            </w:r>
            <w:r>
              <w:rPr>
                <w:rFonts w:ascii="Times New Roman" w:hAnsi="Times New Roman"/>
                <w:sz w:val="24"/>
                <w:szCs w:val="20"/>
              </w:rPr>
              <w:t>«</w:t>
            </w:r>
            <w:r w:rsidRPr="00F7172D">
              <w:rPr>
                <w:rFonts w:ascii="Times New Roman" w:hAnsi="Times New Roman"/>
                <w:sz w:val="24"/>
                <w:szCs w:val="20"/>
              </w:rPr>
              <w:t>Интернет</w:t>
            </w:r>
            <w:r>
              <w:rPr>
                <w:rFonts w:ascii="Times New Roman" w:hAnsi="Times New Roman"/>
                <w:sz w:val="24"/>
                <w:szCs w:val="20"/>
              </w:rPr>
              <w:t>»</w:t>
            </w:r>
            <w:r w:rsidRPr="00F7172D">
              <w:rPr>
                <w:rFonts w:ascii="Times New Roman" w:hAnsi="Times New Roman"/>
                <w:sz w:val="24"/>
                <w:szCs w:val="20"/>
              </w:rPr>
              <w:t xml:space="preserve">. </w:t>
            </w:r>
          </w:p>
          <w:p w:rsidR="00444170" w:rsidRPr="00F7172D" w:rsidRDefault="007D4D90" w:rsidP="00444170">
            <w:pPr>
              <w:autoSpaceDE w:val="0"/>
              <w:autoSpaceDN w:val="0"/>
              <w:adjustRightInd w:val="0"/>
              <w:spacing w:after="0" w:line="240" w:lineRule="auto"/>
              <w:ind w:firstLine="598"/>
              <w:jc w:val="both"/>
              <w:rPr>
                <w:rFonts w:ascii="Times New Roman" w:hAnsi="Times New Roman"/>
                <w:sz w:val="24"/>
                <w:szCs w:val="20"/>
              </w:rPr>
            </w:pPr>
            <w:r w:rsidRPr="00F7172D">
              <w:rPr>
                <w:rFonts w:ascii="Times New Roman" w:hAnsi="Times New Roman"/>
                <w:sz w:val="24"/>
                <w:szCs w:val="20"/>
              </w:rPr>
              <w:t xml:space="preserve">Число </w:t>
            </w:r>
            <w:r w:rsidR="00444170" w:rsidRPr="00F7172D">
              <w:rPr>
                <w:rFonts w:ascii="Times New Roman" w:hAnsi="Times New Roman"/>
                <w:sz w:val="24"/>
                <w:szCs w:val="20"/>
              </w:rPr>
              <w:t>негосударственных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(далее – территориальная программа</w:t>
            </w:r>
            <w:r>
              <w:rPr>
                <w:rFonts w:ascii="Times New Roman" w:hAnsi="Times New Roman"/>
                <w:sz w:val="24"/>
                <w:szCs w:val="20"/>
              </w:rPr>
              <w:t>)</w:t>
            </w:r>
            <w:r w:rsidR="00D300DC">
              <w:rPr>
                <w:rFonts w:ascii="Times New Roman" w:hAnsi="Times New Roman"/>
                <w:sz w:val="24"/>
                <w:szCs w:val="20"/>
              </w:rPr>
              <w:t>,</w:t>
            </w:r>
            <w:r w:rsidRPr="00F7172D">
              <w:rPr>
                <w:rFonts w:ascii="Times New Roman" w:hAnsi="Times New Roman"/>
                <w:sz w:val="24"/>
                <w:szCs w:val="20"/>
              </w:rPr>
              <w:t xml:space="preserve"> ежегодно увеличивается</w:t>
            </w:r>
            <w:r w:rsidR="00444170" w:rsidRPr="00F7172D">
              <w:rPr>
                <w:rFonts w:ascii="Times New Roman" w:hAnsi="Times New Roman"/>
                <w:sz w:val="24"/>
                <w:szCs w:val="20"/>
              </w:rPr>
              <w:t xml:space="preserve">. </w:t>
            </w:r>
            <w:r w:rsidR="00D300DC">
              <w:rPr>
                <w:rFonts w:ascii="Times New Roman" w:hAnsi="Times New Roman"/>
                <w:sz w:val="24"/>
                <w:szCs w:val="20"/>
              </w:rPr>
              <w:br/>
            </w:r>
            <w:r w:rsidR="00444170" w:rsidRPr="00F7172D">
              <w:rPr>
                <w:rFonts w:ascii="Times New Roman" w:hAnsi="Times New Roman"/>
                <w:sz w:val="24"/>
                <w:szCs w:val="20"/>
              </w:rPr>
              <w:t>За период</w:t>
            </w:r>
            <w:r w:rsidR="00444170">
              <w:rPr>
                <w:rFonts w:ascii="Times New Roman" w:hAnsi="Times New Roman"/>
                <w:sz w:val="24"/>
                <w:szCs w:val="20"/>
              </w:rPr>
              <w:t xml:space="preserve"> 2014 – </w:t>
            </w:r>
            <w:r w:rsidR="00444170" w:rsidRPr="00F7172D">
              <w:rPr>
                <w:rFonts w:ascii="Times New Roman" w:hAnsi="Times New Roman"/>
                <w:sz w:val="24"/>
                <w:szCs w:val="20"/>
              </w:rPr>
              <w:t xml:space="preserve">2018 гг. число медицинских организаций негосударственных форм собственности, осуществляющих деятельность в сфере обязательного медицинского страхования (далее – ОМС) Архангельской области, увеличилось в 2,6 раза. В 2019 году в реализации территориальной программы принимают участие 122 медицинские организации, из которых 51 – медицинские организации негосударственных форм собственности, что составляет 41,8 процента от общего числа медицинских организаций, участвующих в реализации территориальной программы. </w:t>
            </w:r>
          </w:p>
          <w:p w:rsidR="00444170" w:rsidRPr="00F7172D" w:rsidRDefault="00444170" w:rsidP="00444170">
            <w:pPr>
              <w:spacing w:after="0" w:line="240" w:lineRule="auto"/>
              <w:ind w:firstLine="598"/>
              <w:jc w:val="both"/>
              <w:rPr>
                <w:rFonts w:ascii="Times New Roman" w:hAnsi="Times New Roman"/>
                <w:sz w:val="24"/>
                <w:szCs w:val="20"/>
              </w:rPr>
            </w:pPr>
            <w:r w:rsidRPr="00F7172D">
              <w:rPr>
                <w:rFonts w:ascii="Times New Roman" w:hAnsi="Times New Roman"/>
                <w:sz w:val="24"/>
                <w:szCs w:val="20"/>
              </w:rPr>
              <w:t xml:space="preserve">Негосударственные медицинские организации участвуют в реализации территориальной программы на равных условиях с государственными медицинскими организациями по тарифам, утвержденным в системе ОМС. При этом они оказывают первичную медико-санитарную помощь </w:t>
            </w:r>
            <w:r>
              <w:rPr>
                <w:rFonts w:ascii="Times New Roman" w:hAnsi="Times New Roman"/>
                <w:sz w:val="24"/>
                <w:szCs w:val="20"/>
              </w:rPr>
              <w:br/>
            </w:r>
            <w:r w:rsidRPr="00F7172D">
              <w:rPr>
                <w:rFonts w:ascii="Times New Roman" w:hAnsi="Times New Roman"/>
                <w:sz w:val="24"/>
                <w:szCs w:val="20"/>
              </w:rPr>
              <w:t xml:space="preserve">в амбулаторных условиях и условиях дневного стационара по профилям: терапия, нефрология, неврология, кардиология, хирургия, офтальмология, акушерство-гинекология, стоматология, </w:t>
            </w:r>
            <w:proofErr w:type="spellStart"/>
            <w:r w:rsidRPr="00F7172D">
              <w:rPr>
                <w:rFonts w:ascii="Times New Roman" w:hAnsi="Times New Roman"/>
                <w:sz w:val="24"/>
                <w:szCs w:val="20"/>
              </w:rPr>
              <w:t>дерматовенерология</w:t>
            </w:r>
            <w:proofErr w:type="spellEnd"/>
            <w:r w:rsidRPr="00F7172D">
              <w:rPr>
                <w:rFonts w:ascii="Times New Roman" w:hAnsi="Times New Roman"/>
                <w:sz w:val="24"/>
                <w:szCs w:val="20"/>
              </w:rPr>
              <w:t xml:space="preserve"> и др. </w:t>
            </w:r>
          </w:p>
          <w:p w:rsidR="00444170" w:rsidRDefault="00444170" w:rsidP="00444170">
            <w:pPr>
              <w:spacing w:after="0" w:line="240" w:lineRule="auto"/>
              <w:ind w:firstLine="598"/>
              <w:jc w:val="both"/>
              <w:rPr>
                <w:rFonts w:ascii="Times New Roman" w:hAnsi="Times New Roman"/>
                <w:sz w:val="24"/>
                <w:szCs w:val="20"/>
              </w:rPr>
            </w:pPr>
            <w:r w:rsidRPr="00F7172D">
              <w:rPr>
                <w:rFonts w:ascii="Times New Roman" w:hAnsi="Times New Roman"/>
                <w:sz w:val="24"/>
                <w:szCs w:val="20"/>
              </w:rPr>
              <w:t>Административные барьеры для входа на рынок медицинских услуг отсутствуют</w:t>
            </w:r>
          </w:p>
          <w:p w:rsidR="00444170" w:rsidRPr="00F7172D" w:rsidRDefault="00444170" w:rsidP="00444170">
            <w:pPr>
              <w:spacing w:after="0" w:line="240" w:lineRule="auto"/>
              <w:ind w:firstLine="598"/>
              <w:jc w:val="both"/>
              <w:rPr>
                <w:rFonts w:ascii="Times New Roman" w:hAnsi="Times New Roman"/>
                <w:sz w:val="24"/>
                <w:szCs w:val="20"/>
              </w:rPr>
            </w:pPr>
          </w:p>
        </w:tc>
      </w:tr>
      <w:tr w:rsidR="00510E73" w:rsidRPr="007C72DE" w:rsidTr="00077A7D">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12.1</w:t>
            </w:r>
          </w:p>
        </w:tc>
        <w:tc>
          <w:tcPr>
            <w:tcW w:w="702"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Методическая, информационная поддержка медицинских организаций частных форм собственности при организации проведения процедуры лицензирования медицинской деятельности</w:t>
            </w:r>
          </w:p>
        </w:tc>
        <w:tc>
          <w:tcPr>
            <w:tcW w:w="349" w:type="pct"/>
            <w:shd w:val="clear" w:color="auto" w:fill="auto"/>
          </w:tcPr>
          <w:p w:rsidR="00444170" w:rsidRPr="007C72DE" w:rsidRDefault="00444170" w:rsidP="00444170">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5"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доступности вхождения субъектов предпринимательства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в сферу предоставления медицинских услуг</w:t>
            </w:r>
          </w:p>
        </w:tc>
        <w:tc>
          <w:tcPr>
            <w:tcW w:w="612"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Размещение нормативных правовых документов о лицензировании медицинской деятельности на сайте министерства здравоохранения Архангельской области</w:t>
            </w:r>
            <w:r>
              <w:rPr>
                <w:rFonts w:ascii="Times New Roman" w:hAnsi="Times New Roman"/>
                <w:sz w:val="20"/>
                <w:szCs w:val="20"/>
              </w:rPr>
              <w:t xml:space="preserve"> в сети «Интернет»</w:t>
            </w:r>
          </w:p>
        </w:tc>
        <w:tc>
          <w:tcPr>
            <w:tcW w:w="527" w:type="pct"/>
            <w:vMerge w:val="restar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медицинских организаций частной системы здравоохранения, участвующих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в реализации территориальных программ обязательного медицинского страхования</w:t>
            </w:r>
          </w:p>
        </w:tc>
        <w:tc>
          <w:tcPr>
            <w:tcW w:w="343" w:type="pct"/>
            <w:vMerge w:val="restart"/>
            <w:shd w:val="clear" w:color="auto" w:fill="auto"/>
          </w:tcPr>
          <w:p w:rsidR="00444170" w:rsidRPr="007C72DE" w:rsidRDefault="00C562AB" w:rsidP="00C562AB">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p>
        </w:tc>
        <w:tc>
          <w:tcPr>
            <w:tcW w:w="185" w:type="pct"/>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4,49</w:t>
            </w:r>
          </w:p>
        </w:tc>
        <w:tc>
          <w:tcPr>
            <w:tcW w:w="185"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5</w:t>
            </w:r>
          </w:p>
        </w:tc>
        <w:tc>
          <w:tcPr>
            <w:tcW w:w="186"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6,5</w:t>
            </w:r>
          </w:p>
        </w:tc>
        <w:tc>
          <w:tcPr>
            <w:tcW w:w="185"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8</w:t>
            </w:r>
          </w:p>
        </w:tc>
        <w:tc>
          <w:tcPr>
            <w:tcW w:w="185" w:type="pct"/>
            <w:gridSpan w:val="2"/>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10</w:t>
            </w:r>
          </w:p>
        </w:tc>
        <w:tc>
          <w:tcPr>
            <w:tcW w:w="188" w:type="pct"/>
            <w:vMerge w:val="restar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10</w:t>
            </w:r>
          </w:p>
        </w:tc>
        <w:tc>
          <w:tcPr>
            <w:tcW w:w="435" w:type="pct"/>
            <w:vMerge w:val="restar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w:t>
            </w:r>
            <w:proofErr w:type="spellStart"/>
            <w:proofErr w:type="gramStart"/>
            <w:r w:rsidRPr="007C72DE">
              <w:rPr>
                <w:rFonts w:ascii="Times New Roman" w:hAnsi="Times New Roman"/>
                <w:sz w:val="20"/>
                <w:szCs w:val="20"/>
              </w:rPr>
              <w:t>здравоохра</w:t>
            </w:r>
            <w:r>
              <w:rPr>
                <w:rFonts w:ascii="Times New Roman" w:hAnsi="Times New Roman"/>
                <w:sz w:val="20"/>
                <w:szCs w:val="20"/>
              </w:rPr>
              <w:t>-</w:t>
            </w:r>
            <w:r w:rsidRPr="007C72DE">
              <w:rPr>
                <w:rFonts w:ascii="Times New Roman" w:hAnsi="Times New Roman"/>
                <w:sz w:val="20"/>
                <w:szCs w:val="20"/>
              </w:rPr>
              <w:t>нения</w:t>
            </w:r>
            <w:proofErr w:type="spellEnd"/>
            <w:proofErr w:type="gramEnd"/>
            <w:r w:rsidRPr="007C72DE">
              <w:rPr>
                <w:rFonts w:ascii="Times New Roman" w:hAnsi="Times New Roman"/>
                <w:sz w:val="20"/>
                <w:szCs w:val="20"/>
              </w:rPr>
              <w:t xml:space="preserve"> </w:t>
            </w:r>
            <w:r w:rsidRPr="00050EF5">
              <w:rPr>
                <w:rFonts w:ascii="Times New Roman" w:hAnsi="Times New Roman"/>
                <w:spacing w:val="-4"/>
                <w:sz w:val="20"/>
                <w:szCs w:val="20"/>
              </w:rPr>
              <w:t>Архангельской</w:t>
            </w:r>
            <w:r w:rsidRPr="007C72DE">
              <w:rPr>
                <w:rFonts w:ascii="Times New Roman" w:hAnsi="Times New Roman"/>
                <w:sz w:val="20"/>
                <w:szCs w:val="20"/>
              </w:rPr>
              <w:t xml:space="preserve"> области</w:t>
            </w:r>
          </w:p>
        </w:tc>
      </w:tr>
      <w:tr w:rsidR="00510E73" w:rsidRPr="007C72DE" w:rsidTr="00077A7D">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12.2</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Методическая помощь при включении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в Перечень медицинских организаций, участвующих</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реализации территориальной программы </w:t>
            </w:r>
          </w:p>
          <w:p w:rsidR="00444170" w:rsidRPr="007C72DE" w:rsidRDefault="00444170" w:rsidP="00444170">
            <w:pPr>
              <w:spacing w:after="0" w:line="240" w:lineRule="auto"/>
              <w:ind w:right="-113"/>
              <w:rPr>
                <w:rFonts w:ascii="Times New Roman" w:hAnsi="Times New Roman"/>
                <w:sz w:val="20"/>
                <w:szCs w:val="20"/>
              </w:rPr>
            </w:pPr>
          </w:p>
        </w:tc>
        <w:tc>
          <w:tcPr>
            <w:tcW w:w="349" w:type="pct"/>
            <w:shd w:val="clear" w:color="auto" w:fill="auto"/>
          </w:tcPr>
          <w:p w:rsidR="00444170" w:rsidRPr="007C72DE" w:rsidRDefault="00444170" w:rsidP="00444170">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5"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качества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и доступности медицинской помощи</w:t>
            </w:r>
          </w:p>
        </w:tc>
        <w:tc>
          <w:tcPr>
            <w:tcW w:w="612"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Размещение нормативных правовых документов, касающихся программы обязательного медицинского страхования на сайте министерства </w:t>
            </w:r>
            <w:r w:rsidRPr="007C72DE">
              <w:rPr>
                <w:rFonts w:ascii="Times New Roman" w:hAnsi="Times New Roman"/>
                <w:sz w:val="20"/>
                <w:szCs w:val="20"/>
              </w:rPr>
              <w:lastRenderedPageBreak/>
              <w:t>здравоохранения Архангельской области</w:t>
            </w:r>
            <w:r>
              <w:rPr>
                <w:rFonts w:ascii="Times New Roman" w:hAnsi="Times New Roman"/>
                <w:sz w:val="20"/>
                <w:szCs w:val="20"/>
              </w:rPr>
              <w:t xml:space="preserve"> в сети «Интернет»</w:t>
            </w:r>
          </w:p>
        </w:tc>
        <w:tc>
          <w:tcPr>
            <w:tcW w:w="527"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c>
          <w:tcPr>
            <w:tcW w:w="343" w:type="pct"/>
            <w:vMerge/>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p>
        </w:tc>
        <w:tc>
          <w:tcPr>
            <w:tcW w:w="185"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6"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8"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435"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r>
      <w:tr w:rsidR="00510E73" w:rsidRPr="007C72DE" w:rsidTr="00077A7D">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12.3</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Создание условий для открытия не менее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одной медицинской организации частной формы собственности, оказывающую первичную медико-санитарную помощь</w:t>
            </w:r>
          </w:p>
        </w:tc>
        <w:tc>
          <w:tcPr>
            <w:tcW w:w="349" w:type="pct"/>
            <w:shd w:val="clear" w:color="auto" w:fill="auto"/>
          </w:tcPr>
          <w:p w:rsidR="00444170" w:rsidRPr="007C72DE" w:rsidRDefault="00444170" w:rsidP="00444170">
            <w:pPr>
              <w:spacing w:after="0" w:line="240" w:lineRule="auto"/>
              <w:rPr>
                <w:rFonts w:ascii="Times New Roman" w:hAnsi="Times New Roman"/>
                <w:sz w:val="20"/>
                <w:szCs w:val="20"/>
              </w:rPr>
            </w:pPr>
            <w:r w:rsidRPr="007C72DE">
              <w:rPr>
                <w:rFonts w:ascii="Times New Roman" w:hAnsi="Times New Roman"/>
                <w:sz w:val="20"/>
                <w:szCs w:val="20"/>
              </w:rPr>
              <w:t>До конца 2021 года</w:t>
            </w:r>
          </w:p>
        </w:tc>
        <w:tc>
          <w:tcPr>
            <w:tcW w:w="785" w:type="pct"/>
            <w:shd w:val="clear" w:color="auto" w:fill="auto"/>
          </w:tcPr>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качества </w:t>
            </w:r>
          </w:p>
          <w:p w:rsidR="0074605C"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доступности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медицинской помощи</w:t>
            </w:r>
          </w:p>
        </w:tc>
        <w:tc>
          <w:tcPr>
            <w:tcW w:w="61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Включение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территориальную программу </w:t>
            </w:r>
          </w:p>
        </w:tc>
        <w:tc>
          <w:tcPr>
            <w:tcW w:w="527" w:type="pct"/>
            <w:vMerge/>
            <w:shd w:val="clear" w:color="auto" w:fill="auto"/>
          </w:tcPr>
          <w:p w:rsidR="00444170" w:rsidRPr="007C72DE" w:rsidRDefault="00444170" w:rsidP="00444170">
            <w:pPr>
              <w:spacing w:after="0" w:line="240" w:lineRule="auto"/>
              <w:ind w:right="-113"/>
              <w:rPr>
                <w:rFonts w:ascii="Times New Roman" w:hAnsi="Times New Roman"/>
                <w:sz w:val="20"/>
                <w:szCs w:val="20"/>
              </w:rPr>
            </w:pPr>
          </w:p>
        </w:tc>
        <w:tc>
          <w:tcPr>
            <w:tcW w:w="343" w:type="pct"/>
            <w:vMerge/>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p>
        </w:tc>
        <w:tc>
          <w:tcPr>
            <w:tcW w:w="185"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6"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5" w:type="pct"/>
            <w:gridSpan w:val="2"/>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188" w:type="pct"/>
            <w:vMerge/>
            <w:shd w:val="clear" w:color="auto" w:fill="auto"/>
          </w:tcPr>
          <w:p w:rsidR="00444170" w:rsidRPr="007C72DE" w:rsidRDefault="00444170" w:rsidP="00444170">
            <w:pPr>
              <w:spacing w:after="0" w:line="240" w:lineRule="auto"/>
              <w:jc w:val="center"/>
              <w:rPr>
                <w:rFonts w:ascii="Times New Roman" w:hAnsi="Times New Roman"/>
                <w:sz w:val="20"/>
                <w:szCs w:val="20"/>
              </w:rPr>
            </w:pPr>
          </w:p>
        </w:tc>
        <w:tc>
          <w:tcPr>
            <w:tcW w:w="435" w:type="pct"/>
            <w:shd w:val="clear" w:color="auto" w:fill="auto"/>
          </w:tcPr>
          <w:p w:rsidR="00444170" w:rsidRPr="007C72DE" w:rsidRDefault="00050EF5"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w:t>
            </w:r>
            <w:proofErr w:type="spellStart"/>
            <w:proofErr w:type="gramStart"/>
            <w:r w:rsidR="00444170" w:rsidRPr="007C72DE">
              <w:rPr>
                <w:rFonts w:ascii="Times New Roman" w:hAnsi="Times New Roman"/>
                <w:sz w:val="20"/>
                <w:szCs w:val="20"/>
              </w:rPr>
              <w:t>здравоохра</w:t>
            </w:r>
            <w:r w:rsidR="00444170">
              <w:rPr>
                <w:rFonts w:ascii="Times New Roman" w:hAnsi="Times New Roman"/>
                <w:sz w:val="20"/>
                <w:szCs w:val="20"/>
              </w:rPr>
              <w:t>-нения</w:t>
            </w:r>
            <w:proofErr w:type="spellEnd"/>
            <w:proofErr w:type="gramEnd"/>
            <w:r w:rsidR="00444170">
              <w:rPr>
                <w:rFonts w:ascii="Times New Roman" w:hAnsi="Times New Roman"/>
                <w:sz w:val="20"/>
                <w:szCs w:val="20"/>
              </w:rPr>
              <w:t xml:space="preserve"> </w:t>
            </w:r>
            <w:r w:rsidR="00444170" w:rsidRPr="00601461">
              <w:rPr>
                <w:rFonts w:ascii="Times New Roman" w:hAnsi="Times New Roman"/>
                <w:spacing w:val="-4"/>
                <w:sz w:val="20"/>
                <w:szCs w:val="20"/>
              </w:rPr>
              <w:t>Архангельской</w:t>
            </w:r>
            <w:r w:rsidR="00444170">
              <w:rPr>
                <w:rFonts w:ascii="Times New Roman" w:hAnsi="Times New Roman"/>
                <w:sz w:val="20"/>
                <w:szCs w:val="20"/>
              </w:rPr>
              <w:t xml:space="preserve"> области,</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w:t>
            </w:r>
            <w:r w:rsidRPr="009A68AF">
              <w:rPr>
                <w:rFonts w:ascii="Times New Roman" w:hAnsi="Times New Roman"/>
                <w:spacing w:val="-8"/>
                <w:sz w:val="20"/>
                <w:szCs w:val="20"/>
              </w:rPr>
              <w:t>экономического</w:t>
            </w:r>
            <w:r w:rsidRPr="007C72DE">
              <w:rPr>
                <w:rFonts w:ascii="Times New Roman" w:hAnsi="Times New Roman"/>
                <w:sz w:val="20"/>
                <w:szCs w:val="20"/>
              </w:rPr>
              <w:t xml:space="preserve"> развития </w:t>
            </w:r>
            <w:r w:rsidRPr="00601461">
              <w:rPr>
                <w:rFonts w:ascii="Times New Roman" w:hAnsi="Times New Roman"/>
                <w:spacing w:val="-4"/>
                <w:sz w:val="20"/>
                <w:szCs w:val="20"/>
              </w:rPr>
              <w:t>Архангельской</w:t>
            </w:r>
            <w:r w:rsidRPr="007C72DE">
              <w:rPr>
                <w:rFonts w:ascii="Times New Roman" w:hAnsi="Times New Roman"/>
                <w:sz w:val="20"/>
                <w:szCs w:val="20"/>
              </w:rPr>
              <w:t xml:space="preserve"> области</w:t>
            </w:r>
          </w:p>
        </w:tc>
      </w:tr>
      <w:tr w:rsidR="00444170" w:rsidRPr="00E142E6" w:rsidTr="00510E73">
        <w:tc>
          <w:tcPr>
            <w:tcW w:w="5000" w:type="pct"/>
            <w:gridSpan w:val="18"/>
            <w:shd w:val="clear" w:color="auto" w:fill="auto"/>
          </w:tcPr>
          <w:p w:rsidR="00444170" w:rsidRPr="00E142E6" w:rsidRDefault="00444170" w:rsidP="00444170">
            <w:pPr>
              <w:pStyle w:val="a4"/>
              <w:spacing w:after="0" w:line="240" w:lineRule="auto"/>
              <w:ind w:left="0" w:right="-113"/>
              <w:jc w:val="center"/>
              <w:rPr>
                <w:rFonts w:ascii="Times New Roman" w:hAnsi="Times New Roman"/>
                <w:b/>
                <w:sz w:val="24"/>
                <w:szCs w:val="20"/>
              </w:rPr>
            </w:pPr>
            <w:r>
              <w:rPr>
                <w:rFonts w:ascii="Times New Roman" w:hAnsi="Times New Roman"/>
                <w:b/>
                <w:sz w:val="24"/>
                <w:szCs w:val="20"/>
              </w:rPr>
              <w:t>13. </w:t>
            </w:r>
            <w:r w:rsidRPr="00E142E6">
              <w:rPr>
                <w:rFonts w:ascii="Times New Roman" w:hAnsi="Times New Roman"/>
                <w:b/>
                <w:sz w:val="24"/>
                <w:szCs w:val="20"/>
              </w:rPr>
              <w:t>Рынок услуг розничной торговли лекарственными препаратами, медицинскими изделиями и сопутствующими товарами</w:t>
            </w:r>
          </w:p>
        </w:tc>
      </w:tr>
      <w:tr w:rsidR="00444170" w:rsidRPr="007C72DE" w:rsidTr="00510E73">
        <w:tc>
          <w:tcPr>
            <w:tcW w:w="5000" w:type="pct"/>
            <w:gridSpan w:val="18"/>
            <w:shd w:val="clear" w:color="auto" w:fill="auto"/>
          </w:tcPr>
          <w:p w:rsidR="00444170" w:rsidRDefault="00444170" w:rsidP="00444170">
            <w:pPr>
              <w:autoSpaceDE w:val="0"/>
              <w:autoSpaceDN w:val="0"/>
              <w:adjustRightInd w:val="0"/>
              <w:spacing w:after="0" w:line="240" w:lineRule="auto"/>
              <w:ind w:firstLine="598"/>
              <w:jc w:val="both"/>
              <w:rPr>
                <w:rFonts w:ascii="Times New Roman" w:hAnsi="Times New Roman"/>
                <w:sz w:val="24"/>
                <w:szCs w:val="20"/>
              </w:rPr>
            </w:pPr>
            <w:r w:rsidRPr="00E142E6">
              <w:rPr>
                <w:rFonts w:ascii="Times New Roman" w:hAnsi="Times New Roman"/>
                <w:sz w:val="24"/>
                <w:szCs w:val="20"/>
              </w:rPr>
              <w:t xml:space="preserve">Взаимодействие министерства здравоохранения Архангельской области с субъектами предпринимательской деятельности осуществляется при предоставлении государственных услуг, связанных с лицензированием фармацевтической деятельности. Информация </w:t>
            </w:r>
            <w:proofErr w:type="gramStart"/>
            <w:r w:rsidRPr="00E142E6">
              <w:rPr>
                <w:rFonts w:ascii="Times New Roman" w:hAnsi="Times New Roman"/>
                <w:sz w:val="24"/>
                <w:szCs w:val="20"/>
              </w:rPr>
              <w:t xml:space="preserve">о возможности подачи обращения </w:t>
            </w:r>
            <w:r>
              <w:rPr>
                <w:rFonts w:ascii="Times New Roman" w:hAnsi="Times New Roman"/>
                <w:sz w:val="24"/>
                <w:szCs w:val="20"/>
              </w:rPr>
              <w:br/>
            </w:r>
            <w:r w:rsidRPr="00E142E6">
              <w:rPr>
                <w:rFonts w:ascii="Times New Roman" w:hAnsi="Times New Roman"/>
                <w:sz w:val="24"/>
                <w:szCs w:val="20"/>
              </w:rPr>
              <w:t>о предоставлении услуги в электронном виде размещена на официальном сайте министерства здравоохранения Архангельской области в сети</w:t>
            </w:r>
            <w:proofErr w:type="gramEnd"/>
            <w:r w:rsidRPr="00E142E6">
              <w:rPr>
                <w:rFonts w:ascii="Times New Roman" w:hAnsi="Times New Roman"/>
                <w:sz w:val="24"/>
                <w:szCs w:val="20"/>
              </w:rPr>
              <w:t xml:space="preserve"> </w:t>
            </w:r>
            <w:r>
              <w:rPr>
                <w:rFonts w:ascii="Times New Roman" w:hAnsi="Times New Roman"/>
                <w:sz w:val="24"/>
                <w:szCs w:val="20"/>
              </w:rPr>
              <w:t>«</w:t>
            </w:r>
            <w:r w:rsidRPr="00E142E6">
              <w:rPr>
                <w:rFonts w:ascii="Times New Roman" w:hAnsi="Times New Roman"/>
                <w:sz w:val="24"/>
                <w:szCs w:val="20"/>
              </w:rPr>
              <w:t>Интернет</w:t>
            </w:r>
            <w:r>
              <w:rPr>
                <w:rFonts w:ascii="Times New Roman" w:hAnsi="Times New Roman"/>
                <w:sz w:val="24"/>
                <w:szCs w:val="20"/>
              </w:rPr>
              <w:t>»</w:t>
            </w:r>
            <w:r w:rsidRPr="00E142E6">
              <w:rPr>
                <w:rFonts w:ascii="Times New Roman" w:hAnsi="Times New Roman"/>
                <w:sz w:val="24"/>
                <w:szCs w:val="20"/>
              </w:rPr>
              <w:t>. Административные барьеры для входа на рынок услуг розничной торговли лекарственными препаратами, медицинскими изделиями и сопу</w:t>
            </w:r>
            <w:r>
              <w:rPr>
                <w:rFonts w:ascii="Times New Roman" w:hAnsi="Times New Roman"/>
                <w:sz w:val="24"/>
                <w:szCs w:val="20"/>
              </w:rPr>
              <w:t>тствующими товарами отсутствуют</w:t>
            </w:r>
          </w:p>
          <w:p w:rsidR="00444170" w:rsidRPr="00F458B2" w:rsidRDefault="00444170" w:rsidP="00444170">
            <w:pPr>
              <w:autoSpaceDE w:val="0"/>
              <w:autoSpaceDN w:val="0"/>
              <w:adjustRightInd w:val="0"/>
              <w:spacing w:after="0" w:line="240" w:lineRule="auto"/>
              <w:ind w:firstLine="598"/>
              <w:jc w:val="both"/>
              <w:rPr>
                <w:rFonts w:ascii="Times New Roman" w:hAnsi="Times New Roman"/>
                <w:sz w:val="16"/>
                <w:szCs w:val="16"/>
              </w:rPr>
            </w:pPr>
          </w:p>
        </w:tc>
      </w:tr>
      <w:tr w:rsidR="00510E73" w:rsidRPr="007C72DE" w:rsidTr="00077A7D">
        <w:tc>
          <w:tcPr>
            <w:tcW w:w="13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13.1</w:t>
            </w:r>
          </w:p>
        </w:tc>
        <w:tc>
          <w:tcPr>
            <w:tcW w:w="702"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Предоставление консультационной поддержки медицинским организаци</w:t>
            </w:r>
            <w:r>
              <w:rPr>
                <w:rFonts w:ascii="Times New Roman" w:hAnsi="Times New Roman"/>
                <w:sz w:val="20"/>
                <w:szCs w:val="20"/>
              </w:rPr>
              <w:t>ям</w:t>
            </w:r>
            <w:r w:rsidRPr="007C72DE">
              <w:rPr>
                <w:rFonts w:ascii="Times New Roman" w:hAnsi="Times New Roman"/>
                <w:sz w:val="20"/>
                <w:szCs w:val="20"/>
              </w:rPr>
              <w:t xml:space="preserve"> частных форм собственности </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для лицензирования фармацевтической деятельности в целях </w:t>
            </w:r>
            <w:proofErr w:type="gramStart"/>
            <w:r w:rsidRPr="007C72DE">
              <w:rPr>
                <w:rFonts w:ascii="Times New Roman" w:hAnsi="Times New Roman"/>
                <w:sz w:val="20"/>
                <w:szCs w:val="20"/>
              </w:rPr>
              <w:t>обеспечения доступности вхождения субъектов предпринимательства</w:t>
            </w:r>
            <w:proofErr w:type="gramEnd"/>
            <w:r w:rsidRPr="007C72DE">
              <w:rPr>
                <w:rFonts w:ascii="Times New Roman" w:hAnsi="Times New Roman"/>
                <w:sz w:val="20"/>
                <w:szCs w:val="20"/>
              </w:rPr>
              <w:t xml:space="preserve">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сферу предоставления данных услуг </w:t>
            </w:r>
          </w:p>
        </w:tc>
        <w:tc>
          <w:tcPr>
            <w:tcW w:w="349" w:type="pct"/>
            <w:shd w:val="clear" w:color="auto" w:fill="auto"/>
          </w:tcPr>
          <w:p w:rsidR="00444170" w:rsidRPr="007C72DE" w:rsidRDefault="00444170" w:rsidP="00444170">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85"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Создание условий для удовлетворения потребностей населения Архангельской области </w:t>
            </w:r>
          </w:p>
          <w:p w:rsidR="00444170" w:rsidRPr="007C72DE"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в услугах торговли фармацевтической продукцией</w:t>
            </w:r>
          </w:p>
        </w:tc>
        <w:tc>
          <w:tcPr>
            <w:tcW w:w="612" w:type="pct"/>
            <w:shd w:val="clear" w:color="auto" w:fill="auto"/>
          </w:tcPr>
          <w:p w:rsidR="000B582D" w:rsidRDefault="00444170" w:rsidP="000B582D">
            <w:pPr>
              <w:spacing w:after="0" w:line="228" w:lineRule="auto"/>
              <w:ind w:right="-113"/>
              <w:rPr>
                <w:rFonts w:ascii="Times New Roman" w:hAnsi="Times New Roman"/>
                <w:sz w:val="20"/>
                <w:szCs w:val="20"/>
              </w:rPr>
            </w:pPr>
            <w:r w:rsidRPr="007C72DE">
              <w:rPr>
                <w:rFonts w:ascii="Times New Roman" w:hAnsi="Times New Roman"/>
                <w:sz w:val="20"/>
                <w:szCs w:val="20"/>
              </w:rPr>
              <w:t xml:space="preserve">Размещение нормативных правовых документов о лицензировании фармацевтической деятельности, деятельности </w:t>
            </w:r>
          </w:p>
          <w:p w:rsidR="00444170" w:rsidRPr="007C72DE" w:rsidRDefault="00444170" w:rsidP="000B582D">
            <w:pPr>
              <w:spacing w:after="0" w:line="228" w:lineRule="auto"/>
              <w:ind w:right="-113"/>
              <w:rPr>
                <w:rFonts w:ascii="Times New Roman" w:hAnsi="Times New Roman"/>
                <w:sz w:val="20"/>
                <w:szCs w:val="20"/>
              </w:rPr>
            </w:pPr>
            <w:r w:rsidRPr="007C72DE">
              <w:rPr>
                <w:rFonts w:ascii="Times New Roman" w:hAnsi="Times New Roman"/>
                <w:sz w:val="20"/>
                <w:szCs w:val="20"/>
              </w:rPr>
              <w:t xml:space="preserve">по обороту наркотических средств, психотропных веществ и их </w:t>
            </w:r>
            <w:proofErr w:type="spellStart"/>
            <w:r w:rsidRPr="007C72DE">
              <w:rPr>
                <w:rFonts w:ascii="Times New Roman" w:hAnsi="Times New Roman"/>
                <w:sz w:val="20"/>
                <w:szCs w:val="20"/>
              </w:rPr>
              <w:t>прекурсоров</w:t>
            </w:r>
            <w:proofErr w:type="spellEnd"/>
            <w:r w:rsidRPr="007C72DE">
              <w:rPr>
                <w:rFonts w:ascii="Times New Roman" w:hAnsi="Times New Roman"/>
                <w:sz w:val="20"/>
                <w:szCs w:val="20"/>
              </w:rPr>
              <w:t xml:space="preserve">, культивированию </w:t>
            </w:r>
            <w:proofErr w:type="spellStart"/>
            <w:r w:rsidRPr="007C72DE">
              <w:rPr>
                <w:rFonts w:ascii="Times New Roman" w:hAnsi="Times New Roman"/>
                <w:sz w:val="20"/>
                <w:szCs w:val="20"/>
              </w:rPr>
              <w:t>наркосодержащих</w:t>
            </w:r>
            <w:proofErr w:type="spellEnd"/>
            <w:r w:rsidRPr="007C72DE">
              <w:rPr>
                <w:rFonts w:ascii="Times New Roman" w:hAnsi="Times New Roman"/>
                <w:sz w:val="20"/>
                <w:szCs w:val="20"/>
              </w:rPr>
              <w:t xml:space="preserve"> растений на сайте министерства здравоохранения Архангельской области</w:t>
            </w:r>
            <w:r w:rsidR="000B582D">
              <w:rPr>
                <w:rFonts w:ascii="Times New Roman" w:hAnsi="Times New Roman"/>
                <w:sz w:val="20"/>
                <w:szCs w:val="20"/>
              </w:rPr>
              <w:t xml:space="preserve"> в сети «Интернет»</w:t>
            </w:r>
          </w:p>
        </w:tc>
        <w:tc>
          <w:tcPr>
            <w:tcW w:w="527" w:type="pct"/>
            <w:shd w:val="clear" w:color="auto" w:fill="auto"/>
          </w:tcPr>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Доля организаций частной формы собственности</w:t>
            </w:r>
          </w:p>
          <w:p w:rsidR="00444170" w:rsidRDefault="00444170"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сфере услуг розничной торговли лекарственными препаратами, медицинскими изделиями </w:t>
            </w:r>
          </w:p>
          <w:p w:rsidR="00444170" w:rsidRPr="007C72DE" w:rsidRDefault="00444170" w:rsidP="00137F09">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r w:rsidRPr="00137F09">
              <w:rPr>
                <w:rFonts w:ascii="Times New Roman" w:hAnsi="Times New Roman"/>
                <w:spacing w:val="-6"/>
                <w:sz w:val="20"/>
                <w:szCs w:val="20"/>
              </w:rPr>
              <w:t>сопутствующими</w:t>
            </w:r>
            <w:r w:rsidRPr="007C72DE">
              <w:rPr>
                <w:rFonts w:ascii="Times New Roman" w:hAnsi="Times New Roman"/>
                <w:sz w:val="20"/>
                <w:szCs w:val="20"/>
              </w:rPr>
              <w:t xml:space="preserve"> товарами</w:t>
            </w:r>
          </w:p>
        </w:tc>
        <w:tc>
          <w:tcPr>
            <w:tcW w:w="343" w:type="pct"/>
            <w:shd w:val="clear" w:color="auto" w:fill="auto"/>
          </w:tcPr>
          <w:p w:rsidR="00444170" w:rsidRPr="007C72DE" w:rsidRDefault="00444170" w:rsidP="00444170">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p>
        </w:tc>
        <w:tc>
          <w:tcPr>
            <w:tcW w:w="185" w:type="pc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47</w:t>
            </w:r>
          </w:p>
        </w:tc>
        <w:tc>
          <w:tcPr>
            <w:tcW w:w="185" w:type="pct"/>
            <w:gridSpan w:val="2"/>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50</w:t>
            </w:r>
          </w:p>
        </w:tc>
        <w:tc>
          <w:tcPr>
            <w:tcW w:w="186" w:type="pct"/>
            <w:gridSpan w:val="2"/>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53</w:t>
            </w:r>
          </w:p>
        </w:tc>
        <w:tc>
          <w:tcPr>
            <w:tcW w:w="185" w:type="pct"/>
            <w:gridSpan w:val="2"/>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56</w:t>
            </w:r>
          </w:p>
        </w:tc>
        <w:tc>
          <w:tcPr>
            <w:tcW w:w="185" w:type="pct"/>
            <w:gridSpan w:val="2"/>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60</w:t>
            </w:r>
          </w:p>
        </w:tc>
        <w:tc>
          <w:tcPr>
            <w:tcW w:w="186" w:type="pct"/>
            <w:shd w:val="clear" w:color="auto" w:fill="auto"/>
          </w:tcPr>
          <w:p w:rsidR="00444170" w:rsidRPr="007C72DE" w:rsidRDefault="00444170" w:rsidP="00444170">
            <w:pPr>
              <w:spacing w:after="0" w:line="240" w:lineRule="auto"/>
              <w:jc w:val="center"/>
              <w:rPr>
                <w:rFonts w:ascii="Times New Roman" w:hAnsi="Times New Roman"/>
                <w:sz w:val="20"/>
                <w:szCs w:val="20"/>
              </w:rPr>
            </w:pPr>
            <w:r w:rsidRPr="007C72DE">
              <w:rPr>
                <w:rFonts w:ascii="Times New Roman" w:hAnsi="Times New Roman"/>
                <w:sz w:val="20"/>
                <w:szCs w:val="20"/>
              </w:rPr>
              <w:t>60</w:t>
            </w:r>
          </w:p>
        </w:tc>
        <w:tc>
          <w:tcPr>
            <w:tcW w:w="435" w:type="pct"/>
            <w:shd w:val="clear" w:color="auto" w:fill="auto"/>
          </w:tcPr>
          <w:p w:rsidR="00444170" w:rsidRPr="007C72DE" w:rsidRDefault="00077A7D" w:rsidP="00444170">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w:t>
            </w:r>
            <w:proofErr w:type="spellStart"/>
            <w:proofErr w:type="gramStart"/>
            <w:r w:rsidR="00444170" w:rsidRPr="007C72DE">
              <w:rPr>
                <w:rFonts w:ascii="Times New Roman" w:hAnsi="Times New Roman"/>
                <w:sz w:val="20"/>
                <w:szCs w:val="20"/>
              </w:rPr>
              <w:t>здравоох</w:t>
            </w:r>
            <w:r w:rsidR="00444170">
              <w:rPr>
                <w:rFonts w:ascii="Times New Roman" w:hAnsi="Times New Roman"/>
                <w:sz w:val="20"/>
                <w:szCs w:val="20"/>
              </w:rPr>
              <w:t>-</w:t>
            </w:r>
            <w:r w:rsidR="00444170" w:rsidRPr="007C72DE">
              <w:rPr>
                <w:rFonts w:ascii="Times New Roman" w:hAnsi="Times New Roman"/>
                <w:sz w:val="20"/>
                <w:szCs w:val="20"/>
              </w:rPr>
              <w:t>ранения</w:t>
            </w:r>
            <w:proofErr w:type="spellEnd"/>
            <w:proofErr w:type="gramEnd"/>
            <w:r w:rsidR="00444170" w:rsidRPr="007C72DE">
              <w:rPr>
                <w:rFonts w:ascii="Times New Roman" w:hAnsi="Times New Roman"/>
                <w:sz w:val="20"/>
                <w:szCs w:val="20"/>
              </w:rPr>
              <w:t xml:space="preserve"> </w:t>
            </w:r>
            <w:r w:rsidR="00444170" w:rsidRPr="00137F09">
              <w:rPr>
                <w:rFonts w:ascii="Times New Roman" w:hAnsi="Times New Roman"/>
                <w:spacing w:val="-4"/>
                <w:sz w:val="20"/>
                <w:szCs w:val="20"/>
              </w:rPr>
              <w:t>Архангельской</w:t>
            </w:r>
            <w:r w:rsidR="00444170" w:rsidRPr="007C72DE">
              <w:rPr>
                <w:rFonts w:ascii="Times New Roman" w:hAnsi="Times New Roman"/>
                <w:sz w:val="20"/>
                <w:szCs w:val="20"/>
              </w:rPr>
              <w:t xml:space="preserve"> области</w:t>
            </w:r>
          </w:p>
        </w:tc>
      </w:tr>
    </w:tbl>
    <w:p w:rsidR="00D9283D" w:rsidRPr="00D9283D" w:rsidRDefault="00D9283D">
      <w:pPr>
        <w:rPr>
          <w:sz w:val="4"/>
          <w:szCs w:val="4"/>
        </w:rPr>
      </w:pPr>
    </w:p>
    <w:tbl>
      <w:tblPr>
        <w:tblW w:w="547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
        <w:gridCol w:w="2270"/>
        <w:gridCol w:w="6"/>
        <w:gridCol w:w="1126"/>
        <w:gridCol w:w="6"/>
        <w:gridCol w:w="2402"/>
        <w:gridCol w:w="1842"/>
        <w:gridCol w:w="1842"/>
        <w:gridCol w:w="1136"/>
        <w:gridCol w:w="13"/>
        <w:gridCol w:w="579"/>
        <w:gridCol w:w="13"/>
        <w:gridCol w:w="136"/>
        <w:gridCol w:w="443"/>
        <w:gridCol w:w="13"/>
        <w:gridCol w:w="126"/>
        <w:gridCol w:w="466"/>
        <w:gridCol w:w="117"/>
        <w:gridCol w:w="476"/>
        <w:gridCol w:w="29"/>
        <w:gridCol w:w="563"/>
        <w:gridCol w:w="16"/>
        <w:gridCol w:w="576"/>
        <w:gridCol w:w="1557"/>
      </w:tblGrid>
      <w:tr w:rsidR="00196C62" w:rsidRPr="00A22FD8" w:rsidTr="00600D4E">
        <w:trPr>
          <w:trHeight w:val="50"/>
          <w:tblHeader/>
        </w:trPr>
        <w:tc>
          <w:tcPr>
            <w:tcW w:w="133" w:type="pct"/>
            <w:shd w:val="clear" w:color="auto" w:fill="auto"/>
          </w:tcPr>
          <w:p w:rsidR="00D9283D" w:rsidRPr="00A22FD8" w:rsidRDefault="00D9283D" w:rsidP="000A632B">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1</w:t>
            </w:r>
          </w:p>
        </w:tc>
        <w:tc>
          <w:tcPr>
            <w:tcW w:w="701" w:type="pct"/>
            <w:shd w:val="clear" w:color="auto" w:fill="auto"/>
          </w:tcPr>
          <w:p w:rsidR="00D9283D" w:rsidRPr="00A22FD8" w:rsidRDefault="00D9283D" w:rsidP="000A632B">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2</w:t>
            </w:r>
          </w:p>
        </w:tc>
        <w:tc>
          <w:tcPr>
            <w:tcW w:w="350" w:type="pct"/>
            <w:gridSpan w:val="2"/>
            <w:shd w:val="clear" w:color="auto" w:fill="auto"/>
          </w:tcPr>
          <w:p w:rsidR="00D9283D" w:rsidRPr="00A22FD8" w:rsidRDefault="00D9283D" w:rsidP="000A632B">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3</w:t>
            </w:r>
          </w:p>
        </w:tc>
        <w:tc>
          <w:tcPr>
            <w:tcW w:w="744" w:type="pct"/>
            <w:gridSpan w:val="2"/>
            <w:shd w:val="clear" w:color="auto" w:fill="auto"/>
          </w:tcPr>
          <w:p w:rsidR="00D9283D" w:rsidRPr="00A22FD8" w:rsidRDefault="00D9283D" w:rsidP="000A632B">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4</w:t>
            </w:r>
          </w:p>
        </w:tc>
        <w:tc>
          <w:tcPr>
            <w:tcW w:w="569" w:type="pct"/>
            <w:shd w:val="clear" w:color="auto" w:fill="auto"/>
          </w:tcPr>
          <w:p w:rsidR="00D9283D" w:rsidRPr="00A22FD8" w:rsidRDefault="00D9283D" w:rsidP="000A632B">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5</w:t>
            </w:r>
          </w:p>
        </w:tc>
        <w:tc>
          <w:tcPr>
            <w:tcW w:w="569" w:type="pct"/>
            <w:shd w:val="clear" w:color="auto" w:fill="auto"/>
          </w:tcPr>
          <w:p w:rsidR="00D9283D" w:rsidRPr="00A22FD8" w:rsidRDefault="00D9283D" w:rsidP="000A632B">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6</w:t>
            </w:r>
          </w:p>
        </w:tc>
        <w:tc>
          <w:tcPr>
            <w:tcW w:w="351" w:type="pct"/>
            <w:shd w:val="clear" w:color="auto" w:fill="auto"/>
          </w:tcPr>
          <w:p w:rsidR="00D9283D" w:rsidRPr="00A22FD8" w:rsidRDefault="00D9283D" w:rsidP="000A632B">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7</w:t>
            </w:r>
          </w:p>
        </w:tc>
        <w:tc>
          <w:tcPr>
            <w:tcW w:w="183" w:type="pct"/>
            <w:gridSpan w:val="2"/>
            <w:shd w:val="clear" w:color="auto" w:fill="auto"/>
          </w:tcPr>
          <w:p w:rsidR="00D9283D" w:rsidRPr="00A22FD8" w:rsidRDefault="00D9283D" w:rsidP="000A632B">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8</w:t>
            </w:r>
          </w:p>
        </w:tc>
        <w:tc>
          <w:tcPr>
            <w:tcW w:w="183" w:type="pct"/>
            <w:gridSpan w:val="3"/>
            <w:shd w:val="clear" w:color="auto" w:fill="auto"/>
          </w:tcPr>
          <w:p w:rsidR="00D9283D" w:rsidRPr="00A22FD8" w:rsidRDefault="00D9283D" w:rsidP="000A632B">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9</w:t>
            </w:r>
          </w:p>
        </w:tc>
        <w:tc>
          <w:tcPr>
            <w:tcW w:w="187" w:type="pct"/>
            <w:gridSpan w:val="3"/>
            <w:shd w:val="clear" w:color="auto" w:fill="auto"/>
          </w:tcPr>
          <w:p w:rsidR="00D9283D" w:rsidRPr="00A22FD8" w:rsidRDefault="00D9283D" w:rsidP="000A632B">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10</w:t>
            </w:r>
          </w:p>
        </w:tc>
        <w:tc>
          <w:tcPr>
            <w:tcW w:w="183" w:type="pct"/>
            <w:gridSpan w:val="2"/>
            <w:shd w:val="clear" w:color="auto" w:fill="auto"/>
          </w:tcPr>
          <w:p w:rsidR="00D9283D" w:rsidRPr="00A22FD8" w:rsidRDefault="00D9283D" w:rsidP="000A632B">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11</w:t>
            </w:r>
          </w:p>
        </w:tc>
        <w:tc>
          <w:tcPr>
            <w:tcW w:w="183" w:type="pct"/>
            <w:gridSpan w:val="2"/>
            <w:shd w:val="clear" w:color="auto" w:fill="auto"/>
          </w:tcPr>
          <w:p w:rsidR="00D9283D" w:rsidRPr="00A22FD8" w:rsidRDefault="00D9283D" w:rsidP="000A632B">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12</w:t>
            </w:r>
          </w:p>
        </w:tc>
        <w:tc>
          <w:tcPr>
            <w:tcW w:w="183" w:type="pct"/>
            <w:gridSpan w:val="2"/>
            <w:shd w:val="clear" w:color="auto" w:fill="auto"/>
          </w:tcPr>
          <w:p w:rsidR="00D9283D" w:rsidRPr="00A22FD8" w:rsidRDefault="00D9283D" w:rsidP="000A632B">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13</w:t>
            </w:r>
          </w:p>
        </w:tc>
        <w:tc>
          <w:tcPr>
            <w:tcW w:w="481" w:type="pct"/>
            <w:shd w:val="clear" w:color="auto" w:fill="auto"/>
          </w:tcPr>
          <w:p w:rsidR="00D9283D" w:rsidRPr="00A22FD8" w:rsidRDefault="00D9283D" w:rsidP="000A632B">
            <w:pPr>
              <w:spacing w:after="0" w:line="240" w:lineRule="auto"/>
              <w:ind w:left="-113" w:right="-113"/>
              <w:jc w:val="center"/>
              <w:rPr>
                <w:rFonts w:ascii="Times New Roman" w:hAnsi="Times New Roman"/>
                <w:sz w:val="20"/>
                <w:szCs w:val="24"/>
              </w:rPr>
            </w:pPr>
            <w:r w:rsidRPr="00A22FD8">
              <w:rPr>
                <w:rFonts w:ascii="Times New Roman" w:hAnsi="Times New Roman"/>
                <w:sz w:val="20"/>
                <w:szCs w:val="24"/>
              </w:rPr>
              <w:t>14</w:t>
            </w:r>
          </w:p>
        </w:tc>
      </w:tr>
      <w:tr w:rsidR="00765187" w:rsidRPr="00E83EA7" w:rsidTr="00F41B9C">
        <w:tc>
          <w:tcPr>
            <w:tcW w:w="5000" w:type="pct"/>
            <w:gridSpan w:val="24"/>
            <w:shd w:val="clear" w:color="auto" w:fill="auto"/>
          </w:tcPr>
          <w:p w:rsidR="00765187" w:rsidRPr="00E83EA7" w:rsidRDefault="00765187" w:rsidP="00765187">
            <w:pPr>
              <w:pStyle w:val="a4"/>
              <w:spacing w:after="0" w:line="240" w:lineRule="auto"/>
              <w:ind w:left="0" w:right="-113"/>
              <w:jc w:val="center"/>
              <w:rPr>
                <w:rFonts w:ascii="Times New Roman" w:hAnsi="Times New Roman"/>
                <w:b/>
                <w:sz w:val="24"/>
                <w:szCs w:val="20"/>
              </w:rPr>
            </w:pPr>
            <w:r>
              <w:rPr>
                <w:rFonts w:ascii="Times New Roman" w:hAnsi="Times New Roman"/>
                <w:b/>
                <w:sz w:val="24"/>
                <w:szCs w:val="20"/>
              </w:rPr>
              <w:t>14. </w:t>
            </w:r>
            <w:r w:rsidRPr="00E83EA7">
              <w:rPr>
                <w:rFonts w:ascii="Times New Roman" w:hAnsi="Times New Roman"/>
                <w:b/>
                <w:sz w:val="24"/>
                <w:szCs w:val="20"/>
              </w:rPr>
              <w:t>Рынок теплоснабжения (производство тепловой энергии)</w:t>
            </w:r>
          </w:p>
        </w:tc>
      </w:tr>
      <w:tr w:rsidR="00765187" w:rsidRPr="007C72DE" w:rsidTr="00F41B9C">
        <w:tc>
          <w:tcPr>
            <w:tcW w:w="5000" w:type="pct"/>
            <w:gridSpan w:val="24"/>
            <w:shd w:val="clear" w:color="auto" w:fill="auto"/>
          </w:tcPr>
          <w:p w:rsidR="00765187" w:rsidRDefault="00765187" w:rsidP="00765187">
            <w:pPr>
              <w:autoSpaceDE w:val="0"/>
              <w:autoSpaceDN w:val="0"/>
              <w:adjustRightInd w:val="0"/>
              <w:spacing w:after="0" w:line="240" w:lineRule="auto"/>
              <w:ind w:firstLine="598"/>
              <w:jc w:val="both"/>
              <w:rPr>
                <w:rFonts w:ascii="Times New Roman" w:hAnsi="Times New Roman"/>
                <w:sz w:val="24"/>
                <w:szCs w:val="20"/>
              </w:rPr>
            </w:pPr>
            <w:r w:rsidRPr="00E83EA7">
              <w:rPr>
                <w:rFonts w:ascii="Times New Roman" w:hAnsi="Times New Roman"/>
                <w:sz w:val="24"/>
                <w:szCs w:val="20"/>
              </w:rPr>
              <w:t>Количество регулируемых организаций в данной сфере составляет 173 единицы, из них 113 единиц – частной формы собственности. Рынок в сфере теплоснабжения в части форм собственности достаточно стабилен и снижение показателя в ближайшей перспективе не прогнозируется. Основную долю рынка занимает АО «Архангельская областная энергетическая компания» (</w:t>
            </w:r>
            <w:r w:rsidR="00471CFD">
              <w:rPr>
                <w:rFonts w:ascii="Times New Roman" w:hAnsi="Times New Roman"/>
                <w:sz w:val="24"/>
                <w:szCs w:val="20"/>
              </w:rPr>
              <w:t xml:space="preserve">далее – </w:t>
            </w:r>
            <w:r w:rsidRPr="00E83EA7">
              <w:rPr>
                <w:rFonts w:ascii="Times New Roman" w:hAnsi="Times New Roman"/>
                <w:sz w:val="24"/>
                <w:szCs w:val="20"/>
              </w:rPr>
              <w:t>АО «</w:t>
            </w:r>
            <w:proofErr w:type="spellStart"/>
            <w:r w:rsidRPr="00E83EA7">
              <w:rPr>
                <w:rFonts w:ascii="Times New Roman" w:hAnsi="Times New Roman"/>
                <w:sz w:val="24"/>
                <w:szCs w:val="20"/>
              </w:rPr>
              <w:t>АрхоблЭнерго</w:t>
            </w:r>
            <w:proofErr w:type="spellEnd"/>
            <w:r w:rsidRPr="00E83EA7">
              <w:rPr>
                <w:rFonts w:ascii="Times New Roman" w:hAnsi="Times New Roman"/>
                <w:sz w:val="24"/>
                <w:szCs w:val="20"/>
              </w:rPr>
              <w:t>») (100% уставного капитала в собственности Архангельской области), которая в рамках заключенных договоров аренды эксплуатирует объекты муниципальной собственности. В настоящее время рассматриваются вопросы по передаче объектов, обслуживаемых АО «</w:t>
            </w:r>
            <w:proofErr w:type="spellStart"/>
            <w:r w:rsidRPr="00E83EA7">
              <w:rPr>
                <w:rFonts w:ascii="Times New Roman" w:hAnsi="Times New Roman"/>
                <w:sz w:val="24"/>
                <w:szCs w:val="20"/>
              </w:rPr>
              <w:t>АрхоблЭнерго</w:t>
            </w:r>
            <w:proofErr w:type="spellEnd"/>
            <w:r w:rsidRPr="00E83EA7">
              <w:rPr>
                <w:rFonts w:ascii="Times New Roman" w:hAnsi="Times New Roman"/>
                <w:sz w:val="24"/>
                <w:szCs w:val="20"/>
              </w:rPr>
              <w:t xml:space="preserve">» в рамках заключения концессионных соглашений в частную собственность. Дополнительно проводится работа по сокращению доли </w:t>
            </w:r>
            <w:r w:rsidR="00471CFD">
              <w:rPr>
                <w:rFonts w:ascii="Times New Roman" w:hAnsi="Times New Roman"/>
                <w:sz w:val="24"/>
                <w:szCs w:val="20"/>
              </w:rPr>
              <w:t>муниципальных унитарных предприятий,</w:t>
            </w:r>
            <w:r w:rsidRPr="00E83EA7">
              <w:rPr>
                <w:rFonts w:ascii="Times New Roman" w:hAnsi="Times New Roman"/>
                <w:sz w:val="24"/>
                <w:szCs w:val="20"/>
              </w:rPr>
              <w:t xml:space="preserve"> оказывающих услуги по теплоснабжению потребителей в муниципальных образованиях Архангельской области</w:t>
            </w:r>
            <w:r w:rsidR="00471CFD">
              <w:rPr>
                <w:rFonts w:ascii="Times New Roman" w:hAnsi="Times New Roman"/>
                <w:sz w:val="24"/>
                <w:szCs w:val="20"/>
              </w:rPr>
              <w:t>,</w:t>
            </w:r>
            <w:r w:rsidRPr="00E83EA7">
              <w:rPr>
                <w:rFonts w:ascii="Times New Roman" w:hAnsi="Times New Roman"/>
                <w:sz w:val="24"/>
                <w:szCs w:val="20"/>
              </w:rPr>
              <w:t xml:space="preserve"> путем передачи объектов муниципальной собственности </w:t>
            </w:r>
            <w:r w:rsidR="00471CFD">
              <w:rPr>
                <w:rFonts w:ascii="Times New Roman" w:hAnsi="Times New Roman"/>
                <w:sz w:val="24"/>
                <w:szCs w:val="20"/>
              </w:rPr>
              <w:br/>
            </w:r>
            <w:r w:rsidRPr="00E83EA7">
              <w:rPr>
                <w:rFonts w:ascii="Times New Roman" w:hAnsi="Times New Roman"/>
                <w:sz w:val="24"/>
                <w:szCs w:val="20"/>
              </w:rPr>
              <w:t>в частную собственность в рамках заключения концессионных соглашений</w:t>
            </w:r>
          </w:p>
          <w:p w:rsidR="00765187" w:rsidRPr="007C72DE" w:rsidRDefault="00765187" w:rsidP="00765187">
            <w:pPr>
              <w:autoSpaceDE w:val="0"/>
              <w:autoSpaceDN w:val="0"/>
              <w:adjustRightInd w:val="0"/>
              <w:spacing w:after="0" w:line="240" w:lineRule="auto"/>
              <w:ind w:firstLine="598"/>
              <w:jc w:val="both"/>
              <w:rPr>
                <w:rFonts w:ascii="Times New Roman" w:hAnsi="Times New Roman"/>
                <w:sz w:val="20"/>
                <w:szCs w:val="20"/>
              </w:rPr>
            </w:pPr>
          </w:p>
        </w:tc>
      </w:tr>
      <w:tr w:rsidR="00196C62" w:rsidRPr="007C72DE" w:rsidTr="00077A7D">
        <w:tc>
          <w:tcPr>
            <w:tcW w:w="133" w:type="pct"/>
            <w:shd w:val="clear" w:color="auto" w:fill="auto"/>
          </w:tcPr>
          <w:p w:rsidR="00765187" w:rsidRPr="00D33B04" w:rsidRDefault="00765187" w:rsidP="00765187">
            <w:pPr>
              <w:spacing w:after="0" w:line="240" w:lineRule="auto"/>
              <w:ind w:left="-113" w:right="-113"/>
              <w:jc w:val="center"/>
              <w:rPr>
                <w:rFonts w:ascii="Times New Roman" w:hAnsi="Times New Roman"/>
                <w:sz w:val="20"/>
                <w:szCs w:val="20"/>
                <w:highlight w:val="yellow"/>
              </w:rPr>
            </w:pPr>
            <w:r w:rsidRPr="00D33B04">
              <w:rPr>
                <w:rFonts w:ascii="Times New Roman" w:hAnsi="Times New Roman"/>
                <w:sz w:val="20"/>
                <w:szCs w:val="20"/>
                <w:highlight w:val="yellow"/>
              </w:rPr>
              <w:t>14.1</w:t>
            </w:r>
          </w:p>
        </w:tc>
        <w:tc>
          <w:tcPr>
            <w:tcW w:w="703" w:type="pct"/>
            <w:gridSpan w:val="2"/>
            <w:shd w:val="clear" w:color="auto" w:fill="auto"/>
          </w:tcPr>
          <w:p w:rsidR="00765187" w:rsidRPr="00D33B04" w:rsidRDefault="00765187" w:rsidP="00765187">
            <w:pPr>
              <w:spacing w:after="0" w:line="240" w:lineRule="auto"/>
              <w:ind w:right="-113"/>
              <w:rPr>
                <w:rFonts w:ascii="Times New Roman" w:hAnsi="Times New Roman"/>
                <w:sz w:val="20"/>
                <w:szCs w:val="20"/>
                <w:highlight w:val="yellow"/>
              </w:rPr>
            </w:pPr>
            <w:r w:rsidRPr="00D33B04">
              <w:rPr>
                <w:rFonts w:ascii="Times New Roman" w:hAnsi="Times New Roman"/>
                <w:sz w:val="20"/>
                <w:szCs w:val="20"/>
                <w:highlight w:val="yellow"/>
              </w:rPr>
              <w:t>Оформление правоустанавливающих документов на объекты теплоснабжения, постановка их на кадастровый учет.</w:t>
            </w:r>
          </w:p>
          <w:p w:rsidR="00765187" w:rsidRPr="00D33B04" w:rsidRDefault="00765187" w:rsidP="00765187">
            <w:pPr>
              <w:spacing w:after="0" w:line="240" w:lineRule="auto"/>
              <w:ind w:right="-113"/>
              <w:rPr>
                <w:rFonts w:ascii="Times New Roman" w:hAnsi="Times New Roman"/>
                <w:sz w:val="20"/>
                <w:szCs w:val="20"/>
                <w:highlight w:val="yellow"/>
              </w:rPr>
            </w:pPr>
            <w:r w:rsidRPr="00D33B04">
              <w:rPr>
                <w:rFonts w:ascii="Times New Roman" w:hAnsi="Times New Roman"/>
                <w:sz w:val="20"/>
                <w:szCs w:val="20"/>
                <w:highlight w:val="yellow"/>
              </w:rPr>
              <w:t xml:space="preserve">Организация передачи указанных объектов </w:t>
            </w:r>
          </w:p>
          <w:p w:rsidR="00765187" w:rsidRPr="00D33B04" w:rsidRDefault="00765187" w:rsidP="00765187">
            <w:pPr>
              <w:spacing w:after="0" w:line="240" w:lineRule="auto"/>
              <w:ind w:right="-113"/>
              <w:rPr>
                <w:rFonts w:ascii="Times New Roman" w:hAnsi="Times New Roman"/>
                <w:sz w:val="20"/>
                <w:szCs w:val="20"/>
                <w:highlight w:val="yellow"/>
              </w:rPr>
            </w:pPr>
            <w:r w:rsidRPr="00D33B04">
              <w:rPr>
                <w:rFonts w:ascii="Times New Roman" w:hAnsi="Times New Roman"/>
                <w:sz w:val="20"/>
                <w:szCs w:val="20"/>
                <w:highlight w:val="yellow"/>
              </w:rPr>
              <w:t xml:space="preserve">в управление организациям частной формы собственности </w:t>
            </w:r>
          </w:p>
          <w:p w:rsidR="00765187" w:rsidRPr="00D33B04" w:rsidRDefault="00765187" w:rsidP="00765187">
            <w:pPr>
              <w:spacing w:after="0" w:line="240" w:lineRule="auto"/>
              <w:ind w:right="-113"/>
              <w:rPr>
                <w:rFonts w:ascii="Times New Roman" w:hAnsi="Times New Roman"/>
                <w:sz w:val="20"/>
                <w:szCs w:val="20"/>
                <w:highlight w:val="yellow"/>
              </w:rPr>
            </w:pPr>
            <w:r w:rsidRPr="00D33B04">
              <w:rPr>
                <w:rFonts w:ascii="Times New Roman" w:hAnsi="Times New Roman"/>
                <w:sz w:val="20"/>
                <w:szCs w:val="20"/>
                <w:highlight w:val="yellow"/>
              </w:rPr>
              <w:t xml:space="preserve">на основе концессионного соглашения или договора аренды. </w:t>
            </w:r>
          </w:p>
          <w:p w:rsidR="00765187" w:rsidRPr="00D33B04" w:rsidRDefault="00765187" w:rsidP="00765187">
            <w:pPr>
              <w:spacing w:after="0" w:line="240" w:lineRule="auto"/>
              <w:ind w:right="-113"/>
              <w:rPr>
                <w:rFonts w:ascii="Times New Roman" w:hAnsi="Times New Roman"/>
                <w:sz w:val="20"/>
                <w:szCs w:val="20"/>
                <w:highlight w:val="yellow"/>
              </w:rPr>
            </w:pPr>
            <w:r w:rsidRPr="00D33B04">
              <w:rPr>
                <w:rFonts w:ascii="Times New Roman" w:hAnsi="Times New Roman"/>
                <w:sz w:val="20"/>
                <w:szCs w:val="20"/>
                <w:highlight w:val="yellow"/>
              </w:rPr>
              <w:t>Передача муниципальных объектов теплоснабжения</w:t>
            </w:r>
          </w:p>
          <w:p w:rsidR="00765187" w:rsidRPr="00D33B04" w:rsidRDefault="00765187" w:rsidP="00765187">
            <w:pPr>
              <w:spacing w:after="0" w:line="240" w:lineRule="auto"/>
              <w:ind w:right="-113"/>
              <w:rPr>
                <w:rFonts w:ascii="Times New Roman" w:hAnsi="Times New Roman"/>
                <w:sz w:val="20"/>
                <w:szCs w:val="20"/>
                <w:highlight w:val="yellow"/>
              </w:rPr>
            </w:pPr>
            <w:r w:rsidRPr="00D33B04">
              <w:rPr>
                <w:rFonts w:ascii="Times New Roman" w:hAnsi="Times New Roman"/>
                <w:sz w:val="20"/>
                <w:szCs w:val="20"/>
                <w:highlight w:val="yellow"/>
              </w:rPr>
              <w:t xml:space="preserve">в собственность организациям частной формы собственности при условии установления </w:t>
            </w:r>
            <w:proofErr w:type="gramStart"/>
            <w:r w:rsidRPr="00D33B04">
              <w:rPr>
                <w:rFonts w:ascii="Times New Roman" w:hAnsi="Times New Roman"/>
                <w:sz w:val="20"/>
                <w:szCs w:val="20"/>
                <w:highlight w:val="yellow"/>
              </w:rPr>
              <w:t>инвестиционных</w:t>
            </w:r>
            <w:proofErr w:type="gramEnd"/>
            <w:r w:rsidRPr="00D33B04">
              <w:rPr>
                <w:rFonts w:ascii="Times New Roman" w:hAnsi="Times New Roman"/>
                <w:sz w:val="20"/>
                <w:szCs w:val="20"/>
                <w:highlight w:val="yellow"/>
              </w:rPr>
              <w:t xml:space="preserve"> </w:t>
            </w:r>
          </w:p>
          <w:p w:rsidR="00765187" w:rsidRPr="00D33B04" w:rsidRDefault="00765187" w:rsidP="00765187">
            <w:pPr>
              <w:spacing w:after="0" w:line="240" w:lineRule="auto"/>
              <w:ind w:right="-113"/>
              <w:rPr>
                <w:rFonts w:ascii="Times New Roman" w:hAnsi="Times New Roman"/>
                <w:sz w:val="20"/>
                <w:szCs w:val="20"/>
                <w:highlight w:val="yellow"/>
              </w:rPr>
            </w:pPr>
            <w:r w:rsidRPr="00D33B04">
              <w:rPr>
                <w:rFonts w:ascii="Times New Roman" w:hAnsi="Times New Roman"/>
                <w:sz w:val="20"/>
                <w:szCs w:val="20"/>
                <w:highlight w:val="yellow"/>
              </w:rPr>
              <w:t>и эксплуатационных обязательств</w:t>
            </w:r>
          </w:p>
          <w:p w:rsidR="00196C62" w:rsidRPr="00D33B04" w:rsidRDefault="00196C62" w:rsidP="00765187">
            <w:pPr>
              <w:spacing w:after="0" w:line="240" w:lineRule="auto"/>
              <w:ind w:right="-113"/>
              <w:rPr>
                <w:rFonts w:ascii="Times New Roman" w:hAnsi="Times New Roman"/>
                <w:sz w:val="20"/>
                <w:szCs w:val="20"/>
                <w:highlight w:val="yellow"/>
              </w:rPr>
            </w:pPr>
          </w:p>
          <w:p w:rsidR="00196C62" w:rsidRPr="00D33B04" w:rsidRDefault="00196C62" w:rsidP="00765187">
            <w:pPr>
              <w:spacing w:after="0" w:line="240" w:lineRule="auto"/>
              <w:ind w:right="-113"/>
              <w:rPr>
                <w:rFonts w:ascii="Times New Roman" w:hAnsi="Times New Roman"/>
                <w:sz w:val="20"/>
                <w:szCs w:val="20"/>
                <w:highlight w:val="yellow"/>
              </w:rPr>
            </w:pPr>
          </w:p>
        </w:tc>
        <w:tc>
          <w:tcPr>
            <w:tcW w:w="350" w:type="pct"/>
            <w:gridSpan w:val="2"/>
            <w:shd w:val="clear" w:color="auto" w:fill="auto"/>
          </w:tcPr>
          <w:p w:rsidR="00765187" w:rsidRPr="00D33B04" w:rsidRDefault="00765187" w:rsidP="00765187">
            <w:pPr>
              <w:spacing w:after="0" w:line="240" w:lineRule="auto"/>
              <w:rPr>
                <w:rFonts w:ascii="Times New Roman" w:hAnsi="Times New Roman"/>
                <w:sz w:val="20"/>
                <w:szCs w:val="20"/>
                <w:highlight w:val="yellow"/>
              </w:rPr>
            </w:pPr>
            <w:r w:rsidRPr="00D33B04">
              <w:rPr>
                <w:rFonts w:ascii="Times New Roman" w:hAnsi="Times New Roman"/>
                <w:sz w:val="20"/>
                <w:szCs w:val="20"/>
                <w:highlight w:val="yellow"/>
              </w:rPr>
              <w:t>Ежегодно</w:t>
            </w:r>
          </w:p>
        </w:tc>
        <w:tc>
          <w:tcPr>
            <w:tcW w:w="742" w:type="pct"/>
            <w:shd w:val="clear" w:color="auto" w:fill="auto"/>
          </w:tcPr>
          <w:p w:rsidR="00765187" w:rsidRPr="00D33B04" w:rsidRDefault="00765187" w:rsidP="00765187">
            <w:pPr>
              <w:spacing w:after="0" w:line="240" w:lineRule="auto"/>
              <w:ind w:right="-113"/>
              <w:rPr>
                <w:rFonts w:ascii="Times New Roman" w:hAnsi="Times New Roman"/>
                <w:sz w:val="20"/>
                <w:szCs w:val="20"/>
                <w:highlight w:val="yellow"/>
              </w:rPr>
            </w:pPr>
            <w:r w:rsidRPr="00D33B04">
              <w:rPr>
                <w:rFonts w:ascii="Times New Roman" w:hAnsi="Times New Roman"/>
                <w:sz w:val="20"/>
                <w:szCs w:val="20"/>
                <w:highlight w:val="yellow"/>
              </w:rPr>
              <w:t>Привлечение организаций</w:t>
            </w:r>
          </w:p>
          <w:p w:rsidR="00765187" w:rsidRPr="00D33B04" w:rsidRDefault="00765187" w:rsidP="00765187">
            <w:pPr>
              <w:spacing w:after="0" w:line="240" w:lineRule="auto"/>
              <w:ind w:right="-113"/>
              <w:rPr>
                <w:rFonts w:ascii="Times New Roman" w:hAnsi="Times New Roman"/>
                <w:sz w:val="20"/>
                <w:szCs w:val="20"/>
                <w:highlight w:val="yellow"/>
              </w:rPr>
            </w:pPr>
            <w:r w:rsidRPr="00D33B04">
              <w:rPr>
                <w:rFonts w:ascii="Times New Roman" w:hAnsi="Times New Roman"/>
                <w:sz w:val="20"/>
                <w:szCs w:val="20"/>
                <w:highlight w:val="yellow"/>
              </w:rPr>
              <w:t xml:space="preserve">частной формы </w:t>
            </w:r>
            <w:r w:rsidRPr="00D33B04">
              <w:rPr>
                <w:rFonts w:ascii="Times New Roman" w:hAnsi="Times New Roman"/>
                <w:spacing w:val="-4"/>
                <w:sz w:val="20"/>
                <w:szCs w:val="20"/>
                <w:highlight w:val="yellow"/>
              </w:rPr>
              <w:t>собст</w:t>
            </w:r>
            <w:r w:rsidR="00D9283D" w:rsidRPr="00D33B04">
              <w:rPr>
                <w:rFonts w:ascii="Times New Roman" w:hAnsi="Times New Roman"/>
                <w:spacing w:val="-4"/>
                <w:sz w:val="20"/>
                <w:szCs w:val="20"/>
                <w:highlight w:val="yellow"/>
              </w:rPr>
              <w:t>венности на указанном</w:t>
            </w:r>
            <w:r w:rsidR="00D9283D" w:rsidRPr="00D33B04">
              <w:rPr>
                <w:rFonts w:ascii="Times New Roman" w:hAnsi="Times New Roman"/>
                <w:sz w:val="20"/>
                <w:szCs w:val="20"/>
                <w:highlight w:val="yellow"/>
              </w:rPr>
              <w:t xml:space="preserve"> рынке путе</w:t>
            </w:r>
            <w:r w:rsidRPr="00D33B04">
              <w:rPr>
                <w:rFonts w:ascii="Times New Roman" w:hAnsi="Times New Roman"/>
                <w:sz w:val="20"/>
                <w:szCs w:val="20"/>
                <w:highlight w:val="yellow"/>
              </w:rPr>
              <w:t>м передачи объектов теплоснабжения на основе концессионного соглашения или договора аренды</w:t>
            </w:r>
          </w:p>
        </w:tc>
        <w:tc>
          <w:tcPr>
            <w:tcW w:w="569" w:type="pct"/>
            <w:shd w:val="clear" w:color="auto" w:fill="auto"/>
          </w:tcPr>
          <w:p w:rsidR="00765187" w:rsidRPr="00D33B04" w:rsidRDefault="00765187" w:rsidP="00765187">
            <w:pPr>
              <w:spacing w:after="0" w:line="240" w:lineRule="auto"/>
              <w:ind w:right="-113"/>
              <w:rPr>
                <w:rFonts w:ascii="Times New Roman" w:hAnsi="Times New Roman"/>
                <w:sz w:val="20"/>
                <w:szCs w:val="20"/>
                <w:highlight w:val="yellow"/>
              </w:rPr>
            </w:pPr>
            <w:r w:rsidRPr="00D33B04">
              <w:rPr>
                <w:rFonts w:ascii="Times New Roman" w:hAnsi="Times New Roman"/>
                <w:sz w:val="20"/>
                <w:szCs w:val="20"/>
                <w:highlight w:val="yellow"/>
              </w:rPr>
              <w:t>Подписанные концессионные соглашения</w:t>
            </w:r>
            <w:r w:rsidR="00D9283D" w:rsidRPr="00D33B04">
              <w:rPr>
                <w:rFonts w:ascii="Times New Roman" w:hAnsi="Times New Roman"/>
                <w:sz w:val="20"/>
                <w:szCs w:val="20"/>
                <w:highlight w:val="yellow"/>
              </w:rPr>
              <w:t xml:space="preserve"> или договоры аренды</w:t>
            </w:r>
          </w:p>
        </w:tc>
        <w:tc>
          <w:tcPr>
            <w:tcW w:w="569" w:type="pct"/>
            <w:shd w:val="clear" w:color="auto" w:fill="auto"/>
          </w:tcPr>
          <w:p w:rsidR="00765187" w:rsidRPr="00D33B04" w:rsidRDefault="00765187" w:rsidP="00765187">
            <w:pPr>
              <w:spacing w:after="0" w:line="240" w:lineRule="auto"/>
              <w:ind w:right="-113"/>
              <w:rPr>
                <w:rFonts w:ascii="Times New Roman" w:hAnsi="Times New Roman"/>
                <w:sz w:val="20"/>
                <w:szCs w:val="20"/>
                <w:highlight w:val="yellow"/>
              </w:rPr>
            </w:pPr>
            <w:r w:rsidRPr="00D33B04">
              <w:rPr>
                <w:rFonts w:ascii="Times New Roman" w:hAnsi="Times New Roman"/>
                <w:sz w:val="20"/>
                <w:szCs w:val="20"/>
                <w:highlight w:val="yellow"/>
              </w:rPr>
              <w:t xml:space="preserve">Доля организаций частной формы собственности </w:t>
            </w:r>
          </w:p>
          <w:p w:rsidR="00765187" w:rsidRPr="00D33B04" w:rsidRDefault="00765187" w:rsidP="00765187">
            <w:pPr>
              <w:spacing w:after="0" w:line="240" w:lineRule="auto"/>
              <w:ind w:right="-113"/>
              <w:rPr>
                <w:rFonts w:ascii="Times New Roman" w:hAnsi="Times New Roman"/>
                <w:sz w:val="20"/>
                <w:szCs w:val="20"/>
                <w:highlight w:val="yellow"/>
              </w:rPr>
            </w:pPr>
            <w:r w:rsidRPr="00D33B04">
              <w:rPr>
                <w:rFonts w:ascii="Times New Roman" w:hAnsi="Times New Roman"/>
                <w:sz w:val="20"/>
                <w:szCs w:val="20"/>
                <w:highlight w:val="yellow"/>
              </w:rPr>
              <w:t>в сфере теплоснабжения (производство тепловой энергии)</w:t>
            </w:r>
          </w:p>
        </w:tc>
        <w:tc>
          <w:tcPr>
            <w:tcW w:w="355" w:type="pct"/>
            <w:gridSpan w:val="2"/>
            <w:shd w:val="clear" w:color="auto" w:fill="auto"/>
          </w:tcPr>
          <w:p w:rsidR="00765187" w:rsidRPr="00D33B04" w:rsidRDefault="00765187" w:rsidP="00765187">
            <w:pPr>
              <w:spacing w:after="0" w:line="240" w:lineRule="auto"/>
              <w:ind w:left="-113" w:right="-113"/>
              <w:jc w:val="center"/>
              <w:rPr>
                <w:rFonts w:ascii="Times New Roman" w:hAnsi="Times New Roman"/>
                <w:sz w:val="20"/>
                <w:szCs w:val="20"/>
                <w:highlight w:val="yellow"/>
              </w:rPr>
            </w:pPr>
            <w:r w:rsidRPr="00D33B04">
              <w:rPr>
                <w:rFonts w:ascii="Times New Roman" w:hAnsi="Times New Roman"/>
                <w:sz w:val="20"/>
                <w:szCs w:val="20"/>
                <w:highlight w:val="yellow"/>
              </w:rPr>
              <w:t>Процентов</w:t>
            </w:r>
          </w:p>
        </w:tc>
        <w:tc>
          <w:tcPr>
            <w:tcW w:w="183" w:type="pct"/>
            <w:gridSpan w:val="2"/>
            <w:shd w:val="clear" w:color="auto" w:fill="auto"/>
          </w:tcPr>
          <w:p w:rsidR="00765187" w:rsidRPr="00D33B04" w:rsidRDefault="00765187" w:rsidP="00D9283D">
            <w:pPr>
              <w:spacing w:after="0" w:line="240" w:lineRule="auto"/>
              <w:jc w:val="center"/>
              <w:rPr>
                <w:rFonts w:ascii="Times New Roman" w:hAnsi="Times New Roman"/>
                <w:sz w:val="20"/>
                <w:szCs w:val="20"/>
                <w:highlight w:val="yellow"/>
              </w:rPr>
            </w:pPr>
            <w:r w:rsidRPr="00D33B04">
              <w:rPr>
                <w:rFonts w:ascii="Times New Roman" w:hAnsi="Times New Roman"/>
                <w:sz w:val="20"/>
                <w:szCs w:val="20"/>
                <w:highlight w:val="yellow"/>
              </w:rPr>
              <w:t>95,4</w:t>
            </w:r>
          </w:p>
        </w:tc>
        <w:tc>
          <w:tcPr>
            <w:tcW w:w="183" w:type="pct"/>
            <w:gridSpan w:val="3"/>
            <w:shd w:val="clear" w:color="auto" w:fill="auto"/>
          </w:tcPr>
          <w:p w:rsidR="00765187" w:rsidRPr="00D33B04" w:rsidRDefault="00765187" w:rsidP="00D9283D">
            <w:pPr>
              <w:spacing w:after="0" w:line="240" w:lineRule="auto"/>
              <w:jc w:val="center"/>
              <w:rPr>
                <w:rFonts w:ascii="Times New Roman" w:hAnsi="Times New Roman"/>
                <w:sz w:val="20"/>
                <w:szCs w:val="20"/>
                <w:highlight w:val="yellow"/>
              </w:rPr>
            </w:pPr>
            <w:r w:rsidRPr="00D33B04">
              <w:rPr>
                <w:rFonts w:ascii="Times New Roman" w:hAnsi="Times New Roman"/>
                <w:sz w:val="20"/>
                <w:szCs w:val="20"/>
                <w:highlight w:val="yellow"/>
              </w:rPr>
              <w:t>95,5</w:t>
            </w:r>
          </w:p>
        </w:tc>
        <w:tc>
          <w:tcPr>
            <w:tcW w:w="183" w:type="pct"/>
            <w:gridSpan w:val="2"/>
            <w:shd w:val="clear" w:color="auto" w:fill="auto"/>
          </w:tcPr>
          <w:p w:rsidR="00765187" w:rsidRPr="00D33B04" w:rsidRDefault="00765187" w:rsidP="00D9283D">
            <w:pPr>
              <w:spacing w:after="0" w:line="240" w:lineRule="auto"/>
              <w:jc w:val="center"/>
              <w:rPr>
                <w:rFonts w:ascii="Times New Roman" w:hAnsi="Times New Roman"/>
                <w:sz w:val="20"/>
                <w:szCs w:val="20"/>
                <w:highlight w:val="yellow"/>
              </w:rPr>
            </w:pPr>
            <w:r w:rsidRPr="00D33B04">
              <w:rPr>
                <w:rFonts w:ascii="Times New Roman" w:hAnsi="Times New Roman"/>
                <w:sz w:val="20"/>
                <w:szCs w:val="20"/>
                <w:highlight w:val="yellow"/>
              </w:rPr>
              <w:t>95,6</w:t>
            </w:r>
          </w:p>
        </w:tc>
        <w:tc>
          <w:tcPr>
            <w:tcW w:w="183" w:type="pct"/>
            <w:gridSpan w:val="2"/>
            <w:shd w:val="clear" w:color="auto" w:fill="auto"/>
          </w:tcPr>
          <w:p w:rsidR="00765187" w:rsidRPr="00D33B04" w:rsidRDefault="00765187" w:rsidP="00D9283D">
            <w:pPr>
              <w:spacing w:after="0" w:line="240" w:lineRule="auto"/>
              <w:jc w:val="center"/>
              <w:rPr>
                <w:rFonts w:ascii="Times New Roman" w:hAnsi="Times New Roman"/>
                <w:sz w:val="20"/>
                <w:szCs w:val="20"/>
                <w:highlight w:val="yellow"/>
              </w:rPr>
            </w:pPr>
            <w:r w:rsidRPr="00D33B04">
              <w:rPr>
                <w:rFonts w:ascii="Times New Roman" w:hAnsi="Times New Roman"/>
                <w:sz w:val="20"/>
                <w:szCs w:val="20"/>
                <w:highlight w:val="yellow"/>
              </w:rPr>
              <w:t>95,7</w:t>
            </w:r>
          </w:p>
        </w:tc>
        <w:tc>
          <w:tcPr>
            <w:tcW w:w="183" w:type="pct"/>
            <w:gridSpan w:val="2"/>
            <w:shd w:val="clear" w:color="auto" w:fill="auto"/>
          </w:tcPr>
          <w:p w:rsidR="00765187" w:rsidRPr="00D33B04" w:rsidRDefault="00765187" w:rsidP="00D9283D">
            <w:pPr>
              <w:spacing w:after="0" w:line="240" w:lineRule="auto"/>
              <w:jc w:val="center"/>
              <w:rPr>
                <w:rFonts w:ascii="Times New Roman" w:hAnsi="Times New Roman"/>
                <w:sz w:val="20"/>
                <w:szCs w:val="20"/>
                <w:highlight w:val="yellow"/>
              </w:rPr>
            </w:pPr>
            <w:r w:rsidRPr="00D33B04">
              <w:rPr>
                <w:rFonts w:ascii="Times New Roman" w:hAnsi="Times New Roman"/>
                <w:sz w:val="20"/>
                <w:szCs w:val="20"/>
                <w:highlight w:val="yellow"/>
              </w:rPr>
              <w:t>95,8</w:t>
            </w:r>
          </w:p>
        </w:tc>
        <w:tc>
          <w:tcPr>
            <w:tcW w:w="183" w:type="pct"/>
            <w:gridSpan w:val="2"/>
            <w:shd w:val="clear" w:color="auto" w:fill="auto"/>
          </w:tcPr>
          <w:p w:rsidR="00765187" w:rsidRPr="00D33B04" w:rsidRDefault="00765187" w:rsidP="00D9283D">
            <w:pPr>
              <w:spacing w:after="0" w:line="240" w:lineRule="auto"/>
              <w:jc w:val="center"/>
              <w:rPr>
                <w:rFonts w:ascii="Times New Roman" w:hAnsi="Times New Roman"/>
                <w:sz w:val="20"/>
                <w:szCs w:val="20"/>
                <w:highlight w:val="yellow"/>
              </w:rPr>
            </w:pPr>
            <w:r w:rsidRPr="00D33B04">
              <w:rPr>
                <w:rFonts w:ascii="Times New Roman" w:hAnsi="Times New Roman"/>
                <w:sz w:val="20"/>
                <w:szCs w:val="20"/>
                <w:highlight w:val="yellow"/>
              </w:rPr>
              <w:t>20</w:t>
            </w:r>
          </w:p>
        </w:tc>
        <w:tc>
          <w:tcPr>
            <w:tcW w:w="481" w:type="pct"/>
            <w:shd w:val="clear" w:color="auto" w:fill="auto"/>
          </w:tcPr>
          <w:p w:rsidR="00765187" w:rsidRPr="00D33B04" w:rsidRDefault="00765187" w:rsidP="00765187">
            <w:pPr>
              <w:spacing w:after="0" w:line="240" w:lineRule="auto"/>
              <w:ind w:right="-113"/>
              <w:rPr>
                <w:rFonts w:ascii="Times New Roman" w:hAnsi="Times New Roman"/>
                <w:sz w:val="20"/>
                <w:szCs w:val="20"/>
                <w:highlight w:val="yellow"/>
              </w:rPr>
            </w:pPr>
            <w:r w:rsidRPr="00D33B04">
              <w:rPr>
                <w:rFonts w:ascii="Times New Roman" w:hAnsi="Times New Roman"/>
                <w:sz w:val="20"/>
                <w:szCs w:val="20"/>
                <w:highlight w:val="yellow"/>
              </w:rPr>
              <w:t>Органы местного самоуправления Архангельской области,</w:t>
            </w:r>
          </w:p>
          <w:p w:rsidR="00765187" w:rsidRPr="00D33B04" w:rsidRDefault="00765187" w:rsidP="00765187">
            <w:pPr>
              <w:spacing w:after="0" w:line="240" w:lineRule="auto"/>
              <w:ind w:right="-113"/>
              <w:rPr>
                <w:rFonts w:ascii="Times New Roman" w:hAnsi="Times New Roman"/>
                <w:sz w:val="20"/>
                <w:szCs w:val="20"/>
                <w:highlight w:val="yellow"/>
              </w:rPr>
            </w:pPr>
            <w:r w:rsidRPr="00D33B04">
              <w:rPr>
                <w:rFonts w:ascii="Times New Roman" w:hAnsi="Times New Roman"/>
                <w:sz w:val="20"/>
                <w:szCs w:val="20"/>
                <w:highlight w:val="yellow"/>
              </w:rPr>
              <w:t>министерство топливно-</w:t>
            </w:r>
            <w:r w:rsidRPr="00D33B04">
              <w:rPr>
                <w:rFonts w:ascii="Times New Roman" w:hAnsi="Times New Roman"/>
                <w:spacing w:val="-6"/>
                <w:sz w:val="20"/>
                <w:szCs w:val="20"/>
                <w:highlight w:val="yellow"/>
              </w:rPr>
              <w:t>энергетического</w:t>
            </w:r>
            <w:r w:rsidRPr="00D33B04">
              <w:rPr>
                <w:rFonts w:ascii="Times New Roman" w:hAnsi="Times New Roman"/>
                <w:sz w:val="20"/>
                <w:szCs w:val="20"/>
                <w:highlight w:val="yellow"/>
              </w:rPr>
              <w:t xml:space="preserve"> комплекса </w:t>
            </w:r>
          </w:p>
          <w:p w:rsidR="00765187" w:rsidRPr="007C72DE" w:rsidRDefault="00765187" w:rsidP="00765187">
            <w:pPr>
              <w:spacing w:after="0" w:line="240" w:lineRule="auto"/>
              <w:ind w:right="-113"/>
              <w:rPr>
                <w:rFonts w:ascii="Times New Roman" w:hAnsi="Times New Roman"/>
                <w:sz w:val="20"/>
                <w:szCs w:val="20"/>
              </w:rPr>
            </w:pPr>
            <w:r w:rsidRPr="00D33B04">
              <w:rPr>
                <w:rFonts w:ascii="Times New Roman" w:hAnsi="Times New Roman"/>
                <w:sz w:val="20"/>
                <w:szCs w:val="20"/>
                <w:highlight w:val="yellow"/>
              </w:rPr>
              <w:t>и жилищно-коммунального хозяйства Архангельской области</w:t>
            </w:r>
          </w:p>
        </w:tc>
      </w:tr>
      <w:tr w:rsidR="00765187" w:rsidRPr="0028228A" w:rsidTr="00F41B9C">
        <w:tc>
          <w:tcPr>
            <w:tcW w:w="5000" w:type="pct"/>
            <w:gridSpan w:val="24"/>
            <w:shd w:val="clear" w:color="auto" w:fill="auto"/>
          </w:tcPr>
          <w:p w:rsidR="00765187" w:rsidRPr="0028228A" w:rsidRDefault="00765187" w:rsidP="00765187">
            <w:pPr>
              <w:pStyle w:val="a4"/>
              <w:spacing w:after="0" w:line="240" w:lineRule="auto"/>
              <w:ind w:left="0" w:right="-113"/>
              <w:jc w:val="center"/>
              <w:rPr>
                <w:rFonts w:ascii="Times New Roman" w:hAnsi="Times New Roman"/>
                <w:b/>
                <w:sz w:val="24"/>
                <w:szCs w:val="20"/>
              </w:rPr>
            </w:pPr>
            <w:r>
              <w:rPr>
                <w:rFonts w:ascii="Times New Roman" w:hAnsi="Times New Roman"/>
                <w:b/>
                <w:sz w:val="24"/>
                <w:szCs w:val="20"/>
              </w:rPr>
              <w:lastRenderedPageBreak/>
              <w:t>15. </w:t>
            </w:r>
            <w:r w:rsidRPr="0028228A">
              <w:rPr>
                <w:rFonts w:ascii="Times New Roman" w:hAnsi="Times New Roman"/>
                <w:b/>
                <w:sz w:val="24"/>
                <w:szCs w:val="20"/>
              </w:rPr>
              <w:t>Рынок поставки сжиженного газа в баллонах</w:t>
            </w:r>
          </w:p>
        </w:tc>
      </w:tr>
      <w:tr w:rsidR="00765187" w:rsidRPr="0028228A" w:rsidTr="00F41B9C">
        <w:tc>
          <w:tcPr>
            <w:tcW w:w="5000" w:type="pct"/>
            <w:gridSpan w:val="24"/>
            <w:shd w:val="clear" w:color="auto" w:fill="auto"/>
          </w:tcPr>
          <w:p w:rsidR="00765187" w:rsidRPr="0028228A" w:rsidRDefault="00765187" w:rsidP="00765187">
            <w:pPr>
              <w:autoSpaceDE w:val="0"/>
              <w:autoSpaceDN w:val="0"/>
              <w:adjustRightInd w:val="0"/>
              <w:spacing w:after="0" w:line="240" w:lineRule="auto"/>
              <w:ind w:firstLine="598"/>
              <w:jc w:val="both"/>
              <w:rPr>
                <w:rFonts w:ascii="Times New Roman" w:hAnsi="Times New Roman"/>
                <w:sz w:val="24"/>
                <w:szCs w:val="20"/>
              </w:rPr>
            </w:pPr>
            <w:r w:rsidRPr="0028228A">
              <w:rPr>
                <w:rFonts w:ascii="Times New Roman" w:hAnsi="Times New Roman"/>
                <w:sz w:val="24"/>
                <w:szCs w:val="20"/>
              </w:rPr>
              <w:t>По данным паспорта газового хозяйства Архангельской области услуги по поставке сжиженного газа предоставляют 7 организаций частной формы собственности.</w:t>
            </w:r>
          </w:p>
        </w:tc>
      </w:tr>
      <w:tr w:rsidR="00196C62" w:rsidRPr="007C72DE" w:rsidTr="00077A7D">
        <w:tc>
          <w:tcPr>
            <w:tcW w:w="133" w:type="pct"/>
            <w:shd w:val="clear" w:color="auto" w:fill="auto"/>
          </w:tcPr>
          <w:p w:rsidR="00765187" w:rsidRPr="007C72DE" w:rsidRDefault="00765187" w:rsidP="00765187">
            <w:pPr>
              <w:spacing w:after="0" w:line="240" w:lineRule="auto"/>
              <w:ind w:left="-113" w:right="-113"/>
              <w:rPr>
                <w:rFonts w:ascii="Times New Roman" w:hAnsi="Times New Roman"/>
                <w:sz w:val="20"/>
                <w:szCs w:val="20"/>
              </w:rPr>
            </w:pPr>
            <w:r w:rsidRPr="007C72DE">
              <w:rPr>
                <w:rFonts w:ascii="Times New Roman" w:hAnsi="Times New Roman"/>
                <w:sz w:val="20"/>
                <w:szCs w:val="20"/>
              </w:rPr>
              <w:t>15.1</w:t>
            </w:r>
          </w:p>
        </w:tc>
        <w:tc>
          <w:tcPr>
            <w:tcW w:w="703" w:type="pct"/>
            <w:gridSpan w:val="2"/>
            <w:shd w:val="clear" w:color="auto" w:fill="auto"/>
          </w:tcPr>
          <w:p w:rsidR="00765187" w:rsidRPr="007C72DE" w:rsidRDefault="00765187" w:rsidP="00196C62">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Поддержание экономически обоснованных тарифов на отпускаемый </w:t>
            </w:r>
            <w:r w:rsidR="00196C62">
              <w:rPr>
                <w:rFonts w:ascii="Times New Roman" w:hAnsi="Times New Roman"/>
                <w:sz w:val="20"/>
                <w:szCs w:val="20"/>
              </w:rPr>
              <w:t xml:space="preserve">населению </w:t>
            </w:r>
            <w:r w:rsidRPr="007C72DE">
              <w:rPr>
                <w:rFonts w:ascii="Times New Roman" w:hAnsi="Times New Roman"/>
                <w:sz w:val="20"/>
                <w:szCs w:val="20"/>
              </w:rPr>
              <w:t>сжиженный газ для бытовых нужд</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42"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Обеспечение конкурентоспособности рынка на существующем уровне с равными условиями осуществления деятельности в данной сфере организациям частных форм собственности </w:t>
            </w:r>
          </w:p>
        </w:tc>
        <w:tc>
          <w:tcPr>
            <w:tcW w:w="569"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Постановление агентства по тарифам и ценам Архангельской области</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организаций частной формы собственности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сфере поставки сжиженного газа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баллонах</w:t>
            </w:r>
          </w:p>
        </w:tc>
        <w:tc>
          <w:tcPr>
            <w:tcW w:w="355" w:type="pct"/>
            <w:gridSpan w:val="2"/>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p>
        </w:tc>
        <w:tc>
          <w:tcPr>
            <w:tcW w:w="183" w:type="pct"/>
            <w:gridSpan w:val="2"/>
            <w:shd w:val="clear" w:color="auto" w:fill="auto"/>
          </w:tcPr>
          <w:p w:rsidR="00765187" w:rsidRPr="007C72DE" w:rsidRDefault="00765187" w:rsidP="00196C62">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3"/>
            <w:shd w:val="clear" w:color="auto" w:fill="auto"/>
          </w:tcPr>
          <w:p w:rsidR="00765187" w:rsidRPr="007C72DE" w:rsidRDefault="00765187" w:rsidP="00196C62">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shd w:val="clear" w:color="auto" w:fill="auto"/>
          </w:tcPr>
          <w:p w:rsidR="00765187" w:rsidRPr="007C72DE" w:rsidRDefault="00765187" w:rsidP="00196C62">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shd w:val="clear" w:color="auto" w:fill="auto"/>
          </w:tcPr>
          <w:p w:rsidR="00765187" w:rsidRPr="007C72DE" w:rsidRDefault="00765187" w:rsidP="00196C62">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shd w:val="clear" w:color="auto" w:fill="auto"/>
          </w:tcPr>
          <w:p w:rsidR="00765187" w:rsidRPr="007C72DE" w:rsidRDefault="00765187" w:rsidP="00196C62">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shd w:val="clear" w:color="auto" w:fill="auto"/>
          </w:tcPr>
          <w:p w:rsidR="00765187" w:rsidRPr="007C72DE" w:rsidRDefault="00765187" w:rsidP="00196C62">
            <w:pPr>
              <w:spacing w:after="0" w:line="240" w:lineRule="auto"/>
              <w:jc w:val="center"/>
              <w:rPr>
                <w:rFonts w:ascii="Times New Roman" w:hAnsi="Times New Roman"/>
                <w:sz w:val="20"/>
                <w:szCs w:val="20"/>
              </w:rPr>
            </w:pPr>
            <w:r w:rsidRPr="007C72DE">
              <w:rPr>
                <w:rFonts w:ascii="Times New Roman" w:hAnsi="Times New Roman"/>
                <w:sz w:val="20"/>
                <w:szCs w:val="20"/>
              </w:rPr>
              <w:t>50</w:t>
            </w:r>
          </w:p>
        </w:tc>
        <w:tc>
          <w:tcPr>
            <w:tcW w:w="481" w:type="pct"/>
            <w:shd w:val="clear" w:color="auto" w:fill="auto"/>
          </w:tcPr>
          <w:p w:rsidR="00196C62" w:rsidRDefault="00077A7D"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w:t>
            </w:r>
            <w:r w:rsidR="00765187" w:rsidRPr="007C72DE">
              <w:rPr>
                <w:rFonts w:ascii="Times New Roman" w:hAnsi="Times New Roman"/>
                <w:sz w:val="20"/>
                <w:szCs w:val="20"/>
              </w:rPr>
              <w:t xml:space="preserve">топливно-энергетического комплекса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жилищно-коммунального хозяйства Архангельской области</w:t>
            </w:r>
          </w:p>
        </w:tc>
      </w:tr>
      <w:tr w:rsidR="00765187" w:rsidRPr="0028228A" w:rsidTr="00F41B9C">
        <w:tc>
          <w:tcPr>
            <w:tcW w:w="5000" w:type="pct"/>
            <w:gridSpan w:val="24"/>
            <w:shd w:val="clear" w:color="auto" w:fill="auto"/>
          </w:tcPr>
          <w:p w:rsidR="00765187" w:rsidRPr="0028228A" w:rsidRDefault="00765187" w:rsidP="00765187">
            <w:pPr>
              <w:pStyle w:val="a4"/>
              <w:spacing w:after="0" w:line="240" w:lineRule="auto"/>
              <w:ind w:left="0" w:right="-113"/>
              <w:jc w:val="center"/>
              <w:rPr>
                <w:rFonts w:ascii="Times New Roman" w:hAnsi="Times New Roman"/>
                <w:b/>
                <w:sz w:val="24"/>
                <w:szCs w:val="20"/>
              </w:rPr>
            </w:pPr>
            <w:r>
              <w:rPr>
                <w:rFonts w:ascii="Times New Roman" w:hAnsi="Times New Roman"/>
                <w:b/>
                <w:sz w:val="24"/>
                <w:szCs w:val="20"/>
              </w:rPr>
              <w:t>16. </w:t>
            </w:r>
            <w:r w:rsidRPr="0028228A">
              <w:rPr>
                <w:rFonts w:ascii="Times New Roman" w:hAnsi="Times New Roman"/>
                <w:b/>
                <w:sz w:val="24"/>
                <w:szCs w:val="20"/>
              </w:rPr>
              <w:t>Рынок купли-продажи электрической энергии (мощности) на розничном рынке электрической энергии (мощности)</w:t>
            </w:r>
          </w:p>
        </w:tc>
      </w:tr>
      <w:tr w:rsidR="00765187" w:rsidRPr="007C72DE" w:rsidTr="00F41B9C">
        <w:tc>
          <w:tcPr>
            <w:tcW w:w="5000" w:type="pct"/>
            <w:gridSpan w:val="24"/>
            <w:shd w:val="clear" w:color="auto" w:fill="auto"/>
          </w:tcPr>
          <w:p w:rsidR="00765187" w:rsidRDefault="00765187" w:rsidP="00765187">
            <w:pPr>
              <w:autoSpaceDE w:val="0"/>
              <w:autoSpaceDN w:val="0"/>
              <w:adjustRightInd w:val="0"/>
              <w:spacing w:after="0" w:line="240" w:lineRule="auto"/>
              <w:ind w:firstLine="598"/>
              <w:jc w:val="both"/>
              <w:rPr>
                <w:rFonts w:ascii="Times New Roman" w:hAnsi="Times New Roman"/>
                <w:sz w:val="24"/>
                <w:szCs w:val="20"/>
              </w:rPr>
            </w:pPr>
            <w:r w:rsidRPr="00E15AF8">
              <w:rPr>
                <w:rFonts w:ascii="Times New Roman" w:hAnsi="Times New Roman"/>
                <w:sz w:val="24"/>
                <w:szCs w:val="20"/>
              </w:rPr>
              <w:t xml:space="preserve">Количество гарантирующих поставщиков электроэнергии (мощности) в данной сфере составляет шесть организаций, из них пять </w:t>
            </w:r>
            <w:r>
              <w:rPr>
                <w:rFonts w:ascii="Times New Roman" w:hAnsi="Times New Roman"/>
                <w:sz w:val="24"/>
                <w:szCs w:val="20"/>
              </w:rPr>
              <w:t>–</w:t>
            </w:r>
            <w:r w:rsidRPr="00E15AF8">
              <w:rPr>
                <w:rFonts w:ascii="Times New Roman" w:hAnsi="Times New Roman"/>
                <w:sz w:val="24"/>
                <w:szCs w:val="20"/>
              </w:rPr>
              <w:t xml:space="preserve"> частной формы собственности. Рынок в данной сфере в части форм собственности достаточно стабилен и снижение показателя в ближайшей перспективе не прогнозируется. Организацией, не относящейся к организациям частной формы собственности, осуществляющей функции гарантирующего поставщика на территориях децентрализованного электроснабжения в Архангельской области</w:t>
            </w:r>
            <w:r w:rsidR="00196C62">
              <w:rPr>
                <w:rFonts w:ascii="Times New Roman" w:hAnsi="Times New Roman"/>
                <w:sz w:val="24"/>
                <w:szCs w:val="20"/>
              </w:rPr>
              <w:t>,</w:t>
            </w:r>
            <w:r w:rsidRPr="00E15AF8">
              <w:rPr>
                <w:rFonts w:ascii="Times New Roman" w:hAnsi="Times New Roman"/>
                <w:sz w:val="24"/>
                <w:szCs w:val="20"/>
              </w:rPr>
              <w:t xml:space="preserve"> является АО «</w:t>
            </w:r>
            <w:proofErr w:type="spellStart"/>
            <w:r w:rsidRPr="00E15AF8">
              <w:rPr>
                <w:rFonts w:ascii="Times New Roman" w:hAnsi="Times New Roman"/>
                <w:sz w:val="24"/>
                <w:szCs w:val="20"/>
              </w:rPr>
              <w:t>АрхоблЭнерго</w:t>
            </w:r>
            <w:proofErr w:type="spellEnd"/>
            <w:r w:rsidRPr="00E15AF8">
              <w:rPr>
                <w:rFonts w:ascii="Times New Roman" w:hAnsi="Times New Roman"/>
                <w:sz w:val="24"/>
                <w:szCs w:val="20"/>
              </w:rPr>
              <w:t xml:space="preserve">» (100 процентов уставного капитала </w:t>
            </w:r>
            <w:r w:rsidR="00196C62">
              <w:rPr>
                <w:rFonts w:ascii="Times New Roman" w:hAnsi="Times New Roman"/>
                <w:sz w:val="24"/>
                <w:szCs w:val="20"/>
              </w:rPr>
              <w:br/>
            </w:r>
            <w:r w:rsidRPr="00E15AF8">
              <w:rPr>
                <w:rFonts w:ascii="Times New Roman" w:hAnsi="Times New Roman"/>
                <w:sz w:val="24"/>
                <w:szCs w:val="20"/>
              </w:rPr>
              <w:t>в собствен</w:t>
            </w:r>
            <w:r w:rsidR="00196C62">
              <w:rPr>
                <w:rFonts w:ascii="Times New Roman" w:hAnsi="Times New Roman"/>
                <w:sz w:val="24"/>
                <w:szCs w:val="20"/>
              </w:rPr>
              <w:t>ности Архангельской области). Ее</w:t>
            </w:r>
            <w:r w:rsidRPr="00E15AF8">
              <w:rPr>
                <w:rFonts w:ascii="Times New Roman" w:hAnsi="Times New Roman"/>
                <w:sz w:val="24"/>
                <w:szCs w:val="20"/>
              </w:rPr>
              <w:t xml:space="preserve"> доля на розничном рынке купли-продажи электрической энергии и мощности составляет менее одного процента. В настоящее время рассматриваются вопросы по передаче объектов по производству электрической энергии на территориях децентрализованного электроснабжения, обслуживаемых АО «</w:t>
            </w:r>
            <w:proofErr w:type="spellStart"/>
            <w:r w:rsidRPr="00E15AF8">
              <w:rPr>
                <w:rFonts w:ascii="Times New Roman" w:hAnsi="Times New Roman"/>
                <w:sz w:val="24"/>
                <w:szCs w:val="20"/>
              </w:rPr>
              <w:t>АрхоблЭнерго</w:t>
            </w:r>
            <w:proofErr w:type="spellEnd"/>
            <w:r w:rsidRPr="00E15AF8">
              <w:rPr>
                <w:rFonts w:ascii="Times New Roman" w:hAnsi="Times New Roman"/>
                <w:sz w:val="24"/>
                <w:szCs w:val="20"/>
              </w:rPr>
              <w:t>»</w:t>
            </w:r>
            <w:r w:rsidR="00196C62">
              <w:rPr>
                <w:rFonts w:ascii="Times New Roman" w:hAnsi="Times New Roman"/>
                <w:sz w:val="24"/>
                <w:szCs w:val="20"/>
              </w:rPr>
              <w:t>,</w:t>
            </w:r>
            <w:r w:rsidRPr="00E15AF8">
              <w:rPr>
                <w:rFonts w:ascii="Times New Roman" w:hAnsi="Times New Roman"/>
                <w:sz w:val="24"/>
                <w:szCs w:val="20"/>
              </w:rPr>
              <w:t xml:space="preserve"> в рамках продажи, аренды или заключения концессионных соглашений </w:t>
            </w:r>
            <w:r w:rsidR="00196C62">
              <w:rPr>
                <w:rFonts w:ascii="Times New Roman" w:hAnsi="Times New Roman"/>
                <w:sz w:val="24"/>
                <w:szCs w:val="20"/>
              </w:rPr>
              <w:br/>
            </w:r>
            <w:r w:rsidRPr="00E15AF8">
              <w:rPr>
                <w:rFonts w:ascii="Times New Roman" w:hAnsi="Times New Roman"/>
                <w:sz w:val="24"/>
                <w:szCs w:val="20"/>
              </w:rPr>
              <w:t>в частную собственность. После реализации данных мероприятий функции гарантирующего поставщика, работающего на рынке купли-продажи электрической энергии (мощности)</w:t>
            </w:r>
            <w:r w:rsidR="00196C62">
              <w:rPr>
                <w:rFonts w:ascii="Times New Roman" w:hAnsi="Times New Roman"/>
                <w:sz w:val="24"/>
                <w:szCs w:val="20"/>
              </w:rPr>
              <w:t>,</w:t>
            </w:r>
            <w:r w:rsidRPr="00E15AF8">
              <w:rPr>
                <w:rFonts w:ascii="Times New Roman" w:hAnsi="Times New Roman"/>
                <w:sz w:val="24"/>
                <w:szCs w:val="20"/>
              </w:rPr>
              <w:t xml:space="preserve"> на розничном рынке электрической энергии (мощности), будут переданы организациям, которые будут осуществлять эксплуатацию объектов генерации</w:t>
            </w:r>
          </w:p>
          <w:p w:rsidR="00765187" w:rsidRPr="007C72DE" w:rsidRDefault="00765187" w:rsidP="00765187">
            <w:pPr>
              <w:autoSpaceDE w:val="0"/>
              <w:autoSpaceDN w:val="0"/>
              <w:adjustRightInd w:val="0"/>
              <w:spacing w:after="0" w:line="240" w:lineRule="auto"/>
              <w:ind w:firstLine="598"/>
              <w:jc w:val="both"/>
              <w:rPr>
                <w:rFonts w:ascii="Times New Roman" w:hAnsi="Times New Roman"/>
                <w:sz w:val="20"/>
                <w:szCs w:val="20"/>
              </w:rPr>
            </w:pPr>
          </w:p>
        </w:tc>
      </w:tr>
      <w:tr w:rsidR="00D9283D" w:rsidRPr="007C72DE" w:rsidTr="00077A7D">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16.1</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Передача полномочий </w:t>
            </w:r>
          </w:p>
          <w:p w:rsidR="00765187" w:rsidRPr="007C72DE" w:rsidRDefault="00765187" w:rsidP="00F41B9C">
            <w:pPr>
              <w:spacing w:after="0" w:line="240" w:lineRule="auto"/>
              <w:ind w:right="-113"/>
              <w:rPr>
                <w:rFonts w:ascii="Times New Roman" w:hAnsi="Times New Roman"/>
                <w:sz w:val="20"/>
                <w:szCs w:val="20"/>
              </w:rPr>
            </w:pPr>
            <w:r w:rsidRPr="007C72DE">
              <w:rPr>
                <w:rFonts w:ascii="Times New Roman" w:hAnsi="Times New Roman"/>
                <w:sz w:val="20"/>
                <w:szCs w:val="20"/>
              </w:rPr>
              <w:t>по купле-продаже электр</w:t>
            </w:r>
            <w:r w:rsidR="00F41B9C">
              <w:rPr>
                <w:rFonts w:ascii="Times New Roman" w:hAnsi="Times New Roman"/>
                <w:sz w:val="20"/>
                <w:szCs w:val="20"/>
              </w:rPr>
              <w:t xml:space="preserve">ической </w:t>
            </w:r>
            <w:r w:rsidRPr="007C72DE">
              <w:rPr>
                <w:rFonts w:ascii="Times New Roman" w:hAnsi="Times New Roman"/>
                <w:sz w:val="20"/>
                <w:szCs w:val="20"/>
              </w:rPr>
              <w:t>энергии (мощности) на розничном рынке электрической энергии (мощности) в частную собственность путем приватизации или аренды объектов генерации и передачи функций гарантирующего поставщика электрической энергии</w:t>
            </w:r>
          </w:p>
        </w:tc>
        <w:tc>
          <w:tcPr>
            <w:tcW w:w="350" w:type="pct"/>
            <w:gridSpan w:val="2"/>
            <w:shd w:val="clear" w:color="auto" w:fill="auto"/>
          </w:tcPr>
          <w:p w:rsidR="00765187" w:rsidRPr="007C72DE" w:rsidRDefault="00765187" w:rsidP="00281CB5">
            <w:pPr>
              <w:spacing w:after="0" w:line="240" w:lineRule="auto"/>
              <w:ind w:right="-113"/>
              <w:rPr>
                <w:rFonts w:ascii="Times New Roman" w:hAnsi="Times New Roman"/>
                <w:sz w:val="20"/>
                <w:szCs w:val="20"/>
              </w:rPr>
            </w:pPr>
            <w:r>
              <w:rPr>
                <w:rFonts w:ascii="Times New Roman" w:hAnsi="Times New Roman"/>
                <w:sz w:val="20"/>
                <w:szCs w:val="20"/>
                <w:lang w:val="en-US"/>
              </w:rPr>
              <w:t>IV</w:t>
            </w:r>
            <w:r w:rsidRPr="007C72DE">
              <w:rPr>
                <w:rFonts w:ascii="Times New Roman" w:hAnsi="Times New Roman"/>
                <w:sz w:val="20"/>
                <w:szCs w:val="20"/>
              </w:rPr>
              <w:t xml:space="preserve"> квартал 2019 года</w:t>
            </w:r>
          </w:p>
        </w:tc>
        <w:tc>
          <w:tcPr>
            <w:tcW w:w="74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Снижение количества организаций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государственным участием на рынке купли-продажи </w:t>
            </w:r>
            <w:r w:rsidR="00860ABB" w:rsidRPr="007C72DE">
              <w:rPr>
                <w:rFonts w:ascii="Times New Roman" w:hAnsi="Times New Roman"/>
                <w:sz w:val="20"/>
                <w:szCs w:val="20"/>
              </w:rPr>
              <w:t>электр</w:t>
            </w:r>
            <w:r w:rsidR="00860ABB">
              <w:rPr>
                <w:rFonts w:ascii="Times New Roman" w:hAnsi="Times New Roman"/>
                <w:sz w:val="20"/>
                <w:szCs w:val="20"/>
              </w:rPr>
              <w:t xml:space="preserve">ической </w:t>
            </w:r>
            <w:r w:rsidR="00860ABB" w:rsidRPr="007C72DE">
              <w:rPr>
                <w:rFonts w:ascii="Times New Roman" w:hAnsi="Times New Roman"/>
                <w:sz w:val="20"/>
                <w:szCs w:val="20"/>
              </w:rPr>
              <w:t>энергии (мощности)</w:t>
            </w:r>
          </w:p>
        </w:tc>
        <w:tc>
          <w:tcPr>
            <w:tcW w:w="569" w:type="pct"/>
            <w:shd w:val="clear" w:color="auto" w:fill="auto"/>
          </w:tcPr>
          <w:p w:rsidR="00F41B9C"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Включение имущественного комплекса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прогнозный план  приватизации</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организаций частной формы собственности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сфере купли-продажи электрической </w:t>
            </w:r>
            <w:r w:rsidRPr="00D64D9D">
              <w:rPr>
                <w:rFonts w:ascii="Times New Roman" w:hAnsi="Times New Roman"/>
                <w:spacing w:val="-4"/>
                <w:sz w:val="20"/>
                <w:szCs w:val="20"/>
              </w:rPr>
              <w:t>энергии (мощности</w:t>
            </w:r>
            <w:r w:rsidRPr="007C72DE">
              <w:rPr>
                <w:rFonts w:ascii="Times New Roman" w:hAnsi="Times New Roman"/>
                <w:sz w:val="20"/>
                <w:szCs w:val="20"/>
              </w:rPr>
              <w:t xml:space="preserve">) на розничном рынке электрической </w:t>
            </w:r>
            <w:r w:rsidRPr="00D64D9D">
              <w:rPr>
                <w:rFonts w:ascii="Times New Roman" w:hAnsi="Times New Roman"/>
                <w:spacing w:val="-4"/>
                <w:sz w:val="20"/>
                <w:szCs w:val="20"/>
              </w:rPr>
              <w:t>энергии (мощности</w:t>
            </w:r>
            <w:r w:rsidRPr="007C72DE">
              <w:rPr>
                <w:rFonts w:ascii="Times New Roman" w:hAnsi="Times New Roman"/>
                <w:sz w:val="20"/>
                <w:szCs w:val="20"/>
              </w:rPr>
              <w:t>)</w:t>
            </w:r>
          </w:p>
        </w:tc>
        <w:tc>
          <w:tcPr>
            <w:tcW w:w="355" w:type="pct"/>
            <w:gridSpan w:val="2"/>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p>
        </w:tc>
        <w:tc>
          <w:tcPr>
            <w:tcW w:w="183" w:type="pct"/>
            <w:gridSpan w:val="2"/>
            <w:shd w:val="clear" w:color="auto" w:fill="auto"/>
          </w:tcPr>
          <w:p w:rsidR="00765187" w:rsidRPr="007C72DE" w:rsidRDefault="00765187" w:rsidP="00077A7D">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99,15</w:t>
            </w:r>
          </w:p>
        </w:tc>
        <w:tc>
          <w:tcPr>
            <w:tcW w:w="183" w:type="pct"/>
            <w:gridSpan w:val="3"/>
            <w:shd w:val="clear" w:color="auto" w:fill="auto"/>
          </w:tcPr>
          <w:p w:rsidR="00765187" w:rsidRPr="007C72DE" w:rsidRDefault="00765187" w:rsidP="00077A7D">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99,15</w:t>
            </w:r>
          </w:p>
        </w:tc>
        <w:tc>
          <w:tcPr>
            <w:tcW w:w="183" w:type="pct"/>
            <w:gridSpan w:val="2"/>
            <w:shd w:val="clear" w:color="auto" w:fill="auto"/>
          </w:tcPr>
          <w:p w:rsidR="00765187" w:rsidRPr="007C72DE" w:rsidRDefault="00765187" w:rsidP="00077A7D">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99,15</w:t>
            </w:r>
          </w:p>
        </w:tc>
        <w:tc>
          <w:tcPr>
            <w:tcW w:w="183" w:type="pct"/>
            <w:gridSpan w:val="2"/>
            <w:shd w:val="clear" w:color="auto" w:fill="auto"/>
          </w:tcPr>
          <w:p w:rsidR="00765187" w:rsidRPr="007C72DE" w:rsidRDefault="00765187" w:rsidP="00077A7D">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99,15</w:t>
            </w:r>
          </w:p>
        </w:tc>
        <w:tc>
          <w:tcPr>
            <w:tcW w:w="183" w:type="pct"/>
            <w:gridSpan w:val="2"/>
            <w:shd w:val="clear" w:color="auto" w:fill="auto"/>
          </w:tcPr>
          <w:p w:rsidR="00765187" w:rsidRPr="007C72DE" w:rsidRDefault="00765187" w:rsidP="00077A7D">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100</w:t>
            </w:r>
          </w:p>
        </w:tc>
        <w:tc>
          <w:tcPr>
            <w:tcW w:w="183" w:type="pct"/>
            <w:gridSpan w:val="2"/>
            <w:shd w:val="clear" w:color="auto" w:fill="auto"/>
          </w:tcPr>
          <w:p w:rsidR="00765187" w:rsidRPr="007C72DE" w:rsidRDefault="00765187" w:rsidP="00077A7D">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30</w:t>
            </w:r>
          </w:p>
        </w:tc>
        <w:tc>
          <w:tcPr>
            <w:tcW w:w="481"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Министерство топливно-</w:t>
            </w:r>
            <w:r w:rsidRPr="00E15AF8">
              <w:rPr>
                <w:rFonts w:ascii="Times New Roman" w:hAnsi="Times New Roman"/>
                <w:spacing w:val="-6"/>
                <w:sz w:val="20"/>
                <w:szCs w:val="20"/>
              </w:rPr>
              <w:t>энергетического</w:t>
            </w:r>
            <w:r w:rsidRPr="007C72DE">
              <w:rPr>
                <w:rFonts w:ascii="Times New Roman" w:hAnsi="Times New Roman"/>
                <w:sz w:val="20"/>
                <w:szCs w:val="20"/>
              </w:rPr>
              <w:t xml:space="preserve"> комплекса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жилищно-коммунального хозяйства Архангельской области</w:t>
            </w:r>
          </w:p>
        </w:tc>
      </w:tr>
      <w:tr w:rsidR="00765187" w:rsidRPr="00A976ED" w:rsidTr="00F41B9C">
        <w:tc>
          <w:tcPr>
            <w:tcW w:w="5000" w:type="pct"/>
            <w:gridSpan w:val="24"/>
            <w:shd w:val="clear" w:color="auto" w:fill="auto"/>
          </w:tcPr>
          <w:p w:rsidR="00765187" w:rsidRPr="00A976ED" w:rsidRDefault="00765187" w:rsidP="00077E66">
            <w:pPr>
              <w:pStyle w:val="a4"/>
              <w:spacing w:after="0" w:line="240" w:lineRule="auto"/>
              <w:ind w:left="0" w:right="-113"/>
              <w:jc w:val="center"/>
              <w:rPr>
                <w:rFonts w:ascii="Times New Roman" w:hAnsi="Times New Roman"/>
                <w:b/>
                <w:sz w:val="24"/>
                <w:szCs w:val="20"/>
              </w:rPr>
            </w:pPr>
            <w:r>
              <w:rPr>
                <w:rFonts w:ascii="Times New Roman" w:hAnsi="Times New Roman"/>
                <w:b/>
                <w:sz w:val="24"/>
                <w:szCs w:val="20"/>
              </w:rPr>
              <w:lastRenderedPageBreak/>
              <w:t>17. </w:t>
            </w:r>
            <w:r w:rsidRPr="00A976ED">
              <w:rPr>
                <w:rFonts w:ascii="Times New Roman" w:hAnsi="Times New Roman"/>
                <w:b/>
                <w:sz w:val="24"/>
                <w:szCs w:val="20"/>
              </w:rPr>
              <w:t xml:space="preserve">Рынок производства электрической энергии (мощности) на розничном рынке электрической энергии (мощности), </w:t>
            </w:r>
            <w:r>
              <w:rPr>
                <w:rFonts w:ascii="Times New Roman" w:hAnsi="Times New Roman"/>
                <w:b/>
                <w:sz w:val="24"/>
                <w:szCs w:val="20"/>
              </w:rPr>
              <w:br/>
            </w:r>
            <w:r w:rsidRPr="00A976ED">
              <w:rPr>
                <w:rFonts w:ascii="Times New Roman" w:hAnsi="Times New Roman"/>
                <w:b/>
                <w:sz w:val="24"/>
                <w:szCs w:val="20"/>
              </w:rPr>
              <w:t xml:space="preserve">включая производство электрической энергии (мощности) в режиме </w:t>
            </w:r>
            <w:proofErr w:type="spellStart"/>
            <w:r w:rsidRPr="00A976ED">
              <w:rPr>
                <w:rFonts w:ascii="Times New Roman" w:hAnsi="Times New Roman"/>
                <w:b/>
                <w:sz w:val="24"/>
                <w:szCs w:val="20"/>
              </w:rPr>
              <w:t>когенерации</w:t>
            </w:r>
            <w:proofErr w:type="spellEnd"/>
          </w:p>
        </w:tc>
      </w:tr>
      <w:tr w:rsidR="00765187" w:rsidRPr="00A976ED" w:rsidTr="00F41B9C">
        <w:tc>
          <w:tcPr>
            <w:tcW w:w="5000" w:type="pct"/>
            <w:gridSpan w:val="24"/>
            <w:shd w:val="clear" w:color="auto" w:fill="auto"/>
          </w:tcPr>
          <w:p w:rsidR="00765187" w:rsidRDefault="00765187" w:rsidP="00765187">
            <w:pPr>
              <w:autoSpaceDE w:val="0"/>
              <w:autoSpaceDN w:val="0"/>
              <w:adjustRightInd w:val="0"/>
              <w:spacing w:after="0" w:line="240" w:lineRule="auto"/>
              <w:ind w:firstLine="598"/>
              <w:jc w:val="both"/>
              <w:rPr>
                <w:rFonts w:ascii="Times New Roman" w:hAnsi="Times New Roman"/>
                <w:sz w:val="24"/>
                <w:szCs w:val="20"/>
              </w:rPr>
            </w:pPr>
            <w:r w:rsidRPr="00A976ED">
              <w:rPr>
                <w:rFonts w:ascii="Times New Roman" w:hAnsi="Times New Roman"/>
                <w:sz w:val="24"/>
                <w:szCs w:val="20"/>
              </w:rPr>
              <w:t>Основную долю рынка занимает</w:t>
            </w:r>
            <w:r w:rsidR="00F41B9C">
              <w:rPr>
                <w:rFonts w:ascii="Times New Roman" w:hAnsi="Times New Roman"/>
                <w:sz w:val="24"/>
                <w:szCs w:val="20"/>
              </w:rPr>
              <w:t xml:space="preserve"> </w:t>
            </w:r>
            <w:r w:rsidRPr="00A976ED">
              <w:rPr>
                <w:rFonts w:ascii="Times New Roman" w:hAnsi="Times New Roman"/>
                <w:sz w:val="24"/>
                <w:szCs w:val="20"/>
              </w:rPr>
              <w:t>АО «</w:t>
            </w:r>
            <w:proofErr w:type="spellStart"/>
            <w:r w:rsidRPr="00A976ED">
              <w:rPr>
                <w:rFonts w:ascii="Times New Roman" w:hAnsi="Times New Roman"/>
                <w:sz w:val="24"/>
                <w:szCs w:val="20"/>
              </w:rPr>
              <w:t>АрхоблЭнерго</w:t>
            </w:r>
            <w:proofErr w:type="spellEnd"/>
            <w:r w:rsidRPr="00A976ED">
              <w:rPr>
                <w:rFonts w:ascii="Times New Roman" w:hAnsi="Times New Roman"/>
                <w:sz w:val="24"/>
                <w:szCs w:val="20"/>
              </w:rPr>
              <w:t>» (100% уставного капитала</w:t>
            </w:r>
            <w:r w:rsidR="003B36F6">
              <w:rPr>
                <w:rFonts w:ascii="Times New Roman" w:hAnsi="Times New Roman"/>
                <w:sz w:val="24"/>
                <w:szCs w:val="20"/>
              </w:rPr>
              <w:t xml:space="preserve"> </w:t>
            </w:r>
            <w:r w:rsidRPr="00A976ED">
              <w:rPr>
                <w:rFonts w:ascii="Times New Roman" w:hAnsi="Times New Roman"/>
                <w:sz w:val="24"/>
                <w:szCs w:val="20"/>
              </w:rPr>
              <w:t>в собственности Архангельской области). В настоящее время рассматриваются вопросы по передаче объектов, обслуживаемых АО «</w:t>
            </w:r>
            <w:proofErr w:type="spellStart"/>
            <w:r w:rsidRPr="00A976ED">
              <w:rPr>
                <w:rFonts w:ascii="Times New Roman" w:hAnsi="Times New Roman"/>
                <w:sz w:val="24"/>
                <w:szCs w:val="20"/>
              </w:rPr>
              <w:t>АрхоблЭнерго</w:t>
            </w:r>
            <w:proofErr w:type="spellEnd"/>
            <w:r w:rsidRPr="00A976ED">
              <w:rPr>
                <w:rFonts w:ascii="Times New Roman" w:hAnsi="Times New Roman"/>
                <w:sz w:val="24"/>
                <w:szCs w:val="20"/>
              </w:rPr>
              <w:t>»</w:t>
            </w:r>
            <w:r w:rsidR="00F41B9C">
              <w:rPr>
                <w:rFonts w:ascii="Times New Roman" w:hAnsi="Times New Roman"/>
                <w:sz w:val="24"/>
                <w:szCs w:val="20"/>
              </w:rPr>
              <w:t xml:space="preserve">, </w:t>
            </w:r>
            <w:r w:rsidRPr="00A976ED">
              <w:rPr>
                <w:rFonts w:ascii="Times New Roman" w:hAnsi="Times New Roman"/>
                <w:sz w:val="24"/>
                <w:szCs w:val="20"/>
              </w:rPr>
              <w:t xml:space="preserve">в рамках продажи или заключения концессионных соглашений </w:t>
            </w:r>
            <w:r w:rsidR="00F41B9C">
              <w:rPr>
                <w:rFonts w:ascii="Times New Roman" w:hAnsi="Times New Roman"/>
                <w:sz w:val="24"/>
                <w:szCs w:val="20"/>
              </w:rPr>
              <w:br/>
            </w:r>
            <w:r w:rsidRPr="00A976ED">
              <w:rPr>
                <w:rFonts w:ascii="Times New Roman" w:hAnsi="Times New Roman"/>
                <w:sz w:val="24"/>
                <w:szCs w:val="20"/>
              </w:rPr>
              <w:t>в частную собственность. Количество организаций в данной сфере составляет</w:t>
            </w:r>
            <w:r w:rsidR="00F41B9C">
              <w:rPr>
                <w:rFonts w:ascii="Times New Roman" w:hAnsi="Times New Roman"/>
                <w:sz w:val="24"/>
                <w:szCs w:val="20"/>
              </w:rPr>
              <w:t xml:space="preserve"> </w:t>
            </w:r>
            <w:r w:rsidRPr="00A976ED">
              <w:rPr>
                <w:rFonts w:ascii="Times New Roman" w:hAnsi="Times New Roman"/>
                <w:sz w:val="24"/>
                <w:szCs w:val="20"/>
              </w:rPr>
              <w:t xml:space="preserve">4 организации, из них 3 </w:t>
            </w:r>
            <w:r>
              <w:rPr>
                <w:rFonts w:ascii="Times New Roman" w:hAnsi="Times New Roman"/>
                <w:sz w:val="24"/>
                <w:szCs w:val="20"/>
              </w:rPr>
              <w:t>–</w:t>
            </w:r>
            <w:r w:rsidRPr="00A976ED">
              <w:rPr>
                <w:rFonts w:ascii="Times New Roman" w:hAnsi="Times New Roman"/>
                <w:sz w:val="24"/>
                <w:szCs w:val="20"/>
              </w:rPr>
              <w:t xml:space="preserve"> частной формы собственности</w:t>
            </w:r>
          </w:p>
          <w:p w:rsidR="00765187" w:rsidRPr="00A976ED" w:rsidRDefault="00765187" w:rsidP="00765187">
            <w:pPr>
              <w:autoSpaceDE w:val="0"/>
              <w:autoSpaceDN w:val="0"/>
              <w:adjustRightInd w:val="0"/>
              <w:spacing w:after="0" w:line="240" w:lineRule="auto"/>
              <w:ind w:firstLine="598"/>
              <w:jc w:val="both"/>
              <w:rPr>
                <w:rFonts w:ascii="Times New Roman" w:hAnsi="Times New Roman"/>
                <w:sz w:val="24"/>
                <w:szCs w:val="20"/>
              </w:rPr>
            </w:pPr>
          </w:p>
        </w:tc>
      </w:tr>
      <w:tr w:rsidR="00426F9F"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17.1</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Передача имущества организаций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с государственным участием, осуществляющих производство электрической энергии (мощности) на розничном рынке электрической энергии (мощности), в частную собственность путем приватизации, заключения концессионных соглашений или договоров аренды</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sidRPr="007C72DE">
              <w:rPr>
                <w:rFonts w:ascii="Times New Roman" w:hAnsi="Times New Roman"/>
                <w:sz w:val="20"/>
                <w:szCs w:val="20"/>
              </w:rPr>
              <w:t>2021 год</w:t>
            </w:r>
          </w:p>
        </w:tc>
        <w:tc>
          <w:tcPr>
            <w:tcW w:w="74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Снижение количества организаций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государственным участием на рынке производства </w:t>
            </w:r>
            <w:r w:rsidR="00426F9F" w:rsidRPr="007C72DE">
              <w:rPr>
                <w:rFonts w:ascii="Times New Roman" w:hAnsi="Times New Roman"/>
                <w:sz w:val="20"/>
                <w:szCs w:val="20"/>
              </w:rPr>
              <w:t>электрической энергии (мощности)</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розничном рынке электрической энергии </w:t>
            </w:r>
          </w:p>
          <w:p w:rsidR="00765187" w:rsidRPr="007C72DE" w:rsidRDefault="00426F9F" w:rsidP="00426F9F">
            <w:pPr>
              <w:spacing w:after="0" w:line="240" w:lineRule="auto"/>
              <w:ind w:right="-113"/>
              <w:rPr>
                <w:rFonts w:ascii="Times New Roman" w:hAnsi="Times New Roman"/>
                <w:sz w:val="20"/>
                <w:szCs w:val="20"/>
              </w:rPr>
            </w:pPr>
            <w:r>
              <w:rPr>
                <w:rFonts w:ascii="Times New Roman" w:hAnsi="Times New Roman"/>
                <w:sz w:val="20"/>
                <w:szCs w:val="20"/>
              </w:rPr>
              <w:t>(</w:t>
            </w:r>
            <w:r w:rsidR="00765187" w:rsidRPr="007C72DE">
              <w:rPr>
                <w:rFonts w:ascii="Times New Roman" w:hAnsi="Times New Roman"/>
                <w:sz w:val="20"/>
                <w:szCs w:val="20"/>
              </w:rPr>
              <w:t>мощности</w:t>
            </w:r>
            <w:r>
              <w:rPr>
                <w:rFonts w:ascii="Times New Roman" w:hAnsi="Times New Roman"/>
                <w:sz w:val="20"/>
                <w:szCs w:val="20"/>
              </w:rPr>
              <w:t>)</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Включение имущественного комплекса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прогнозный план приватизации</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организаций частной формы собственности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сфере производства электрической </w:t>
            </w:r>
            <w:r w:rsidRPr="006438C1">
              <w:rPr>
                <w:rFonts w:ascii="Times New Roman" w:hAnsi="Times New Roman"/>
                <w:spacing w:val="-4"/>
                <w:sz w:val="20"/>
                <w:szCs w:val="20"/>
              </w:rPr>
              <w:t>энергии (мощности</w:t>
            </w:r>
            <w:r w:rsidRPr="007C72DE">
              <w:rPr>
                <w:rFonts w:ascii="Times New Roman" w:hAnsi="Times New Roman"/>
                <w:sz w:val="20"/>
                <w:szCs w:val="20"/>
              </w:rPr>
              <w:t xml:space="preserve">) на розничном рынке электрической энергии (мощности), включая производство электрической </w:t>
            </w:r>
            <w:r w:rsidRPr="006438C1">
              <w:rPr>
                <w:rFonts w:ascii="Times New Roman" w:hAnsi="Times New Roman"/>
                <w:spacing w:val="-4"/>
                <w:sz w:val="20"/>
                <w:szCs w:val="20"/>
              </w:rPr>
              <w:t>энергии (мощности</w:t>
            </w:r>
            <w:r w:rsidRPr="007C72DE">
              <w:rPr>
                <w:rFonts w:ascii="Times New Roman" w:hAnsi="Times New Roman"/>
                <w:sz w:val="20"/>
                <w:szCs w:val="20"/>
              </w:rPr>
              <w:t xml:space="preserve">)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режиме </w:t>
            </w:r>
            <w:proofErr w:type="spellStart"/>
            <w:r w:rsidRPr="007C72DE">
              <w:rPr>
                <w:rFonts w:ascii="Times New Roman" w:hAnsi="Times New Roman"/>
                <w:sz w:val="20"/>
                <w:szCs w:val="20"/>
              </w:rPr>
              <w:t>когенерации</w:t>
            </w:r>
            <w:proofErr w:type="spellEnd"/>
          </w:p>
        </w:tc>
        <w:tc>
          <w:tcPr>
            <w:tcW w:w="355" w:type="pct"/>
            <w:gridSpan w:val="2"/>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p>
        </w:tc>
        <w:tc>
          <w:tcPr>
            <w:tcW w:w="183" w:type="pct"/>
            <w:gridSpan w:val="2"/>
            <w:shd w:val="clear" w:color="auto" w:fill="auto"/>
          </w:tcPr>
          <w:p w:rsidR="00765187" w:rsidRPr="007C72DE" w:rsidRDefault="00765187" w:rsidP="00426F9F">
            <w:pPr>
              <w:spacing w:after="0" w:line="240" w:lineRule="auto"/>
              <w:jc w:val="center"/>
              <w:rPr>
                <w:rFonts w:ascii="Times New Roman" w:hAnsi="Times New Roman"/>
                <w:sz w:val="20"/>
                <w:szCs w:val="20"/>
              </w:rPr>
            </w:pPr>
            <w:r w:rsidRPr="007C72DE">
              <w:rPr>
                <w:rFonts w:ascii="Times New Roman" w:hAnsi="Times New Roman"/>
                <w:sz w:val="20"/>
                <w:szCs w:val="20"/>
              </w:rPr>
              <w:t>34,0</w:t>
            </w:r>
          </w:p>
        </w:tc>
        <w:tc>
          <w:tcPr>
            <w:tcW w:w="183" w:type="pct"/>
            <w:gridSpan w:val="3"/>
            <w:shd w:val="clear" w:color="auto" w:fill="auto"/>
          </w:tcPr>
          <w:p w:rsidR="00765187" w:rsidRPr="007C72DE" w:rsidRDefault="00765187" w:rsidP="00426F9F">
            <w:pPr>
              <w:spacing w:after="0" w:line="240" w:lineRule="auto"/>
              <w:jc w:val="center"/>
              <w:rPr>
                <w:rFonts w:ascii="Times New Roman" w:hAnsi="Times New Roman"/>
                <w:sz w:val="20"/>
                <w:szCs w:val="20"/>
              </w:rPr>
            </w:pPr>
            <w:r w:rsidRPr="007C72DE">
              <w:rPr>
                <w:rFonts w:ascii="Times New Roman" w:hAnsi="Times New Roman"/>
                <w:sz w:val="20"/>
                <w:szCs w:val="20"/>
              </w:rPr>
              <w:t>34,0</w:t>
            </w:r>
          </w:p>
        </w:tc>
        <w:tc>
          <w:tcPr>
            <w:tcW w:w="183" w:type="pct"/>
            <w:gridSpan w:val="2"/>
            <w:shd w:val="clear" w:color="auto" w:fill="auto"/>
          </w:tcPr>
          <w:p w:rsidR="00765187" w:rsidRPr="007C72DE" w:rsidRDefault="00765187" w:rsidP="00426F9F">
            <w:pPr>
              <w:spacing w:after="0" w:line="240" w:lineRule="auto"/>
              <w:jc w:val="center"/>
              <w:rPr>
                <w:rFonts w:ascii="Times New Roman" w:hAnsi="Times New Roman"/>
                <w:sz w:val="20"/>
                <w:szCs w:val="20"/>
              </w:rPr>
            </w:pPr>
            <w:r w:rsidRPr="007C72DE">
              <w:rPr>
                <w:rFonts w:ascii="Times New Roman" w:hAnsi="Times New Roman"/>
                <w:sz w:val="20"/>
                <w:szCs w:val="20"/>
              </w:rPr>
              <w:t>34,0</w:t>
            </w:r>
          </w:p>
        </w:tc>
        <w:tc>
          <w:tcPr>
            <w:tcW w:w="183" w:type="pct"/>
            <w:gridSpan w:val="2"/>
            <w:shd w:val="clear" w:color="auto" w:fill="auto"/>
          </w:tcPr>
          <w:p w:rsidR="00765187" w:rsidRPr="007C72DE" w:rsidRDefault="00765187" w:rsidP="00426F9F">
            <w:pPr>
              <w:spacing w:after="0" w:line="240" w:lineRule="auto"/>
              <w:jc w:val="center"/>
              <w:rPr>
                <w:rFonts w:ascii="Times New Roman" w:hAnsi="Times New Roman"/>
                <w:sz w:val="20"/>
                <w:szCs w:val="20"/>
              </w:rPr>
            </w:pPr>
            <w:r w:rsidRPr="007C72DE">
              <w:rPr>
                <w:rFonts w:ascii="Times New Roman" w:hAnsi="Times New Roman"/>
                <w:sz w:val="20"/>
                <w:szCs w:val="20"/>
              </w:rPr>
              <w:t>34,0</w:t>
            </w:r>
          </w:p>
        </w:tc>
        <w:tc>
          <w:tcPr>
            <w:tcW w:w="183" w:type="pct"/>
            <w:gridSpan w:val="2"/>
            <w:shd w:val="clear" w:color="auto" w:fill="auto"/>
          </w:tcPr>
          <w:p w:rsidR="00765187" w:rsidRPr="007C72DE" w:rsidRDefault="00765187" w:rsidP="00426F9F">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shd w:val="clear" w:color="auto" w:fill="auto"/>
          </w:tcPr>
          <w:p w:rsidR="00765187" w:rsidRPr="007C72DE" w:rsidRDefault="00765187" w:rsidP="00426F9F">
            <w:pPr>
              <w:spacing w:after="0" w:line="240" w:lineRule="auto"/>
              <w:jc w:val="center"/>
              <w:rPr>
                <w:rFonts w:ascii="Times New Roman" w:hAnsi="Times New Roman"/>
                <w:sz w:val="20"/>
                <w:szCs w:val="20"/>
              </w:rPr>
            </w:pPr>
            <w:r w:rsidRPr="007C72DE">
              <w:rPr>
                <w:rFonts w:ascii="Times New Roman" w:hAnsi="Times New Roman"/>
                <w:sz w:val="20"/>
                <w:szCs w:val="20"/>
              </w:rPr>
              <w:t>30</w:t>
            </w:r>
          </w:p>
        </w:tc>
        <w:tc>
          <w:tcPr>
            <w:tcW w:w="481"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Министерство топливно-</w:t>
            </w:r>
            <w:r w:rsidRPr="00A976ED">
              <w:rPr>
                <w:rFonts w:ascii="Times New Roman" w:hAnsi="Times New Roman"/>
                <w:spacing w:val="-6"/>
                <w:sz w:val="20"/>
                <w:szCs w:val="20"/>
              </w:rPr>
              <w:t>энергетического</w:t>
            </w:r>
            <w:r w:rsidRPr="007C72DE">
              <w:rPr>
                <w:rFonts w:ascii="Times New Roman" w:hAnsi="Times New Roman"/>
                <w:sz w:val="20"/>
                <w:szCs w:val="20"/>
              </w:rPr>
              <w:t xml:space="preserve"> комплекса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жилищно-коммунального хозяйства Архангельской области</w:t>
            </w:r>
          </w:p>
        </w:tc>
      </w:tr>
      <w:tr w:rsidR="00765187" w:rsidRPr="00A976ED" w:rsidTr="00F41B9C">
        <w:tc>
          <w:tcPr>
            <w:tcW w:w="5000" w:type="pct"/>
            <w:gridSpan w:val="24"/>
            <w:shd w:val="clear" w:color="auto" w:fill="auto"/>
          </w:tcPr>
          <w:p w:rsidR="00765187" w:rsidRPr="00A976ED" w:rsidRDefault="00765187" w:rsidP="00765187">
            <w:pPr>
              <w:pStyle w:val="a4"/>
              <w:spacing w:after="0" w:line="240" w:lineRule="auto"/>
              <w:ind w:left="0" w:right="-113"/>
              <w:jc w:val="center"/>
              <w:rPr>
                <w:rFonts w:ascii="Times New Roman" w:hAnsi="Times New Roman"/>
                <w:b/>
                <w:sz w:val="24"/>
                <w:szCs w:val="20"/>
              </w:rPr>
            </w:pPr>
            <w:r>
              <w:rPr>
                <w:rFonts w:ascii="Times New Roman" w:hAnsi="Times New Roman"/>
                <w:b/>
                <w:sz w:val="24"/>
                <w:szCs w:val="20"/>
              </w:rPr>
              <w:t>18. </w:t>
            </w:r>
            <w:r w:rsidRPr="00A976ED">
              <w:rPr>
                <w:rFonts w:ascii="Times New Roman" w:hAnsi="Times New Roman"/>
                <w:b/>
                <w:sz w:val="24"/>
                <w:szCs w:val="20"/>
              </w:rPr>
              <w:t>Рынок нефтепродуктов</w:t>
            </w:r>
          </w:p>
        </w:tc>
      </w:tr>
      <w:tr w:rsidR="00765187" w:rsidRPr="00A976ED" w:rsidTr="00F41B9C">
        <w:tc>
          <w:tcPr>
            <w:tcW w:w="5000" w:type="pct"/>
            <w:gridSpan w:val="24"/>
            <w:shd w:val="clear" w:color="auto" w:fill="auto"/>
          </w:tcPr>
          <w:p w:rsidR="00765187" w:rsidRDefault="00765187" w:rsidP="00765187">
            <w:pPr>
              <w:autoSpaceDE w:val="0"/>
              <w:autoSpaceDN w:val="0"/>
              <w:adjustRightInd w:val="0"/>
              <w:spacing w:after="0" w:line="240" w:lineRule="auto"/>
              <w:ind w:firstLine="598"/>
              <w:jc w:val="both"/>
              <w:rPr>
                <w:rFonts w:ascii="Times New Roman" w:hAnsi="Times New Roman"/>
                <w:sz w:val="24"/>
                <w:szCs w:val="20"/>
              </w:rPr>
            </w:pPr>
            <w:r w:rsidRPr="00A976ED">
              <w:rPr>
                <w:rFonts w:ascii="Times New Roman" w:hAnsi="Times New Roman"/>
                <w:sz w:val="24"/>
                <w:szCs w:val="20"/>
              </w:rPr>
              <w:t xml:space="preserve">Общее количество организаций на данном рынке на территории Архангельской области составляет 11 единиц, из них 1 </w:t>
            </w:r>
            <w:r w:rsidR="00855C6E">
              <w:rPr>
                <w:rFonts w:ascii="Times New Roman" w:hAnsi="Times New Roman"/>
                <w:sz w:val="24"/>
                <w:szCs w:val="20"/>
              </w:rPr>
              <w:t xml:space="preserve">организация </w:t>
            </w:r>
            <w:r w:rsidRPr="00A976ED">
              <w:rPr>
                <w:rFonts w:ascii="Times New Roman" w:hAnsi="Times New Roman"/>
                <w:sz w:val="24"/>
                <w:szCs w:val="20"/>
              </w:rPr>
              <w:t xml:space="preserve">не относится </w:t>
            </w:r>
            <w:r>
              <w:rPr>
                <w:rFonts w:ascii="Times New Roman" w:hAnsi="Times New Roman"/>
                <w:sz w:val="24"/>
                <w:szCs w:val="20"/>
              </w:rPr>
              <w:br/>
            </w:r>
            <w:r w:rsidRPr="00A976ED">
              <w:rPr>
                <w:rFonts w:ascii="Times New Roman" w:hAnsi="Times New Roman"/>
                <w:sz w:val="24"/>
                <w:szCs w:val="20"/>
              </w:rPr>
              <w:t>к частной форме собственнос</w:t>
            </w:r>
            <w:r>
              <w:rPr>
                <w:rFonts w:ascii="Times New Roman" w:hAnsi="Times New Roman"/>
                <w:sz w:val="24"/>
                <w:szCs w:val="20"/>
              </w:rPr>
              <w:t>ти (АО «</w:t>
            </w:r>
            <w:proofErr w:type="spellStart"/>
            <w:r>
              <w:rPr>
                <w:rFonts w:ascii="Times New Roman" w:hAnsi="Times New Roman"/>
                <w:sz w:val="24"/>
                <w:szCs w:val="20"/>
              </w:rPr>
              <w:t>АрхоблЭнерго</w:t>
            </w:r>
            <w:proofErr w:type="spellEnd"/>
            <w:r>
              <w:rPr>
                <w:rFonts w:ascii="Times New Roman" w:hAnsi="Times New Roman"/>
                <w:sz w:val="24"/>
                <w:szCs w:val="20"/>
              </w:rPr>
              <w:t>») и доля ее</w:t>
            </w:r>
            <w:r w:rsidRPr="00A976ED">
              <w:rPr>
                <w:rFonts w:ascii="Times New Roman" w:hAnsi="Times New Roman"/>
                <w:sz w:val="24"/>
                <w:szCs w:val="20"/>
              </w:rPr>
              <w:t xml:space="preserve"> на общем рынке ничтожно мала. Рынок в данной сфере в части форм собственности достаточно стабилен и снижение показателя в ближайшей перспективе не прогнозируется</w:t>
            </w:r>
          </w:p>
          <w:p w:rsidR="00765187" w:rsidRPr="00A976ED" w:rsidRDefault="00765187" w:rsidP="00765187">
            <w:pPr>
              <w:autoSpaceDE w:val="0"/>
              <w:autoSpaceDN w:val="0"/>
              <w:adjustRightInd w:val="0"/>
              <w:spacing w:after="0" w:line="240" w:lineRule="auto"/>
              <w:ind w:firstLine="598"/>
              <w:jc w:val="both"/>
              <w:rPr>
                <w:rFonts w:ascii="Times New Roman" w:hAnsi="Times New Roman"/>
                <w:sz w:val="24"/>
                <w:szCs w:val="20"/>
              </w:rPr>
            </w:pP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18.1</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Привлечение организаций с частной формой собственностью к оказанию услуг по </w:t>
            </w:r>
            <w:r w:rsidRPr="0003405B">
              <w:rPr>
                <w:rFonts w:ascii="Times New Roman" w:hAnsi="Times New Roman"/>
                <w:spacing w:val="-4"/>
                <w:sz w:val="20"/>
                <w:szCs w:val="20"/>
              </w:rPr>
              <w:t>продаже нефтепродуктов</w:t>
            </w:r>
            <w:r w:rsidRPr="007C72DE">
              <w:rPr>
                <w:rFonts w:ascii="Times New Roman" w:hAnsi="Times New Roman"/>
                <w:sz w:val="20"/>
                <w:szCs w:val="20"/>
              </w:rPr>
              <w:t xml:space="preserve"> на территории </w:t>
            </w:r>
          </w:p>
          <w:p w:rsidR="00765187" w:rsidRPr="007C72DE" w:rsidRDefault="0003405B" w:rsidP="00765187">
            <w:pPr>
              <w:spacing w:after="0" w:line="240" w:lineRule="auto"/>
              <w:ind w:right="-113"/>
              <w:rPr>
                <w:rFonts w:ascii="Times New Roman" w:hAnsi="Times New Roman"/>
                <w:sz w:val="20"/>
                <w:szCs w:val="20"/>
              </w:rPr>
            </w:pPr>
            <w:r>
              <w:rPr>
                <w:rFonts w:ascii="Times New Roman" w:hAnsi="Times New Roman"/>
                <w:sz w:val="20"/>
                <w:szCs w:val="20"/>
              </w:rPr>
              <w:t>м</w:t>
            </w:r>
            <w:r w:rsidR="00855C6E">
              <w:rPr>
                <w:rFonts w:ascii="Times New Roman" w:hAnsi="Times New Roman"/>
                <w:sz w:val="20"/>
                <w:szCs w:val="20"/>
              </w:rPr>
              <w:t>униципального образования Архангельской области</w:t>
            </w:r>
            <w:r w:rsidR="00765187" w:rsidRPr="007C72DE">
              <w:rPr>
                <w:rFonts w:ascii="Times New Roman" w:hAnsi="Times New Roman"/>
                <w:sz w:val="20"/>
                <w:szCs w:val="20"/>
              </w:rPr>
              <w:t xml:space="preserve"> «</w:t>
            </w:r>
            <w:proofErr w:type="spellStart"/>
            <w:r w:rsidR="00765187" w:rsidRPr="007C72DE">
              <w:rPr>
                <w:rFonts w:ascii="Times New Roman" w:hAnsi="Times New Roman"/>
                <w:sz w:val="20"/>
                <w:szCs w:val="20"/>
              </w:rPr>
              <w:t>Соловецкое</w:t>
            </w:r>
            <w:proofErr w:type="spellEnd"/>
            <w:r w:rsidR="00765187" w:rsidRPr="007C72DE">
              <w:rPr>
                <w:rFonts w:ascii="Times New Roman" w:hAnsi="Times New Roman"/>
                <w:sz w:val="20"/>
                <w:szCs w:val="20"/>
              </w:rPr>
              <w:t>»</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42" w:type="pct"/>
            <w:shd w:val="clear" w:color="auto" w:fill="auto"/>
          </w:tcPr>
          <w:p w:rsidR="00765187" w:rsidRPr="007C72DE" w:rsidRDefault="00765187" w:rsidP="00855C6E">
            <w:pPr>
              <w:spacing w:after="0" w:line="240" w:lineRule="auto"/>
              <w:ind w:right="-113"/>
              <w:rPr>
                <w:rFonts w:ascii="Times New Roman" w:hAnsi="Times New Roman"/>
                <w:sz w:val="20"/>
                <w:szCs w:val="20"/>
              </w:rPr>
            </w:pPr>
            <w:r w:rsidRPr="007C72DE">
              <w:rPr>
                <w:rFonts w:ascii="Times New Roman" w:hAnsi="Times New Roman"/>
                <w:sz w:val="20"/>
                <w:szCs w:val="20"/>
              </w:rPr>
              <w:t>Снижение количества организаций  государственным участием на рынке нефтепродуктов</w:t>
            </w:r>
          </w:p>
        </w:tc>
        <w:tc>
          <w:tcPr>
            <w:tcW w:w="569"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Информационные письма</w:t>
            </w:r>
          </w:p>
        </w:tc>
        <w:tc>
          <w:tcPr>
            <w:tcW w:w="569" w:type="pct"/>
            <w:shd w:val="clear" w:color="auto" w:fill="auto"/>
          </w:tcPr>
          <w:p w:rsidR="00855C6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организаций частной формы собственности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рынке нефтепродуктов </w:t>
            </w:r>
          </w:p>
        </w:tc>
        <w:tc>
          <w:tcPr>
            <w:tcW w:w="355" w:type="pct"/>
            <w:gridSpan w:val="2"/>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p>
        </w:tc>
        <w:tc>
          <w:tcPr>
            <w:tcW w:w="225" w:type="pct"/>
            <w:gridSpan w:val="3"/>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99,99</w:t>
            </w:r>
          </w:p>
        </w:tc>
        <w:tc>
          <w:tcPr>
            <w:tcW w:w="180" w:type="pct"/>
            <w:gridSpan w:val="3"/>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99,99</w:t>
            </w:r>
          </w:p>
        </w:tc>
        <w:tc>
          <w:tcPr>
            <w:tcW w:w="180" w:type="pct"/>
            <w:gridSpan w:val="2"/>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99,99</w:t>
            </w:r>
          </w:p>
        </w:tc>
        <w:tc>
          <w:tcPr>
            <w:tcW w:w="156" w:type="pct"/>
            <w:gridSpan w:val="2"/>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99,99</w:t>
            </w:r>
          </w:p>
        </w:tc>
        <w:tc>
          <w:tcPr>
            <w:tcW w:w="179" w:type="pct"/>
            <w:gridSpan w:val="2"/>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100</w:t>
            </w:r>
          </w:p>
        </w:tc>
        <w:tc>
          <w:tcPr>
            <w:tcW w:w="178"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90</w:t>
            </w:r>
          </w:p>
        </w:tc>
        <w:tc>
          <w:tcPr>
            <w:tcW w:w="481" w:type="pct"/>
            <w:shd w:val="clear" w:color="auto" w:fill="auto"/>
          </w:tcPr>
          <w:p w:rsidR="00855C6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топливно-энергетического комплекса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жилищно-коммунального хозяйства Архангельской области</w:t>
            </w:r>
          </w:p>
        </w:tc>
      </w:tr>
      <w:tr w:rsidR="00765187" w:rsidRPr="00F474BD" w:rsidTr="00F41B9C">
        <w:tc>
          <w:tcPr>
            <w:tcW w:w="5000" w:type="pct"/>
            <w:gridSpan w:val="24"/>
            <w:shd w:val="clear" w:color="auto" w:fill="auto"/>
          </w:tcPr>
          <w:p w:rsidR="00765187" w:rsidRPr="00F474BD" w:rsidRDefault="00765187" w:rsidP="00765187">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lastRenderedPageBreak/>
              <w:t>19. </w:t>
            </w:r>
            <w:r w:rsidRPr="00F474BD">
              <w:rPr>
                <w:rFonts w:ascii="Times New Roman" w:hAnsi="Times New Roman"/>
                <w:b/>
                <w:sz w:val="24"/>
                <w:szCs w:val="20"/>
              </w:rPr>
              <w:t>Рынок оказания услуг по перевозке пассажиров автомобильным транспортом по межмуниципальным маршрутам регулярных перевозок</w:t>
            </w:r>
          </w:p>
        </w:tc>
      </w:tr>
      <w:tr w:rsidR="00765187" w:rsidRPr="00F474BD" w:rsidTr="00F41B9C">
        <w:tc>
          <w:tcPr>
            <w:tcW w:w="5000" w:type="pct"/>
            <w:gridSpan w:val="24"/>
            <w:shd w:val="clear" w:color="auto" w:fill="auto"/>
          </w:tcPr>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Маршрутная сеть в Архангельской области, сформированная с учетом потребностей в перевозках пассажиров и багажа, является в настоящее время оптимальной и удовлетворяет спрос в пассажирских перевозках. Схемы межмуниципальных маршрутов разработаны министерством транспорта Архангельской области в целях удовлетворения транспортных потребностей жителей муниципальных образований, по которым проходят межмуниципальные маршруты.</w:t>
            </w:r>
          </w:p>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proofErr w:type="gramStart"/>
            <w:r w:rsidRPr="00F474BD">
              <w:rPr>
                <w:rFonts w:ascii="Times New Roman" w:hAnsi="Times New Roman"/>
                <w:sz w:val="24"/>
                <w:szCs w:val="20"/>
              </w:rPr>
              <w:t>В настоящее время в Архангельской области установлено 93 межмуниципальных маршрута, из них 37 – междугородных и 56 – пригородных.</w:t>
            </w:r>
            <w:proofErr w:type="gramEnd"/>
          </w:p>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Регулярные перевозки по всем межмуниципальным маршрутам осуществляются по регулируемым тарифам. Перевозчики привлекаются для работы на межмуниципальных маршрутах способами,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A1026D">
              <w:rPr>
                <w:rFonts w:ascii="Times New Roman" w:hAnsi="Times New Roman"/>
                <w:sz w:val="24"/>
                <w:szCs w:val="20"/>
              </w:rPr>
              <w:t xml:space="preserve"> (далее – Федеральный закон № 44-ФЗ)</w:t>
            </w:r>
            <w:r w:rsidRPr="00F474BD">
              <w:rPr>
                <w:rFonts w:ascii="Times New Roman" w:hAnsi="Times New Roman"/>
                <w:sz w:val="24"/>
                <w:szCs w:val="20"/>
              </w:rPr>
              <w:t>.</w:t>
            </w:r>
          </w:p>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 xml:space="preserve"> Межмуниципальные маршруты обслуживаются 26 перевозчиками, из которых 24 являются хозяйствующими субъектами частной формы собственности (11 индивидуальных предпринимателей и 13 юридических лиц) и 2 – муниципальными (муниципальное унитарное автотранспортное предприятие «</w:t>
            </w:r>
            <w:proofErr w:type="spellStart"/>
            <w:r w:rsidRPr="00F474BD">
              <w:rPr>
                <w:rFonts w:ascii="Times New Roman" w:hAnsi="Times New Roman"/>
                <w:sz w:val="24"/>
                <w:szCs w:val="20"/>
              </w:rPr>
              <w:t>Каргопольавтотранс</w:t>
            </w:r>
            <w:proofErr w:type="spellEnd"/>
            <w:r w:rsidRPr="00F474BD">
              <w:rPr>
                <w:rFonts w:ascii="Times New Roman" w:hAnsi="Times New Roman"/>
                <w:sz w:val="24"/>
                <w:szCs w:val="20"/>
              </w:rPr>
              <w:t xml:space="preserve">», муниципальное унитарное предприятие «Ленское пассажирское </w:t>
            </w:r>
            <w:proofErr w:type="spellStart"/>
            <w:r w:rsidRPr="00F474BD">
              <w:rPr>
                <w:rFonts w:ascii="Times New Roman" w:hAnsi="Times New Roman"/>
                <w:sz w:val="24"/>
                <w:szCs w:val="20"/>
              </w:rPr>
              <w:t>автопредприятие</w:t>
            </w:r>
            <w:proofErr w:type="spellEnd"/>
            <w:r w:rsidRPr="00F474BD">
              <w:rPr>
                <w:rFonts w:ascii="Times New Roman" w:hAnsi="Times New Roman"/>
                <w:sz w:val="24"/>
                <w:szCs w:val="20"/>
              </w:rPr>
              <w:t>»).</w:t>
            </w:r>
          </w:p>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 xml:space="preserve">В качестве источников исходной информации использовались предоставленные в адрес министерства транспорта Архангельской области сведения перевозчиков, осуществляющих перевозки на межмуниципальных маршрутах на основании государственных контрактов в настоящее время. </w:t>
            </w:r>
          </w:p>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 xml:space="preserve">Межмуниципальные маршруты соединяют большинство административных центров муниципальных образований Архангельской области </w:t>
            </w:r>
            <w:r>
              <w:rPr>
                <w:rFonts w:ascii="Times New Roman" w:hAnsi="Times New Roman"/>
                <w:sz w:val="24"/>
                <w:szCs w:val="20"/>
              </w:rPr>
              <w:br/>
            </w:r>
            <w:r w:rsidRPr="00F474BD">
              <w:rPr>
                <w:rFonts w:ascii="Times New Roman" w:hAnsi="Times New Roman"/>
                <w:sz w:val="24"/>
                <w:szCs w:val="20"/>
              </w:rPr>
              <w:t>с административным центром Архангельской области – городом Архангельском.</w:t>
            </w:r>
          </w:p>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 xml:space="preserve">Неохваченными регулярным автобусным сообщением в связи со сложными дорожными условиями остаются только </w:t>
            </w:r>
            <w:proofErr w:type="gramStart"/>
            <w:r w:rsidRPr="00F474BD">
              <w:rPr>
                <w:rFonts w:ascii="Times New Roman" w:hAnsi="Times New Roman"/>
                <w:sz w:val="24"/>
                <w:szCs w:val="20"/>
              </w:rPr>
              <w:t>Мезенский</w:t>
            </w:r>
            <w:proofErr w:type="gramEnd"/>
            <w:r w:rsidRPr="00F474BD">
              <w:rPr>
                <w:rFonts w:ascii="Times New Roman" w:hAnsi="Times New Roman"/>
                <w:sz w:val="24"/>
                <w:szCs w:val="20"/>
              </w:rPr>
              <w:t xml:space="preserve"> и </w:t>
            </w:r>
            <w:proofErr w:type="spellStart"/>
            <w:r w:rsidRPr="00F474BD">
              <w:rPr>
                <w:rFonts w:ascii="Times New Roman" w:hAnsi="Times New Roman"/>
                <w:sz w:val="24"/>
                <w:szCs w:val="20"/>
              </w:rPr>
              <w:t>Лешуконский</w:t>
            </w:r>
            <w:proofErr w:type="spellEnd"/>
            <w:r w:rsidRPr="00F474BD">
              <w:rPr>
                <w:rFonts w:ascii="Times New Roman" w:hAnsi="Times New Roman"/>
                <w:sz w:val="24"/>
                <w:szCs w:val="20"/>
              </w:rPr>
              <w:t xml:space="preserve"> муниципальные районы. Перевозки в данные муниципальные образования организованы посредством заказных перевозок на автомобилях категории М</w:t>
            </w:r>
            <w:proofErr w:type="gramStart"/>
            <w:r w:rsidRPr="00F474BD">
              <w:rPr>
                <w:rFonts w:ascii="Times New Roman" w:hAnsi="Times New Roman"/>
                <w:sz w:val="24"/>
                <w:szCs w:val="20"/>
              </w:rPr>
              <w:t>1</w:t>
            </w:r>
            <w:proofErr w:type="gramEnd"/>
            <w:r w:rsidRPr="00F474BD">
              <w:rPr>
                <w:rFonts w:ascii="Times New Roman" w:hAnsi="Times New Roman"/>
                <w:sz w:val="24"/>
                <w:szCs w:val="20"/>
              </w:rPr>
              <w:t xml:space="preserve"> (имеющих не более восьми мест для пассажиров). Анализ рынка автотранспортных услуг показывает, что в отдельных районах и населенных пунктах Архангельской области (Ленский район, </w:t>
            </w:r>
            <w:proofErr w:type="gramStart"/>
            <w:r w:rsidRPr="00F474BD">
              <w:rPr>
                <w:rFonts w:ascii="Times New Roman" w:hAnsi="Times New Roman"/>
                <w:sz w:val="24"/>
                <w:szCs w:val="20"/>
              </w:rPr>
              <w:t>г</w:t>
            </w:r>
            <w:proofErr w:type="gramEnd"/>
            <w:r w:rsidRPr="00F474BD">
              <w:rPr>
                <w:rFonts w:ascii="Times New Roman" w:hAnsi="Times New Roman"/>
                <w:sz w:val="24"/>
                <w:szCs w:val="20"/>
              </w:rPr>
              <w:t xml:space="preserve">. Каргополь) </w:t>
            </w:r>
            <w:r w:rsidR="00FF780C" w:rsidRPr="00F474BD">
              <w:rPr>
                <w:rFonts w:ascii="Times New Roman" w:hAnsi="Times New Roman"/>
                <w:sz w:val="24"/>
                <w:szCs w:val="20"/>
              </w:rPr>
              <w:t xml:space="preserve">при отсутствии предложений от частных хозяйствующих субъектов </w:t>
            </w:r>
            <w:r w:rsidRPr="00F474BD">
              <w:rPr>
                <w:rFonts w:ascii="Times New Roman" w:hAnsi="Times New Roman"/>
                <w:sz w:val="24"/>
                <w:szCs w:val="20"/>
              </w:rPr>
              <w:t>работают муниципальные автотранспортные предприятия.</w:t>
            </w:r>
          </w:p>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В таких случаях при проведении закупочных процедур в целях недопущения признания закупки несостоявшейся и срыва регулярных перевозок требование об ограничении количества участников только субъектами малого и среднего предпринимательства не устанавливается.</w:t>
            </w:r>
          </w:p>
          <w:p w:rsidR="00765187" w:rsidRPr="00F474BD" w:rsidRDefault="003D76A1" w:rsidP="00765187">
            <w:pPr>
              <w:autoSpaceDE w:val="0"/>
              <w:autoSpaceDN w:val="0"/>
              <w:adjustRightInd w:val="0"/>
              <w:spacing w:after="0" w:line="240" w:lineRule="auto"/>
              <w:ind w:firstLine="598"/>
              <w:jc w:val="both"/>
              <w:rPr>
                <w:rFonts w:ascii="Times New Roman" w:hAnsi="Times New Roman"/>
                <w:sz w:val="24"/>
                <w:szCs w:val="20"/>
              </w:rPr>
            </w:pPr>
            <w:r>
              <w:rPr>
                <w:rFonts w:ascii="Times New Roman" w:hAnsi="Times New Roman"/>
                <w:sz w:val="24"/>
                <w:szCs w:val="20"/>
              </w:rPr>
              <w:t>В</w:t>
            </w:r>
            <w:r w:rsidR="00765187" w:rsidRPr="00F474BD">
              <w:rPr>
                <w:rFonts w:ascii="Times New Roman" w:hAnsi="Times New Roman"/>
                <w:sz w:val="24"/>
                <w:szCs w:val="20"/>
              </w:rPr>
              <w:t xml:space="preserve"> ходе анализа рынка оказания услуг по перевозке пассажиров автомобильным транспортом по межмуниципальным маршрутам регулярных перевозок были выявлены следующие барьеры входа на изучаемый товарный рынок:</w:t>
            </w:r>
          </w:p>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1) экономические ограничения, выразившиеся в необходимости осуществления значительных первоначальных капитальных вложений</w:t>
            </w:r>
            <w:r w:rsidR="00B17264">
              <w:rPr>
                <w:rFonts w:ascii="Times New Roman" w:hAnsi="Times New Roman"/>
                <w:sz w:val="24"/>
                <w:szCs w:val="20"/>
              </w:rPr>
              <w:t xml:space="preserve"> </w:t>
            </w:r>
            <w:r w:rsidRPr="00F474BD">
              <w:rPr>
                <w:rFonts w:ascii="Times New Roman" w:hAnsi="Times New Roman"/>
                <w:sz w:val="24"/>
                <w:szCs w:val="20"/>
              </w:rPr>
              <w:t>на приобретение необходимого транспорта (автобусов) и организацию обслуживания автобусного парка при длительных сроках окупаемости этих вложений;</w:t>
            </w:r>
          </w:p>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2) административные ограничения, которые заключаются в необходимости получения лицензии на осуществление деятельности по перевозкам пассажиров и иных лиц автомобильным транспортом.</w:t>
            </w:r>
          </w:p>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Перечисленные барьеры входа на рынок являются преодолимыми, что подтверждается значительным количеством участников рынка.</w:t>
            </w:r>
          </w:p>
          <w:p w:rsidR="00765187"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 xml:space="preserve">Установление требований к характеристикам автобусов обусловлены необходимостью повышения качества транспортного обслуживания населения и не может само по себе свидетельствовать об ограничении прав участников закупки. Федеральным законом № 44-ФЗ не предусмотрена необходимость установления заказчиком таких требований, которые могут исполнить все подрядчики, занимающиеся выполнением работ подобного вида </w:t>
            </w:r>
            <w:r>
              <w:rPr>
                <w:rFonts w:ascii="Times New Roman" w:hAnsi="Times New Roman"/>
                <w:sz w:val="24"/>
                <w:szCs w:val="20"/>
              </w:rPr>
              <w:br/>
            </w:r>
            <w:r w:rsidRPr="00F474BD">
              <w:rPr>
                <w:rFonts w:ascii="Times New Roman" w:hAnsi="Times New Roman"/>
                <w:sz w:val="24"/>
                <w:szCs w:val="20"/>
              </w:rPr>
              <w:t>и присутствующие на рынке.</w:t>
            </w:r>
          </w:p>
          <w:p w:rsidR="00B17264" w:rsidRPr="00F474BD" w:rsidRDefault="00B17264" w:rsidP="00765187">
            <w:pPr>
              <w:autoSpaceDE w:val="0"/>
              <w:autoSpaceDN w:val="0"/>
              <w:adjustRightInd w:val="0"/>
              <w:spacing w:after="0" w:line="240" w:lineRule="auto"/>
              <w:ind w:firstLine="598"/>
              <w:jc w:val="both"/>
              <w:rPr>
                <w:rFonts w:ascii="Times New Roman" w:hAnsi="Times New Roman"/>
                <w:sz w:val="24"/>
                <w:szCs w:val="20"/>
              </w:rPr>
            </w:pPr>
          </w:p>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lastRenderedPageBreak/>
              <w:t>Результаты проведенного анализа состояния конкуренции на рынке оказания услуг по перевозке пассажиров автомобильным транспортом по межмуниципальным маршрутам регулярных перевозок на территории Архангельской области позволяют заключить, что рассматриваемый рынок относится к рынку с развитой конкуренцией, поскольку характеризуется низким уровнем концентрации и наличием преодолимых барьеров входа на рынок.</w:t>
            </w:r>
            <w:r w:rsidR="003D76A1">
              <w:rPr>
                <w:rFonts w:ascii="Times New Roman" w:hAnsi="Times New Roman"/>
                <w:sz w:val="24"/>
                <w:szCs w:val="20"/>
              </w:rPr>
              <w:t xml:space="preserve"> </w:t>
            </w:r>
            <w:r w:rsidRPr="00F474BD">
              <w:rPr>
                <w:rFonts w:ascii="Times New Roman" w:hAnsi="Times New Roman"/>
                <w:sz w:val="24"/>
                <w:szCs w:val="20"/>
              </w:rPr>
              <w:t>При имеющихся в распоряжении министерства транспорта Архангельской области сведениях прогнозировать какие-либо изменения состояния конкуренции на рассматриваемом р</w:t>
            </w:r>
            <w:r w:rsidR="003D76A1">
              <w:rPr>
                <w:rFonts w:ascii="Times New Roman" w:hAnsi="Times New Roman"/>
                <w:sz w:val="24"/>
                <w:szCs w:val="20"/>
              </w:rPr>
              <w:t>ынке, увеличение</w:t>
            </w:r>
            <w:r w:rsidRPr="00F474BD">
              <w:rPr>
                <w:rFonts w:ascii="Times New Roman" w:hAnsi="Times New Roman"/>
                <w:sz w:val="24"/>
                <w:szCs w:val="20"/>
              </w:rPr>
              <w:t xml:space="preserve"> рыночной концентрации не представляется возможным. Целью развития межмуниципальных маршрутов является повышение качества, эффективности и безопасности транспортного обслуживания населения на территории Архангельской области </w:t>
            </w:r>
            <w:r>
              <w:rPr>
                <w:rFonts w:ascii="Times New Roman" w:hAnsi="Times New Roman"/>
                <w:sz w:val="24"/>
                <w:szCs w:val="20"/>
              </w:rPr>
              <w:br/>
            </w:r>
            <w:r w:rsidRPr="00F474BD">
              <w:rPr>
                <w:rFonts w:ascii="Times New Roman" w:hAnsi="Times New Roman"/>
                <w:sz w:val="24"/>
                <w:szCs w:val="20"/>
              </w:rPr>
              <w:t>с учетом социальных и экономических факторов. В рамках достижения указанной цели приоритетами развития межмуниципальных маршрутов являются:</w:t>
            </w:r>
          </w:p>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1)</w:t>
            </w:r>
            <w:r>
              <w:rPr>
                <w:rFonts w:ascii="Times New Roman" w:hAnsi="Times New Roman"/>
                <w:sz w:val="24"/>
                <w:szCs w:val="20"/>
              </w:rPr>
              <w:t>  </w:t>
            </w:r>
            <w:r w:rsidRPr="00F474BD">
              <w:rPr>
                <w:rFonts w:ascii="Times New Roman" w:hAnsi="Times New Roman"/>
                <w:sz w:val="24"/>
                <w:szCs w:val="20"/>
              </w:rPr>
              <w:t xml:space="preserve">установление, изменение, отмена межмуниципальных маршрутов </w:t>
            </w:r>
            <w:r w:rsidR="003D76A1">
              <w:rPr>
                <w:rFonts w:ascii="Times New Roman" w:hAnsi="Times New Roman"/>
                <w:sz w:val="24"/>
                <w:szCs w:val="20"/>
              </w:rPr>
              <w:t xml:space="preserve">Архангельской </w:t>
            </w:r>
            <w:r w:rsidRPr="00F474BD">
              <w:rPr>
                <w:rFonts w:ascii="Times New Roman" w:hAnsi="Times New Roman"/>
                <w:sz w:val="24"/>
                <w:szCs w:val="20"/>
              </w:rPr>
              <w:t>области с учетом оптимизации осуществления регулярных перевозок по регулируемым тарифам;</w:t>
            </w:r>
          </w:p>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2)</w:t>
            </w:r>
            <w:r>
              <w:rPr>
                <w:rFonts w:ascii="Times New Roman" w:hAnsi="Times New Roman"/>
                <w:sz w:val="24"/>
                <w:szCs w:val="20"/>
              </w:rPr>
              <w:t>  </w:t>
            </w:r>
            <w:r w:rsidRPr="00F474BD">
              <w:rPr>
                <w:rFonts w:ascii="Times New Roman" w:hAnsi="Times New Roman"/>
                <w:sz w:val="24"/>
                <w:szCs w:val="20"/>
              </w:rPr>
              <w:t>развитие транспортной инфраструктуры для обеспечения регулярных автобусных перевозок;</w:t>
            </w:r>
          </w:p>
          <w:p w:rsidR="00765187" w:rsidRPr="00F474BD"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3)</w:t>
            </w:r>
            <w:r>
              <w:rPr>
                <w:rFonts w:ascii="Times New Roman" w:hAnsi="Times New Roman"/>
                <w:sz w:val="24"/>
                <w:szCs w:val="20"/>
              </w:rPr>
              <w:t>  </w:t>
            </w:r>
            <w:r w:rsidRPr="00F474BD">
              <w:rPr>
                <w:rFonts w:ascii="Times New Roman" w:hAnsi="Times New Roman"/>
                <w:sz w:val="24"/>
                <w:szCs w:val="20"/>
              </w:rPr>
              <w:t xml:space="preserve">повышение эффективности системы управления и </w:t>
            </w:r>
            <w:proofErr w:type="gramStart"/>
            <w:r w:rsidRPr="00F474BD">
              <w:rPr>
                <w:rFonts w:ascii="Times New Roman" w:hAnsi="Times New Roman"/>
                <w:sz w:val="24"/>
                <w:szCs w:val="20"/>
              </w:rPr>
              <w:t>контроля за</w:t>
            </w:r>
            <w:proofErr w:type="gramEnd"/>
            <w:r w:rsidRPr="00F474BD">
              <w:rPr>
                <w:rFonts w:ascii="Times New Roman" w:hAnsi="Times New Roman"/>
                <w:sz w:val="24"/>
                <w:szCs w:val="20"/>
              </w:rPr>
              <w:t xml:space="preserve"> осуществлением регулярных автобусных перевозок по межмуниципальным маршрутам;</w:t>
            </w:r>
          </w:p>
          <w:p w:rsidR="00765187"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474BD">
              <w:rPr>
                <w:rFonts w:ascii="Times New Roman" w:hAnsi="Times New Roman"/>
                <w:sz w:val="24"/>
                <w:szCs w:val="20"/>
              </w:rPr>
              <w:t>4)</w:t>
            </w:r>
            <w:r>
              <w:rPr>
                <w:rFonts w:ascii="Times New Roman" w:hAnsi="Times New Roman"/>
                <w:sz w:val="24"/>
                <w:szCs w:val="20"/>
              </w:rPr>
              <w:t>  </w:t>
            </w:r>
            <w:r w:rsidRPr="00F474BD">
              <w:rPr>
                <w:rFonts w:ascii="Times New Roman" w:hAnsi="Times New Roman"/>
                <w:sz w:val="24"/>
                <w:szCs w:val="20"/>
              </w:rPr>
              <w:t>привлечение перевозчиков к регулярным автобусным перевозкам по межмуниципальным маршрутам при наличии у транспортных средств, предлагаемых для данных перевозок, характеристик, влияющих на качество перевозок. Содействие развитию конкуренции в указанной сфере обеспечивается посредством проведения мониторинга пассажиропотока</w:t>
            </w:r>
            <w:r w:rsidR="00F572A6">
              <w:rPr>
                <w:rFonts w:ascii="Times New Roman" w:hAnsi="Times New Roman"/>
                <w:sz w:val="24"/>
                <w:szCs w:val="20"/>
              </w:rPr>
              <w:t xml:space="preserve"> </w:t>
            </w:r>
            <w:r w:rsidRPr="00F474BD">
              <w:rPr>
                <w:rFonts w:ascii="Times New Roman" w:hAnsi="Times New Roman"/>
                <w:sz w:val="24"/>
                <w:szCs w:val="20"/>
              </w:rPr>
              <w:t>в целях определения потребности в изменении маршрутной сети регулярных автобусных перевозок по межмуниципальным маршрутам и установлени</w:t>
            </w:r>
            <w:r w:rsidR="0067020F">
              <w:rPr>
                <w:rFonts w:ascii="Times New Roman" w:hAnsi="Times New Roman"/>
                <w:sz w:val="24"/>
                <w:szCs w:val="20"/>
              </w:rPr>
              <w:t>я</w:t>
            </w:r>
            <w:r w:rsidRPr="00F474BD">
              <w:rPr>
                <w:rFonts w:ascii="Times New Roman" w:hAnsi="Times New Roman"/>
                <w:sz w:val="24"/>
                <w:szCs w:val="20"/>
              </w:rPr>
              <w:t xml:space="preserve"> новых межмуниципальных маршрутов, а также ведени</w:t>
            </w:r>
            <w:r w:rsidR="003D76A1">
              <w:rPr>
                <w:rFonts w:ascii="Times New Roman" w:hAnsi="Times New Roman"/>
                <w:sz w:val="24"/>
                <w:szCs w:val="20"/>
              </w:rPr>
              <w:t>я</w:t>
            </w:r>
            <w:r w:rsidRPr="00F474BD">
              <w:rPr>
                <w:rFonts w:ascii="Times New Roman" w:hAnsi="Times New Roman"/>
                <w:sz w:val="24"/>
                <w:szCs w:val="20"/>
              </w:rPr>
              <w:t xml:space="preserve"> реестра межмуниципальных маршрутов регулярных автобусных перевозок Архангельской области в целях повышения информированности потребителей транспортных услуг. На межмуниципальных маршрутах задействовано 265 автобусов, среди них </w:t>
            </w:r>
            <w:r w:rsidR="003D76A1">
              <w:rPr>
                <w:rFonts w:ascii="Times New Roman" w:hAnsi="Times New Roman"/>
                <w:sz w:val="24"/>
                <w:szCs w:val="20"/>
              </w:rPr>
              <w:t xml:space="preserve">– </w:t>
            </w:r>
            <w:r w:rsidRPr="00F474BD">
              <w:rPr>
                <w:rFonts w:ascii="Times New Roman" w:hAnsi="Times New Roman"/>
                <w:sz w:val="24"/>
                <w:szCs w:val="20"/>
              </w:rPr>
              <w:t xml:space="preserve">152 малого, 59 среднего и 54 большого класса </w:t>
            </w:r>
            <w:r w:rsidR="00F572A6">
              <w:rPr>
                <w:rFonts w:ascii="Times New Roman" w:hAnsi="Times New Roman"/>
                <w:sz w:val="24"/>
                <w:szCs w:val="20"/>
              </w:rPr>
              <w:br/>
            </w:r>
            <w:r w:rsidRPr="00F474BD">
              <w:rPr>
                <w:rFonts w:ascii="Times New Roman" w:hAnsi="Times New Roman"/>
                <w:sz w:val="24"/>
                <w:szCs w:val="20"/>
              </w:rPr>
              <w:t>в зависимости от интенсивности пассажиропотока. В 2018 году на межмуниципальных маршрутах перевезено 480,5 тыс. чел., из них 461,3 тыс. чел. – перевозчиками частной формы собственности</w:t>
            </w:r>
          </w:p>
          <w:p w:rsidR="00765187" w:rsidRPr="00234D5C" w:rsidRDefault="00765187" w:rsidP="00765187">
            <w:pPr>
              <w:autoSpaceDE w:val="0"/>
              <w:autoSpaceDN w:val="0"/>
              <w:adjustRightInd w:val="0"/>
              <w:spacing w:after="0" w:line="240" w:lineRule="auto"/>
              <w:ind w:firstLine="598"/>
              <w:jc w:val="both"/>
              <w:rPr>
                <w:rFonts w:ascii="Times New Roman" w:hAnsi="Times New Roman"/>
                <w:sz w:val="16"/>
                <w:szCs w:val="16"/>
              </w:rPr>
            </w:pP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19.1</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Мониторинг пассажиропотока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целях определения </w:t>
            </w:r>
            <w:r w:rsidRPr="00234D5C">
              <w:rPr>
                <w:rFonts w:ascii="Times New Roman" w:hAnsi="Times New Roman"/>
                <w:spacing w:val="-6"/>
                <w:sz w:val="20"/>
                <w:szCs w:val="20"/>
              </w:rPr>
              <w:t>потребности в изменении</w:t>
            </w:r>
            <w:r w:rsidRPr="007C72DE">
              <w:rPr>
                <w:rFonts w:ascii="Times New Roman" w:hAnsi="Times New Roman"/>
                <w:sz w:val="20"/>
                <w:szCs w:val="20"/>
              </w:rPr>
              <w:t xml:space="preserve"> маршрутной сети регулярных автобусных перевозок по межмуниципальным маршрутам </w:t>
            </w:r>
          </w:p>
          <w:p w:rsidR="00C33146" w:rsidRPr="007C72DE" w:rsidRDefault="00765187" w:rsidP="00234D5C">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proofErr w:type="gramStart"/>
            <w:r w:rsidRPr="007C72DE">
              <w:rPr>
                <w:rFonts w:ascii="Times New Roman" w:hAnsi="Times New Roman"/>
                <w:sz w:val="20"/>
                <w:szCs w:val="20"/>
              </w:rPr>
              <w:t>установлении</w:t>
            </w:r>
            <w:proofErr w:type="gramEnd"/>
            <w:r w:rsidRPr="007C72DE">
              <w:rPr>
                <w:rFonts w:ascii="Times New Roman" w:hAnsi="Times New Roman"/>
                <w:sz w:val="20"/>
                <w:szCs w:val="20"/>
              </w:rPr>
              <w:t xml:space="preserve"> новых межмуниципальных маршрутов</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42" w:type="pct"/>
            <w:shd w:val="clear" w:color="auto" w:fill="auto"/>
          </w:tcPr>
          <w:p w:rsidR="00C33146"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качества транспортного обслуживания населения, привлечение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перевозчиков из числа субъектов малого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среднего предпринимательства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для обслуживания новых межмуниципальных маршрутов</w:t>
            </w:r>
          </w:p>
        </w:tc>
        <w:tc>
          <w:tcPr>
            <w:tcW w:w="569" w:type="pct"/>
            <w:shd w:val="clear" w:color="auto" w:fill="auto"/>
          </w:tcPr>
          <w:p w:rsidR="00C33146"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Ежеквартальные отчеты</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 проведении мониторинга пассажиропотока</w:t>
            </w:r>
          </w:p>
        </w:tc>
        <w:tc>
          <w:tcPr>
            <w:tcW w:w="569" w:type="pct"/>
            <w:vMerge w:val="restar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355" w:type="pct"/>
            <w:gridSpan w:val="2"/>
            <w:vMerge w:val="restar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p>
        </w:tc>
        <w:tc>
          <w:tcPr>
            <w:tcW w:w="225" w:type="pct"/>
            <w:gridSpan w:val="3"/>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95</w:t>
            </w:r>
          </w:p>
        </w:tc>
        <w:tc>
          <w:tcPr>
            <w:tcW w:w="180" w:type="pct"/>
            <w:gridSpan w:val="3"/>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96</w:t>
            </w:r>
          </w:p>
        </w:tc>
        <w:tc>
          <w:tcPr>
            <w:tcW w:w="180"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96</w:t>
            </w:r>
          </w:p>
        </w:tc>
        <w:tc>
          <w:tcPr>
            <w:tcW w:w="156"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96</w:t>
            </w:r>
          </w:p>
        </w:tc>
        <w:tc>
          <w:tcPr>
            <w:tcW w:w="179"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78" w:type="pct"/>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30</w:t>
            </w:r>
          </w:p>
        </w:tc>
        <w:tc>
          <w:tcPr>
            <w:tcW w:w="481" w:type="pct"/>
            <w:vMerge w:val="restar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Министерство транспорта Архангельской области</w:t>
            </w: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19.2</w:t>
            </w:r>
          </w:p>
        </w:tc>
        <w:tc>
          <w:tcPr>
            <w:tcW w:w="703" w:type="pct"/>
            <w:gridSpan w:val="2"/>
            <w:shd w:val="clear" w:color="auto" w:fill="auto"/>
          </w:tcPr>
          <w:p w:rsidR="00765187" w:rsidRPr="007C72DE" w:rsidRDefault="00765187" w:rsidP="00234D5C">
            <w:pPr>
              <w:spacing w:after="0" w:line="228" w:lineRule="auto"/>
              <w:ind w:right="-113"/>
              <w:rPr>
                <w:rFonts w:ascii="Times New Roman" w:hAnsi="Times New Roman"/>
                <w:sz w:val="20"/>
                <w:szCs w:val="20"/>
              </w:rPr>
            </w:pPr>
            <w:r w:rsidRPr="007C72DE">
              <w:rPr>
                <w:rFonts w:ascii="Times New Roman" w:hAnsi="Times New Roman"/>
                <w:sz w:val="20"/>
                <w:szCs w:val="20"/>
              </w:rPr>
              <w:t>Ведение реестра межмуниципальных маршрутов регулярных автобусных перевозок Архангельской области</w:t>
            </w:r>
          </w:p>
        </w:tc>
        <w:tc>
          <w:tcPr>
            <w:tcW w:w="350" w:type="pct"/>
            <w:gridSpan w:val="2"/>
            <w:shd w:val="clear" w:color="auto" w:fill="auto"/>
          </w:tcPr>
          <w:p w:rsidR="00765187" w:rsidRPr="007C72DE" w:rsidRDefault="00765187" w:rsidP="00234D5C">
            <w:pPr>
              <w:spacing w:after="0" w:line="228" w:lineRule="auto"/>
              <w:rPr>
                <w:rFonts w:ascii="Times New Roman" w:hAnsi="Times New Roman"/>
                <w:sz w:val="20"/>
                <w:szCs w:val="20"/>
              </w:rPr>
            </w:pPr>
            <w:r w:rsidRPr="007C72DE">
              <w:rPr>
                <w:rFonts w:ascii="Times New Roman" w:hAnsi="Times New Roman"/>
                <w:sz w:val="20"/>
                <w:szCs w:val="20"/>
              </w:rPr>
              <w:t>ежегодно</w:t>
            </w:r>
          </w:p>
        </w:tc>
        <w:tc>
          <w:tcPr>
            <w:tcW w:w="742" w:type="pct"/>
            <w:shd w:val="clear" w:color="auto" w:fill="auto"/>
          </w:tcPr>
          <w:p w:rsidR="00765187" w:rsidRPr="007C72DE" w:rsidRDefault="00765187" w:rsidP="00234D5C">
            <w:pPr>
              <w:spacing w:after="0" w:line="228" w:lineRule="auto"/>
              <w:ind w:right="-113"/>
              <w:rPr>
                <w:rFonts w:ascii="Times New Roman" w:hAnsi="Times New Roman"/>
                <w:sz w:val="20"/>
                <w:szCs w:val="20"/>
              </w:rPr>
            </w:pPr>
            <w:r w:rsidRPr="007C72DE">
              <w:rPr>
                <w:rFonts w:ascii="Times New Roman" w:hAnsi="Times New Roman"/>
                <w:sz w:val="20"/>
                <w:szCs w:val="20"/>
              </w:rPr>
              <w:t>Повышение информационной доступности и уровня информированности потребителей услуг</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Реестр межмуниципальных маршрутов регулярных автобусных </w:t>
            </w:r>
            <w:r w:rsidRPr="007C72DE">
              <w:rPr>
                <w:rFonts w:ascii="Times New Roman" w:hAnsi="Times New Roman"/>
                <w:sz w:val="20"/>
                <w:szCs w:val="20"/>
              </w:rPr>
              <w:lastRenderedPageBreak/>
              <w:t xml:space="preserve">перевозок Архангельской области, размещенный на официальном сайте министерства транспорта Архангельской области </w:t>
            </w:r>
          </w:p>
          <w:p w:rsidR="00765187" w:rsidRPr="007C72DE" w:rsidRDefault="00765187" w:rsidP="00C33146">
            <w:pPr>
              <w:spacing w:after="0" w:line="240" w:lineRule="auto"/>
              <w:ind w:right="-113"/>
              <w:rPr>
                <w:rFonts w:ascii="Times New Roman" w:hAnsi="Times New Roman"/>
                <w:sz w:val="20"/>
                <w:szCs w:val="20"/>
              </w:rPr>
            </w:pPr>
            <w:r w:rsidRPr="007C72DE">
              <w:rPr>
                <w:rFonts w:ascii="Times New Roman" w:hAnsi="Times New Roman"/>
                <w:sz w:val="20"/>
                <w:szCs w:val="20"/>
              </w:rPr>
              <w:t>в сети «Интернет»</w:t>
            </w:r>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5" w:type="pct"/>
            <w:gridSpan w:val="2"/>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225"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0"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0"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56"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79"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78" w:type="pct"/>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81"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19.3</w:t>
            </w:r>
          </w:p>
        </w:tc>
        <w:tc>
          <w:tcPr>
            <w:tcW w:w="703" w:type="pct"/>
            <w:gridSpan w:val="2"/>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Реорганизация (преобразование) или ликвидация муниципальных унитарных предприятий, осуществляющих услуги по перевозке пассажиров автомобильным транспортом по межмуниципальным маршрутам регулярных перевозок</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sidRPr="007C72DE">
              <w:rPr>
                <w:rFonts w:ascii="Times New Roman" w:hAnsi="Times New Roman"/>
                <w:sz w:val="20"/>
                <w:szCs w:val="20"/>
              </w:rPr>
              <w:t>2021 год</w:t>
            </w:r>
          </w:p>
        </w:tc>
        <w:tc>
          <w:tcPr>
            <w:tcW w:w="74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доступности вхождения субъектов предпринимательства </w:t>
            </w:r>
          </w:p>
          <w:p w:rsidR="00765187" w:rsidRDefault="00765187" w:rsidP="00765187">
            <w:pPr>
              <w:spacing w:after="0" w:line="240" w:lineRule="auto"/>
              <w:ind w:right="-113"/>
              <w:rPr>
                <w:sz w:val="20"/>
                <w:szCs w:val="20"/>
              </w:rPr>
            </w:pPr>
            <w:r w:rsidRPr="007C72DE">
              <w:rPr>
                <w:rFonts w:ascii="Times New Roman" w:hAnsi="Times New Roman"/>
                <w:sz w:val="20"/>
                <w:szCs w:val="20"/>
              </w:rPr>
              <w:t>в сферу оказания услуг</w:t>
            </w:r>
            <w:r w:rsidRPr="007C72DE">
              <w:rPr>
                <w:sz w:val="20"/>
                <w:szCs w:val="20"/>
              </w:rPr>
              <w:t xml:space="preserve">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по перевозке пассажиров автомобильным транспортом по межмуниципальным маршрутам регулярных перевозок</w:t>
            </w:r>
          </w:p>
        </w:tc>
        <w:tc>
          <w:tcPr>
            <w:tcW w:w="569"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Протокол рабочего совещания</w:t>
            </w:r>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5" w:type="pct"/>
            <w:gridSpan w:val="2"/>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225"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0"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0"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56"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79"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78" w:type="pct"/>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81"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r>
      <w:tr w:rsidR="00765187" w:rsidRPr="00556F64" w:rsidTr="00F41B9C">
        <w:tc>
          <w:tcPr>
            <w:tcW w:w="5000" w:type="pct"/>
            <w:gridSpan w:val="24"/>
            <w:shd w:val="clear" w:color="auto" w:fill="auto"/>
          </w:tcPr>
          <w:p w:rsidR="00765187" w:rsidRPr="00556F64" w:rsidRDefault="00765187" w:rsidP="00765187">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t>20. </w:t>
            </w:r>
            <w:r w:rsidRPr="00556F64">
              <w:rPr>
                <w:rFonts w:ascii="Times New Roman" w:hAnsi="Times New Roman"/>
                <w:b/>
                <w:sz w:val="24"/>
                <w:szCs w:val="20"/>
              </w:rPr>
              <w:t>Рынок оказания услуг по перевозке пассажиров и багажа легковым такси на территории субъекта Российской Федерации</w:t>
            </w:r>
          </w:p>
        </w:tc>
      </w:tr>
      <w:tr w:rsidR="00765187" w:rsidRPr="00556F64" w:rsidTr="00F41B9C">
        <w:tc>
          <w:tcPr>
            <w:tcW w:w="5000" w:type="pct"/>
            <w:gridSpan w:val="24"/>
            <w:shd w:val="clear" w:color="auto" w:fill="auto"/>
          </w:tcPr>
          <w:p w:rsidR="00765187" w:rsidRPr="00556F64" w:rsidRDefault="00765187" w:rsidP="00765187">
            <w:pPr>
              <w:autoSpaceDE w:val="0"/>
              <w:autoSpaceDN w:val="0"/>
              <w:adjustRightInd w:val="0"/>
              <w:spacing w:after="0" w:line="240" w:lineRule="auto"/>
              <w:ind w:firstLine="598"/>
              <w:jc w:val="both"/>
              <w:rPr>
                <w:rFonts w:ascii="Times New Roman" w:hAnsi="Times New Roman"/>
                <w:sz w:val="24"/>
                <w:szCs w:val="20"/>
              </w:rPr>
            </w:pPr>
            <w:r w:rsidRPr="00556F64">
              <w:rPr>
                <w:rFonts w:ascii="Times New Roman" w:hAnsi="Times New Roman"/>
                <w:sz w:val="24"/>
                <w:szCs w:val="20"/>
              </w:rPr>
              <w:t xml:space="preserve">Рынок оказания услуг по перевозке пассажиров и багажа легковым такси на территории Архангельской области представлен исключительно организациями частной формы собственности и индивидуальными предпринимателями, в </w:t>
            </w:r>
            <w:proofErr w:type="gramStart"/>
            <w:r w:rsidRPr="00556F64">
              <w:rPr>
                <w:rFonts w:ascii="Times New Roman" w:hAnsi="Times New Roman"/>
                <w:sz w:val="24"/>
                <w:szCs w:val="20"/>
              </w:rPr>
              <w:t>связи</w:t>
            </w:r>
            <w:proofErr w:type="gramEnd"/>
            <w:r w:rsidRPr="00556F64">
              <w:rPr>
                <w:rFonts w:ascii="Times New Roman" w:hAnsi="Times New Roman"/>
                <w:sz w:val="24"/>
                <w:szCs w:val="20"/>
              </w:rPr>
              <w:t xml:space="preserve"> с чем значение ключевого показателя развития рынка составляет 100 процентов. </w:t>
            </w:r>
          </w:p>
          <w:p w:rsidR="002656A4" w:rsidRDefault="00765187" w:rsidP="00765187">
            <w:pPr>
              <w:autoSpaceDE w:val="0"/>
              <w:autoSpaceDN w:val="0"/>
              <w:adjustRightInd w:val="0"/>
              <w:spacing w:after="0" w:line="240" w:lineRule="auto"/>
              <w:ind w:firstLine="598"/>
              <w:jc w:val="both"/>
              <w:rPr>
                <w:rFonts w:ascii="Times New Roman" w:hAnsi="Times New Roman"/>
                <w:sz w:val="24"/>
                <w:szCs w:val="20"/>
              </w:rPr>
            </w:pPr>
            <w:r w:rsidRPr="00556F64">
              <w:rPr>
                <w:rFonts w:ascii="Times New Roman" w:hAnsi="Times New Roman"/>
                <w:sz w:val="24"/>
                <w:szCs w:val="20"/>
              </w:rPr>
              <w:t>Согласно сведениям из реестра выданных разрешений на осуществление деятельности, опубликованным на сайте министерства транспорта Архангельской области</w:t>
            </w:r>
            <w:r w:rsidR="004E212D">
              <w:rPr>
                <w:rFonts w:ascii="Times New Roman" w:hAnsi="Times New Roman"/>
                <w:sz w:val="24"/>
                <w:szCs w:val="20"/>
              </w:rPr>
              <w:t xml:space="preserve"> в сети «Интернет»</w:t>
            </w:r>
            <w:r w:rsidRPr="00556F64">
              <w:rPr>
                <w:rFonts w:ascii="Times New Roman" w:hAnsi="Times New Roman"/>
                <w:sz w:val="24"/>
                <w:szCs w:val="20"/>
              </w:rPr>
              <w:t xml:space="preserve">, на территории Архангельской области выданы разрешения с действующим сроком действия </w:t>
            </w:r>
            <w:r w:rsidR="004E212D">
              <w:rPr>
                <w:rFonts w:ascii="Times New Roman" w:hAnsi="Times New Roman"/>
                <w:sz w:val="24"/>
                <w:szCs w:val="20"/>
              </w:rPr>
              <w:br/>
            </w:r>
            <w:r w:rsidRPr="00556F64">
              <w:rPr>
                <w:rFonts w:ascii="Times New Roman" w:hAnsi="Times New Roman"/>
                <w:sz w:val="24"/>
                <w:szCs w:val="20"/>
              </w:rPr>
              <w:t xml:space="preserve">383 хозяйствующим субъектам, из них: 354 индивидуальных предпринимателя; 29 организаций частной формы собственности. В качестве источников исходной информации для расчета ключевого показателя использовалась информация из реестра выданных разрешений на осуществление деятельности, опубликованная на сайте министерства транспорта Архангельской области по адресу в сети интернет https://www.transport29.ru/avtomobilnyj-transport/taksi. Проблемным вопросом сферы перевозок пассажиров и багажа легковым такси является отсутствие надлежащего нормативно-правового регулирования. Статьей 9 Федерального закона от 21 апреля 2011 года № 69-ФЗ «О внесении изменений в отдельные законодательные акты Российской Федерации» (далее – Федеральный закон от 21 апреля 2011 года № 69-ФЗ) установлены основные требования для осуществления перевозок пассажиров </w:t>
            </w:r>
            <w:r w:rsidR="004E212D">
              <w:rPr>
                <w:rFonts w:ascii="Times New Roman" w:hAnsi="Times New Roman"/>
                <w:sz w:val="24"/>
                <w:szCs w:val="20"/>
              </w:rPr>
              <w:br/>
            </w:r>
            <w:r w:rsidRPr="00556F64">
              <w:rPr>
                <w:rFonts w:ascii="Times New Roman" w:hAnsi="Times New Roman"/>
                <w:sz w:val="24"/>
                <w:szCs w:val="20"/>
              </w:rPr>
              <w:t>и багажа легковыми такси</w:t>
            </w:r>
            <w:r w:rsidR="002656A4">
              <w:rPr>
                <w:rFonts w:ascii="Times New Roman" w:hAnsi="Times New Roman"/>
                <w:sz w:val="24"/>
                <w:szCs w:val="20"/>
              </w:rPr>
              <w:t>.</w:t>
            </w:r>
          </w:p>
          <w:p w:rsidR="00765187" w:rsidRPr="00556F64" w:rsidRDefault="00765187" w:rsidP="004E212D">
            <w:pPr>
              <w:autoSpaceDE w:val="0"/>
              <w:autoSpaceDN w:val="0"/>
              <w:adjustRightInd w:val="0"/>
              <w:spacing w:after="0" w:line="240" w:lineRule="auto"/>
              <w:ind w:firstLine="598"/>
              <w:jc w:val="both"/>
              <w:rPr>
                <w:rFonts w:ascii="Times New Roman" w:hAnsi="Times New Roman"/>
                <w:sz w:val="24"/>
                <w:szCs w:val="20"/>
              </w:rPr>
            </w:pPr>
            <w:r w:rsidRPr="00556F64">
              <w:rPr>
                <w:rFonts w:ascii="Times New Roman" w:hAnsi="Times New Roman"/>
                <w:sz w:val="24"/>
                <w:szCs w:val="20"/>
              </w:rPr>
              <w:t>Учитывая несовершенство Федерального закона от 21 апреля 2011 года № 69-ФЗ, отсутствие комплексного и последовательного нормативно-правового регулирования сферы перевозок пассажиров легковым такси, в целях противодействия нелегальному извозу существует необходимость принятия нового федерального закона с четким предметом регулирования в сфере деятельности перевозок пассажиров и багажа легковым такси</w:t>
            </w:r>
          </w:p>
        </w:tc>
      </w:tr>
      <w:tr w:rsidR="00D9283D" w:rsidRPr="007C72DE" w:rsidTr="00A60793">
        <w:trPr>
          <w:trHeight w:val="3053"/>
        </w:trPr>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20.1</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Ведение реестра выдачи разрешений на осуществление деятельности по перевозке пассажиров </w:t>
            </w:r>
          </w:p>
          <w:p w:rsidR="00112F23"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багажа </w:t>
            </w:r>
            <w:proofErr w:type="gramStart"/>
            <w:r w:rsidRPr="007C72DE">
              <w:rPr>
                <w:rFonts w:ascii="Times New Roman" w:hAnsi="Times New Roman"/>
                <w:sz w:val="20"/>
                <w:szCs w:val="20"/>
              </w:rPr>
              <w:t>легковым</w:t>
            </w:r>
            <w:proofErr w:type="gramEnd"/>
            <w:r w:rsidRPr="007C72DE">
              <w:rPr>
                <w:rFonts w:ascii="Times New Roman" w:hAnsi="Times New Roman"/>
                <w:sz w:val="20"/>
                <w:szCs w:val="20"/>
              </w:rPr>
              <w:t xml:space="preserve">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такси</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42" w:type="pct"/>
            <w:shd w:val="clear" w:color="auto" w:fill="auto"/>
          </w:tcPr>
          <w:p w:rsidR="00756F6B"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информационной доступности и уровня информированности организаций, оказывающих услуги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данной сфере</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Реестр выдачи разрешений на осуществление деятельности </w:t>
            </w:r>
          </w:p>
          <w:p w:rsidR="00C67774"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 перевозке пассажиров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багажа легковым такси, </w:t>
            </w:r>
            <w:proofErr w:type="gramStart"/>
            <w:r w:rsidRPr="007C72DE">
              <w:rPr>
                <w:rFonts w:ascii="Times New Roman" w:hAnsi="Times New Roman"/>
                <w:sz w:val="20"/>
                <w:szCs w:val="20"/>
              </w:rPr>
              <w:t>размещенный</w:t>
            </w:r>
            <w:proofErr w:type="gramEnd"/>
            <w:r w:rsidRPr="007C72DE">
              <w:rPr>
                <w:rFonts w:ascii="Times New Roman" w:hAnsi="Times New Roman"/>
                <w:sz w:val="20"/>
                <w:szCs w:val="20"/>
              </w:rPr>
              <w:t xml:space="preserve"> на официальном сайте министерства транспорта Архангельской области </w:t>
            </w:r>
          </w:p>
          <w:p w:rsidR="00765187" w:rsidRPr="007C72DE" w:rsidRDefault="00765187" w:rsidP="003C20C8">
            <w:pPr>
              <w:spacing w:after="0" w:line="240" w:lineRule="auto"/>
              <w:ind w:right="-113"/>
              <w:rPr>
                <w:rFonts w:ascii="Times New Roman" w:hAnsi="Times New Roman"/>
                <w:sz w:val="20"/>
                <w:szCs w:val="20"/>
              </w:rPr>
            </w:pPr>
            <w:r w:rsidRPr="007C72DE">
              <w:rPr>
                <w:rFonts w:ascii="Times New Roman" w:hAnsi="Times New Roman"/>
                <w:sz w:val="20"/>
                <w:szCs w:val="20"/>
              </w:rPr>
              <w:t>в сети «Интернет»</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организаций частной формы собственности </w:t>
            </w:r>
          </w:p>
          <w:p w:rsidR="003C20C8"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сфере оказания услуг по перевозке пассажиров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багажа легковым такси на территории субъекта Российской Федерации</w:t>
            </w:r>
          </w:p>
        </w:tc>
        <w:tc>
          <w:tcPr>
            <w:tcW w:w="355" w:type="pct"/>
            <w:gridSpan w:val="2"/>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70</w:t>
            </w:r>
          </w:p>
        </w:tc>
        <w:tc>
          <w:tcPr>
            <w:tcW w:w="183" w:type="pct"/>
            <w:gridSpan w:val="3"/>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70</w:t>
            </w:r>
          </w:p>
        </w:tc>
        <w:tc>
          <w:tcPr>
            <w:tcW w:w="481"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Министерство транспорта Архангельской области</w:t>
            </w:r>
          </w:p>
        </w:tc>
      </w:tr>
      <w:tr w:rsidR="00765187" w:rsidRPr="007B6358" w:rsidTr="00A60793">
        <w:trPr>
          <w:trHeight w:val="50"/>
        </w:trPr>
        <w:tc>
          <w:tcPr>
            <w:tcW w:w="5000" w:type="pct"/>
            <w:gridSpan w:val="24"/>
            <w:shd w:val="clear" w:color="auto" w:fill="auto"/>
          </w:tcPr>
          <w:p w:rsidR="00765187" w:rsidRPr="007B6358" w:rsidRDefault="00765187" w:rsidP="00765187">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t>21. </w:t>
            </w:r>
            <w:r w:rsidRPr="007B6358">
              <w:rPr>
                <w:rFonts w:ascii="Times New Roman" w:hAnsi="Times New Roman"/>
                <w:b/>
                <w:sz w:val="24"/>
                <w:szCs w:val="20"/>
              </w:rPr>
              <w:t>Рынок дорожной деятельности (за исключением проектирования)</w:t>
            </w:r>
          </w:p>
        </w:tc>
      </w:tr>
      <w:tr w:rsidR="00765187" w:rsidRPr="007B6358" w:rsidTr="00F41B9C">
        <w:tc>
          <w:tcPr>
            <w:tcW w:w="5000" w:type="pct"/>
            <w:gridSpan w:val="24"/>
            <w:shd w:val="clear" w:color="auto" w:fill="auto"/>
          </w:tcPr>
          <w:p w:rsidR="00765187" w:rsidRDefault="00765187" w:rsidP="003C20C8">
            <w:pPr>
              <w:autoSpaceDE w:val="0"/>
              <w:autoSpaceDN w:val="0"/>
              <w:adjustRightInd w:val="0"/>
              <w:spacing w:after="0" w:line="240" w:lineRule="auto"/>
              <w:ind w:firstLine="598"/>
              <w:jc w:val="both"/>
              <w:rPr>
                <w:rFonts w:ascii="Times New Roman" w:hAnsi="Times New Roman"/>
                <w:sz w:val="24"/>
                <w:szCs w:val="20"/>
              </w:rPr>
            </w:pPr>
            <w:r w:rsidRPr="007B6358">
              <w:rPr>
                <w:rFonts w:ascii="Times New Roman" w:hAnsi="Times New Roman"/>
                <w:sz w:val="24"/>
                <w:szCs w:val="20"/>
              </w:rPr>
              <w:t>Рынок дорожно</w:t>
            </w:r>
            <w:r w:rsidR="00F94CE0">
              <w:rPr>
                <w:rFonts w:ascii="Times New Roman" w:hAnsi="Times New Roman"/>
                <w:sz w:val="24"/>
                <w:szCs w:val="20"/>
              </w:rPr>
              <w:t xml:space="preserve">й </w:t>
            </w:r>
            <w:r w:rsidRPr="007B6358">
              <w:rPr>
                <w:rFonts w:ascii="Times New Roman" w:hAnsi="Times New Roman"/>
                <w:sz w:val="24"/>
                <w:szCs w:val="20"/>
              </w:rPr>
              <w:t>деятельности</w:t>
            </w:r>
            <w:r w:rsidR="00F94CE0">
              <w:rPr>
                <w:rFonts w:ascii="Times New Roman" w:hAnsi="Times New Roman"/>
                <w:sz w:val="24"/>
                <w:szCs w:val="20"/>
              </w:rPr>
              <w:t xml:space="preserve"> (за исключением проектирования)</w:t>
            </w:r>
            <w:r w:rsidRPr="007B6358">
              <w:rPr>
                <w:rFonts w:ascii="Times New Roman" w:hAnsi="Times New Roman"/>
                <w:sz w:val="24"/>
                <w:szCs w:val="20"/>
              </w:rPr>
              <w:t xml:space="preserve"> на территории Архангельской области представлен организациями частной формы собственности, индивидуальными предпринимателями, а также хозяйствующими субъектами, совокупная доля участия Архангельской области в которых составляет более 50 процентов, такими как: акционерное общество «</w:t>
            </w:r>
            <w:proofErr w:type="spellStart"/>
            <w:r w:rsidRPr="007B6358">
              <w:rPr>
                <w:rFonts w:ascii="Times New Roman" w:hAnsi="Times New Roman"/>
                <w:sz w:val="24"/>
                <w:szCs w:val="20"/>
              </w:rPr>
              <w:t>Котласское</w:t>
            </w:r>
            <w:proofErr w:type="spellEnd"/>
            <w:r w:rsidRPr="007B6358">
              <w:rPr>
                <w:rFonts w:ascii="Times New Roman" w:hAnsi="Times New Roman"/>
                <w:sz w:val="24"/>
                <w:szCs w:val="20"/>
              </w:rPr>
              <w:t xml:space="preserve"> дорожное ремонтно-строительное управление», акционерное общество «</w:t>
            </w:r>
            <w:proofErr w:type="spellStart"/>
            <w:r w:rsidRPr="007B6358">
              <w:rPr>
                <w:rFonts w:ascii="Times New Roman" w:hAnsi="Times New Roman"/>
                <w:sz w:val="24"/>
                <w:szCs w:val="20"/>
              </w:rPr>
              <w:t>Плесецкое</w:t>
            </w:r>
            <w:proofErr w:type="spellEnd"/>
            <w:r w:rsidRPr="007B6358">
              <w:rPr>
                <w:rFonts w:ascii="Times New Roman" w:hAnsi="Times New Roman"/>
                <w:sz w:val="24"/>
                <w:szCs w:val="20"/>
              </w:rPr>
              <w:t xml:space="preserve"> дорожное управление», акционерное общество «Мезенское дорожное управление», в </w:t>
            </w:r>
            <w:proofErr w:type="gramStart"/>
            <w:r w:rsidRPr="007B6358">
              <w:rPr>
                <w:rFonts w:ascii="Times New Roman" w:hAnsi="Times New Roman"/>
                <w:sz w:val="24"/>
                <w:szCs w:val="20"/>
              </w:rPr>
              <w:t>связи</w:t>
            </w:r>
            <w:proofErr w:type="gramEnd"/>
            <w:r w:rsidRPr="007B6358">
              <w:rPr>
                <w:rFonts w:ascii="Times New Roman" w:hAnsi="Times New Roman"/>
                <w:sz w:val="24"/>
                <w:szCs w:val="20"/>
              </w:rPr>
              <w:t xml:space="preserve"> с чем значение ключевого показателя развития рынка на 1 января 2019 года составило 84,5 процента. Учитывая тот факт, что на протяжении нескольких лет вышеуказанные хозяйствующие субъекты не могут завершить процедуру приватизации, изменение значения ключевого показателя до 2022 года не представляется возможным. В качестве источников исходной информации для расчета ключевого показателя использовались статистические данные управления Федеральной службы государственной статистики по Архангельской области и Ненецкому автономному округу. При этом не в</w:t>
            </w:r>
            <w:r w:rsidR="003C20C8">
              <w:rPr>
                <w:rFonts w:ascii="Times New Roman" w:hAnsi="Times New Roman"/>
                <w:sz w:val="24"/>
                <w:szCs w:val="20"/>
              </w:rPr>
              <w:t>се организации, осуществляющие дорожную деятельность</w:t>
            </w:r>
            <w:r w:rsidRPr="007B6358">
              <w:rPr>
                <w:rFonts w:ascii="Times New Roman" w:hAnsi="Times New Roman"/>
                <w:sz w:val="24"/>
                <w:szCs w:val="20"/>
              </w:rPr>
              <w:t xml:space="preserve">, предоставляют статистическую отчетность, вследствие чего не попадают в расчет показателя. </w:t>
            </w:r>
            <w:proofErr w:type="gramStart"/>
            <w:r w:rsidRPr="007B6358">
              <w:rPr>
                <w:rFonts w:ascii="Times New Roman" w:hAnsi="Times New Roman"/>
                <w:sz w:val="24"/>
                <w:szCs w:val="20"/>
              </w:rPr>
              <w:t>Барьерами входа на рынок дорожной деятельности</w:t>
            </w:r>
            <w:r w:rsidR="003C20C8">
              <w:rPr>
                <w:rFonts w:ascii="Times New Roman" w:hAnsi="Times New Roman"/>
                <w:sz w:val="24"/>
                <w:szCs w:val="20"/>
              </w:rPr>
              <w:t xml:space="preserve"> </w:t>
            </w:r>
            <w:r w:rsidR="00756F6B">
              <w:rPr>
                <w:rFonts w:ascii="Times New Roman" w:hAnsi="Times New Roman"/>
                <w:sz w:val="24"/>
                <w:szCs w:val="20"/>
              </w:rPr>
              <w:br/>
            </w:r>
            <w:r w:rsidR="003C20C8">
              <w:rPr>
                <w:rFonts w:ascii="Times New Roman" w:hAnsi="Times New Roman"/>
                <w:sz w:val="24"/>
                <w:szCs w:val="20"/>
              </w:rPr>
              <w:t>(за исключением проектирования)</w:t>
            </w:r>
            <w:r w:rsidRPr="007B6358">
              <w:rPr>
                <w:rFonts w:ascii="Times New Roman" w:hAnsi="Times New Roman"/>
                <w:sz w:val="24"/>
                <w:szCs w:val="20"/>
              </w:rPr>
              <w:t xml:space="preserve"> на территории Архангельской области могут выступать экономические факторы, затрудняющие и ограничивающие хозяйствующим субъектам начало осуществления деятельности на товарном рынке, в связи с необходимостью осуществления значительных первоначальных капитальных вложений на приобретение оборудования для осуществления деятельности по дорожному строительству при длительных сроках окупаемости этих вложений.</w:t>
            </w:r>
            <w:proofErr w:type="gramEnd"/>
            <w:r w:rsidRPr="007B6358">
              <w:rPr>
                <w:rFonts w:ascii="Times New Roman" w:hAnsi="Times New Roman"/>
                <w:sz w:val="24"/>
                <w:szCs w:val="20"/>
              </w:rPr>
              <w:t xml:space="preserve"> </w:t>
            </w:r>
            <w:r w:rsidR="003C20C8">
              <w:rPr>
                <w:rFonts w:ascii="Times New Roman" w:hAnsi="Times New Roman"/>
                <w:sz w:val="24"/>
                <w:szCs w:val="20"/>
              </w:rPr>
              <w:t>П</w:t>
            </w:r>
            <w:r w:rsidRPr="007B6358">
              <w:rPr>
                <w:rFonts w:ascii="Times New Roman" w:hAnsi="Times New Roman"/>
                <w:sz w:val="24"/>
                <w:szCs w:val="20"/>
              </w:rPr>
              <w:t xml:space="preserve">роблемным вопросом является </w:t>
            </w:r>
            <w:r w:rsidR="003C20C8">
              <w:rPr>
                <w:rFonts w:ascii="Times New Roman" w:hAnsi="Times New Roman"/>
                <w:sz w:val="24"/>
                <w:szCs w:val="20"/>
              </w:rPr>
              <w:t xml:space="preserve">и </w:t>
            </w:r>
            <w:r w:rsidRPr="007B6358">
              <w:rPr>
                <w:rFonts w:ascii="Times New Roman" w:hAnsi="Times New Roman"/>
                <w:sz w:val="24"/>
                <w:szCs w:val="20"/>
              </w:rPr>
              <w:t xml:space="preserve">отсутствие рычагов воздействия на изменение структуры указанного рынка. Дорожное строительство осуществляется подрядчиками, привлекаемыми к исполнению контрактов на основании Федерального закона № 44-ФЗ </w:t>
            </w:r>
          </w:p>
          <w:p w:rsidR="003C20C8" w:rsidRPr="00A60793" w:rsidRDefault="003C20C8" w:rsidP="003C20C8">
            <w:pPr>
              <w:autoSpaceDE w:val="0"/>
              <w:autoSpaceDN w:val="0"/>
              <w:adjustRightInd w:val="0"/>
              <w:spacing w:after="0" w:line="240" w:lineRule="auto"/>
              <w:ind w:firstLine="598"/>
              <w:jc w:val="both"/>
              <w:rPr>
                <w:rFonts w:ascii="Times New Roman" w:hAnsi="Times New Roman"/>
                <w:sz w:val="16"/>
                <w:szCs w:val="16"/>
              </w:rPr>
            </w:pPr>
          </w:p>
        </w:tc>
      </w:tr>
      <w:tr w:rsidR="00D9283D" w:rsidRPr="007C72DE" w:rsidTr="00756F6B">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21.1</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Информирование участников закупок (потенциальных подрядчиков)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 закупках, проводимых государственным казенным учреждением Архангельской области </w:t>
            </w:r>
            <w:r w:rsidRPr="007C72DE">
              <w:rPr>
                <w:rFonts w:ascii="Times New Roman" w:hAnsi="Times New Roman"/>
                <w:sz w:val="20"/>
                <w:szCs w:val="20"/>
              </w:rPr>
              <w:lastRenderedPageBreak/>
              <w:t>«Дорожное агентство «</w:t>
            </w:r>
            <w:proofErr w:type="spellStart"/>
            <w:r w:rsidRPr="007C72DE">
              <w:rPr>
                <w:rFonts w:ascii="Times New Roman" w:hAnsi="Times New Roman"/>
                <w:sz w:val="20"/>
                <w:szCs w:val="20"/>
              </w:rPr>
              <w:t>Архангельскавтодор</w:t>
            </w:r>
            <w:proofErr w:type="spellEnd"/>
            <w:r w:rsidR="00F94CE0">
              <w:rPr>
                <w:rFonts w:ascii="Times New Roman" w:hAnsi="Times New Roman"/>
                <w:sz w:val="20"/>
                <w:szCs w:val="20"/>
              </w:rPr>
              <w:t>»</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sidRPr="007C72DE">
              <w:rPr>
                <w:rFonts w:ascii="Times New Roman" w:hAnsi="Times New Roman"/>
                <w:sz w:val="20"/>
                <w:szCs w:val="20"/>
              </w:rPr>
              <w:lastRenderedPageBreak/>
              <w:t>Ежегодно</w:t>
            </w:r>
          </w:p>
        </w:tc>
        <w:tc>
          <w:tcPr>
            <w:tcW w:w="742" w:type="pct"/>
            <w:shd w:val="clear" w:color="auto" w:fill="auto"/>
          </w:tcPr>
          <w:p w:rsidR="00765187" w:rsidRPr="007C72DE" w:rsidRDefault="00765187" w:rsidP="009D76CE">
            <w:pPr>
              <w:spacing w:after="40" w:line="240" w:lineRule="auto"/>
              <w:ind w:right="-113"/>
              <w:rPr>
                <w:rFonts w:ascii="Times New Roman" w:hAnsi="Times New Roman"/>
                <w:sz w:val="20"/>
                <w:szCs w:val="20"/>
              </w:rPr>
            </w:pPr>
            <w:r w:rsidRPr="007C72DE">
              <w:rPr>
                <w:rFonts w:ascii="Times New Roman" w:hAnsi="Times New Roman"/>
                <w:sz w:val="20"/>
                <w:szCs w:val="20"/>
              </w:rPr>
              <w:t>Повышение информационной доступности участников закупок (потенциальных подрядчиков)</w:t>
            </w:r>
            <w:r w:rsidR="00C67774">
              <w:rPr>
                <w:rFonts w:ascii="Times New Roman" w:hAnsi="Times New Roman"/>
                <w:sz w:val="20"/>
                <w:szCs w:val="20"/>
              </w:rPr>
              <w:t>. Н</w:t>
            </w:r>
            <w:r w:rsidRPr="007C72DE">
              <w:rPr>
                <w:rFonts w:ascii="Times New Roman" w:hAnsi="Times New Roman"/>
                <w:sz w:val="20"/>
                <w:szCs w:val="20"/>
              </w:rPr>
              <w:t xml:space="preserve">а сайте государственного казенного учреждения Архангельской области </w:t>
            </w:r>
            <w:r w:rsidRPr="007C72DE">
              <w:rPr>
                <w:rFonts w:ascii="Times New Roman" w:hAnsi="Times New Roman"/>
                <w:sz w:val="20"/>
                <w:szCs w:val="20"/>
              </w:rPr>
              <w:lastRenderedPageBreak/>
              <w:t>«Дорожное агентство «</w:t>
            </w:r>
            <w:proofErr w:type="spellStart"/>
            <w:r w:rsidRPr="007C72DE">
              <w:rPr>
                <w:rFonts w:ascii="Times New Roman" w:hAnsi="Times New Roman"/>
                <w:sz w:val="20"/>
                <w:szCs w:val="20"/>
              </w:rPr>
              <w:t>Архангельскавтодор</w:t>
            </w:r>
            <w:proofErr w:type="spellEnd"/>
            <w:r w:rsidRPr="007C72DE">
              <w:rPr>
                <w:rFonts w:ascii="Times New Roman" w:hAnsi="Times New Roman"/>
                <w:sz w:val="20"/>
                <w:szCs w:val="20"/>
              </w:rPr>
              <w:t>» (</w:t>
            </w:r>
            <w:hyperlink r:id="rId11" w:history="1">
              <w:r w:rsidR="00C67774" w:rsidRPr="00C67774">
                <w:rPr>
                  <w:rFonts w:ascii="Times New Roman" w:hAnsi="Times New Roman"/>
                  <w:sz w:val="20"/>
                  <w:szCs w:val="20"/>
                </w:rPr>
                <w:t>www.ador.ru</w:t>
              </w:r>
            </w:hyperlink>
            <w:r w:rsidRPr="007C72DE">
              <w:rPr>
                <w:rFonts w:ascii="Times New Roman" w:hAnsi="Times New Roman"/>
                <w:sz w:val="20"/>
                <w:szCs w:val="20"/>
              </w:rPr>
              <w:t>)</w:t>
            </w:r>
            <w:r w:rsidR="00C67774">
              <w:rPr>
                <w:rFonts w:ascii="Times New Roman" w:hAnsi="Times New Roman"/>
                <w:sz w:val="20"/>
                <w:szCs w:val="20"/>
              </w:rPr>
              <w:t xml:space="preserve"> в сети «Интернет»</w:t>
            </w:r>
            <w:r w:rsidRPr="007C72DE">
              <w:rPr>
                <w:rFonts w:ascii="Times New Roman" w:hAnsi="Times New Roman"/>
                <w:sz w:val="20"/>
                <w:szCs w:val="20"/>
              </w:rPr>
              <w:t xml:space="preserve"> в разделе «Строительство и ремонт» размещена следующая информация (в виде гиперссылки):</w:t>
            </w:r>
          </w:p>
          <w:p w:rsidR="00765187" w:rsidRPr="007C72DE" w:rsidRDefault="00765187" w:rsidP="009D76CE">
            <w:pPr>
              <w:spacing w:after="40" w:line="240" w:lineRule="auto"/>
              <w:ind w:left="161" w:right="-113"/>
              <w:rPr>
                <w:rFonts w:ascii="Times New Roman" w:hAnsi="Times New Roman"/>
                <w:sz w:val="20"/>
                <w:szCs w:val="20"/>
              </w:rPr>
            </w:pPr>
            <w:r w:rsidRPr="007C72DE">
              <w:rPr>
                <w:rFonts w:ascii="Times New Roman" w:hAnsi="Times New Roman"/>
                <w:sz w:val="20"/>
                <w:szCs w:val="20"/>
              </w:rPr>
              <w:t xml:space="preserve">план закупок товаров, работ, услуг на 2019 финансовый год </w:t>
            </w:r>
            <w:r w:rsidR="009D76CE">
              <w:rPr>
                <w:rFonts w:ascii="Times New Roman" w:hAnsi="Times New Roman"/>
                <w:sz w:val="20"/>
                <w:szCs w:val="20"/>
              </w:rPr>
              <w:br/>
            </w:r>
            <w:r w:rsidRPr="007C72DE">
              <w:rPr>
                <w:rFonts w:ascii="Times New Roman" w:hAnsi="Times New Roman"/>
                <w:sz w:val="20"/>
                <w:szCs w:val="20"/>
              </w:rPr>
              <w:t>и на плановый период 2020 и 2021 годов;</w:t>
            </w:r>
          </w:p>
          <w:p w:rsidR="00765187" w:rsidRPr="007C72DE" w:rsidRDefault="00765187" w:rsidP="009D76CE">
            <w:pPr>
              <w:spacing w:after="40" w:line="240" w:lineRule="auto"/>
              <w:ind w:left="161" w:right="-113"/>
              <w:rPr>
                <w:rFonts w:ascii="Times New Roman" w:hAnsi="Times New Roman"/>
                <w:sz w:val="20"/>
                <w:szCs w:val="20"/>
              </w:rPr>
            </w:pPr>
            <w:r w:rsidRPr="007C72DE">
              <w:rPr>
                <w:rFonts w:ascii="Times New Roman" w:hAnsi="Times New Roman"/>
                <w:sz w:val="20"/>
                <w:szCs w:val="20"/>
              </w:rPr>
              <w:t xml:space="preserve">план-график закупок товаров, работ, услуг </w:t>
            </w:r>
            <w:r w:rsidR="009D76CE">
              <w:rPr>
                <w:rFonts w:ascii="Times New Roman" w:hAnsi="Times New Roman"/>
                <w:sz w:val="20"/>
                <w:szCs w:val="20"/>
              </w:rPr>
              <w:br/>
            </w:r>
            <w:r w:rsidRPr="007C72DE">
              <w:rPr>
                <w:rFonts w:ascii="Times New Roman" w:hAnsi="Times New Roman"/>
                <w:sz w:val="20"/>
                <w:szCs w:val="20"/>
              </w:rPr>
              <w:t>на 2019 год;</w:t>
            </w:r>
          </w:p>
          <w:p w:rsidR="00765187" w:rsidRPr="007C72DE" w:rsidRDefault="00765187" w:rsidP="009D76CE">
            <w:pPr>
              <w:spacing w:after="40" w:line="240" w:lineRule="auto"/>
              <w:ind w:left="161" w:right="-113"/>
              <w:rPr>
                <w:rFonts w:ascii="Times New Roman" w:hAnsi="Times New Roman"/>
                <w:sz w:val="20"/>
                <w:szCs w:val="20"/>
              </w:rPr>
            </w:pPr>
            <w:r w:rsidRPr="007C72DE">
              <w:rPr>
                <w:rFonts w:ascii="Times New Roman" w:hAnsi="Times New Roman"/>
                <w:sz w:val="20"/>
                <w:szCs w:val="20"/>
              </w:rPr>
              <w:t xml:space="preserve">перечень закупок </w:t>
            </w:r>
            <w:r w:rsidR="009D76CE">
              <w:rPr>
                <w:rFonts w:ascii="Times New Roman" w:hAnsi="Times New Roman"/>
                <w:sz w:val="20"/>
                <w:szCs w:val="20"/>
              </w:rPr>
              <w:br/>
            </w:r>
            <w:r w:rsidRPr="007C72DE">
              <w:rPr>
                <w:rFonts w:ascii="Times New Roman" w:hAnsi="Times New Roman"/>
                <w:sz w:val="20"/>
                <w:szCs w:val="20"/>
              </w:rPr>
              <w:t>на стадии приема заявок;</w:t>
            </w:r>
          </w:p>
          <w:p w:rsidR="00765187" w:rsidRPr="007C72DE" w:rsidRDefault="00765187" w:rsidP="009D76CE">
            <w:pPr>
              <w:spacing w:after="0" w:line="240" w:lineRule="auto"/>
              <w:ind w:left="161" w:right="-113"/>
              <w:rPr>
                <w:rFonts w:ascii="Times New Roman" w:hAnsi="Times New Roman"/>
                <w:sz w:val="20"/>
                <w:szCs w:val="20"/>
              </w:rPr>
            </w:pPr>
            <w:r w:rsidRPr="007C72DE">
              <w:rPr>
                <w:rFonts w:ascii="Times New Roman" w:hAnsi="Times New Roman"/>
                <w:sz w:val="20"/>
                <w:szCs w:val="20"/>
              </w:rPr>
              <w:t>пе</w:t>
            </w:r>
            <w:r>
              <w:rPr>
                <w:rFonts w:ascii="Times New Roman" w:hAnsi="Times New Roman"/>
                <w:sz w:val="20"/>
                <w:szCs w:val="20"/>
              </w:rPr>
              <w:t>речень исполняющихся контрактов</w:t>
            </w:r>
          </w:p>
        </w:tc>
        <w:tc>
          <w:tcPr>
            <w:tcW w:w="569" w:type="pct"/>
            <w:shd w:val="clear" w:color="auto" w:fill="auto"/>
          </w:tcPr>
          <w:p w:rsidR="00477070"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lastRenderedPageBreak/>
              <w:t xml:space="preserve">Отчет об объеме закупок у субъектов малого предпринимательства, социально ориентированных некоммерческих организаций, </w:t>
            </w:r>
            <w:r w:rsidRPr="007C72DE">
              <w:rPr>
                <w:rFonts w:ascii="Times New Roman" w:hAnsi="Times New Roman"/>
                <w:sz w:val="20"/>
                <w:szCs w:val="20"/>
              </w:rPr>
              <w:lastRenderedPageBreak/>
              <w:t xml:space="preserve">размещаемый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на сайте единой информационной системы в сфере закупок</w:t>
            </w:r>
            <w:r w:rsidR="00477070">
              <w:rPr>
                <w:rFonts w:ascii="Times New Roman" w:hAnsi="Times New Roman"/>
                <w:sz w:val="20"/>
                <w:szCs w:val="20"/>
              </w:rPr>
              <w:t xml:space="preserve"> в сети «Интернет»</w:t>
            </w:r>
          </w:p>
        </w:tc>
        <w:tc>
          <w:tcPr>
            <w:tcW w:w="569" w:type="pct"/>
            <w:vMerge w:val="restart"/>
            <w:shd w:val="clear" w:color="auto" w:fill="auto"/>
          </w:tcPr>
          <w:p w:rsidR="00765187" w:rsidRDefault="00765187" w:rsidP="00765187">
            <w:pPr>
              <w:spacing w:after="0" w:line="240" w:lineRule="auto"/>
              <w:ind w:right="-113"/>
              <w:rPr>
                <w:rFonts w:ascii="Times New Roman" w:hAnsi="Times New Roman"/>
                <w:sz w:val="19"/>
                <w:szCs w:val="19"/>
              </w:rPr>
            </w:pPr>
            <w:r w:rsidRPr="007C72DE">
              <w:rPr>
                <w:rFonts w:ascii="Times New Roman" w:hAnsi="Times New Roman"/>
                <w:sz w:val="19"/>
                <w:szCs w:val="19"/>
              </w:rPr>
              <w:lastRenderedPageBreak/>
              <w:t xml:space="preserve">Доля организаций частной формы собственности </w:t>
            </w:r>
          </w:p>
          <w:p w:rsidR="00765187" w:rsidRDefault="00765187" w:rsidP="00765187">
            <w:pPr>
              <w:spacing w:after="0" w:line="240" w:lineRule="auto"/>
              <w:ind w:right="-113"/>
              <w:rPr>
                <w:rFonts w:ascii="Times New Roman" w:hAnsi="Times New Roman"/>
                <w:sz w:val="19"/>
                <w:szCs w:val="19"/>
              </w:rPr>
            </w:pPr>
            <w:r w:rsidRPr="007C72DE">
              <w:rPr>
                <w:rFonts w:ascii="Times New Roman" w:hAnsi="Times New Roman"/>
                <w:sz w:val="19"/>
                <w:szCs w:val="19"/>
              </w:rPr>
              <w:t xml:space="preserve">в сфере дорожной деятельности </w:t>
            </w:r>
          </w:p>
          <w:p w:rsidR="00765187" w:rsidRPr="007C72DE" w:rsidRDefault="00765187" w:rsidP="00765187">
            <w:pPr>
              <w:spacing w:after="0" w:line="240" w:lineRule="auto"/>
              <w:ind w:right="-113"/>
              <w:rPr>
                <w:rFonts w:ascii="Times New Roman" w:hAnsi="Times New Roman"/>
                <w:sz w:val="19"/>
                <w:szCs w:val="19"/>
              </w:rPr>
            </w:pPr>
            <w:r w:rsidRPr="007C72DE">
              <w:rPr>
                <w:rFonts w:ascii="Times New Roman" w:hAnsi="Times New Roman"/>
                <w:sz w:val="19"/>
                <w:szCs w:val="19"/>
              </w:rPr>
              <w:t>(за исключением проектирования)</w:t>
            </w:r>
          </w:p>
        </w:tc>
        <w:tc>
          <w:tcPr>
            <w:tcW w:w="355" w:type="pct"/>
            <w:gridSpan w:val="2"/>
            <w:vMerge w:val="restar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r w:rsidRPr="007C72DE">
              <w:rPr>
                <w:rFonts w:ascii="Times New Roman" w:hAnsi="Times New Roman"/>
                <w:sz w:val="20"/>
                <w:szCs w:val="20"/>
              </w:rPr>
              <w:t xml:space="preserve"> </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75</w:t>
            </w:r>
          </w:p>
        </w:tc>
        <w:tc>
          <w:tcPr>
            <w:tcW w:w="183" w:type="pct"/>
            <w:gridSpan w:val="3"/>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84,5</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84,5</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84,5</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80</w:t>
            </w:r>
          </w:p>
        </w:tc>
        <w:tc>
          <w:tcPr>
            <w:tcW w:w="481" w:type="pct"/>
            <w:vMerge w:val="restart"/>
            <w:shd w:val="clear" w:color="auto" w:fill="auto"/>
          </w:tcPr>
          <w:p w:rsidR="00765187" w:rsidRPr="007C72DE" w:rsidRDefault="00756F6B"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w:t>
            </w:r>
            <w:r w:rsidR="00765187" w:rsidRPr="007C72DE">
              <w:rPr>
                <w:rFonts w:ascii="Times New Roman" w:hAnsi="Times New Roman"/>
                <w:sz w:val="20"/>
                <w:szCs w:val="20"/>
              </w:rPr>
              <w:t>транспорта Архангельской области</w:t>
            </w:r>
          </w:p>
        </w:tc>
      </w:tr>
      <w:tr w:rsidR="00D9283D" w:rsidRPr="007C72DE" w:rsidTr="00756F6B">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21.2</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Реорганизация (преобразование) </w:t>
            </w:r>
          </w:p>
          <w:p w:rsidR="009D76CE" w:rsidRPr="007C72DE" w:rsidRDefault="00765187" w:rsidP="009B722F">
            <w:pPr>
              <w:spacing w:after="0" w:line="240" w:lineRule="auto"/>
              <w:ind w:right="-113"/>
              <w:rPr>
                <w:rFonts w:ascii="Times New Roman" w:hAnsi="Times New Roman"/>
                <w:sz w:val="20"/>
                <w:szCs w:val="20"/>
              </w:rPr>
            </w:pPr>
            <w:r w:rsidRPr="007C72DE">
              <w:rPr>
                <w:rFonts w:ascii="Times New Roman" w:hAnsi="Times New Roman"/>
                <w:sz w:val="20"/>
                <w:szCs w:val="20"/>
              </w:rPr>
              <w:t>или ликвидация муниципальных унитарных предприятий, осуществляющих дорожной деятельности (за исключением проектирования)</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sidRPr="007C72DE">
              <w:rPr>
                <w:rFonts w:ascii="Times New Roman" w:hAnsi="Times New Roman"/>
                <w:sz w:val="20"/>
                <w:szCs w:val="20"/>
              </w:rPr>
              <w:t>2021 год</w:t>
            </w:r>
          </w:p>
        </w:tc>
        <w:tc>
          <w:tcPr>
            <w:tcW w:w="742" w:type="pct"/>
            <w:shd w:val="clear" w:color="auto" w:fill="auto"/>
          </w:tcPr>
          <w:p w:rsidR="00B259E1"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доступности вхождения субъектов предпринимательства </w:t>
            </w:r>
          </w:p>
          <w:p w:rsidR="00B259E1"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сферу дорожной деятельности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(за исключением проектирования)</w:t>
            </w:r>
          </w:p>
        </w:tc>
        <w:tc>
          <w:tcPr>
            <w:tcW w:w="569"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Протокол рабочего совещания</w:t>
            </w:r>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5" w:type="pct"/>
            <w:gridSpan w:val="2"/>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81"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r>
      <w:tr w:rsidR="00765187" w:rsidRPr="00904F86" w:rsidTr="00F41B9C">
        <w:tc>
          <w:tcPr>
            <w:tcW w:w="5000" w:type="pct"/>
            <w:gridSpan w:val="24"/>
            <w:shd w:val="clear" w:color="auto" w:fill="auto"/>
          </w:tcPr>
          <w:p w:rsidR="00765187" w:rsidRPr="00904F86" w:rsidRDefault="00765187" w:rsidP="00765187">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t>22. </w:t>
            </w:r>
            <w:r w:rsidRPr="00904F86">
              <w:rPr>
                <w:rFonts w:ascii="Times New Roman" w:hAnsi="Times New Roman"/>
                <w:b/>
                <w:sz w:val="24"/>
                <w:szCs w:val="20"/>
              </w:rPr>
              <w:t>Рынок лабораторных исследований для выдачи ветеринарных сопроводительных документов</w:t>
            </w:r>
          </w:p>
        </w:tc>
      </w:tr>
      <w:tr w:rsidR="00765187" w:rsidRPr="00904F86" w:rsidTr="00F41B9C">
        <w:tc>
          <w:tcPr>
            <w:tcW w:w="5000" w:type="pct"/>
            <w:gridSpan w:val="24"/>
            <w:shd w:val="clear" w:color="auto" w:fill="auto"/>
          </w:tcPr>
          <w:p w:rsidR="00765187" w:rsidRPr="00904F86" w:rsidRDefault="00765187" w:rsidP="00765187">
            <w:pPr>
              <w:autoSpaceDE w:val="0"/>
              <w:autoSpaceDN w:val="0"/>
              <w:adjustRightInd w:val="0"/>
              <w:spacing w:after="0" w:line="240" w:lineRule="auto"/>
              <w:ind w:firstLine="598"/>
              <w:jc w:val="both"/>
              <w:rPr>
                <w:rFonts w:ascii="Times New Roman" w:hAnsi="Times New Roman"/>
                <w:sz w:val="24"/>
                <w:szCs w:val="20"/>
              </w:rPr>
            </w:pPr>
            <w:r w:rsidRPr="00904F86">
              <w:rPr>
                <w:rFonts w:ascii="Times New Roman" w:hAnsi="Times New Roman"/>
                <w:sz w:val="24"/>
                <w:szCs w:val="20"/>
              </w:rPr>
              <w:t>В настоящее время в соответствии с законодательством Российской Федерации лабораторные исследования подконтрольной продукции в целях оформления ветеринарных сопроводительных документов проводят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w:t>
            </w:r>
          </w:p>
          <w:p w:rsidR="00765187" w:rsidRPr="00904F86" w:rsidRDefault="00765187" w:rsidP="00765187">
            <w:pPr>
              <w:autoSpaceDE w:val="0"/>
              <w:autoSpaceDN w:val="0"/>
              <w:adjustRightInd w:val="0"/>
              <w:spacing w:after="0" w:line="240" w:lineRule="auto"/>
              <w:ind w:firstLine="598"/>
              <w:jc w:val="both"/>
              <w:rPr>
                <w:rFonts w:ascii="Times New Roman" w:hAnsi="Times New Roman"/>
                <w:sz w:val="24"/>
                <w:szCs w:val="20"/>
              </w:rPr>
            </w:pPr>
            <w:proofErr w:type="gramStart"/>
            <w:r w:rsidRPr="00904F86">
              <w:rPr>
                <w:rFonts w:ascii="Times New Roman" w:hAnsi="Times New Roman"/>
                <w:sz w:val="24"/>
                <w:szCs w:val="20"/>
              </w:rPr>
              <w:t>На территории Архангельской области доля хозяйствующих субъектов, входящих в структуру инспекции по ветеринарному надзору Архангельской области</w:t>
            </w:r>
            <w:r w:rsidR="00B259E1">
              <w:rPr>
                <w:rFonts w:ascii="Times New Roman" w:hAnsi="Times New Roman"/>
                <w:sz w:val="24"/>
                <w:szCs w:val="20"/>
              </w:rPr>
              <w:t>,</w:t>
            </w:r>
            <w:r w:rsidRPr="00904F86">
              <w:rPr>
                <w:rFonts w:ascii="Times New Roman" w:hAnsi="Times New Roman"/>
                <w:sz w:val="24"/>
                <w:szCs w:val="20"/>
              </w:rPr>
              <w:t xml:space="preserve"> имеющих аккредитацию в национальной системе аккредитации составляет одно учреждение (государственное бюджетное учреждение Архангельской области «Архангельская областная ветеринарная лаборатория»), доля хозяйствующих субъектов частной формы собственности, имеющих </w:t>
            </w:r>
            <w:r w:rsidRPr="00904F86">
              <w:rPr>
                <w:rFonts w:ascii="Times New Roman" w:hAnsi="Times New Roman"/>
                <w:sz w:val="24"/>
                <w:szCs w:val="20"/>
              </w:rPr>
              <w:lastRenderedPageBreak/>
              <w:t>аккредитацию в национальной системе аккредитации</w:t>
            </w:r>
            <w:r w:rsidR="00B259E1">
              <w:rPr>
                <w:rFonts w:ascii="Times New Roman" w:hAnsi="Times New Roman"/>
                <w:sz w:val="24"/>
                <w:szCs w:val="20"/>
              </w:rPr>
              <w:t>,</w:t>
            </w:r>
            <w:r w:rsidRPr="00904F86">
              <w:rPr>
                <w:rFonts w:ascii="Times New Roman" w:hAnsi="Times New Roman"/>
                <w:sz w:val="24"/>
                <w:szCs w:val="20"/>
              </w:rPr>
              <w:t xml:space="preserve"> составляет одна организация </w:t>
            </w:r>
            <w:r w:rsidR="00B259E1">
              <w:rPr>
                <w:rFonts w:ascii="Times New Roman" w:hAnsi="Times New Roman"/>
                <w:sz w:val="24"/>
                <w:szCs w:val="20"/>
              </w:rPr>
              <w:t>–</w:t>
            </w:r>
            <w:r w:rsidRPr="00904F86">
              <w:rPr>
                <w:rFonts w:ascii="Times New Roman" w:hAnsi="Times New Roman"/>
                <w:sz w:val="24"/>
                <w:szCs w:val="20"/>
              </w:rPr>
              <w:t xml:space="preserve"> автономная некоммерческая организации «Стандарт-Морепродукт». </w:t>
            </w:r>
            <w:proofErr w:type="gramEnd"/>
          </w:p>
          <w:p w:rsidR="00765187" w:rsidRPr="00904F86" w:rsidRDefault="00765187" w:rsidP="00765187">
            <w:pPr>
              <w:autoSpaceDE w:val="0"/>
              <w:autoSpaceDN w:val="0"/>
              <w:adjustRightInd w:val="0"/>
              <w:spacing w:after="0" w:line="240" w:lineRule="auto"/>
              <w:ind w:firstLine="598"/>
              <w:jc w:val="both"/>
              <w:rPr>
                <w:rFonts w:ascii="Times New Roman" w:hAnsi="Times New Roman"/>
                <w:sz w:val="24"/>
                <w:szCs w:val="20"/>
              </w:rPr>
            </w:pPr>
            <w:r w:rsidRPr="00904F86">
              <w:rPr>
                <w:rFonts w:ascii="Times New Roman" w:hAnsi="Times New Roman"/>
                <w:sz w:val="24"/>
                <w:szCs w:val="20"/>
              </w:rPr>
              <w:t xml:space="preserve">Ключевой показатель развития конкуренции </w:t>
            </w:r>
            <w:proofErr w:type="gramStart"/>
            <w:r w:rsidRPr="00904F86">
              <w:rPr>
                <w:rFonts w:ascii="Times New Roman" w:hAnsi="Times New Roman"/>
                <w:sz w:val="24"/>
                <w:szCs w:val="20"/>
              </w:rPr>
              <w:t>на рынке лабораторных исследований для выдачи ветеринарных сопроводительных документов рассчитан в соответствии с Методикой по расчету</w:t>
            </w:r>
            <w:proofErr w:type="gramEnd"/>
            <w:r w:rsidRPr="00904F86">
              <w:rPr>
                <w:rFonts w:ascii="Times New Roman" w:hAnsi="Times New Roman"/>
                <w:sz w:val="24"/>
                <w:szCs w:val="20"/>
              </w:rPr>
              <w:t xml:space="preserve"> ключевых показателей развития конкуренции в отраслях экономики в субъектах Российской Федерации, утвержденных приказом Федеральной антимонопольной службы от 29 августа 2018 года № 1232/18 (приложение № 12)</w:t>
            </w:r>
            <w:r w:rsidR="00B259E1">
              <w:rPr>
                <w:rFonts w:ascii="Times New Roman" w:hAnsi="Times New Roman"/>
                <w:sz w:val="24"/>
                <w:szCs w:val="20"/>
              </w:rPr>
              <w:t>,</w:t>
            </w:r>
            <w:r w:rsidRPr="00904F86">
              <w:rPr>
                <w:rFonts w:ascii="Times New Roman" w:hAnsi="Times New Roman"/>
                <w:sz w:val="24"/>
                <w:szCs w:val="20"/>
              </w:rPr>
              <w:t xml:space="preserve"> и составляет </w:t>
            </w:r>
            <w:r>
              <w:rPr>
                <w:rFonts w:ascii="Times New Roman" w:hAnsi="Times New Roman"/>
                <w:sz w:val="24"/>
                <w:szCs w:val="20"/>
              </w:rPr>
              <w:br/>
            </w:r>
            <w:r w:rsidRPr="00904F86">
              <w:rPr>
                <w:rFonts w:ascii="Times New Roman" w:hAnsi="Times New Roman"/>
                <w:sz w:val="24"/>
                <w:szCs w:val="20"/>
              </w:rPr>
              <w:t xml:space="preserve">50 процентов. При анализе состояния развития конкурентной среды установлено, что основным запросом предпринимательского сообщества на территории региона является исследование рыбы и рыбной продукции (рыбодобывающие предприятия). Потребность предприятий в лабораторных исследованиях полностью удовлетворяет две указанные организации. Сложность вхождения на рынок лабораторных исследований подконтрольной продукции в целях оформления ветеринарных сопроводительных документов заключается в получении аккредитации в национальной системе аккредитации. Для получения аккредитации необходимы значительные материальные, финансовые и кадровые ресурсы, предъявляются специальные требования к зданию и помещениям, к средствам измерения, требуется разработка значительного объема документации. </w:t>
            </w:r>
          </w:p>
          <w:p w:rsidR="00765187" w:rsidRPr="00904F86" w:rsidRDefault="00765187" w:rsidP="00765187">
            <w:pPr>
              <w:autoSpaceDE w:val="0"/>
              <w:autoSpaceDN w:val="0"/>
              <w:adjustRightInd w:val="0"/>
              <w:spacing w:after="0" w:line="240" w:lineRule="auto"/>
              <w:ind w:firstLine="598"/>
              <w:jc w:val="both"/>
              <w:rPr>
                <w:rFonts w:ascii="Times New Roman" w:hAnsi="Times New Roman"/>
                <w:sz w:val="24"/>
                <w:szCs w:val="20"/>
              </w:rPr>
            </w:pPr>
            <w:r w:rsidRPr="00904F86">
              <w:rPr>
                <w:rFonts w:ascii="Times New Roman" w:hAnsi="Times New Roman"/>
                <w:sz w:val="24"/>
                <w:szCs w:val="20"/>
              </w:rPr>
              <w:t xml:space="preserve">В инспекцию по ветеринарному надзору Архангельской области запросы и предложения по состоянию конкурентной среды в указанной сфере </w:t>
            </w:r>
            <w:r>
              <w:rPr>
                <w:rFonts w:ascii="Times New Roman" w:hAnsi="Times New Roman"/>
                <w:sz w:val="24"/>
                <w:szCs w:val="20"/>
              </w:rPr>
              <w:br/>
            </w:r>
            <w:r w:rsidRPr="00904F86">
              <w:rPr>
                <w:rFonts w:ascii="Times New Roman" w:hAnsi="Times New Roman"/>
                <w:sz w:val="24"/>
                <w:szCs w:val="20"/>
              </w:rPr>
              <w:t xml:space="preserve">не поступали. </w:t>
            </w:r>
          </w:p>
          <w:p w:rsidR="00765187" w:rsidRDefault="00765187" w:rsidP="00765187">
            <w:pPr>
              <w:autoSpaceDE w:val="0"/>
              <w:autoSpaceDN w:val="0"/>
              <w:adjustRightInd w:val="0"/>
              <w:spacing w:after="0" w:line="240" w:lineRule="auto"/>
              <w:ind w:firstLine="598"/>
              <w:jc w:val="both"/>
              <w:rPr>
                <w:rFonts w:ascii="Times New Roman" w:hAnsi="Times New Roman"/>
                <w:sz w:val="24"/>
                <w:szCs w:val="20"/>
              </w:rPr>
            </w:pPr>
            <w:r w:rsidRPr="00904F86">
              <w:rPr>
                <w:rFonts w:ascii="Times New Roman" w:hAnsi="Times New Roman"/>
                <w:sz w:val="24"/>
                <w:szCs w:val="20"/>
              </w:rPr>
              <w:t>Предлагаем сохранить ключевой показатель на уровне 50 процентов. Достигнутый показатель будет сохранен до 2022 года</w:t>
            </w:r>
          </w:p>
          <w:p w:rsidR="00765187" w:rsidRPr="00F21ED7" w:rsidRDefault="00765187" w:rsidP="00765187">
            <w:pPr>
              <w:tabs>
                <w:tab w:val="left" w:pos="2031"/>
              </w:tabs>
              <w:autoSpaceDE w:val="0"/>
              <w:autoSpaceDN w:val="0"/>
              <w:adjustRightInd w:val="0"/>
              <w:spacing w:after="0" w:line="240" w:lineRule="auto"/>
              <w:ind w:firstLine="598"/>
              <w:jc w:val="both"/>
              <w:rPr>
                <w:rFonts w:ascii="Times New Roman" w:hAnsi="Times New Roman"/>
                <w:sz w:val="16"/>
                <w:szCs w:val="16"/>
              </w:rPr>
            </w:pPr>
            <w:r>
              <w:rPr>
                <w:rFonts w:ascii="Times New Roman" w:hAnsi="Times New Roman"/>
                <w:sz w:val="24"/>
                <w:szCs w:val="20"/>
              </w:rPr>
              <w:tab/>
            </w: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22.1</w:t>
            </w:r>
          </w:p>
        </w:tc>
        <w:tc>
          <w:tcPr>
            <w:tcW w:w="703" w:type="pct"/>
            <w:gridSpan w:val="2"/>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Предоставление консультативной помощи организациям частной формы собственности по критериям аккредитации в национальной системе аккредитации в целях проведения лабораторных исследований для выдачи ветеринарных сопроводительных документов</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4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открытости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информационной</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грамотности предпринимательского сектора,</w:t>
            </w:r>
            <w:r>
              <w:rPr>
                <w:rFonts w:ascii="Times New Roman" w:hAnsi="Times New Roman"/>
                <w:sz w:val="20"/>
                <w:szCs w:val="20"/>
              </w:rPr>
              <w:t xml:space="preserve"> </w:t>
            </w:r>
            <w:proofErr w:type="gramStart"/>
            <w:r w:rsidRPr="007C72DE">
              <w:rPr>
                <w:rFonts w:ascii="Times New Roman" w:hAnsi="Times New Roman"/>
                <w:sz w:val="20"/>
                <w:szCs w:val="20"/>
              </w:rPr>
              <w:t>осуществляющих</w:t>
            </w:r>
            <w:proofErr w:type="gramEnd"/>
            <w:r w:rsidRPr="007C72DE">
              <w:rPr>
                <w:rFonts w:ascii="Times New Roman" w:hAnsi="Times New Roman"/>
                <w:sz w:val="20"/>
                <w:szCs w:val="20"/>
              </w:rPr>
              <w:t xml:space="preserve"> хозяйственную</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деятельность на рынке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привлечением новых заинтересованных лиц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развитии данного рынка</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Информация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 проведении круглых столов, семинаров,</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консультаций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действующими </w:t>
            </w:r>
          </w:p>
          <w:p w:rsidR="000511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w:t>
            </w:r>
            <w:r>
              <w:rPr>
                <w:rFonts w:ascii="Times New Roman" w:hAnsi="Times New Roman"/>
                <w:sz w:val="20"/>
                <w:szCs w:val="20"/>
              </w:rPr>
              <w:t xml:space="preserve"> </w:t>
            </w:r>
            <w:r w:rsidRPr="00D0401C">
              <w:rPr>
                <w:rFonts w:ascii="Times New Roman" w:hAnsi="Times New Roman"/>
                <w:sz w:val="20"/>
                <w:szCs w:val="20"/>
              </w:rPr>
              <w:t>потенциальными</w:t>
            </w:r>
            <w:r w:rsidRPr="007C72DE">
              <w:rPr>
                <w:rFonts w:ascii="Times New Roman" w:hAnsi="Times New Roman"/>
                <w:sz w:val="20"/>
                <w:szCs w:val="20"/>
              </w:rPr>
              <w:t xml:space="preserve"> </w:t>
            </w:r>
            <w:proofErr w:type="spellStart"/>
            <w:proofErr w:type="gramStart"/>
            <w:r w:rsidRPr="007C72DE">
              <w:rPr>
                <w:rFonts w:ascii="Times New Roman" w:hAnsi="Times New Roman"/>
                <w:sz w:val="20"/>
                <w:szCs w:val="20"/>
              </w:rPr>
              <w:t>предпринима</w:t>
            </w:r>
            <w:r w:rsidR="000511DE">
              <w:rPr>
                <w:rFonts w:ascii="Times New Roman" w:hAnsi="Times New Roman"/>
                <w:sz w:val="20"/>
                <w:szCs w:val="20"/>
              </w:rPr>
              <w:t>-</w:t>
            </w:r>
            <w:r w:rsidRPr="007C72DE">
              <w:rPr>
                <w:rFonts w:ascii="Times New Roman" w:hAnsi="Times New Roman"/>
                <w:sz w:val="20"/>
                <w:szCs w:val="20"/>
              </w:rPr>
              <w:t>телями</w:t>
            </w:r>
            <w:proofErr w:type="spellEnd"/>
            <w:proofErr w:type="gramEnd"/>
            <w:r w:rsidRPr="007C72DE">
              <w:rPr>
                <w:rFonts w:ascii="Times New Roman" w:hAnsi="Times New Roman"/>
                <w:sz w:val="20"/>
                <w:szCs w:val="20"/>
              </w:rPr>
              <w:t xml:space="preserve">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w:t>
            </w:r>
            <w:r>
              <w:rPr>
                <w:rFonts w:ascii="Times New Roman" w:hAnsi="Times New Roman"/>
                <w:sz w:val="20"/>
                <w:szCs w:val="20"/>
              </w:rPr>
              <w:t xml:space="preserve"> </w:t>
            </w:r>
            <w:r w:rsidRPr="000511DE">
              <w:rPr>
                <w:rFonts w:ascii="Times New Roman" w:hAnsi="Times New Roman"/>
                <w:spacing w:val="-6"/>
                <w:sz w:val="20"/>
                <w:szCs w:val="20"/>
              </w:rPr>
              <w:t>некоммерческими</w:t>
            </w:r>
            <w:r w:rsidRPr="007C72DE">
              <w:rPr>
                <w:rFonts w:ascii="Times New Roman" w:hAnsi="Times New Roman"/>
                <w:sz w:val="20"/>
                <w:szCs w:val="20"/>
              </w:rPr>
              <w:t xml:space="preserve"> организациями</w:t>
            </w:r>
          </w:p>
        </w:tc>
        <w:tc>
          <w:tcPr>
            <w:tcW w:w="569" w:type="pct"/>
            <w:vMerge w:val="restar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организаций частной формы собственности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сфере лабораторных исследований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для выдачи ветеринарных сопроводительных документов</w:t>
            </w:r>
          </w:p>
        </w:tc>
        <w:tc>
          <w:tcPr>
            <w:tcW w:w="355" w:type="pct"/>
            <w:gridSpan w:val="2"/>
            <w:vMerge w:val="restar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50</w:t>
            </w:r>
          </w:p>
        </w:tc>
        <w:tc>
          <w:tcPr>
            <w:tcW w:w="183" w:type="pct"/>
            <w:gridSpan w:val="3"/>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50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50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50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50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20</w:t>
            </w:r>
          </w:p>
        </w:tc>
        <w:tc>
          <w:tcPr>
            <w:tcW w:w="481" w:type="pct"/>
            <w:vMerge w:val="restar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Инспекция по ветеринарному надзору Архангельской области</w:t>
            </w: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22.2</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Ведение реестра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сайте органа власти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 перечне всех хозяйствующих субъектов, осуществляющих услуги в указанной сфере</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sidRPr="007C72DE">
              <w:rPr>
                <w:rFonts w:ascii="Times New Roman" w:hAnsi="Times New Roman"/>
                <w:sz w:val="20"/>
                <w:szCs w:val="20"/>
              </w:rPr>
              <w:t>Ежегодно</w:t>
            </w:r>
          </w:p>
        </w:tc>
        <w:tc>
          <w:tcPr>
            <w:tcW w:w="742" w:type="pct"/>
            <w:shd w:val="clear" w:color="auto" w:fill="auto"/>
          </w:tcPr>
          <w:p w:rsidR="00765187" w:rsidRPr="007C72DE" w:rsidRDefault="00765187" w:rsidP="00F463AE">
            <w:pPr>
              <w:spacing w:after="0" w:line="228" w:lineRule="auto"/>
              <w:ind w:right="-113"/>
              <w:rPr>
                <w:rFonts w:ascii="Times New Roman" w:hAnsi="Times New Roman"/>
                <w:sz w:val="20"/>
                <w:szCs w:val="20"/>
              </w:rPr>
            </w:pPr>
            <w:r w:rsidRPr="007C72DE">
              <w:rPr>
                <w:rFonts w:ascii="Times New Roman" w:hAnsi="Times New Roman"/>
                <w:sz w:val="20"/>
                <w:szCs w:val="20"/>
              </w:rPr>
              <w:t xml:space="preserve">Информированность потребителей услуг </w:t>
            </w:r>
            <w:proofErr w:type="gramStart"/>
            <w:r w:rsidRPr="007C72DE">
              <w:rPr>
                <w:rFonts w:ascii="Times New Roman" w:hAnsi="Times New Roman"/>
                <w:sz w:val="20"/>
                <w:szCs w:val="20"/>
              </w:rPr>
              <w:t>о</w:t>
            </w:r>
            <w:proofErr w:type="gramEnd"/>
            <w:r w:rsidRPr="007C72DE">
              <w:rPr>
                <w:rFonts w:ascii="Times New Roman" w:hAnsi="Times New Roman"/>
                <w:sz w:val="20"/>
                <w:szCs w:val="20"/>
              </w:rPr>
              <w:t xml:space="preserve"> всех частных организациях, осуществляющих деятельность на данном рынке</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Издание соответствующего </w:t>
            </w:r>
            <w:proofErr w:type="spellStart"/>
            <w:proofErr w:type="gramStart"/>
            <w:r w:rsidRPr="007C72DE">
              <w:rPr>
                <w:rFonts w:ascii="Times New Roman" w:hAnsi="Times New Roman"/>
                <w:sz w:val="20"/>
                <w:szCs w:val="20"/>
              </w:rPr>
              <w:t>нормативного-правового</w:t>
            </w:r>
            <w:proofErr w:type="spellEnd"/>
            <w:proofErr w:type="gramEnd"/>
            <w:r w:rsidRPr="007C72DE">
              <w:rPr>
                <w:rFonts w:ascii="Times New Roman" w:hAnsi="Times New Roman"/>
                <w:sz w:val="20"/>
                <w:szCs w:val="20"/>
              </w:rPr>
              <w:t xml:space="preserve"> акта, определяющего порядок формирования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ведения реестра</w:t>
            </w:r>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5" w:type="pct"/>
            <w:gridSpan w:val="2"/>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81"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r>
      <w:tr w:rsidR="00765187" w:rsidRPr="00F21ED7" w:rsidTr="00F41B9C">
        <w:tc>
          <w:tcPr>
            <w:tcW w:w="5000" w:type="pct"/>
            <w:gridSpan w:val="24"/>
            <w:shd w:val="clear" w:color="auto" w:fill="auto"/>
          </w:tcPr>
          <w:p w:rsidR="00765187" w:rsidRPr="00F21ED7" w:rsidRDefault="00765187" w:rsidP="00765187">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t>23. </w:t>
            </w:r>
            <w:r w:rsidRPr="00F21ED7">
              <w:rPr>
                <w:rFonts w:ascii="Times New Roman" w:hAnsi="Times New Roman"/>
                <w:b/>
                <w:sz w:val="24"/>
                <w:szCs w:val="20"/>
              </w:rPr>
              <w:t>Рынок добычи общераспространенных полезных ископаемых на участках недр местного значения</w:t>
            </w:r>
          </w:p>
        </w:tc>
      </w:tr>
      <w:tr w:rsidR="00765187" w:rsidRPr="00F21ED7" w:rsidTr="00F41B9C">
        <w:tc>
          <w:tcPr>
            <w:tcW w:w="5000" w:type="pct"/>
            <w:gridSpan w:val="24"/>
            <w:shd w:val="clear" w:color="auto" w:fill="auto"/>
          </w:tcPr>
          <w:p w:rsidR="00765187" w:rsidRDefault="00765187" w:rsidP="00156DEF">
            <w:pPr>
              <w:autoSpaceDE w:val="0"/>
              <w:autoSpaceDN w:val="0"/>
              <w:adjustRightInd w:val="0"/>
              <w:spacing w:after="0" w:line="240" w:lineRule="auto"/>
              <w:ind w:firstLine="598"/>
              <w:jc w:val="both"/>
              <w:rPr>
                <w:rFonts w:ascii="Times New Roman" w:hAnsi="Times New Roman"/>
                <w:sz w:val="24"/>
                <w:szCs w:val="20"/>
              </w:rPr>
            </w:pPr>
            <w:proofErr w:type="gramStart"/>
            <w:r w:rsidRPr="00F21ED7">
              <w:rPr>
                <w:rFonts w:ascii="Times New Roman" w:hAnsi="Times New Roman"/>
                <w:sz w:val="24"/>
                <w:szCs w:val="20"/>
              </w:rPr>
              <w:t>В 2018 году добыча общераспространенных полезных ископаемых на территории Архангельской области осуществлялась на основании лицензий</w:t>
            </w:r>
            <w:r w:rsidR="00156DEF">
              <w:rPr>
                <w:rFonts w:ascii="Times New Roman" w:hAnsi="Times New Roman"/>
                <w:sz w:val="24"/>
                <w:szCs w:val="20"/>
              </w:rPr>
              <w:t xml:space="preserve"> </w:t>
            </w:r>
            <w:r w:rsidR="00156DEF">
              <w:rPr>
                <w:rFonts w:ascii="Times New Roman" w:hAnsi="Times New Roman"/>
                <w:sz w:val="24"/>
                <w:szCs w:val="20"/>
              </w:rPr>
              <w:br/>
            </w:r>
            <w:r w:rsidRPr="00F21ED7">
              <w:rPr>
                <w:rFonts w:ascii="Times New Roman" w:hAnsi="Times New Roman"/>
                <w:sz w:val="24"/>
                <w:szCs w:val="20"/>
              </w:rPr>
              <w:t>на право пользования участками недр местного значения 78 субъектами, из которых к хозяйствующим субъектам с государственным участием относятся</w:t>
            </w:r>
            <w:r>
              <w:rPr>
                <w:rFonts w:ascii="Times New Roman" w:hAnsi="Times New Roman"/>
                <w:sz w:val="24"/>
                <w:szCs w:val="20"/>
              </w:rPr>
              <w:t xml:space="preserve"> </w:t>
            </w:r>
            <w:r w:rsidRPr="00F21ED7">
              <w:rPr>
                <w:rFonts w:ascii="Times New Roman" w:hAnsi="Times New Roman"/>
                <w:sz w:val="24"/>
                <w:szCs w:val="20"/>
              </w:rPr>
              <w:lastRenderedPageBreak/>
              <w:t xml:space="preserve">3 </w:t>
            </w:r>
            <w:proofErr w:type="spellStart"/>
            <w:r w:rsidRPr="00F21ED7">
              <w:rPr>
                <w:rFonts w:ascii="Times New Roman" w:hAnsi="Times New Roman"/>
                <w:sz w:val="24"/>
                <w:szCs w:val="20"/>
              </w:rPr>
              <w:t>недропользователя</w:t>
            </w:r>
            <w:proofErr w:type="spellEnd"/>
            <w:r w:rsidRPr="00F21ED7">
              <w:rPr>
                <w:rFonts w:ascii="Times New Roman" w:hAnsi="Times New Roman"/>
                <w:sz w:val="24"/>
                <w:szCs w:val="20"/>
              </w:rPr>
              <w:t xml:space="preserve"> – акционерное общество «</w:t>
            </w:r>
            <w:proofErr w:type="spellStart"/>
            <w:r w:rsidRPr="00F21ED7">
              <w:rPr>
                <w:rFonts w:ascii="Times New Roman" w:hAnsi="Times New Roman"/>
                <w:sz w:val="24"/>
                <w:szCs w:val="20"/>
              </w:rPr>
              <w:t>Котласское</w:t>
            </w:r>
            <w:proofErr w:type="spellEnd"/>
            <w:r w:rsidRPr="00F21ED7">
              <w:rPr>
                <w:rFonts w:ascii="Times New Roman" w:hAnsi="Times New Roman"/>
                <w:sz w:val="24"/>
                <w:szCs w:val="20"/>
              </w:rPr>
              <w:t xml:space="preserve"> дорожное ремонтно-строительное управление», акционерное общество «Мезенское </w:t>
            </w:r>
            <w:r w:rsidRPr="00F21ED7">
              <w:rPr>
                <w:rFonts w:ascii="Times New Roman" w:hAnsi="Times New Roman"/>
                <w:spacing w:val="-6"/>
                <w:sz w:val="24"/>
                <w:szCs w:val="20"/>
              </w:rPr>
              <w:t>дорожное управление», акционерное общество «</w:t>
            </w:r>
            <w:proofErr w:type="spellStart"/>
            <w:r w:rsidRPr="00F21ED7">
              <w:rPr>
                <w:rFonts w:ascii="Times New Roman" w:hAnsi="Times New Roman"/>
                <w:spacing w:val="-6"/>
                <w:sz w:val="24"/>
                <w:szCs w:val="20"/>
              </w:rPr>
              <w:t>Плесецкое</w:t>
            </w:r>
            <w:proofErr w:type="spellEnd"/>
            <w:r w:rsidRPr="00F21ED7">
              <w:rPr>
                <w:rFonts w:ascii="Times New Roman" w:hAnsi="Times New Roman"/>
                <w:spacing w:val="-6"/>
                <w:sz w:val="24"/>
                <w:szCs w:val="20"/>
              </w:rPr>
              <w:t xml:space="preserve"> дорожное управление» (доля участия Архангельской области – 100%).</w:t>
            </w:r>
            <w:proofErr w:type="gramEnd"/>
            <w:r w:rsidRPr="00F21ED7">
              <w:rPr>
                <w:rFonts w:ascii="Times New Roman" w:hAnsi="Times New Roman"/>
                <w:spacing w:val="-6"/>
                <w:sz w:val="24"/>
                <w:szCs w:val="20"/>
              </w:rPr>
              <w:t xml:space="preserve"> Еще 2 </w:t>
            </w:r>
            <w:proofErr w:type="spellStart"/>
            <w:r w:rsidRPr="00F21ED7">
              <w:rPr>
                <w:rFonts w:ascii="Times New Roman" w:hAnsi="Times New Roman"/>
                <w:spacing w:val="-6"/>
                <w:sz w:val="24"/>
                <w:szCs w:val="20"/>
              </w:rPr>
              <w:t>недропользователя</w:t>
            </w:r>
            <w:proofErr w:type="spellEnd"/>
            <w:r w:rsidRPr="00F21ED7">
              <w:rPr>
                <w:rFonts w:ascii="Times New Roman" w:hAnsi="Times New Roman"/>
                <w:spacing w:val="-6"/>
                <w:sz w:val="24"/>
                <w:szCs w:val="20"/>
              </w:rPr>
              <w:t xml:space="preserve"> –</w:t>
            </w:r>
            <w:r w:rsidRPr="00F21ED7">
              <w:rPr>
                <w:rFonts w:ascii="Times New Roman" w:hAnsi="Times New Roman"/>
                <w:sz w:val="24"/>
                <w:szCs w:val="20"/>
              </w:rPr>
              <w:t xml:space="preserve"> Северодвинское муниципальное унитарное предприятие «Белое озеро» и муниципальное унитарное предприятие города Коряжмы Архангельской области «Благоустройство» – относятся к хозяйствующим субъектам с муниципальным участием. </w:t>
            </w:r>
            <w:proofErr w:type="gramStart"/>
            <w:r w:rsidRPr="00F21ED7">
              <w:rPr>
                <w:rFonts w:ascii="Times New Roman" w:hAnsi="Times New Roman"/>
                <w:sz w:val="24"/>
                <w:szCs w:val="20"/>
              </w:rPr>
              <w:t xml:space="preserve">Согласно расчетам, основанным на сведениях о состоянии </w:t>
            </w:r>
            <w:r>
              <w:rPr>
                <w:rFonts w:ascii="Times New Roman" w:hAnsi="Times New Roman"/>
                <w:sz w:val="24"/>
                <w:szCs w:val="20"/>
              </w:rPr>
              <w:br/>
            </w:r>
            <w:r w:rsidRPr="00F21ED7">
              <w:rPr>
                <w:rFonts w:ascii="Times New Roman" w:hAnsi="Times New Roman"/>
                <w:sz w:val="24"/>
                <w:szCs w:val="20"/>
              </w:rPr>
              <w:t>и изменении запасов твердых полезных ископаемых, представленным пользователями недр по форме федерального государственного статистического наблюдения № 5-гр</w:t>
            </w:r>
            <w:r w:rsidR="00535F34">
              <w:rPr>
                <w:rFonts w:ascii="Times New Roman" w:hAnsi="Times New Roman"/>
                <w:sz w:val="24"/>
                <w:szCs w:val="20"/>
              </w:rPr>
              <w:t>,</w:t>
            </w:r>
            <w:r w:rsidRPr="00F21ED7">
              <w:rPr>
                <w:rFonts w:ascii="Times New Roman" w:hAnsi="Times New Roman"/>
                <w:sz w:val="24"/>
                <w:szCs w:val="20"/>
              </w:rPr>
              <w:t xml:space="preserve"> за 2018 год фактическое значение ключевого показателя развития конкуренции в Архангельской области в части добычи общераспространенных полезных ископаемых на участках недр местного значения составило 90,0% и превысило значение, планируемое на 1 января </w:t>
            </w:r>
            <w:r>
              <w:rPr>
                <w:rFonts w:ascii="Times New Roman" w:hAnsi="Times New Roman"/>
                <w:sz w:val="24"/>
                <w:szCs w:val="20"/>
              </w:rPr>
              <w:br/>
            </w:r>
            <w:r w:rsidRPr="00F21ED7">
              <w:rPr>
                <w:rFonts w:ascii="Times New Roman" w:hAnsi="Times New Roman"/>
                <w:sz w:val="24"/>
                <w:szCs w:val="20"/>
              </w:rPr>
              <w:t>2019 года, на 5,0%</w:t>
            </w:r>
            <w:proofErr w:type="gramEnd"/>
          </w:p>
          <w:p w:rsidR="00765187" w:rsidRPr="005856F7" w:rsidRDefault="00765187" w:rsidP="00765187">
            <w:pPr>
              <w:autoSpaceDE w:val="0"/>
              <w:autoSpaceDN w:val="0"/>
              <w:adjustRightInd w:val="0"/>
              <w:spacing w:after="0" w:line="240" w:lineRule="auto"/>
              <w:ind w:firstLine="598"/>
              <w:jc w:val="both"/>
              <w:rPr>
                <w:rFonts w:ascii="Times New Roman" w:hAnsi="Times New Roman"/>
                <w:sz w:val="16"/>
                <w:szCs w:val="16"/>
              </w:rPr>
            </w:pP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23.1</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proofErr w:type="gramStart"/>
            <w:r w:rsidRPr="007C72DE">
              <w:rPr>
                <w:rFonts w:ascii="Times New Roman" w:hAnsi="Times New Roman"/>
                <w:sz w:val="20"/>
                <w:szCs w:val="20"/>
              </w:rPr>
              <w:t>Предоставление права пользования участками недр местного значения</w:t>
            </w:r>
            <w:r w:rsidR="00F411B0">
              <w:rPr>
                <w:rFonts w:ascii="Times New Roman" w:hAnsi="Times New Roman"/>
                <w:sz w:val="20"/>
                <w:szCs w:val="20"/>
              </w:rPr>
              <w:t>,</w:t>
            </w:r>
            <w:r w:rsidRPr="007C72DE">
              <w:rPr>
                <w:rFonts w:ascii="Times New Roman" w:hAnsi="Times New Roman"/>
                <w:sz w:val="20"/>
                <w:szCs w:val="20"/>
              </w:rPr>
              <w:t xml:space="preserve"> содержащими месторождения </w:t>
            </w:r>
            <w:proofErr w:type="spellStart"/>
            <w:r w:rsidRPr="007C72DE">
              <w:rPr>
                <w:rFonts w:ascii="Times New Roman" w:hAnsi="Times New Roman"/>
                <w:sz w:val="20"/>
                <w:szCs w:val="20"/>
              </w:rPr>
              <w:t>обще-распространенных</w:t>
            </w:r>
            <w:proofErr w:type="spellEnd"/>
            <w:r w:rsidRPr="007C72DE">
              <w:rPr>
                <w:rFonts w:ascii="Times New Roman" w:hAnsi="Times New Roman"/>
                <w:sz w:val="20"/>
                <w:szCs w:val="20"/>
              </w:rPr>
              <w:t xml:space="preserve"> полезных ископаемых (за исключением случая, предусмотренного абзацем восьмым пункта 6 статьи 10.1 Закона Российской Федерации от 21 февраля 1992 года № 2395-1 «О недрах»), или не содержащими последних (в случаях, предусмотренных административным регламентом предоставления государственной услуги по предоставлению права пользования участками недр </w:t>
            </w:r>
            <w:proofErr w:type="gramEnd"/>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местного значения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для их геологического изучения в целях поисков и оценки месторождений общераспространенных полезных ископаемых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lastRenderedPageBreak/>
              <w:t xml:space="preserve">в Архангельской области, утвержденным постановлением Правительства Архангельской области от 4 декабря 2012 года </w:t>
            </w:r>
          </w:p>
          <w:p w:rsidR="00765187" w:rsidRDefault="00765187" w:rsidP="00765187">
            <w:pPr>
              <w:spacing w:after="0" w:line="240" w:lineRule="auto"/>
              <w:ind w:right="-113"/>
              <w:rPr>
                <w:rFonts w:ascii="Times New Roman" w:hAnsi="Times New Roman"/>
                <w:sz w:val="20"/>
                <w:szCs w:val="20"/>
              </w:rPr>
            </w:pPr>
            <w:proofErr w:type="gramStart"/>
            <w:r w:rsidRPr="007C72DE">
              <w:rPr>
                <w:rFonts w:ascii="Times New Roman" w:hAnsi="Times New Roman"/>
                <w:sz w:val="20"/>
                <w:szCs w:val="20"/>
              </w:rPr>
              <w:t>№ 551-пп</w:t>
            </w:r>
            <w:r w:rsidR="000E0962">
              <w:rPr>
                <w:rFonts w:ascii="Times New Roman" w:hAnsi="Times New Roman"/>
                <w:sz w:val="20"/>
                <w:szCs w:val="20"/>
              </w:rPr>
              <w:t>)</w:t>
            </w:r>
            <w:r w:rsidRPr="007C72DE">
              <w:rPr>
                <w:rFonts w:ascii="Times New Roman" w:hAnsi="Times New Roman"/>
                <w:sz w:val="20"/>
                <w:szCs w:val="20"/>
              </w:rPr>
              <w:t xml:space="preserve">, по результатам торгов </w:t>
            </w:r>
            <w:proofErr w:type="gramEnd"/>
          </w:p>
          <w:p w:rsidR="001C0D6F"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форме аукциона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или конкурса</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sidRPr="007C72DE">
              <w:rPr>
                <w:rFonts w:ascii="Times New Roman" w:hAnsi="Times New Roman"/>
                <w:sz w:val="20"/>
                <w:szCs w:val="20"/>
              </w:rPr>
              <w:lastRenderedPageBreak/>
              <w:t>Ежегодно</w:t>
            </w:r>
          </w:p>
        </w:tc>
        <w:tc>
          <w:tcPr>
            <w:tcW w:w="74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Увеличение доли пользователей недр – предприятий частной формы собственности,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а также объемов добычи ими </w:t>
            </w:r>
            <w:proofErr w:type="spellStart"/>
            <w:proofErr w:type="gramStart"/>
            <w:r w:rsidRPr="007C72DE">
              <w:rPr>
                <w:rFonts w:ascii="Times New Roman" w:hAnsi="Times New Roman"/>
                <w:sz w:val="20"/>
                <w:szCs w:val="20"/>
              </w:rPr>
              <w:t>общераспростра</w:t>
            </w:r>
            <w:r w:rsidR="00756F6B">
              <w:rPr>
                <w:rFonts w:ascii="Times New Roman" w:hAnsi="Times New Roman"/>
                <w:sz w:val="20"/>
                <w:szCs w:val="20"/>
              </w:rPr>
              <w:t>-</w:t>
            </w:r>
            <w:r w:rsidRPr="007C72DE">
              <w:rPr>
                <w:rFonts w:ascii="Times New Roman" w:hAnsi="Times New Roman"/>
                <w:sz w:val="20"/>
                <w:szCs w:val="20"/>
              </w:rPr>
              <w:t>ненных</w:t>
            </w:r>
            <w:proofErr w:type="spellEnd"/>
            <w:proofErr w:type="gramEnd"/>
            <w:r w:rsidRPr="007C72DE">
              <w:rPr>
                <w:rFonts w:ascii="Times New Roman" w:hAnsi="Times New Roman"/>
                <w:sz w:val="20"/>
                <w:szCs w:val="20"/>
              </w:rPr>
              <w:t xml:space="preserve"> полезных ископаемых</w:t>
            </w:r>
          </w:p>
        </w:tc>
        <w:tc>
          <w:tcPr>
            <w:tcW w:w="569" w:type="pct"/>
            <w:shd w:val="clear" w:color="auto" w:fill="auto"/>
          </w:tcPr>
          <w:p w:rsidR="00F411B0"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Распоряжение министерства природных ресурсов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proofErr w:type="spellStart"/>
            <w:proofErr w:type="gramStart"/>
            <w:r w:rsidRPr="007C72DE">
              <w:rPr>
                <w:rFonts w:ascii="Times New Roman" w:hAnsi="Times New Roman"/>
                <w:sz w:val="20"/>
                <w:szCs w:val="20"/>
              </w:rPr>
              <w:t>лесопромыш</w:t>
            </w:r>
            <w:r>
              <w:rPr>
                <w:rFonts w:ascii="Times New Roman" w:hAnsi="Times New Roman"/>
                <w:sz w:val="20"/>
                <w:szCs w:val="20"/>
              </w:rPr>
              <w:t>-</w:t>
            </w:r>
            <w:r w:rsidRPr="007C72DE">
              <w:rPr>
                <w:rFonts w:ascii="Times New Roman" w:hAnsi="Times New Roman"/>
                <w:sz w:val="20"/>
                <w:szCs w:val="20"/>
              </w:rPr>
              <w:t>ленного</w:t>
            </w:r>
            <w:proofErr w:type="spellEnd"/>
            <w:proofErr w:type="gramEnd"/>
            <w:r w:rsidRPr="007C72DE">
              <w:rPr>
                <w:rFonts w:ascii="Times New Roman" w:hAnsi="Times New Roman"/>
                <w:sz w:val="20"/>
                <w:szCs w:val="20"/>
              </w:rPr>
              <w:t xml:space="preserve"> комплекса Архангельской области об утверждении результатов</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аукциона или конкурса на право пользования участком недр</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организаций частной формы собственности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сфере добычи </w:t>
            </w:r>
            <w:proofErr w:type="spellStart"/>
            <w:proofErr w:type="gramStart"/>
            <w:r w:rsidRPr="007C72DE">
              <w:rPr>
                <w:rFonts w:ascii="Times New Roman" w:hAnsi="Times New Roman"/>
                <w:sz w:val="20"/>
                <w:szCs w:val="20"/>
              </w:rPr>
              <w:t>общераспростра</w:t>
            </w:r>
            <w:r>
              <w:rPr>
                <w:rFonts w:ascii="Times New Roman" w:hAnsi="Times New Roman"/>
                <w:sz w:val="20"/>
                <w:szCs w:val="20"/>
              </w:rPr>
              <w:t>-</w:t>
            </w:r>
            <w:r w:rsidRPr="007C72DE">
              <w:rPr>
                <w:rFonts w:ascii="Times New Roman" w:hAnsi="Times New Roman"/>
                <w:sz w:val="20"/>
                <w:szCs w:val="20"/>
              </w:rPr>
              <w:t>ненных</w:t>
            </w:r>
            <w:proofErr w:type="spellEnd"/>
            <w:proofErr w:type="gramEnd"/>
            <w:r w:rsidRPr="007C72DE">
              <w:rPr>
                <w:rFonts w:ascii="Times New Roman" w:hAnsi="Times New Roman"/>
                <w:sz w:val="20"/>
                <w:szCs w:val="20"/>
              </w:rPr>
              <w:t xml:space="preserve"> полезных ископаемых на участках недр местного</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значения</w:t>
            </w:r>
          </w:p>
        </w:tc>
        <w:tc>
          <w:tcPr>
            <w:tcW w:w="355" w:type="pct"/>
            <w:gridSpan w:val="2"/>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Процент</w:t>
            </w:r>
            <w:r>
              <w:rPr>
                <w:rFonts w:ascii="Times New Roman" w:hAnsi="Times New Roman"/>
                <w:sz w:val="20"/>
                <w:szCs w:val="20"/>
              </w:rPr>
              <w:t>ов</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85</w:t>
            </w:r>
          </w:p>
        </w:tc>
        <w:tc>
          <w:tcPr>
            <w:tcW w:w="183" w:type="pct"/>
            <w:gridSpan w:val="3"/>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90</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90,5</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91,0</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91,5</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80</w:t>
            </w:r>
          </w:p>
        </w:tc>
        <w:tc>
          <w:tcPr>
            <w:tcW w:w="481"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Министерство природных ресурсов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proofErr w:type="spellStart"/>
            <w:proofErr w:type="gramStart"/>
            <w:r w:rsidRPr="007C72DE">
              <w:rPr>
                <w:rFonts w:ascii="Times New Roman" w:hAnsi="Times New Roman"/>
                <w:sz w:val="20"/>
                <w:szCs w:val="20"/>
              </w:rPr>
              <w:t>лесопромыш</w:t>
            </w:r>
            <w:r>
              <w:rPr>
                <w:rFonts w:ascii="Times New Roman" w:hAnsi="Times New Roman"/>
                <w:sz w:val="20"/>
                <w:szCs w:val="20"/>
              </w:rPr>
              <w:t>-</w:t>
            </w:r>
            <w:r w:rsidRPr="007C72DE">
              <w:rPr>
                <w:rFonts w:ascii="Times New Roman" w:hAnsi="Times New Roman"/>
                <w:sz w:val="20"/>
                <w:szCs w:val="20"/>
              </w:rPr>
              <w:t>ленного</w:t>
            </w:r>
            <w:proofErr w:type="spellEnd"/>
            <w:proofErr w:type="gramEnd"/>
            <w:r w:rsidRPr="007C72DE">
              <w:rPr>
                <w:rFonts w:ascii="Times New Roman" w:hAnsi="Times New Roman"/>
                <w:sz w:val="20"/>
                <w:szCs w:val="20"/>
              </w:rPr>
              <w:t xml:space="preserve"> комплекса Архангельской области</w:t>
            </w:r>
          </w:p>
        </w:tc>
      </w:tr>
      <w:tr w:rsidR="00765187" w:rsidRPr="00B44321" w:rsidTr="00F41B9C">
        <w:tc>
          <w:tcPr>
            <w:tcW w:w="5000" w:type="pct"/>
            <w:gridSpan w:val="24"/>
            <w:shd w:val="clear" w:color="auto" w:fill="auto"/>
          </w:tcPr>
          <w:p w:rsidR="00765187" w:rsidRPr="00B44321" w:rsidRDefault="00765187" w:rsidP="00765187">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lastRenderedPageBreak/>
              <w:t>24. </w:t>
            </w:r>
            <w:r w:rsidRPr="00B44321">
              <w:rPr>
                <w:rFonts w:ascii="Times New Roman" w:hAnsi="Times New Roman"/>
                <w:b/>
                <w:sz w:val="24"/>
                <w:szCs w:val="20"/>
              </w:rPr>
              <w:t>Рынок обработки древесины и производства изделий из дерева</w:t>
            </w:r>
          </w:p>
        </w:tc>
      </w:tr>
      <w:tr w:rsidR="00765187" w:rsidRPr="00B44321" w:rsidTr="00F41B9C">
        <w:tc>
          <w:tcPr>
            <w:tcW w:w="5000" w:type="pct"/>
            <w:gridSpan w:val="24"/>
            <w:shd w:val="clear" w:color="auto" w:fill="auto"/>
          </w:tcPr>
          <w:p w:rsidR="00765187" w:rsidRDefault="00765187" w:rsidP="00457C79">
            <w:pPr>
              <w:autoSpaceDE w:val="0"/>
              <w:autoSpaceDN w:val="0"/>
              <w:adjustRightInd w:val="0"/>
              <w:spacing w:after="0" w:line="240" w:lineRule="auto"/>
              <w:ind w:firstLine="598"/>
              <w:jc w:val="both"/>
              <w:rPr>
                <w:rFonts w:ascii="Times New Roman" w:hAnsi="Times New Roman"/>
                <w:sz w:val="24"/>
                <w:szCs w:val="20"/>
              </w:rPr>
            </w:pPr>
            <w:r w:rsidRPr="00B44321">
              <w:rPr>
                <w:rFonts w:ascii="Times New Roman" w:hAnsi="Times New Roman"/>
                <w:sz w:val="24"/>
                <w:szCs w:val="20"/>
              </w:rPr>
              <w:t xml:space="preserve">По состоянию на 1 января 2019 года в территориальном разделе </w:t>
            </w:r>
            <w:proofErr w:type="spellStart"/>
            <w:r w:rsidRPr="00B44321">
              <w:rPr>
                <w:rFonts w:ascii="Times New Roman" w:hAnsi="Times New Roman"/>
                <w:sz w:val="24"/>
                <w:szCs w:val="20"/>
              </w:rPr>
              <w:t>Статрегистра</w:t>
            </w:r>
            <w:proofErr w:type="spellEnd"/>
            <w:r w:rsidRPr="00B44321">
              <w:rPr>
                <w:rFonts w:ascii="Times New Roman" w:hAnsi="Times New Roman"/>
                <w:sz w:val="24"/>
                <w:szCs w:val="20"/>
              </w:rPr>
              <w:t xml:space="preserve"> управления Федеральной службы государственной статистики </w:t>
            </w:r>
            <w:r>
              <w:rPr>
                <w:rFonts w:ascii="Times New Roman" w:hAnsi="Times New Roman"/>
                <w:sz w:val="24"/>
                <w:szCs w:val="20"/>
              </w:rPr>
              <w:br/>
            </w:r>
            <w:r w:rsidRPr="00B44321">
              <w:rPr>
                <w:rFonts w:ascii="Times New Roman" w:hAnsi="Times New Roman"/>
                <w:sz w:val="24"/>
                <w:szCs w:val="20"/>
              </w:rPr>
              <w:t xml:space="preserve">по Архангельской области и Ненецкому автономному округу (без Ненецкого автономного округа) по данному классу учтено 372 организации </w:t>
            </w:r>
            <w:r>
              <w:rPr>
                <w:rFonts w:ascii="Times New Roman" w:hAnsi="Times New Roman"/>
                <w:sz w:val="24"/>
                <w:szCs w:val="20"/>
              </w:rPr>
              <w:br/>
            </w:r>
            <w:r w:rsidRPr="00B44321">
              <w:rPr>
                <w:rFonts w:ascii="Times New Roman" w:hAnsi="Times New Roman"/>
                <w:sz w:val="24"/>
                <w:szCs w:val="20"/>
              </w:rPr>
              <w:t xml:space="preserve">и 492 </w:t>
            </w:r>
            <w:proofErr w:type="gramStart"/>
            <w:r w:rsidRPr="00B44321">
              <w:rPr>
                <w:rFonts w:ascii="Times New Roman" w:hAnsi="Times New Roman"/>
                <w:sz w:val="24"/>
                <w:szCs w:val="20"/>
              </w:rPr>
              <w:t>индивидуальных</w:t>
            </w:r>
            <w:proofErr w:type="gramEnd"/>
            <w:r w:rsidRPr="00B44321">
              <w:rPr>
                <w:rFonts w:ascii="Times New Roman" w:hAnsi="Times New Roman"/>
                <w:sz w:val="24"/>
                <w:szCs w:val="20"/>
              </w:rPr>
              <w:t xml:space="preserve"> предпринимателя. Из общего числа организаций свыше 95% – это организации с частной российской формой собственности, </w:t>
            </w:r>
            <w:r>
              <w:rPr>
                <w:rFonts w:ascii="Times New Roman" w:hAnsi="Times New Roman"/>
                <w:sz w:val="24"/>
                <w:szCs w:val="20"/>
              </w:rPr>
              <w:br/>
            </w:r>
            <w:r w:rsidRPr="00B44321">
              <w:rPr>
                <w:rFonts w:ascii="Times New Roman" w:hAnsi="Times New Roman"/>
                <w:sz w:val="24"/>
                <w:szCs w:val="20"/>
              </w:rPr>
              <w:t xml:space="preserve">3% </w:t>
            </w:r>
            <w:r w:rsidR="001C0D6F">
              <w:rPr>
                <w:rFonts w:ascii="Times New Roman" w:hAnsi="Times New Roman"/>
                <w:sz w:val="24"/>
                <w:szCs w:val="20"/>
              </w:rPr>
              <w:t xml:space="preserve">– </w:t>
            </w:r>
            <w:r w:rsidRPr="00B44321">
              <w:rPr>
                <w:rFonts w:ascii="Times New Roman" w:hAnsi="Times New Roman"/>
                <w:sz w:val="24"/>
                <w:szCs w:val="20"/>
              </w:rPr>
              <w:t>с иностранной формой собственности и около 2% организаций имеют совместную российскую и иностранную частную форму собственности. Таким образом, на рынке обработки древесины и производства изделий из дерева доля хозяйствующих субъектов с частной формой собственности составляет 100,0%. Каких-либо препятствий для входа хозяйствующих субъектов на региональный рынок обработки древесины и производства изделий из дерева не имеется. Динамика основных финансово-экономических показателей деятельности организаций по виду экономической деятельности «Обработка древесины и производство изделий из дерева и пробки, кроме мебели, производство изделий из соломки и материалов для плетения» полож</w:t>
            </w:r>
            <w:r w:rsidR="001C0D6F">
              <w:rPr>
                <w:rFonts w:ascii="Times New Roman" w:hAnsi="Times New Roman"/>
                <w:sz w:val="24"/>
                <w:szCs w:val="20"/>
              </w:rPr>
              <w:t>ительная</w:t>
            </w:r>
          </w:p>
          <w:p w:rsidR="00457C79" w:rsidRPr="00B44321" w:rsidRDefault="00457C79" w:rsidP="00457C79">
            <w:pPr>
              <w:autoSpaceDE w:val="0"/>
              <w:autoSpaceDN w:val="0"/>
              <w:adjustRightInd w:val="0"/>
              <w:spacing w:after="0" w:line="240" w:lineRule="auto"/>
              <w:ind w:firstLine="598"/>
              <w:jc w:val="both"/>
              <w:rPr>
                <w:rFonts w:ascii="Times New Roman" w:hAnsi="Times New Roman"/>
                <w:sz w:val="16"/>
                <w:szCs w:val="16"/>
              </w:rPr>
            </w:pP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24.1</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Проведение открытых конкурсов на право заключения договоров аренды лесных участков для заготовки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древесины среди предпринимателей, владеющих объектами лесоперерабатывающей инфраструктуры, предназначенной для производства продукции в сфере обработки древесины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производства изделий из дерева</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t>Ежегодно</w:t>
            </w:r>
          </w:p>
        </w:tc>
        <w:tc>
          <w:tcPr>
            <w:tcW w:w="742"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Обеспечение лесными ресурсами субъектов предпринимательской деятельности с целью </w:t>
            </w:r>
            <w:proofErr w:type="gramStart"/>
            <w:r w:rsidRPr="007C72DE">
              <w:rPr>
                <w:rFonts w:ascii="Times New Roman" w:hAnsi="Times New Roman"/>
                <w:sz w:val="20"/>
                <w:szCs w:val="20"/>
              </w:rPr>
              <w:t>увеличения объемов производства продукции лесопромышленного комплекса</w:t>
            </w:r>
            <w:proofErr w:type="gramEnd"/>
          </w:p>
          <w:p w:rsidR="00765187" w:rsidRPr="007C72DE" w:rsidRDefault="00765187" w:rsidP="00765187">
            <w:pPr>
              <w:spacing w:after="0" w:line="240" w:lineRule="auto"/>
              <w:ind w:right="-113"/>
              <w:rPr>
                <w:rFonts w:ascii="Times New Roman" w:hAnsi="Times New Roman"/>
                <w:sz w:val="20"/>
                <w:szCs w:val="20"/>
              </w:rPr>
            </w:pPr>
          </w:p>
        </w:tc>
        <w:tc>
          <w:tcPr>
            <w:tcW w:w="569"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Информационная справка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 проведенных конкурсах</w:t>
            </w:r>
          </w:p>
        </w:tc>
        <w:tc>
          <w:tcPr>
            <w:tcW w:w="569" w:type="pct"/>
            <w:vMerge w:val="restar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организаций частной формы собственности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сфере обработки древесины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производства изделий из дерева</w:t>
            </w:r>
          </w:p>
        </w:tc>
        <w:tc>
          <w:tcPr>
            <w:tcW w:w="355" w:type="pct"/>
            <w:gridSpan w:val="2"/>
            <w:vMerge w:val="restar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Pr>
                <w:rFonts w:ascii="Times New Roman" w:hAnsi="Times New Roman"/>
                <w:sz w:val="20"/>
                <w:szCs w:val="20"/>
              </w:rPr>
              <w:t>Процентов</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3"/>
            <w:vMerge w:val="restart"/>
            <w:shd w:val="clear" w:color="auto" w:fill="auto"/>
          </w:tcPr>
          <w:p w:rsidR="00765187" w:rsidRPr="007C72DE" w:rsidRDefault="00765187" w:rsidP="00765187">
            <w:pPr>
              <w:spacing w:after="0" w:line="240" w:lineRule="auto"/>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70</w:t>
            </w:r>
          </w:p>
        </w:tc>
        <w:tc>
          <w:tcPr>
            <w:tcW w:w="481" w:type="pct"/>
            <w:vMerge w:val="restart"/>
            <w:shd w:val="clear" w:color="auto" w:fill="auto"/>
          </w:tcPr>
          <w:p w:rsidR="00765187" w:rsidRPr="007C72DE" w:rsidRDefault="00765187" w:rsidP="00765187">
            <w:pPr>
              <w:spacing w:after="0" w:line="240" w:lineRule="auto"/>
              <w:ind w:right="-113"/>
              <w:rPr>
                <w:rFonts w:ascii="Times New Roman" w:hAnsi="Times New Roman"/>
                <w:sz w:val="20"/>
                <w:szCs w:val="20"/>
              </w:rPr>
            </w:pPr>
            <w:r>
              <w:rPr>
                <w:rFonts w:ascii="Times New Roman" w:hAnsi="Times New Roman"/>
                <w:sz w:val="20"/>
                <w:szCs w:val="20"/>
              </w:rPr>
              <w:t>Министерство</w:t>
            </w:r>
            <w:r w:rsidRPr="007C72DE">
              <w:rPr>
                <w:rFonts w:ascii="Times New Roman" w:hAnsi="Times New Roman"/>
                <w:sz w:val="20"/>
                <w:szCs w:val="20"/>
              </w:rPr>
              <w:t xml:space="preserve"> природных ресурсов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proofErr w:type="spellStart"/>
            <w:proofErr w:type="gramStart"/>
            <w:r w:rsidRPr="007C72DE">
              <w:rPr>
                <w:rFonts w:ascii="Times New Roman" w:hAnsi="Times New Roman"/>
                <w:sz w:val="20"/>
                <w:szCs w:val="20"/>
              </w:rPr>
              <w:t>лесопромыш</w:t>
            </w:r>
            <w:r>
              <w:rPr>
                <w:rFonts w:ascii="Times New Roman" w:hAnsi="Times New Roman"/>
                <w:sz w:val="20"/>
                <w:szCs w:val="20"/>
              </w:rPr>
              <w:t>-</w:t>
            </w:r>
            <w:r w:rsidRPr="007C72DE">
              <w:rPr>
                <w:rFonts w:ascii="Times New Roman" w:hAnsi="Times New Roman"/>
                <w:sz w:val="20"/>
                <w:szCs w:val="20"/>
              </w:rPr>
              <w:t>ленного</w:t>
            </w:r>
            <w:proofErr w:type="spellEnd"/>
            <w:proofErr w:type="gramEnd"/>
            <w:r w:rsidRPr="007C72DE">
              <w:rPr>
                <w:rFonts w:ascii="Times New Roman" w:hAnsi="Times New Roman"/>
                <w:sz w:val="20"/>
                <w:szCs w:val="20"/>
              </w:rPr>
              <w:t xml:space="preserve"> комплекса Архангельской области</w:t>
            </w: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24.2</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Обеспечение взаимодействия </w:t>
            </w:r>
          </w:p>
          <w:p w:rsidR="00765187" w:rsidRDefault="00765187" w:rsidP="00765187">
            <w:pPr>
              <w:spacing w:after="0" w:line="240" w:lineRule="auto"/>
              <w:ind w:right="-113"/>
              <w:rPr>
                <w:rFonts w:ascii="Times New Roman" w:hAnsi="Times New Roman"/>
                <w:sz w:val="20"/>
                <w:szCs w:val="20"/>
              </w:rPr>
            </w:pPr>
            <w:proofErr w:type="gramStart"/>
            <w:r w:rsidRPr="007C72DE">
              <w:rPr>
                <w:rFonts w:ascii="Times New Roman" w:hAnsi="Times New Roman"/>
                <w:sz w:val="20"/>
                <w:szCs w:val="20"/>
              </w:rPr>
              <w:t xml:space="preserve">с </w:t>
            </w:r>
            <w:r w:rsidRPr="004442D8">
              <w:rPr>
                <w:rFonts w:ascii="Times New Roman" w:hAnsi="Times New Roman"/>
                <w:spacing w:val="-4"/>
                <w:sz w:val="20"/>
                <w:szCs w:val="20"/>
              </w:rPr>
              <w:t>Инициативной группой</w:t>
            </w:r>
            <w:r w:rsidRPr="007C72DE">
              <w:rPr>
                <w:rFonts w:ascii="Times New Roman" w:hAnsi="Times New Roman"/>
                <w:sz w:val="20"/>
                <w:szCs w:val="20"/>
              </w:rPr>
              <w:t xml:space="preserve"> Хартии в сфере оборота </w:t>
            </w:r>
            <w:r w:rsidRPr="007C72DE">
              <w:rPr>
                <w:rFonts w:ascii="Times New Roman" w:hAnsi="Times New Roman"/>
                <w:sz w:val="20"/>
                <w:szCs w:val="20"/>
              </w:rPr>
              <w:lastRenderedPageBreak/>
              <w:t xml:space="preserve">древесины (совместной политики по противодействию незаконным явлениям </w:t>
            </w:r>
            <w:proofErr w:type="gramEnd"/>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рынке </w:t>
            </w:r>
            <w:proofErr w:type="spellStart"/>
            <w:r w:rsidRPr="007C72DE">
              <w:rPr>
                <w:rFonts w:ascii="Times New Roman" w:hAnsi="Times New Roman"/>
                <w:sz w:val="20"/>
                <w:szCs w:val="20"/>
              </w:rPr>
              <w:t>лесопродукции</w:t>
            </w:r>
            <w:proofErr w:type="spellEnd"/>
            <w:r w:rsidRPr="007C72DE">
              <w:rPr>
                <w:rFonts w:ascii="Times New Roman" w:hAnsi="Times New Roman"/>
                <w:sz w:val="20"/>
                <w:szCs w:val="20"/>
              </w:rPr>
              <w:t>) по привлечению новых участников</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lastRenderedPageBreak/>
              <w:t>Ежегодно</w:t>
            </w:r>
          </w:p>
        </w:tc>
        <w:tc>
          <w:tcPr>
            <w:tcW w:w="74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Увеличение количества предприятий, заинтересованных </w:t>
            </w:r>
          </w:p>
          <w:p w:rsidR="00EA1FA5"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повышении </w:t>
            </w:r>
            <w:r w:rsidRPr="007C72DE">
              <w:rPr>
                <w:rFonts w:ascii="Times New Roman" w:hAnsi="Times New Roman"/>
                <w:sz w:val="20"/>
                <w:szCs w:val="20"/>
              </w:rPr>
              <w:lastRenderedPageBreak/>
              <w:t xml:space="preserve">прозрачности оборота древесины, сокращении цепочки реализации </w:t>
            </w:r>
            <w:proofErr w:type="spellStart"/>
            <w:r w:rsidRPr="007C72DE">
              <w:rPr>
                <w:rFonts w:ascii="Times New Roman" w:hAnsi="Times New Roman"/>
                <w:sz w:val="20"/>
                <w:szCs w:val="20"/>
              </w:rPr>
              <w:t>лесопродукции</w:t>
            </w:r>
            <w:proofErr w:type="spellEnd"/>
            <w:r w:rsidRPr="007C72DE">
              <w:rPr>
                <w:rFonts w:ascii="Times New Roman" w:hAnsi="Times New Roman"/>
                <w:sz w:val="20"/>
                <w:szCs w:val="20"/>
              </w:rPr>
              <w:t xml:space="preserve"> и отказе</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от незаконного получения конкурентных преимуществ</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4442D8">
              <w:rPr>
                <w:rFonts w:ascii="Times New Roman" w:hAnsi="Times New Roman"/>
                <w:spacing w:val="-4"/>
                <w:sz w:val="20"/>
                <w:szCs w:val="20"/>
              </w:rPr>
              <w:lastRenderedPageBreak/>
              <w:t>Реестр организаций</w:t>
            </w:r>
            <w:r w:rsidRPr="007C72DE">
              <w:rPr>
                <w:rFonts w:ascii="Times New Roman" w:hAnsi="Times New Roman"/>
                <w:sz w:val="20"/>
                <w:szCs w:val="20"/>
              </w:rPr>
              <w:t xml:space="preserve">, подписавших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Хартию в сфере оборота древесины</w:t>
            </w:r>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5" w:type="pct"/>
            <w:gridSpan w:val="2"/>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81"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r>
      <w:tr w:rsidR="00765187" w:rsidRPr="00A855A4" w:rsidTr="00F41B9C">
        <w:tc>
          <w:tcPr>
            <w:tcW w:w="5000" w:type="pct"/>
            <w:gridSpan w:val="24"/>
            <w:shd w:val="clear" w:color="auto" w:fill="auto"/>
          </w:tcPr>
          <w:p w:rsidR="00765187" w:rsidRPr="00A855A4" w:rsidRDefault="00765187" w:rsidP="00765187">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lastRenderedPageBreak/>
              <w:t>25. </w:t>
            </w:r>
            <w:r w:rsidRPr="00A855A4">
              <w:rPr>
                <w:rFonts w:ascii="Times New Roman" w:hAnsi="Times New Roman"/>
                <w:b/>
                <w:sz w:val="24"/>
                <w:szCs w:val="20"/>
              </w:rPr>
              <w:t>Рынок услуг по сбору и транспортированию твердых коммунальных отходов</w:t>
            </w:r>
          </w:p>
        </w:tc>
      </w:tr>
      <w:tr w:rsidR="00765187" w:rsidRPr="00A855A4" w:rsidTr="00F41B9C">
        <w:tc>
          <w:tcPr>
            <w:tcW w:w="5000" w:type="pct"/>
            <w:gridSpan w:val="24"/>
            <w:shd w:val="clear" w:color="auto" w:fill="auto"/>
          </w:tcPr>
          <w:p w:rsidR="00765187" w:rsidRDefault="00765187" w:rsidP="00765187">
            <w:pPr>
              <w:autoSpaceDE w:val="0"/>
              <w:autoSpaceDN w:val="0"/>
              <w:adjustRightInd w:val="0"/>
              <w:spacing w:after="0" w:line="240" w:lineRule="auto"/>
              <w:ind w:firstLine="598"/>
              <w:jc w:val="both"/>
              <w:rPr>
                <w:rFonts w:ascii="Times New Roman" w:hAnsi="Times New Roman"/>
                <w:sz w:val="24"/>
                <w:szCs w:val="20"/>
              </w:rPr>
            </w:pPr>
            <w:r w:rsidRPr="00A855A4">
              <w:rPr>
                <w:rFonts w:ascii="Times New Roman" w:hAnsi="Times New Roman"/>
                <w:sz w:val="24"/>
                <w:szCs w:val="20"/>
              </w:rPr>
              <w:t xml:space="preserve">По состоянию на 1 января 2019 года на территории Архангельской области осуществляют деятельность по транспортированию твердых коммунальных отходов 62 организации. Доля организаций с государственным и муниципальным участием, осуществляющих деятельность в сфере обращения с твердыми коммунальными отходами, </w:t>
            </w:r>
            <w:r w:rsidR="005B7BE7">
              <w:rPr>
                <w:rFonts w:ascii="Times New Roman" w:hAnsi="Times New Roman"/>
                <w:sz w:val="24"/>
                <w:szCs w:val="20"/>
              </w:rPr>
              <w:t>составляет около 20,5 процентов</w:t>
            </w:r>
          </w:p>
          <w:p w:rsidR="0089364C" w:rsidRPr="0089364C" w:rsidRDefault="0089364C" w:rsidP="00765187">
            <w:pPr>
              <w:autoSpaceDE w:val="0"/>
              <w:autoSpaceDN w:val="0"/>
              <w:adjustRightInd w:val="0"/>
              <w:spacing w:after="0" w:line="240" w:lineRule="auto"/>
              <w:ind w:firstLine="598"/>
              <w:jc w:val="both"/>
              <w:rPr>
                <w:rFonts w:ascii="Times New Roman" w:hAnsi="Times New Roman"/>
                <w:sz w:val="16"/>
                <w:szCs w:val="16"/>
              </w:rPr>
            </w:pP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25.1</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Согласование конкурсной документации по проведению торгов,</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 </w:t>
            </w:r>
            <w:proofErr w:type="gramStart"/>
            <w:r w:rsidRPr="007C72DE">
              <w:rPr>
                <w:rFonts w:ascii="Times New Roman" w:hAnsi="Times New Roman"/>
                <w:sz w:val="20"/>
                <w:szCs w:val="20"/>
              </w:rPr>
              <w:t>результатам</w:t>
            </w:r>
            <w:proofErr w:type="gramEnd"/>
            <w:r w:rsidRPr="007C72DE">
              <w:rPr>
                <w:rFonts w:ascii="Times New Roman" w:hAnsi="Times New Roman"/>
                <w:sz w:val="20"/>
                <w:szCs w:val="20"/>
              </w:rPr>
              <w:t xml:space="preserve"> которых формируются цены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оказание услуг по транспортированию твердых коммунальных отходов для </w:t>
            </w:r>
            <w:proofErr w:type="gramStart"/>
            <w:r w:rsidRPr="007C72DE">
              <w:rPr>
                <w:rFonts w:ascii="Times New Roman" w:hAnsi="Times New Roman"/>
                <w:sz w:val="20"/>
                <w:szCs w:val="20"/>
              </w:rPr>
              <w:t>регионального</w:t>
            </w:r>
            <w:proofErr w:type="gramEnd"/>
            <w:r w:rsidRPr="007C72DE">
              <w:rPr>
                <w:rFonts w:ascii="Times New Roman" w:hAnsi="Times New Roman"/>
                <w:sz w:val="20"/>
                <w:szCs w:val="20"/>
              </w:rPr>
              <w:t xml:space="preserve"> </w:t>
            </w:r>
          </w:p>
          <w:p w:rsidR="00765187" w:rsidRPr="007C72DE" w:rsidRDefault="00765187" w:rsidP="00765187">
            <w:pPr>
              <w:spacing w:after="0" w:line="240" w:lineRule="auto"/>
              <w:ind w:right="-113"/>
              <w:rPr>
                <w:rFonts w:ascii="Times New Roman" w:hAnsi="Times New Roman"/>
                <w:sz w:val="20"/>
                <w:szCs w:val="20"/>
              </w:rPr>
            </w:pPr>
            <w:r w:rsidRPr="00A855A4">
              <w:rPr>
                <w:rFonts w:ascii="Times New Roman" w:hAnsi="Times New Roman"/>
                <w:spacing w:val="-4"/>
                <w:sz w:val="20"/>
                <w:szCs w:val="20"/>
              </w:rPr>
              <w:t>оператора по обращению</w:t>
            </w:r>
            <w:r w:rsidRPr="007C72DE">
              <w:rPr>
                <w:rFonts w:ascii="Times New Roman" w:hAnsi="Times New Roman"/>
                <w:sz w:val="20"/>
                <w:szCs w:val="20"/>
              </w:rPr>
              <w:t xml:space="preserve"> с твердыми коммунальными отходами на территории Архангельской области</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t>Ежегодно</w:t>
            </w:r>
          </w:p>
        </w:tc>
        <w:tc>
          <w:tcPr>
            <w:tcW w:w="742"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Увеличение объема транспортировки твердых коммунальных отходов организациями частной формы собственности</w:t>
            </w:r>
          </w:p>
        </w:tc>
        <w:tc>
          <w:tcPr>
            <w:tcW w:w="569"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Протоколы проведения торгов</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организаций частной формы собственности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сфере услуг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 сбору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proofErr w:type="spellStart"/>
            <w:proofErr w:type="gramStart"/>
            <w:r w:rsidRPr="007C72DE">
              <w:rPr>
                <w:rFonts w:ascii="Times New Roman" w:hAnsi="Times New Roman"/>
                <w:sz w:val="20"/>
                <w:szCs w:val="20"/>
              </w:rPr>
              <w:t>транспорти</w:t>
            </w:r>
            <w:r>
              <w:rPr>
                <w:rFonts w:ascii="Times New Roman" w:hAnsi="Times New Roman"/>
                <w:sz w:val="20"/>
                <w:szCs w:val="20"/>
              </w:rPr>
              <w:t>-</w:t>
            </w:r>
            <w:r w:rsidRPr="007C72DE">
              <w:rPr>
                <w:rFonts w:ascii="Times New Roman" w:hAnsi="Times New Roman"/>
                <w:sz w:val="20"/>
                <w:szCs w:val="20"/>
              </w:rPr>
              <w:t>рованию</w:t>
            </w:r>
            <w:proofErr w:type="spellEnd"/>
            <w:proofErr w:type="gramEnd"/>
            <w:r w:rsidRPr="007C72DE">
              <w:rPr>
                <w:rFonts w:ascii="Times New Roman" w:hAnsi="Times New Roman"/>
                <w:sz w:val="20"/>
                <w:szCs w:val="20"/>
              </w:rPr>
              <w:t xml:space="preserve"> твердых коммунальных отходов</w:t>
            </w:r>
          </w:p>
        </w:tc>
        <w:tc>
          <w:tcPr>
            <w:tcW w:w="355" w:type="pct"/>
            <w:gridSpan w:val="2"/>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Pr>
                <w:rFonts w:ascii="Times New Roman" w:hAnsi="Times New Roman"/>
                <w:sz w:val="20"/>
                <w:szCs w:val="20"/>
              </w:rPr>
              <w:t>Процентов</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25</w:t>
            </w:r>
          </w:p>
        </w:tc>
        <w:tc>
          <w:tcPr>
            <w:tcW w:w="183" w:type="pct"/>
            <w:gridSpan w:val="3"/>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35</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36,0</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37,0</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38,0</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20</w:t>
            </w:r>
          </w:p>
        </w:tc>
        <w:tc>
          <w:tcPr>
            <w:tcW w:w="481"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Региональный оператор по обращению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с твердыми коммунальными отходами на территории Архангельской области,</w:t>
            </w:r>
          </w:p>
          <w:p w:rsidR="00765187" w:rsidRPr="007C72DE" w:rsidRDefault="00EA1FA5" w:rsidP="00765187">
            <w:pPr>
              <w:spacing w:after="0" w:line="240" w:lineRule="auto"/>
              <w:ind w:right="-113"/>
              <w:rPr>
                <w:rFonts w:ascii="Times New Roman" w:hAnsi="Times New Roman"/>
                <w:sz w:val="20"/>
                <w:szCs w:val="20"/>
              </w:rPr>
            </w:pPr>
            <w:r>
              <w:rPr>
                <w:rFonts w:ascii="Times New Roman" w:hAnsi="Times New Roman"/>
                <w:sz w:val="20"/>
                <w:szCs w:val="20"/>
              </w:rPr>
              <w:t>министерство</w:t>
            </w:r>
            <w:r w:rsidRPr="007C72DE">
              <w:rPr>
                <w:rFonts w:ascii="Times New Roman" w:hAnsi="Times New Roman"/>
                <w:sz w:val="20"/>
                <w:szCs w:val="20"/>
              </w:rPr>
              <w:t xml:space="preserve"> </w:t>
            </w:r>
            <w:r w:rsidR="00765187" w:rsidRPr="007C72DE">
              <w:rPr>
                <w:rFonts w:ascii="Times New Roman" w:hAnsi="Times New Roman"/>
                <w:sz w:val="20"/>
                <w:szCs w:val="20"/>
              </w:rPr>
              <w:t xml:space="preserve">природных ресурсов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proofErr w:type="spellStart"/>
            <w:proofErr w:type="gramStart"/>
            <w:r w:rsidRPr="007C72DE">
              <w:rPr>
                <w:rFonts w:ascii="Times New Roman" w:hAnsi="Times New Roman"/>
                <w:sz w:val="20"/>
                <w:szCs w:val="20"/>
              </w:rPr>
              <w:t>лесопромыш</w:t>
            </w:r>
            <w:r>
              <w:rPr>
                <w:rFonts w:ascii="Times New Roman" w:hAnsi="Times New Roman"/>
                <w:sz w:val="20"/>
                <w:szCs w:val="20"/>
              </w:rPr>
              <w:t>-</w:t>
            </w:r>
            <w:r w:rsidRPr="007C72DE">
              <w:rPr>
                <w:rFonts w:ascii="Times New Roman" w:hAnsi="Times New Roman"/>
                <w:sz w:val="20"/>
                <w:szCs w:val="20"/>
              </w:rPr>
              <w:t>ленного</w:t>
            </w:r>
            <w:proofErr w:type="spellEnd"/>
            <w:proofErr w:type="gramEnd"/>
            <w:r w:rsidRPr="007C72DE">
              <w:rPr>
                <w:rFonts w:ascii="Times New Roman" w:hAnsi="Times New Roman"/>
                <w:sz w:val="20"/>
                <w:szCs w:val="20"/>
              </w:rPr>
              <w:t xml:space="preserve"> комплекса Архангельской области</w:t>
            </w:r>
          </w:p>
        </w:tc>
      </w:tr>
      <w:tr w:rsidR="00765187" w:rsidRPr="00036FEF" w:rsidTr="00F41B9C">
        <w:tc>
          <w:tcPr>
            <w:tcW w:w="5000" w:type="pct"/>
            <w:gridSpan w:val="24"/>
            <w:shd w:val="clear" w:color="auto" w:fill="auto"/>
          </w:tcPr>
          <w:p w:rsidR="00765187" w:rsidRPr="00036FEF" w:rsidRDefault="00765187" w:rsidP="00765187">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t>26. </w:t>
            </w:r>
            <w:r w:rsidRPr="00036FEF">
              <w:rPr>
                <w:rFonts w:ascii="Times New Roman" w:hAnsi="Times New Roman"/>
                <w:b/>
                <w:sz w:val="24"/>
                <w:szCs w:val="20"/>
              </w:rPr>
              <w:t>Сфера наружной рекламы</w:t>
            </w:r>
          </w:p>
        </w:tc>
      </w:tr>
      <w:tr w:rsidR="00765187" w:rsidRPr="00036FEF" w:rsidTr="00F41B9C">
        <w:tc>
          <w:tcPr>
            <w:tcW w:w="5000" w:type="pct"/>
            <w:gridSpan w:val="24"/>
            <w:shd w:val="clear" w:color="auto" w:fill="auto"/>
          </w:tcPr>
          <w:p w:rsidR="00765187" w:rsidRPr="00036FEF" w:rsidRDefault="00765187" w:rsidP="00765187">
            <w:pPr>
              <w:autoSpaceDE w:val="0"/>
              <w:autoSpaceDN w:val="0"/>
              <w:adjustRightInd w:val="0"/>
              <w:spacing w:after="0" w:line="240" w:lineRule="auto"/>
              <w:ind w:firstLine="598"/>
              <w:jc w:val="both"/>
              <w:rPr>
                <w:rFonts w:ascii="Times New Roman" w:hAnsi="Times New Roman"/>
                <w:sz w:val="24"/>
                <w:szCs w:val="20"/>
              </w:rPr>
            </w:pPr>
            <w:r w:rsidRPr="00036FEF">
              <w:rPr>
                <w:rFonts w:ascii="Times New Roman" w:hAnsi="Times New Roman"/>
                <w:sz w:val="24"/>
                <w:szCs w:val="20"/>
              </w:rPr>
              <w:t xml:space="preserve">По данным Управления Федеральной службы государственной статистики по Архангельской области и Ненецкому автономному округу по состоянию на 1 июля 2019 года зафиксировано 188 предприятий и организаций по виду экономической деятельности «деятельность рекламная </w:t>
            </w:r>
            <w:r>
              <w:rPr>
                <w:rFonts w:ascii="Times New Roman" w:hAnsi="Times New Roman"/>
                <w:sz w:val="24"/>
                <w:szCs w:val="20"/>
              </w:rPr>
              <w:br/>
            </w:r>
            <w:r w:rsidRPr="00036FEF">
              <w:rPr>
                <w:rFonts w:ascii="Times New Roman" w:hAnsi="Times New Roman"/>
                <w:sz w:val="24"/>
                <w:szCs w:val="20"/>
              </w:rPr>
              <w:t xml:space="preserve">и исследование конъюнктуры рынка». </w:t>
            </w:r>
          </w:p>
          <w:p w:rsidR="00765187" w:rsidRPr="00036FEF" w:rsidRDefault="00765187" w:rsidP="00765187">
            <w:pPr>
              <w:autoSpaceDE w:val="0"/>
              <w:autoSpaceDN w:val="0"/>
              <w:adjustRightInd w:val="0"/>
              <w:spacing w:after="0" w:line="240" w:lineRule="auto"/>
              <w:ind w:firstLine="598"/>
              <w:jc w:val="both"/>
              <w:rPr>
                <w:rFonts w:ascii="Times New Roman" w:hAnsi="Times New Roman"/>
                <w:sz w:val="24"/>
                <w:szCs w:val="20"/>
              </w:rPr>
            </w:pPr>
            <w:r w:rsidRPr="00036FEF">
              <w:rPr>
                <w:rFonts w:ascii="Times New Roman" w:hAnsi="Times New Roman"/>
                <w:sz w:val="24"/>
                <w:szCs w:val="20"/>
              </w:rPr>
              <w:t xml:space="preserve">Государственных и муниципальных унитарных предприятий, государственных и муниципальных казенных, бюджетных учреждений и других предприятий с государственным участием, ведущих деятельность в сфере наружной рекламы на территории Архангельской области, по состоянию </w:t>
            </w:r>
            <w:r>
              <w:rPr>
                <w:rFonts w:ascii="Times New Roman" w:hAnsi="Times New Roman"/>
                <w:sz w:val="24"/>
                <w:szCs w:val="20"/>
              </w:rPr>
              <w:br/>
            </w:r>
            <w:r w:rsidRPr="00036FEF">
              <w:rPr>
                <w:rFonts w:ascii="Times New Roman" w:hAnsi="Times New Roman"/>
                <w:sz w:val="24"/>
                <w:szCs w:val="20"/>
              </w:rPr>
              <w:t xml:space="preserve">на 1 января 2019 года не выявлено.  </w:t>
            </w:r>
          </w:p>
          <w:p w:rsidR="00765187" w:rsidRDefault="00765187" w:rsidP="00765187">
            <w:pPr>
              <w:autoSpaceDE w:val="0"/>
              <w:autoSpaceDN w:val="0"/>
              <w:adjustRightInd w:val="0"/>
              <w:spacing w:after="0" w:line="240" w:lineRule="auto"/>
              <w:ind w:firstLine="598"/>
              <w:jc w:val="both"/>
              <w:rPr>
                <w:rFonts w:ascii="Times New Roman" w:hAnsi="Times New Roman"/>
                <w:sz w:val="24"/>
                <w:szCs w:val="20"/>
              </w:rPr>
            </w:pPr>
            <w:r w:rsidRPr="00036FEF">
              <w:rPr>
                <w:rFonts w:ascii="Times New Roman" w:hAnsi="Times New Roman"/>
                <w:sz w:val="24"/>
                <w:szCs w:val="20"/>
              </w:rPr>
              <w:t xml:space="preserve">Законодательство Российской Федерации о рекламе регулирует вопросы, возникающие в процессе производства, размещения и распространения рекламы, в том числе рекламу в телепрограммах и телепередачах, в радиопрограммах и радиопередачах, в периодических печатных изданиях, рекламу, </w:t>
            </w:r>
            <w:r w:rsidRPr="00036FEF">
              <w:rPr>
                <w:rFonts w:ascii="Times New Roman" w:hAnsi="Times New Roman"/>
                <w:sz w:val="24"/>
                <w:szCs w:val="20"/>
              </w:rPr>
              <w:lastRenderedPageBreak/>
              <w:t>распространяемую при кин</w:t>
            </w:r>
            <w:proofErr w:type="gramStart"/>
            <w:r w:rsidRPr="00036FEF">
              <w:rPr>
                <w:rFonts w:ascii="Times New Roman" w:hAnsi="Times New Roman"/>
                <w:sz w:val="24"/>
                <w:szCs w:val="20"/>
              </w:rPr>
              <w:t>о-</w:t>
            </w:r>
            <w:proofErr w:type="gramEnd"/>
            <w:r w:rsidRPr="00036FEF">
              <w:rPr>
                <w:rFonts w:ascii="Times New Roman" w:hAnsi="Times New Roman"/>
                <w:sz w:val="24"/>
                <w:szCs w:val="20"/>
              </w:rPr>
              <w:t xml:space="preserve"> и </w:t>
            </w:r>
            <w:proofErr w:type="spellStart"/>
            <w:r w:rsidRPr="00036FEF">
              <w:rPr>
                <w:rFonts w:ascii="Times New Roman" w:hAnsi="Times New Roman"/>
                <w:sz w:val="24"/>
                <w:szCs w:val="20"/>
              </w:rPr>
              <w:t>видеообслуживании</w:t>
            </w:r>
            <w:proofErr w:type="spellEnd"/>
            <w:r w:rsidRPr="00036FEF">
              <w:rPr>
                <w:rFonts w:ascii="Times New Roman" w:hAnsi="Times New Roman"/>
                <w:sz w:val="24"/>
                <w:szCs w:val="20"/>
              </w:rPr>
              <w:t xml:space="preserve">, рекламу, распространяемую по сетям электросвязи, рекламу на транспортных средствах и с их использованием, рекламу алкогольной продукции, рекламу лекарственных средств, медицинских изделий и медицинских </w:t>
            </w:r>
            <w:proofErr w:type="gramStart"/>
            <w:r w:rsidRPr="00036FEF">
              <w:rPr>
                <w:rFonts w:ascii="Times New Roman" w:hAnsi="Times New Roman"/>
                <w:sz w:val="24"/>
                <w:szCs w:val="20"/>
              </w:rPr>
              <w:t xml:space="preserve">услуг, методов профилактики, диагностики, лечения и медицинской реабилитации, методов народной медицины, рекламу биологически активных добавок и пищевых добавок, продуктов детского питания, рекламу продукции военного назначения и оружия, рекламу основанных на риске игр, пари, рекламу финансовых услуг </w:t>
            </w:r>
            <w:r>
              <w:rPr>
                <w:rFonts w:ascii="Times New Roman" w:hAnsi="Times New Roman"/>
                <w:sz w:val="24"/>
                <w:szCs w:val="20"/>
              </w:rPr>
              <w:br/>
            </w:r>
            <w:r w:rsidRPr="00036FEF">
              <w:rPr>
                <w:rFonts w:ascii="Times New Roman" w:hAnsi="Times New Roman"/>
                <w:sz w:val="24"/>
                <w:szCs w:val="20"/>
              </w:rPr>
              <w:t xml:space="preserve">и финансовой деятельности, рекламу ценных бумаг, рекламу услуг по заключению договоров ренты, в том числе договора пожизненного содержания </w:t>
            </w:r>
            <w:r>
              <w:rPr>
                <w:rFonts w:ascii="Times New Roman" w:hAnsi="Times New Roman"/>
                <w:sz w:val="24"/>
                <w:szCs w:val="20"/>
              </w:rPr>
              <w:br/>
            </w:r>
            <w:r w:rsidRPr="00036FEF">
              <w:rPr>
                <w:rFonts w:ascii="Times New Roman" w:hAnsi="Times New Roman"/>
                <w:sz w:val="24"/>
                <w:szCs w:val="20"/>
              </w:rPr>
              <w:t>с иждивением, рекламу деятельности медиаторов по</w:t>
            </w:r>
            <w:proofErr w:type="gramEnd"/>
            <w:r w:rsidRPr="00036FEF">
              <w:rPr>
                <w:rFonts w:ascii="Times New Roman" w:hAnsi="Times New Roman"/>
                <w:sz w:val="24"/>
                <w:szCs w:val="20"/>
              </w:rPr>
              <w:t xml:space="preserve"> обеспечению проведения процедуры медиации, рекламу в сфере арбитража (третейского разбирательства), а также наружную рекламу и установку рекламных конструкций. Осуществлением мер по предупреждению и пресечению нарушений законодательства о рекламе, антимонопольного законодательства на рынках средств массовой информации, выставочной деятельности, рекламной деятельности, игорного бизнеса, а также актов недобросовестной конкуренции занимаются Федеральная антимонопольная служба и ее территориальные органы. Вопросы нарушения требований законодательства о защите прав потребителей, в частности о ненадлежащей рекламе определенных товаров (работ, услуг), рассматривают органы Управления Федеральной службы по надзору в сфере защиты прав потребителей и благополучия человека по Архангельской области. В рамках полномочий в сфере рекламы министерством</w:t>
            </w:r>
            <w:r w:rsidR="005B7BE7">
              <w:rPr>
                <w:rFonts w:ascii="Times New Roman" w:hAnsi="Times New Roman"/>
                <w:sz w:val="24"/>
                <w:szCs w:val="20"/>
              </w:rPr>
              <w:t xml:space="preserve"> имущественных отношений Архангельской области </w:t>
            </w:r>
            <w:r w:rsidRPr="00036FEF">
              <w:rPr>
                <w:rFonts w:ascii="Times New Roman" w:hAnsi="Times New Roman"/>
                <w:sz w:val="24"/>
                <w:szCs w:val="20"/>
              </w:rPr>
              <w:t>разработан проект постановления</w:t>
            </w:r>
            <w:r w:rsidR="00991CD8">
              <w:rPr>
                <w:rFonts w:ascii="Times New Roman" w:hAnsi="Times New Roman"/>
                <w:sz w:val="24"/>
                <w:szCs w:val="20"/>
              </w:rPr>
              <w:t xml:space="preserve"> Правительства Архангельской области</w:t>
            </w:r>
            <w:r w:rsidRPr="00036FEF">
              <w:rPr>
                <w:rFonts w:ascii="Times New Roman" w:hAnsi="Times New Roman"/>
                <w:sz w:val="24"/>
                <w:szCs w:val="20"/>
              </w:rPr>
              <w:t xml:space="preserve"> в части установления предельного срока заключения договоров на установку и эксплуатацию наружной рекламы на территории Архангельской области (постановление Правительства Архангельской области от 17 сентября 2013 года </w:t>
            </w:r>
            <w:r w:rsidR="00991CD8">
              <w:rPr>
                <w:rFonts w:ascii="Times New Roman" w:hAnsi="Times New Roman"/>
                <w:sz w:val="24"/>
                <w:szCs w:val="20"/>
              </w:rPr>
              <w:br/>
            </w:r>
            <w:r w:rsidRPr="00036FEF">
              <w:rPr>
                <w:rFonts w:ascii="Times New Roman" w:hAnsi="Times New Roman"/>
                <w:sz w:val="24"/>
                <w:szCs w:val="20"/>
              </w:rPr>
              <w:t xml:space="preserve">№ 436-пп). </w:t>
            </w:r>
            <w:proofErr w:type="gramStart"/>
            <w:r w:rsidRPr="00036FEF">
              <w:rPr>
                <w:rFonts w:ascii="Times New Roman" w:hAnsi="Times New Roman"/>
                <w:sz w:val="24"/>
                <w:szCs w:val="20"/>
              </w:rPr>
              <w:t>С 2019 года министерство имущественных отношений Архангельской области осуществляет мониторинг соблюдения органами местного самоуправления законодательства</w:t>
            </w:r>
            <w:r w:rsidR="00991CD8">
              <w:rPr>
                <w:rFonts w:ascii="Times New Roman" w:hAnsi="Times New Roman"/>
                <w:sz w:val="24"/>
                <w:szCs w:val="20"/>
              </w:rPr>
              <w:t xml:space="preserve"> </w:t>
            </w:r>
            <w:r w:rsidRPr="00036FEF">
              <w:rPr>
                <w:rFonts w:ascii="Times New Roman" w:hAnsi="Times New Roman"/>
                <w:sz w:val="24"/>
                <w:szCs w:val="20"/>
              </w:rPr>
              <w:t>о рекламе в части установки рекламных конструкций</w:t>
            </w:r>
            <w:r w:rsidR="00793E15">
              <w:rPr>
                <w:rFonts w:ascii="Times New Roman" w:hAnsi="Times New Roman"/>
                <w:sz w:val="24"/>
                <w:szCs w:val="20"/>
              </w:rPr>
              <w:t xml:space="preserve"> </w:t>
            </w:r>
            <w:r w:rsidRPr="00036FEF">
              <w:rPr>
                <w:rFonts w:ascii="Times New Roman" w:hAnsi="Times New Roman"/>
                <w:sz w:val="24"/>
                <w:szCs w:val="20"/>
              </w:rPr>
              <w:t xml:space="preserve">на земельных участках, государственная собственность на которые не разграничена, и находящихся в муниципальной собственности, в том числе с ежеквартальным запросом сведений о проделанной органами местного самоуправления </w:t>
            </w:r>
            <w:r w:rsidR="00991CD8" w:rsidRPr="00036FEF">
              <w:rPr>
                <w:rFonts w:ascii="Times New Roman" w:hAnsi="Times New Roman"/>
                <w:sz w:val="24"/>
                <w:szCs w:val="20"/>
              </w:rPr>
              <w:t xml:space="preserve">муниципальных образований Архангельской области </w:t>
            </w:r>
            <w:r w:rsidRPr="00036FEF">
              <w:rPr>
                <w:rFonts w:ascii="Times New Roman" w:hAnsi="Times New Roman"/>
                <w:sz w:val="24"/>
                <w:szCs w:val="20"/>
              </w:rPr>
              <w:t>работе в данной сфере.</w:t>
            </w:r>
            <w:proofErr w:type="gramEnd"/>
            <w:r w:rsidRPr="00036FEF">
              <w:rPr>
                <w:rFonts w:ascii="Times New Roman" w:hAnsi="Times New Roman"/>
                <w:sz w:val="24"/>
                <w:szCs w:val="20"/>
              </w:rPr>
              <w:t xml:space="preserve"> Для оперативного взаимодействия между министерством имущественных отношений Архангельской области с органами местного самоуправления муниципальных образований Архангельской области проводится работа по заключению соглашений</w:t>
            </w:r>
            <w:r w:rsidR="00991CD8">
              <w:rPr>
                <w:rFonts w:ascii="Times New Roman" w:hAnsi="Times New Roman"/>
                <w:sz w:val="24"/>
                <w:szCs w:val="20"/>
              </w:rPr>
              <w:t xml:space="preserve"> </w:t>
            </w:r>
            <w:r w:rsidRPr="00036FEF">
              <w:rPr>
                <w:rFonts w:ascii="Times New Roman" w:hAnsi="Times New Roman"/>
                <w:sz w:val="24"/>
                <w:szCs w:val="20"/>
              </w:rPr>
              <w:t>о взаимодействии по имущественным вопросам,</w:t>
            </w:r>
            <w:r w:rsidR="00991CD8">
              <w:rPr>
                <w:rFonts w:ascii="Times New Roman" w:hAnsi="Times New Roman"/>
                <w:sz w:val="24"/>
                <w:szCs w:val="20"/>
              </w:rPr>
              <w:t xml:space="preserve"> </w:t>
            </w:r>
            <w:r w:rsidRPr="00036FEF">
              <w:rPr>
                <w:rFonts w:ascii="Times New Roman" w:hAnsi="Times New Roman"/>
                <w:sz w:val="24"/>
                <w:szCs w:val="20"/>
              </w:rPr>
              <w:t>в том числе и по вопросам соблюдения законодательства в сфере установки рекламных конструкций на земельных участках. К основным проблемам организационно-правового, финансового, методического характера в данной сфере, указанным органами местного самоуправления</w:t>
            </w:r>
            <w:r w:rsidR="0086658A">
              <w:rPr>
                <w:rFonts w:ascii="Times New Roman" w:hAnsi="Times New Roman"/>
                <w:sz w:val="24"/>
                <w:szCs w:val="20"/>
              </w:rPr>
              <w:t xml:space="preserve"> </w:t>
            </w:r>
            <w:r w:rsidR="00991CD8" w:rsidRPr="00036FEF">
              <w:rPr>
                <w:rFonts w:ascii="Times New Roman" w:hAnsi="Times New Roman"/>
                <w:sz w:val="24"/>
                <w:szCs w:val="20"/>
              </w:rPr>
              <w:t xml:space="preserve">муниципальных образований </w:t>
            </w:r>
            <w:r w:rsidR="0086658A">
              <w:rPr>
                <w:rFonts w:ascii="Times New Roman" w:hAnsi="Times New Roman"/>
                <w:sz w:val="24"/>
                <w:szCs w:val="20"/>
              </w:rPr>
              <w:t>Архангельской области</w:t>
            </w:r>
            <w:r w:rsidRPr="00036FEF">
              <w:rPr>
                <w:rFonts w:ascii="Times New Roman" w:hAnsi="Times New Roman"/>
                <w:sz w:val="24"/>
                <w:szCs w:val="20"/>
              </w:rPr>
              <w:t>, относятся: отсутствие возможности установ</w:t>
            </w:r>
            <w:r w:rsidR="00645A48">
              <w:rPr>
                <w:rFonts w:ascii="Times New Roman" w:hAnsi="Times New Roman"/>
                <w:sz w:val="24"/>
                <w:szCs w:val="20"/>
              </w:rPr>
              <w:t>ления</w:t>
            </w:r>
            <w:r w:rsidRPr="00036FEF">
              <w:rPr>
                <w:rFonts w:ascii="Times New Roman" w:hAnsi="Times New Roman"/>
                <w:sz w:val="24"/>
                <w:szCs w:val="20"/>
              </w:rPr>
              <w:t xml:space="preserve"> собственников самовольно установленных рекламных конструкций, отсутствие информации, что именно относится к рекламе, что приводит к разногласию</w:t>
            </w:r>
            <w:r w:rsidR="00793E15">
              <w:rPr>
                <w:rFonts w:ascii="Times New Roman" w:hAnsi="Times New Roman"/>
                <w:sz w:val="24"/>
                <w:szCs w:val="20"/>
              </w:rPr>
              <w:t xml:space="preserve"> </w:t>
            </w:r>
            <w:r w:rsidRPr="00036FEF">
              <w:rPr>
                <w:rFonts w:ascii="Times New Roman" w:hAnsi="Times New Roman"/>
                <w:sz w:val="24"/>
                <w:szCs w:val="20"/>
              </w:rPr>
              <w:t xml:space="preserve">с владельцами рекламных конструкций. </w:t>
            </w:r>
            <w:proofErr w:type="gramStart"/>
            <w:r w:rsidRPr="00036FEF">
              <w:rPr>
                <w:rFonts w:ascii="Times New Roman" w:hAnsi="Times New Roman"/>
                <w:sz w:val="24"/>
                <w:szCs w:val="20"/>
              </w:rPr>
              <w:t xml:space="preserve">Министерством имущественных отношений Архангельской области запланировано на отчетный период проведение круглых столов по вопросам соблюдения законодательства по имущественным вопросам, в том числе в сфере установки рекламных конструкций на земельных участках, государственная собственность на которые не разграничена, и находящихся </w:t>
            </w:r>
            <w:r w:rsidR="00991CD8">
              <w:rPr>
                <w:rFonts w:ascii="Times New Roman" w:hAnsi="Times New Roman"/>
                <w:sz w:val="24"/>
                <w:szCs w:val="20"/>
              </w:rPr>
              <w:br/>
            </w:r>
            <w:r w:rsidRPr="00036FEF">
              <w:rPr>
                <w:rFonts w:ascii="Times New Roman" w:hAnsi="Times New Roman"/>
                <w:sz w:val="24"/>
                <w:szCs w:val="20"/>
              </w:rPr>
              <w:t>в муниципальной собственности, с направлением соответствующих рекомендаций, а также оказание на постоянной основе консультационной помощи специалистам органов местного самоуправления муниципальных образований Архангельской</w:t>
            </w:r>
            <w:proofErr w:type="gramEnd"/>
            <w:r w:rsidRPr="00036FEF">
              <w:rPr>
                <w:rFonts w:ascii="Times New Roman" w:hAnsi="Times New Roman"/>
                <w:sz w:val="24"/>
                <w:szCs w:val="20"/>
              </w:rPr>
              <w:t xml:space="preserve"> области</w:t>
            </w:r>
          </w:p>
          <w:p w:rsidR="00765187" w:rsidRPr="004E4786" w:rsidRDefault="00765187" w:rsidP="00765187">
            <w:pPr>
              <w:autoSpaceDE w:val="0"/>
              <w:autoSpaceDN w:val="0"/>
              <w:adjustRightInd w:val="0"/>
              <w:spacing w:after="0" w:line="240" w:lineRule="auto"/>
              <w:ind w:firstLine="598"/>
              <w:jc w:val="both"/>
              <w:rPr>
                <w:rFonts w:ascii="Times New Roman" w:hAnsi="Times New Roman"/>
                <w:sz w:val="16"/>
                <w:szCs w:val="16"/>
              </w:rPr>
            </w:pP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26.1</w:t>
            </w:r>
          </w:p>
        </w:tc>
        <w:tc>
          <w:tcPr>
            <w:tcW w:w="703" w:type="pct"/>
            <w:gridSpan w:val="2"/>
            <w:shd w:val="clear" w:color="auto" w:fill="auto"/>
          </w:tcPr>
          <w:p w:rsidR="00765187" w:rsidRDefault="00765187" w:rsidP="00991CD8">
            <w:pPr>
              <w:spacing w:after="0" w:line="228" w:lineRule="auto"/>
              <w:ind w:right="-113"/>
              <w:rPr>
                <w:rFonts w:ascii="Times New Roman" w:hAnsi="Times New Roman"/>
                <w:sz w:val="20"/>
                <w:szCs w:val="20"/>
              </w:rPr>
            </w:pPr>
            <w:r w:rsidRPr="007C72DE">
              <w:rPr>
                <w:rFonts w:ascii="Times New Roman" w:hAnsi="Times New Roman"/>
                <w:sz w:val="20"/>
                <w:szCs w:val="20"/>
              </w:rPr>
              <w:t xml:space="preserve">Мониторинг соблюдения органами местного самоуправления муниципальных образований Архангельской области законодательства Российской Федерации </w:t>
            </w:r>
          </w:p>
          <w:p w:rsidR="00765187" w:rsidRDefault="00765187" w:rsidP="00991CD8">
            <w:pPr>
              <w:spacing w:after="0" w:line="228" w:lineRule="auto"/>
              <w:ind w:right="-113"/>
              <w:rPr>
                <w:rFonts w:ascii="Times New Roman" w:hAnsi="Times New Roman"/>
                <w:sz w:val="20"/>
                <w:szCs w:val="20"/>
              </w:rPr>
            </w:pPr>
            <w:r w:rsidRPr="007C72DE">
              <w:rPr>
                <w:rFonts w:ascii="Times New Roman" w:hAnsi="Times New Roman"/>
                <w:sz w:val="20"/>
                <w:szCs w:val="20"/>
              </w:rPr>
              <w:lastRenderedPageBreak/>
              <w:t xml:space="preserve">о рекламе в части установки рекламных конструкций на земельных участках, государственная собственность </w:t>
            </w:r>
          </w:p>
          <w:p w:rsidR="00765187" w:rsidRDefault="00765187" w:rsidP="00991CD8">
            <w:pPr>
              <w:spacing w:after="0" w:line="228" w:lineRule="auto"/>
              <w:ind w:right="-113"/>
              <w:rPr>
                <w:rFonts w:ascii="Times New Roman" w:hAnsi="Times New Roman"/>
                <w:sz w:val="20"/>
                <w:szCs w:val="20"/>
              </w:rPr>
            </w:pPr>
            <w:r w:rsidRPr="007C72DE">
              <w:rPr>
                <w:rFonts w:ascii="Times New Roman" w:hAnsi="Times New Roman"/>
                <w:sz w:val="20"/>
                <w:szCs w:val="20"/>
              </w:rPr>
              <w:t xml:space="preserve">на которые </w:t>
            </w:r>
          </w:p>
          <w:p w:rsidR="00765187" w:rsidRDefault="00765187" w:rsidP="00991CD8">
            <w:pPr>
              <w:spacing w:after="0" w:line="228" w:lineRule="auto"/>
              <w:ind w:right="-113"/>
              <w:rPr>
                <w:rFonts w:ascii="Times New Roman" w:hAnsi="Times New Roman"/>
                <w:sz w:val="20"/>
                <w:szCs w:val="20"/>
              </w:rPr>
            </w:pPr>
            <w:r w:rsidRPr="007C72DE">
              <w:rPr>
                <w:rFonts w:ascii="Times New Roman" w:hAnsi="Times New Roman"/>
                <w:sz w:val="20"/>
                <w:szCs w:val="20"/>
              </w:rPr>
              <w:t xml:space="preserve">не разграничена, </w:t>
            </w:r>
          </w:p>
          <w:p w:rsidR="00765187" w:rsidRPr="007C72DE" w:rsidRDefault="00765187" w:rsidP="00991CD8">
            <w:pPr>
              <w:spacing w:after="0" w:line="228" w:lineRule="auto"/>
              <w:ind w:right="-113"/>
              <w:rPr>
                <w:rFonts w:ascii="Times New Roman" w:hAnsi="Times New Roman"/>
                <w:sz w:val="20"/>
                <w:szCs w:val="20"/>
              </w:rPr>
            </w:pPr>
            <w:r w:rsidRPr="007C72DE">
              <w:rPr>
                <w:rFonts w:ascii="Times New Roman" w:hAnsi="Times New Roman"/>
                <w:sz w:val="20"/>
                <w:szCs w:val="20"/>
              </w:rPr>
              <w:t xml:space="preserve">и находящихся </w:t>
            </w:r>
          </w:p>
          <w:p w:rsidR="00765187" w:rsidRDefault="00765187" w:rsidP="00991CD8">
            <w:pPr>
              <w:spacing w:after="0" w:line="228" w:lineRule="auto"/>
              <w:ind w:right="-113"/>
              <w:rPr>
                <w:rFonts w:ascii="Times New Roman" w:hAnsi="Times New Roman"/>
                <w:sz w:val="20"/>
                <w:szCs w:val="20"/>
              </w:rPr>
            </w:pPr>
            <w:r w:rsidRPr="007C72DE">
              <w:rPr>
                <w:rFonts w:ascii="Times New Roman" w:hAnsi="Times New Roman"/>
                <w:sz w:val="20"/>
                <w:szCs w:val="20"/>
              </w:rPr>
              <w:t xml:space="preserve">в муниципальной собственности, в том числе оказание методической помощи органам местного самоуправления муниципальных образований Архангельской области </w:t>
            </w:r>
          </w:p>
          <w:p w:rsidR="00765187" w:rsidRPr="007C72DE" w:rsidRDefault="00765187" w:rsidP="00991CD8">
            <w:pPr>
              <w:spacing w:after="0" w:line="228" w:lineRule="auto"/>
              <w:ind w:right="-113"/>
              <w:rPr>
                <w:rFonts w:ascii="Times New Roman" w:hAnsi="Times New Roman"/>
                <w:sz w:val="20"/>
                <w:szCs w:val="20"/>
              </w:rPr>
            </w:pPr>
            <w:r w:rsidRPr="007C72DE">
              <w:rPr>
                <w:rFonts w:ascii="Times New Roman" w:hAnsi="Times New Roman"/>
                <w:sz w:val="20"/>
                <w:szCs w:val="20"/>
              </w:rPr>
              <w:t>в данной сфере</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lastRenderedPageBreak/>
              <w:t>Ежегодно</w:t>
            </w:r>
          </w:p>
        </w:tc>
        <w:tc>
          <w:tcPr>
            <w:tcW w:w="742" w:type="pct"/>
            <w:vMerge w:val="restar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Усовершенствование работы органов местного самоуправления в данной сфере</w:t>
            </w:r>
          </w:p>
        </w:tc>
        <w:tc>
          <w:tcPr>
            <w:tcW w:w="569" w:type="pct"/>
            <w:shd w:val="clear" w:color="auto" w:fill="auto"/>
          </w:tcPr>
          <w:p w:rsidR="0034675F" w:rsidRDefault="00765187" w:rsidP="00991CD8">
            <w:pPr>
              <w:spacing w:after="0" w:line="228" w:lineRule="auto"/>
              <w:ind w:right="-113"/>
              <w:rPr>
                <w:rFonts w:ascii="Times New Roman" w:hAnsi="Times New Roman"/>
                <w:sz w:val="20"/>
                <w:szCs w:val="20"/>
              </w:rPr>
            </w:pPr>
            <w:r w:rsidRPr="007C72DE">
              <w:rPr>
                <w:rFonts w:ascii="Times New Roman" w:hAnsi="Times New Roman"/>
                <w:sz w:val="20"/>
                <w:szCs w:val="20"/>
              </w:rPr>
              <w:t xml:space="preserve">Размещение на официальном сайте министерства </w:t>
            </w:r>
            <w:r w:rsidR="0034675F" w:rsidRPr="004E4786">
              <w:rPr>
                <w:rFonts w:ascii="Times New Roman" w:hAnsi="Times New Roman"/>
                <w:spacing w:val="-6"/>
                <w:sz w:val="20"/>
                <w:szCs w:val="20"/>
              </w:rPr>
              <w:t>имущественных</w:t>
            </w:r>
            <w:r w:rsidR="0034675F" w:rsidRPr="007C72DE">
              <w:rPr>
                <w:rFonts w:ascii="Times New Roman" w:hAnsi="Times New Roman"/>
                <w:sz w:val="20"/>
                <w:szCs w:val="20"/>
              </w:rPr>
              <w:t xml:space="preserve"> отношений Архангельской области </w:t>
            </w:r>
            <w:r w:rsidR="0034675F">
              <w:rPr>
                <w:rFonts w:ascii="Times New Roman" w:hAnsi="Times New Roman"/>
                <w:sz w:val="20"/>
                <w:szCs w:val="20"/>
              </w:rPr>
              <w:t xml:space="preserve">в сети «Интернет» </w:t>
            </w:r>
            <w:r w:rsidRPr="007C72DE">
              <w:rPr>
                <w:rFonts w:ascii="Times New Roman" w:hAnsi="Times New Roman"/>
                <w:sz w:val="20"/>
                <w:szCs w:val="20"/>
              </w:rPr>
              <w:lastRenderedPageBreak/>
              <w:t>информации/</w:t>
            </w:r>
          </w:p>
          <w:p w:rsidR="00765187" w:rsidRPr="007C72DE" w:rsidRDefault="00765187" w:rsidP="00991CD8">
            <w:pPr>
              <w:spacing w:after="0" w:line="228" w:lineRule="auto"/>
              <w:ind w:right="-113"/>
              <w:rPr>
                <w:rFonts w:ascii="Times New Roman" w:hAnsi="Times New Roman"/>
                <w:sz w:val="20"/>
                <w:szCs w:val="20"/>
              </w:rPr>
            </w:pPr>
            <w:r w:rsidRPr="007C72DE">
              <w:rPr>
                <w:rFonts w:ascii="Times New Roman" w:hAnsi="Times New Roman"/>
                <w:sz w:val="20"/>
                <w:szCs w:val="20"/>
              </w:rPr>
              <w:t>создание раздела «Методические рекомендации»</w:t>
            </w:r>
            <w:r w:rsidR="0034675F">
              <w:rPr>
                <w:rFonts w:ascii="Times New Roman" w:hAnsi="Times New Roman"/>
                <w:sz w:val="20"/>
                <w:szCs w:val="20"/>
              </w:rPr>
              <w:t xml:space="preserve"> </w:t>
            </w:r>
          </w:p>
        </w:tc>
        <w:tc>
          <w:tcPr>
            <w:tcW w:w="569" w:type="pct"/>
            <w:vMerge w:val="restar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lastRenderedPageBreak/>
              <w:t xml:space="preserve">доля организаций частной формы собственности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сфере наружной рекламы</w:t>
            </w:r>
          </w:p>
        </w:tc>
        <w:tc>
          <w:tcPr>
            <w:tcW w:w="355" w:type="pct"/>
            <w:gridSpan w:val="2"/>
            <w:vMerge w:val="restar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Pr>
                <w:rFonts w:ascii="Times New Roman" w:hAnsi="Times New Roman"/>
                <w:sz w:val="20"/>
                <w:szCs w:val="20"/>
              </w:rPr>
              <w:t>Процентов</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3"/>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481" w:type="pct"/>
            <w:vMerge w:val="restart"/>
            <w:shd w:val="clear" w:color="auto" w:fill="auto"/>
          </w:tcPr>
          <w:p w:rsidR="00765187" w:rsidRPr="007C72DE" w:rsidRDefault="00765187" w:rsidP="00765187">
            <w:pPr>
              <w:spacing w:after="0" w:line="240" w:lineRule="auto"/>
              <w:ind w:right="-113"/>
              <w:rPr>
                <w:rFonts w:ascii="Times New Roman" w:hAnsi="Times New Roman"/>
                <w:sz w:val="20"/>
                <w:szCs w:val="20"/>
              </w:rPr>
            </w:pPr>
            <w:r>
              <w:rPr>
                <w:rFonts w:ascii="Times New Roman" w:hAnsi="Times New Roman"/>
                <w:sz w:val="20"/>
                <w:szCs w:val="20"/>
              </w:rPr>
              <w:t>Министерство</w:t>
            </w:r>
            <w:r w:rsidRPr="007C72DE">
              <w:rPr>
                <w:rFonts w:ascii="Times New Roman" w:hAnsi="Times New Roman"/>
                <w:sz w:val="20"/>
                <w:szCs w:val="20"/>
              </w:rPr>
              <w:t xml:space="preserve"> </w:t>
            </w:r>
            <w:r w:rsidRPr="004E4786">
              <w:rPr>
                <w:rFonts w:ascii="Times New Roman" w:hAnsi="Times New Roman"/>
                <w:spacing w:val="-6"/>
                <w:sz w:val="20"/>
                <w:szCs w:val="20"/>
              </w:rPr>
              <w:t>имущественных</w:t>
            </w:r>
            <w:r w:rsidRPr="007C72DE">
              <w:rPr>
                <w:rFonts w:ascii="Times New Roman" w:hAnsi="Times New Roman"/>
                <w:sz w:val="20"/>
                <w:szCs w:val="20"/>
              </w:rPr>
              <w:t xml:space="preserve"> отношений Архангельской области</w:t>
            </w: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26.2</w:t>
            </w:r>
          </w:p>
        </w:tc>
        <w:tc>
          <w:tcPr>
            <w:tcW w:w="703" w:type="pct"/>
            <w:gridSpan w:val="2"/>
            <w:shd w:val="clear" w:color="auto" w:fill="auto"/>
          </w:tcPr>
          <w:p w:rsidR="006B6E24"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Размещение на официальных сайтах </w:t>
            </w:r>
          </w:p>
          <w:p w:rsidR="00765187" w:rsidRPr="007C72DE" w:rsidRDefault="006B6E24" w:rsidP="00765187">
            <w:pPr>
              <w:spacing w:after="0" w:line="240" w:lineRule="auto"/>
              <w:ind w:right="-113"/>
              <w:rPr>
                <w:rFonts w:ascii="Times New Roman" w:hAnsi="Times New Roman"/>
                <w:sz w:val="20"/>
                <w:szCs w:val="20"/>
              </w:rPr>
            </w:pPr>
            <w:r>
              <w:rPr>
                <w:rFonts w:ascii="Times New Roman" w:hAnsi="Times New Roman"/>
                <w:sz w:val="20"/>
                <w:szCs w:val="20"/>
              </w:rPr>
              <w:t xml:space="preserve">в сети «Интернет» </w:t>
            </w:r>
            <w:r w:rsidR="00765187" w:rsidRPr="007C72DE">
              <w:rPr>
                <w:rFonts w:ascii="Times New Roman" w:hAnsi="Times New Roman"/>
                <w:sz w:val="20"/>
                <w:szCs w:val="20"/>
              </w:rPr>
              <w:t xml:space="preserve">органов местного </w:t>
            </w:r>
            <w:proofErr w:type="gramStart"/>
            <w:r w:rsidR="00765187" w:rsidRPr="007C72DE">
              <w:rPr>
                <w:rFonts w:ascii="Times New Roman" w:hAnsi="Times New Roman"/>
                <w:sz w:val="20"/>
                <w:szCs w:val="20"/>
              </w:rPr>
              <w:t>самоуправления муниципальных образований Архангельской области перечня всех нормативных правовых актов</w:t>
            </w:r>
            <w:proofErr w:type="gramEnd"/>
            <w:r w:rsidR="00765187" w:rsidRPr="007C72DE">
              <w:rPr>
                <w:rFonts w:ascii="Times New Roman" w:hAnsi="Times New Roman"/>
                <w:sz w:val="20"/>
                <w:szCs w:val="20"/>
              </w:rPr>
              <w:t xml:space="preserve"> и местных локальных актов, регулирующих сферы наружной рекламы</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t>Ежегодно</w:t>
            </w:r>
          </w:p>
        </w:tc>
        <w:tc>
          <w:tcPr>
            <w:tcW w:w="742"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Размещение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сети </w:t>
            </w:r>
            <w:r w:rsidR="000D4B2C">
              <w:rPr>
                <w:rFonts w:ascii="Times New Roman" w:hAnsi="Times New Roman"/>
                <w:sz w:val="20"/>
                <w:szCs w:val="20"/>
              </w:rPr>
              <w:t>«</w:t>
            </w:r>
            <w:r w:rsidRPr="007C72DE">
              <w:rPr>
                <w:rFonts w:ascii="Times New Roman" w:hAnsi="Times New Roman"/>
                <w:sz w:val="20"/>
                <w:szCs w:val="20"/>
              </w:rPr>
              <w:t>Интернет</w:t>
            </w:r>
            <w:r w:rsidR="000D4B2C">
              <w:rPr>
                <w:rFonts w:ascii="Times New Roman" w:hAnsi="Times New Roman"/>
                <w:sz w:val="20"/>
                <w:szCs w:val="20"/>
              </w:rPr>
              <w:t>»</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соответствующей информации</w:t>
            </w:r>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5" w:type="pct"/>
            <w:gridSpan w:val="2"/>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81"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r>
      <w:tr w:rsidR="00765187" w:rsidRPr="0090000C" w:rsidTr="00F41B9C">
        <w:tc>
          <w:tcPr>
            <w:tcW w:w="5000" w:type="pct"/>
            <w:gridSpan w:val="24"/>
            <w:shd w:val="clear" w:color="auto" w:fill="auto"/>
          </w:tcPr>
          <w:p w:rsidR="00765187" w:rsidRPr="0090000C" w:rsidRDefault="00765187" w:rsidP="00765187">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t>27. </w:t>
            </w:r>
            <w:r w:rsidRPr="0090000C">
              <w:rPr>
                <w:rFonts w:ascii="Times New Roman" w:hAnsi="Times New Roman"/>
                <w:b/>
                <w:sz w:val="24"/>
                <w:szCs w:val="20"/>
              </w:rPr>
              <w:t>Рынок кадастровых и землеустроительных работ</w:t>
            </w:r>
          </w:p>
        </w:tc>
      </w:tr>
      <w:tr w:rsidR="00765187" w:rsidRPr="0090000C" w:rsidTr="004F2F93">
        <w:tc>
          <w:tcPr>
            <w:tcW w:w="5000" w:type="pct"/>
            <w:gridSpan w:val="24"/>
            <w:tcBorders>
              <w:bottom w:val="single" w:sz="4" w:space="0" w:color="auto"/>
            </w:tcBorders>
            <w:shd w:val="clear" w:color="auto" w:fill="auto"/>
          </w:tcPr>
          <w:p w:rsidR="00765187" w:rsidRDefault="00765187" w:rsidP="00765187">
            <w:pPr>
              <w:autoSpaceDE w:val="0"/>
              <w:autoSpaceDN w:val="0"/>
              <w:adjustRightInd w:val="0"/>
              <w:spacing w:after="0" w:line="240" w:lineRule="auto"/>
              <w:ind w:firstLine="598"/>
              <w:jc w:val="both"/>
              <w:rPr>
                <w:rFonts w:ascii="Times New Roman" w:hAnsi="Times New Roman"/>
                <w:sz w:val="24"/>
                <w:szCs w:val="20"/>
              </w:rPr>
            </w:pPr>
            <w:r w:rsidRPr="0090000C">
              <w:rPr>
                <w:rFonts w:ascii="Times New Roman" w:hAnsi="Times New Roman"/>
                <w:sz w:val="24"/>
                <w:szCs w:val="20"/>
              </w:rPr>
              <w:t xml:space="preserve">В соответствии с законодательством Российской Федерации </w:t>
            </w:r>
            <w:proofErr w:type="gramStart"/>
            <w:r w:rsidRPr="0090000C">
              <w:rPr>
                <w:rFonts w:ascii="Times New Roman" w:hAnsi="Times New Roman"/>
                <w:sz w:val="24"/>
                <w:szCs w:val="20"/>
              </w:rPr>
              <w:t>кадастровый</w:t>
            </w:r>
            <w:proofErr w:type="gramEnd"/>
            <w:r w:rsidRPr="0090000C">
              <w:rPr>
                <w:rFonts w:ascii="Times New Roman" w:hAnsi="Times New Roman"/>
                <w:sz w:val="24"/>
                <w:szCs w:val="20"/>
              </w:rPr>
              <w:t xml:space="preserve"> и землеустроительные работы выполняются кадастровым инженером. </w:t>
            </w:r>
            <w:r>
              <w:rPr>
                <w:rFonts w:ascii="Times New Roman" w:hAnsi="Times New Roman"/>
                <w:sz w:val="24"/>
                <w:szCs w:val="20"/>
              </w:rPr>
              <w:br/>
            </w:r>
            <w:r w:rsidRPr="0090000C">
              <w:rPr>
                <w:rFonts w:ascii="Times New Roman" w:hAnsi="Times New Roman"/>
                <w:sz w:val="24"/>
                <w:szCs w:val="20"/>
              </w:rPr>
              <w:t xml:space="preserve">В соответствии с </w:t>
            </w:r>
            <w:r w:rsidR="00431105" w:rsidRPr="0090000C">
              <w:rPr>
                <w:rFonts w:ascii="Times New Roman" w:hAnsi="Times New Roman"/>
                <w:sz w:val="24"/>
                <w:szCs w:val="20"/>
              </w:rPr>
              <w:t xml:space="preserve">Федеральным </w:t>
            </w:r>
            <w:r w:rsidRPr="0090000C">
              <w:rPr>
                <w:rFonts w:ascii="Times New Roman" w:hAnsi="Times New Roman"/>
                <w:sz w:val="24"/>
                <w:szCs w:val="20"/>
              </w:rPr>
              <w:t>законом от 24 июля 2007 года № 221-ФЗ</w:t>
            </w:r>
            <w:r w:rsidR="00431105">
              <w:rPr>
                <w:rFonts w:ascii="Times New Roman" w:hAnsi="Times New Roman"/>
                <w:sz w:val="24"/>
                <w:szCs w:val="20"/>
              </w:rPr>
              <w:t xml:space="preserve"> </w:t>
            </w:r>
            <w:r w:rsidR="00431105" w:rsidRPr="0090000C">
              <w:rPr>
                <w:rFonts w:ascii="Times New Roman" w:hAnsi="Times New Roman"/>
                <w:sz w:val="24"/>
                <w:szCs w:val="20"/>
              </w:rPr>
              <w:t>«О кадастровой деятельности»</w:t>
            </w:r>
            <w:r w:rsidRPr="0090000C">
              <w:rPr>
                <w:rFonts w:ascii="Times New Roman" w:hAnsi="Times New Roman"/>
                <w:sz w:val="24"/>
                <w:szCs w:val="20"/>
              </w:rPr>
              <w:t xml:space="preserve"> ведение реестра членов </w:t>
            </w:r>
            <w:proofErr w:type="spellStart"/>
            <w:r w:rsidRPr="0090000C">
              <w:rPr>
                <w:rFonts w:ascii="Times New Roman" w:hAnsi="Times New Roman"/>
                <w:sz w:val="24"/>
                <w:szCs w:val="20"/>
              </w:rPr>
              <w:t>саморегулируемой</w:t>
            </w:r>
            <w:proofErr w:type="spellEnd"/>
            <w:r w:rsidRPr="0090000C">
              <w:rPr>
                <w:rFonts w:ascii="Times New Roman" w:hAnsi="Times New Roman"/>
                <w:sz w:val="24"/>
                <w:szCs w:val="20"/>
              </w:rPr>
              <w:t xml:space="preserve"> организации кадастровых инженеров осуществляется </w:t>
            </w:r>
            <w:proofErr w:type="spellStart"/>
            <w:r w:rsidRPr="0090000C">
              <w:rPr>
                <w:rFonts w:ascii="Times New Roman" w:hAnsi="Times New Roman"/>
                <w:sz w:val="24"/>
                <w:szCs w:val="20"/>
              </w:rPr>
              <w:t>саморегулируемой</w:t>
            </w:r>
            <w:proofErr w:type="spellEnd"/>
            <w:r w:rsidRPr="0090000C">
              <w:rPr>
                <w:rFonts w:ascii="Times New Roman" w:hAnsi="Times New Roman"/>
                <w:sz w:val="24"/>
                <w:szCs w:val="20"/>
              </w:rPr>
              <w:t xml:space="preserve"> организацией кадастровых инженеров в соответствии с требованиями, установленными Федеральным законом</w:t>
            </w:r>
            <w:r w:rsidR="00431105">
              <w:rPr>
                <w:rFonts w:ascii="Times New Roman" w:hAnsi="Times New Roman"/>
                <w:sz w:val="24"/>
                <w:szCs w:val="20"/>
              </w:rPr>
              <w:t xml:space="preserve"> </w:t>
            </w:r>
            <w:r w:rsidRPr="0090000C">
              <w:rPr>
                <w:rFonts w:ascii="Times New Roman" w:hAnsi="Times New Roman"/>
                <w:sz w:val="24"/>
                <w:szCs w:val="20"/>
              </w:rPr>
              <w:t xml:space="preserve">от 1 декабря 2007 года </w:t>
            </w:r>
            <w:r w:rsidR="00431105">
              <w:rPr>
                <w:rFonts w:ascii="Times New Roman" w:hAnsi="Times New Roman"/>
                <w:sz w:val="24"/>
                <w:szCs w:val="20"/>
              </w:rPr>
              <w:t>№</w:t>
            </w:r>
            <w:r w:rsidRPr="0090000C">
              <w:rPr>
                <w:rFonts w:ascii="Times New Roman" w:hAnsi="Times New Roman"/>
                <w:sz w:val="24"/>
                <w:szCs w:val="20"/>
              </w:rPr>
              <w:t xml:space="preserve"> 315-ФЗ «О </w:t>
            </w:r>
            <w:proofErr w:type="spellStart"/>
            <w:r w:rsidRPr="0090000C">
              <w:rPr>
                <w:rFonts w:ascii="Times New Roman" w:hAnsi="Times New Roman"/>
                <w:sz w:val="24"/>
                <w:szCs w:val="20"/>
              </w:rPr>
              <w:t>саморегулируемых</w:t>
            </w:r>
            <w:proofErr w:type="spellEnd"/>
            <w:r w:rsidRPr="0090000C">
              <w:rPr>
                <w:rFonts w:ascii="Times New Roman" w:hAnsi="Times New Roman"/>
                <w:sz w:val="24"/>
                <w:szCs w:val="20"/>
              </w:rPr>
              <w:t xml:space="preserve"> организациях». Порядок ведения </w:t>
            </w:r>
            <w:proofErr w:type="spellStart"/>
            <w:r w:rsidRPr="0090000C">
              <w:rPr>
                <w:rFonts w:ascii="Times New Roman" w:hAnsi="Times New Roman"/>
                <w:sz w:val="24"/>
                <w:szCs w:val="20"/>
              </w:rPr>
              <w:t>саморегулируемой</w:t>
            </w:r>
            <w:proofErr w:type="spellEnd"/>
            <w:r w:rsidRPr="0090000C">
              <w:rPr>
                <w:rFonts w:ascii="Times New Roman" w:hAnsi="Times New Roman"/>
                <w:sz w:val="24"/>
                <w:szCs w:val="20"/>
              </w:rPr>
              <w:t xml:space="preserve"> организацией кадастровых инженеров реестра своих членов и </w:t>
            </w:r>
            <w:proofErr w:type="gramStart"/>
            <w:r w:rsidRPr="0090000C">
              <w:rPr>
                <w:rFonts w:ascii="Times New Roman" w:hAnsi="Times New Roman"/>
                <w:sz w:val="24"/>
                <w:szCs w:val="20"/>
              </w:rPr>
              <w:t>размещения</w:t>
            </w:r>
            <w:proofErr w:type="gramEnd"/>
            <w:r w:rsidRPr="0090000C">
              <w:rPr>
                <w:rFonts w:ascii="Times New Roman" w:hAnsi="Times New Roman"/>
                <w:sz w:val="24"/>
                <w:szCs w:val="20"/>
              </w:rPr>
              <w:t xml:space="preserve"> содержащихся в таком реестре сведений на официальном сайте </w:t>
            </w:r>
            <w:proofErr w:type="spellStart"/>
            <w:r w:rsidRPr="0090000C">
              <w:rPr>
                <w:rFonts w:ascii="Times New Roman" w:hAnsi="Times New Roman"/>
                <w:sz w:val="24"/>
                <w:szCs w:val="20"/>
              </w:rPr>
              <w:t>саморегулируемой</w:t>
            </w:r>
            <w:proofErr w:type="spellEnd"/>
            <w:r w:rsidRPr="0090000C">
              <w:rPr>
                <w:rFonts w:ascii="Times New Roman" w:hAnsi="Times New Roman"/>
                <w:sz w:val="24"/>
                <w:szCs w:val="20"/>
              </w:rPr>
              <w:t xml:space="preserve"> организации кадастровых инженеров в сети «Интернет» устанавливаются органом нормативно-правового регулирования в сфере </w:t>
            </w:r>
            <w:r w:rsidR="00A74789">
              <w:rPr>
                <w:rFonts w:ascii="Times New Roman" w:hAnsi="Times New Roman"/>
                <w:sz w:val="24"/>
                <w:szCs w:val="20"/>
              </w:rPr>
              <w:br/>
            </w:r>
            <w:r w:rsidRPr="0090000C">
              <w:rPr>
                <w:rFonts w:ascii="Times New Roman" w:hAnsi="Times New Roman"/>
                <w:sz w:val="24"/>
                <w:szCs w:val="20"/>
              </w:rPr>
              <w:t>кадастровых отношений. Деятельность кадастрового инженера регламентируется главой 4 федерального закона от 24 июля 2007 года № 221-ФЗ</w:t>
            </w:r>
            <w:r w:rsidR="00431105">
              <w:rPr>
                <w:rFonts w:ascii="Times New Roman" w:hAnsi="Times New Roman"/>
                <w:sz w:val="24"/>
                <w:szCs w:val="20"/>
              </w:rPr>
              <w:t xml:space="preserve"> </w:t>
            </w:r>
            <w:r w:rsidR="00431105">
              <w:rPr>
                <w:rFonts w:ascii="Times New Roman" w:hAnsi="Times New Roman"/>
                <w:sz w:val="24"/>
                <w:szCs w:val="20"/>
              </w:rPr>
              <w:br/>
            </w:r>
            <w:r w:rsidRPr="0090000C">
              <w:rPr>
                <w:rFonts w:ascii="Times New Roman" w:hAnsi="Times New Roman"/>
                <w:sz w:val="24"/>
                <w:szCs w:val="20"/>
              </w:rPr>
              <w:lastRenderedPageBreak/>
              <w:t xml:space="preserve">«О кадастровой деятельности». </w:t>
            </w:r>
            <w:proofErr w:type="gramStart"/>
            <w:r w:rsidRPr="0090000C">
              <w:rPr>
                <w:rFonts w:ascii="Times New Roman" w:hAnsi="Times New Roman"/>
                <w:sz w:val="24"/>
                <w:szCs w:val="20"/>
              </w:rPr>
              <w:t xml:space="preserve">В Архангельской области на рынке кадастровых и землеустроительных работ доля организаций частной формы собственности составляет 100%. Государственный надзор за деятельностью </w:t>
            </w:r>
            <w:proofErr w:type="spellStart"/>
            <w:r w:rsidRPr="0090000C">
              <w:rPr>
                <w:rFonts w:ascii="Times New Roman" w:hAnsi="Times New Roman"/>
                <w:sz w:val="24"/>
                <w:szCs w:val="20"/>
              </w:rPr>
              <w:t>саморегулируемых</w:t>
            </w:r>
            <w:proofErr w:type="spellEnd"/>
            <w:r w:rsidRPr="0090000C">
              <w:rPr>
                <w:rFonts w:ascii="Times New Roman" w:hAnsi="Times New Roman"/>
                <w:sz w:val="24"/>
                <w:szCs w:val="20"/>
              </w:rPr>
              <w:t xml:space="preserve"> организаций кадастровых инженеров, национального объединения </w:t>
            </w:r>
            <w:proofErr w:type="spellStart"/>
            <w:r w:rsidRPr="0090000C">
              <w:rPr>
                <w:rFonts w:ascii="Times New Roman" w:hAnsi="Times New Roman"/>
                <w:sz w:val="24"/>
                <w:szCs w:val="20"/>
              </w:rPr>
              <w:t>саморегулируемых</w:t>
            </w:r>
            <w:proofErr w:type="spellEnd"/>
            <w:r w:rsidRPr="0090000C">
              <w:rPr>
                <w:rFonts w:ascii="Times New Roman" w:hAnsi="Times New Roman"/>
                <w:sz w:val="24"/>
                <w:szCs w:val="20"/>
              </w:rPr>
              <w:t xml:space="preserve"> организаций кадастровых инженеров (далее </w:t>
            </w:r>
            <w:r>
              <w:rPr>
                <w:rFonts w:ascii="Times New Roman" w:hAnsi="Times New Roman"/>
                <w:sz w:val="24"/>
                <w:szCs w:val="20"/>
              </w:rPr>
              <w:t>–</w:t>
            </w:r>
            <w:r w:rsidRPr="0090000C">
              <w:rPr>
                <w:rFonts w:ascii="Times New Roman" w:hAnsi="Times New Roman"/>
                <w:sz w:val="24"/>
                <w:szCs w:val="20"/>
              </w:rPr>
              <w:t xml:space="preserve"> государственный надзор), ведение государственного реестра </w:t>
            </w:r>
            <w:proofErr w:type="spellStart"/>
            <w:r w:rsidRPr="0090000C">
              <w:rPr>
                <w:rFonts w:ascii="Times New Roman" w:hAnsi="Times New Roman"/>
                <w:spacing w:val="-6"/>
                <w:sz w:val="24"/>
                <w:szCs w:val="20"/>
              </w:rPr>
              <w:t>саморегулируемых</w:t>
            </w:r>
            <w:proofErr w:type="spellEnd"/>
            <w:r w:rsidRPr="0090000C">
              <w:rPr>
                <w:rFonts w:ascii="Times New Roman" w:hAnsi="Times New Roman"/>
                <w:spacing w:val="-6"/>
                <w:sz w:val="24"/>
                <w:szCs w:val="20"/>
              </w:rPr>
              <w:t xml:space="preserve"> организаций кадастровых инженеров и ведение государственного реестра кадастровых инженеров осуществляются Федеральной службой</w:t>
            </w:r>
            <w:r w:rsidRPr="0090000C">
              <w:rPr>
                <w:rFonts w:ascii="Times New Roman" w:hAnsi="Times New Roman"/>
                <w:sz w:val="24"/>
                <w:szCs w:val="20"/>
              </w:rPr>
              <w:t xml:space="preserve"> государственной регистрации, кадастра и картографии.</w:t>
            </w:r>
            <w:proofErr w:type="gramEnd"/>
            <w:r w:rsidRPr="0090000C">
              <w:rPr>
                <w:rFonts w:ascii="Times New Roman" w:hAnsi="Times New Roman"/>
                <w:sz w:val="24"/>
                <w:szCs w:val="20"/>
              </w:rPr>
              <w:t xml:space="preserve"> Кадастровые работы осуществляются в отношении объектов недвижимости. </w:t>
            </w:r>
            <w:proofErr w:type="gramStart"/>
            <w:r w:rsidRPr="0090000C">
              <w:rPr>
                <w:rFonts w:ascii="Times New Roman" w:hAnsi="Times New Roman"/>
                <w:sz w:val="24"/>
                <w:szCs w:val="20"/>
              </w:rPr>
              <w:t>Кадастровая деятельность понимается в качестве выполнения работ в отношении недвижимого имущества в соответствии с установленными указанным федеральным законом требованиями, в результате которых обеспечивается подготовка документов, содержащих необходимые для осуществления государственного кадастрового учета недвижимого сведения о таком недвижимом имуществе и оказание услуг в установленных указанным федеральным законом случаях.</w:t>
            </w:r>
            <w:proofErr w:type="gramEnd"/>
            <w:r w:rsidRPr="0090000C">
              <w:rPr>
                <w:rFonts w:ascii="Times New Roman" w:hAnsi="Times New Roman"/>
                <w:sz w:val="24"/>
                <w:szCs w:val="20"/>
              </w:rPr>
              <w:t xml:space="preserve"> </w:t>
            </w:r>
            <w:r w:rsidRPr="00393758">
              <w:rPr>
                <w:rFonts w:ascii="Times New Roman" w:hAnsi="Times New Roman"/>
                <w:spacing w:val="-8"/>
                <w:sz w:val="24"/>
                <w:szCs w:val="20"/>
              </w:rPr>
              <w:t>Важной проблемой кадастровой деятельности яв</w:t>
            </w:r>
            <w:r w:rsidR="00431105">
              <w:rPr>
                <w:rFonts w:ascii="Times New Roman" w:hAnsi="Times New Roman"/>
                <w:spacing w:val="-8"/>
                <w:sz w:val="24"/>
                <w:szCs w:val="20"/>
              </w:rPr>
              <w:t>ляю</w:t>
            </w:r>
            <w:r w:rsidRPr="00393758">
              <w:rPr>
                <w:rFonts w:ascii="Times New Roman" w:hAnsi="Times New Roman"/>
                <w:spacing w:val="-8"/>
                <w:sz w:val="24"/>
                <w:szCs w:val="20"/>
              </w:rPr>
              <w:t>тся многочисленные пересечения границ земельных участков как друг с другом, так и с административными</w:t>
            </w:r>
            <w:r w:rsidRPr="0090000C">
              <w:rPr>
                <w:rFonts w:ascii="Times New Roman" w:hAnsi="Times New Roman"/>
                <w:sz w:val="24"/>
                <w:szCs w:val="20"/>
              </w:rPr>
              <w:t xml:space="preserve"> границами, что обусловлено некачественно произведенными в свое время кадастровыми работами, поэтому очень важно эффективно решить вопросы, которые связаны с процессом создания актуальных баз данных государственного кадастра недвижимости. Объекты землеустройства в действующем Законе о Землеустройстве определяются посредством их перечисления. К ним относятся территории субъектов Российской Федерации, территории муниципальных образований, территории населенных пунктов, территориальные зоны, а также части указанных территорий и зон. В настоящее время пока невысок удельный вес тех организаций, которые на высоком профессиональном уровне способны выполнять землеустроительные мероприятия. </w:t>
            </w:r>
            <w:r w:rsidR="001B455D">
              <w:rPr>
                <w:rFonts w:ascii="Times New Roman" w:hAnsi="Times New Roman"/>
                <w:sz w:val="24"/>
                <w:szCs w:val="20"/>
              </w:rPr>
              <w:br/>
            </w:r>
            <w:r w:rsidRPr="0090000C">
              <w:rPr>
                <w:rFonts w:ascii="Times New Roman" w:hAnsi="Times New Roman"/>
                <w:sz w:val="24"/>
                <w:szCs w:val="20"/>
              </w:rPr>
              <w:t>Для разрешения данных проблем следует четко сформулировать и реализовать земельную и переселенческую политику; создать и наладить систему государственного управления земельными ресурсами; восстановить земельную службу страны и систему проектно-сметного дела в землеустройстве; поставить земельно-ресурсный потенциал в качестве основного звена экономического роста России. Полномочия по работе с товарным рынком кадастровых и землеустроительных работ в части анализа оборота данного товарного рынка, его проблем с точки зрения хозяйствующих субъектов, мониторинг хозяйственной деятельности субъектов предпринимательской деятельности в полномочия министерства</w:t>
            </w:r>
            <w:r w:rsidR="00E53C43">
              <w:rPr>
                <w:rFonts w:ascii="Times New Roman" w:hAnsi="Times New Roman"/>
                <w:sz w:val="24"/>
                <w:szCs w:val="20"/>
              </w:rPr>
              <w:t xml:space="preserve"> </w:t>
            </w:r>
            <w:r w:rsidR="00E53C43" w:rsidRPr="00E53C43">
              <w:rPr>
                <w:rFonts w:ascii="Times New Roman" w:hAnsi="Times New Roman"/>
                <w:sz w:val="24"/>
                <w:szCs w:val="20"/>
              </w:rPr>
              <w:t>имущественных отношений Архангельской области</w:t>
            </w:r>
            <w:r w:rsidRPr="0090000C">
              <w:rPr>
                <w:rFonts w:ascii="Times New Roman" w:hAnsi="Times New Roman"/>
                <w:sz w:val="24"/>
                <w:szCs w:val="20"/>
              </w:rPr>
              <w:t xml:space="preserve"> не входят </w:t>
            </w:r>
          </w:p>
          <w:p w:rsidR="00765187" w:rsidRPr="00393758" w:rsidRDefault="00765187" w:rsidP="00765187">
            <w:pPr>
              <w:autoSpaceDE w:val="0"/>
              <w:autoSpaceDN w:val="0"/>
              <w:adjustRightInd w:val="0"/>
              <w:spacing w:after="0" w:line="240" w:lineRule="auto"/>
              <w:ind w:firstLine="598"/>
              <w:jc w:val="both"/>
              <w:rPr>
                <w:rFonts w:ascii="Times New Roman" w:hAnsi="Times New Roman"/>
                <w:sz w:val="16"/>
                <w:szCs w:val="16"/>
              </w:rPr>
            </w:pPr>
          </w:p>
        </w:tc>
      </w:tr>
      <w:tr w:rsidR="00D9283D" w:rsidRPr="007C72DE" w:rsidTr="004F2F93">
        <w:tc>
          <w:tcPr>
            <w:tcW w:w="133" w:type="pct"/>
            <w:tcBorders>
              <w:top w:val="single" w:sz="4" w:space="0" w:color="auto"/>
              <w:left w:val="single" w:sz="4" w:space="0" w:color="auto"/>
              <w:bottom w:val="single" w:sz="4" w:space="0" w:color="auto"/>
              <w:right w:val="single" w:sz="4" w:space="0" w:color="auto"/>
            </w:tcBorders>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27.1</w:t>
            </w:r>
          </w:p>
        </w:tc>
        <w:tc>
          <w:tcPr>
            <w:tcW w:w="703" w:type="pct"/>
            <w:gridSpan w:val="2"/>
            <w:tcBorders>
              <w:top w:val="single" w:sz="4" w:space="0" w:color="auto"/>
              <w:left w:val="single" w:sz="4" w:space="0" w:color="auto"/>
              <w:bottom w:val="single" w:sz="4" w:space="0" w:color="auto"/>
              <w:right w:val="single" w:sz="4" w:space="0" w:color="auto"/>
            </w:tcBorders>
            <w:shd w:val="clear" w:color="auto" w:fill="auto"/>
          </w:tcPr>
          <w:p w:rsidR="00765187" w:rsidRDefault="00765187" w:rsidP="00021C06">
            <w:pPr>
              <w:spacing w:after="0" w:line="228" w:lineRule="auto"/>
              <w:ind w:right="-113"/>
              <w:rPr>
                <w:rFonts w:ascii="Times New Roman" w:hAnsi="Times New Roman"/>
                <w:sz w:val="20"/>
                <w:szCs w:val="20"/>
              </w:rPr>
            </w:pPr>
            <w:r w:rsidRPr="007C72DE">
              <w:rPr>
                <w:rFonts w:ascii="Times New Roman" w:hAnsi="Times New Roman"/>
                <w:sz w:val="20"/>
                <w:szCs w:val="20"/>
              </w:rPr>
              <w:t xml:space="preserve">Принятие решения </w:t>
            </w:r>
          </w:p>
          <w:p w:rsidR="00765187" w:rsidRDefault="00765187" w:rsidP="00021C06">
            <w:pPr>
              <w:spacing w:after="0" w:line="228" w:lineRule="auto"/>
              <w:ind w:right="-113"/>
              <w:rPr>
                <w:rFonts w:ascii="Times New Roman" w:hAnsi="Times New Roman"/>
                <w:sz w:val="20"/>
                <w:szCs w:val="20"/>
              </w:rPr>
            </w:pPr>
            <w:r w:rsidRPr="007C72DE">
              <w:rPr>
                <w:rFonts w:ascii="Times New Roman" w:hAnsi="Times New Roman"/>
                <w:sz w:val="20"/>
                <w:szCs w:val="20"/>
              </w:rPr>
              <w:t xml:space="preserve">о приватизации предприятий, осуществляющих деятельность сфере кадастровых </w:t>
            </w:r>
          </w:p>
          <w:p w:rsidR="00765187" w:rsidRPr="007C72DE" w:rsidRDefault="00765187" w:rsidP="00021C06">
            <w:pPr>
              <w:spacing w:after="0" w:line="228" w:lineRule="auto"/>
              <w:ind w:right="-113"/>
              <w:rPr>
                <w:rFonts w:ascii="Times New Roman" w:hAnsi="Times New Roman"/>
                <w:sz w:val="20"/>
                <w:szCs w:val="20"/>
              </w:rPr>
            </w:pPr>
            <w:r w:rsidRPr="007C72DE">
              <w:rPr>
                <w:rFonts w:ascii="Times New Roman" w:hAnsi="Times New Roman"/>
                <w:sz w:val="20"/>
                <w:szCs w:val="20"/>
              </w:rPr>
              <w:t>и землеустроительных работ</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t>Ежегодно</w:t>
            </w:r>
          </w:p>
        </w:tc>
        <w:tc>
          <w:tcPr>
            <w:tcW w:w="742" w:type="pct"/>
            <w:tcBorders>
              <w:top w:val="single" w:sz="4" w:space="0" w:color="auto"/>
              <w:left w:val="single" w:sz="4" w:space="0" w:color="auto"/>
              <w:bottom w:val="single" w:sz="4" w:space="0" w:color="auto"/>
              <w:right w:val="single" w:sz="4" w:space="0" w:color="auto"/>
            </w:tcBorders>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Снижение доли </w:t>
            </w:r>
            <w:proofErr w:type="gramStart"/>
            <w:r w:rsidRPr="007C72DE">
              <w:rPr>
                <w:rFonts w:ascii="Times New Roman" w:hAnsi="Times New Roman"/>
                <w:sz w:val="20"/>
                <w:szCs w:val="20"/>
              </w:rPr>
              <w:t>государственного</w:t>
            </w:r>
            <w:proofErr w:type="gramEnd"/>
            <w:r w:rsidRPr="007C72DE">
              <w:rPr>
                <w:rFonts w:ascii="Times New Roman" w:hAnsi="Times New Roman"/>
                <w:sz w:val="20"/>
                <w:szCs w:val="20"/>
              </w:rPr>
              <w:t xml:space="preserve">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муниципального участия путем приватизации предприятий</w:t>
            </w:r>
          </w:p>
        </w:tc>
        <w:tc>
          <w:tcPr>
            <w:tcW w:w="569" w:type="pct"/>
            <w:tcBorders>
              <w:top w:val="single" w:sz="4" w:space="0" w:color="auto"/>
              <w:left w:val="single" w:sz="4" w:space="0" w:color="auto"/>
              <w:bottom w:val="single" w:sz="4" w:space="0" w:color="auto"/>
              <w:right w:val="single" w:sz="4" w:space="0" w:color="auto"/>
            </w:tcBorders>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Размещение на официальном сайте министерства </w:t>
            </w:r>
            <w:r w:rsidR="0054308A" w:rsidRPr="00303D9B">
              <w:rPr>
                <w:rFonts w:ascii="Times New Roman" w:hAnsi="Times New Roman"/>
                <w:spacing w:val="-6"/>
                <w:sz w:val="20"/>
                <w:szCs w:val="20"/>
              </w:rPr>
              <w:t>имущественных</w:t>
            </w:r>
            <w:r w:rsidR="0054308A" w:rsidRPr="007C72DE">
              <w:rPr>
                <w:rFonts w:ascii="Times New Roman" w:hAnsi="Times New Roman"/>
                <w:sz w:val="20"/>
                <w:szCs w:val="20"/>
              </w:rPr>
              <w:t xml:space="preserve"> отношений Архангельской области</w:t>
            </w:r>
            <w:r w:rsidR="0054308A">
              <w:rPr>
                <w:rFonts w:ascii="Times New Roman" w:hAnsi="Times New Roman"/>
                <w:sz w:val="20"/>
                <w:szCs w:val="20"/>
              </w:rPr>
              <w:t xml:space="preserve"> </w:t>
            </w:r>
            <w:r w:rsidRPr="007C72DE">
              <w:rPr>
                <w:rFonts w:ascii="Times New Roman" w:hAnsi="Times New Roman"/>
                <w:sz w:val="20"/>
                <w:szCs w:val="20"/>
              </w:rPr>
              <w:t xml:space="preserve">в сети </w:t>
            </w:r>
            <w:r w:rsidR="00021C06">
              <w:rPr>
                <w:rFonts w:ascii="Times New Roman" w:hAnsi="Times New Roman"/>
                <w:sz w:val="20"/>
                <w:szCs w:val="20"/>
              </w:rPr>
              <w:t>«</w:t>
            </w:r>
            <w:r w:rsidRPr="007C72DE">
              <w:rPr>
                <w:rFonts w:ascii="Times New Roman" w:hAnsi="Times New Roman"/>
                <w:sz w:val="20"/>
                <w:szCs w:val="20"/>
              </w:rPr>
              <w:t>Интернет</w:t>
            </w:r>
            <w:r w:rsidR="00021C06">
              <w:rPr>
                <w:rFonts w:ascii="Times New Roman" w:hAnsi="Times New Roman"/>
                <w:sz w:val="20"/>
                <w:szCs w:val="20"/>
              </w:rPr>
              <w:t>»</w:t>
            </w:r>
            <w:r w:rsidRPr="007C72DE">
              <w:rPr>
                <w:rFonts w:ascii="Times New Roman" w:hAnsi="Times New Roman"/>
                <w:sz w:val="20"/>
                <w:szCs w:val="20"/>
              </w:rPr>
              <w:t xml:space="preserve"> решения министерства </w:t>
            </w:r>
            <w:r w:rsidR="0005011A" w:rsidRPr="00303D9B">
              <w:rPr>
                <w:rFonts w:ascii="Times New Roman" w:hAnsi="Times New Roman"/>
                <w:spacing w:val="-6"/>
                <w:sz w:val="20"/>
                <w:szCs w:val="20"/>
              </w:rPr>
              <w:t>имущественных</w:t>
            </w:r>
            <w:r w:rsidR="0005011A" w:rsidRPr="007C72DE">
              <w:rPr>
                <w:rFonts w:ascii="Times New Roman" w:hAnsi="Times New Roman"/>
                <w:sz w:val="20"/>
                <w:szCs w:val="20"/>
              </w:rPr>
              <w:t xml:space="preserve"> отношений Архангельской области</w:t>
            </w:r>
          </w:p>
          <w:p w:rsidR="00A74789"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об условиях приватизации</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областного </w:t>
            </w:r>
            <w:r w:rsidRPr="007C72DE">
              <w:rPr>
                <w:rFonts w:ascii="Times New Roman" w:hAnsi="Times New Roman"/>
                <w:sz w:val="20"/>
                <w:szCs w:val="20"/>
              </w:rPr>
              <w:lastRenderedPageBreak/>
              <w:t xml:space="preserve">имущества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соответствии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с прогнозным планом (программой) приватизации</w:t>
            </w:r>
          </w:p>
        </w:tc>
        <w:tc>
          <w:tcPr>
            <w:tcW w:w="569" w:type="pct"/>
            <w:tcBorders>
              <w:top w:val="single" w:sz="4" w:space="0" w:color="auto"/>
              <w:left w:val="single" w:sz="4" w:space="0" w:color="auto"/>
              <w:bottom w:val="single" w:sz="4" w:space="0" w:color="auto"/>
              <w:right w:val="single" w:sz="4" w:space="0" w:color="auto"/>
            </w:tcBorders>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lastRenderedPageBreak/>
              <w:t>Доля организаций частной формы собственности</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сфере </w:t>
            </w:r>
            <w:proofErr w:type="gramStart"/>
            <w:r w:rsidRPr="007C72DE">
              <w:rPr>
                <w:rFonts w:ascii="Times New Roman" w:hAnsi="Times New Roman"/>
                <w:sz w:val="20"/>
                <w:szCs w:val="20"/>
              </w:rPr>
              <w:t>кадастровых</w:t>
            </w:r>
            <w:proofErr w:type="gramEnd"/>
            <w:r w:rsidRPr="007C72DE">
              <w:rPr>
                <w:rFonts w:ascii="Times New Roman" w:hAnsi="Times New Roman"/>
                <w:sz w:val="20"/>
                <w:szCs w:val="20"/>
              </w:rPr>
              <w:t xml:space="preserve">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proofErr w:type="spellStart"/>
            <w:proofErr w:type="gramStart"/>
            <w:r w:rsidRPr="007C72DE">
              <w:rPr>
                <w:rFonts w:ascii="Times New Roman" w:hAnsi="Times New Roman"/>
                <w:sz w:val="20"/>
                <w:szCs w:val="20"/>
              </w:rPr>
              <w:t>землеустрои</w:t>
            </w:r>
            <w:r>
              <w:rPr>
                <w:rFonts w:ascii="Times New Roman" w:hAnsi="Times New Roman"/>
                <w:sz w:val="20"/>
                <w:szCs w:val="20"/>
              </w:rPr>
              <w:t>-</w:t>
            </w:r>
            <w:r w:rsidRPr="007C72DE">
              <w:rPr>
                <w:rFonts w:ascii="Times New Roman" w:hAnsi="Times New Roman"/>
                <w:sz w:val="20"/>
                <w:szCs w:val="20"/>
              </w:rPr>
              <w:t>тельных</w:t>
            </w:r>
            <w:proofErr w:type="spellEnd"/>
            <w:proofErr w:type="gramEnd"/>
            <w:r w:rsidRPr="007C72DE">
              <w:rPr>
                <w:rFonts w:ascii="Times New Roman" w:hAnsi="Times New Roman"/>
                <w:sz w:val="20"/>
                <w:szCs w:val="20"/>
              </w:rPr>
              <w:t xml:space="preserve"> работ</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Pr>
                <w:rFonts w:ascii="Times New Roman" w:hAnsi="Times New Roman"/>
                <w:sz w:val="20"/>
                <w:szCs w:val="20"/>
              </w:rPr>
              <w:t>Процентов</w:t>
            </w:r>
          </w:p>
        </w:tc>
        <w:tc>
          <w:tcPr>
            <w:tcW w:w="183" w:type="pct"/>
            <w:gridSpan w:val="2"/>
            <w:tcBorders>
              <w:top w:val="single" w:sz="4" w:space="0" w:color="auto"/>
              <w:left w:val="single" w:sz="4" w:space="0" w:color="auto"/>
              <w:bottom w:val="single" w:sz="4" w:space="0" w:color="auto"/>
              <w:right w:val="single" w:sz="4" w:space="0" w:color="auto"/>
            </w:tcBorders>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3"/>
            <w:tcBorders>
              <w:top w:val="single" w:sz="4" w:space="0" w:color="auto"/>
              <w:left w:val="single" w:sz="4" w:space="0" w:color="auto"/>
              <w:bottom w:val="single" w:sz="4" w:space="0" w:color="auto"/>
              <w:right w:val="single" w:sz="4" w:space="0" w:color="auto"/>
            </w:tcBorders>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tcBorders>
              <w:top w:val="single" w:sz="4" w:space="0" w:color="auto"/>
              <w:left w:val="single" w:sz="4" w:space="0" w:color="auto"/>
              <w:bottom w:val="single" w:sz="4" w:space="0" w:color="auto"/>
              <w:right w:val="single" w:sz="4" w:space="0" w:color="auto"/>
            </w:tcBorders>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tcBorders>
              <w:top w:val="single" w:sz="4" w:space="0" w:color="auto"/>
              <w:left w:val="single" w:sz="4" w:space="0" w:color="auto"/>
              <w:bottom w:val="single" w:sz="4" w:space="0" w:color="auto"/>
              <w:right w:val="single" w:sz="4" w:space="0" w:color="auto"/>
            </w:tcBorders>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tcBorders>
              <w:top w:val="single" w:sz="4" w:space="0" w:color="auto"/>
              <w:left w:val="single" w:sz="4" w:space="0" w:color="auto"/>
              <w:bottom w:val="single" w:sz="4" w:space="0" w:color="auto"/>
              <w:right w:val="single" w:sz="4" w:space="0" w:color="auto"/>
            </w:tcBorders>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tcBorders>
              <w:top w:val="single" w:sz="4" w:space="0" w:color="auto"/>
              <w:left w:val="single" w:sz="4" w:space="0" w:color="auto"/>
              <w:bottom w:val="single" w:sz="4" w:space="0" w:color="auto"/>
              <w:right w:val="single" w:sz="4" w:space="0" w:color="auto"/>
            </w:tcBorders>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80</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765187" w:rsidRPr="007C72DE" w:rsidRDefault="00765187" w:rsidP="00765187">
            <w:pPr>
              <w:spacing w:after="0" w:line="240" w:lineRule="auto"/>
              <w:ind w:right="-113"/>
              <w:rPr>
                <w:rFonts w:ascii="Times New Roman" w:hAnsi="Times New Roman"/>
                <w:sz w:val="20"/>
                <w:szCs w:val="20"/>
              </w:rPr>
            </w:pPr>
            <w:r>
              <w:rPr>
                <w:rFonts w:ascii="Times New Roman" w:hAnsi="Times New Roman"/>
                <w:sz w:val="20"/>
                <w:szCs w:val="20"/>
              </w:rPr>
              <w:t>Министерство</w:t>
            </w:r>
            <w:r w:rsidRPr="007C72DE">
              <w:rPr>
                <w:rFonts w:ascii="Times New Roman" w:hAnsi="Times New Roman"/>
                <w:sz w:val="20"/>
                <w:szCs w:val="20"/>
              </w:rPr>
              <w:t xml:space="preserve"> </w:t>
            </w:r>
            <w:r w:rsidRPr="00303D9B">
              <w:rPr>
                <w:rFonts w:ascii="Times New Roman" w:hAnsi="Times New Roman"/>
                <w:spacing w:val="-6"/>
                <w:sz w:val="20"/>
                <w:szCs w:val="20"/>
              </w:rPr>
              <w:t>имущественных</w:t>
            </w:r>
            <w:r w:rsidRPr="007C72DE">
              <w:rPr>
                <w:rFonts w:ascii="Times New Roman" w:hAnsi="Times New Roman"/>
                <w:sz w:val="20"/>
                <w:szCs w:val="20"/>
              </w:rPr>
              <w:t xml:space="preserve"> отношений Архангельской области</w:t>
            </w:r>
          </w:p>
        </w:tc>
      </w:tr>
      <w:tr w:rsidR="00765187" w:rsidRPr="00303D9B" w:rsidTr="004F2F93">
        <w:tc>
          <w:tcPr>
            <w:tcW w:w="5000" w:type="pct"/>
            <w:gridSpan w:val="24"/>
            <w:tcBorders>
              <w:top w:val="single" w:sz="4" w:space="0" w:color="auto"/>
            </w:tcBorders>
            <w:shd w:val="clear" w:color="auto" w:fill="auto"/>
          </w:tcPr>
          <w:p w:rsidR="00765187" w:rsidRPr="00303D9B" w:rsidRDefault="00765187" w:rsidP="00765187">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lastRenderedPageBreak/>
              <w:t>28. </w:t>
            </w:r>
            <w:r w:rsidRPr="00303D9B">
              <w:rPr>
                <w:rFonts w:ascii="Times New Roman" w:hAnsi="Times New Roman"/>
                <w:b/>
                <w:sz w:val="24"/>
                <w:szCs w:val="20"/>
              </w:rPr>
              <w:t xml:space="preserve">Рынок жилищного строительства (за исключением Московского фонда реновации жилой застройки </w:t>
            </w:r>
            <w:r>
              <w:rPr>
                <w:rFonts w:ascii="Times New Roman" w:hAnsi="Times New Roman"/>
                <w:b/>
                <w:sz w:val="24"/>
                <w:szCs w:val="20"/>
              </w:rPr>
              <w:br/>
            </w:r>
            <w:r w:rsidRPr="00303D9B">
              <w:rPr>
                <w:rFonts w:ascii="Times New Roman" w:hAnsi="Times New Roman"/>
                <w:b/>
                <w:sz w:val="24"/>
                <w:szCs w:val="20"/>
              </w:rPr>
              <w:t>и индивидуального жилищного строительства)</w:t>
            </w:r>
          </w:p>
        </w:tc>
      </w:tr>
      <w:tr w:rsidR="00765187" w:rsidRPr="00771112" w:rsidTr="00F41B9C">
        <w:tc>
          <w:tcPr>
            <w:tcW w:w="5000" w:type="pct"/>
            <w:gridSpan w:val="24"/>
            <w:shd w:val="clear" w:color="auto" w:fill="auto"/>
          </w:tcPr>
          <w:p w:rsidR="00765187" w:rsidRDefault="00765187" w:rsidP="00765187">
            <w:pPr>
              <w:autoSpaceDE w:val="0"/>
              <w:autoSpaceDN w:val="0"/>
              <w:adjustRightInd w:val="0"/>
              <w:spacing w:after="0" w:line="240" w:lineRule="auto"/>
              <w:ind w:firstLine="598"/>
              <w:jc w:val="both"/>
              <w:rPr>
                <w:rFonts w:ascii="Times New Roman" w:hAnsi="Times New Roman"/>
                <w:sz w:val="24"/>
                <w:szCs w:val="20"/>
              </w:rPr>
            </w:pPr>
            <w:r w:rsidRPr="00771112">
              <w:rPr>
                <w:rFonts w:ascii="Times New Roman" w:hAnsi="Times New Roman"/>
                <w:sz w:val="24"/>
                <w:szCs w:val="20"/>
              </w:rPr>
              <w:t>По данным официального сайта «Единый реестр застройщиков»</w:t>
            </w:r>
            <w:r w:rsidR="0054308A">
              <w:rPr>
                <w:rFonts w:ascii="Times New Roman" w:hAnsi="Times New Roman"/>
                <w:sz w:val="24"/>
                <w:szCs w:val="20"/>
              </w:rPr>
              <w:t>,</w:t>
            </w:r>
            <w:r w:rsidRPr="00771112">
              <w:rPr>
                <w:rFonts w:ascii="Times New Roman" w:hAnsi="Times New Roman"/>
                <w:sz w:val="24"/>
                <w:szCs w:val="20"/>
              </w:rPr>
              <w:t xml:space="preserve"> в настоящее время на территории Архангельской области осуществляю</w:t>
            </w:r>
            <w:r w:rsidR="0054308A">
              <w:rPr>
                <w:rFonts w:ascii="Times New Roman" w:hAnsi="Times New Roman"/>
                <w:sz w:val="24"/>
                <w:szCs w:val="20"/>
              </w:rPr>
              <w:t>т</w:t>
            </w:r>
            <w:r w:rsidRPr="00771112">
              <w:rPr>
                <w:rFonts w:ascii="Times New Roman" w:hAnsi="Times New Roman"/>
                <w:sz w:val="24"/>
                <w:szCs w:val="20"/>
              </w:rPr>
              <w:t xml:space="preserve"> деятельность в сфере жилищного строительства 43 застройщика. В число самых крупных компаний, которые определяют движение рынка строительства и ремонтных работ, входит небольшое число фирм. Анализ их деятельности построен на результатах рейтинга, который составляло Национальное объединение застройщиков жилья (НОЗА) совместно с порталом «Единый реестр застройщиков». Все организации, осуществляющие деятельность </w:t>
            </w:r>
            <w:r>
              <w:rPr>
                <w:rFonts w:ascii="Times New Roman" w:hAnsi="Times New Roman"/>
                <w:sz w:val="24"/>
                <w:szCs w:val="20"/>
              </w:rPr>
              <w:br/>
            </w:r>
            <w:r w:rsidRPr="00771112">
              <w:rPr>
                <w:rFonts w:ascii="Times New Roman" w:hAnsi="Times New Roman"/>
                <w:sz w:val="24"/>
                <w:szCs w:val="20"/>
              </w:rPr>
              <w:t>в сфере жилищного строительства, являются предприяти</w:t>
            </w:r>
            <w:r w:rsidR="0054308A">
              <w:rPr>
                <w:rFonts w:ascii="Times New Roman" w:hAnsi="Times New Roman"/>
                <w:sz w:val="24"/>
                <w:szCs w:val="20"/>
              </w:rPr>
              <w:t>ями частной формы собственности</w:t>
            </w:r>
          </w:p>
          <w:p w:rsidR="00765187" w:rsidRPr="00771112" w:rsidRDefault="00765187" w:rsidP="00765187">
            <w:pPr>
              <w:autoSpaceDE w:val="0"/>
              <w:autoSpaceDN w:val="0"/>
              <w:adjustRightInd w:val="0"/>
              <w:spacing w:after="0" w:line="240" w:lineRule="auto"/>
              <w:ind w:firstLine="598"/>
              <w:jc w:val="both"/>
              <w:rPr>
                <w:rFonts w:ascii="Times New Roman" w:hAnsi="Times New Roman"/>
                <w:sz w:val="16"/>
                <w:szCs w:val="16"/>
              </w:rPr>
            </w:pPr>
          </w:p>
        </w:tc>
      </w:tr>
      <w:tr w:rsidR="00D9283D" w:rsidRPr="00A71A8A" w:rsidTr="00600D4E">
        <w:tc>
          <w:tcPr>
            <w:tcW w:w="133" w:type="pct"/>
            <w:shd w:val="clear" w:color="auto" w:fill="auto"/>
          </w:tcPr>
          <w:p w:rsidR="00765187" w:rsidRPr="00A71A8A" w:rsidRDefault="00765187" w:rsidP="00765187">
            <w:pPr>
              <w:spacing w:after="0" w:line="240" w:lineRule="auto"/>
              <w:ind w:left="-113" w:right="-113"/>
              <w:jc w:val="center"/>
              <w:rPr>
                <w:rFonts w:ascii="Times New Roman" w:hAnsi="Times New Roman"/>
                <w:sz w:val="20"/>
                <w:szCs w:val="20"/>
                <w:highlight w:val="yellow"/>
              </w:rPr>
            </w:pPr>
            <w:r w:rsidRPr="00A71A8A">
              <w:rPr>
                <w:rFonts w:ascii="Times New Roman" w:hAnsi="Times New Roman"/>
                <w:sz w:val="20"/>
                <w:szCs w:val="20"/>
                <w:highlight w:val="yellow"/>
              </w:rPr>
              <w:t>28.1</w:t>
            </w:r>
          </w:p>
        </w:tc>
        <w:tc>
          <w:tcPr>
            <w:tcW w:w="703" w:type="pct"/>
            <w:gridSpan w:val="2"/>
            <w:shd w:val="clear" w:color="auto" w:fill="auto"/>
          </w:tcPr>
          <w:p w:rsidR="0054308A" w:rsidRPr="00A71A8A" w:rsidRDefault="00765187" w:rsidP="00765187">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Обеспечение опубликования </w:t>
            </w:r>
          </w:p>
          <w:p w:rsidR="0054308A" w:rsidRPr="00A71A8A" w:rsidRDefault="00765187" w:rsidP="00765187">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в открытом доступе перечня перспективных земельных участков </w:t>
            </w:r>
          </w:p>
          <w:p w:rsidR="00765187" w:rsidRPr="00A71A8A" w:rsidRDefault="00765187" w:rsidP="0054308A">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под строительств</w:t>
            </w:r>
            <w:r w:rsidR="0054308A" w:rsidRPr="00A71A8A">
              <w:rPr>
                <w:rFonts w:ascii="Times New Roman" w:hAnsi="Times New Roman"/>
                <w:sz w:val="20"/>
                <w:szCs w:val="20"/>
                <w:highlight w:val="yellow"/>
              </w:rPr>
              <w:t>о</w:t>
            </w:r>
            <w:r w:rsidRPr="00A71A8A">
              <w:rPr>
                <w:rFonts w:ascii="Times New Roman" w:hAnsi="Times New Roman"/>
                <w:sz w:val="20"/>
                <w:szCs w:val="20"/>
                <w:highlight w:val="yellow"/>
              </w:rPr>
              <w:t xml:space="preserve"> многоквартирных домов с информацией об обеспеченности их необходимой инфраструктурой</w:t>
            </w:r>
          </w:p>
        </w:tc>
        <w:tc>
          <w:tcPr>
            <w:tcW w:w="350" w:type="pct"/>
            <w:gridSpan w:val="2"/>
            <w:shd w:val="clear" w:color="auto" w:fill="auto"/>
          </w:tcPr>
          <w:p w:rsidR="00765187" w:rsidRPr="00A71A8A" w:rsidRDefault="00765187" w:rsidP="00765187">
            <w:pPr>
              <w:spacing w:after="0" w:line="240" w:lineRule="auto"/>
              <w:rPr>
                <w:rFonts w:ascii="Times New Roman" w:hAnsi="Times New Roman"/>
                <w:sz w:val="20"/>
                <w:szCs w:val="20"/>
                <w:highlight w:val="yellow"/>
              </w:rPr>
            </w:pPr>
            <w:r w:rsidRPr="00A71A8A">
              <w:rPr>
                <w:rFonts w:ascii="Times New Roman" w:hAnsi="Times New Roman"/>
                <w:sz w:val="20"/>
                <w:szCs w:val="20"/>
                <w:highlight w:val="yellow"/>
              </w:rPr>
              <w:t>Ежегодно</w:t>
            </w:r>
          </w:p>
        </w:tc>
        <w:tc>
          <w:tcPr>
            <w:tcW w:w="742" w:type="pct"/>
            <w:shd w:val="clear" w:color="auto" w:fill="auto"/>
          </w:tcPr>
          <w:p w:rsidR="00765187" w:rsidRPr="00A71A8A" w:rsidRDefault="00765187" w:rsidP="00765187">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Информированность участников градостроительных отношений об актуальных планах по созданию объектов инфраструктуры</w:t>
            </w:r>
          </w:p>
        </w:tc>
        <w:tc>
          <w:tcPr>
            <w:tcW w:w="569" w:type="pct"/>
            <w:shd w:val="clear" w:color="auto" w:fill="auto"/>
          </w:tcPr>
          <w:p w:rsidR="00765187" w:rsidRPr="00A71A8A" w:rsidRDefault="00765187" w:rsidP="00765187">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Информация </w:t>
            </w:r>
          </w:p>
          <w:p w:rsidR="00765187" w:rsidRPr="00A71A8A" w:rsidRDefault="00765187" w:rsidP="00765187">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на странице министерства строительства </w:t>
            </w:r>
          </w:p>
          <w:p w:rsidR="00765187" w:rsidRPr="00A71A8A" w:rsidRDefault="00765187" w:rsidP="00765187">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и архитектуры Архангельской области </w:t>
            </w:r>
          </w:p>
          <w:p w:rsidR="00765187" w:rsidRPr="00A71A8A" w:rsidRDefault="00765187" w:rsidP="007316AE">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в сети </w:t>
            </w:r>
            <w:r w:rsidR="00084A8C" w:rsidRPr="00A71A8A">
              <w:rPr>
                <w:rFonts w:ascii="Times New Roman" w:hAnsi="Times New Roman"/>
                <w:sz w:val="20"/>
                <w:szCs w:val="20"/>
                <w:highlight w:val="yellow"/>
              </w:rPr>
              <w:t>«</w:t>
            </w:r>
            <w:r w:rsidRPr="00A71A8A">
              <w:rPr>
                <w:rFonts w:ascii="Times New Roman" w:hAnsi="Times New Roman"/>
                <w:sz w:val="20"/>
                <w:szCs w:val="20"/>
                <w:highlight w:val="yellow"/>
              </w:rPr>
              <w:t>Интернет</w:t>
            </w:r>
            <w:r w:rsidR="00084A8C" w:rsidRPr="00A71A8A">
              <w:rPr>
                <w:rFonts w:ascii="Times New Roman" w:hAnsi="Times New Roman"/>
                <w:sz w:val="20"/>
                <w:szCs w:val="20"/>
                <w:highlight w:val="yellow"/>
              </w:rPr>
              <w:t>»</w:t>
            </w:r>
          </w:p>
        </w:tc>
        <w:tc>
          <w:tcPr>
            <w:tcW w:w="569" w:type="pct"/>
            <w:vMerge w:val="restart"/>
            <w:shd w:val="clear" w:color="auto" w:fill="auto"/>
          </w:tcPr>
          <w:p w:rsidR="00765187" w:rsidRPr="00A71A8A" w:rsidRDefault="00F45040" w:rsidP="00765187">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Доля </w:t>
            </w:r>
            <w:r w:rsidR="00765187" w:rsidRPr="00A71A8A">
              <w:rPr>
                <w:rFonts w:ascii="Times New Roman" w:hAnsi="Times New Roman"/>
                <w:sz w:val="20"/>
                <w:szCs w:val="20"/>
                <w:highlight w:val="yellow"/>
              </w:rPr>
              <w:t>организаций частной формы собственности</w:t>
            </w:r>
          </w:p>
          <w:p w:rsidR="00765187" w:rsidRPr="00A71A8A" w:rsidRDefault="00765187" w:rsidP="00765187">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в сфере жилищного строительства </w:t>
            </w:r>
          </w:p>
          <w:p w:rsidR="007316AE" w:rsidRPr="00A71A8A" w:rsidRDefault="00765187" w:rsidP="00765187">
            <w:pPr>
              <w:spacing w:after="0" w:line="240" w:lineRule="auto"/>
              <w:ind w:right="-113"/>
              <w:rPr>
                <w:rFonts w:ascii="Times New Roman" w:hAnsi="Times New Roman"/>
                <w:sz w:val="20"/>
                <w:szCs w:val="20"/>
                <w:highlight w:val="yellow"/>
              </w:rPr>
            </w:pPr>
            <w:proofErr w:type="gramStart"/>
            <w:r w:rsidRPr="00A71A8A">
              <w:rPr>
                <w:rFonts w:ascii="Times New Roman" w:hAnsi="Times New Roman"/>
                <w:sz w:val="20"/>
                <w:szCs w:val="20"/>
                <w:highlight w:val="yellow"/>
              </w:rPr>
              <w:t xml:space="preserve">(за исключением Московского фонда реновации жилой застройки </w:t>
            </w:r>
            <w:proofErr w:type="gramEnd"/>
          </w:p>
          <w:p w:rsidR="00765187" w:rsidRPr="00A71A8A" w:rsidRDefault="00765187" w:rsidP="00765187">
            <w:pPr>
              <w:spacing w:after="0" w:line="240" w:lineRule="auto"/>
              <w:ind w:right="-113"/>
              <w:rPr>
                <w:rFonts w:ascii="Times New Roman" w:hAnsi="Times New Roman"/>
                <w:sz w:val="20"/>
                <w:szCs w:val="20"/>
                <w:highlight w:val="yellow"/>
              </w:rPr>
            </w:pPr>
            <w:r w:rsidRPr="00A71A8A">
              <w:rPr>
                <w:rFonts w:ascii="Times New Roman" w:hAnsi="Times New Roman"/>
                <w:spacing w:val="-6"/>
                <w:sz w:val="20"/>
                <w:szCs w:val="20"/>
                <w:highlight w:val="yellow"/>
              </w:rPr>
              <w:t>и индивидуального</w:t>
            </w:r>
            <w:r w:rsidRPr="00A71A8A">
              <w:rPr>
                <w:rFonts w:ascii="Times New Roman" w:hAnsi="Times New Roman"/>
                <w:sz w:val="20"/>
                <w:szCs w:val="20"/>
                <w:highlight w:val="yellow"/>
              </w:rPr>
              <w:t xml:space="preserve"> жилищного строительства)</w:t>
            </w:r>
          </w:p>
        </w:tc>
        <w:tc>
          <w:tcPr>
            <w:tcW w:w="355" w:type="pct"/>
            <w:gridSpan w:val="2"/>
            <w:vMerge w:val="restart"/>
            <w:shd w:val="clear" w:color="auto" w:fill="auto"/>
          </w:tcPr>
          <w:p w:rsidR="00765187" w:rsidRPr="00A71A8A" w:rsidRDefault="00765187" w:rsidP="00765187">
            <w:pPr>
              <w:spacing w:after="0" w:line="240" w:lineRule="auto"/>
              <w:ind w:left="-113" w:right="-113"/>
              <w:jc w:val="center"/>
              <w:rPr>
                <w:rFonts w:ascii="Times New Roman" w:hAnsi="Times New Roman"/>
                <w:sz w:val="20"/>
                <w:szCs w:val="20"/>
                <w:highlight w:val="yellow"/>
              </w:rPr>
            </w:pPr>
            <w:r w:rsidRPr="00A71A8A">
              <w:rPr>
                <w:rFonts w:ascii="Times New Roman" w:hAnsi="Times New Roman"/>
                <w:sz w:val="20"/>
                <w:szCs w:val="20"/>
                <w:highlight w:val="yellow"/>
              </w:rPr>
              <w:t>Процентов</w:t>
            </w:r>
          </w:p>
        </w:tc>
        <w:tc>
          <w:tcPr>
            <w:tcW w:w="183" w:type="pct"/>
            <w:gridSpan w:val="2"/>
            <w:vMerge w:val="restart"/>
            <w:shd w:val="clear" w:color="auto" w:fill="auto"/>
          </w:tcPr>
          <w:p w:rsidR="00765187" w:rsidRPr="00A71A8A" w:rsidRDefault="00765187" w:rsidP="00765187">
            <w:pPr>
              <w:spacing w:after="0" w:line="240" w:lineRule="auto"/>
              <w:jc w:val="center"/>
              <w:rPr>
                <w:rFonts w:ascii="Times New Roman" w:hAnsi="Times New Roman"/>
                <w:sz w:val="20"/>
                <w:szCs w:val="20"/>
                <w:highlight w:val="yellow"/>
              </w:rPr>
            </w:pPr>
            <w:r w:rsidRPr="00A71A8A">
              <w:rPr>
                <w:rFonts w:ascii="Times New Roman" w:hAnsi="Times New Roman"/>
                <w:sz w:val="20"/>
                <w:szCs w:val="20"/>
                <w:highlight w:val="yellow"/>
              </w:rPr>
              <w:t>100</w:t>
            </w:r>
          </w:p>
        </w:tc>
        <w:tc>
          <w:tcPr>
            <w:tcW w:w="183" w:type="pct"/>
            <w:gridSpan w:val="3"/>
            <w:vMerge w:val="restart"/>
            <w:shd w:val="clear" w:color="auto" w:fill="auto"/>
          </w:tcPr>
          <w:p w:rsidR="00765187" w:rsidRPr="00A71A8A" w:rsidRDefault="00765187" w:rsidP="00765187">
            <w:pPr>
              <w:spacing w:after="0" w:line="240" w:lineRule="auto"/>
              <w:jc w:val="center"/>
              <w:rPr>
                <w:rFonts w:ascii="Times New Roman" w:hAnsi="Times New Roman"/>
                <w:sz w:val="20"/>
                <w:szCs w:val="20"/>
                <w:highlight w:val="yellow"/>
              </w:rPr>
            </w:pPr>
            <w:r w:rsidRPr="00A71A8A">
              <w:rPr>
                <w:rFonts w:ascii="Times New Roman" w:hAnsi="Times New Roman"/>
                <w:sz w:val="20"/>
                <w:szCs w:val="20"/>
                <w:highlight w:val="yellow"/>
              </w:rPr>
              <w:t>100</w:t>
            </w:r>
          </w:p>
        </w:tc>
        <w:tc>
          <w:tcPr>
            <w:tcW w:w="183" w:type="pct"/>
            <w:gridSpan w:val="2"/>
            <w:vMerge w:val="restart"/>
            <w:shd w:val="clear" w:color="auto" w:fill="auto"/>
          </w:tcPr>
          <w:p w:rsidR="00765187" w:rsidRPr="00A71A8A" w:rsidRDefault="00765187" w:rsidP="00765187">
            <w:pPr>
              <w:spacing w:after="0" w:line="240" w:lineRule="auto"/>
              <w:jc w:val="center"/>
              <w:rPr>
                <w:rFonts w:ascii="Times New Roman" w:hAnsi="Times New Roman"/>
                <w:sz w:val="20"/>
                <w:szCs w:val="20"/>
                <w:highlight w:val="yellow"/>
              </w:rPr>
            </w:pPr>
            <w:r w:rsidRPr="00A71A8A">
              <w:rPr>
                <w:rFonts w:ascii="Times New Roman" w:hAnsi="Times New Roman"/>
                <w:sz w:val="20"/>
                <w:szCs w:val="20"/>
                <w:highlight w:val="yellow"/>
              </w:rPr>
              <w:t>100</w:t>
            </w:r>
          </w:p>
        </w:tc>
        <w:tc>
          <w:tcPr>
            <w:tcW w:w="183" w:type="pct"/>
            <w:gridSpan w:val="2"/>
            <w:vMerge w:val="restart"/>
            <w:shd w:val="clear" w:color="auto" w:fill="auto"/>
          </w:tcPr>
          <w:p w:rsidR="00765187" w:rsidRPr="00A71A8A" w:rsidRDefault="00765187" w:rsidP="00765187">
            <w:pPr>
              <w:spacing w:after="0" w:line="240" w:lineRule="auto"/>
              <w:jc w:val="center"/>
              <w:rPr>
                <w:rFonts w:ascii="Times New Roman" w:hAnsi="Times New Roman"/>
                <w:sz w:val="20"/>
                <w:szCs w:val="20"/>
                <w:highlight w:val="yellow"/>
              </w:rPr>
            </w:pPr>
            <w:r w:rsidRPr="00A71A8A">
              <w:rPr>
                <w:rFonts w:ascii="Times New Roman" w:hAnsi="Times New Roman"/>
                <w:sz w:val="20"/>
                <w:szCs w:val="20"/>
                <w:highlight w:val="yellow"/>
              </w:rPr>
              <w:t>100</w:t>
            </w:r>
          </w:p>
        </w:tc>
        <w:tc>
          <w:tcPr>
            <w:tcW w:w="183" w:type="pct"/>
            <w:gridSpan w:val="2"/>
            <w:vMerge w:val="restart"/>
            <w:shd w:val="clear" w:color="auto" w:fill="auto"/>
          </w:tcPr>
          <w:p w:rsidR="00765187" w:rsidRPr="00A71A8A" w:rsidRDefault="00765187" w:rsidP="00765187">
            <w:pPr>
              <w:spacing w:after="0" w:line="240" w:lineRule="auto"/>
              <w:jc w:val="center"/>
              <w:rPr>
                <w:rFonts w:ascii="Times New Roman" w:hAnsi="Times New Roman"/>
                <w:sz w:val="20"/>
                <w:szCs w:val="20"/>
                <w:highlight w:val="yellow"/>
              </w:rPr>
            </w:pPr>
            <w:r w:rsidRPr="00A71A8A">
              <w:rPr>
                <w:rFonts w:ascii="Times New Roman" w:hAnsi="Times New Roman"/>
                <w:sz w:val="20"/>
                <w:szCs w:val="20"/>
                <w:highlight w:val="yellow"/>
              </w:rPr>
              <w:t>100</w:t>
            </w:r>
          </w:p>
        </w:tc>
        <w:tc>
          <w:tcPr>
            <w:tcW w:w="183" w:type="pct"/>
            <w:gridSpan w:val="2"/>
            <w:vMerge w:val="restart"/>
            <w:shd w:val="clear" w:color="auto" w:fill="auto"/>
          </w:tcPr>
          <w:p w:rsidR="00765187" w:rsidRPr="00A71A8A" w:rsidRDefault="00765187" w:rsidP="00765187">
            <w:pPr>
              <w:spacing w:after="0" w:line="240" w:lineRule="auto"/>
              <w:jc w:val="center"/>
              <w:rPr>
                <w:rFonts w:ascii="Times New Roman" w:hAnsi="Times New Roman"/>
                <w:sz w:val="20"/>
                <w:szCs w:val="20"/>
                <w:highlight w:val="yellow"/>
              </w:rPr>
            </w:pPr>
            <w:r w:rsidRPr="00A71A8A">
              <w:rPr>
                <w:rFonts w:ascii="Times New Roman" w:hAnsi="Times New Roman"/>
                <w:sz w:val="20"/>
                <w:szCs w:val="20"/>
                <w:highlight w:val="yellow"/>
              </w:rPr>
              <w:t>80</w:t>
            </w:r>
          </w:p>
        </w:tc>
        <w:tc>
          <w:tcPr>
            <w:tcW w:w="481" w:type="pct"/>
            <w:vMerge w:val="restart"/>
            <w:shd w:val="clear" w:color="auto" w:fill="auto"/>
          </w:tcPr>
          <w:p w:rsidR="00765187" w:rsidRPr="00A71A8A" w:rsidRDefault="00765187" w:rsidP="00765187">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Министерство строительства </w:t>
            </w:r>
          </w:p>
          <w:p w:rsidR="00765187" w:rsidRPr="00A71A8A" w:rsidRDefault="00765187" w:rsidP="00765187">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и архитектуры Архангельской области,</w:t>
            </w:r>
          </w:p>
          <w:p w:rsidR="00765187" w:rsidRPr="00A71A8A" w:rsidRDefault="00765187" w:rsidP="00765187">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органы местного </w:t>
            </w:r>
            <w:r w:rsidRPr="00A71A8A">
              <w:rPr>
                <w:rFonts w:ascii="Times New Roman" w:hAnsi="Times New Roman"/>
                <w:spacing w:val="-6"/>
                <w:sz w:val="20"/>
                <w:szCs w:val="20"/>
                <w:highlight w:val="yellow"/>
              </w:rPr>
              <w:t>самоуправления</w:t>
            </w:r>
            <w:r w:rsidRPr="00A71A8A">
              <w:rPr>
                <w:rFonts w:ascii="Times New Roman" w:hAnsi="Times New Roman"/>
                <w:sz w:val="20"/>
                <w:szCs w:val="20"/>
                <w:highlight w:val="yellow"/>
              </w:rPr>
              <w:t xml:space="preserve"> Архангельской области</w:t>
            </w:r>
          </w:p>
        </w:tc>
      </w:tr>
      <w:tr w:rsidR="00D9283D" w:rsidRPr="00A71A8A" w:rsidTr="00600D4E">
        <w:tc>
          <w:tcPr>
            <w:tcW w:w="133" w:type="pct"/>
            <w:shd w:val="clear" w:color="auto" w:fill="auto"/>
          </w:tcPr>
          <w:p w:rsidR="00765187" w:rsidRPr="00A71A8A" w:rsidRDefault="00765187" w:rsidP="00765187">
            <w:pPr>
              <w:spacing w:after="0" w:line="240" w:lineRule="auto"/>
              <w:ind w:left="-113" w:right="-113"/>
              <w:jc w:val="center"/>
              <w:rPr>
                <w:rFonts w:ascii="Times New Roman" w:hAnsi="Times New Roman"/>
                <w:sz w:val="20"/>
                <w:szCs w:val="20"/>
                <w:highlight w:val="yellow"/>
              </w:rPr>
            </w:pPr>
            <w:r w:rsidRPr="00A71A8A">
              <w:rPr>
                <w:rFonts w:ascii="Times New Roman" w:hAnsi="Times New Roman"/>
                <w:sz w:val="20"/>
                <w:szCs w:val="20"/>
                <w:highlight w:val="yellow"/>
              </w:rPr>
              <w:t>28.2</w:t>
            </w:r>
          </w:p>
        </w:tc>
        <w:tc>
          <w:tcPr>
            <w:tcW w:w="703" w:type="pct"/>
            <w:gridSpan w:val="2"/>
            <w:shd w:val="clear" w:color="auto" w:fill="auto"/>
          </w:tcPr>
          <w:p w:rsidR="00765187" w:rsidRPr="00A71A8A" w:rsidRDefault="00765187" w:rsidP="00765187">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Обеспечение опубликования </w:t>
            </w:r>
          </w:p>
          <w:p w:rsidR="00765187" w:rsidRPr="00A71A8A" w:rsidRDefault="00765187" w:rsidP="00765187">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и актуализации на официальном сайте </w:t>
            </w:r>
            <w:r w:rsidR="00B4001A" w:rsidRPr="00A71A8A">
              <w:rPr>
                <w:rFonts w:ascii="Times New Roman" w:hAnsi="Times New Roman"/>
                <w:sz w:val="20"/>
                <w:szCs w:val="20"/>
                <w:highlight w:val="yellow"/>
              </w:rPr>
              <w:t xml:space="preserve">Правительства </w:t>
            </w:r>
            <w:r w:rsidRPr="00A71A8A">
              <w:rPr>
                <w:rFonts w:ascii="Times New Roman" w:hAnsi="Times New Roman"/>
                <w:sz w:val="20"/>
                <w:szCs w:val="20"/>
                <w:highlight w:val="yellow"/>
              </w:rPr>
              <w:t xml:space="preserve">Архангельской области и муниципальных образований Архангельской области </w:t>
            </w:r>
          </w:p>
          <w:p w:rsidR="00E0211D" w:rsidRPr="00A71A8A" w:rsidRDefault="00765187" w:rsidP="00B4001A">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в сети «Интернет» административных регламентов предоставления государственных (муниципальных) услуг </w:t>
            </w:r>
            <w:r w:rsidRPr="00A71A8A">
              <w:rPr>
                <w:rFonts w:ascii="Times New Roman" w:hAnsi="Times New Roman"/>
                <w:sz w:val="20"/>
                <w:szCs w:val="20"/>
                <w:highlight w:val="yellow"/>
              </w:rPr>
              <w:lastRenderedPageBreak/>
              <w:t xml:space="preserve">по выдаче градостроительного плана земельного участка, разрешения </w:t>
            </w:r>
          </w:p>
          <w:p w:rsidR="008535A2" w:rsidRPr="00A71A8A" w:rsidRDefault="00765187" w:rsidP="00B4001A">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на строительство </w:t>
            </w:r>
          </w:p>
          <w:p w:rsidR="00765187" w:rsidRPr="00A71A8A" w:rsidRDefault="00765187" w:rsidP="00B4001A">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и разрешения на ввод объекта в эксплуатацию</w:t>
            </w:r>
          </w:p>
        </w:tc>
        <w:tc>
          <w:tcPr>
            <w:tcW w:w="350" w:type="pct"/>
            <w:gridSpan w:val="2"/>
            <w:shd w:val="clear" w:color="auto" w:fill="auto"/>
          </w:tcPr>
          <w:p w:rsidR="00765187" w:rsidRPr="00A71A8A" w:rsidRDefault="00765187" w:rsidP="00765187">
            <w:pPr>
              <w:spacing w:after="0" w:line="240" w:lineRule="auto"/>
              <w:rPr>
                <w:rFonts w:ascii="Times New Roman" w:hAnsi="Times New Roman"/>
                <w:sz w:val="20"/>
                <w:szCs w:val="20"/>
                <w:highlight w:val="yellow"/>
              </w:rPr>
            </w:pPr>
            <w:r w:rsidRPr="00A71A8A">
              <w:rPr>
                <w:rFonts w:ascii="Times New Roman" w:hAnsi="Times New Roman"/>
                <w:sz w:val="20"/>
                <w:szCs w:val="20"/>
                <w:highlight w:val="yellow"/>
              </w:rPr>
              <w:lastRenderedPageBreak/>
              <w:t>Ежегодно</w:t>
            </w:r>
          </w:p>
        </w:tc>
        <w:tc>
          <w:tcPr>
            <w:tcW w:w="742" w:type="pct"/>
            <w:shd w:val="clear" w:color="auto" w:fill="auto"/>
          </w:tcPr>
          <w:p w:rsidR="00765187" w:rsidRPr="00A71A8A" w:rsidRDefault="00765187" w:rsidP="00765187">
            <w:pPr>
              <w:spacing w:after="0" w:line="240" w:lineRule="auto"/>
              <w:ind w:right="-113"/>
              <w:rPr>
                <w:rFonts w:ascii="Times New Roman" w:hAnsi="Times New Roman"/>
                <w:sz w:val="20"/>
                <w:szCs w:val="20"/>
                <w:highlight w:val="yellow"/>
              </w:rPr>
            </w:pPr>
            <w:r w:rsidRPr="00A71A8A">
              <w:rPr>
                <w:rFonts w:ascii="Times New Roman" w:hAnsi="Times New Roman"/>
                <w:sz w:val="20"/>
                <w:szCs w:val="20"/>
                <w:highlight w:val="yellow"/>
              </w:rPr>
              <w:t>Повышение информированности хозяйствующих субъектов, осуществляющих деятельность на данном рынке</w:t>
            </w:r>
          </w:p>
        </w:tc>
        <w:tc>
          <w:tcPr>
            <w:tcW w:w="569" w:type="pct"/>
            <w:shd w:val="clear" w:color="auto" w:fill="auto"/>
          </w:tcPr>
          <w:p w:rsidR="00765187" w:rsidRPr="00A71A8A" w:rsidRDefault="00765187" w:rsidP="004F2F93">
            <w:pPr>
              <w:spacing w:after="0" w:line="228" w:lineRule="auto"/>
              <w:ind w:right="-113"/>
              <w:rPr>
                <w:rFonts w:ascii="Times New Roman" w:hAnsi="Times New Roman"/>
                <w:sz w:val="20"/>
                <w:szCs w:val="20"/>
                <w:highlight w:val="yellow"/>
              </w:rPr>
            </w:pPr>
            <w:r w:rsidRPr="00A71A8A">
              <w:rPr>
                <w:rFonts w:ascii="Times New Roman" w:hAnsi="Times New Roman"/>
                <w:sz w:val="20"/>
                <w:szCs w:val="20"/>
                <w:highlight w:val="yellow"/>
              </w:rPr>
              <w:t>Информация</w:t>
            </w:r>
          </w:p>
          <w:p w:rsidR="00765187" w:rsidRPr="00A71A8A" w:rsidRDefault="00765187" w:rsidP="004F2F93">
            <w:pPr>
              <w:spacing w:after="0" w:line="228"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на странице министерства строительства </w:t>
            </w:r>
          </w:p>
          <w:p w:rsidR="00765187" w:rsidRPr="00A71A8A" w:rsidRDefault="00765187" w:rsidP="004F2F93">
            <w:pPr>
              <w:spacing w:after="0" w:line="228"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и архитектуры </w:t>
            </w:r>
            <w:r w:rsidR="00B4001A" w:rsidRPr="00A71A8A">
              <w:rPr>
                <w:rFonts w:ascii="Times New Roman" w:hAnsi="Times New Roman"/>
                <w:sz w:val="20"/>
                <w:szCs w:val="20"/>
                <w:highlight w:val="yellow"/>
              </w:rPr>
              <w:t>Архангельской области</w:t>
            </w:r>
          </w:p>
          <w:p w:rsidR="00765187" w:rsidRPr="00A71A8A" w:rsidRDefault="00765187" w:rsidP="004F2F93">
            <w:pPr>
              <w:spacing w:after="0" w:line="228" w:lineRule="auto"/>
              <w:ind w:right="-113"/>
              <w:rPr>
                <w:rFonts w:ascii="Times New Roman" w:hAnsi="Times New Roman"/>
                <w:sz w:val="20"/>
                <w:szCs w:val="20"/>
                <w:highlight w:val="yellow"/>
              </w:rPr>
            </w:pPr>
            <w:r w:rsidRPr="00A71A8A">
              <w:rPr>
                <w:rFonts w:ascii="Times New Roman" w:hAnsi="Times New Roman"/>
                <w:sz w:val="20"/>
                <w:szCs w:val="20"/>
                <w:highlight w:val="yellow"/>
              </w:rPr>
              <w:t xml:space="preserve">в сети </w:t>
            </w:r>
            <w:r w:rsidR="00B4001A" w:rsidRPr="00A71A8A">
              <w:rPr>
                <w:rFonts w:ascii="Times New Roman" w:hAnsi="Times New Roman"/>
                <w:sz w:val="20"/>
                <w:szCs w:val="20"/>
                <w:highlight w:val="yellow"/>
              </w:rPr>
              <w:t>«</w:t>
            </w:r>
            <w:r w:rsidRPr="00A71A8A">
              <w:rPr>
                <w:rFonts w:ascii="Times New Roman" w:hAnsi="Times New Roman"/>
                <w:sz w:val="20"/>
                <w:szCs w:val="20"/>
                <w:highlight w:val="yellow"/>
              </w:rPr>
              <w:t>Интернет</w:t>
            </w:r>
            <w:r w:rsidR="00B4001A" w:rsidRPr="00A71A8A">
              <w:rPr>
                <w:rFonts w:ascii="Times New Roman" w:hAnsi="Times New Roman"/>
                <w:sz w:val="20"/>
                <w:szCs w:val="20"/>
                <w:highlight w:val="yellow"/>
              </w:rPr>
              <w:t>»</w:t>
            </w:r>
            <w:r w:rsidRPr="00A71A8A">
              <w:rPr>
                <w:rFonts w:ascii="Times New Roman" w:hAnsi="Times New Roman"/>
                <w:sz w:val="20"/>
                <w:szCs w:val="20"/>
                <w:highlight w:val="yellow"/>
              </w:rPr>
              <w:t>, а также на официальных сайтах муниципальных образований Архангельской области</w:t>
            </w:r>
          </w:p>
        </w:tc>
        <w:tc>
          <w:tcPr>
            <w:tcW w:w="569" w:type="pct"/>
            <w:vMerge/>
            <w:shd w:val="clear" w:color="auto" w:fill="auto"/>
          </w:tcPr>
          <w:p w:rsidR="00765187" w:rsidRPr="00A71A8A" w:rsidRDefault="00765187" w:rsidP="00765187">
            <w:pPr>
              <w:spacing w:after="0" w:line="240" w:lineRule="auto"/>
              <w:ind w:right="-113"/>
              <w:rPr>
                <w:rFonts w:ascii="Times New Roman" w:hAnsi="Times New Roman"/>
                <w:sz w:val="20"/>
                <w:szCs w:val="20"/>
                <w:highlight w:val="yellow"/>
              </w:rPr>
            </w:pPr>
          </w:p>
        </w:tc>
        <w:tc>
          <w:tcPr>
            <w:tcW w:w="355" w:type="pct"/>
            <w:gridSpan w:val="2"/>
            <w:vMerge/>
            <w:shd w:val="clear" w:color="auto" w:fill="auto"/>
          </w:tcPr>
          <w:p w:rsidR="00765187" w:rsidRPr="00A71A8A" w:rsidRDefault="00765187" w:rsidP="00765187">
            <w:pPr>
              <w:spacing w:after="0" w:line="240" w:lineRule="auto"/>
              <w:ind w:left="-113" w:right="-113"/>
              <w:jc w:val="center"/>
              <w:rPr>
                <w:rFonts w:ascii="Times New Roman" w:hAnsi="Times New Roman"/>
                <w:sz w:val="20"/>
                <w:szCs w:val="20"/>
                <w:highlight w:val="yellow"/>
              </w:rPr>
            </w:pPr>
          </w:p>
        </w:tc>
        <w:tc>
          <w:tcPr>
            <w:tcW w:w="183" w:type="pct"/>
            <w:gridSpan w:val="2"/>
            <w:vMerge/>
            <w:shd w:val="clear" w:color="auto" w:fill="auto"/>
          </w:tcPr>
          <w:p w:rsidR="00765187" w:rsidRPr="00A71A8A" w:rsidRDefault="00765187" w:rsidP="00765187">
            <w:pPr>
              <w:spacing w:after="0" w:line="240" w:lineRule="auto"/>
              <w:jc w:val="center"/>
              <w:rPr>
                <w:rFonts w:ascii="Times New Roman" w:hAnsi="Times New Roman"/>
                <w:sz w:val="20"/>
                <w:szCs w:val="20"/>
                <w:highlight w:val="yellow"/>
              </w:rPr>
            </w:pPr>
          </w:p>
        </w:tc>
        <w:tc>
          <w:tcPr>
            <w:tcW w:w="183" w:type="pct"/>
            <w:gridSpan w:val="3"/>
            <w:vMerge/>
            <w:shd w:val="clear" w:color="auto" w:fill="auto"/>
          </w:tcPr>
          <w:p w:rsidR="00765187" w:rsidRPr="00A71A8A" w:rsidRDefault="00765187" w:rsidP="00765187">
            <w:pPr>
              <w:spacing w:after="0" w:line="240" w:lineRule="auto"/>
              <w:jc w:val="center"/>
              <w:rPr>
                <w:rFonts w:ascii="Times New Roman" w:hAnsi="Times New Roman"/>
                <w:sz w:val="20"/>
                <w:szCs w:val="20"/>
                <w:highlight w:val="yellow"/>
              </w:rPr>
            </w:pPr>
          </w:p>
        </w:tc>
        <w:tc>
          <w:tcPr>
            <w:tcW w:w="183" w:type="pct"/>
            <w:gridSpan w:val="2"/>
            <w:vMerge/>
            <w:shd w:val="clear" w:color="auto" w:fill="auto"/>
          </w:tcPr>
          <w:p w:rsidR="00765187" w:rsidRPr="00A71A8A" w:rsidRDefault="00765187" w:rsidP="00765187">
            <w:pPr>
              <w:spacing w:after="0" w:line="240" w:lineRule="auto"/>
              <w:jc w:val="center"/>
              <w:rPr>
                <w:rFonts w:ascii="Times New Roman" w:hAnsi="Times New Roman"/>
                <w:sz w:val="20"/>
                <w:szCs w:val="20"/>
                <w:highlight w:val="yellow"/>
              </w:rPr>
            </w:pPr>
          </w:p>
        </w:tc>
        <w:tc>
          <w:tcPr>
            <w:tcW w:w="183" w:type="pct"/>
            <w:gridSpan w:val="2"/>
            <w:vMerge/>
            <w:shd w:val="clear" w:color="auto" w:fill="auto"/>
          </w:tcPr>
          <w:p w:rsidR="00765187" w:rsidRPr="00A71A8A" w:rsidRDefault="00765187" w:rsidP="00765187">
            <w:pPr>
              <w:spacing w:after="0" w:line="240" w:lineRule="auto"/>
              <w:jc w:val="center"/>
              <w:rPr>
                <w:rFonts w:ascii="Times New Roman" w:hAnsi="Times New Roman"/>
                <w:sz w:val="20"/>
                <w:szCs w:val="20"/>
                <w:highlight w:val="yellow"/>
              </w:rPr>
            </w:pPr>
          </w:p>
        </w:tc>
        <w:tc>
          <w:tcPr>
            <w:tcW w:w="183" w:type="pct"/>
            <w:gridSpan w:val="2"/>
            <w:vMerge/>
            <w:shd w:val="clear" w:color="auto" w:fill="auto"/>
          </w:tcPr>
          <w:p w:rsidR="00765187" w:rsidRPr="00A71A8A" w:rsidRDefault="00765187" w:rsidP="00765187">
            <w:pPr>
              <w:spacing w:after="0" w:line="240" w:lineRule="auto"/>
              <w:jc w:val="center"/>
              <w:rPr>
                <w:rFonts w:ascii="Times New Roman" w:hAnsi="Times New Roman"/>
                <w:sz w:val="20"/>
                <w:szCs w:val="20"/>
                <w:highlight w:val="yellow"/>
              </w:rPr>
            </w:pPr>
          </w:p>
        </w:tc>
        <w:tc>
          <w:tcPr>
            <w:tcW w:w="183" w:type="pct"/>
            <w:gridSpan w:val="2"/>
            <w:vMerge/>
            <w:shd w:val="clear" w:color="auto" w:fill="auto"/>
          </w:tcPr>
          <w:p w:rsidR="00765187" w:rsidRPr="00A71A8A" w:rsidRDefault="00765187" w:rsidP="00765187">
            <w:pPr>
              <w:spacing w:after="0" w:line="240" w:lineRule="auto"/>
              <w:jc w:val="center"/>
              <w:rPr>
                <w:rFonts w:ascii="Times New Roman" w:hAnsi="Times New Roman"/>
                <w:sz w:val="20"/>
                <w:szCs w:val="20"/>
                <w:highlight w:val="yellow"/>
              </w:rPr>
            </w:pPr>
          </w:p>
        </w:tc>
        <w:tc>
          <w:tcPr>
            <w:tcW w:w="481" w:type="pct"/>
            <w:vMerge/>
            <w:shd w:val="clear" w:color="auto" w:fill="auto"/>
          </w:tcPr>
          <w:p w:rsidR="00765187" w:rsidRPr="00A71A8A" w:rsidRDefault="00765187" w:rsidP="00765187">
            <w:pPr>
              <w:spacing w:after="0" w:line="240" w:lineRule="auto"/>
              <w:ind w:right="-113"/>
              <w:rPr>
                <w:rFonts w:ascii="Times New Roman" w:hAnsi="Times New Roman"/>
                <w:sz w:val="20"/>
                <w:szCs w:val="20"/>
                <w:highlight w:val="yellow"/>
              </w:rPr>
            </w:pP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28.3</w:t>
            </w:r>
          </w:p>
        </w:tc>
        <w:tc>
          <w:tcPr>
            <w:tcW w:w="703" w:type="pct"/>
            <w:gridSpan w:val="2"/>
            <w:shd w:val="clear" w:color="auto" w:fill="auto"/>
          </w:tcPr>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Обеспечение предоставления государственных (муниципальных) услуг по выдаче разрешения </w:t>
            </w:r>
          </w:p>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на строительство, </w:t>
            </w:r>
          </w:p>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а также разрешения </w:t>
            </w:r>
          </w:p>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на ввод объекта </w:t>
            </w:r>
          </w:p>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в эксплуатацию исключительно </w:t>
            </w:r>
          </w:p>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в электронном виде</w:t>
            </w:r>
          </w:p>
        </w:tc>
        <w:tc>
          <w:tcPr>
            <w:tcW w:w="350" w:type="pct"/>
            <w:gridSpan w:val="2"/>
            <w:shd w:val="clear" w:color="auto" w:fill="auto"/>
          </w:tcPr>
          <w:p w:rsidR="00765187" w:rsidRPr="00435F9B" w:rsidRDefault="00765187" w:rsidP="00765187">
            <w:pPr>
              <w:spacing w:after="0" w:line="240" w:lineRule="auto"/>
              <w:rPr>
                <w:rFonts w:ascii="Times New Roman" w:hAnsi="Times New Roman"/>
                <w:sz w:val="20"/>
                <w:szCs w:val="20"/>
                <w:highlight w:val="yellow"/>
              </w:rPr>
            </w:pPr>
            <w:r w:rsidRPr="00435F9B">
              <w:rPr>
                <w:rFonts w:ascii="Times New Roman" w:hAnsi="Times New Roman"/>
                <w:sz w:val="20"/>
                <w:szCs w:val="20"/>
                <w:highlight w:val="yellow"/>
              </w:rPr>
              <w:t>Ежегодно</w:t>
            </w:r>
          </w:p>
        </w:tc>
        <w:tc>
          <w:tcPr>
            <w:tcW w:w="742" w:type="pct"/>
            <w:vMerge w:val="restart"/>
            <w:shd w:val="clear" w:color="auto" w:fill="auto"/>
          </w:tcPr>
          <w:p w:rsidR="00B4001A"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Снижение административной нагрузки при прохождении процедур </w:t>
            </w:r>
          </w:p>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в сфере строительства</w:t>
            </w:r>
          </w:p>
        </w:tc>
        <w:tc>
          <w:tcPr>
            <w:tcW w:w="569" w:type="pct"/>
            <w:shd w:val="clear" w:color="auto" w:fill="auto"/>
          </w:tcPr>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Акт </w:t>
            </w:r>
            <w:proofErr w:type="spellStart"/>
            <w:r w:rsidRPr="00435F9B">
              <w:rPr>
                <w:rFonts w:ascii="Times New Roman" w:hAnsi="Times New Roman"/>
                <w:sz w:val="20"/>
                <w:szCs w:val="20"/>
                <w:highlight w:val="yellow"/>
              </w:rPr>
              <w:t>уполномо</w:t>
            </w:r>
            <w:r w:rsidR="00F45040" w:rsidRPr="00435F9B">
              <w:rPr>
                <w:rFonts w:ascii="Times New Roman" w:hAnsi="Times New Roman"/>
                <w:sz w:val="20"/>
                <w:szCs w:val="20"/>
                <w:highlight w:val="yellow"/>
              </w:rPr>
              <w:t>-</w:t>
            </w:r>
            <w:r w:rsidRPr="00435F9B">
              <w:rPr>
                <w:rFonts w:ascii="Times New Roman" w:hAnsi="Times New Roman"/>
                <w:sz w:val="20"/>
                <w:szCs w:val="20"/>
                <w:highlight w:val="yellow"/>
              </w:rPr>
              <w:t>ченного</w:t>
            </w:r>
            <w:proofErr w:type="spellEnd"/>
            <w:r w:rsidRPr="00435F9B">
              <w:rPr>
                <w:rFonts w:ascii="Times New Roman" w:hAnsi="Times New Roman"/>
                <w:sz w:val="20"/>
                <w:szCs w:val="20"/>
                <w:highlight w:val="yellow"/>
              </w:rPr>
              <w:t xml:space="preserve"> на предоставление государственной </w:t>
            </w:r>
            <w:proofErr w:type="gramStart"/>
            <w:r w:rsidRPr="00435F9B">
              <w:rPr>
                <w:rFonts w:ascii="Times New Roman" w:hAnsi="Times New Roman"/>
                <w:sz w:val="20"/>
                <w:szCs w:val="20"/>
                <w:highlight w:val="yellow"/>
              </w:rPr>
              <w:t>услуги органа власти субъекта Российской Федерации</w:t>
            </w:r>
            <w:proofErr w:type="gramEnd"/>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5" w:type="pct"/>
            <w:gridSpan w:val="2"/>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81"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28.4</w:t>
            </w:r>
          </w:p>
        </w:tc>
        <w:tc>
          <w:tcPr>
            <w:tcW w:w="703" w:type="pct"/>
            <w:gridSpan w:val="2"/>
            <w:shd w:val="clear" w:color="auto" w:fill="auto"/>
          </w:tcPr>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Обеспечение предоставления государственных (муниципальных) услуг по выдаче градостроительного плана земельного участка исключительно </w:t>
            </w:r>
          </w:p>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в электронном виде</w:t>
            </w:r>
          </w:p>
        </w:tc>
        <w:tc>
          <w:tcPr>
            <w:tcW w:w="350" w:type="pct"/>
            <w:gridSpan w:val="2"/>
            <w:shd w:val="clear" w:color="auto" w:fill="auto"/>
          </w:tcPr>
          <w:p w:rsidR="00765187" w:rsidRPr="00435F9B" w:rsidRDefault="00765187" w:rsidP="00765187">
            <w:pPr>
              <w:spacing w:after="0" w:line="240" w:lineRule="auto"/>
              <w:rPr>
                <w:rFonts w:ascii="Times New Roman" w:hAnsi="Times New Roman"/>
                <w:sz w:val="20"/>
                <w:szCs w:val="20"/>
                <w:highlight w:val="yellow"/>
              </w:rPr>
            </w:pPr>
            <w:r w:rsidRPr="00435F9B">
              <w:rPr>
                <w:rFonts w:ascii="Times New Roman" w:hAnsi="Times New Roman"/>
                <w:sz w:val="20"/>
                <w:szCs w:val="20"/>
                <w:highlight w:val="yellow"/>
              </w:rPr>
              <w:t>Ежегодно</w:t>
            </w:r>
          </w:p>
        </w:tc>
        <w:tc>
          <w:tcPr>
            <w:tcW w:w="742" w:type="pct"/>
            <w:vMerge/>
            <w:shd w:val="clear" w:color="auto" w:fill="auto"/>
          </w:tcPr>
          <w:p w:rsidR="00765187" w:rsidRPr="00435F9B" w:rsidRDefault="00765187" w:rsidP="00765187">
            <w:pPr>
              <w:spacing w:after="0" w:line="240" w:lineRule="auto"/>
              <w:ind w:right="-113"/>
              <w:rPr>
                <w:rFonts w:ascii="Times New Roman" w:hAnsi="Times New Roman"/>
                <w:sz w:val="20"/>
                <w:szCs w:val="20"/>
                <w:highlight w:val="yellow"/>
              </w:rPr>
            </w:pPr>
          </w:p>
        </w:tc>
        <w:tc>
          <w:tcPr>
            <w:tcW w:w="569" w:type="pct"/>
            <w:shd w:val="clear" w:color="auto" w:fill="auto"/>
          </w:tcPr>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Акт </w:t>
            </w:r>
            <w:proofErr w:type="spellStart"/>
            <w:r w:rsidRPr="00435F9B">
              <w:rPr>
                <w:rFonts w:ascii="Times New Roman" w:hAnsi="Times New Roman"/>
                <w:sz w:val="20"/>
                <w:szCs w:val="20"/>
                <w:highlight w:val="yellow"/>
              </w:rPr>
              <w:t>уполномо</w:t>
            </w:r>
            <w:r w:rsidR="00F45040" w:rsidRPr="00435F9B">
              <w:rPr>
                <w:rFonts w:ascii="Times New Roman" w:hAnsi="Times New Roman"/>
                <w:sz w:val="20"/>
                <w:szCs w:val="20"/>
                <w:highlight w:val="yellow"/>
              </w:rPr>
              <w:t>-</w:t>
            </w:r>
            <w:r w:rsidRPr="00435F9B">
              <w:rPr>
                <w:rFonts w:ascii="Times New Roman" w:hAnsi="Times New Roman"/>
                <w:sz w:val="20"/>
                <w:szCs w:val="20"/>
                <w:highlight w:val="yellow"/>
              </w:rPr>
              <w:t>ченного</w:t>
            </w:r>
            <w:proofErr w:type="spellEnd"/>
            <w:r w:rsidRPr="00435F9B">
              <w:rPr>
                <w:rFonts w:ascii="Times New Roman" w:hAnsi="Times New Roman"/>
                <w:sz w:val="20"/>
                <w:szCs w:val="20"/>
                <w:highlight w:val="yellow"/>
              </w:rPr>
              <w:t xml:space="preserve"> на предоставление государственной </w:t>
            </w:r>
            <w:proofErr w:type="gramStart"/>
            <w:r w:rsidRPr="00435F9B">
              <w:rPr>
                <w:rFonts w:ascii="Times New Roman" w:hAnsi="Times New Roman"/>
                <w:sz w:val="20"/>
                <w:szCs w:val="20"/>
                <w:highlight w:val="yellow"/>
              </w:rPr>
              <w:t>услуги органа власти субъекта Российской Федерации</w:t>
            </w:r>
            <w:proofErr w:type="gramEnd"/>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5" w:type="pct"/>
            <w:gridSpan w:val="2"/>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81"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28.5</w:t>
            </w:r>
          </w:p>
        </w:tc>
        <w:tc>
          <w:tcPr>
            <w:tcW w:w="703" w:type="pct"/>
            <w:gridSpan w:val="2"/>
            <w:shd w:val="clear" w:color="auto" w:fill="auto"/>
          </w:tcPr>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Организация </w:t>
            </w:r>
          </w:p>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и проведение Поморского строительного форума</w:t>
            </w:r>
          </w:p>
        </w:tc>
        <w:tc>
          <w:tcPr>
            <w:tcW w:w="350" w:type="pct"/>
            <w:gridSpan w:val="2"/>
            <w:shd w:val="clear" w:color="auto" w:fill="auto"/>
          </w:tcPr>
          <w:p w:rsidR="00765187" w:rsidRPr="00435F9B" w:rsidRDefault="00765187" w:rsidP="00765187">
            <w:pPr>
              <w:spacing w:after="0" w:line="240" w:lineRule="auto"/>
              <w:rPr>
                <w:rFonts w:ascii="Times New Roman" w:hAnsi="Times New Roman"/>
                <w:sz w:val="20"/>
                <w:szCs w:val="20"/>
                <w:highlight w:val="yellow"/>
              </w:rPr>
            </w:pPr>
            <w:r w:rsidRPr="00435F9B">
              <w:rPr>
                <w:rFonts w:ascii="Times New Roman" w:hAnsi="Times New Roman"/>
                <w:sz w:val="20"/>
                <w:szCs w:val="20"/>
                <w:highlight w:val="yellow"/>
              </w:rPr>
              <w:t>Ежегодно</w:t>
            </w:r>
          </w:p>
        </w:tc>
        <w:tc>
          <w:tcPr>
            <w:tcW w:w="742" w:type="pct"/>
            <w:shd w:val="clear" w:color="auto" w:fill="auto"/>
          </w:tcPr>
          <w:p w:rsidR="00724084"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Повышение информированности </w:t>
            </w:r>
            <w:proofErr w:type="spellStart"/>
            <w:proofErr w:type="gramStart"/>
            <w:r w:rsidRPr="00435F9B">
              <w:rPr>
                <w:rFonts w:ascii="Times New Roman" w:hAnsi="Times New Roman"/>
                <w:sz w:val="20"/>
                <w:szCs w:val="20"/>
                <w:highlight w:val="yellow"/>
              </w:rPr>
              <w:t>бизнес-сообщества</w:t>
            </w:r>
            <w:proofErr w:type="spellEnd"/>
            <w:proofErr w:type="gramEnd"/>
            <w:r w:rsidRPr="00435F9B">
              <w:rPr>
                <w:rFonts w:ascii="Times New Roman" w:hAnsi="Times New Roman"/>
                <w:sz w:val="20"/>
                <w:szCs w:val="20"/>
                <w:highlight w:val="yellow"/>
              </w:rPr>
              <w:t xml:space="preserve"> </w:t>
            </w:r>
          </w:p>
          <w:p w:rsidR="00724084"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о перспективах развития строительной отрасли, реализуемых </w:t>
            </w:r>
          </w:p>
          <w:p w:rsidR="00724084"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и планируемых</w:t>
            </w:r>
          </w:p>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 к реализации проектов, бюджетном </w:t>
            </w:r>
            <w:proofErr w:type="gramStart"/>
            <w:r w:rsidRPr="00435F9B">
              <w:rPr>
                <w:rFonts w:ascii="Times New Roman" w:hAnsi="Times New Roman"/>
                <w:sz w:val="20"/>
                <w:szCs w:val="20"/>
                <w:highlight w:val="yellow"/>
              </w:rPr>
              <w:t>финансировании</w:t>
            </w:r>
            <w:proofErr w:type="gramEnd"/>
            <w:r w:rsidRPr="00435F9B">
              <w:rPr>
                <w:rFonts w:ascii="Times New Roman" w:hAnsi="Times New Roman"/>
                <w:sz w:val="20"/>
                <w:szCs w:val="20"/>
                <w:highlight w:val="yellow"/>
              </w:rPr>
              <w:t xml:space="preserve"> и т.д.</w:t>
            </w:r>
          </w:p>
        </w:tc>
        <w:tc>
          <w:tcPr>
            <w:tcW w:w="569" w:type="pct"/>
            <w:shd w:val="clear" w:color="auto" w:fill="auto"/>
          </w:tcPr>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Распоряжение </w:t>
            </w:r>
          </w:p>
          <w:p w:rsidR="00765187" w:rsidRPr="00435F9B" w:rsidRDefault="00765187"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о создании организационного комитета по проведению Поморского строительного форума,</w:t>
            </w:r>
          </w:p>
          <w:p w:rsidR="00765187" w:rsidRPr="00435F9B" w:rsidRDefault="008535A2" w:rsidP="00765187">
            <w:pPr>
              <w:spacing w:after="0" w:line="240" w:lineRule="auto"/>
              <w:ind w:right="-113"/>
              <w:rPr>
                <w:rFonts w:ascii="Times New Roman" w:hAnsi="Times New Roman"/>
                <w:sz w:val="20"/>
                <w:szCs w:val="20"/>
                <w:highlight w:val="yellow"/>
              </w:rPr>
            </w:pPr>
            <w:r w:rsidRPr="00435F9B">
              <w:rPr>
                <w:rFonts w:ascii="Times New Roman" w:hAnsi="Times New Roman"/>
                <w:sz w:val="20"/>
                <w:szCs w:val="20"/>
                <w:highlight w:val="yellow"/>
              </w:rPr>
              <w:t xml:space="preserve">программа </w:t>
            </w:r>
            <w:r w:rsidR="00765187" w:rsidRPr="00435F9B">
              <w:rPr>
                <w:rFonts w:ascii="Times New Roman" w:hAnsi="Times New Roman"/>
                <w:sz w:val="20"/>
                <w:szCs w:val="20"/>
                <w:highlight w:val="yellow"/>
              </w:rPr>
              <w:t>проведения Поморского строительного форума</w:t>
            </w:r>
          </w:p>
          <w:p w:rsidR="00E165FE" w:rsidRPr="00435F9B" w:rsidRDefault="00E165FE" w:rsidP="00765187">
            <w:pPr>
              <w:spacing w:after="0" w:line="240" w:lineRule="auto"/>
              <w:ind w:right="-113"/>
              <w:rPr>
                <w:rFonts w:ascii="Times New Roman" w:hAnsi="Times New Roman"/>
                <w:sz w:val="20"/>
                <w:szCs w:val="20"/>
                <w:highlight w:val="yellow"/>
              </w:rPr>
            </w:pPr>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5" w:type="pct"/>
            <w:gridSpan w:val="2"/>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81"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r>
      <w:tr w:rsidR="00765187" w:rsidRPr="007901F2" w:rsidTr="00F41B9C">
        <w:tc>
          <w:tcPr>
            <w:tcW w:w="5000" w:type="pct"/>
            <w:gridSpan w:val="24"/>
            <w:shd w:val="clear" w:color="auto" w:fill="auto"/>
          </w:tcPr>
          <w:p w:rsidR="00765187" w:rsidRPr="007901F2" w:rsidRDefault="00765187" w:rsidP="00765187">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lastRenderedPageBreak/>
              <w:t>29. </w:t>
            </w:r>
            <w:r w:rsidRPr="007901F2">
              <w:rPr>
                <w:rFonts w:ascii="Times New Roman" w:hAnsi="Times New Roman"/>
                <w:b/>
                <w:sz w:val="24"/>
                <w:szCs w:val="20"/>
              </w:rPr>
              <w:t>Рынок производства бетона</w:t>
            </w:r>
          </w:p>
        </w:tc>
      </w:tr>
      <w:tr w:rsidR="00765187" w:rsidRPr="00EF6522" w:rsidTr="00F41B9C">
        <w:tc>
          <w:tcPr>
            <w:tcW w:w="5000" w:type="pct"/>
            <w:gridSpan w:val="24"/>
            <w:shd w:val="clear" w:color="auto" w:fill="auto"/>
          </w:tcPr>
          <w:p w:rsidR="00765187" w:rsidRDefault="00765187" w:rsidP="00765187">
            <w:pPr>
              <w:autoSpaceDE w:val="0"/>
              <w:autoSpaceDN w:val="0"/>
              <w:adjustRightInd w:val="0"/>
              <w:spacing w:after="0" w:line="240" w:lineRule="auto"/>
              <w:ind w:firstLine="598"/>
              <w:jc w:val="both"/>
              <w:rPr>
                <w:rFonts w:ascii="Times New Roman" w:hAnsi="Times New Roman"/>
                <w:sz w:val="24"/>
                <w:szCs w:val="20"/>
              </w:rPr>
            </w:pPr>
            <w:proofErr w:type="gramStart"/>
            <w:r w:rsidRPr="00EF6522">
              <w:rPr>
                <w:rFonts w:ascii="Times New Roman" w:hAnsi="Times New Roman"/>
                <w:sz w:val="24"/>
                <w:szCs w:val="20"/>
              </w:rPr>
              <w:t>В настоящее время в Архангельской области производство товарного бетона и раствора осуществляют восемь основных предприятий: открытое акционерное общество «</w:t>
            </w:r>
            <w:proofErr w:type="spellStart"/>
            <w:r w:rsidRPr="00EF6522">
              <w:rPr>
                <w:rFonts w:ascii="Times New Roman" w:hAnsi="Times New Roman"/>
                <w:sz w:val="24"/>
                <w:szCs w:val="20"/>
              </w:rPr>
              <w:t>Кузнечевский</w:t>
            </w:r>
            <w:proofErr w:type="spellEnd"/>
            <w:r w:rsidRPr="00EF6522">
              <w:rPr>
                <w:rFonts w:ascii="Times New Roman" w:hAnsi="Times New Roman"/>
                <w:sz w:val="24"/>
                <w:szCs w:val="20"/>
              </w:rPr>
              <w:t xml:space="preserve"> комбинат строительных конструкций и материалов», открытое акционерное общество «Завод строительных м</w:t>
            </w:r>
            <w:r w:rsidRPr="008535A2">
              <w:rPr>
                <w:rFonts w:ascii="Times New Roman" w:hAnsi="Times New Roman"/>
                <w:spacing w:val="-6"/>
                <w:sz w:val="24"/>
                <w:szCs w:val="20"/>
              </w:rPr>
              <w:t>атериалов Северодвинска», открытое акционерное общество «</w:t>
            </w:r>
            <w:proofErr w:type="spellStart"/>
            <w:r w:rsidRPr="008535A2">
              <w:rPr>
                <w:rFonts w:ascii="Times New Roman" w:hAnsi="Times New Roman"/>
                <w:spacing w:val="-6"/>
                <w:sz w:val="24"/>
                <w:szCs w:val="20"/>
              </w:rPr>
              <w:t>Новодвинский</w:t>
            </w:r>
            <w:proofErr w:type="spellEnd"/>
            <w:r w:rsidRPr="008535A2">
              <w:rPr>
                <w:rFonts w:ascii="Times New Roman" w:hAnsi="Times New Roman"/>
                <w:spacing w:val="-6"/>
                <w:sz w:val="24"/>
                <w:szCs w:val="20"/>
              </w:rPr>
              <w:t xml:space="preserve"> завод ЖБИ №</w:t>
            </w:r>
            <w:r w:rsidR="008535A2" w:rsidRPr="008535A2">
              <w:rPr>
                <w:rFonts w:ascii="Times New Roman" w:hAnsi="Times New Roman"/>
                <w:spacing w:val="-6"/>
                <w:sz w:val="24"/>
                <w:szCs w:val="20"/>
              </w:rPr>
              <w:t xml:space="preserve"> </w:t>
            </w:r>
            <w:r w:rsidRPr="008535A2">
              <w:rPr>
                <w:rFonts w:ascii="Times New Roman" w:hAnsi="Times New Roman"/>
                <w:spacing w:val="-6"/>
                <w:sz w:val="24"/>
                <w:szCs w:val="20"/>
              </w:rPr>
              <w:t>2», производственное структурное подразделение строительно</w:t>
            </w:r>
            <w:r w:rsidRPr="00EF6522">
              <w:rPr>
                <w:rFonts w:ascii="Times New Roman" w:hAnsi="Times New Roman"/>
                <w:sz w:val="24"/>
                <w:szCs w:val="20"/>
              </w:rPr>
              <w:t>-монтажного треста «Стройиндустрия» филиала акционерного общества «</w:t>
            </w:r>
            <w:proofErr w:type="spellStart"/>
            <w:r w:rsidRPr="00EF6522">
              <w:rPr>
                <w:rFonts w:ascii="Times New Roman" w:hAnsi="Times New Roman"/>
                <w:sz w:val="24"/>
                <w:szCs w:val="20"/>
              </w:rPr>
              <w:t>РЖДстрой</w:t>
            </w:r>
            <w:proofErr w:type="spellEnd"/>
            <w:r w:rsidRPr="00EF6522">
              <w:rPr>
                <w:rFonts w:ascii="Times New Roman" w:hAnsi="Times New Roman"/>
                <w:sz w:val="24"/>
                <w:szCs w:val="20"/>
              </w:rPr>
              <w:t>» (г. Котлас), общество с ограниченной ответственностью «</w:t>
            </w:r>
            <w:proofErr w:type="spellStart"/>
            <w:r w:rsidRPr="00EF6522">
              <w:rPr>
                <w:rFonts w:ascii="Times New Roman" w:hAnsi="Times New Roman"/>
                <w:sz w:val="24"/>
                <w:szCs w:val="20"/>
              </w:rPr>
              <w:t>Новодвинский</w:t>
            </w:r>
            <w:proofErr w:type="spellEnd"/>
            <w:r w:rsidRPr="00EF6522">
              <w:rPr>
                <w:rFonts w:ascii="Times New Roman" w:hAnsi="Times New Roman"/>
                <w:sz w:val="24"/>
                <w:szCs w:val="20"/>
              </w:rPr>
              <w:t xml:space="preserve"> ЖБИ №</w:t>
            </w:r>
            <w:r>
              <w:rPr>
                <w:rFonts w:ascii="Times New Roman" w:hAnsi="Times New Roman"/>
                <w:sz w:val="24"/>
                <w:szCs w:val="20"/>
              </w:rPr>
              <w:t xml:space="preserve"> </w:t>
            </w:r>
            <w:r w:rsidRPr="00EF6522">
              <w:rPr>
                <w:rFonts w:ascii="Times New Roman" w:hAnsi="Times New Roman"/>
                <w:sz w:val="24"/>
                <w:szCs w:val="20"/>
              </w:rPr>
              <w:t>2», общество с ограниченной</w:t>
            </w:r>
            <w:proofErr w:type="gramEnd"/>
            <w:r w:rsidRPr="00EF6522">
              <w:rPr>
                <w:rFonts w:ascii="Times New Roman" w:hAnsi="Times New Roman"/>
                <w:sz w:val="24"/>
                <w:szCs w:val="20"/>
              </w:rPr>
              <w:t xml:space="preserve"> ответственностью «</w:t>
            </w:r>
            <w:proofErr w:type="spellStart"/>
            <w:r w:rsidRPr="00EF6522">
              <w:rPr>
                <w:rFonts w:ascii="Times New Roman" w:hAnsi="Times New Roman"/>
                <w:sz w:val="24"/>
                <w:szCs w:val="20"/>
              </w:rPr>
              <w:t>Савинскбетон</w:t>
            </w:r>
            <w:proofErr w:type="spellEnd"/>
            <w:r w:rsidRPr="00EF6522">
              <w:rPr>
                <w:rFonts w:ascii="Times New Roman" w:hAnsi="Times New Roman"/>
                <w:sz w:val="24"/>
                <w:szCs w:val="20"/>
              </w:rPr>
              <w:t>», общество с ограниченной ответственностью «СП-бетон», общество с ограниченной ответственностью «Бетон-Архангельск»</w:t>
            </w:r>
            <w:r w:rsidR="00F34785">
              <w:rPr>
                <w:rFonts w:ascii="Times New Roman" w:hAnsi="Times New Roman"/>
                <w:sz w:val="24"/>
                <w:szCs w:val="20"/>
              </w:rPr>
              <w:t>.</w:t>
            </w:r>
            <w:r w:rsidRPr="00EF6522">
              <w:rPr>
                <w:rFonts w:ascii="Times New Roman" w:hAnsi="Times New Roman"/>
                <w:sz w:val="24"/>
                <w:szCs w:val="20"/>
              </w:rPr>
              <w:t xml:space="preserve"> </w:t>
            </w:r>
            <w:r w:rsidR="00F34785">
              <w:rPr>
                <w:rFonts w:ascii="Times New Roman" w:hAnsi="Times New Roman"/>
                <w:sz w:val="24"/>
                <w:szCs w:val="20"/>
              </w:rPr>
              <w:t>О</w:t>
            </w:r>
            <w:r w:rsidRPr="00EF6522">
              <w:rPr>
                <w:rFonts w:ascii="Times New Roman" w:hAnsi="Times New Roman"/>
                <w:sz w:val="24"/>
                <w:szCs w:val="20"/>
              </w:rPr>
              <w:t>ткрытое акционерное общество «Завод строительных материалов Северодвинска» является предпр</w:t>
            </w:r>
            <w:r w:rsidR="00F34785">
              <w:rPr>
                <w:rFonts w:ascii="Times New Roman" w:hAnsi="Times New Roman"/>
                <w:sz w:val="24"/>
                <w:szCs w:val="20"/>
              </w:rPr>
              <w:t>иятием с муниципальным участием</w:t>
            </w:r>
          </w:p>
          <w:p w:rsidR="00765187" w:rsidRPr="00EF6522" w:rsidRDefault="00765187" w:rsidP="00765187">
            <w:pPr>
              <w:autoSpaceDE w:val="0"/>
              <w:autoSpaceDN w:val="0"/>
              <w:adjustRightInd w:val="0"/>
              <w:spacing w:after="0" w:line="240" w:lineRule="auto"/>
              <w:ind w:firstLine="598"/>
              <w:jc w:val="both"/>
              <w:rPr>
                <w:rFonts w:ascii="Times New Roman" w:hAnsi="Times New Roman"/>
                <w:sz w:val="16"/>
                <w:szCs w:val="16"/>
              </w:rPr>
            </w:pPr>
          </w:p>
        </w:tc>
      </w:tr>
      <w:tr w:rsidR="00D9283D" w:rsidRPr="007C72DE" w:rsidTr="00724084">
        <w:trPr>
          <w:trHeight w:val="3200"/>
        </w:trPr>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29.1</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информированности участников рынка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об инвестиционной деятельности в регионе по направлению строительства</w:t>
            </w:r>
            <w:r w:rsidR="00F34785">
              <w:rPr>
                <w:rFonts w:ascii="Times New Roman" w:hAnsi="Times New Roman"/>
                <w:sz w:val="20"/>
                <w:szCs w:val="20"/>
              </w:rPr>
              <w:t xml:space="preserve"> (в части производства бетона)</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t>Ежегодно</w:t>
            </w:r>
          </w:p>
        </w:tc>
        <w:tc>
          <w:tcPr>
            <w:tcW w:w="742"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Возможность получения</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заинтересованным кругом лиц</w:t>
            </w:r>
            <w:r>
              <w:rPr>
                <w:rFonts w:ascii="Times New Roman" w:hAnsi="Times New Roman"/>
                <w:sz w:val="20"/>
                <w:szCs w:val="20"/>
              </w:rPr>
              <w:t xml:space="preserve"> </w:t>
            </w:r>
            <w:r w:rsidRPr="007C72DE">
              <w:rPr>
                <w:rFonts w:ascii="Times New Roman" w:hAnsi="Times New Roman"/>
                <w:sz w:val="20"/>
                <w:szCs w:val="20"/>
              </w:rPr>
              <w:t xml:space="preserve">информации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об инвестиционной</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деятельности в регионе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по направлению строительства</w:t>
            </w:r>
            <w:r w:rsidR="00F34785">
              <w:rPr>
                <w:rFonts w:ascii="Times New Roman" w:hAnsi="Times New Roman"/>
                <w:sz w:val="20"/>
                <w:szCs w:val="20"/>
              </w:rPr>
              <w:t xml:space="preserve"> (в части производства бетона)</w:t>
            </w:r>
          </w:p>
        </w:tc>
        <w:tc>
          <w:tcPr>
            <w:tcW w:w="569"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Размещение на официальном сайте</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Правительства Архангельской области в сети </w:t>
            </w:r>
            <w:r w:rsidR="009203F3">
              <w:rPr>
                <w:rFonts w:ascii="Times New Roman" w:hAnsi="Times New Roman"/>
                <w:sz w:val="20"/>
                <w:szCs w:val="20"/>
              </w:rPr>
              <w:t>«</w:t>
            </w:r>
            <w:r w:rsidRPr="007C72DE">
              <w:rPr>
                <w:rFonts w:ascii="Times New Roman" w:hAnsi="Times New Roman"/>
                <w:sz w:val="20"/>
                <w:szCs w:val="20"/>
              </w:rPr>
              <w:t>Интернет</w:t>
            </w:r>
            <w:r w:rsidR="009203F3">
              <w:rPr>
                <w:rFonts w:ascii="Times New Roman" w:hAnsi="Times New Roman"/>
                <w:sz w:val="20"/>
                <w:szCs w:val="20"/>
              </w:rPr>
              <w:t>»</w:t>
            </w:r>
            <w:r w:rsidRPr="007C72DE">
              <w:rPr>
                <w:rFonts w:ascii="Times New Roman" w:hAnsi="Times New Roman"/>
                <w:sz w:val="20"/>
                <w:szCs w:val="20"/>
              </w:rPr>
              <w:t xml:space="preserve"> </w:t>
            </w:r>
            <w:r w:rsidR="009203F3" w:rsidRPr="007C72DE">
              <w:rPr>
                <w:rFonts w:ascii="Times New Roman" w:hAnsi="Times New Roman"/>
                <w:sz w:val="20"/>
                <w:szCs w:val="20"/>
              </w:rPr>
              <w:t xml:space="preserve">областной </w:t>
            </w:r>
            <w:r w:rsidRPr="007C72DE">
              <w:rPr>
                <w:rFonts w:ascii="Times New Roman" w:hAnsi="Times New Roman"/>
                <w:sz w:val="20"/>
                <w:szCs w:val="20"/>
              </w:rPr>
              <w:t xml:space="preserve">адресной инвестиционной программы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очередной финансовый год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на плановый период</w:t>
            </w:r>
          </w:p>
        </w:tc>
        <w:tc>
          <w:tcPr>
            <w:tcW w:w="569" w:type="pct"/>
            <w:vMerge w:val="restar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организаций частной формы собственности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сфере производства бетона</w:t>
            </w:r>
          </w:p>
        </w:tc>
        <w:tc>
          <w:tcPr>
            <w:tcW w:w="355" w:type="pct"/>
            <w:gridSpan w:val="2"/>
            <w:vMerge w:val="restar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Pr>
                <w:rFonts w:ascii="Times New Roman" w:hAnsi="Times New Roman"/>
                <w:sz w:val="20"/>
                <w:szCs w:val="20"/>
              </w:rPr>
              <w:t>Процентов</w:t>
            </w:r>
          </w:p>
        </w:tc>
        <w:tc>
          <w:tcPr>
            <w:tcW w:w="183" w:type="pct"/>
            <w:gridSpan w:val="2"/>
            <w:vMerge w:val="restart"/>
            <w:shd w:val="clear" w:color="auto" w:fill="auto"/>
          </w:tcPr>
          <w:p w:rsidR="00765187" w:rsidRPr="007C72DE" w:rsidRDefault="00765187" w:rsidP="00600D4E">
            <w:pPr>
              <w:spacing w:after="0" w:line="240" w:lineRule="auto"/>
              <w:jc w:val="center"/>
              <w:rPr>
                <w:rFonts w:ascii="Times New Roman" w:hAnsi="Times New Roman"/>
                <w:sz w:val="20"/>
                <w:szCs w:val="20"/>
              </w:rPr>
            </w:pPr>
            <w:r w:rsidRPr="007C72DE">
              <w:rPr>
                <w:rFonts w:ascii="Times New Roman" w:hAnsi="Times New Roman"/>
                <w:sz w:val="20"/>
                <w:szCs w:val="20"/>
              </w:rPr>
              <w:t>87,8</w:t>
            </w:r>
          </w:p>
        </w:tc>
        <w:tc>
          <w:tcPr>
            <w:tcW w:w="183" w:type="pct"/>
            <w:gridSpan w:val="3"/>
            <w:vMerge w:val="restart"/>
            <w:shd w:val="clear" w:color="auto" w:fill="auto"/>
          </w:tcPr>
          <w:p w:rsidR="00765187" w:rsidRPr="007C72DE" w:rsidRDefault="00765187" w:rsidP="00600D4E">
            <w:pPr>
              <w:spacing w:after="0" w:line="240" w:lineRule="auto"/>
              <w:jc w:val="center"/>
              <w:rPr>
                <w:rFonts w:ascii="Times New Roman" w:hAnsi="Times New Roman"/>
                <w:sz w:val="20"/>
                <w:szCs w:val="20"/>
              </w:rPr>
            </w:pPr>
            <w:r w:rsidRPr="007C72DE">
              <w:rPr>
                <w:rFonts w:ascii="Times New Roman" w:hAnsi="Times New Roman"/>
                <w:sz w:val="20"/>
                <w:szCs w:val="20"/>
              </w:rPr>
              <w:t>88</w:t>
            </w:r>
          </w:p>
        </w:tc>
        <w:tc>
          <w:tcPr>
            <w:tcW w:w="183" w:type="pct"/>
            <w:gridSpan w:val="2"/>
            <w:vMerge w:val="restart"/>
            <w:shd w:val="clear" w:color="auto" w:fill="auto"/>
          </w:tcPr>
          <w:p w:rsidR="00765187" w:rsidRPr="007C72DE" w:rsidRDefault="00765187" w:rsidP="00600D4E">
            <w:pPr>
              <w:spacing w:after="0" w:line="240" w:lineRule="auto"/>
              <w:jc w:val="center"/>
              <w:rPr>
                <w:rFonts w:ascii="Times New Roman" w:hAnsi="Times New Roman"/>
                <w:sz w:val="20"/>
                <w:szCs w:val="20"/>
              </w:rPr>
            </w:pPr>
            <w:r w:rsidRPr="007C72DE">
              <w:rPr>
                <w:rFonts w:ascii="Times New Roman" w:hAnsi="Times New Roman"/>
                <w:sz w:val="20"/>
                <w:szCs w:val="20"/>
              </w:rPr>
              <w:t>89</w:t>
            </w:r>
          </w:p>
        </w:tc>
        <w:tc>
          <w:tcPr>
            <w:tcW w:w="183" w:type="pct"/>
            <w:gridSpan w:val="2"/>
            <w:vMerge w:val="restart"/>
            <w:shd w:val="clear" w:color="auto" w:fill="auto"/>
          </w:tcPr>
          <w:p w:rsidR="00765187" w:rsidRPr="007C72DE" w:rsidRDefault="00765187" w:rsidP="00600D4E">
            <w:pPr>
              <w:spacing w:after="0" w:line="240" w:lineRule="auto"/>
              <w:jc w:val="center"/>
              <w:rPr>
                <w:rFonts w:ascii="Times New Roman" w:hAnsi="Times New Roman"/>
                <w:sz w:val="20"/>
                <w:szCs w:val="20"/>
              </w:rPr>
            </w:pPr>
            <w:r w:rsidRPr="007C72DE">
              <w:rPr>
                <w:rFonts w:ascii="Times New Roman" w:hAnsi="Times New Roman"/>
                <w:sz w:val="20"/>
                <w:szCs w:val="20"/>
              </w:rPr>
              <w:t>90</w:t>
            </w:r>
          </w:p>
        </w:tc>
        <w:tc>
          <w:tcPr>
            <w:tcW w:w="183" w:type="pct"/>
            <w:gridSpan w:val="2"/>
            <w:vMerge w:val="restart"/>
            <w:shd w:val="clear" w:color="auto" w:fill="auto"/>
          </w:tcPr>
          <w:p w:rsidR="00765187" w:rsidRPr="007C72DE" w:rsidRDefault="00765187" w:rsidP="00600D4E">
            <w:pPr>
              <w:spacing w:after="0" w:line="240" w:lineRule="auto"/>
              <w:jc w:val="center"/>
              <w:rPr>
                <w:rFonts w:ascii="Times New Roman" w:hAnsi="Times New Roman"/>
                <w:sz w:val="20"/>
                <w:szCs w:val="20"/>
              </w:rPr>
            </w:pPr>
            <w:r w:rsidRPr="007C72DE">
              <w:rPr>
                <w:rFonts w:ascii="Times New Roman" w:hAnsi="Times New Roman"/>
                <w:sz w:val="20"/>
                <w:szCs w:val="20"/>
              </w:rPr>
              <w:t>91</w:t>
            </w:r>
          </w:p>
        </w:tc>
        <w:tc>
          <w:tcPr>
            <w:tcW w:w="183" w:type="pct"/>
            <w:gridSpan w:val="2"/>
            <w:vMerge w:val="restart"/>
            <w:shd w:val="clear" w:color="auto" w:fill="auto"/>
          </w:tcPr>
          <w:p w:rsidR="00765187" w:rsidRPr="007C72DE" w:rsidRDefault="00765187" w:rsidP="00600D4E">
            <w:pPr>
              <w:spacing w:after="0" w:line="240" w:lineRule="auto"/>
              <w:jc w:val="center"/>
              <w:rPr>
                <w:rFonts w:ascii="Times New Roman" w:hAnsi="Times New Roman"/>
                <w:sz w:val="20"/>
                <w:szCs w:val="20"/>
              </w:rPr>
            </w:pPr>
            <w:r w:rsidRPr="007C72DE">
              <w:rPr>
                <w:rFonts w:ascii="Times New Roman" w:hAnsi="Times New Roman"/>
                <w:sz w:val="20"/>
                <w:szCs w:val="20"/>
              </w:rPr>
              <w:t>70</w:t>
            </w:r>
          </w:p>
        </w:tc>
        <w:tc>
          <w:tcPr>
            <w:tcW w:w="481" w:type="pct"/>
            <w:vMerge w:val="restart"/>
            <w:shd w:val="clear" w:color="auto" w:fill="auto"/>
          </w:tcPr>
          <w:p w:rsidR="00765187" w:rsidRPr="007C72DE" w:rsidRDefault="00765187" w:rsidP="00765187">
            <w:pPr>
              <w:spacing w:after="0" w:line="240" w:lineRule="auto"/>
              <w:ind w:right="-113"/>
              <w:rPr>
                <w:rFonts w:ascii="Times New Roman" w:hAnsi="Times New Roman"/>
                <w:sz w:val="20"/>
                <w:szCs w:val="20"/>
              </w:rPr>
            </w:pPr>
            <w:r>
              <w:rPr>
                <w:rFonts w:ascii="Times New Roman" w:hAnsi="Times New Roman"/>
                <w:sz w:val="20"/>
                <w:szCs w:val="20"/>
              </w:rPr>
              <w:t>Министерство</w:t>
            </w:r>
            <w:r w:rsidRPr="007C72DE">
              <w:rPr>
                <w:rFonts w:ascii="Times New Roman" w:hAnsi="Times New Roman"/>
                <w:sz w:val="20"/>
                <w:szCs w:val="20"/>
              </w:rPr>
              <w:t xml:space="preserve"> строительства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архитектуры Архангельской области</w:t>
            </w: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29.2</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Информирование предприятий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 возможности получения государственной поддержки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соответствии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законодательством субъекта </w:t>
            </w:r>
            <w:r w:rsidR="006D2E19">
              <w:rPr>
                <w:rFonts w:ascii="Times New Roman" w:hAnsi="Times New Roman"/>
                <w:sz w:val="20"/>
                <w:szCs w:val="20"/>
              </w:rPr>
              <w:t>Российской Федерации</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 государственной (областной) поддержке инвестиционной деятельности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на территории Архангельской области</w:t>
            </w:r>
          </w:p>
          <w:p w:rsidR="00724084" w:rsidRPr="007C72DE" w:rsidRDefault="00724084" w:rsidP="00765187">
            <w:pPr>
              <w:spacing w:after="0" w:line="240" w:lineRule="auto"/>
              <w:ind w:right="-113"/>
              <w:rPr>
                <w:rFonts w:ascii="Times New Roman" w:hAnsi="Times New Roman"/>
                <w:sz w:val="20"/>
                <w:szCs w:val="20"/>
              </w:rPr>
            </w:pP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t>Ежегодно</w:t>
            </w:r>
          </w:p>
        </w:tc>
        <w:tc>
          <w:tcPr>
            <w:tcW w:w="74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Возможность получения заинтересованным кругом лиц информации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об инвестиционной деятельности по направлению строительства.</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Стимулирование спроса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на инновационную продукцию</w:t>
            </w:r>
          </w:p>
        </w:tc>
        <w:tc>
          <w:tcPr>
            <w:tcW w:w="569"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Информационные письма в адрес хозяйствующих субъектов</w:t>
            </w:r>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5" w:type="pct"/>
            <w:gridSpan w:val="2"/>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81"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29.3</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Организация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проведение Поморского строительного форума</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t>Ежегодно</w:t>
            </w:r>
          </w:p>
        </w:tc>
        <w:tc>
          <w:tcPr>
            <w:tcW w:w="74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информированности </w:t>
            </w:r>
            <w:proofErr w:type="spellStart"/>
            <w:proofErr w:type="gramStart"/>
            <w:r w:rsidRPr="007C72DE">
              <w:rPr>
                <w:rFonts w:ascii="Times New Roman" w:hAnsi="Times New Roman"/>
                <w:sz w:val="20"/>
                <w:szCs w:val="20"/>
              </w:rPr>
              <w:t>бизнес-сообщества</w:t>
            </w:r>
            <w:proofErr w:type="spellEnd"/>
            <w:proofErr w:type="gramEnd"/>
            <w:r w:rsidRPr="007C72DE">
              <w:rPr>
                <w:rFonts w:ascii="Times New Roman" w:hAnsi="Times New Roman"/>
                <w:sz w:val="20"/>
                <w:szCs w:val="20"/>
              </w:rPr>
              <w:t xml:space="preserve">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 перспективах развития строительной отрасли, реализуемых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планируемых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к реализации проектов, бюджетном </w:t>
            </w:r>
            <w:proofErr w:type="gramStart"/>
            <w:r w:rsidRPr="007C72DE">
              <w:rPr>
                <w:rFonts w:ascii="Times New Roman" w:hAnsi="Times New Roman"/>
                <w:sz w:val="20"/>
                <w:szCs w:val="20"/>
              </w:rPr>
              <w:t>финансировании</w:t>
            </w:r>
            <w:proofErr w:type="gramEnd"/>
            <w:r w:rsidRPr="007C72DE">
              <w:rPr>
                <w:rFonts w:ascii="Times New Roman" w:hAnsi="Times New Roman"/>
                <w:sz w:val="20"/>
                <w:szCs w:val="20"/>
              </w:rPr>
              <w:t xml:space="preserve"> и т.д.</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Распоряжение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 создании организационного комитета по проведению Поморского строительного форума,</w:t>
            </w:r>
          </w:p>
          <w:p w:rsidR="00765187" w:rsidRPr="007C72DE" w:rsidRDefault="00100886"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программа </w:t>
            </w:r>
            <w:r w:rsidR="00765187" w:rsidRPr="007C72DE">
              <w:rPr>
                <w:rFonts w:ascii="Times New Roman" w:hAnsi="Times New Roman"/>
                <w:sz w:val="20"/>
                <w:szCs w:val="20"/>
              </w:rPr>
              <w:t>проведения Поморского строительного форума</w:t>
            </w:r>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5" w:type="pct"/>
            <w:gridSpan w:val="2"/>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81"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r>
      <w:tr w:rsidR="00765187" w:rsidRPr="003F2E4C" w:rsidTr="00D35E93">
        <w:trPr>
          <w:trHeight w:val="425"/>
        </w:trPr>
        <w:tc>
          <w:tcPr>
            <w:tcW w:w="5000" w:type="pct"/>
            <w:gridSpan w:val="24"/>
            <w:shd w:val="clear" w:color="auto" w:fill="auto"/>
          </w:tcPr>
          <w:p w:rsidR="00765187" w:rsidRPr="003F2E4C" w:rsidRDefault="00765187" w:rsidP="00765187">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t>30. </w:t>
            </w:r>
            <w:r w:rsidRPr="003F2E4C">
              <w:rPr>
                <w:rFonts w:ascii="Times New Roman" w:hAnsi="Times New Roman"/>
                <w:b/>
                <w:sz w:val="24"/>
                <w:szCs w:val="20"/>
              </w:rPr>
              <w:t>Рынок производства кирпича</w:t>
            </w:r>
          </w:p>
        </w:tc>
      </w:tr>
      <w:tr w:rsidR="00765187" w:rsidRPr="003F2E4C" w:rsidTr="00F41B9C">
        <w:tc>
          <w:tcPr>
            <w:tcW w:w="5000" w:type="pct"/>
            <w:gridSpan w:val="24"/>
            <w:shd w:val="clear" w:color="auto" w:fill="auto"/>
          </w:tcPr>
          <w:p w:rsidR="00765187" w:rsidRDefault="00765187" w:rsidP="00100886">
            <w:pPr>
              <w:autoSpaceDE w:val="0"/>
              <w:autoSpaceDN w:val="0"/>
              <w:adjustRightInd w:val="0"/>
              <w:spacing w:after="0" w:line="240" w:lineRule="auto"/>
              <w:ind w:firstLine="598"/>
              <w:jc w:val="both"/>
              <w:rPr>
                <w:rFonts w:ascii="Times New Roman" w:hAnsi="Times New Roman"/>
                <w:sz w:val="24"/>
                <w:szCs w:val="20"/>
              </w:rPr>
            </w:pPr>
            <w:r w:rsidRPr="003F2E4C">
              <w:rPr>
                <w:rFonts w:ascii="Times New Roman" w:hAnsi="Times New Roman"/>
                <w:sz w:val="24"/>
                <w:szCs w:val="20"/>
              </w:rPr>
              <w:t>Силикатный кирпич в Архангельской области производит лишь одно предприятие</w:t>
            </w:r>
            <w:r w:rsidR="00100886">
              <w:rPr>
                <w:rFonts w:ascii="Times New Roman" w:hAnsi="Times New Roman"/>
                <w:sz w:val="24"/>
                <w:szCs w:val="20"/>
              </w:rPr>
              <w:t xml:space="preserve"> –</w:t>
            </w:r>
            <w:r w:rsidRPr="003F2E4C">
              <w:rPr>
                <w:rFonts w:ascii="Times New Roman" w:hAnsi="Times New Roman"/>
                <w:sz w:val="24"/>
                <w:szCs w:val="20"/>
              </w:rPr>
              <w:t xml:space="preserve"> ООО «</w:t>
            </w:r>
            <w:proofErr w:type="spellStart"/>
            <w:r w:rsidRPr="003F2E4C">
              <w:rPr>
                <w:rFonts w:ascii="Times New Roman" w:hAnsi="Times New Roman"/>
                <w:sz w:val="24"/>
                <w:szCs w:val="20"/>
              </w:rPr>
              <w:t>Котласский</w:t>
            </w:r>
            <w:proofErr w:type="spellEnd"/>
            <w:r w:rsidRPr="003F2E4C">
              <w:rPr>
                <w:rFonts w:ascii="Times New Roman" w:hAnsi="Times New Roman"/>
                <w:sz w:val="24"/>
                <w:szCs w:val="20"/>
              </w:rPr>
              <w:t xml:space="preserve"> завод силикатного кирпича». </w:t>
            </w:r>
            <w:r>
              <w:rPr>
                <w:rFonts w:ascii="Times New Roman" w:hAnsi="Times New Roman"/>
                <w:sz w:val="24"/>
                <w:szCs w:val="20"/>
              </w:rPr>
              <w:br/>
            </w:r>
            <w:r w:rsidRPr="003F2E4C">
              <w:rPr>
                <w:rFonts w:ascii="Times New Roman" w:hAnsi="Times New Roman"/>
                <w:sz w:val="24"/>
                <w:szCs w:val="20"/>
              </w:rPr>
              <w:t>ООО «Архангельский завод силикатного кирпича» в 2016 году остановил</w:t>
            </w:r>
            <w:r w:rsidR="00E165FE">
              <w:rPr>
                <w:rFonts w:ascii="Times New Roman" w:hAnsi="Times New Roman"/>
                <w:sz w:val="24"/>
                <w:szCs w:val="20"/>
              </w:rPr>
              <w:t>о</w:t>
            </w:r>
            <w:r w:rsidRPr="003F2E4C">
              <w:rPr>
                <w:rFonts w:ascii="Times New Roman" w:hAnsi="Times New Roman"/>
                <w:sz w:val="24"/>
                <w:szCs w:val="20"/>
              </w:rPr>
              <w:t xml:space="preserve"> производство. </w:t>
            </w:r>
            <w:proofErr w:type="gramStart"/>
            <w:r w:rsidRPr="003F2E4C">
              <w:rPr>
                <w:rFonts w:ascii="Times New Roman" w:hAnsi="Times New Roman"/>
                <w:sz w:val="24"/>
                <w:szCs w:val="20"/>
              </w:rPr>
              <w:t>В связи с отсутствием на территории</w:t>
            </w:r>
            <w:r w:rsidR="00100886">
              <w:rPr>
                <w:rFonts w:ascii="Times New Roman" w:hAnsi="Times New Roman"/>
                <w:sz w:val="24"/>
                <w:szCs w:val="20"/>
              </w:rPr>
              <w:t xml:space="preserve"> Архангельской</w:t>
            </w:r>
            <w:r w:rsidRPr="003F2E4C">
              <w:rPr>
                <w:rFonts w:ascii="Times New Roman" w:hAnsi="Times New Roman"/>
                <w:sz w:val="24"/>
                <w:szCs w:val="20"/>
              </w:rPr>
              <w:t xml:space="preserve"> области производств по выпуску керамического кирпича потребность в данном строительном материале</w:t>
            </w:r>
            <w:proofErr w:type="gramEnd"/>
            <w:r w:rsidRPr="003F2E4C">
              <w:rPr>
                <w:rFonts w:ascii="Times New Roman" w:hAnsi="Times New Roman"/>
                <w:sz w:val="24"/>
                <w:szCs w:val="20"/>
              </w:rPr>
              <w:t xml:space="preserve"> закрывается з</w:t>
            </w:r>
            <w:r w:rsidR="00D576E4">
              <w:rPr>
                <w:rFonts w:ascii="Times New Roman" w:hAnsi="Times New Roman"/>
                <w:sz w:val="24"/>
                <w:szCs w:val="20"/>
              </w:rPr>
              <w:t>а счет ввоза из других регионов</w:t>
            </w:r>
            <w:r w:rsidRPr="003F2E4C">
              <w:rPr>
                <w:rFonts w:ascii="Times New Roman" w:hAnsi="Times New Roman"/>
                <w:sz w:val="24"/>
                <w:szCs w:val="20"/>
              </w:rPr>
              <w:t xml:space="preserve"> </w:t>
            </w:r>
            <w:r w:rsidR="00D576E4">
              <w:rPr>
                <w:rFonts w:ascii="Times New Roman" w:hAnsi="Times New Roman"/>
                <w:sz w:val="24"/>
                <w:szCs w:val="20"/>
              </w:rPr>
              <w:t>(</w:t>
            </w:r>
            <w:r w:rsidRPr="003F2E4C">
              <w:rPr>
                <w:rFonts w:ascii="Times New Roman" w:hAnsi="Times New Roman"/>
                <w:sz w:val="24"/>
                <w:szCs w:val="20"/>
              </w:rPr>
              <w:t>Ярославская область, Вологодская область, Республика Карелия, Ленинградская област</w:t>
            </w:r>
            <w:r w:rsidR="00D576E4">
              <w:rPr>
                <w:rFonts w:ascii="Times New Roman" w:hAnsi="Times New Roman"/>
                <w:sz w:val="24"/>
                <w:szCs w:val="20"/>
              </w:rPr>
              <w:t>ь, Саратовская область и другие)</w:t>
            </w:r>
          </w:p>
          <w:p w:rsidR="00A61EE0" w:rsidRPr="00A61EE0" w:rsidRDefault="00A61EE0" w:rsidP="00100886">
            <w:pPr>
              <w:autoSpaceDE w:val="0"/>
              <w:autoSpaceDN w:val="0"/>
              <w:adjustRightInd w:val="0"/>
              <w:spacing w:after="0" w:line="240" w:lineRule="auto"/>
              <w:ind w:firstLine="598"/>
              <w:jc w:val="both"/>
              <w:rPr>
                <w:rFonts w:ascii="Times New Roman" w:hAnsi="Times New Roman"/>
                <w:sz w:val="16"/>
                <w:szCs w:val="16"/>
              </w:rPr>
            </w:pP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30.1</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Повышение информированности участников рынка</w:t>
            </w:r>
          </w:p>
          <w:p w:rsidR="00D576E4" w:rsidRDefault="00765187" w:rsidP="00D576E4">
            <w:pPr>
              <w:spacing w:after="0" w:line="240" w:lineRule="auto"/>
              <w:ind w:right="-113"/>
              <w:rPr>
                <w:rFonts w:ascii="Times New Roman" w:hAnsi="Times New Roman"/>
                <w:sz w:val="20"/>
                <w:szCs w:val="20"/>
              </w:rPr>
            </w:pPr>
            <w:r w:rsidRPr="007C72DE">
              <w:rPr>
                <w:rFonts w:ascii="Times New Roman" w:hAnsi="Times New Roman"/>
                <w:sz w:val="20"/>
                <w:szCs w:val="20"/>
              </w:rPr>
              <w:t>об инвестиционной деятельности</w:t>
            </w:r>
          </w:p>
          <w:p w:rsidR="00765187" w:rsidRPr="007C72DE" w:rsidRDefault="00765187" w:rsidP="00D576E4">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w:t>
            </w:r>
            <w:r w:rsidR="00D576E4" w:rsidRPr="003D4F18">
              <w:rPr>
                <w:rFonts w:ascii="Times New Roman" w:hAnsi="Times New Roman"/>
                <w:spacing w:val="-4"/>
                <w:sz w:val="20"/>
                <w:szCs w:val="20"/>
              </w:rPr>
              <w:t>Архангельской области</w:t>
            </w:r>
            <w:r w:rsidRPr="007C72DE">
              <w:rPr>
                <w:rFonts w:ascii="Times New Roman" w:hAnsi="Times New Roman"/>
                <w:sz w:val="20"/>
                <w:szCs w:val="20"/>
              </w:rPr>
              <w:t xml:space="preserve"> по направлению строительства</w:t>
            </w:r>
            <w:r w:rsidR="00D576E4">
              <w:rPr>
                <w:rFonts w:ascii="Times New Roman" w:hAnsi="Times New Roman"/>
                <w:sz w:val="20"/>
                <w:szCs w:val="20"/>
              </w:rPr>
              <w:t xml:space="preserve"> (производство кирпича)</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t>Ежегодно</w:t>
            </w:r>
          </w:p>
        </w:tc>
        <w:tc>
          <w:tcPr>
            <w:tcW w:w="742"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Возможность получения</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заинтересованным кругом лиц</w:t>
            </w:r>
            <w:r>
              <w:rPr>
                <w:rFonts w:ascii="Times New Roman" w:hAnsi="Times New Roman"/>
                <w:sz w:val="20"/>
                <w:szCs w:val="20"/>
              </w:rPr>
              <w:t xml:space="preserve"> </w:t>
            </w:r>
            <w:r w:rsidRPr="007C72DE">
              <w:rPr>
                <w:rFonts w:ascii="Times New Roman" w:hAnsi="Times New Roman"/>
                <w:sz w:val="20"/>
                <w:szCs w:val="20"/>
              </w:rPr>
              <w:t xml:space="preserve">информации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об инвестиционной</w:t>
            </w:r>
          </w:p>
          <w:p w:rsidR="00697CE9"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деятельности в регионе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по направлению строительства</w:t>
            </w:r>
            <w:r w:rsidR="00697CE9">
              <w:rPr>
                <w:rFonts w:ascii="Times New Roman" w:hAnsi="Times New Roman"/>
                <w:sz w:val="20"/>
                <w:szCs w:val="20"/>
              </w:rPr>
              <w:t xml:space="preserve"> (производство кирпича)</w:t>
            </w:r>
          </w:p>
        </w:tc>
        <w:tc>
          <w:tcPr>
            <w:tcW w:w="569"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Размещение на официальном сайте</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Правительства Архангельской области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сети </w:t>
            </w:r>
            <w:r w:rsidR="00D35E93">
              <w:rPr>
                <w:rFonts w:ascii="Times New Roman" w:hAnsi="Times New Roman"/>
                <w:sz w:val="20"/>
                <w:szCs w:val="20"/>
              </w:rPr>
              <w:t>«</w:t>
            </w:r>
            <w:r w:rsidRPr="007C72DE">
              <w:rPr>
                <w:rFonts w:ascii="Times New Roman" w:hAnsi="Times New Roman"/>
                <w:sz w:val="20"/>
                <w:szCs w:val="20"/>
              </w:rPr>
              <w:t>Интернет</w:t>
            </w:r>
            <w:r w:rsidR="00D35E93">
              <w:rPr>
                <w:rFonts w:ascii="Times New Roman" w:hAnsi="Times New Roman"/>
                <w:sz w:val="20"/>
                <w:szCs w:val="20"/>
              </w:rPr>
              <w:t>»</w:t>
            </w:r>
            <w:r w:rsidRPr="007C72DE">
              <w:rPr>
                <w:rFonts w:ascii="Times New Roman" w:hAnsi="Times New Roman"/>
                <w:sz w:val="20"/>
                <w:szCs w:val="20"/>
              </w:rPr>
              <w:t xml:space="preserve"> </w:t>
            </w:r>
            <w:r w:rsidR="00D35E93" w:rsidRPr="007C72DE">
              <w:rPr>
                <w:rFonts w:ascii="Times New Roman" w:hAnsi="Times New Roman"/>
                <w:sz w:val="20"/>
                <w:szCs w:val="20"/>
              </w:rPr>
              <w:t xml:space="preserve">областной </w:t>
            </w:r>
            <w:r w:rsidRPr="007C72DE">
              <w:rPr>
                <w:rFonts w:ascii="Times New Roman" w:hAnsi="Times New Roman"/>
                <w:sz w:val="20"/>
                <w:szCs w:val="20"/>
              </w:rPr>
              <w:t xml:space="preserve">адресной инвестиционной программы на очередной финансовый год </w:t>
            </w:r>
          </w:p>
          <w:p w:rsidR="00D35E93" w:rsidRPr="007C72DE" w:rsidRDefault="00765187" w:rsidP="00A61EE0">
            <w:pPr>
              <w:spacing w:after="0" w:line="240" w:lineRule="auto"/>
              <w:ind w:right="-113"/>
              <w:rPr>
                <w:rFonts w:ascii="Times New Roman" w:hAnsi="Times New Roman"/>
                <w:sz w:val="20"/>
                <w:szCs w:val="20"/>
              </w:rPr>
            </w:pPr>
            <w:r w:rsidRPr="007C72DE">
              <w:rPr>
                <w:rFonts w:ascii="Times New Roman" w:hAnsi="Times New Roman"/>
                <w:sz w:val="20"/>
                <w:szCs w:val="20"/>
              </w:rPr>
              <w:t>и на плановый период</w:t>
            </w:r>
          </w:p>
        </w:tc>
        <w:tc>
          <w:tcPr>
            <w:tcW w:w="569" w:type="pct"/>
            <w:vMerge w:val="restar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организаций частной формы собственности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сфере производства кирпича</w:t>
            </w:r>
          </w:p>
        </w:tc>
        <w:tc>
          <w:tcPr>
            <w:tcW w:w="355" w:type="pct"/>
            <w:gridSpan w:val="2"/>
            <w:vMerge w:val="restar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Pr>
                <w:rFonts w:ascii="Times New Roman" w:hAnsi="Times New Roman"/>
                <w:sz w:val="20"/>
                <w:szCs w:val="20"/>
              </w:rPr>
              <w:t>Процентов</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3"/>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70</w:t>
            </w:r>
          </w:p>
        </w:tc>
        <w:tc>
          <w:tcPr>
            <w:tcW w:w="481" w:type="pct"/>
            <w:vMerge w:val="restart"/>
            <w:shd w:val="clear" w:color="auto" w:fill="auto"/>
          </w:tcPr>
          <w:p w:rsidR="00765187" w:rsidRPr="007C72DE" w:rsidRDefault="00765187" w:rsidP="00765187">
            <w:pPr>
              <w:spacing w:after="0" w:line="240" w:lineRule="auto"/>
              <w:ind w:right="-113"/>
              <w:rPr>
                <w:rFonts w:ascii="Times New Roman" w:hAnsi="Times New Roman"/>
                <w:sz w:val="20"/>
                <w:szCs w:val="20"/>
              </w:rPr>
            </w:pPr>
            <w:r>
              <w:rPr>
                <w:rFonts w:ascii="Times New Roman" w:hAnsi="Times New Roman"/>
                <w:sz w:val="20"/>
                <w:szCs w:val="20"/>
              </w:rPr>
              <w:t>Министерство</w:t>
            </w:r>
            <w:r w:rsidRPr="007C72DE">
              <w:rPr>
                <w:rFonts w:ascii="Times New Roman" w:hAnsi="Times New Roman"/>
                <w:sz w:val="20"/>
                <w:szCs w:val="20"/>
              </w:rPr>
              <w:t xml:space="preserve"> строительства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архитектуры Архангельской области</w:t>
            </w: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30.2</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Информирование предприятий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 возможности получения государственной поддержки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соответствии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законодательством </w:t>
            </w:r>
            <w:r w:rsidRPr="007C72DE">
              <w:rPr>
                <w:rFonts w:ascii="Times New Roman" w:hAnsi="Times New Roman"/>
                <w:sz w:val="20"/>
                <w:szCs w:val="20"/>
              </w:rPr>
              <w:lastRenderedPageBreak/>
              <w:t xml:space="preserve">субъекта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 государственной (областной) поддержке инвестиционной деятельности на территории субъекта</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lastRenderedPageBreak/>
              <w:t>Ежегодно</w:t>
            </w:r>
          </w:p>
        </w:tc>
        <w:tc>
          <w:tcPr>
            <w:tcW w:w="74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Возможность получения заинтересованным кругом лиц информации </w:t>
            </w:r>
          </w:p>
          <w:p w:rsidR="00D35E93"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об инвестиционной деятельности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по направлению строительства</w:t>
            </w:r>
            <w:r w:rsidR="00D35E93">
              <w:rPr>
                <w:rFonts w:ascii="Times New Roman" w:hAnsi="Times New Roman"/>
                <w:sz w:val="20"/>
                <w:szCs w:val="20"/>
              </w:rPr>
              <w:t xml:space="preserve"> (производство кирпича)</w:t>
            </w:r>
            <w:r w:rsidRPr="007C72DE">
              <w:rPr>
                <w:rFonts w:ascii="Times New Roman" w:hAnsi="Times New Roman"/>
                <w:sz w:val="20"/>
                <w:szCs w:val="20"/>
              </w:rPr>
              <w:t>.</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lastRenderedPageBreak/>
              <w:t>Стимулирование сп</w:t>
            </w:r>
            <w:r w:rsidR="00A61EE0">
              <w:rPr>
                <w:rFonts w:ascii="Times New Roman" w:hAnsi="Times New Roman"/>
                <w:sz w:val="20"/>
                <w:szCs w:val="20"/>
              </w:rPr>
              <w:t>роса на инновационную продукцию</w:t>
            </w:r>
          </w:p>
        </w:tc>
        <w:tc>
          <w:tcPr>
            <w:tcW w:w="569"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lastRenderedPageBreak/>
              <w:t>Информационные письма в адрес хозяйствующих субъектов</w:t>
            </w:r>
          </w:p>
          <w:p w:rsidR="00765187" w:rsidRPr="007C72DE" w:rsidRDefault="00765187" w:rsidP="00765187">
            <w:pPr>
              <w:spacing w:after="0" w:line="240" w:lineRule="auto"/>
              <w:ind w:right="-113"/>
              <w:rPr>
                <w:rFonts w:ascii="Times New Roman" w:hAnsi="Times New Roman"/>
                <w:sz w:val="20"/>
                <w:szCs w:val="20"/>
              </w:rPr>
            </w:pPr>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5" w:type="pct"/>
            <w:gridSpan w:val="2"/>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81"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30.3</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Организация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 проведение Поморского строительного форума</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t>Ежегодно</w:t>
            </w:r>
          </w:p>
        </w:tc>
        <w:tc>
          <w:tcPr>
            <w:tcW w:w="74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информированности </w:t>
            </w:r>
            <w:proofErr w:type="spellStart"/>
            <w:proofErr w:type="gramStart"/>
            <w:r w:rsidRPr="007C72DE">
              <w:rPr>
                <w:rFonts w:ascii="Times New Roman" w:hAnsi="Times New Roman"/>
                <w:sz w:val="20"/>
                <w:szCs w:val="20"/>
              </w:rPr>
              <w:t>бизнес-сообщества</w:t>
            </w:r>
            <w:proofErr w:type="spellEnd"/>
            <w:proofErr w:type="gramEnd"/>
            <w:r w:rsidRPr="007C72DE">
              <w:rPr>
                <w:rFonts w:ascii="Times New Roman" w:hAnsi="Times New Roman"/>
                <w:sz w:val="20"/>
                <w:szCs w:val="20"/>
              </w:rPr>
              <w:t xml:space="preserve">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 перспективах развития строительной отрасли, реализуемых </w:t>
            </w:r>
          </w:p>
          <w:p w:rsidR="00F45040"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планируемых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к реализации проектов, бюджетном </w:t>
            </w:r>
            <w:proofErr w:type="gramStart"/>
            <w:r w:rsidRPr="007C72DE">
              <w:rPr>
                <w:rFonts w:ascii="Times New Roman" w:hAnsi="Times New Roman"/>
                <w:sz w:val="20"/>
                <w:szCs w:val="20"/>
              </w:rPr>
              <w:t>финансировании</w:t>
            </w:r>
            <w:proofErr w:type="gramEnd"/>
            <w:r w:rsidRPr="007C72DE">
              <w:rPr>
                <w:rFonts w:ascii="Times New Roman" w:hAnsi="Times New Roman"/>
                <w:sz w:val="20"/>
                <w:szCs w:val="20"/>
              </w:rPr>
              <w:t xml:space="preserve"> и т.д.</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Распоряжение</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 создании организационного комитета по проведению Поморского строительного форума,</w:t>
            </w:r>
          </w:p>
          <w:p w:rsidR="00765187" w:rsidRPr="007C72DE" w:rsidRDefault="003C06CC"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программа </w:t>
            </w:r>
            <w:r w:rsidR="00765187" w:rsidRPr="007C72DE">
              <w:rPr>
                <w:rFonts w:ascii="Times New Roman" w:hAnsi="Times New Roman"/>
                <w:sz w:val="20"/>
                <w:szCs w:val="20"/>
              </w:rPr>
              <w:t>проведения Поморского строительного форума</w:t>
            </w:r>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5" w:type="pct"/>
            <w:gridSpan w:val="2"/>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81"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r>
      <w:tr w:rsidR="00765187" w:rsidRPr="003F2E4C" w:rsidTr="00F41B9C">
        <w:tc>
          <w:tcPr>
            <w:tcW w:w="5000" w:type="pct"/>
            <w:gridSpan w:val="24"/>
            <w:shd w:val="clear" w:color="auto" w:fill="auto"/>
          </w:tcPr>
          <w:p w:rsidR="00765187" w:rsidRPr="003F2E4C" w:rsidRDefault="00765187" w:rsidP="00765187">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t>31. </w:t>
            </w:r>
            <w:r w:rsidRPr="003F2E4C">
              <w:rPr>
                <w:rFonts w:ascii="Times New Roman" w:hAnsi="Times New Roman"/>
                <w:b/>
                <w:sz w:val="24"/>
                <w:szCs w:val="20"/>
              </w:rPr>
              <w:t>Рынок легкой промышленности</w:t>
            </w:r>
          </w:p>
        </w:tc>
      </w:tr>
      <w:tr w:rsidR="00765187" w:rsidRPr="003F2E4C" w:rsidTr="00A61EE0">
        <w:trPr>
          <w:trHeight w:val="2765"/>
        </w:trPr>
        <w:tc>
          <w:tcPr>
            <w:tcW w:w="5000" w:type="pct"/>
            <w:gridSpan w:val="24"/>
            <w:shd w:val="clear" w:color="auto" w:fill="auto"/>
          </w:tcPr>
          <w:p w:rsidR="00765187" w:rsidRPr="003F2E4C" w:rsidRDefault="00765187" w:rsidP="00765187">
            <w:pPr>
              <w:autoSpaceDE w:val="0"/>
              <w:autoSpaceDN w:val="0"/>
              <w:adjustRightInd w:val="0"/>
              <w:spacing w:after="0" w:line="240" w:lineRule="auto"/>
              <w:ind w:firstLine="598"/>
              <w:jc w:val="both"/>
              <w:rPr>
                <w:rFonts w:ascii="Times New Roman" w:hAnsi="Times New Roman"/>
                <w:sz w:val="24"/>
                <w:szCs w:val="20"/>
              </w:rPr>
            </w:pPr>
            <w:r w:rsidRPr="003F2E4C">
              <w:rPr>
                <w:rFonts w:ascii="Times New Roman" w:hAnsi="Times New Roman"/>
                <w:sz w:val="24"/>
                <w:szCs w:val="20"/>
              </w:rPr>
              <w:t>В Архангельской области легкая промышленность представлена следующими видами экономической деятельности: «Производство текстильных изделий»</w:t>
            </w:r>
            <w:r w:rsidR="003C06CC">
              <w:rPr>
                <w:rFonts w:ascii="Times New Roman" w:hAnsi="Times New Roman"/>
                <w:sz w:val="24"/>
                <w:szCs w:val="20"/>
              </w:rPr>
              <w:t>,</w:t>
            </w:r>
            <w:r w:rsidRPr="003F2E4C">
              <w:rPr>
                <w:rFonts w:ascii="Times New Roman" w:hAnsi="Times New Roman"/>
                <w:sz w:val="24"/>
                <w:szCs w:val="20"/>
              </w:rPr>
              <w:t xml:space="preserve"> «Производство одежды» и «Производство кожи, изделий из кожи».  Отрасль легкой промышленности в Архангельской области представлена субъектами малого предпринимательства и </w:t>
            </w:r>
            <w:r w:rsidR="003C06CC" w:rsidRPr="003F2E4C">
              <w:rPr>
                <w:rFonts w:ascii="Times New Roman" w:hAnsi="Times New Roman"/>
                <w:sz w:val="24"/>
                <w:szCs w:val="20"/>
              </w:rPr>
              <w:t xml:space="preserve">федеральными </w:t>
            </w:r>
            <w:r w:rsidRPr="003F2E4C">
              <w:rPr>
                <w:rFonts w:ascii="Times New Roman" w:hAnsi="Times New Roman"/>
                <w:sz w:val="24"/>
                <w:szCs w:val="20"/>
              </w:rPr>
              <w:t xml:space="preserve">казенными учреждениями Федеральной службы исполнения наказаний (не основной ОКВЭД). Доля производства легкой промышленности в обрабатывающем производстве Архангельской области за 2018 год составила менее 0,05 процента. </w:t>
            </w:r>
          </w:p>
          <w:p w:rsidR="00765187" w:rsidRPr="003F2E4C" w:rsidRDefault="00765187" w:rsidP="00765187">
            <w:pPr>
              <w:autoSpaceDE w:val="0"/>
              <w:autoSpaceDN w:val="0"/>
              <w:adjustRightInd w:val="0"/>
              <w:spacing w:after="0" w:line="240" w:lineRule="auto"/>
              <w:ind w:firstLine="598"/>
              <w:jc w:val="both"/>
              <w:rPr>
                <w:rFonts w:ascii="Times New Roman" w:hAnsi="Times New Roman"/>
                <w:sz w:val="24"/>
                <w:szCs w:val="20"/>
              </w:rPr>
            </w:pPr>
            <w:r w:rsidRPr="003F2E4C">
              <w:rPr>
                <w:rFonts w:ascii="Times New Roman" w:hAnsi="Times New Roman"/>
                <w:sz w:val="24"/>
                <w:szCs w:val="20"/>
              </w:rPr>
              <w:t>Количество организаций по виду экономической деятельности «Производство одежды», заявленному основным при государственной регистрации, составляет 25 единиц, удельный вес которых в общем количестве хозяйствующих субъектов составляет 0,12 процента</w:t>
            </w:r>
            <w:r w:rsidR="003C06CC">
              <w:rPr>
                <w:rFonts w:ascii="Times New Roman" w:hAnsi="Times New Roman"/>
                <w:sz w:val="24"/>
                <w:szCs w:val="20"/>
              </w:rPr>
              <w:t>.</w:t>
            </w:r>
            <w:r w:rsidRPr="003F2E4C">
              <w:rPr>
                <w:rFonts w:ascii="Times New Roman" w:hAnsi="Times New Roman"/>
                <w:sz w:val="24"/>
                <w:szCs w:val="20"/>
              </w:rPr>
              <w:t xml:space="preserve"> </w:t>
            </w:r>
            <w:r w:rsidR="003C06CC">
              <w:rPr>
                <w:rFonts w:ascii="Times New Roman" w:hAnsi="Times New Roman"/>
                <w:sz w:val="24"/>
                <w:szCs w:val="20"/>
              </w:rPr>
              <w:t>К</w:t>
            </w:r>
            <w:r w:rsidRPr="003F2E4C">
              <w:rPr>
                <w:rFonts w:ascii="Times New Roman" w:hAnsi="Times New Roman"/>
                <w:sz w:val="24"/>
                <w:szCs w:val="20"/>
              </w:rPr>
              <w:t>оличество предпринимателей, занятых</w:t>
            </w:r>
            <w:r>
              <w:rPr>
                <w:rFonts w:ascii="Times New Roman" w:hAnsi="Times New Roman"/>
                <w:sz w:val="24"/>
                <w:szCs w:val="20"/>
              </w:rPr>
              <w:t xml:space="preserve"> </w:t>
            </w:r>
            <w:r w:rsidRPr="003F2E4C">
              <w:rPr>
                <w:rFonts w:ascii="Times New Roman" w:hAnsi="Times New Roman"/>
                <w:sz w:val="24"/>
                <w:szCs w:val="20"/>
              </w:rPr>
              <w:t>в сфере легкой промышленности</w:t>
            </w:r>
            <w:r w:rsidR="003C06CC">
              <w:rPr>
                <w:rFonts w:ascii="Times New Roman" w:hAnsi="Times New Roman"/>
                <w:sz w:val="24"/>
                <w:szCs w:val="20"/>
              </w:rPr>
              <w:t>,</w:t>
            </w:r>
            <w:r w:rsidRPr="003F2E4C">
              <w:rPr>
                <w:rFonts w:ascii="Times New Roman" w:hAnsi="Times New Roman"/>
                <w:sz w:val="24"/>
                <w:szCs w:val="20"/>
              </w:rPr>
              <w:t xml:space="preserve"> – 193 единицы, удельный вес которых в общем количестве предпринимателей составляет 0,82 процент</w:t>
            </w:r>
            <w:r w:rsidR="003C06CC">
              <w:rPr>
                <w:rFonts w:ascii="Times New Roman" w:hAnsi="Times New Roman"/>
                <w:sz w:val="24"/>
                <w:szCs w:val="20"/>
              </w:rPr>
              <w:t>а</w:t>
            </w:r>
            <w:r w:rsidRPr="003F2E4C">
              <w:rPr>
                <w:rFonts w:ascii="Times New Roman" w:hAnsi="Times New Roman"/>
                <w:sz w:val="24"/>
                <w:szCs w:val="20"/>
              </w:rPr>
              <w:t>.</w:t>
            </w:r>
          </w:p>
          <w:p w:rsidR="00765187" w:rsidRPr="003C06CC" w:rsidRDefault="00765187" w:rsidP="00A61EE0">
            <w:pPr>
              <w:autoSpaceDE w:val="0"/>
              <w:autoSpaceDN w:val="0"/>
              <w:adjustRightInd w:val="0"/>
              <w:spacing w:after="0" w:line="240" w:lineRule="auto"/>
              <w:ind w:firstLine="598"/>
              <w:jc w:val="both"/>
              <w:rPr>
                <w:rFonts w:ascii="Times New Roman" w:hAnsi="Times New Roman"/>
                <w:sz w:val="32"/>
                <w:szCs w:val="16"/>
              </w:rPr>
            </w:pPr>
            <w:r w:rsidRPr="003F2E4C">
              <w:rPr>
                <w:rFonts w:ascii="Times New Roman" w:hAnsi="Times New Roman"/>
                <w:sz w:val="24"/>
                <w:szCs w:val="20"/>
              </w:rPr>
              <w:t>По данным официальных органов статистики, за 2018 год объем отгруженных товаров собственного производства в сфере легкой промышленности составил</w:t>
            </w:r>
            <w:r>
              <w:rPr>
                <w:rFonts w:ascii="Times New Roman" w:hAnsi="Times New Roman"/>
                <w:sz w:val="24"/>
                <w:szCs w:val="20"/>
              </w:rPr>
              <w:t xml:space="preserve"> </w:t>
            </w:r>
            <w:r w:rsidRPr="003F2E4C">
              <w:rPr>
                <w:rFonts w:ascii="Times New Roman" w:hAnsi="Times New Roman"/>
                <w:sz w:val="24"/>
                <w:szCs w:val="20"/>
              </w:rPr>
              <w:t>247,7 млн. рублей, среднесписочная численность работников организаций составила 1</w:t>
            </w:r>
            <w:r w:rsidR="003C06CC">
              <w:rPr>
                <w:rFonts w:ascii="Times New Roman" w:hAnsi="Times New Roman"/>
                <w:sz w:val="24"/>
                <w:szCs w:val="20"/>
              </w:rPr>
              <w:t>456 человек</w:t>
            </w:r>
            <w:r w:rsidRPr="003F2E4C">
              <w:rPr>
                <w:rFonts w:ascii="Times New Roman" w:hAnsi="Times New Roman"/>
                <w:sz w:val="24"/>
                <w:szCs w:val="20"/>
              </w:rPr>
              <w:t xml:space="preserve"> </w:t>
            </w: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31.1</w:t>
            </w:r>
          </w:p>
        </w:tc>
        <w:tc>
          <w:tcPr>
            <w:tcW w:w="703" w:type="pct"/>
            <w:gridSpan w:val="2"/>
            <w:shd w:val="clear" w:color="auto" w:fill="auto"/>
          </w:tcPr>
          <w:p w:rsidR="00483EB3"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Оказание методической и консультативной помощи организациям частных форм собственности, осуществляющим деятельность </w:t>
            </w:r>
          </w:p>
          <w:p w:rsidR="00483EB3"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сфере легкой промышленности</w:t>
            </w:r>
            <w:r w:rsidR="00483EB3">
              <w:rPr>
                <w:rFonts w:ascii="Times New Roman" w:hAnsi="Times New Roman"/>
                <w:sz w:val="20"/>
                <w:szCs w:val="20"/>
              </w:rPr>
              <w:t>,</w:t>
            </w:r>
            <w:r w:rsidRPr="007C72DE">
              <w:rPr>
                <w:rFonts w:ascii="Times New Roman" w:hAnsi="Times New Roman"/>
                <w:sz w:val="20"/>
                <w:szCs w:val="20"/>
              </w:rPr>
              <w:t xml:space="preserve">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lastRenderedPageBreak/>
              <w:t>о предоставляемых мерах государственной поддержки</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lastRenderedPageBreak/>
              <w:t>Ежегодно</w:t>
            </w:r>
          </w:p>
        </w:tc>
        <w:tc>
          <w:tcPr>
            <w:tcW w:w="742"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Повышена информационная</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грамотность предпринимателей,</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осуществляющих хозяйственную</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деятельность на товарном рынке в сфере легкой промышленности</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Размещение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официальных страницах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сети </w:t>
            </w:r>
            <w:r w:rsidR="00483EB3">
              <w:rPr>
                <w:rFonts w:ascii="Times New Roman" w:hAnsi="Times New Roman"/>
                <w:sz w:val="20"/>
                <w:szCs w:val="20"/>
              </w:rPr>
              <w:t>«</w:t>
            </w:r>
            <w:r w:rsidRPr="007C72DE">
              <w:rPr>
                <w:rFonts w:ascii="Times New Roman" w:hAnsi="Times New Roman"/>
                <w:sz w:val="20"/>
                <w:szCs w:val="20"/>
              </w:rPr>
              <w:t>Интернет</w:t>
            </w:r>
            <w:r w:rsidR="00483EB3">
              <w:rPr>
                <w:rFonts w:ascii="Times New Roman" w:hAnsi="Times New Roman"/>
                <w:sz w:val="20"/>
                <w:szCs w:val="20"/>
              </w:rPr>
              <w:t>»</w:t>
            </w:r>
            <w:r w:rsidRPr="007C72DE">
              <w:rPr>
                <w:rFonts w:ascii="Times New Roman" w:hAnsi="Times New Roman"/>
                <w:sz w:val="20"/>
                <w:szCs w:val="20"/>
              </w:rPr>
              <w:t xml:space="preserve"> организаций инфраструктуры поддержки </w:t>
            </w:r>
            <w:proofErr w:type="spellStart"/>
            <w:proofErr w:type="gramStart"/>
            <w:r w:rsidRPr="007C72DE">
              <w:rPr>
                <w:rFonts w:ascii="Times New Roman" w:hAnsi="Times New Roman"/>
                <w:sz w:val="20"/>
                <w:szCs w:val="20"/>
              </w:rPr>
              <w:t>предпринима</w:t>
            </w:r>
            <w:r w:rsidR="002F1994">
              <w:rPr>
                <w:rFonts w:ascii="Times New Roman" w:hAnsi="Times New Roman"/>
                <w:sz w:val="20"/>
                <w:szCs w:val="20"/>
              </w:rPr>
              <w:t>-</w:t>
            </w:r>
            <w:r w:rsidRPr="007C72DE">
              <w:rPr>
                <w:rFonts w:ascii="Times New Roman" w:hAnsi="Times New Roman"/>
                <w:sz w:val="20"/>
                <w:szCs w:val="20"/>
              </w:rPr>
              <w:t>тельства</w:t>
            </w:r>
            <w:proofErr w:type="spellEnd"/>
            <w:proofErr w:type="gramEnd"/>
            <w:r w:rsidRPr="007C72DE">
              <w:rPr>
                <w:rFonts w:ascii="Times New Roman" w:hAnsi="Times New Roman"/>
                <w:sz w:val="20"/>
                <w:szCs w:val="20"/>
              </w:rPr>
              <w:t xml:space="preserve"> </w:t>
            </w:r>
            <w:r w:rsidRPr="007C72DE">
              <w:rPr>
                <w:rFonts w:ascii="Times New Roman" w:hAnsi="Times New Roman"/>
                <w:sz w:val="20"/>
                <w:szCs w:val="20"/>
              </w:rPr>
              <w:lastRenderedPageBreak/>
              <w:t xml:space="preserve">информации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 предоставляемых мерах государственной поддержки</w:t>
            </w:r>
          </w:p>
        </w:tc>
        <w:tc>
          <w:tcPr>
            <w:tcW w:w="569" w:type="pct"/>
            <w:vMerge w:val="restar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lastRenderedPageBreak/>
              <w:t xml:space="preserve">Доля организаций частной формы собственности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сфере легкой промышленности</w:t>
            </w:r>
          </w:p>
        </w:tc>
        <w:tc>
          <w:tcPr>
            <w:tcW w:w="355" w:type="pct"/>
            <w:gridSpan w:val="2"/>
            <w:vMerge w:val="restar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Pr>
                <w:rFonts w:ascii="Times New Roman" w:hAnsi="Times New Roman"/>
                <w:sz w:val="20"/>
                <w:szCs w:val="20"/>
              </w:rPr>
              <w:t>Процентов</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3"/>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vMerge w:val="restart"/>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70</w:t>
            </w:r>
          </w:p>
        </w:tc>
        <w:tc>
          <w:tcPr>
            <w:tcW w:w="481" w:type="pct"/>
            <w:vMerge w:val="restart"/>
            <w:shd w:val="clear" w:color="auto" w:fill="auto"/>
          </w:tcPr>
          <w:p w:rsidR="00765187" w:rsidRPr="007C72DE" w:rsidRDefault="00765187" w:rsidP="00765187">
            <w:pPr>
              <w:spacing w:after="0" w:line="240" w:lineRule="auto"/>
              <w:ind w:right="-113"/>
              <w:rPr>
                <w:rFonts w:ascii="Times New Roman" w:hAnsi="Times New Roman"/>
                <w:sz w:val="20"/>
                <w:szCs w:val="20"/>
              </w:rPr>
            </w:pPr>
            <w:r>
              <w:rPr>
                <w:rFonts w:ascii="Times New Roman" w:hAnsi="Times New Roman"/>
                <w:sz w:val="20"/>
                <w:szCs w:val="20"/>
              </w:rPr>
              <w:t>Министерство</w:t>
            </w:r>
            <w:r w:rsidRPr="007C72DE">
              <w:rPr>
                <w:rFonts w:ascii="Times New Roman" w:hAnsi="Times New Roman"/>
                <w:sz w:val="20"/>
                <w:szCs w:val="20"/>
              </w:rPr>
              <w:t xml:space="preserve"> </w:t>
            </w:r>
            <w:r w:rsidRPr="00A93955">
              <w:rPr>
                <w:rFonts w:ascii="Times New Roman" w:hAnsi="Times New Roman"/>
                <w:spacing w:val="-6"/>
                <w:sz w:val="20"/>
                <w:szCs w:val="20"/>
              </w:rPr>
              <w:t>экономического</w:t>
            </w:r>
            <w:r w:rsidRPr="007C72DE">
              <w:rPr>
                <w:rFonts w:ascii="Times New Roman" w:hAnsi="Times New Roman"/>
                <w:sz w:val="20"/>
                <w:szCs w:val="20"/>
              </w:rPr>
              <w:t xml:space="preserve"> развития Архангельской области</w:t>
            </w: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31.2</w:t>
            </w:r>
          </w:p>
        </w:tc>
        <w:tc>
          <w:tcPr>
            <w:tcW w:w="703" w:type="pct"/>
            <w:gridSpan w:val="2"/>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Мониторинг хозяйственной деятельности организаций, осуществляющих деятельность в сфере легкой промышленности</w:t>
            </w:r>
          </w:p>
        </w:tc>
        <w:tc>
          <w:tcPr>
            <w:tcW w:w="350" w:type="pct"/>
            <w:gridSpan w:val="2"/>
            <w:shd w:val="clear" w:color="auto" w:fill="auto"/>
          </w:tcPr>
          <w:p w:rsidR="00765187" w:rsidRPr="007C72DE" w:rsidRDefault="00F45040" w:rsidP="00765187">
            <w:pPr>
              <w:spacing w:after="0" w:line="240" w:lineRule="auto"/>
              <w:rPr>
                <w:rFonts w:ascii="Times New Roman" w:hAnsi="Times New Roman"/>
                <w:sz w:val="20"/>
                <w:szCs w:val="20"/>
              </w:rPr>
            </w:pPr>
            <w:proofErr w:type="spellStart"/>
            <w:proofErr w:type="gramStart"/>
            <w:r w:rsidRPr="007C72DE">
              <w:rPr>
                <w:rFonts w:ascii="Times New Roman" w:hAnsi="Times New Roman"/>
                <w:sz w:val="20"/>
                <w:szCs w:val="20"/>
              </w:rPr>
              <w:t>Ежеквар</w:t>
            </w:r>
            <w:r>
              <w:rPr>
                <w:rFonts w:ascii="Times New Roman" w:hAnsi="Times New Roman"/>
                <w:sz w:val="20"/>
                <w:szCs w:val="20"/>
              </w:rPr>
              <w:t>-</w:t>
            </w:r>
            <w:r w:rsidRPr="007C72DE">
              <w:rPr>
                <w:rFonts w:ascii="Times New Roman" w:hAnsi="Times New Roman"/>
                <w:sz w:val="20"/>
                <w:szCs w:val="20"/>
              </w:rPr>
              <w:t>тально</w:t>
            </w:r>
            <w:proofErr w:type="spellEnd"/>
            <w:proofErr w:type="gramEnd"/>
          </w:p>
        </w:tc>
        <w:tc>
          <w:tcPr>
            <w:tcW w:w="74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Предоставление результатов мониторинга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w:t>
            </w:r>
            <w:proofErr w:type="spellStart"/>
            <w:r w:rsidRPr="007C72DE">
              <w:rPr>
                <w:rFonts w:ascii="Times New Roman" w:hAnsi="Times New Roman"/>
                <w:sz w:val="20"/>
                <w:szCs w:val="20"/>
              </w:rPr>
              <w:t>Минпромторг</w:t>
            </w:r>
            <w:proofErr w:type="spellEnd"/>
            <w:r w:rsidRPr="007C72DE">
              <w:rPr>
                <w:rFonts w:ascii="Times New Roman" w:hAnsi="Times New Roman"/>
                <w:sz w:val="20"/>
                <w:szCs w:val="20"/>
              </w:rPr>
              <w:t xml:space="preserve"> России</w:t>
            </w:r>
          </w:p>
        </w:tc>
        <w:tc>
          <w:tcPr>
            <w:tcW w:w="569"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Информационное письмо</w:t>
            </w:r>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5" w:type="pct"/>
            <w:gridSpan w:val="2"/>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3"/>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183" w:type="pct"/>
            <w:gridSpan w:val="2"/>
            <w:vMerge/>
            <w:shd w:val="clear" w:color="auto" w:fill="auto"/>
          </w:tcPr>
          <w:p w:rsidR="00765187" w:rsidRPr="007C72DE" w:rsidRDefault="00765187" w:rsidP="00765187">
            <w:pPr>
              <w:spacing w:after="0" w:line="240" w:lineRule="auto"/>
              <w:jc w:val="center"/>
              <w:rPr>
                <w:rFonts w:ascii="Times New Roman" w:hAnsi="Times New Roman"/>
                <w:sz w:val="20"/>
                <w:szCs w:val="20"/>
              </w:rPr>
            </w:pPr>
          </w:p>
        </w:tc>
        <w:tc>
          <w:tcPr>
            <w:tcW w:w="481"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r>
      <w:tr w:rsidR="00765187" w:rsidRPr="00773BA4" w:rsidTr="00F41B9C">
        <w:tc>
          <w:tcPr>
            <w:tcW w:w="5000" w:type="pct"/>
            <w:gridSpan w:val="24"/>
            <w:shd w:val="clear" w:color="auto" w:fill="auto"/>
          </w:tcPr>
          <w:p w:rsidR="00765187" w:rsidRPr="00773BA4" w:rsidRDefault="00765187" w:rsidP="00765187">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t>32. </w:t>
            </w:r>
            <w:r w:rsidRPr="00773BA4">
              <w:rPr>
                <w:rFonts w:ascii="Times New Roman" w:hAnsi="Times New Roman"/>
                <w:b/>
                <w:sz w:val="24"/>
                <w:szCs w:val="20"/>
              </w:rPr>
              <w:t>Рынок оказания услуг по ремонту автотранспортных средств</w:t>
            </w:r>
          </w:p>
        </w:tc>
      </w:tr>
      <w:tr w:rsidR="00765187" w:rsidRPr="00773BA4" w:rsidTr="00F41B9C">
        <w:tc>
          <w:tcPr>
            <w:tcW w:w="5000" w:type="pct"/>
            <w:gridSpan w:val="24"/>
            <w:shd w:val="clear" w:color="auto" w:fill="auto"/>
          </w:tcPr>
          <w:p w:rsidR="00765187" w:rsidRDefault="00765187" w:rsidP="00290266">
            <w:pPr>
              <w:autoSpaceDE w:val="0"/>
              <w:autoSpaceDN w:val="0"/>
              <w:adjustRightInd w:val="0"/>
              <w:spacing w:after="0" w:line="240" w:lineRule="auto"/>
              <w:ind w:firstLine="598"/>
              <w:jc w:val="both"/>
              <w:rPr>
                <w:rFonts w:ascii="Times New Roman" w:hAnsi="Times New Roman"/>
                <w:sz w:val="24"/>
                <w:szCs w:val="20"/>
              </w:rPr>
            </w:pPr>
            <w:r w:rsidRPr="00773BA4">
              <w:rPr>
                <w:rFonts w:ascii="Times New Roman" w:hAnsi="Times New Roman"/>
                <w:sz w:val="24"/>
                <w:szCs w:val="20"/>
              </w:rPr>
              <w:t>В Архангельской области рынок ремонта автотранспортных сре</w:t>
            </w:r>
            <w:proofErr w:type="gramStart"/>
            <w:r w:rsidRPr="00773BA4">
              <w:rPr>
                <w:rFonts w:ascii="Times New Roman" w:hAnsi="Times New Roman"/>
                <w:sz w:val="24"/>
                <w:szCs w:val="20"/>
              </w:rPr>
              <w:t>дств пр</w:t>
            </w:r>
            <w:proofErr w:type="gramEnd"/>
            <w:r w:rsidRPr="00773BA4">
              <w:rPr>
                <w:rFonts w:ascii="Times New Roman" w:hAnsi="Times New Roman"/>
                <w:sz w:val="24"/>
                <w:szCs w:val="20"/>
              </w:rPr>
              <w:t xml:space="preserve">едставлен хозяйствующими субъектами, осуществляющими </w:t>
            </w:r>
            <w:r w:rsidR="00DE0808">
              <w:rPr>
                <w:rFonts w:ascii="Times New Roman" w:hAnsi="Times New Roman"/>
                <w:sz w:val="24"/>
                <w:szCs w:val="20"/>
              </w:rPr>
              <w:t>т</w:t>
            </w:r>
            <w:r w:rsidRPr="00773BA4">
              <w:rPr>
                <w:rFonts w:ascii="Times New Roman" w:hAnsi="Times New Roman"/>
                <w:sz w:val="24"/>
                <w:szCs w:val="20"/>
              </w:rPr>
              <w:t xml:space="preserve">ехническое обслуживание и ремонт автотранспортных средств. Количество организаций по виду экономической деятельности «Техническое обслуживание и ремонт автотранспортных средств», заявленному основным при государственной регистрации, составляет 124 единицы, удельный вес которых в общем </w:t>
            </w:r>
            <w:r w:rsidRPr="00773BA4">
              <w:rPr>
                <w:rFonts w:ascii="Times New Roman" w:hAnsi="Times New Roman"/>
                <w:spacing w:val="-6"/>
                <w:sz w:val="24"/>
                <w:szCs w:val="20"/>
              </w:rPr>
              <w:t>количестве хозяйствующих субъектов составляет 0,59 процент</w:t>
            </w:r>
            <w:r w:rsidR="00DE0808">
              <w:rPr>
                <w:rFonts w:ascii="Times New Roman" w:hAnsi="Times New Roman"/>
                <w:spacing w:val="-6"/>
                <w:sz w:val="24"/>
                <w:szCs w:val="20"/>
              </w:rPr>
              <w:t>а.</w:t>
            </w:r>
            <w:r w:rsidRPr="00773BA4">
              <w:rPr>
                <w:rFonts w:ascii="Times New Roman" w:hAnsi="Times New Roman"/>
                <w:spacing w:val="-6"/>
                <w:sz w:val="24"/>
                <w:szCs w:val="20"/>
              </w:rPr>
              <w:t xml:space="preserve"> </w:t>
            </w:r>
            <w:r w:rsidR="00DE0808">
              <w:rPr>
                <w:rFonts w:ascii="Times New Roman" w:hAnsi="Times New Roman"/>
                <w:spacing w:val="-6"/>
                <w:sz w:val="24"/>
                <w:szCs w:val="20"/>
              </w:rPr>
              <w:t>К</w:t>
            </w:r>
            <w:r w:rsidRPr="00773BA4">
              <w:rPr>
                <w:rFonts w:ascii="Times New Roman" w:hAnsi="Times New Roman"/>
                <w:spacing w:val="-6"/>
                <w:sz w:val="24"/>
                <w:szCs w:val="20"/>
              </w:rPr>
              <w:t>оличество предпринимателей – 517 единиц, удельный вес которых в общем количестве</w:t>
            </w:r>
            <w:r w:rsidRPr="00773BA4">
              <w:rPr>
                <w:rFonts w:ascii="Times New Roman" w:hAnsi="Times New Roman"/>
                <w:sz w:val="24"/>
                <w:szCs w:val="20"/>
              </w:rPr>
              <w:t xml:space="preserve"> предпринимателей составляет 2,20 проце</w:t>
            </w:r>
            <w:r w:rsidR="00290266">
              <w:rPr>
                <w:rFonts w:ascii="Times New Roman" w:hAnsi="Times New Roman"/>
                <w:sz w:val="24"/>
                <w:szCs w:val="20"/>
              </w:rPr>
              <w:t>нта</w:t>
            </w:r>
          </w:p>
          <w:p w:rsidR="00290266" w:rsidRPr="00290266" w:rsidRDefault="00290266" w:rsidP="00290266">
            <w:pPr>
              <w:autoSpaceDE w:val="0"/>
              <w:autoSpaceDN w:val="0"/>
              <w:adjustRightInd w:val="0"/>
              <w:spacing w:after="0" w:line="240" w:lineRule="auto"/>
              <w:ind w:firstLine="598"/>
              <w:jc w:val="both"/>
              <w:rPr>
                <w:rFonts w:ascii="Times New Roman" w:hAnsi="Times New Roman"/>
                <w:sz w:val="16"/>
                <w:szCs w:val="16"/>
              </w:rPr>
            </w:pPr>
          </w:p>
        </w:tc>
      </w:tr>
      <w:tr w:rsidR="00D9283D" w:rsidRPr="007C72DE" w:rsidTr="00600D4E">
        <w:tc>
          <w:tcPr>
            <w:tcW w:w="133" w:type="pct"/>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32.1</w:t>
            </w:r>
          </w:p>
        </w:tc>
        <w:tc>
          <w:tcPr>
            <w:tcW w:w="703" w:type="pct"/>
            <w:gridSpan w:val="2"/>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Оказание методической и консультативной помощи организациям частных форм собственности, осуществляющим деятельность по оказанию услуг </w:t>
            </w:r>
            <w:r>
              <w:rPr>
                <w:rFonts w:ascii="Times New Roman" w:hAnsi="Times New Roman"/>
                <w:sz w:val="20"/>
                <w:szCs w:val="20"/>
              </w:rPr>
              <w:t xml:space="preserve">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 ремонту автотранспортных средств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 предоставляемых мерах государственной поддержки</w:t>
            </w:r>
          </w:p>
        </w:tc>
        <w:tc>
          <w:tcPr>
            <w:tcW w:w="350" w:type="pct"/>
            <w:gridSpan w:val="2"/>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t>Ежегодно</w:t>
            </w:r>
          </w:p>
        </w:tc>
        <w:tc>
          <w:tcPr>
            <w:tcW w:w="742"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Повышен</w:t>
            </w:r>
            <w:r w:rsidR="00E05239">
              <w:rPr>
                <w:rFonts w:ascii="Times New Roman" w:hAnsi="Times New Roman"/>
                <w:sz w:val="20"/>
                <w:szCs w:val="20"/>
              </w:rPr>
              <w:t>ие</w:t>
            </w:r>
            <w:r w:rsidRPr="007C72DE">
              <w:rPr>
                <w:rFonts w:ascii="Times New Roman" w:hAnsi="Times New Roman"/>
                <w:sz w:val="20"/>
                <w:szCs w:val="20"/>
              </w:rPr>
              <w:t xml:space="preserve">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информационн</w:t>
            </w:r>
            <w:r w:rsidR="00E05239">
              <w:rPr>
                <w:rFonts w:ascii="Times New Roman" w:hAnsi="Times New Roman"/>
                <w:sz w:val="20"/>
                <w:szCs w:val="20"/>
              </w:rPr>
              <w:t>ой</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грамотност</w:t>
            </w:r>
            <w:r w:rsidR="00E05239">
              <w:rPr>
                <w:rFonts w:ascii="Times New Roman" w:hAnsi="Times New Roman"/>
                <w:sz w:val="20"/>
                <w:szCs w:val="20"/>
              </w:rPr>
              <w:t>и</w:t>
            </w:r>
            <w:r w:rsidRPr="007C72DE">
              <w:rPr>
                <w:rFonts w:ascii="Times New Roman" w:hAnsi="Times New Roman"/>
                <w:sz w:val="20"/>
                <w:szCs w:val="20"/>
              </w:rPr>
              <w:t xml:space="preserve"> предпринимателей,</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осуществляющих хозяйственную</w:t>
            </w:r>
          </w:p>
          <w:p w:rsidR="00765187" w:rsidRPr="007C72DE" w:rsidRDefault="00765187" w:rsidP="00E05239">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деятельность </w:t>
            </w:r>
            <w:r w:rsidR="00E05239">
              <w:rPr>
                <w:rFonts w:ascii="Times New Roman" w:hAnsi="Times New Roman"/>
                <w:sz w:val="20"/>
                <w:szCs w:val="20"/>
              </w:rPr>
              <w:t>по оказанию</w:t>
            </w:r>
            <w:r w:rsidRPr="007C72DE">
              <w:rPr>
                <w:rFonts w:ascii="Times New Roman" w:hAnsi="Times New Roman"/>
                <w:sz w:val="20"/>
                <w:szCs w:val="20"/>
              </w:rPr>
              <w:t xml:space="preserve"> услуг по ремонту автотранспортных средств</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Размещение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на официальных страницах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сети </w:t>
            </w:r>
            <w:r w:rsidR="00E05239">
              <w:rPr>
                <w:rFonts w:ascii="Times New Roman" w:hAnsi="Times New Roman"/>
                <w:sz w:val="20"/>
                <w:szCs w:val="20"/>
              </w:rPr>
              <w:t>«</w:t>
            </w:r>
            <w:r w:rsidRPr="007C72DE">
              <w:rPr>
                <w:rFonts w:ascii="Times New Roman" w:hAnsi="Times New Roman"/>
                <w:sz w:val="20"/>
                <w:szCs w:val="20"/>
              </w:rPr>
              <w:t>Интернет</w:t>
            </w:r>
            <w:r w:rsidR="00E05239">
              <w:rPr>
                <w:rFonts w:ascii="Times New Roman" w:hAnsi="Times New Roman"/>
                <w:sz w:val="20"/>
                <w:szCs w:val="20"/>
              </w:rPr>
              <w:t>»</w:t>
            </w:r>
            <w:r w:rsidRPr="007C72DE">
              <w:rPr>
                <w:rFonts w:ascii="Times New Roman" w:hAnsi="Times New Roman"/>
                <w:sz w:val="20"/>
                <w:szCs w:val="20"/>
              </w:rPr>
              <w:t xml:space="preserve"> организаций инфраструктуры поддержки </w:t>
            </w:r>
            <w:proofErr w:type="spellStart"/>
            <w:proofErr w:type="gramStart"/>
            <w:r w:rsidRPr="007C72DE">
              <w:rPr>
                <w:rFonts w:ascii="Times New Roman" w:hAnsi="Times New Roman"/>
                <w:sz w:val="20"/>
                <w:szCs w:val="20"/>
              </w:rPr>
              <w:t>предпринима</w:t>
            </w:r>
            <w:r w:rsidR="00E05239">
              <w:rPr>
                <w:rFonts w:ascii="Times New Roman" w:hAnsi="Times New Roman"/>
                <w:sz w:val="20"/>
                <w:szCs w:val="20"/>
              </w:rPr>
              <w:t>-</w:t>
            </w:r>
            <w:r w:rsidRPr="007C72DE">
              <w:rPr>
                <w:rFonts w:ascii="Times New Roman" w:hAnsi="Times New Roman"/>
                <w:sz w:val="20"/>
                <w:szCs w:val="20"/>
              </w:rPr>
              <w:t>тельства</w:t>
            </w:r>
            <w:proofErr w:type="spellEnd"/>
            <w:proofErr w:type="gramEnd"/>
            <w:r w:rsidRPr="007C72DE">
              <w:rPr>
                <w:rFonts w:ascii="Times New Roman" w:hAnsi="Times New Roman"/>
                <w:sz w:val="20"/>
                <w:szCs w:val="20"/>
              </w:rPr>
              <w:t xml:space="preserve"> информации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о предоставляемых мерах государственной поддержки</w:t>
            </w: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организаций частной формы собственности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в сфере оказания услуг по ремонту автотранспортных средств</w:t>
            </w:r>
          </w:p>
        </w:tc>
        <w:tc>
          <w:tcPr>
            <w:tcW w:w="355" w:type="pct"/>
            <w:gridSpan w:val="2"/>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Pr>
                <w:rFonts w:ascii="Times New Roman" w:hAnsi="Times New Roman"/>
                <w:sz w:val="20"/>
                <w:szCs w:val="20"/>
              </w:rPr>
              <w:t>Процентов</w:t>
            </w:r>
          </w:p>
        </w:tc>
        <w:tc>
          <w:tcPr>
            <w:tcW w:w="183" w:type="pct"/>
            <w:gridSpan w:val="2"/>
            <w:shd w:val="clear" w:color="auto" w:fill="auto"/>
          </w:tcPr>
          <w:p w:rsidR="00765187" w:rsidRPr="007C72DE" w:rsidRDefault="00765187" w:rsidP="00600D4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3"/>
            <w:shd w:val="clear" w:color="auto" w:fill="auto"/>
          </w:tcPr>
          <w:p w:rsidR="00765187" w:rsidRPr="007C72DE" w:rsidRDefault="00765187" w:rsidP="00600D4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shd w:val="clear" w:color="auto" w:fill="auto"/>
          </w:tcPr>
          <w:p w:rsidR="00765187" w:rsidRPr="007C72DE" w:rsidRDefault="00765187" w:rsidP="00600D4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shd w:val="clear" w:color="auto" w:fill="auto"/>
          </w:tcPr>
          <w:p w:rsidR="00765187" w:rsidRPr="007C72DE" w:rsidRDefault="00765187" w:rsidP="00600D4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shd w:val="clear" w:color="auto" w:fill="auto"/>
          </w:tcPr>
          <w:p w:rsidR="00765187" w:rsidRPr="007C72DE" w:rsidRDefault="00765187" w:rsidP="00600D4E">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shd w:val="clear" w:color="auto" w:fill="auto"/>
          </w:tcPr>
          <w:p w:rsidR="00765187" w:rsidRPr="007C72DE" w:rsidRDefault="00765187" w:rsidP="00600D4E">
            <w:pPr>
              <w:spacing w:after="0" w:line="240" w:lineRule="auto"/>
              <w:jc w:val="center"/>
              <w:rPr>
                <w:rFonts w:ascii="Times New Roman" w:hAnsi="Times New Roman"/>
                <w:sz w:val="20"/>
                <w:szCs w:val="20"/>
              </w:rPr>
            </w:pPr>
            <w:r w:rsidRPr="007C72DE">
              <w:rPr>
                <w:rFonts w:ascii="Times New Roman" w:hAnsi="Times New Roman"/>
                <w:sz w:val="20"/>
                <w:szCs w:val="20"/>
              </w:rPr>
              <w:t>40</w:t>
            </w:r>
          </w:p>
        </w:tc>
        <w:tc>
          <w:tcPr>
            <w:tcW w:w="481" w:type="pct"/>
            <w:shd w:val="clear" w:color="auto" w:fill="auto"/>
          </w:tcPr>
          <w:p w:rsidR="00765187" w:rsidRPr="007C72DE" w:rsidRDefault="00765187" w:rsidP="00765187">
            <w:pPr>
              <w:spacing w:after="0" w:line="240" w:lineRule="auto"/>
              <w:ind w:right="-113"/>
              <w:rPr>
                <w:rFonts w:ascii="Times New Roman" w:hAnsi="Times New Roman"/>
                <w:sz w:val="20"/>
                <w:szCs w:val="20"/>
              </w:rPr>
            </w:pPr>
            <w:r>
              <w:rPr>
                <w:rFonts w:ascii="Times New Roman" w:hAnsi="Times New Roman"/>
                <w:sz w:val="20"/>
                <w:szCs w:val="20"/>
              </w:rPr>
              <w:t>Министерство</w:t>
            </w:r>
            <w:r w:rsidRPr="007C72DE">
              <w:rPr>
                <w:rFonts w:ascii="Times New Roman" w:hAnsi="Times New Roman"/>
                <w:sz w:val="20"/>
                <w:szCs w:val="20"/>
              </w:rPr>
              <w:t xml:space="preserve"> </w:t>
            </w:r>
            <w:r w:rsidRPr="00773BA4">
              <w:rPr>
                <w:rFonts w:ascii="Times New Roman" w:hAnsi="Times New Roman"/>
                <w:spacing w:val="-6"/>
                <w:sz w:val="20"/>
                <w:szCs w:val="20"/>
              </w:rPr>
              <w:t>экономического</w:t>
            </w:r>
            <w:r w:rsidRPr="007C72DE">
              <w:rPr>
                <w:rFonts w:ascii="Times New Roman" w:hAnsi="Times New Roman"/>
                <w:sz w:val="20"/>
                <w:szCs w:val="20"/>
              </w:rPr>
              <w:t xml:space="preserve"> развития Архангельской области</w:t>
            </w:r>
          </w:p>
        </w:tc>
      </w:tr>
      <w:tr w:rsidR="00765187" w:rsidRPr="00F539D4" w:rsidTr="00F41B9C">
        <w:tc>
          <w:tcPr>
            <w:tcW w:w="5000" w:type="pct"/>
            <w:gridSpan w:val="24"/>
            <w:shd w:val="clear" w:color="auto" w:fill="auto"/>
          </w:tcPr>
          <w:p w:rsidR="00765187" w:rsidRPr="00F539D4" w:rsidRDefault="00765187" w:rsidP="00C63C43">
            <w:pPr>
              <w:pStyle w:val="a4"/>
              <w:tabs>
                <w:tab w:val="left" w:pos="3461"/>
              </w:tabs>
              <w:spacing w:after="0" w:line="240" w:lineRule="auto"/>
              <w:ind w:left="0" w:right="-113"/>
              <w:jc w:val="center"/>
              <w:rPr>
                <w:rFonts w:ascii="Times New Roman" w:hAnsi="Times New Roman"/>
                <w:b/>
                <w:sz w:val="24"/>
                <w:szCs w:val="20"/>
              </w:rPr>
            </w:pPr>
            <w:r>
              <w:rPr>
                <w:rFonts w:ascii="Times New Roman" w:hAnsi="Times New Roman"/>
                <w:b/>
                <w:sz w:val="24"/>
                <w:szCs w:val="20"/>
              </w:rPr>
              <w:t>33. </w:t>
            </w:r>
            <w:r w:rsidRPr="00F539D4">
              <w:rPr>
                <w:rFonts w:ascii="Times New Roman" w:hAnsi="Times New Roman"/>
                <w:b/>
                <w:sz w:val="24"/>
                <w:szCs w:val="20"/>
              </w:rPr>
              <w:t>Рынок услуг связи, в том числе услуг по предоставлению широкополосного доступа к сети «Интернет»</w:t>
            </w:r>
          </w:p>
        </w:tc>
      </w:tr>
      <w:tr w:rsidR="00765187" w:rsidRPr="00F539D4" w:rsidTr="00F41B9C">
        <w:tc>
          <w:tcPr>
            <w:tcW w:w="5000" w:type="pct"/>
            <w:gridSpan w:val="24"/>
            <w:shd w:val="clear" w:color="auto" w:fill="auto"/>
          </w:tcPr>
          <w:p w:rsidR="00765187" w:rsidRPr="00F539D4" w:rsidRDefault="00765187" w:rsidP="00765187">
            <w:pPr>
              <w:autoSpaceDE w:val="0"/>
              <w:autoSpaceDN w:val="0"/>
              <w:adjustRightInd w:val="0"/>
              <w:spacing w:after="0" w:line="240" w:lineRule="auto"/>
              <w:ind w:firstLine="598"/>
              <w:jc w:val="both"/>
              <w:rPr>
                <w:rFonts w:ascii="Times New Roman" w:hAnsi="Times New Roman"/>
                <w:sz w:val="24"/>
                <w:szCs w:val="20"/>
              </w:rPr>
            </w:pPr>
            <w:r w:rsidRPr="00F539D4">
              <w:rPr>
                <w:rFonts w:ascii="Times New Roman" w:hAnsi="Times New Roman"/>
                <w:sz w:val="24"/>
                <w:szCs w:val="20"/>
              </w:rPr>
              <w:t xml:space="preserve">Состояние конкуренции на рынке услуг связи на территории Архангельской области характеризуется как очень высокое. Факторы, ограничивающие конкуренцию в сфере «Связь» отсутствуют. </w:t>
            </w:r>
            <w:proofErr w:type="gramStart"/>
            <w:r w:rsidRPr="00F539D4">
              <w:rPr>
                <w:rFonts w:ascii="Times New Roman" w:hAnsi="Times New Roman"/>
                <w:sz w:val="24"/>
                <w:szCs w:val="20"/>
              </w:rPr>
              <w:t>К административным барьерам можно отнести отказы в 2019 году в выдаче разрешения на использование земельных (лесных) участков, находящихся в государственной собственности, без предоставления земельных участков и установления публичных сервитутов для размещения линий связи министерством природных ресурсов и лесопромышленного комплекса Архангельской области операторам связи: публичным акционерным обществам (далее – ПАО) «</w:t>
            </w:r>
            <w:proofErr w:type="spellStart"/>
            <w:r w:rsidRPr="00F539D4">
              <w:rPr>
                <w:rFonts w:ascii="Times New Roman" w:hAnsi="Times New Roman"/>
                <w:sz w:val="24"/>
                <w:szCs w:val="20"/>
              </w:rPr>
              <w:t>МегаФон</w:t>
            </w:r>
            <w:proofErr w:type="spellEnd"/>
            <w:r w:rsidRPr="00F539D4">
              <w:rPr>
                <w:rFonts w:ascii="Times New Roman" w:hAnsi="Times New Roman"/>
                <w:sz w:val="24"/>
                <w:szCs w:val="20"/>
              </w:rPr>
              <w:t>» и «</w:t>
            </w:r>
            <w:proofErr w:type="spellStart"/>
            <w:r w:rsidRPr="00F539D4">
              <w:rPr>
                <w:rFonts w:ascii="Times New Roman" w:hAnsi="Times New Roman"/>
                <w:sz w:val="24"/>
                <w:szCs w:val="20"/>
              </w:rPr>
              <w:t>Ростелеком</w:t>
            </w:r>
            <w:proofErr w:type="spellEnd"/>
            <w:r w:rsidRPr="00F539D4">
              <w:rPr>
                <w:rFonts w:ascii="Times New Roman" w:hAnsi="Times New Roman"/>
                <w:sz w:val="24"/>
                <w:szCs w:val="20"/>
              </w:rPr>
              <w:t>».</w:t>
            </w:r>
            <w:proofErr w:type="gramEnd"/>
            <w:r w:rsidRPr="00F539D4">
              <w:rPr>
                <w:rFonts w:ascii="Times New Roman" w:hAnsi="Times New Roman"/>
                <w:sz w:val="24"/>
                <w:szCs w:val="20"/>
              </w:rPr>
              <w:t xml:space="preserve"> При этом ПАО «</w:t>
            </w:r>
            <w:proofErr w:type="spellStart"/>
            <w:r w:rsidRPr="00F539D4">
              <w:rPr>
                <w:rFonts w:ascii="Times New Roman" w:hAnsi="Times New Roman"/>
                <w:sz w:val="24"/>
                <w:szCs w:val="20"/>
              </w:rPr>
              <w:t>Ростелеком</w:t>
            </w:r>
            <w:proofErr w:type="spellEnd"/>
            <w:r w:rsidRPr="00F539D4">
              <w:rPr>
                <w:rFonts w:ascii="Times New Roman" w:hAnsi="Times New Roman"/>
                <w:sz w:val="24"/>
                <w:szCs w:val="20"/>
              </w:rPr>
              <w:t xml:space="preserve">» было отказано в выделении земель для </w:t>
            </w:r>
            <w:r w:rsidRPr="00F539D4">
              <w:rPr>
                <w:rFonts w:ascii="Times New Roman" w:hAnsi="Times New Roman"/>
                <w:sz w:val="24"/>
                <w:szCs w:val="20"/>
              </w:rPr>
              <w:lastRenderedPageBreak/>
              <w:t xml:space="preserve">целей прокладки волоконной оптической линии связи в рамках государственного контракта по устранению цифрового неравенства. </w:t>
            </w:r>
            <w:proofErr w:type="gramStart"/>
            <w:r w:rsidRPr="00F539D4">
              <w:rPr>
                <w:rFonts w:ascii="Times New Roman" w:hAnsi="Times New Roman"/>
                <w:sz w:val="24"/>
                <w:szCs w:val="20"/>
              </w:rPr>
              <w:t xml:space="preserve">В соответствии </w:t>
            </w:r>
            <w:r>
              <w:rPr>
                <w:rFonts w:ascii="Times New Roman" w:hAnsi="Times New Roman"/>
                <w:sz w:val="24"/>
                <w:szCs w:val="20"/>
              </w:rPr>
              <w:br/>
            </w:r>
            <w:r w:rsidRPr="00F539D4">
              <w:rPr>
                <w:rFonts w:ascii="Times New Roman" w:hAnsi="Times New Roman"/>
                <w:sz w:val="24"/>
                <w:szCs w:val="20"/>
              </w:rPr>
              <w:t>с пунктом 1 статьи 21 главы 5 Федерального закона «О связи» от 7 июля 2003 года № 126-ФЗ (далее – ФЗ-126) государственное регулирование деятельности в области связи в соответствии с Конституцией Российской Федерации и указанным Федеральным законом осуществляется Президентом Российской Федерации, Правительством Российской Федерации, федеральным органом исполнительной власти в области связи, а также в пределах компетенции иными федеральными органами исполнительной</w:t>
            </w:r>
            <w:proofErr w:type="gramEnd"/>
            <w:r w:rsidRPr="00F539D4">
              <w:rPr>
                <w:rFonts w:ascii="Times New Roman" w:hAnsi="Times New Roman"/>
                <w:sz w:val="24"/>
                <w:szCs w:val="20"/>
              </w:rPr>
              <w:t xml:space="preserve"> власти. Исполнительные органы государственной власти субъектов </w:t>
            </w:r>
            <w:r w:rsidR="00C63C43">
              <w:rPr>
                <w:rFonts w:ascii="Times New Roman" w:hAnsi="Times New Roman"/>
                <w:sz w:val="24"/>
                <w:szCs w:val="20"/>
              </w:rPr>
              <w:t xml:space="preserve">Российской </w:t>
            </w:r>
            <w:r w:rsidRPr="00F539D4">
              <w:rPr>
                <w:rFonts w:ascii="Times New Roman" w:hAnsi="Times New Roman"/>
                <w:sz w:val="24"/>
                <w:szCs w:val="20"/>
              </w:rPr>
              <w:t>Федерации полномочиями по надзору и контролю в сфере «Связь» не наделены.</w:t>
            </w:r>
          </w:p>
          <w:p w:rsidR="00765187" w:rsidRDefault="00765187" w:rsidP="00BC7E25">
            <w:pPr>
              <w:autoSpaceDE w:val="0"/>
              <w:autoSpaceDN w:val="0"/>
              <w:adjustRightInd w:val="0"/>
              <w:spacing w:after="0" w:line="240" w:lineRule="auto"/>
              <w:ind w:firstLine="598"/>
              <w:jc w:val="both"/>
              <w:rPr>
                <w:rFonts w:ascii="Times New Roman" w:hAnsi="Times New Roman"/>
                <w:sz w:val="24"/>
                <w:szCs w:val="20"/>
              </w:rPr>
            </w:pPr>
            <w:proofErr w:type="gramStart"/>
            <w:r w:rsidRPr="00F539D4">
              <w:rPr>
                <w:rFonts w:ascii="Times New Roman" w:hAnsi="Times New Roman"/>
                <w:sz w:val="24"/>
                <w:szCs w:val="20"/>
              </w:rPr>
              <w:t>Министерство связи и информационных технологий Архангельской области осуществляет мониторинг и рассчитывает ключевые показатели развития конкуренции в отрасли «Связь» на территории Архангельской области в соответствии с Методикой по расчету ключевых показателей развития конкуренции в отраслях экономики в субъектах Российской Федерации, утвержденной приказом Федеральной антимонопольной службы от 29 августа 2018 года № 1232/18 (приложение № 40).</w:t>
            </w:r>
            <w:proofErr w:type="gramEnd"/>
            <w:r w:rsidRPr="00F539D4">
              <w:rPr>
                <w:rFonts w:ascii="Times New Roman" w:hAnsi="Times New Roman"/>
                <w:sz w:val="24"/>
                <w:szCs w:val="20"/>
              </w:rPr>
              <w:t xml:space="preserve"> В своей деятельности, в части развития конкуренции </w:t>
            </w:r>
            <w:r w:rsidR="0038565E" w:rsidRPr="00F539D4">
              <w:rPr>
                <w:rFonts w:ascii="Times New Roman" w:hAnsi="Times New Roman"/>
                <w:sz w:val="24"/>
                <w:szCs w:val="20"/>
              </w:rPr>
              <w:t xml:space="preserve">министерство связи и информационных технологий Архангельской области </w:t>
            </w:r>
            <w:r w:rsidRPr="00F539D4">
              <w:rPr>
                <w:rFonts w:ascii="Times New Roman" w:hAnsi="Times New Roman"/>
                <w:sz w:val="24"/>
                <w:szCs w:val="20"/>
              </w:rPr>
              <w:t xml:space="preserve">руководствуется пунктом 1 статьи 5 ФЗ-126, согласно которой государство обеспечивает организациям связи независимо от форм собственности равные условия конкуренции. Для реализации указанного требования в Положение о </w:t>
            </w:r>
            <w:r w:rsidR="0038565E">
              <w:rPr>
                <w:rFonts w:ascii="Times New Roman" w:hAnsi="Times New Roman"/>
                <w:sz w:val="24"/>
                <w:szCs w:val="20"/>
              </w:rPr>
              <w:t>министерстве</w:t>
            </w:r>
            <w:r w:rsidR="0038565E" w:rsidRPr="00F539D4">
              <w:rPr>
                <w:rFonts w:ascii="Times New Roman" w:hAnsi="Times New Roman"/>
                <w:sz w:val="24"/>
                <w:szCs w:val="20"/>
              </w:rPr>
              <w:t xml:space="preserve"> связи и информационных технологий Архангельской области</w:t>
            </w:r>
            <w:r w:rsidRPr="00F539D4">
              <w:rPr>
                <w:rFonts w:ascii="Times New Roman" w:hAnsi="Times New Roman"/>
                <w:sz w:val="24"/>
                <w:szCs w:val="20"/>
              </w:rPr>
              <w:t>, утвержденно</w:t>
            </w:r>
            <w:r w:rsidR="0038565E">
              <w:rPr>
                <w:rFonts w:ascii="Times New Roman" w:hAnsi="Times New Roman"/>
                <w:sz w:val="24"/>
                <w:szCs w:val="20"/>
              </w:rPr>
              <w:t>е</w:t>
            </w:r>
            <w:r w:rsidRPr="00F539D4">
              <w:rPr>
                <w:rFonts w:ascii="Times New Roman" w:hAnsi="Times New Roman"/>
                <w:sz w:val="24"/>
                <w:szCs w:val="20"/>
              </w:rPr>
              <w:t xml:space="preserve"> постановлением Правительства Архангельской области от 19 января 2016 года № 13-пп, как государственного органа внесены соответствующие полномочия</w:t>
            </w:r>
          </w:p>
          <w:p w:rsidR="00BC7E25" w:rsidRPr="00BC7E25" w:rsidRDefault="00BC7E25" w:rsidP="00BC7E25">
            <w:pPr>
              <w:autoSpaceDE w:val="0"/>
              <w:autoSpaceDN w:val="0"/>
              <w:adjustRightInd w:val="0"/>
              <w:spacing w:after="0" w:line="240" w:lineRule="auto"/>
              <w:ind w:firstLine="598"/>
              <w:jc w:val="both"/>
              <w:rPr>
                <w:rFonts w:ascii="Times New Roman" w:hAnsi="Times New Roman"/>
                <w:sz w:val="16"/>
                <w:szCs w:val="16"/>
              </w:rPr>
            </w:pPr>
          </w:p>
        </w:tc>
      </w:tr>
      <w:tr w:rsidR="00D9283D" w:rsidRPr="007C72DE" w:rsidTr="0038565E">
        <w:trPr>
          <w:trHeight w:val="3198"/>
        </w:trPr>
        <w:tc>
          <w:tcPr>
            <w:tcW w:w="133" w:type="pct"/>
            <w:vMerge w:val="restart"/>
            <w:tcBorders>
              <w:bottom w:val="single" w:sz="4" w:space="0" w:color="auto"/>
            </w:tcBorders>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lastRenderedPageBreak/>
              <w:t>33.1</w:t>
            </w:r>
          </w:p>
        </w:tc>
        <w:tc>
          <w:tcPr>
            <w:tcW w:w="703" w:type="pct"/>
            <w:gridSpan w:val="2"/>
            <w:vMerge w:val="restart"/>
            <w:tcBorders>
              <w:bottom w:val="single" w:sz="4" w:space="0" w:color="auto"/>
            </w:tcBorders>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Приватизация предприятий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с государственным участием, </w:t>
            </w:r>
            <w:proofErr w:type="gramStart"/>
            <w:r w:rsidRPr="007C72DE">
              <w:rPr>
                <w:rFonts w:ascii="Times New Roman" w:hAnsi="Times New Roman"/>
                <w:sz w:val="20"/>
                <w:szCs w:val="20"/>
              </w:rPr>
              <w:t>имеющих</w:t>
            </w:r>
            <w:proofErr w:type="gramEnd"/>
            <w:r w:rsidRPr="007C72DE">
              <w:rPr>
                <w:rFonts w:ascii="Times New Roman" w:hAnsi="Times New Roman"/>
                <w:sz w:val="20"/>
                <w:szCs w:val="20"/>
              </w:rPr>
              <w:t xml:space="preserve"> лицензию на предоставление</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услуг связи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 передаче данных </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proofErr w:type="spellStart"/>
            <w:r w:rsidRPr="007C72DE">
              <w:rPr>
                <w:rFonts w:ascii="Times New Roman" w:hAnsi="Times New Roman"/>
                <w:sz w:val="20"/>
                <w:szCs w:val="20"/>
              </w:rPr>
              <w:t>телематических</w:t>
            </w:r>
            <w:proofErr w:type="spellEnd"/>
            <w:r w:rsidRPr="007C72DE">
              <w:rPr>
                <w:rFonts w:ascii="Times New Roman" w:hAnsi="Times New Roman"/>
                <w:sz w:val="20"/>
                <w:szCs w:val="20"/>
              </w:rPr>
              <w:t xml:space="preserve"> услуг связи на территории Архангельской области</w:t>
            </w:r>
          </w:p>
        </w:tc>
        <w:tc>
          <w:tcPr>
            <w:tcW w:w="350" w:type="pct"/>
            <w:gridSpan w:val="2"/>
            <w:vMerge w:val="restart"/>
            <w:tcBorders>
              <w:bottom w:val="single" w:sz="4" w:space="0" w:color="auto"/>
            </w:tcBorders>
            <w:shd w:val="clear" w:color="auto" w:fill="auto"/>
          </w:tcPr>
          <w:p w:rsidR="00765187" w:rsidRPr="007C72DE" w:rsidRDefault="00765187" w:rsidP="00765187">
            <w:pPr>
              <w:spacing w:after="0" w:line="240" w:lineRule="auto"/>
              <w:rPr>
                <w:rFonts w:ascii="Times New Roman" w:hAnsi="Times New Roman"/>
                <w:sz w:val="20"/>
                <w:szCs w:val="20"/>
              </w:rPr>
            </w:pPr>
            <w:r>
              <w:rPr>
                <w:rFonts w:ascii="Times New Roman" w:hAnsi="Times New Roman"/>
                <w:sz w:val="20"/>
                <w:szCs w:val="20"/>
              </w:rPr>
              <w:t>Ежегодно</w:t>
            </w:r>
          </w:p>
        </w:tc>
        <w:tc>
          <w:tcPr>
            <w:tcW w:w="742" w:type="pct"/>
            <w:vMerge w:val="restart"/>
            <w:tcBorders>
              <w:bottom w:val="single" w:sz="4" w:space="0" w:color="auto"/>
            </w:tcBorders>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Повышение доступности вхождения субъектов предпринимательства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сферу оказания услуг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по предоставлению широкополосного доступа </w:t>
            </w:r>
          </w:p>
          <w:p w:rsidR="00765187" w:rsidRPr="007C72DE" w:rsidRDefault="00765187" w:rsidP="00973C07">
            <w:pPr>
              <w:spacing w:after="0" w:line="240" w:lineRule="auto"/>
              <w:ind w:right="-113"/>
              <w:rPr>
                <w:rFonts w:ascii="Times New Roman" w:hAnsi="Times New Roman"/>
                <w:sz w:val="20"/>
                <w:szCs w:val="20"/>
              </w:rPr>
            </w:pPr>
            <w:r w:rsidRPr="007C72DE">
              <w:rPr>
                <w:rFonts w:ascii="Times New Roman" w:hAnsi="Times New Roman"/>
                <w:sz w:val="20"/>
                <w:szCs w:val="20"/>
              </w:rPr>
              <w:t>к сети «Интернет»</w:t>
            </w:r>
          </w:p>
        </w:tc>
        <w:tc>
          <w:tcPr>
            <w:tcW w:w="569" w:type="pct"/>
            <w:vMerge w:val="restart"/>
            <w:tcBorders>
              <w:bottom w:val="single" w:sz="4" w:space="0" w:color="auto"/>
            </w:tcBorders>
            <w:shd w:val="clear" w:color="auto" w:fill="auto"/>
          </w:tcPr>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Протокол рабочего совещания</w:t>
            </w:r>
          </w:p>
        </w:tc>
        <w:tc>
          <w:tcPr>
            <w:tcW w:w="569" w:type="pct"/>
            <w:tcBorders>
              <w:bottom w:val="single" w:sz="4" w:space="0" w:color="auto"/>
            </w:tcBorders>
            <w:shd w:val="clear" w:color="auto" w:fill="auto"/>
          </w:tcPr>
          <w:p w:rsidR="00765187" w:rsidRDefault="00FA7EF9"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Увеличение </w:t>
            </w:r>
            <w:r w:rsidR="00765187" w:rsidRPr="007C72DE">
              <w:rPr>
                <w:rFonts w:ascii="Times New Roman" w:hAnsi="Times New Roman"/>
                <w:sz w:val="20"/>
                <w:szCs w:val="20"/>
              </w:rPr>
              <w:t xml:space="preserve">количества объектов </w:t>
            </w:r>
            <w:proofErr w:type="gramStart"/>
            <w:r w:rsidR="00765187" w:rsidRPr="007C72DE">
              <w:rPr>
                <w:rFonts w:ascii="Times New Roman" w:hAnsi="Times New Roman"/>
                <w:sz w:val="20"/>
                <w:szCs w:val="20"/>
              </w:rPr>
              <w:t>государственной</w:t>
            </w:r>
            <w:proofErr w:type="gramEnd"/>
            <w:r w:rsidR="00765187" w:rsidRPr="007C72DE">
              <w:rPr>
                <w:rFonts w:ascii="Times New Roman" w:hAnsi="Times New Roman"/>
                <w:sz w:val="20"/>
                <w:szCs w:val="20"/>
              </w:rPr>
              <w:t xml:space="preserve"> </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муниципальной собственности, фактически </w:t>
            </w:r>
            <w:proofErr w:type="gramStart"/>
            <w:r w:rsidRPr="007C72DE">
              <w:rPr>
                <w:rFonts w:ascii="Times New Roman" w:hAnsi="Times New Roman"/>
                <w:sz w:val="20"/>
                <w:szCs w:val="20"/>
              </w:rPr>
              <w:t>используемых</w:t>
            </w:r>
            <w:proofErr w:type="gramEnd"/>
            <w:r w:rsidRPr="007C72DE">
              <w:rPr>
                <w:rFonts w:ascii="Times New Roman" w:hAnsi="Times New Roman"/>
                <w:sz w:val="20"/>
                <w:szCs w:val="20"/>
              </w:rPr>
              <w:t xml:space="preserve"> операторами</w:t>
            </w:r>
          </w:p>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связи для размещения </w:t>
            </w:r>
          </w:p>
          <w:p w:rsidR="00765187" w:rsidRPr="007C72DE" w:rsidRDefault="00765187" w:rsidP="0069093B">
            <w:pPr>
              <w:spacing w:after="0" w:line="240" w:lineRule="auto"/>
              <w:ind w:right="-113"/>
              <w:rPr>
                <w:rFonts w:ascii="Times New Roman" w:hAnsi="Times New Roman"/>
                <w:sz w:val="20"/>
                <w:szCs w:val="20"/>
              </w:rPr>
            </w:pPr>
            <w:r w:rsidRPr="007C72DE">
              <w:rPr>
                <w:rFonts w:ascii="Times New Roman" w:hAnsi="Times New Roman"/>
                <w:sz w:val="20"/>
                <w:szCs w:val="20"/>
              </w:rPr>
              <w:t>и строительства сетей и сооружений связи</w:t>
            </w:r>
          </w:p>
        </w:tc>
        <w:tc>
          <w:tcPr>
            <w:tcW w:w="355" w:type="pct"/>
            <w:gridSpan w:val="2"/>
            <w:tcBorders>
              <w:bottom w:val="single" w:sz="4" w:space="0" w:color="auto"/>
            </w:tcBorders>
            <w:shd w:val="clear" w:color="auto" w:fill="auto"/>
          </w:tcPr>
          <w:p w:rsidR="00973C07" w:rsidRDefault="00765187" w:rsidP="00765187">
            <w:pPr>
              <w:spacing w:after="0" w:line="240" w:lineRule="auto"/>
              <w:ind w:left="-113" w:right="-113"/>
              <w:jc w:val="center"/>
              <w:rPr>
                <w:rFonts w:ascii="Times New Roman" w:hAnsi="Times New Roman"/>
                <w:sz w:val="20"/>
                <w:szCs w:val="20"/>
              </w:rPr>
            </w:pPr>
            <w:r>
              <w:rPr>
                <w:rFonts w:ascii="Times New Roman" w:hAnsi="Times New Roman"/>
                <w:sz w:val="20"/>
                <w:szCs w:val="20"/>
              </w:rPr>
              <w:t>Процентов</w:t>
            </w:r>
            <w:r w:rsidRPr="007C72DE">
              <w:rPr>
                <w:rFonts w:ascii="Times New Roman" w:hAnsi="Times New Roman"/>
                <w:sz w:val="20"/>
                <w:szCs w:val="20"/>
              </w:rPr>
              <w:t xml:space="preserve"> по отношению </w:t>
            </w:r>
          </w:p>
          <w:p w:rsidR="00765187"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 xml:space="preserve">к </w:t>
            </w:r>
            <w:proofErr w:type="spellStart"/>
            <w:proofErr w:type="gramStart"/>
            <w:r w:rsidRPr="007C72DE">
              <w:rPr>
                <w:rFonts w:ascii="Times New Roman" w:hAnsi="Times New Roman"/>
                <w:sz w:val="20"/>
                <w:szCs w:val="20"/>
              </w:rPr>
              <w:t>показа</w:t>
            </w:r>
            <w:r>
              <w:rPr>
                <w:rFonts w:ascii="Times New Roman" w:hAnsi="Times New Roman"/>
                <w:sz w:val="20"/>
                <w:szCs w:val="20"/>
              </w:rPr>
              <w:t>-</w:t>
            </w:r>
            <w:r w:rsidRPr="007C72DE">
              <w:rPr>
                <w:rFonts w:ascii="Times New Roman" w:hAnsi="Times New Roman"/>
                <w:sz w:val="20"/>
                <w:szCs w:val="20"/>
              </w:rPr>
              <w:t>телям</w:t>
            </w:r>
            <w:proofErr w:type="spellEnd"/>
            <w:proofErr w:type="gramEnd"/>
            <w:r w:rsidRPr="007C72DE">
              <w:rPr>
                <w:rFonts w:ascii="Times New Roman" w:hAnsi="Times New Roman"/>
                <w:sz w:val="20"/>
                <w:szCs w:val="20"/>
              </w:rPr>
              <w:t xml:space="preserve"> </w:t>
            </w:r>
          </w:p>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2018 года</w:t>
            </w:r>
          </w:p>
        </w:tc>
        <w:tc>
          <w:tcPr>
            <w:tcW w:w="183" w:type="pct"/>
            <w:gridSpan w:val="2"/>
            <w:tcBorders>
              <w:bottom w:val="single" w:sz="4" w:space="0" w:color="auto"/>
            </w:tcBorders>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sidRPr="007C72DE">
              <w:rPr>
                <w:rFonts w:ascii="Times New Roman" w:hAnsi="Times New Roman"/>
                <w:sz w:val="20"/>
                <w:szCs w:val="20"/>
              </w:rPr>
              <w:t>68,42</w:t>
            </w:r>
          </w:p>
        </w:tc>
        <w:tc>
          <w:tcPr>
            <w:tcW w:w="183" w:type="pct"/>
            <w:gridSpan w:val="3"/>
            <w:tcBorders>
              <w:bottom w:val="single" w:sz="4" w:space="0" w:color="auto"/>
            </w:tcBorders>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tcBorders>
              <w:bottom w:val="single" w:sz="4" w:space="0" w:color="auto"/>
            </w:tcBorders>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tcBorders>
              <w:bottom w:val="single" w:sz="4" w:space="0" w:color="auto"/>
            </w:tcBorders>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tcBorders>
              <w:bottom w:val="single" w:sz="4" w:space="0" w:color="auto"/>
            </w:tcBorders>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100</w:t>
            </w:r>
          </w:p>
        </w:tc>
        <w:tc>
          <w:tcPr>
            <w:tcW w:w="183" w:type="pct"/>
            <w:gridSpan w:val="2"/>
            <w:tcBorders>
              <w:bottom w:val="single" w:sz="4" w:space="0" w:color="auto"/>
            </w:tcBorders>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20</w:t>
            </w:r>
          </w:p>
        </w:tc>
        <w:tc>
          <w:tcPr>
            <w:tcW w:w="481" w:type="pct"/>
            <w:tcBorders>
              <w:bottom w:val="single" w:sz="4" w:space="0" w:color="auto"/>
            </w:tcBorders>
            <w:shd w:val="clear" w:color="auto" w:fill="auto"/>
          </w:tcPr>
          <w:p w:rsidR="00765187" w:rsidRPr="007C72DE" w:rsidRDefault="00765187" w:rsidP="00765187">
            <w:pPr>
              <w:spacing w:after="0" w:line="240" w:lineRule="auto"/>
              <w:ind w:right="-113"/>
              <w:rPr>
                <w:rFonts w:ascii="Times New Roman" w:hAnsi="Times New Roman"/>
                <w:sz w:val="20"/>
                <w:szCs w:val="20"/>
              </w:rPr>
            </w:pPr>
            <w:r>
              <w:rPr>
                <w:rFonts w:ascii="Times New Roman" w:hAnsi="Times New Roman"/>
                <w:sz w:val="20"/>
                <w:szCs w:val="20"/>
              </w:rPr>
              <w:t>Министерство</w:t>
            </w:r>
            <w:r w:rsidRPr="007C72DE">
              <w:rPr>
                <w:rFonts w:ascii="Times New Roman" w:hAnsi="Times New Roman"/>
                <w:sz w:val="20"/>
                <w:szCs w:val="20"/>
              </w:rPr>
              <w:t xml:space="preserve"> связи</w:t>
            </w:r>
          </w:p>
          <w:p w:rsidR="00765187" w:rsidRPr="007C72DE"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proofErr w:type="spellStart"/>
            <w:proofErr w:type="gramStart"/>
            <w:r w:rsidRPr="007C72DE">
              <w:rPr>
                <w:rFonts w:ascii="Times New Roman" w:hAnsi="Times New Roman"/>
                <w:sz w:val="20"/>
                <w:szCs w:val="20"/>
              </w:rPr>
              <w:t>информа</w:t>
            </w:r>
            <w:r>
              <w:rPr>
                <w:rFonts w:ascii="Times New Roman" w:hAnsi="Times New Roman"/>
                <w:sz w:val="20"/>
                <w:szCs w:val="20"/>
              </w:rPr>
              <w:t>-</w:t>
            </w:r>
            <w:r w:rsidRPr="007C72DE">
              <w:rPr>
                <w:rFonts w:ascii="Times New Roman" w:hAnsi="Times New Roman"/>
                <w:sz w:val="20"/>
                <w:szCs w:val="20"/>
              </w:rPr>
              <w:t>ционных</w:t>
            </w:r>
            <w:proofErr w:type="spellEnd"/>
            <w:proofErr w:type="gramEnd"/>
            <w:r w:rsidRPr="007C72DE">
              <w:rPr>
                <w:rFonts w:ascii="Times New Roman" w:hAnsi="Times New Roman"/>
                <w:sz w:val="20"/>
                <w:szCs w:val="20"/>
              </w:rPr>
              <w:t xml:space="preserve"> технологий Архангельской области</w:t>
            </w:r>
          </w:p>
        </w:tc>
      </w:tr>
      <w:tr w:rsidR="00D9283D" w:rsidRPr="007C72DE" w:rsidTr="0038565E">
        <w:tc>
          <w:tcPr>
            <w:tcW w:w="133" w:type="pct"/>
            <w:vMerge/>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p>
        </w:tc>
        <w:tc>
          <w:tcPr>
            <w:tcW w:w="703" w:type="pct"/>
            <w:gridSpan w:val="2"/>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350" w:type="pct"/>
            <w:gridSpan w:val="2"/>
            <w:vMerge/>
            <w:shd w:val="clear" w:color="auto" w:fill="auto"/>
          </w:tcPr>
          <w:p w:rsidR="00765187" w:rsidRPr="007C72DE" w:rsidRDefault="00765187" w:rsidP="00765187">
            <w:pPr>
              <w:spacing w:after="0" w:line="240" w:lineRule="auto"/>
              <w:rPr>
                <w:rFonts w:ascii="Times New Roman" w:hAnsi="Times New Roman"/>
                <w:sz w:val="20"/>
                <w:szCs w:val="20"/>
              </w:rPr>
            </w:pPr>
          </w:p>
        </w:tc>
        <w:tc>
          <w:tcPr>
            <w:tcW w:w="742"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569" w:type="pct"/>
            <w:vMerge/>
            <w:shd w:val="clear" w:color="auto" w:fill="auto"/>
          </w:tcPr>
          <w:p w:rsidR="00765187" w:rsidRPr="007C72DE" w:rsidRDefault="00765187" w:rsidP="00765187">
            <w:pPr>
              <w:spacing w:after="0" w:line="240" w:lineRule="auto"/>
              <w:ind w:right="-113"/>
              <w:rPr>
                <w:rFonts w:ascii="Times New Roman" w:hAnsi="Times New Roman"/>
                <w:sz w:val="20"/>
                <w:szCs w:val="20"/>
              </w:rPr>
            </w:pPr>
          </w:p>
        </w:tc>
        <w:tc>
          <w:tcPr>
            <w:tcW w:w="569" w:type="pct"/>
            <w:shd w:val="clear" w:color="auto" w:fill="auto"/>
          </w:tcPr>
          <w:p w:rsidR="00765187" w:rsidRDefault="00765187" w:rsidP="00765187">
            <w:pPr>
              <w:spacing w:after="0" w:line="240" w:lineRule="auto"/>
              <w:ind w:right="-113"/>
              <w:rPr>
                <w:rFonts w:ascii="Times New Roman" w:hAnsi="Times New Roman"/>
                <w:sz w:val="20"/>
                <w:szCs w:val="20"/>
              </w:rPr>
            </w:pPr>
            <w:r w:rsidRPr="007C72DE">
              <w:rPr>
                <w:rFonts w:ascii="Times New Roman" w:hAnsi="Times New Roman"/>
                <w:sz w:val="20"/>
                <w:szCs w:val="20"/>
              </w:rPr>
              <w:t xml:space="preserve">Доля организаций частной формы собственности </w:t>
            </w:r>
          </w:p>
          <w:p w:rsidR="00765187" w:rsidRPr="007C72DE" w:rsidRDefault="00765187" w:rsidP="0069093B">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сфере оказания услуг по предоставлению широкополосного доступа к сети </w:t>
            </w:r>
            <w:r w:rsidR="00F302F7">
              <w:rPr>
                <w:rFonts w:ascii="Times New Roman" w:hAnsi="Times New Roman"/>
                <w:sz w:val="20"/>
                <w:szCs w:val="20"/>
              </w:rPr>
              <w:t>«</w:t>
            </w:r>
            <w:r w:rsidRPr="007C72DE">
              <w:rPr>
                <w:rFonts w:ascii="Times New Roman" w:hAnsi="Times New Roman"/>
                <w:sz w:val="20"/>
                <w:szCs w:val="20"/>
              </w:rPr>
              <w:t>Интернет</w:t>
            </w:r>
            <w:r w:rsidR="00F302F7">
              <w:rPr>
                <w:rFonts w:ascii="Times New Roman" w:hAnsi="Times New Roman"/>
                <w:sz w:val="20"/>
                <w:szCs w:val="20"/>
              </w:rPr>
              <w:t>»</w:t>
            </w:r>
          </w:p>
        </w:tc>
        <w:tc>
          <w:tcPr>
            <w:tcW w:w="355" w:type="pct"/>
            <w:gridSpan w:val="2"/>
            <w:shd w:val="clear" w:color="auto" w:fill="auto"/>
          </w:tcPr>
          <w:p w:rsidR="00765187" w:rsidRPr="007C72DE" w:rsidRDefault="00765187" w:rsidP="00765187">
            <w:pPr>
              <w:spacing w:after="0" w:line="240" w:lineRule="auto"/>
              <w:ind w:left="-113" w:right="-113"/>
              <w:jc w:val="center"/>
              <w:rPr>
                <w:rFonts w:ascii="Times New Roman" w:hAnsi="Times New Roman"/>
                <w:sz w:val="20"/>
                <w:szCs w:val="20"/>
              </w:rPr>
            </w:pPr>
            <w:r>
              <w:rPr>
                <w:rFonts w:ascii="Times New Roman" w:hAnsi="Times New Roman"/>
                <w:sz w:val="20"/>
                <w:szCs w:val="20"/>
              </w:rPr>
              <w:t>Процентов</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98</w:t>
            </w:r>
          </w:p>
        </w:tc>
        <w:tc>
          <w:tcPr>
            <w:tcW w:w="183" w:type="pct"/>
            <w:gridSpan w:val="3"/>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98</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98</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98</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98</w:t>
            </w:r>
          </w:p>
        </w:tc>
        <w:tc>
          <w:tcPr>
            <w:tcW w:w="183" w:type="pct"/>
            <w:gridSpan w:val="2"/>
            <w:shd w:val="clear" w:color="auto" w:fill="auto"/>
          </w:tcPr>
          <w:p w:rsidR="00765187" w:rsidRPr="007C72DE" w:rsidRDefault="00765187" w:rsidP="00765187">
            <w:pPr>
              <w:spacing w:after="0" w:line="240" w:lineRule="auto"/>
              <w:jc w:val="center"/>
              <w:rPr>
                <w:rFonts w:ascii="Times New Roman" w:hAnsi="Times New Roman"/>
                <w:sz w:val="20"/>
                <w:szCs w:val="20"/>
              </w:rPr>
            </w:pPr>
            <w:r w:rsidRPr="007C72DE">
              <w:rPr>
                <w:rFonts w:ascii="Times New Roman" w:hAnsi="Times New Roman"/>
                <w:sz w:val="20"/>
                <w:szCs w:val="20"/>
              </w:rPr>
              <w:t>98</w:t>
            </w:r>
          </w:p>
        </w:tc>
        <w:tc>
          <w:tcPr>
            <w:tcW w:w="481" w:type="pct"/>
            <w:shd w:val="clear" w:color="auto" w:fill="auto"/>
          </w:tcPr>
          <w:p w:rsidR="003B02CC" w:rsidRDefault="00765187" w:rsidP="003B02CC">
            <w:pPr>
              <w:spacing w:after="0" w:line="240" w:lineRule="auto"/>
              <w:ind w:right="-113"/>
              <w:rPr>
                <w:rFonts w:ascii="Times New Roman" w:hAnsi="Times New Roman"/>
                <w:sz w:val="20"/>
                <w:szCs w:val="20"/>
              </w:rPr>
            </w:pPr>
            <w:r>
              <w:rPr>
                <w:rFonts w:ascii="Times New Roman" w:hAnsi="Times New Roman"/>
                <w:sz w:val="20"/>
                <w:szCs w:val="20"/>
              </w:rPr>
              <w:t>Министерство</w:t>
            </w:r>
            <w:r w:rsidRPr="007C72DE">
              <w:rPr>
                <w:rFonts w:ascii="Times New Roman" w:hAnsi="Times New Roman"/>
                <w:sz w:val="20"/>
                <w:szCs w:val="20"/>
              </w:rPr>
              <w:t xml:space="preserve"> связи</w:t>
            </w:r>
            <w:r w:rsidR="003B02CC">
              <w:rPr>
                <w:rFonts w:ascii="Times New Roman" w:hAnsi="Times New Roman"/>
                <w:sz w:val="20"/>
                <w:szCs w:val="20"/>
              </w:rPr>
              <w:t xml:space="preserve"> </w:t>
            </w:r>
          </w:p>
          <w:p w:rsidR="00765187" w:rsidRPr="007C72DE" w:rsidRDefault="00765187" w:rsidP="003B02CC">
            <w:pPr>
              <w:spacing w:after="0" w:line="240" w:lineRule="auto"/>
              <w:ind w:right="-113"/>
              <w:rPr>
                <w:rFonts w:ascii="Times New Roman" w:hAnsi="Times New Roman"/>
                <w:sz w:val="20"/>
                <w:szCs w:val="20"/>
              </w:rPr>
            </w:pPr>
            <w:r w:rsidRPr="007C72DE">
              <w:rPr>
                <w:rFonts w:ascii="Times New Roman" w:hAnsi="Times New Roman"/>
                <w:sz w:val="20"/>
                <w:szCs w:val="20"/>
              </w:rPr>
              <w:t xml:space="preserve">и </w:t>
            </w:r>
            <w:proofErr w:type="spellStart"/>
            <w:proofErr w:type="gramStart"/>
            <w:r w:rsidRPr="007C72DE">
              <w:rPr>
                <w:rFonts w:ascii="Times New Roman" w:hAnsi="Times New Roman"/>
                <w:sz w:val="20"/>
                <w:szCs w:val="20"/>
              </w:rPr>
              <w:t>информа</w:t>
            </w:r>
            <w:r w:rsidR="003B02CC">
              <w:rPr>
                <w:rFonts w:ascii="Times New Roman" w:hAnsi="Times New Roman"/>
                <w:sz w:val="20"/>
                <w:szCs w:val="20"/>
              </w:rPr>
              <w:t>-</w:t>
            </w:r>
            <w:r w:rsidRPr="007C72DE">
              <w:rPr>
                <w:rFonts w:ascii="Times New Roman" w:hAnsi="Times New Roman"/>
                <w:sz w:val="20"/>
                <w:szCs w:val="20"/>
              </w:rPr>
              <w:t>ционных</w:t>
            </w:r>
            <w:proofErr w:type="spellEnd"/>
            <w:proofErr w:type="gramEnd"/>
            <w:r w:rsidRPr="007C72DE">
              <w:rPr>
                <w:rFonts w:ascii="Times New Roman" w:hAnsi="Times New Roman"/>
                <w:sz w:val="20"/>
                <w:szCs w:val="20"/>
              </w:rPr>
              <w:t xml:space="preserve"> технологий Архангельской области</w:t>
            </w:r>
          </w:p>
        </w:tc>
      </w:tr>
    </w:tbl>
    <w:p w:rsidR="00D55534" w:rsidRDefault="00D55534" w:rsidP="00D55534">
      <w:pPr>
        <w:spacing w:after="0" w:line="240" w:lineRule="auto"/>
        <w:jc w:val="center"/>
        <w:rPr>
          <w:rFonts w:ascii="Times New Roman" w:hAnsi="Times New Roman"/>
          <w:sz w:val="28"/>
          <w:szCs w:val="28"/>
        </w:rPr>
      </w:pPr>
    </w:p>
    <w:p w:rsidR="004A2890" w:rsidRPr="00D51F5C" w:rsidRDefault="000A34AF" w:rsidP="00D55534">
      <w:pPr>
        <w:spacing w:after="0" w:line="240" w:lineRule="auto"/>
        <w:jc w:val="center"/>
        <w:rPr>
          <w:rFonts w:ascii="Times New Roman" w:hAnsi="Times New Roman"/>
          <w:b/>
          <w:sz w:val="24"/>
          <w:szCs w:val="28"/>
        </w:rPr>
      </w:pPr>
      <w:r w:rsidRPr="00D51F5C">
        <w:rPr>
          <w:rFonts w:ascii="Times New Roman" w:hAnsi="Times New Roman"/>
          <w:b/>
          <w:sz w:val="24"/>
          <w:szCs w:val="28"/>
        </w:rPr>
        <w:lastRenderedPageBreak/>
        <w:t>Системные мероприятия, направленные на развитие конкуренции в Архангельской области</w:t>
      </w:r>
    </w:p>
    <w:p w:rsidR="00577C65" w:rsidRPr="00535FE0" w:rsidRDefault="00577C65" w:rsidP="00D55534">
      <w:pPr>
        <w:spacing w:after="0" w:line="240" w:lineRule="auto"/>
        <w:jc w:val="center"/>
        <w:rPr>
          <w:rFonts w:ascii="Times New Roman" w:hAnsi="Times New Roman"/>
          <w:sz w:val="28"/>
          <w:szCs w:val="28"/>
        </w:rPr>
      </w:pPr>
    </w:p>
    <w:tbl>
      <w:tblPr>
        <w:tblW w:w="545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5669"/>
        <w:gridCol w:w="3968"/>
        <w:gridCol w:w="1420"/>
        <w:gridCol w:w="2268"/>
        <w:gridCol w:w="2410"/>
      </w:tblGrid>
      <w:tr w:rsidR="0044697B" w:rsidRPr="00577C65" w:rsidTr="00224408">
        <w:trPr>
          <w:trHeight w:val="959"/>
        </w:trPr>
        <w:tc>
          <w:tcPr>
            <w:tcW w:w="123" w:type="pct"/>
            <w:shd w:val="clear" w:color="auto" w:fill="auto"/>
          </w:tcPr>
          <w:p w:rsidR="00577C65" w:rsidRDefault="000A34AF" w:rsidP="00577C65">
            <w:pPr>
              <w:spacing w:after="0" w:line="240" w:lineRule="auto"/>
              <w:ind w:left="-113" w:right="-113"/>
              <w:jc w:val="center"/>
              <w:rPr>
                <w:rFonts w:ascii="Times New Roman" w:hAnsi="Times New Roman"/>
                <w:b/>
                <w:sz w:val="19"/>
                <w:szCs w:val="19"/>
              </w:rPr>
            </w:pPr>
            <w:r w:rsidRPr="00577C65">
              <w:rPr>
                <w:rFonts w:ascii="Times New Roman" w:hAnsi="Times New Roman"/>
                <w:b/>
                <w:sz w:val="19"/>
                <w:szCs w:val="19"/>
              </w:rPr>
              <w:t xml:space="preserve">№ </w:t>
            </w:r>
          </w:p>
          <w:p w:rsidR="000A34AF" w:rsidRPr="00577C65" w:rsidRDefault="000A34AF" w:rsidP="00577C65">
            <w:pPr>
              <w:spacing w:after="0" w:line="240" w:lineRule="auto"/>
              <w:ind w:left="-113" w:right="-113"/>
              <w:jc w:val="center"/>
              <w:rPr>
                <w:rFonts w:ascii="Times New Roman" w:hAnsi="Times New Roman"/>
                <w:b/>
                <w:sz w:val="19"/>
                <w:szCs w:val="19"/>
              </w:rPr>
            </w:pPr>
            <w:proofErr w:type="spellStart"/>
            <w:proofErr w:type="gramStart"/>
            <w:r w:rsidRPr="00577C65">
              <w:rPr>
                <w:rFonts w:ascii="Times New Roman" w:hAnsi="Times New Roman"/>
                <w:b/>
                <w:sz w:val="19"/>
                <w:szCs w:val="19"/>
              </w:rPr>
              <w:t>п</w:t>
            </w:r>
            <w:proofErr w:type="spellEnd"/>
            <w:proofErr w:type="gramEnd"/>
            <w:r w:rsidRPr="00577C65">
              <w:rPr>
                <w:rFonts w:ascii="Times New Roman" w:hAnsi="Times New Roman"/>
                <w:b/>
                <w:sz w:val="19"/>
                <w:szCs w:val="19"/>
              </w:rPr>
              <w:t>/</w:t>
            </w:r>
            <w:proofErr w:type="spellStart"/>
            <w:r w:rsidRPr="00577C65">
              <w:rPr>
                <w:rFonts w:ascii="Times New Roman" w:hAnsi="Times New Roman"/>
                <w:b/>
                <w:sz w:val="19"/>
                <w:szCs w:val="19"/>
              </w:rPr>
              <w:t>п</w:t>
            </w:r>
            <w:proofErr w:type="spellEnd"/>
          </w:p>
        </w:tc>
        <w:tc>
          <w:tcPr>
            <w:tcW w:w="1757" w:type="pct"/>
            <w:shd w:val="clear" w:color="auto" w:fill="auto"/>
          </w:tcPr>
          <w:p w:rsidR="000A34AF" w:rsidRPr="00577C65" w:rsidRDefault="000A34AF" w:rsidP="00577C65">
            <w:pPr>
              <w:spacing w:after="0" w:line="240" w:lineRule="auto"/>
              <w:jc w:val="center"/>
              <w:rPr>
                <w:rFonts w:ascii="Times New Roman" w:hAnsi="Times New Roman"/>
                <w:b/>
                <w:sz w:val="19"/>
                <w:szCs w:val="19"/>
              </w:rPr>
            </w:pPr>
            <w:r w:rsidRPr="00577C65">
              <w:rPr>
                <w:rFonts w:ascii="Times New Roman" w:hAnsi="Times New Roman"/>
                <w:b/>
                <w:sz w:val="19"/>
                <w:szCs w:val="19"/>
              </w:rPr>
              <w:t>Мероприятие</w:t>
            </w:r>
          </w:p>
        </w:tc>
        <w:tc>
          <w:tcPr>
            <w:tcW w:w="1230" w:type="pct"/>
            <w:shd w:val="clear" w:color="auto" w:fill="auto"/>
          </w:tcPr>
          <w:p w:rsidR="000A34AF" w:rsidRPr="00577C65" w:rsidRDefault="000A34AF" w:rsidP="00577C65">
            <w:pPr>
              <w:spacing w:after="0" w:line="240" w:lineRule="auto"/>
              <w:jc w:val="center"/>
              <w:rPr>
                <w:rFonts w:ascii="Times New Roman" w:hAnsi="Times New Roman"/>
                <w:b/>
                <w:sz w:val="19"/>
                <w:szCs w:val="19"/>
              </w:rPr>
            </w:pPr>
            <w:r w:rsidRPr="00577C65">
              <w:rPr>
                <w:rFonts w:ascii="Times New Roman" w:hAnsi="Times New Roman"/>
                <w:b/>
                <w:sz w:val="19"/>
                <w:szCs w:val="19"/>
              </w:rPr>
              <w:t>Результат мероприятия</w:t>
            </w:r>
          </w:p>
        </w:tc>
        <w:tc>
          <w:tcPr>
            <w:tcW w:w="440" w:type="pct"/>
            <w:shd w:val="clear" w:color="auto" w:fill="auto"/>
          </w:tcPr>
          <w:p w:rsidR="000A34AF" w:rsidRPr="00577C65" w:rsidRDefault="000A34AF" w:rsidP="00577C65">
            <w:pPr>
              <w:spacing w:after="0" w:line="240" w:lineRule="auto"/>
              <w:jc w:val="center"/>
              <w:rPr>
                <w:rFonts w:ascii="Times New Roman" w:hAnsi="Times New Roman"/>
                <w:b/>
                <w:sz w:val="19"/>
                <w:szCs w:val="19"/>
              </w:rPr>
            </w:pPr>
            <w:r w:rsidRPr="00577C65">
              <w:rPr>
                <w:rFonts w:ascii="Times New Roman" w:hAnsi="Times New Roman"/>
                <w:b/>
                <w:sz w:val="19"/>
                <w:szCs w:val="19"/>
              </w:rPr>
              <w:t>Срок исполнения</w:t>
            </w:r>
          </w:p>
        </w:tc>
        <w:tc>
          <w:tcPr>
            <w:tcW w:w="703" w:type="pct"/>
            <w:shd w:val="clear" w:color="auto" w:fill="auto"/>
          </w:tcPr>
          <w:p w:rsidR="000A34AF" w:rsidRPr="00577C65" w:rsidRDefault="000A34AF" w:rsidP="00577C65">
            <w:pPr>
              <w:spacing w:after="0" w:line="240" w:lineRule="auto"/>
              <w:jc w:val="center"/>
              <w:rPr>
                <w:rFonts w:ascii="Times New Roman" w:hAnsi="Times New Roman"/>
                <w:b/>
                <w:sz w:val="19"/>
                <w:szCs w:val="19"/>
              </w:rPr>
            </w:pPr>
            <w:r w:rsidRPr="00577C65">
              <w:rPr>
                <w:rFonts w:ascii="Times New Roman" w:hAnsi="Times New Roman"/>
                <w:b/>
                <w:sz w:val="19"/>
                <w:szCs w:val="19"/>
              </w:rPr>
              <w:t>Документ, подтверждающий выполнение мероприятия</w:t>
            </w:r>
          </w:p>
        </w:tc>
        <w:tc>
          <w:tcPr>
            <w:tcW w:w="747" w:type="pct"/>
            <w:shd w:val="clear" w:color="auto" w:fill="auto"/>
          </w:tcPr>
          <w:p w:rsidR="000A34AF" w:rsidRPr="00577C65" w:rsidRDefault="000A34AF" w:rsidP="00577C65">
            <w:pPr>
              <w:spacing w:after="0" w:line="240" w:lineRule="auto"/>
              <w:jc w:val="center"/>
              <w:rPr>
                <w:rFonts w:ascii="Times New Roman" w:hAnsi="Times New Roman"/>
                <w:b/>
                <w:sz w:val="19"/>
                <w:szCs w:val="19"/>
              </w:rPr>
            </w:pPr>
            <w:r w:rsidRPr="00577C65">
              <w:rPr>
                <w:rFonts w:ascii="Times New Roman" w:hAnsi="Times New Roman"/>
                <w:b/>
                <w:sz w:val="19"/>
                <w:szCs w:val="19"/>
              </w:rPr>
              <w:t>Ответственные исполнители</w:t>
            </w:r>
          </w:p>
        </w:tc>
      </w:tr>
    </w:tbl>
    <w:p w:rsidR="00577C65" w:rsidRPr="00577C65" w:rsidRDefault="00577C65" w:rsidP="00577C65">
      <w:pPr>
        <w:spacing w:after="0" w:line="240" w:lineRule="auto"/>
        <w:rPr>
          <w:sz w:val="2"/>
          <w:szCs w:val="2"/>
        </w:rPr>
      </w:pPr>
    </w:p>
    <w:tbl>
      <w:tblPr>
        <w:tblW w:w="545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5669"/>
        <w:gridCol w:w="3968"/>
        <w:gridCol w:w="1420"/>
        <w:gridCol w:w="2268"/>
        <w:gridCol w:w="2410"/>
      </w:tblGrid>
      <w:tr w:rsidR="00577C65" w:rsidRPr="00577C65" w:rsidTr="00224408">
        <w:trPr>
          <w:trHeight w:val="47"/>
          <w:tblHeader/>
        </w:trPr>
        <w:tc>
          <w:tcPr>
            <w:tcW w:w="123" w:type="pct"/>
            <w:shd w:val="clear" w:color="auto" w:fill="auto"/>
          </w:tcPr>
          <w:p w:rsidR="00577C65" w:rsidRPr="00577C65" w:rsidRDefault="00577C65" w:rsidP="00577C65">
            <w:pPr>
              <w:spacing w:after="0" w:line="240" w:lineRule="auto"/>
              <w:jc w:val="center"/>
              <w:rPr>
                <w:rFonts w:ascii="Times New Roman" w:hAnsi="Times New Roman"/>
                <w:sz w:val="18"/>
                <w:szCs w:val="19"/>
              </w:rPr>
            </w:pPr>
            <w:r w:rsidRPr="00577C65">
              <w:rPr>
                <w:rFonts w:ascii="Times New Roman" w:hAnsi="Times New Roman"/>
                <w:sz w:val="18"/>
                <w:szCs w:val="19"/>
              </w:rPr>
              <w:t>1</w:t>
            </w:r>
          </w:p>
        </w:tc>
        <w:tc>
          <w:tcPr>
            <w:tcW w:w="1757" w:type="pct"/>
            <w:shd w:val="clear" w:color="auto" w:fill="auto"/>
          </w:tcPr>
          <w:p w:rsidR="00577C65" w:rsidRPr="00577C65" w:rsidRDefault="00577C65" w:rsidP="00577C65">
            <w:pPr>
              <w:spacing w:after="0" w:line="240" w:lineRule="auto"/>
              <w:jc w:val="center"/>
              <w:rPr>
                <w:rFonts w:ascii="Times New Roman" w:hAnsi="Times New Roman"/>
                <w:sz w:val="18"/>
                <w:szCs w:val="19"/>
              </w:rPr>
            </w:pPr>
            <w:r w:rsidRPr="00577C65">
              <w:rPr>
                <w:rFonts w:ascii="Times New Roman" w:hAnsi="Times New Roman"/>
                <w:sz w:val="18"/>
                <w:szCs w:val="19"/>
              </w:rPr>
              <w:t>2</w:t>
            </w:r>
          </w:p>
        </w:tc>
        <w:tc>
          <w:tcPr>
            <w:tcW w:w="1230" w:type="pct"/>
            <w:shd w:val="clear" w:color="auto" w:fill="auto"/>
          </w:tcPr>
          <w:p w:rsidR="00577C65" w:rsidRPr="00577C65" w:rsidRDefault="00577C65" w:rsidP="00577C65">
            <w:pPr>
              <w:spacing w:after="0" w:line="240" w:lineRule="auto"/>
              <w:jc w:val="center"/>
              <w:rPr>
                <w:rFonts w:ascii="Times New Roman" w:hAnsi="Times New Roman"/>
                <w:sz w:val="18"/>
                <w:szCs w:val="19"/>
              </w:rPr>
            </w:pPr>
            <w:r w:rsidRPr="00577C65">
              <w:rPr>
                <w:rFonts w:ascii="Times New Roman" w:hAnsi="Times New Roman"/>
                <w:sz w:val="18"/>
                <w:szCs w:val="19"/>
              </w:rPr>
              <w:t>3</w:t>
            </w:r>
          </w:p>
        </w:tc>
        <w:tc>
          <w:tcPr>
            <w:tcW w:w="440" w:type="pct"/>
            <w:shd w:val="clear" w:color="auto" w:fill="auto"/>
          </w:tcPr>
          <w:p w:rsidR="00577C65" w:rsidRPr="00577C65" w:rsidRDefault="00577C65" w:rsidP="00577C65">
            <w:pPr>
              <w:spacing w:after="0" w:line="240" w:lineRule="auto"/>
              <w:jc w:val="center"/>
              <w:rPr>
                <w:rFonts w:ascii="Times New Roman" w:hAnsi="Times New Roman"/>
                <w:sz w:val="18"/>
                <w:szCs w:val="19"/>
              </w:rPr>
            </w:pPr>
            <w:r w:rsidRPr="00577C65">
              <w:rPr>
                <w:rFonts w:ascii="Times New Roman" w:hAnsi="Times New Roman"/>
                <w:sz w:val="18"/>
                <w:szCs w:val="19"/>
              </w:rPr>
              <w:t>4</w:t>
            </w:r>
          </w:p>
        </w:tc>
        <w:tc>
          <w:tcPr>
            <w:tcW w:w="703" w:type="pct"/>
            <w:shd w:val="clear" w:color="auto" w:fill="auto"/>
          </w:tcPr>
          <w:p w:rsidR="00577C65" w:rsidRPr="00577C65" w:rsidRDefault="00577C65" w:rsidP="00577C65">
            <w:pPr>
              <w:spacing w:after="0" w:line="240" w:lineRule="auto"/>
              <w:jc w:val="center"/>
              <w:rPr>
                <w:rFonts w:ascii="Times New Roman" w:hAnsi="Times New Roman"/>
                <w:sz w:val="18"/>
                <w:szCs w:val="19"/>
              </w:rPr>
            </w:pPr>
            <w:r w:rsidRPr="00577C65">
              <w:rPr>
                <w:rFonts w:ascii="Times New Roman" w:hAnsi="Times New Roman"/>
                <w:sz w:val="18"/>
                <w:szCs w:val="19"/>
              </w:rPr>
              <w:t>5</w:t>
            </w:r>
          </w:p>
        </w:tc>
        <w:tc>
          <w:tcPr>
            <w:tcW w:w="747" w:type="pct"/>
            <w:shd w:val="clear" w:color="auto" w:fill="auto"/>
          </w:tcPr>
          <w:p w:rsidR="00577C65" w:rsidRPr="00577C65" w:rsidRDefault="00577C65" w:rsidP="00577C65">
            <w:pPr>
              <w:spacing w:after="0" w:line="240" w:lineRule="auto"/>
              <w:jc w:val="center"/>
              <w:rPr>
                <w:rFonts w:ascii="Times New Roman" w:hAnsi="Times New Roman"/>
                <w:sz w:val="18"/>
                <w:szCs w:val="19"/>
              </w:rPr>
            </w:pPr>
            <w:r w:rsidRPr="00577C65">
              <w:rPr>
                <w:rFonts w:ascii="Times New Roman" w:hAnsi="Times New Roman"/>
                <w:sz w:val="18"/>
                <w:szCs w:val="19"/>
              </w:rPr>
              <w:t>6</w:t>
            </w:r>
          </w:p>
        </w:tc>
      </w:tr>
      <w:tr w:rsidR="0044697B" w:rsidRPr="007C72DE" w:rsidTr="00224408">
        <w:tc>
          <w:tcPr>
            <w:tcW w:w="123" w:type="pct"/>
            <w:shd w:val="clear" w:color="auto" w:fill="auto"/>
          </w:tcPr>
          <w:p w:rsidR="000A34AF" w:rsidRPr="007C72DE" w:rsidRDefault="000A34AF"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224408" w:rsidRDefault="000A34AF" w:rsidP="00577C65">
            <w:pPr>
              <w:spacing w:after="0" w:line="240" w:lineRule="auto"/>
              <w:rPr>
                <w:rFonts w:ascii="Times New Roman" w:hAnsi="Times New Roman"/>
                <w:sz w:val="20"/>
                <w:szCs w:val="20"/>
              </w:rPr>
            </w:pPr>
            <w:r w:rsidRPr="007C72DE">
              <w:rPr>
                <w:rFonts w:ascii="Times New Roman" w:hAnsi="Times New Roman"/>
                <w:sz w:val="20"/>
                <w:szCs w:val="20"/>
              </w:rPr>
              <w:t xml:space="preserve">Оптимизация процессов предоставления государственных услуг, относящихся к полномочиям субъекта, а также муниципальных услуг для субъектов предпринимательской деятельности путем сокращения сроков их оказания </w:t>
            </w:r>
          </w:p>
          <w:p w:rsidR="000A34AF" w:rsidRPr="007C72DE" w:rsidRDefault="000A34AF" w:rsidP="00577C65">
            <w:pPr>
              <w:spacing w:after="0" w:line="240" w:lineRule="auto"/>
              <w:rPr>
                <w:rFonts w:ascii="Times New Roman" w:hAnsi="Times New Roman"/>
                <w:sz w:val="20"/>
                <w:szCs w:val="20"/>
              </w:rPr>
            </w:pPr>
            <w:r w:rsidRPr="007C72DE">
              <w:rPr>
                <w:rFonts w:ascii="Times New Roman" w:hAnsi="Times New Roman"/>
                <w:sz w:val="20"/>
                <w:szCs w:val="20"/>
              </w:rPr>
              <w:t>и снижения их стоимости</w:t>
            </w:r>
          </w:p>
        </w:tc>
        <w:tc>
          <w:tcPr>
            <w:tcW w:w="1230" w:type="pct"/>
            <w:shd w:val="clear" w:color="auto" w:fill="auto"/>
          </w:tcPr>
          <w:p w:rsidR="00577C65" w:rsidRDefault="005A2865" w:rsidP="00577C65">
            <w:pPr>
              <w:spacing w:after="0" w:line="240" w:lineRule="auto"/>
              <w:rPr>
                <w:rFonts w:ascii="Times New Roman" w:hAnsi="Times New Roman"/>
                <w:sz w:val="20"/>
                <w:szCs w:val="20"/>
              </w:rPr>
            </w:pPr>
            <w:r w:rsidRPr="007C72DE">
              <w:rPr>
                <w:rFonts w:ascii="Times New Roman" w:hAnsi="Times New Roman"/>
                <w:sz w:val="20"/>
                <w:szCs w:val="20"/>
              </w:rPr>
              <w:t xml:space="preserve">Устранение </w:t>
            </w:r>
            <w:r w:rsidR="000A34AF" w:rsidRPr="007C72DE">
              <w:rPr>
                <w:rFonts w:ascii="Times New Roman" w:hAnsi="Times New Roman"/>
                <w:sz w:val="20"/>
                <w:szCs w:val="20"/>
              </w:rPr>
              <w:t xml:space="preserve">избыточного государственного и муниципального регулирования </w:t>
            </w:r>
          </w:p>
          <w:p w:rsidR="000A34AF" w:rsidRPr="007C72DE" w:rsidRDefault="000A34AF" w:rsidP="00577C65">
            <w:pPr>
              <w:spacing w:after="0" w:line="240" w:lineRule="auto"/>
              <w:rPr>
                <w:rFonts w:ascii="Times New Roman" w:hAnsi="Times New Roman"/>
                <w:sz w:val="20"/>
                <w:szCs w:val="20"/>
              </w:rPr>
            </w:pPr>
            <w:r w:rsidRPr="007C72DE">
              <w:rPr>
                <w:rFonts w:ascii="Times New Roman" w:hAnsi="Times New Roman"/>
                <w:sz w:val="20"/>
                <w:szCs w:val="20"/>
              </w:rPr>
              <w:t>и снижение административных барьеров</w:t>
            </w:r>
          </w:p>
        </w:tc>
        <w:tc>
          <w:tcPr>
            <w:tcW w:w="440" w:type="pct"/>
            <w:shd w:val="clear" w:color="auto" w:fill="auto"/>
          </w:tcPr>
          <w:p w:rsidR="000A34AF" w:rsidRPr="007C72DE" w:rsidRDefault="005A2865" w:rsidP="00D55534">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0A34AF" w:rsidRPr="007C72DE" w:rsidRDefault="005A2865" w:rsidP="000B300A">
            <w:pPr>
              <w:spacing w:after="0" w:line="240" w:lineRule="auto"/>
              <w:rPr>
                <w:rFonts w:ascii="Times New Roman" w:hAnsi="Times New Roman"/>
                <w:sz w:val="20"/>
                <w:szCs w:val="20"/>
              </w:rPr>
            </w:pPr>
            <w:r w:rsidRPr="007C72DE">
              <w:rPr>
                <w:rFonts w:ascii="Times New Roman" w:hAnsi="Times New Roman"/>
                <w:sz w:val="20"/>
                <w:szCs w:val="20"/>
              </w:rPr>
              <w:t>Отчет</w:t>
            </w:r>
          </w:p>
        </w:tc>
        <w:tc>
          <w:tcPr>
            <w:tcW w:w="747" w:type="pct"/>
            <w:shd w:val="clear" w:color="auto" w:fill="auto"/>
          </w:tcPr>
          <w:p w:rsidR="000A34AF" w:rsidRPr="007C72DE" w:rsidRDefault="005A2865" w:rsidP="00577C65">
            <w:pPr>
              <w:spacing w:after="0" w:line="240" w:lineRule="auto"/>
              <w:rPr>
                <w:rFonts w:ascii="Times New Roman" w:hAnsi="Times New Roman"/>
                <w:sz w:val="20"/>
                <w:szCs w:val="20"/>
              </w:rPr>
            </w:pPr>
            <w:r w:rsidRPr="007C72DE">
              <w:rPr>
                <w:rFonts w:ascii="Times New Roman" w:hAnsi="Times New Roman"/>
                <w:sz w:val="20"/>
                <w:szCs w:val="20"/>
              </w:rPr>
              <w:t xml:space="preserve">Исполнительные </w:t>
            </w:r>
            <w:r w:rsidR="006A209E" w:rsidRPr="007C72DE">
              <w:rPr>
                <w:rFonts w:ascii="Times New Roman" w:hAnsi="Times New Roman"/>
                <w:sz w:val="20"/>
                <w:szCs w:val="20"/>
              </w:rPr>
              <w:t>органы государственной власти Архангельской области</w:t>
            </w:r>
          </w:p>
        </w:tc>
      </w:tr>
      <w:tr w:rsidR="0044697B" w:rsidRPr="007C72DE" w:rsidTr="00224408">
        <w:tc>
          <w:tcPr>
            <w:tcW w:w="123" w:type="pct"/>
            <w:shd w:val="clear" w:color="auto" w:fill="auto"/>
          </w:tcPr>
          <w:p w:rsidR="000019FF" w:rsidRPr="007C72DE" w:rsidRDefault="000019FF"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5A2865" w:rsidRPr="00224408" w:rsidRDefault="000019FF" w:rsidP="00224408">
            <w:pPr>
              <w:spacing w:after="0" w:line="240" w:lineRule="auto"/>
              <w:ind w:right="-113"/>
              <w:rPr>
                <w:rFonts w:ascii="Times New Roman" w:hAnsi="Times New Roman"/>
                <w:spacing w:val="-4"/>
                <w:sz w:val="20"/>
                <w:szCs w:val="20"/>
              </w:rPr>
            </w:pPr>
            <w:r w:rsidRPr="00224408">
              <w:rPr>
                <w:rFonts w:ascii="Times New Roman" w:hAnsi="Times New Roman"/>
                <w:spacing w:val="-4"/>
                <w:sz w:val="20"/>
                <w:szCs w:val="20"/>
              </w:rPr>
              <w:t xml:space="preserve">Проведение обучающих мероприятий для товаропроизводителей </w:t>
            </w:r>
          </w:p>
          <w:p w:rsidR="000019FF" w:rsidRPr="007C72DE" w:rsidRDefault="000019FF" w:rsidP="00577C65">
            <w:pPr>
              <w:spacing w:after="0" w:line="240" w:lineRule="auto"/>
              <w:rPr>
                <w:rFonts w:ascii="Times New Roman" w:hAnsi="Times New Roman"/>
                <w:sz w:val="20"/>
                <w:szCs w:val="20"/>
              </w:rPr>
            </w:pPr>
            <w:r w:rsidRPr="007C72DE">
              <w:rPr>
                <w:rFonts w:ascii="Times New Roman" w:hAnsi="Times New Roman"/>
                <w:sz w:val="20"/>
                <w:szCs w:val="20"/>
              </w:rPr>
              <w:t>и иных участников рынка с участием представителей бирж, осуществляющих биржевую торговлю</w:t>
            </w:r>
          </w:p>
        </w:tc>
        <w:tc>
          <w:tcPr>
            <w:tcW w:w="1230" w:type="pct"/>
            <w:shd w:val="clear" w:color="auto" w:fill="auto"/>
          </w:tcPr>
          <w:p w:rsidR="000019FF" w:rsidRPr="007C72DE" w:rsidRDefault="00932FAE" w:rsidP="00932FAE">
            <w:pPr>
              <w:spacing w:after="0" w:line="240" w:lineRule="auto"/>
              <w:rPr>
                <w:rFonts w:ascii="Times New Roman" w:hAnsi="Times New Roman"/>
                <w:sz w:val="20"/>
                <w:szCs w:val="20"/>
              </w:rPr>
            </w:pPr>
            <w:r>
              <w:rPr>
                <w:rFonts w:ascii="Times New Roman" w:hAnsi="Times New Roman"/>
                <w:sz w:val="20"/>
                <w:szCs w:val="20"/>
              </w:rPr>
              <w:t>Повышение</w:t>
            </w:r>
            <w:r w:rsidR="005A2865" w:rsidRPr="007C72DE">
              <w:rPr>
                <w:rFonts w:ascii="Times New Roman" w:hAnsi="Times New Roman"/>
                <w:sz w:val="20"/>
                <w:szCs w:val="20"/>
              </w:rPr>
              <w:t xml:space="preserve"> </w:t>
            </w:r>
            <w:r w:rsidR="000019FF" w:rsidRPr="007C72DE">
              <w:rPr>
                <w:rFonts w:ascii="Times New Roman" w:hAnsi="Times New Roman"/>
                <w:sz w:val="20"/>
                <w:szCs w:val="20"/>
              </w:rPr>
              <w:t>информационн</w:t>
            </w:r>
            <w:r>
              <w:rPr>
                <w:rFonts w:ascii="Times New Roman" w:hAnsi="Times New Roman"/>
                <w:sz w:val="20"/>
                <w:szCs w:val="20"/>
              </w:rPr>
              <w:t>ой</w:t>
            </w:r>
            <w:r w:rsidR="00A94CB1" w:rsidRPr="007C72DE">
              <w:rPr>
                <w:rFonts w:ascii="Times New Roman" w:hAnsi="Times New Roman"/>
                <w:sz w:val="20"/>
                <w:szCs w:val="20"/>
              </w:rPr>
              <w:t xml:space="preserve"> </w:t>
            </w:r>
            <w:r>
              <w:rPr>
                <w:rFonts w:ascii="Times New Roman" w:hAnsi="Times New Roman"/>
                <w:sz w:val="20"/>
                <w:szCs w:val="20"/>
              </w:rPr>
              <w:t>грамотности</w:t>
            </w:r>
            <w:r w:rsidR="000019FF" w:rsidRPr="007C72DE">
              <w:rPr>
                <w:rFonts w:ascii="Times New Roman" w:hAnsi="Times New Roman"/>
                <w:sz w:val="20"/>
                <w:szCs w:val="20"/>
              </w:rPr>
              <w:t xml:space="preserve"> предпринимателей,</w:t>
            </w:r>
            <w:r w:rsidR="00A94CB1" w:rsidRPr="007C72DE">
              <w:rPr>
                <w:rFonts w:ascii="Times New Roman" w:hAnsi="Times New Roman"/>
                <w:sz w:val="20"/>
                <w:szCs w:val="20"/>
              </w:rPr>
              <w:t xml:space="preserve"> </w:t>
            </w:r>
            <w:r w:rsidR="000019FF" w:rsidRPr="007C72DE">
              <w:rPr>
                <w:rFonts w:ascii="Times New Roman" w:hAnsi="Times New Roman"/>
                <w:sz w:val="20"/>
                <w:szCs w:val="20"/>
              </w:rPr>
              <w:t>осуществляющих хозяйственную</w:t>
            </w:r>
            <w:r w:rsidR="005A2865">
              <w:rPr>
                <w:rFonts w:ascii="Times New Roman" w:hAnsi="Times New Roman"/>
                <w:sz w:val="20"/>
                <w:szCs w:val="20"/>
              </w:rPr>
              <w:t xml:space="preserve"> </w:t>
            </w:r>
            <w:r w:rsidR="000019FF" w:rsidRPr="007C72DE">
              <w:rPr>
                <w:rFonts w:ascii="Times New Roman" w:hAnsi="Times New Roman"/>
                <w:sz w:val="20"/>
                <w:szCs w:val="20"/>
              </w:rPr>
              <w:t>деятельность на товарных рынках по вопросам биржевой торговли</w:t>
            </w:r>
          </w:p>
        </w:tc>
        <w:tc>
          <w:tcPr>
            <w:tcW w:w="440" w:type="pct"/>
            <w:shd w:val="clear" w:color="auto" w:fill="auto"/>
          </w:tcPr>
          <w:p w:rsidR="000019FF" w:rsidRPr="007C72DE" w:rsidRDefault="005A2865" w:rsidP="00D55534">
            <w:pPr>
              <w:spacing w:after="0" w:line="240" w:lineRule="auto"/>
              <w:jc w:val="center"/>
              <w:rPr>
                <w:rFonts w:ascii="Times New Roman" w:hAnsi="Times New Roman"/>
                <w:sz w:val="20"/>
                <w:szCs w:val="20"/>
              </w:rPr>
            </w:pPr>
            <w:r w:rsidRPr="007C72DE">
              <w:rPr>
                <w:rFonts w:ascii="Times New Roman" w:hAnsi="Times New Roman"/>
                <w:sz w:val="20"/>
                <w:szCs w:val="20"/>
              </w:rPr>
              <w:t>Е</w:t>
            </w:r>
            <w:r w:rsidR="000019FF" w:rsidRPr="007C72DE">
              <w:rPr>
                <w:rFonts w:ascii="Times New Roman" w:hAnsi="Times New Roman"/>
                <w:sz w:val="20"/>
                <w:szCs w:val="20"/>
              </w:rPr>
              <w:t>жегодно</w:t>
            </w:r>
          </w:p>
        </w:tc>
        <w:tc>
          <w:tcPr>
            <w:tcW w:w="703" w:type="pct"/>
            <w:shd w:val="clear" w:color="auto" w:fill="auto"/>
          </w:tcPr>
          <w:p w:rsidR="000019FF" w:rsidRPr="007C72DE" w:rsidRDefault="005A2865" w:rsidP="000B300A">
            <w:pPr>
              <w:spacing w:after="0" w:line="240" w:lineRule="auto"/>
              <w:rPr>
                <w:rFonts w:ascii="Times New Roman" w:hAnsi="Times New Roman"/>
                <w:sz w:val="20"/>
                <w:szCs w:val="20"/>
              </w:rPr>
            </w:pPr>
            <w:r w:rsidRPr="007C72DE">
              <w:rPr>
                <w:rFonts w:ascii="Times New Roman" w:hAnsi="Times New Roman"/>
                <w:sz w:val="20"/>
                <w:szCs w:val="20"/>
              </w:rPr>
              <w:t>Отчет</w:t>
            </w:r>
          </w:p>
        </w:tc>
        <w:tc>
          <w:tcPr>
            <w:tcW w:w="747" w:type="pct"/>
            <w:shd w:val="clear" w:color="auto" w:fill="auto"/>
          </w:tcPr>
          <w:p w:rsidR="000019FF" w:rsidRPr="007C72DE" w:rsidRDefault="005A2865" w:rsidP="00577C65">
            <w:pPr>
              <w:spacing w:after="0" w:line="240" w:lineRule="auto"/>
              <w:rPr>
                <w:rFonts w:ascii="Times New Roman" w:hAnsi="Times New Roman"/>
                <w:sz w:val="20"/>
                <w:szCs w:val="20"/>
              </w:rPr>
            </w:pPr>
            <w:r w:rsidRPr="007C72DE">
              <w:rPr>
                <w:rFonts w:ascii="Times New Roman" w:hAnsi="Times New Roman"/>
                <w:sz w:val="20"/>
                <w:szCs w:val="20"/>
              </w:rPr>
              <w:t xml:space="preserve">Исполнительные </w:t>
            </w:r>
            <w:r w:rsidR="000019FF" w:rsidRPr="007C72DE">
              <w:rPr>
                <w:rFonts w:ascii="Times New Roman" w:hAnsi="Times New Roman"/>
                <w:sz w:val="20"/>
                <w:szCs w:val="20"/>
              </w:rPr>
              <w:t>органы государственной власти Архангельской области</w:t>
            </w:r>
          </w:p>
        </w:tc>
      </w:tr>
      <w:tr w:rsidR="0044697B" w:rsidRPr="007C72DE" w:rsidTr="00224408">
        <w:tc>
          <w:tcPr>
            <w:tcW w:w="123" w:type="pct"/>
            <w:shd w:val="clear" w:color="auto" w:fill="auto"/>
          </w:tcPr>
          <w:p w:rsidR="000A34AF" w:rsidRPr="007C72DE" w:rsidRDefault="000A34AF"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5A2865" w:rsidRDefault="000A34AF" w:rsidP="00577C65">
            <w:pPr>
              <w:spacing w:after="0" w:line="240" w:lineRule="auto"/>
              <w:rPr>
                <w:rFonts w:ascii="Times New Roman" w:hAnsi="Times New Roman"/>
                <w:sz w:val="20"/>
                <w:szCs w:val="20"/>
              </w:rPr>
            </w:pPr>
            <w:r w:rsidRPr="007C72DE">
              <w:rPr>
                <w:rFonts w:ascii="Times New Roman" w:hAnsi="Times New Roman"/>
                <w:sz w:val="20"/>
                <w:szCs w:val="20"/>
              </w:rPr>
              <w:t xml:space="preserve">Мониторинг рабочих мест, создаваемых в связи с вводом </w:t>
            </w:r>
          </w:p>
          <w:p w:rsidR="005A2865" w:rsidRDefault="000A34AF" w:rsidP="00577C65">
            <w:pPr>
              <w:spacing w:after="0" w:line="240" w:lineRule="auto"/>
              <w:rPr>
                <w:rFonts w:ascii="Times New Roman" w:hAnsi="Times New Roman"/>
                <w:sz w:val="20"/>
                <w:szCs w:val="20"/>
              </w:rPr>
            </w:pPr>
            <w:r w:rsidRPr="007C72DE">
              <w:rPr>
                <w:rFonts w:ascii="Times New Roman" w:hAnsi="Times New Roman"/>
                <w:sz w:val="20"/>
                <w:szCs w:val="20"/>
              </w:rPr>
              <w:t xml:space="preserve">новых производственных мощностей, модернизацией </w:t>
            </w:r>
          </w:p>
          <w:p w:rsidR="000A34AF" w:rsidRPr="007C72DE" w:rsidRDefault="000A34AF" w:rsidP="00577C65">
            <w:pPr>
              <w:spacing w:after="0" w:line="240" w:lineRule="auto"/>
              <w:rPr>
                <w:rFonts w:ascii="Times New Roman" w:hAnsi="Times New Roman"/>
                <w:sz w:val="20"/>
                <w:szCs w:val="20"/>
              </w:rPr>
            </w:pPr>
            <w:r w:rsidRPr="007C72DE">
              <w:rPr>
                <w:rFonts w:ascii="Times New Roman" w:hAnsi="Times New Roman"/>
                <w:sz w:val="20"/>
                <w:szCs w:val="20"/>
              </w:rPr>
              <w:t>и реструктуризацией производств, внедрением современных технологий, расширением производства и трудоустройством граждан на указанные рабочие места</w:t>
            </w:r>
          </w:p>
        </w:tc>
        <w:tc>
          <w:tcPr>
            <w:tcW w:w="1230" w:type="pct"/>
            <w:shd w:val="clear" w:color="auto" w:fill="auto"/>
          </w:tcPr>
          <w:p w:rsidR="000A34AF" w:rsidRPr="007C72DE" w:rsidRDefault="005A2865" w:rsidP="00577C65">
            <w:pPr>
              <w:spacing w:after="0" w:line="240" w:lineRule="auto"/>
              <w:rPr>
                <w:rFonts w:ascii="Times New Roman" w:hAnsi="Times New Roman"/>
                <w:sz w:val="20"/>
                <w:szCs w:val="20"/>
              </w:rPr>
            </w:pPr>
            <w:r w:rsidRPr="007C72DE">
              <w:rPr>
                <w:rFonts w:ascii="Times New Roman" w:hAnsi="Times New Roman"/>
                <w:sz w:val="20"/>
                <w:szCs w:val="20"/>
              </w:rPr>
              <w:t xml:space="preserve">Мобильность </w:t>
            </w:r>
            <w:r w:rsidR="000A34AF" w:rsidRPr="007C72DE">
              <w:rPr>
                <w:rFonts w:ascii="Times New Roman" w:hAnsi="Times New Roman"/>
                <w:sz w:val="20"/>
                <w:szCs w:val="20"/>
              </w:rPr>
              <w:t>трудовых ресурсов, способствующая повышению эффективности труда</w:t>
            </w:r>
          </w:p>
        </w:tc>
        <w:tc>
          <w:tcPr>
            <w:tcW w:w="440" w:type="pct"/>
            <w:shd w:val="clear" w:color="auto" w:fill="auto"/>
          </w:tcPr>
          <w:p w:rsidR="000A34AF" w:rsidRPr="007C72DE" w:rsidRDefault="005A2865" w:rsidP="00D55534">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5A2865" w:rsidRDefault="005A2865" w:rsidP="000B300A">
            <w:pPr>
              <w:spacing w:after="0" w:line="240" w:lineRule="auto"/>
              <w:rPr>
                <w:rFonts w:ascii="Times New Roman" w:hAnsi="Times New Roman"/>
                <w:sz w:val="20"/>
                <w:szCs w:val="20"/>
              </w:rPr>
            </w:pPr>
            <w:r w:rsidRPr="007C72DE">
              <w:rPr>
                <w:rFonts w:ascii="Times New Roman" w:hAnsi="Times New Roman"/>
                <w:sz w:val="20"/>
                <w:szCs w:val="20"/>
              </w:rPr>
              <w:t xml:space="preserve">Информация </w:t>
            </w:r>
          </w:p>
          <w:p w:rsidR="000A34AF" w:rsidRPr="007C72DE" w:rsidRDefault="000A34AF" w:rsidP="000B300A">
            <w:pPr>
              <w:spacing w:after="0" w:line="240" w:lineRule="auto"/>
              <w:rPr>
                <w:rFonts w:ascii="Times New Roman" w:hAnsi="Times New Roman"/>
                <w:sz w:val="20"/>
                <w:szCs w:val="20"/>
              </w:rPr>
            </w:pPr>
            <w:r w:rsidRPr="007C72DE">
              <w:rPr>
                <w:rFonts w:ascii="Times New Roman" w:hAnsi="Times New Roman"/>
                <w:sz w:val="20"/>
                <w:szCs w:val="20"/>
              </w:rPr>
              <w:t>на едином официальном сайте государственных органов</w:t>
            </w:r>
            <w:r w:rsidR="00932FAE">
              <w:rPr>
                <w:rFonts w:ascii="Times New Roman" w:hAnsi="Times New Roman"/>
                <w:sz w:val="20"/>
                <w:szCs w:val="20"/>
              </w:rPr>
              <w:t xml:space="preserve"> в сети «Интернет»</w:t>
            </w:r>
          </w:p>
        </w:tc>
        <w:tc>
          <w:tcPr>
            <w:tcW w:w="747" w:type="pct"/>
            <w:shd w:val="clear" w:color="auto" w:fill="auto"/>
          </w:tcPr>
          <w:p w:rsidR="000A34AF" w:rsidRPr="007C72DE" w:rsidRDefault="005A2865" w:rsidP="00577C65">
            <w:pPr>
              <w:spacing w:after="0" w:line="240" w:lineRule="auto"/>
              <w:rPr>
                <w:rFonts w:ascii="Times New Roman" w:hAnsi="Times New Roman"/>
                <w:sz w:val="20"/>
                <w:szCs w:val="20"/>
              </w:rPr>
            </w:pPr>
            <w:r w:rsidRPr="007C72DE">
              <w:rPr>
                <w:rFonts w:ascii="Times New Roman" w:hAnsi="Times New Roman"/>
                <w:sz w:val="20"/>
                <w:szCs w:val="20"/>
              </w:rPr>
              <w:t xml:space="preserve">Исполнительные </w:t>
            </w:r>
            <w:r w:rsidR="006A209E" w:rsidRPr="007C72DE">
              <w:rPr>
                <w:rFonts w:ascii="Times New Roman" w:hAnsi="Times New Roman"/>
                <w:sz w:val="20"/>
                <w:szCs w:val="20"/>
              </w:rPr>
              <w:t>органы государственной власти Архангельской области</w:t>
            </w:r>
          </w:p>
        </w:tc>
      </w:tr>
      <w:tr w:rsidR="0044697B" w:rsidRPr="007C72DE" w:rsidTr="00224408">
        <w:tc>
          <w:tcPr>
            <w:tcW w:w="123" w:type="pct"/>
            <w:shd w:val="clear" w:color="auto" w:fill="auto"/>
          </w:tcPr>
          <w:p w:rsidR="000A34AF" w:rsidRPr="007C72DE" w:rsidRDefault="000A34AF"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0A34AF" w:rsidRPr="007C72DE" w:rsidRDefault="00E40EC0" w:rsidP="00577C65">
            <w:pPr>
              <w:spacing w:after="0" w:line="240" w:lineRule="auto"/>
              <w:rPr>
                <w:rFonts w:ascii="Times New Roman" w:hAnsi="Times New Roman"/>
                <w:sz w:val="20"/>
                <w:szCs w:val="20"/>
              </w:rPr>
            </w:pPr>
            <w:r w:rsidRPr="007C72DE">
              <w:rPr>
                <w:rFonts w:ascii="Times New Roman" w:hAnsi="Times New Roman"/>
                <w:sz w:val="20"/>
                <w:szCs w:val="20"/>
              </w:rPr>
              <w:t>Организация и проведение мероприятий, способствующих созданию благоприятного климата для разработки и внедрения инновационных и проектов</w:t>
            </w:r>
          </w:p>
        </w:tc>
        <w:tc>
          <w:tcPr>
            <w:tcW w:w="1230" w:type="pct"/>
            <w:shd w:val="clear" w:color="auto" w:fill="auto"/>
          </w:tcPr>
          <w:p w:rsidR="000A34AF" w:rsidRPr="007C72DE" w:rsidRDefault="00E40EC0" w:rsidP="00577C65">
            <w:pPr>
              <w:spacing w:after="0" w:line="240" w:lineRule="auto"/>
              <w:rPr>
                <w:rFonts w:ascii="Times New Roman" w:hAnsi="Times New Roman"/>
                <w:sz w:val="20"/>
                <w:szCs w:val="20"/>
              </w:rPr>
            </w:pPr>
            <w:r w:rsidRPr="007C72DE">
              <w:rPr>
                <w:rFonts w:ascii="Times New Roman" w:hAnsi="Times New Roman"/>
                <w:sz w:val="20"/>
                <w:szCs w:val="20"/>
              </w:rPr>
              <w:t>содействие предпринимателям, инвесторам, представителям крупного бизнеса, науки и исполнительных органов государственной власти</w:t>
            </w:r>
          </w:p>
        </w:tc>
        <w:tc>
          <w:tcPr>
            <w:tcW w:w="440" w:type="pct"/>
            <w:shd w:val="clear" w:color="auto" w:fill="auto"/>
          </w:tcPr>
          <w:p w:rsidR="000A34AF" w:rsidRPr="007C72DE" w:rsidRDefault="005A2865" w:rsidP="00D55534">
            <w:pPr>
              <w:spacing w:after="0" w:line="240" w:lineRule="auto"/>
              <w:jc w:val="center"/>
              <w:rPr>
                <w:rFonts w:ascii="Times New Roman" w:hAnsi="Times New Roman"/>
                <w:sz w:val="20"/>
                <w:szCs w:val="20"/>
              </w:rPr>
            </w:pPr>
            <w:r w:rsidRPr="007C72DE">
              <w:rPr>
                <w:rFonts w:ascii="Times New Roman" w:hAnsi="Times New Roman"/>
                <w:sz w:val="20"/>
                <w:szCs w:val="20"/>
              </w:rPr>
              <w:t>Ежегодн</w:t>
            </w:r>
            <w:r w:rsidR="00E40EC0" w:rsidRPr="007C72DE">
              <w:rPr>
                <w:rFonts w:ascii="Times New Roman" w:hAnsi="Times New Roman"/>
                <w:sz w:val="20"/>
                <w:szCs w:val="20"/>
              </w:rPr>
              <w:t>о</w:t>
            </w:r>
          </w:p>
        </w:tc>
        <w:tc>
          <w:tcPr>
            <w:tcW w:w="703" w:type="pct"/>
            <w:shd w:val="clear" w:color="auto" w:fill="auto"/>
          </w:tcPr>
          <w:p w:rsidR="000A34AF" w:rsidRPr="007C72DE" w:rsidRDefault="000B300A" w:rsidP="000B300A">
            <w:pPr>
              <w:spacing w:after="0" w:line="240" w:lineRule="auto"/>
              <w:rPr>
                <w:rFonts w:ascii="Times New Roman" w:hAnsi="Times New Roman"/>
                <w:sz w:val="20"/>
                <w:szCs w:val="20"/>
              </w:rPr>
            </w:pPr>
            <w:r w:rsidRPr="007C72DE">
              <w:rPr>
                <w:rFonts w:ascii="Times New Roman" w:hAnsi="Times New Roman"/>
                <w:sz w:val="20"/>
                <w:szCs w:val="20"/>
              </w:rPr>
              <w:t>Отчет</w:t>
            </w:r>
          </w:p>
        </w:tc>
        <w:tc>
          <w:tcPr>
            <w:tcW w:w="747" w:type="pct"/>
            <w:shd w:val="clear" w:color="auto" w:fill="auto"/>
          </w:tcPr>
          <w:p w:rsidR="000019FF" w:rsidRPr="007C72DE" w:rsidRDefault="005A2865" w:rsidP="00577C65">
            <w:pPr>
              <w:spacing w:after="0" w:line="240" w:lineRule="auto"/>
              <w:rPr>
                <w:rFonts w:ascii="Times New Roman" w:hAnsi="Times New Roman"/>
                <w:sz w:val="20"/>
                <w:szCs w:val="20"/>
              </w:rPr>
            </w:pPr>
            <w:r w:rsidRPr="007C72DE">
              <w:rPr>
                <w:rFonts w:ascii="Times New Roman" w:hAnsi="Times New Roman"/>
                <w:sz w:val="20"/>
                <w:szCs w:val="20"/>
              </w:rPr>
              <w:t xml:space="preserve">Министерство </w:t>
            </w:r>
            <w:r w:rsidR="000019FF" w:rsidRPr="007C72DE">
              <w:rPr>
                <w:rFonts w:ascii="Times New Roman" w:hAnsi="Times New Roman"/>
                <w:sz w:val="20"/>
                <w:szCs w:val="20"/>
              </w:rPr>
              <w:t>экономического развития Архангельской области</w:t>
            </w:r>
            <w:r w:rsidR="00766B19">
              <w:rPr>
                <w:rFonts w:ascii="Times New Roman" w:hAnsi="Times New Roman"/>
                <w:sz w:val="20"/>
                <w:szCs w:val="20"/>
              </w:rPr>
              <w:t>,</w:t>
            </w:r>
          </w:p>
          <w:p w:rsidR="000A34AF" w:rsidRPr="007C72DE" w:rsidRDefault="00CA3017" w:rsidP="00577C65">
            <w:pPr>
              <w:spacing w:after="0" w:line="240" w:lineRule="auto"/>
              <w:rPr>
                <w:rFonts w:ascii="Times New Roman" w:hAnsi="Times New Roman"/>
                <w:sz w:val="20"/>
                <w:szCs w:val="20"/>
              </w:rPr>
            </w:pPr>
            <w:r w:rsidRPr="007C72DE">
              <w:rPr>
                <w:rFonts w:ascii="Times New Roman" w:hAnsi="Times New Roman"/>
                <w:sz w:val="20"/>
                <w:szCs w:val="20"/>
              </w:rPr>
              <w:t>и</w:t>
            </w:r>
            <w:r w:rsidR="006A209E" w:rsidRPr="007C72DE">
              <w:rPr>
                <w:rFonts w:ascii="Times New Roman" w:hAnsi="Times New Roman"/>
                <w:sz w:val="20"/>
                <w:szCs w:val="20"/>
              </w:rPr>
              <w:t>сполнительные органы государственной власти Архангельской области</w:t>
            </w:r>
          </w:p>
        </w:tc>
      </w:tr>
      <w:tr w:rsidR="0044697B" w:rsidRPr="007C72DE" w:rsidTr="00224408">
        <w:tc>
          <w:tcPr>
            <w:tcW w:w="123" w:type="pct"/>
            <w:shd w:val="clear" w:color="auto" w:fill="auto"/>
          </w:tcPr>
          <w:p w:rsidR="000A34AF" w:rsidRPr="007C72DE" w:rsidRDefault="000A34AF"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224408" w:rsidRDefault="00201D04" w:rsidP="005A2865">
            <w:pPr>
              <w:autoSpaceDE w:val="0"/>
              <w:autoSpaceDN w:val="0"/>
              <w:adjustRightInd w:val="0"/>
              <w:spacing w:after="0" w:line="240" w:lineRule="auto"/>
              <w:rPr>
                <w:rFonts w:ascii="Times New Roman" w:hAnsi="Times New Roman"/>
                <w:sz w:val="20"/>
                <w:szCs w:val="20"/>
              </w:rPr>
            </w:pPr>
            <w:r w:rsidRPr="007C72DE">
              <w:rPr>
                <w:rFonts w:ascii="Times New Roman" w:hAnsi="Times New Roman"/>
                <w:sz w:val="20"/>
                <w:szCs w:val="20"/>
              </w:rPr>
              <w:t>Проведение анализа практики реализации государственных функций и услуг, относящихся к полномочиям органов исполнительной власти Архангельской области, а также органов местного самоуправления</w:t>
            </w:r>
            <w:r w:rsidR="00CA3017" w:rsidRPr="007C72DE">
              <w:rPr>
                <w:rFonts w:ascii="Times New Roman" w:hAnsi="Times New Roman"/>
                <w:sz w:val="20"/>
                <w:szCs w:val="20"/>
              </w:rPr>
              <w:t xml:space="preserve"> муниципальных образований</w:t>
            </w:r>
            <w:r w:rsidRPr="007C72DE">
              <w:rPr>
                <w:rFonts w:ascii="Times New Roman" w:hAnsi="Times New Roman"/>
                <w:sz w:val="20"/>
                <w:szCs w:val="20"/>
              </w:rPr>
              <w:t xml:space="preserve"> Архангельской области, на предмет соответствия статьям 15 и 16 Федерального закона </w:t>
            </w:r>
            <w:r w:rsidR="00CA3017" w:rsidRPr="007C72DE">
              <w:rPr>
                <w:rFonts w:ascii="Times New Roman" w:hAnsi="Times New Roman"/>
                <w:sz w:val="20"/>
                <w:szCs w:val="20"/>
              </w:rPr>
              <w:t xml:space="preserve">от 26 июля 2006 года </w:t>
            </w:r>
          </w:p>
          <w:p w:rsidR="000A34AF" w:rsidRPr="007C72DE" w:rsidRDefault="00CA3017" w:rsidP="005A2865">
            <w:pPr>
              <w:autoSpaceDE w:val="0"/>
              <w:autoSpaceDN w:val="0"/>
              <w:adjustRightInd w:val="0"/>
              <w:spacing w:after="0" w:line="240" w:lineRule="auto"/>
              <w:rPr>
                <w:rFonts w:ascii="Times New Roman" w:hAnsi="Times New Roman"/>
                <w:sz w:val="20"/>
                <w:szCs w:val="20"/>
              </w:rPr>
            </w:pPr>
            <w:r w:rsidRPr="007C72DE">
              <w:rPr>
                <w:rFonts w:ascii="Times New Roman" w:hAnsi="Times New Roman"/>
                <w:sz w:val="20"/>
                <w:szCs w:val="20"/>
              </w:rPr>
              <w:t xml:space="preserve">№ 135-ФЗ </w:t>
            </w:r>
            <w:r w:rsidR="00201D04" w:rsidRPr="007C72DE">
              <w:rPr>
                <w:rFonts w:ascii="Times New Roman" w:hAnsi="Times New Roman"/>
                <w:sz w:val="20"/>
                <w:szCs w:val="20"/>
              </w:rPr>
              <w:t>«О защите конкуренции»</w:t>
            </w:r>
          </w:p>
        </w:tc>
        <w:tc>
          <w:tcPr>
            <w:tcW w:w="1230" w:type="pct"/>
            <w:shd w:val="clear" w:color="auto" w:fill="auto"/>
          </w:tcPr>
          <w:p w:rsidR="000A34AF" w:rsidRPr="007C72DE" w:rsidRDefault="005A2865" w:rsidP="00577C65">
            <w:pPr>
              <w:spacing w:after="0" w:line="240" w:lineRule="auto"/>
              <w:rPr>
                <w:rFonts w:ascii="Times New Roman" w:hAnsi="Times New Roman"/>
                <w:sz w:val="20"/>
                <w:szCs w:val="20"/>
              </w:rPr>
            </w:pPr>
            <w:r w:rsidRPr="007C72DE">
              <w:rPr>
                <w:rFonts w:ascii="Times New Roman" w:hAnsi="Times New Roman"/>
                <w:sz w:val="20"/>
                <w:szCs w:val="20"/>
              </w:rPr>
              <w:t xml:space="preserve">Создание </w:t>
            </w:r>
            <w:r w:rsidR="00201D04" w:rsidRPr="007C72DE">
              <w:rPr>
                <w:rFonts w:ascii="Times New Roman" w:hAnsi="Times New Roman"/>
                <w:sz w:val="20"/>
                <w:szCs w:val="20"/>
              </w:rPr>
              <w:t>условий максимального благоприятствования хозяйствующим субъектам при выходе на рынки</w:t>
            </w:r>
          </w:p>
        </w:tc>
        <w:tc>
          <w:tcPr>
            <w:tcW w:w="440" w:type="pct"/>
            <w:shd w:val="clear" w:color="auto" w:fill="auto"/>
          </w:tcPr>
          <w:p w:rsidR="000A34AF" w:rsidRPr="007C72DE" w:rsidRDefault="005A2865" w:rsidP="00D55534">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0A34AF" w:rsidRPr="007C72DE" w:rsidRDefault="00A20A19" w:rsidP="000B300A">
            <w:pPr>
              <w:spacing w:after="0" w:line="240" w:lineRule="auto"/>
              <w:rPr>
                <w:rFonts w:ascii="Times New Roman" w:hAnsi="Times New Roman"/>
                <w:sz w:val="20"/>
                <w:szCs w:val="20"/>
              </w:rPr>
            </w:pPr>
            <w:r w:rsidRPr="007C72DE">
              <w:rPr>
                <w:rFonts w:ascii="Times New Roman" w:hAnsi="Times New Roman"/>
                <w:sz w:val="20"/>
                <w:szCs w:val="20"/>
              </w:rPr>
              <w:t>Отчет</w:t>
            </w:r>
          </w:p>
        </w:tc>
        <w:tc>
          <w:tcPr>
            <w:tcW w:w="747" w:type="pct"/>
            <w:shd w:val="clear" w:color="auto" w:fill="auto"/>
          </w:tcPr>
          <w:p w:rsidR="00201D04" w:rsidRPr="007C72DE" w:rsidRDefault="00A20A19" w:rsidP="00577C65">
            <w:pPr>
              <w:spacing w:after="0" w:line="240" w:lineRule="auto"/>
              <w:rPr>
                <w:rFonts w:ascii="Times New Roman" w:hAnsi="Times New Roman"/>
                <w:sz w:val="20"/>
                <w:szCs w:val="20"/>
              </w:rPr>
            </w:pPr>
            <w:r w:rsidRPr="007C72DE">
              <w:rPr>
                <w:rFonts w:ascii="Times New Roman" w:hAnsi="Times New Roman"/>
                <w:sz w:val="20"/>
                <w:szCs w:val="20"/>
              </w:rPr>
              <w:t xml:space="preserve">Управление </w:t>
            </w:r>
            <w:r w:rsidR="00201D04" w:rsidRPr="007C72DE">
              <w:rPr>
                <w:rFonts w:ascii="Times New Roman" w:hAnsi="Times New Roman"/>
                <w:sz w:val="20"/>
                <w:szCs w:val="20"/>
              </w:rPr>
              <w:t>Федеральной антимонопольной службы по Архангельской области</w:t>
            </w:r>
          </w:p>
        </w:tc>
      </w:tr>
      <w:tr w:rsidR="0044697B" w:rsidRPr="007C72DE" w:rsidTr="00224408">
        <w:tc>
          <w:tcPr>
            <w:tcW w:w="123" w:type="pct"/>
            <w:shd w:val="clear" w:color="auto" w:fill="auto"/>
          </w:tcPr>
          <w:p w:rsidR="000A34AF" w:rsidRPr="007C72DE" w:rsidRDefault="000A34AF"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0A34AF" w:rsidRPr="007C72DE" w:rsidRDefault="000019FF" w:rsidP="00224408">
            <w:pPr>
              <w:spacing w:after="0" w:line="240" w:lineRule="auto"/>
              <w:rPr>
                <w:rFonts w:ascii="Times New Roman" w:hAnsi="Times New Roman"/>
                <w:sz w:val="20"/>
                <w:szCs w:val="20"/>
              </w:rPr>
            </w:pPr>
            <w:r w:rsidRPr="007C72DE">
              <w:rPr>
                <w:rFonts w:ascii="Times New Roman" w:hAnsi="Times New Roman"/>
                <w:sz w:val="20"/>
                <w:szCs w:val="20"/>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w:t>
            </w:r>
          </w:p>
        </w:tc>
        <w:tc>
          <w:tcPr>
            <w:tcW w:w="1230" w:type="pct"/>
            <w:shd w:val="clear" w:color="auto" w:fill="auto"/>
          </w:tcPr>
          <w:p w:rsidR="000A34AF" w:rsidRPr="007C72DE" w:rsidRDefault="00A20A19" w:rsidP="00577C65">
            <w:pPr>
              <w:spacing w:after="0" w:line="240" w:lineRule="auto"/>
              <w:rPr>
                <w:rFonts w:ascii="Times New Roman" w:hAnsi="Times New Roman"/>
                <w:sz w:val="20"/>
                <w:szCs w:val="20"/>
              </w:rPr>
            </w:pPr>
            <w:r w:rsidRPr="007C72DE">
              <w:rPr>
                <w:rFonts w:ascii="Times New Roman" w:hAnsi="Times New Roman"/>
                <w:sz w:val="20"/>
                <w:szCs w:val="20"/>
              </w:rPr>
              <w:t xml:space="preserve">Устранение </w:t>
            </w:r>
            <w:r w:rsidR="000019FF" w:rsidRPr="007C72DE">
              <w:rPr>
                <w:rFonts w:ascii="Times New Roman" w:hAnsi="Times New Roman"/>
                <w:sz w:val="20"/>
                <w:szCs w:val="20"/>
              </w:rPr>
              <w:t>избыточного государственного и муниципального регулирования, снижение административных барьеров</w:t>
            </w:r>
          </w:p>
        </w:tc>
        <w:tc>
          <w:tcPr>
            <w:tcW w:w="440" w:type="pct"/>
            <w:shd w:val="clear" w:color="auto" w:fill="auto"/>
          </w:tcPr>
          <w:p w:rsidR="000A34AF" w:rsidRPr="007C72DE" w:rsidRDefault="005A2865" w:rsidP="00D55534">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0A34AF" w:rsidRPr="007C72DE" w:rsidRDefault="00A20A19" w:rsidP="000B300A">
            <w:pPr>
              <w:spacing w:after="0" w:line="240" w:lineRule="auto"/>
              <w:rPr>
                <w:rFonts w:ascii="Times New Roman" w:hAnsi="Times New Roman"/>
                <w:sz w:val="20"/>
                <w:szCs w:val="20"/>
              </w:rPr>
            </w:pPr>
            <w:r w:rsidRPr="007C72DE">
              <w:rPr>
                <w:rFonts w:ascii="Times New Roman" w:hAnsi="Times New Roman"/>
                <w:sz w:val="20"/>
                <w:szCs w:val="20"/>
              </w:rPr>
              <w:t>Отчет</w:t>
            </w:r>
          </w:p>
        </w:tc>
        <w:tc>
          <w:tcPr>
            <w:tcW w:w="747" w:type="pct"/>
            <w:shd w:val="clear" w:color="auto" w:fill="auto"/>
          </w:tcPr>
          <w:p w:rsidR="000A34AF" w:rsidRPr="007C72DE" w:rsidRDefault="00A20A19" w:rsidP="00577C65">
            <w:pPr>
              <w:spacing w:after="0" w:line="240" w:lineRule="auto"/>
              <w:rPr>
                <w:rFonts w:ascii="Times New Roman" w:hAnsi="Times New Roman"/>
                <w:sz w:val="20"/>
                <w:szCs w:val="20"/>
              </w:rPr>
            </w:pPr>
            <w:r w:rsidRPr="007C72DE">
              <w:rPr>
                <w:rFonts w:ascii="Times New Roman" w:hAnsi="Times New Roman"/>
                <w:sz w:val="20"/>
                <w:szCs w:val="20"/>
              </w:rPr>
              <w:t xml:space="preserve">Исполнительные </w:t>
            </w:r>
            <w:r w:rsidR="000019FF" w:rsidRPr="007C72DE">
              <w:rPr>
                <w:rFonts w:ascii="Times New Roman" w:hAnsi="Times New Roman"/>
                <w:sz w:val="20"/>
                <w:szCs w:val="20"/>
              </w:rPr>
              <w:t>органы государственной власти Архангельской области</w:t>
            </w:r>
          </w:p>
        </w:tc>
      </w:tr>
      <w:tr w:rsidR="0044697B" w:rsidRPr="007C72DE" w:rsidTr="00224408">
        <w:tc>
          <w:tcPr>
            <w:tcW w:w="123" w:type="pct"/>
            <w:shd w:val="clear" w:color="auto" w:fill="auto"/>
          </w:tcPr>
          <w:p w:rsidR="000019FF" w:rsidRPr="007C72DE" w:rsidRDefault="000019FF"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0019FF" w:rsidRPr="009A40BC" w:rsidRDefault="000019FF" w:rsidP="00224408">
            <w:pPr>
              <w:autoSpaceDE w:val="0"/>
              <w:autoSpaceDN w:val="0"/>
              <w:adjustRightInd w:val="0"/>
              <w:spacing w:after="0" w:line="240" w:lineRule="auto"/>
              <w:rPr>
                <w:rFonts w:ascii="Times New Roman" w:hAnsi="Times New Roman"/>
                <w:sz w:val="20"/>
                <w:szCs w:val="20"/>
                <w:highlight w:val="yellow"/>
              </w:rPr>
            </w:pPr>
            <w:proofErr w:type="gramStart"/>
            <w:r w:rsidRPr="009A40BC">
              <w:rPr>
                <w:rFonts w:ascii="Times New Roman" w:hAnsi="Times New Roman"/>
                <w:sz w:val="20"/>
                <w:szCs w:val="20"/>
                <w:highlight w:val="yellow"/>
              </w:rPr>
              <w:t xml:space="preserve">Анализ воздействия проектов нормативных правовых актов Архангельской области и муниципальных образований Архангельской области и экспертизы нормативных правовых </w:t>
            </w:r>
            <w:r w:rsidRPr="009A40BC">
              <w:rPr>
                <w:rFonts w:ascii="Times New Roman" w:hAnsi="Times New Roman"/>
                <w:sz w:val="20"/>
                <w:szCs w:val="20"/>
                <w:highlight w:val="yellow"/>
              </w:rPr>
              <w:lastRenderedPageBreak/>
              <w:t xml:space="preserve">актов Архангельской области и муниципальных образований Архангельской области на состояние конкуренции при подготовке заключений в рамках проведения оценки регулирующего воздействия (формы извещений о проведении публичных консультаций и заключений определены </w:t>
            </w:r>
            <w:r w:rsidR="00C21501" w:rsidRPr="009A40BC">
              <w:rPr>
                <w:rFonts w:ascii="Times New Roman" w:hAnsi="Times New Roman"/>
                <w:sz w:val="20"/>
                <w:szCs w:val="20"/>
                <w:highlight w:val="yellow"/>
              </w:rPr>
              <w:t xml:space="preserve">порядками </w:t>
            </w:r>
            <w:r w:rsidRPr="009A40BC">
              <w:rPr>
                <w:rFonts w:ascii="Times New Roman" w:hAnsi="Times New Roman"/>
                <w:sz w:val="20"/>
                <w:szCs w:val="20"/>
                <w:highlight w:val="yellow"/>
              </w:rPr>
              <w:t>проведения оценки регулирующего воздействия проектов нормативных правовых актов Архангельской области и экспертизы нормативных</w:t>
            </w:r>
            <w:proofErr w:type="gramEnd"/>
            <w:r w:rsidRPr="009A40BC">
              <w:rPr>
                <w:rFonts w:ascii="Times New Roman" w:hAnsi="Times New Roman"/>
                <w:sz w:val="20"/>
                <w:szCs w:val="20"/>
                <w:highlight w:val="yellow"/>
              </w:rPr>
              <w:t xml:space="preserve"> правовых актов Архангельской области</w:t>
            </w:r>
            <w:r w:rsidR="00CA3017" w:rsidRPr="009A40BC">
              <w:rPr>
                <w:rFonts w:ascii="Times New Roman" w:hAnsi="Times New Roman"/>
                <w:sz w:val="20"/>
                <w:szCs w:val="20"/>
                <w:highlight w:val="yellow"/>
              </w:rPr>
              <w:t xml:space="preserve">, </w:t>
            </w:r>
            <w:proofErr w:type="gramStart"/>
            <w:r w:rsidR="00CA3017" w:rsidRPr="009A40BC">
              <w:rPr>
                <w:rFonts w:ascii="Times New Roman" w:hAnsi="Times New Roman"/>
                <w:sz w:val="20"/>
                <w:szCs w:val="20"/>
                <w:highlight w:val="yellow"/>
              </w:rPr>
              <w:t>утвержденными</w:t>
            </w:r>
            <w:proofErr w:type="gramEnd"/>
            <w:r w:rsidR="00CA3017" w:rsidRPr="009A40BC">
              <w:rPr>
                <w:rFonts w:ascii="Times New Roman" w:hAnsi="Times New Roman"/>
                <w:sz w:val="20"/>
                <w:szCs w:val="20"/>
                <w:highlight w:val="yellow"/>
              </w:rPr>
              <w:t xml:space="preserve"> </w:t>
            </w:r>
            <w:r w:rsidR="00C21501" w:rsidRPr="009A40BC">
              <w:rPr>
                <w:rFonts w:ascii="Times New Roman" w:hAnsi="Times New Roman"/>
                <w:sz w:val="20"/>
                <w:szCs w:val="20"/>
                <w:highlight w:val="yellow"/>
              </w:rPr>
              <w:t xml:space="preserve">указом </w:t>
            </w:r>
            <w:r w:rsidR="00CA3017" w:rsidRPr="009A40BC">
              <w:rPr>
                <w:rFonts w:ascii="Times New Roman" w:hAnsi="Times New Roman"/>
                <w:sz w:val="20"/>
                <w:szCs w:val="20"/>
                <w:highlight w:val="yellow"/>
              </w:rPr>
              <w:t>Губернатора Архангельской области от 6 февраля 2014 года № 12-у</w:t>
            </w:r>
            <w:r w:rsidR="00E13560" w:rsidRPr="009A40BC">
              <w:rPr>
                <w:rFonts w:ascii="Times New Roman" w:hAnsi="Times New Roman"/>
                <w:sz w:val="20"/>
                <w:szCs w:val="20"/>
                <w:highlight w:val="yellow"/>
              </w:rPr>
              <w:t>)</w:t>
            </w:r>
          </w:p>
        </w:tc>
        <w:tc>
          <w:tcPr>
            <w:tcW w:w="1230" w:type="pct"/>
            <w:shd w:val="clear" w:color="auto" w:fill="auto"/>
          </w:tcPr>
          <w:p w:rsidR="00A20A19" w:rsidRPr="009A40BC" w:rsidRDefault="000019FF" w:rsidP="00577C65">
            <w:pPr>
              <w:spacing w:after="0" w:line="240" w:lineRule="auto"/>
              <w:rPr>
                <w:rFonts w:ascii="Times New Roman" w:hAnsi="Times New Roman"/>
                <w:sz w:val="20"/>
                <w:szCs w:val="20"/>
                <w:highlight w:val="yellow"/>
              </w:rPr>
            </w:pPr>
            <w:r w:rsidRPr="009A40BC">
              <w:rPr>
                <w:rFonts w:ascii="Times New Roman" w:hAnsi="Times New Roman"/>
                <w:sz w:val="20"/>
                <w:szCs w:val="20"/>
                <w:highlight w:val="yellow"/>
              </w:rPr>
              <w:lastRenderedPageBreak/>
              <w:t xml:space="preserve">устранение в проектах нормативных правовых актов Архангельской области </w:t>
            </w:r>
          </w:p>
          <w:p w:rsidR="00A20A19" w:rsidRPr="009A40BC" w:rsidRDefault="000019FF" w:rsidP="00577C65">
            <w:pPr>
              <w:spacing w:after="0" w:line="240" w:lineRule="auto"/>
              <w:rPr>
                <w:rFonts w:ascii="Times New Roman" w:hAnsi="Times New Roman"/>
                <w:sz w:val="20"/>
                <w:szCs w:val="20"/>
                <w:highlight w:val="yellow"/>
              </w:rPr>
            </w:pPr>
            <w:r w:rsidRPr="009A40BC">
              <w:rPr>
                <w:rFonts w:ascii="Times New Roman" w:hAnsi="Times New Roman"/>
                <w:sz w:val="20"/>
                <w:szCs w:val="20"/>
                <w:highlight w:val="yellow"/>
              </w:rPr>
              <w:t xml:space="preserve">и муниципальных образований </w:t>
            </w:r>
            <w:r w:rsidRPr="009A40BC">
              <w:rPr>
                <w:rFonts w:ascii="Times New Roman" w:hAnsi="Times New Roman"/>
                <w:sz w:val="20"/>
                <w:szCs w:val="20"/>
                <w:highlight w:val="yellow"/>
              </w:rPr>
              <w:lastRenderedPageBreak/>
              <w:t xml:space="preserve">Архангельской области и нормативных правовых актов Архангельской области </w:t>
            </w:r>
          </w:p>
          <w:p w:rsidR="000019FF" w:rsidRPr="009A40BC" w:rsidRDefault="000019FF" w:rsidP="00577C65">
            <w:pPr>
              <w:spacing w:after="0" w:line="240" w:lineRule="auto"/>
              <w:rPr>
                <w:rFonts w:ascii="Times New Roman" w:hAnsi="Times New Roman"/>
                <w:sz w:val="20"/>
                <w:szCs w:val="20"/>
                <w:highlight w:val="yellow"/>
              </w:rPr>
            </w:pPr>
            <w:r w:rsidRPr="009A40BC">
              <w:rPr>
                <w:rFonts w:ascii="Times New Roman" w:hAnsi="Times New Roman"/>
                <w:sz w:val="20"/>
                <w:szCs w:val="20"/>
                <w:highlight w:val="yellow"/>
              </w:rPr>
              <w:t>и муниципальных образований Архангельской области положений, содержащих избыточные обязанности, запреты и ограничения для субъектов предпринимательской деятельности; снижение административных барьеров</w:t>
            </w:r>
          </w:p>
        </w:tc>
        <w:tc>
          <w:tcPr>
            <w:tcW w:w="440" w:type="pct"/>
            <w:shd w:val="clear" w:color="auto" w:fill="auto"/>
          </w:tcPr>
          <w:p w:rsidR="000019FF" w:rsidRPr="009A40BC" w:rsidRDefault="00A20A19" w:rsidP="00D55534">
            <w:pPr>
              <w:spacing w:after="0" w:line="240" w:lineRule="auto"/>
              <w:jc w:val="center"/>
              <w:rPr>
                <w:rFonts w:ascii="Times New Roman" w:hAnsi="Times New Roman"/>
                <w:sz w:val="20"/>
                <w:szCs w:val="20"/>
                <w:highlight w:val="yellow"/>
              </w:rPr>
            </w:pPr>
            <w:r w:rsidRPr="009A40BC">
              <w:rPr>
                <w:rFonts w:ascii="Times New Roman" w:hAnsi="Times New Roman"/>
                <w:sz w:val="20"/>
                <w:szCs w:val="20"/>
                <w:highlight w:val="yellow"/>
              </w:rPr>
              <w:lastRenderedPageBreak/>
              <w:t>Ежегодно</w:t>
            </w:r>
          </w:p>
        </w:tc>
        <w:tc>
          <w:tcPr>
            <w:tcW w:w="703" w:type="pct"/>
            <w:shd w:val="clear" w:color="auto" w:fill="auto"/>
          </w:tcPr>
          <w:p w:rsidR="000019FF" w:rsidRPr="009A40BC" w:rsidRDefault="00A20A19" w:rsidP="000B300A">
            <w:pPr>
              <w:spacing w:after="0" w:line="240" w:lineRule="auto"/>
              <w:rPr>
                <w:rFonts w:ascii="Times New Roman" w:hAnsi="Times New Roman"/>
                <w:sz w:val="20"/>
                <w:szCs w:val="20"/>
                <w:highlight w:val="yellow"/>
              </w:rPr>
            </w:pPr>
            <w:r w:rsidRPr="009A40BC">
              <w:rPr>
                <w:rFonts w:ascii="Times New Roman" w:hAnsi="Times New Roman"/>
                <w:sz w:val="20"/>
                <w:szCs w:val="20"/>
                <w:highlight w:val="yellow"/>
              </w:rPr>
              <w:t>Отчет</w:t>
            </w:r>
          </w:p>
        </w:tc>
        <w:tc>
          <w:tcPr>
            <w:tcW w:w="747" w:type="pct"/>
            <w:shd w:val="clear" w:color="auto" w:fill="auto"/>
          </w:tcPr>
          <w:p w:rsidR="006A209E" w:rsidRPr="009A40BC" w:rsidRDefault="00A20A19" w:rsidP="00577C65">
            <w:pPr>
              <w:spacing w:after="0" w:line="240" w:lineRule="auto"/>
              <w:rPr>
                <w:rFonts w:ascii="Times New Roman" w:hAnsi="Times New Roman"/>
                <w:sz w:val="20"/>
                <w:szCs w:val="20"/>
                <w:highlight w:val="yellow"/>
              </w:rPr>
            </w:pPr>
            <w:r w:rsidRPr="009A40BC">
              <w:rPr>
                <w:rFonts w:ascii="Times New Roman" w:hAnsi="Times New Roman"/>
                <w:sz w:val="20"/>
                <w:szCs w:val="20"/>
                <w:highlight w:val="yellow"/>
              </w:rPr>
              <w:t xml:space="preserve">Министерство </w:t>
            </w:r>
            <w:r w:rsidR="000019FF" w:rsidRPr="009A40BC">
              <w:rPr>
                <w:rFonts w:ascii="Times New Roman" w:hAnsi="Times New Roman"/>
                <w:sz w:val="20"/>
                <w:szCs w:val="20"/>
                <w:highlight w:val="yellow"/>
              </w:rPr>
              <w:t>экономического развития Архангельской о</w:t>
            </w:r>
            <w:r w:rsidR="006A209E" w:rsidRPr="009A40BC">
              <w:rPr>
                <w:rFonts w:ascii="Times New Roman" w:hAnsi="Times New Roman"/>
                <w:sz w:val="20"/>
                <w:szCs w:val="20"/>
                <w:highlight w:val="yellow"/>
              </w:rPr>
              <w:t>бласти</w:t>
            </w:r>
            <w:r w:rsidR="00C21501" w:rsidRPr="009A40BC">
              <w:rPr>
                <w:rFonts w:ascii="Times New Roman" w:hAnsi="Times New Roman"/>
                <w:sz w:val="20"/>
                <w:szCs w:val="20"/>
                <w:highlight w:val="yellow"/>
              </w:rPr>
              <w:t>,</w:t>
            </w:r>
          </w:p>
          <w:p w:rsidR="000019FF" w:rsidRPr="007C72DE" w:rsidRDefault="006A209E" w:rsidP="00577C65">
            <w:pPr>
              <w:spacing w:after="0" w:line="240" w:lineRule="auto"/>
              <w:rPr>
                <w:rFonts w:ascii="Times New Roman" w:hAnsi="Times New Roman"/>
                <w:sz w:val="20"/>
                <w:szCs w:val="20"/>
              </w:rPr>
            </w:pPr>
            <w:r w:rsidRPr="009A40BC">
              <w:rPr>
                <w:rFonts w:ascii="Times New Roman" w:hAnsi="Times New Roman"/>
                <w:sz w:val="20"/>
                <w:szCs w:val="20"/>
                <w:highlight w:val="yellow"/>
              </w:rPr>
              <w:lastRenderedPageBreak/>
              <w:t>органы местного самоуправления</w:t>
            </w:r>
            <w:r w:rsidR="000019FF" w:rsidRPr="009A40BC">
              <w:rPr>
                <w:rFonts w:ascii="Times New Roman" w:hAnsi="Times New Roman"/>
                <w:sz w:val="20"/>
                <w:szCs w:val="20"/>
                <w:highlight w:val="yellow"/>
              </w:rPr>
              <w:t xml:space="preserve"> </w:t>
            </w:r>
            <w:r w:rsidR="00CA3017" w:rsidRPr="009A40BC">
              <w:rPr>
                <w:rFonts w:ascii="Times New Roman" w:hAnsi="Times New Roman"/>
                <w:sz w:val="20"/>
                <w:szCs w:val="20"/>
                <w:highlight w:val="yellow"/>
              </w:rPr>
              <w:t xml:space="preserve">муниципальных образований </w:t>
            </w:r>
            <w:r w:rsidR="000019FF" w:rsidRPr="009A40BC">
              <w:rPr>
                <w:rFonts w:ascii="Times New Roman" w:hAnsi="Times New Roman"/>
                <w:sz w:val="20"/>
                <w:szCs w:val="20"/>
                <w:highlight w:val="yellow"/>
              </w:rPr>
              <w:t>Архангельской области</w:t>
            </w:r>
          </w:p>
        </w:tc>
      </w:tr>
      <w:tr w:rsidR="0044697B" w:rsidRPr="007C72DE" w:rsidTr="00224408">
        <w:tc>
          <w:tcPr>
            <w:tcW w:w="123" w:type="pct"/>
            <w:shd w:val="clear" w:color="auto" w:fill="auto"/>
          </w:tcPr>
          <w:p w:rsidR="000019FF" w:rsidRPr="007C72DE" w:rsidRDefault="000019FF"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CC281D" w:rsidRPr="008D1CE0" w:rsidRDefault="00F722F3" w:rsidP="00C21501">
            <w:pPr>
              <w:spacing w:after="0" w:line="240" w:lineRule="auto"/>
              <w:rPr>
                <w:rFonts w:ascii="Times New Roman" w:hAnsi="Times New Roman"/>
                <w:sz w:val="20"/>
                <w:szCs w:val="20"/>
                <w:highlight w:val="yellow"/>
              </w:rPr>
            </w:pPr>
            <w:r w:rsidRPr="008D1CE0">
              <w:rPr>
                <w:rFonts w:ascii="Times New Roman" w:hAnsi="Times New Roman"/>
                <w:sz w:val="20"/>
                <w:szCs w:val="20"/>
                <w:highlight w:val="yellow"/>
              </w:rPr>
              <w:t xml:space="preserve">Размещение в открытом доступе информации </w:t>
            </w:r>
          </w:p>
          <w:p w:rsidR="00CC281D" w:rsidRPr="008D1CE0" w:rsidRDefault="00F722F3" w:rsidP="00C21501">
            <w:pPr>
              <w:spacing w:after="0" w:line="240" w:lineRule="auto"/>
              <w:rPr>
                <w:rFonts w:ascii="Times New Roman" w:hAnsi="Times New Roman"/>
                <w:sz w:val="20"/>
                <w:szCs w:val="20"/>
                <w:highlight w:val="yellow"/>
              </w:rPr>
            </w:pPr>
            <w:r w:rsidRPr="008D1CE0">
              <w:rPr>
                <w:rFonts w:ascii="Times New Roman" w:hAnsi="Times New Roman"/>
                <w:sz w:val="20"/>
                <w:szCs w:val="20"/>
                <w:highlight w:val="yellow"/>
              </w:rPr>
              <w:t>о государственно</w:t>
            </w:r>
            <w:r w:rsidR="00C85861" w:rsidRPr="008D1CE0">
              <w:rPr>
                <w:rFonts w:ascii="Times New Roman" w:hAnsi="Times New Roman"/>
                <w:sz w:val="20"/>
                <w:szCs w:val="20"/>
                <w:highlight w:val="yellow"/>
              </w:rPr>
              <w:t>м</w:t>
            </w:r>
            <w:r w:rsidRPr="008D1CE0">
              <w:rPr>
                <w:rFonts w:ascii="Times New Roman" w:hAnsi="Times New Roman"/>
                <w:sz w:val="20"/>
                <w:szCs w:val="20"/>
                <w:highlight w:val="yellow"/>
              </w:rPr>
              <w:t xml:space="preserve"> имуществ</w:t>
            </w:r>
            <w:r w:rsidR="00C85861" w:rsidRPr="008D1CE0">
              <w:rPr>
                <w:rFonts w:ascii="Times New Roman" w:hAnsi="Times New Roman"/>
                <w:sz w:val="20"/>
                <w:szCs w:val="20"/>
                <w:highlight w:val="yellow"/>
              </w:rPr>
              <w:t>е</w:t>
            </w:r>
            <w:r w:rsidRPr="008D1CE0">
              <w:rPr>
                <w:rFonts w:ascii="Times New Roman" w:hAnsi="Times New Roman"/>
                <w:sz w:val="20"/>
                <w:szCs w:val="20"/>
                <w:highlight w:val="yellow"/>
              </w:rPr>
              <w:t xml:space="preserve"> субъекта и имуществ</w:t>
            </w:r>
            <w:r w:rsidR="00C85861" w:rsidRPr="008D1CE0">
              <w:rPr>
                <w:rFonts w:ascii="Times New Roman" w:hAnsi="Times New Roman"/>
                <w:sz w:val="20"/>
                <w:szCs w:val="20"/>
                <w:highlight w:val="yellow"/>
              </w:rPr>
              <w:t>е</w:t>
            </w:r>
            <w:r w:rsidRPr="008D1CE0">
              <w:rPr>
                <w:rFonts w:ascii="Times New Roman" w:hAnsi="Times New Roman"/>
                <w:sz w:val="20"/>
                <w:szCs w:val="20"/>
                <w:highlight w:val="yellow"/>
              </w:rPr>
              <w:t>, находяще</w:t>
            </w:r>
            <w:r w:rsidR="00C85861" w:rsidRPr="008D1CE0">
              <w:rPr>
                <w:rFonts w:ascii="Times New Roman" w:hAnsi="Times New Roman"/>
                <w:sz w:val="20"/>
                <w:szCs w:val="20"/>
                <w:highlight w:val="yellow"/>
              </w:rPr>
              <w:t xml:space="preserve">мся </w:t>
            </w:r>
            <w:r w:rsidRPr="008D1CE0">
              <w:rPr>
                <w:rFonts w:ascii="Times New Roman" w:hAnsi="Times New Roman"/>
                <w:sz w:val="20"/>
                <w:szCs w:val="20"/>
                <w:highlight w:val="yellow"/>
              </w:rPr>
              <w:t>в собственности муниципаль</w:t>
            </w:r>
            <w:r w:rsidR="00C21501" w:rsidRPr="008D1CE0">
              <w:rPr>
                <w:rFonts w:ascii="Times New Roman" w:hAnsi="Times New Roman"/>
                <w:sz w:val="20"/>
                <w:szCs w:val="20"/>
                <w:highlight w:val="yellow"/>
              </w:rPr>
              <w:t xml:space="preserve">ных образований, </w:t>
            </w:r>
          </w:p>
          <w:p w:rsidR="000019FF" w:rsidRPr="008D1CE0" w:rsidRDefault="00C21501" w:rsidP="00C21501">
            <w:pPr>
              <w:spacing w:after="0" w:line="240" w:lineRule="auto"/>
              <w:rPr>
                <w:rFonts w:ascii="Times New Roman" w:hAnsi="Times New Roman"/>
                <w:sz w:val="20"/>
                <w:szCs w:val="20"/>
                <w:highlight w:val="yellow"/>
              </w:rPr>
            </w:pPr>
            <w:r w:rsidRPr="008D1CE0">
              <w:rPr>
                <w:rFonts w:ascii="Times New Roman" w:hAnsi="Times New Roman"/>
                <w:sz w:val="20"/>
                <w:szCs w:val="20"/>
                <w:highlight w:val="yellow"/>
              </w:rPr>
              <w:t xml:space="preserve">а также </w:t>
            </w:r>
            <w:proofErr w:type="gramStart"/>
            <w:r w:rsidRPr="008D1CE0">
              <w:rPr>
                <w:rFonts w:ascii="Times New Roman" w:hAnsi="Times New Roman"/>
                <w:sz w:val="20"/>
                <w:szCs w:val="20"/>
                <w:highlight w:val="yellow"/>
              </w:rPr>
              <w:t>ресурсах</w:t>
            </w:r>
            <w:proofErr w:type="gramEnd"/>
            <w:r w:rsidR="00F722F3" w:rsidRPr="008D1CE0">
              <w:rPr>
                <w:rFonts w:ascii="Times New Roman" w:hAnsi="Times New Roman"/>
                <w:sz w:val="20"/>
                <w:szCs w:val="20"/>
                <w:highlight w:val="yellow"/>
              </w:rPr>
              <w:t xml:space="preserve"> всех видов, находящихся в государственной собственности </w:t>
            </w:r>
            <w:r w:rsidR="00CA3017" w:rsidRPr="008D1CE0">
              <w:rPr>
                <w:rFonts w:ascii="Times New Roman" w:hAnsi="Times New Roman"/>
                <w:sz w:val="20"/>
                <w:szCs w:val="20"/>
                <w:highlight w:val="yellow"/>
              </w:rPr>
              <w:t xml:space="preserve">Архангельской области </w:t>
            </w:r>
            <w:r w:rsidR="00F722F3" w:rsidRPr="008D1CE0">
              <w:rPr>
                <w:rFonts w:ascii="Times New Roman" w:hAnsi="Times New Roman"/>
                <w:sz w:val="20"/>
                <w:szCs w:val="20"/>
                <w:highlight w:val="yellow"/>
              </w:rPr>
              <w:t>и муниципальной собственности</w:t>
            </w:r>
          </w:p>
        </w:tc>
        <w:tc>
          <w:tcPr>
            <w:tcW w:w="1230" w:type="pct"/>
            <w:shd w:val="clear" w:color="auto" w:fill="auto"/>
          </w:tcPr>
          <w:p w:rsidR="00CC281D" w:rsidRPr="008D1CE0" w:rsidRDefault="00A20A19" w:rsidP="00577C65">
            <w:pPr>
              <w:spacing w:after="0" w:line="240" w:lineRule="auto"/>
              <w:rPr>
                <w:rFonts w:ascii="Times New Roman" w:hAnsi="Times New Roman"/>
                <w:sz w:val="20"/>
                <w:szCs w:val="20"/>
                <w:highlight w:val="yellow"/>
              </w:rPr>
            </w:pPr>
            <w:r w:rsidRPr="008D1CE0">
              <w:rPr>
                <w:rFonts w:ascii="Times New Roman" w:hAnsi="Times New Roman"/>
                <w:sz w:val="20"/>
                <w:szCs w:val="20"/>
                <w:highlight w:val="yellow"/>
              </w:rPr>
              <w:t xml:space="preserve">Обеспечение </w:t>
            </w:r>
            <w:r w:rsidR="00F722F3" w:rsidRPr="008D1CE0">
              <w:rPr>
                <w:rFonts w:ascii="Times New Roman" w:hAnsi="Times New Roman"/>
                <w:sz w:val="20"/>
                <w:szCs w:val="20"/>
                <w:highlight w:val="yellow"/>
              </w:rPr>
              <w:t xml:space="preserve">равных условий доступа </w:t>
            </w:r>
          </w:p>
          <w:p w:rsidR="00087C87" w:rsidRPr="008D1CE0" w:rsidRDefault="00F722F3" w:rsidP="00577C65">
            <w:pPr>
              <w:spacing w:after="0" w:line="240" w:lineRule="auto"/>
              <w:rPr>
                <w:rFonts w:ascii="Times New Roman" w:hAnsi="Times New Roman"/>
                <w:sz w:val="20"/>
                <w:szCs w:val="20"/>
                <w:highlight w:val="yellow"/>
              </w:rPr>
            </w:pPr>
            <w:r w:rsidRPr="008D1CE0">
              <w:rPr>
                <w:rFonts w:ascii="Times New Roman" w:hAnsi="Times New Roman"/>
                <w:sz w:val="20"/>
                <w:szCs w:val="20"/>
                <w:highlight w:val="yellow"/>
              </w:rPr>
              <w:t>к информации о государственно</w:t>
            </w:r>
            <w:r w:rsidR="00E5394F" w:rsidRPr="008D1CE0">
              <w:rPr>
                <w:rFonts w:ascii="Times New Roman" w:hAnsi="Times New Roman"/>
                <w:sz w:val="20"/>
                <w:szCs w:val="20"/>
                <w:highlight w:val="yellow"/>
              </w:rPr>
              <w:t>м</w:t>
            </w:r>
            <w:r w:rsidRPr="008D1CE0">
              <w:rPr>
                <w:rFonts w:ascii="Times New Roman" w:hAnsi="Times New Roman"/>
                <w:sz w:val="20"/>
                <w:szCs w:val="20"/>
                <w:highlight w:val="yellow"/>
              </w:rPr>
              <w:t xml:space="preserve"> имуществ</w:t>
            </w:r>
            <w:r w:rsidR="00E5394F" w:rsidRPr="008D1CE0">
              <w:rPr>
                <w:rFonts w:ascii="Times New Roman" w:hAnsi="Times New Roman"/>
                <w:sz w:val="20"/>
                <w:szCs w:val="20"/>
                <w:highlight w:val="yellow"/>
              </w:rPr>
              <w:t>е</w:t>
            </w:r>
            <w:r w:rsidRPr="008D1CE0">
              <w:rPr>
                <w:rFonts w:ascii="Times New Roman" w:hAnsi="Times New Roman"/>
                <w:sz w:val="20"/>
                <w:szCs w:val="20"/>
                <w:highlight w:val="yellow"/>
              </w:rPr>
              <w:t xml:space="preserve"> субъекта и имуществ</w:t>
            </w:r>
            <w:r w:rsidR="00E5394F" w:rsidRPr="008D1CE0">
              <w:rPr>
                <w:rFonts w:ascii="Times New Roman" w:hAnsi="Times New Roman"/>
                <w:sz w:val="20"/>
                <w:szCs w:val="20"/>
                <w:highlight w:val="yellow"/>
              </w:rPr>
              <w:t>е</w:t>
            </w:r>
            <w:r w:rsidRPr="008D1CE0">
              <w:rPr>
                <w:rFonts w:ascii="Times New Roman" w:hAnsi="Times New Roman"/>
                <w:sz w:val="20"/>
                <w:szCs w:val="20"/>
                <w:highlight w:val="yellow"/>
              </w:rPr>
              <w:t>, находяще</w:t>
            </w:r>
            <w:r w:rsidR="00E5394F" w:rsidRPr="008D1CE0">
              <w:rPr>
                <w:rFonts w:ascii="Times New Roman" w:hAnsi="Times New Roman"/>
                <w:sz w:val="20"/>
                <w:szCs w:val="20"/>
                <w:highlight w:val="yellow"/>
              </w:rPr>
              <w:t>мся</w:t>
            </w:r>
            <w:r w:rsidRPr="008D1CE0">
              <w:rPr>
                <w:rFonts w:ascii="Times New Roman" w:hAnsi="Times New Roman"/>
                <w:sz w:val="20"/>
                <w:szCs w:val="20"/>
                <w:highlight w:val="yellow"/>
              </w:rPr>
              <w:t xml:space="preserve"> в собственности муниципальных образований, а также ресурс</w:t>
            </w:r>
            <w:r w:rsidR="00C21501" w:rsidRPr="008D1CE0">
              <w:rPr>
                <w:rFonts w:ascii="Times New Roman" w:hAnsi="Times New Roman"/>
                <w:sz w:val="20"/>
                <w:szCs w:val="20"/>
                <w:highlight w:val="yellow"/>
              </w:rPr>
              <w:t>ах</w:t>
            </w:r>
            <w:r w:rsidRPr="008D1CE0">
              <w:rPr>
                <w:rFonts w:ascii="Times New Roman" w:hAnsi="Times New Roman"/>
                <w:sz w:val="20"/>
                <w:szCs w:val="20"/>
                <w:highlight w:val="yellow"/>
              </w:rPr>
              <w:t xml:space="preserve"> всех видов, находящихся </w:t>
            </w:r>
          </w:p>
          <w:p w:rsidR="000019FF" w:rsidRPr="008D1CE0" w:rsidRDefault="00F722F3" w:rsidP="00577C65">
            <w:pPr>
              <w:spacing w:after="0" w:line="240" w:lineRule="auto"/>
              <w:rPr>
                <w:rFonts w:ascii="Times New Roman" w:hAnsi="Times New Roman"/>
                <w:sz w:val="20"/>
                <w:szCs w:val="20"/>
                <w:highlight w:val="yellow"/>
              </w:rPr>
            </w:pPr>
            <w:r w:rsidRPr="008D1CE0">
              <w:rPr>
                <w:rFonts w:ascii="Times New Roman" w:hAnsi="Times New Roman"/>
                <w:sz w:val="20"/>
                <w:szCs w:val="20"/>
                <w:highlight w:val="yellow"/>
              </w:rPr>
              <w:t xml:space="preserve">в государственной собственности </w:t>
            </w:r>
            <w:r w:rsidR="00CA3017" w:rsidRPr="008D1CE0">
              <w:rPr>
                <w:rFonts w:ascii="Times New Roman" w:hAnsi="Times New Roman"/>
                <w:sz w:val="20"/>
                <w:szCs w:val="20"/>
                <w:highlight w:val="yellow"/>
              </w:rPr>
              <w:t>Архангельской области</w:t>
            </w:r>
            <w:r w:rsidRPr="008D1CE0">
              <w:rPr>
                <w:rFonts w:ascii="Times New Roman" w:hAnsi="Times New Roman"/>
                <w:sz w:val="20"/>
                <w:szCs w:val="20"/>
                <w:highlight w:val="yellow"/>
              </w:rPr>
              <w:t xml:space="preserve"> и муниципальной собственности</w:t>
            </w:r>
          </w:p>
        </w:tc>
        <w:tc>
          <w:tcPr>
            <w:tcW w:w="440" w:type="pct"/>
            <w:shd w:val="clear" w:color="auto" w:fill="auto"/>
          </w:tcPr>
          <w:p w:rsidR="000019FF" w:rsidRPr="008D1CE0" w:rsidRDefault="00A20A19" w:rsidP="00D55534">
            <w:pPr>
              <w:spacing w:after="0" w:line="240" w:lineRule="auto"/>
              <w:jc w:val="center"/>
              <w:rPr>
                <w:rFonts w:ascii="Times New Roman" w:hAnsi="Times New Roman"/>
                <w:sz w:val="20"/>
                <w:szCs w:val="20"/>
                <w:highlight w:val="yellow"/>
              </w:rPr>
            </w:pPr>
            <w:r w:rsidRPr="008D1CE0">
              <w:rPr>
                <w:rFonts w:ascii="Times New Roman" w:hAnsi="Times New Roman"/>
                <w:sz w:val="20"/>
                <w:szCs w:val="20"/>
                <w:highlight w:val="yellow"/>
              </w:rPr>
              <w:t>Ежегодно</w:t>
            </w:r>
          </w:p>
        </w:tc>
        <w:tc>
          <w:tcPr>
            <w:tcW w:w="703" w:type="pct"/>
            <w:shd w:val="clear" w:color="auto" w:fill="auto"/>
          </w:tcPr>
          <w:p w:rsidR="000019FF" w:rsidRPr="008D1CE0" w:rsidRDefault="00A20A19" w:rsidP="000B300A">
            <w:pPr>
              <w:spacing w:after="0" w:line="240" w:lineRule="auto"/>
              <w:rPr>
                <w:rFonts w:ascii="Times New Roman" w:hAnsi="Times New Roman"/>
                <w:sz w:val="20"/>
                <w:szCs w:val="20"/>
                <w:highlight w:val="yellow"/>
              </w:rPr>
            </w:pPr>
            <w:r w:rsidRPr="008D1CE0">
              <w:rPr>
                <w:rFonts w:ascii="Times New Roman" w:hAnsi="Times New Roman"/>
                <w:sz w:val="20"/>
                <w:szCs w:val="20"/>
                <w:highlight w:val="yellow"/>
              </w:rPr>
              <w:t>Отчет</w:t>
            </w:r>
          </w:p>
        </w:tc>
        <w:tc>
          <w:tcPr>
            <w:tcW w:w="747" w:type="pct"/>
            <w:shd w:val="clear" w:color="auto" w:fill="auto"/>
          </w:tcPr>
          <w:p w:rsidR="00F722F3" w:rsidRPr="008D1CE0" w:rsidRDefault="00A20A19" w:rsidP="00577C65">
            <w:pPr>
              <w:spacing w:after="0" w:line="240" w:lineRule="auto"/>
              <w:rPr>
                <w:rFonts w:ascii="Times New Roman" w:hAnsi="Times New Roman"/>
                <w:sz w:val="20"/>
                <w:szCs w:val="20"/>
                <w:highlight w:val="yellow"/>
              </w:rPr>
            </w:pPr>
            <w:r w:rsidRPr="008D1CE0">
              <w:rPr>
                <w:rFonts w:ascii="Times New Roman" w:hAnsi="Times New Roman"/>
                <w:sz w:val="20"/>
                <w:szCs w:val="20"/>
                <w:highlight w:val="yellow"/>
              </w:rPr>
              <w:t xml:space="preserve">Министерство </w:t>
            </w:r>
            <w:r w:rsidR="00F722F3" w:rsidRPr="008D1CE0">
              <w:rPr>
                <w:rFonts w:ascii="Times New Roman" w:hAnsi="Times New Roman"/>
                <w:sz w:val="20"/>
                <w:szCs w:val="20"/>
                <w:highlight w:val="yellow"/>
              </w:rPr>
              <w:t>имущественных отношений Архангельской области</w:t>
            </w:r>
            <w:r w:rsidRPr="008D1CE0">
              <w:rPr>
                <w:rFonts w:ascii="Times New Roman" w:hAnsi="Times New Roman"/>
                <w:sz w:val="20"/>
                <w:szCs w:val="20"/>
                <w:highlight w:val="yellow"/>
              </w:rPr>
              <w:t>,</w:t>
            </w:r>
          </w:p>
          <w:p w:rsidR="000019FF" w:rsidRPr="007C72DE" w:rsidRDefault="00CA3017" w:rsidP="00577C65">
            <w:pPr>
              <w:spacing w:after="0" w:line="240" w:lineRule="auto"/>
              <w:rPr>
                <w:rFonts w:ascii="Times New Roman" w:hAnsi="Times New Roman"/>
                <w:sz w:val="20"/>
                <w:szCs w:val="20"/>
              </w:rPr>
            </w:pPr>
            <w:r w:rsidRPr="008D1CE0">
              <w:rPr>
                <w:rFonts w:ascii="Times New Roman" w:hAnsi="Times New Roman"/>
                <w:sz w:val="20"/>
                <w:szCs w:val="20"/>
                <w:highlight w:val="yellow"/>
              </w:rPr>
              <w:t>о</w:t>
            </w:r>
            <w:r w:rsidR="00F722F3" w:rsidRPr="008D1CE0">
              <w:rPr>
                <w:rFonts w:ascii="Times New Roman" w:hAnsi="Times New Roman"/>
                <w:sz w:val="20"/>
                <w:szCs w:val="20"/>
                <w:highlight w:val="yellow"/>
              </w:rPr>
              <w:t xml:space="preserve">рганы местного самоуправления </w:t>
            </w:r>
            <w:r w:rsidRPr="008D1CE0">
              <w:rPr>
                <w:rFonts w:ascii="Times New Roman" w:hAnsi="Times New Roman"/>
                <w:sz w:val="20"/>
                <w:szCs w:val="20"/>
                <w:highlight w:val="yellow"/>
              </w:rPr>
              <w:t xml:space="preserve">муниципальных образований </w:t>
            </w:r>
            <w:r w:rsidR="00F722F3" w:rsidRPr="008D1CE0">
              <w:rPr>
                <w:rFonts w:ascii="Times New Roman" w:hAnsi="Times New Roman"/>
                <w:sz w:val="20"/>
                <w:szCs w:val="20"/>
                <w:highlight w:val="yellow"/>
              </w:rPr>
              <w:t>Архангельской области</w:t>
            </w:r>
          </w:p>
        </w:tc>
      </w:tr>
      <w:tr w:rsidR="0044697B" w:rsidRPr="007C72DE" w:rsidTr="00224408">
        <w:tc>
          <w:tcPr>
            <w:tcW w:w="123" w:type="pct"/>
            <w:shd w:val="clear" w:color="auto" w:fill="auto"/>
          </w:tcPr>
          <w:p w:rsidR="000019FF" w:rsidRPr="007C72DE" w:rsidRDefault="000019FF"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0019FF" w:rsidRPr="007C72DE" w:rsidRDefault="00F722F3" w:rsidP="00577C65">
            <w:pPr>
              <w:spacing w:after="0" w:line="240" w:lineRule="auto"/>
              <w:rPr>
                <w:rFonts w:ascii="Times New Roman" w:hAnsi="Times New Roman"/>
                <w:sz w:val="20"/>
                <w:szCs w:val="20"/>
              </w:rPr>
            </w:pPr>
            <w:r w:rsidRPr="007C72DE">
              <w:rPr>
                <w:rFonts w:ascii="Times New Roman" w:hAnsi="Times New Roman"/>
                <w:sz w:val="20"/>
                <w:szCs w:val="20"/>
              </w:rPr>
              <w:t>Оказание содействия в предоставлении консультаций по вопросам правовой охраны результатов интеллектуальной деятельности</w:t>
            </w:r>
          </w:p>
        </w:tc>
        <w:tc>
          <w:tcPr>
            <w:tcW w:w="1230" w:type="pct"/>
            <w:shd w:val="clear" w:color="auto" w:fill="auto"/>
          </w:tcPr>
          <w:p w:rsidR="000019FF" w:rsidRPr="007C72DE" w:rsidRDefault="00087C87" w:rsidP="00577C65">
            <w:pPr>
              <w:spacing w:after="0" w:line="240" w:lineRule="auto"/>
              <w:rPr>
                <w:rFonts w:ascii="Times New Roman" w:hAnsi="Times New Roman"/>
                <w:sz w:val="20"/>
                <w:szCs w:val="20"/>
              </w:rPr>
            </w:pPr>
            <w:r w:rsidRPr="007C72DE">
              <w:rPr>
                <w:rFonts w:ascii="Times New Roman" w:hAnsi="Times New Roman"/>
                <w:sz w:val="20"/>
                <w:szCs w:val="20"/>
              </w:rPr>
              <w:t xml:space="preserve">Увеличение </w:t>
            </w:r>
            <w:r w:rsidR="00F722F3" w:rsidRPr="007C72DE">
              <w:rPr>
                <w:rFonts w:ascii="Times New Roman" w:hAnsi="Times New Roman"/>
                <w:sz w:val="20"/>
                <w:szCs w:val="20"/>
              </w:rPr>
              <w:t>количества зарегистрированных объектов интеллектуальной собственности</w:t>
            </w:r>
          </w:p>
        </w:tc>
        <w:tc>
          <w:tcPr>
            <w:tcW w:w="440" w:type="pct"/>
            <w:shd w:val="clear" w:color="auto" w:fill="auto"/>
          </w:tcPr>
          <w:p w:rsidR="000019FF" w:rsidRPr="007C72DE" w:rsidRDefault="00087C87" w:rsidP="00D55534">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0019FF" w:rsidRPr="007C72DE" w:rsidRDefault="00087C87" w:rsidP="000B300A">
            <w:pPr>
              <w:spacing w:after="0" w:line="240" w:lineRule="auto"/>
              <w:rPr>
                <w:rFonts w:ascii="Times New Roman" w:hAnsi="Times New Roman"/>
                <w:sz w:val="20"/>
                <w:szCs w:val="20"/>
              </w:rPr>
            </w:pPr>
            <w:r w:rsidRPr="007C72DE">
              <w:rPr>
                <w:rFonts w:ascii="Times New Roman" w:hAnsi="Times New Roman"/>
                <w:sz w:val="20"/>
                <w:szCs w:val="20"/>
              </w:rPr>
              <w:t>Отчет</w:t>
            </w:r>
          </w:p>
        </w:tc>
        <w:tc>
          <w:tcPr>
            <w:tcW w:w="747" w:type="pct"/>
            <w:shd w:val="clear" w:color="auto" w:fill="auto"/>
          </w:tcPr>
          <w:p w:rsidR="000019FF" w:rsidRPr="007C72DE" w:rsidRDefault="00087C87" w:rsidP="00577C65">
            <w:pPr>
              <w:spacing w:after="0" w:line="240" w:lineRule="auto"/>
              <w:rPr>
                <w:rFonts w:ascii="Times New Roman" w:hAnsi="Times New Roman"/>
                <w:sz w:val="20"/>
                <w:szCs w:val="20"/>
              </w:rPr>
            </w:pPr>
            <w:r w:rsidRPr="007C72DE">
              <w:rPr>
                <w:rFonts w:ascii="Times New Roman" w:hAnsi="Times New Roman"/>
                <w:sz w:val="20"/>
                <w:szCs w:val="20"/>
              </w:rPr>
              <w:t xml:space="preserve">Министерство </w:t>
            </w:r>
            <w:r w:rsidR="00F722F3" w:rsidRPr="007C72DE">
              <w:rPr>
                <w:rFonts w:ascii="Times New Roman" w:hAnsi="Times New Roman"/>
                <w:sz w:val="20"/>
                <w:szCs w:val="20"/>
              </w:rPr>
              <w:t>экономического развития Архангельской области</w:t>
            </w:r>
          </w:p>
        </w:tc>
      </w:tr>
      <w:tr w:rsidR="0044697B" w:rsidRPr="007C72DE" w:rsidTr="006B4D3D">
        <w:trPr>
          <w:trHeight w:val="1382"/>
        </w:trPr>
        <w:tc>
          <w:tcPr>
            <w:tcW w:w="123" w:type="pct"/>
            <w:shd w:val="clear" w:color="auto" w:fill="auto"/>
          </w:tcPr>
          <w:p w:rsidR="000019FF" w:rsidRPr="007C72DE" w:rsidRDefault="000019FF"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CC281D" w:rsidRDefault="00F722F3" w:rsidP="00577C65">
            <w:pPr>
              <w:spacing w:after="0" w:line="240" w:lineRule="auto"/>
              <w:rPr>
                <w:rFonts w:ascii="Times New Roman" w:hAnsi="Times New Roman"/>
                <w:sz w:val="20"/>
                <w:szCs w:val="20"/>
              </w:rPr>
            </w:pPr>
            <w:r w:rsidRPr="007C72DE">
              <w:rPr>
                <w:rFonts w:ascii="Times New Roman" w:hAnsi="Times New Roman"/>
                <w:sz w:val="20"/>
                <w:szCs w:val="20"/>
              </w:rPr>
              <w:t>Оказание информационной и организационной поддержки организациям по участию в федеральных проектах</w:t>
            </w:r>
          </w:p>
          <w:p w:rsidR="000019FF" w:rsidRPr="007C72DE" w:rsidRDefault="00F722F3" w:rsidP="00577C65">
            <w:pPr>
              <w:spacing w:after="0" w:line="240" w:lineRule="auto"/>
              <w:rPr>
                <w:rFonts w:ascii="Times New Roman" w:hAnsi="Times New Roman"/>
                <w:sz w:val="20"/>
                <w:szCs w:val="20"/>
              </w:rPr>
            </w:pPr>
            <w:r w:rsidRPr="007C72DE">
              <w:rPr>
                <w:rFonts w:ascii="Times New Roman" w:hAnsi="Times New Roman"/>
                <w:sz w:val="20"/>
                <w:szCs w:val="20"/>
              </w:rPr>
              <w:t xml:space="preserve">и </w:t>
            </w:r>
            <w:proofErr w:type="gramStart"/>
            <w:r w:rsidRPr="007C72DE">
              <w:rPr>
                <w:rFonts w:ascii="Times New Roman" w:hAnsi="Times New Roman"/>
                <w:sz w:val="20"/>
                <w:szCs w:val="20"/>
              </w:rPr>
              <w:t>программах</w:t>
            </w:r>
            <w:proofErr w:type="gramEnd"/>
            <w:r w:rsidRPr="007C72DE">
              <w:rPr>
                <w:rFonts w:ascii="Times New Roman" w:hAnsi="Times New Roman"/>
                <w:sz w:val="20"/>
                <w:szCs w:val="20"/>
              </w:rPr>
              <w:t xml:space="preserve"> государственной поддержки</w:t>
            </w:r>
          </w:p>
        </w:tc>
        <w:tc>
          <w:tcPr>
            <w:tcW w:w="1230" w:type="pct"/>
            <w:shd w:val="clear" w:color="auto" w:fill="auto"/>
          </w:tcPr>
          <w:p w:rsidR="00087C87" w:rsidRDefault="00087C87" w:rsidP="00577C65">
            <w:pPr>
              <w:spacing w:after="0" w:line="240" w:lineRule="auto"/>
              <w:rPr>
                <w:rFonts w:ascii="Times New Roman" w:hAnsi="Times New Roman"/>
                <w:sz w:val="20"/>
                <w:szCs w:val="20"/>
              </w:rPr>
            </w:pPr>
            <w:r w:rsidRPr="007C72DE">
              <w:rPr>
                <w:rFonts w:ascii="Times New Roman" w:hAnsi="Times New Roman"/>
                <w:sz w:val="20"/>
                <w:szCs w:val="20"/>
              </w:rPr>
              <w:t xml:space="preserve">Создание </w:t>
            </w:r>
            <w:r w:rsidR="00F722F3" w:rsidRPr="007C72DE">
              <w:rPr>
                <w:rFonts w:ascii="Times New Roman" w:hAnsi="Times New Roman"/>
                <w:sz w:val="20"/>
                <w:szCs w:val="20"/>
              </w:rPr>
              <w:t>институциональной среды, способствующей внедрению инноваций</w:t>
            </w:r>
          </w:p>
          <w:p w:rsidR="000019FF" w:rsidRPr="007C72DE" w:rsidRDefault="00F722F3" w:rsidP="00577C65">
            <w:pPr>
              <w:spacing w:after="0" w:line="240" w:lineRule="auto"/>
              <w:rPr>
                <w:rFonts w:ascii="Times New Roman" w:hAnsi="Times New Roman"/>
                <w:sz w:val="20"/>
                <w:szCs w:val="20"/>
              </w:rPr>
            </w:pPr>
            <w:r w:rsidRPr="007C72DE">
              <w:rPr>
                <w:rFonts w:ascii="Times New Roman" w:hAnsi="Times New Roman"/>
                <w:sz w:val="20"/>
                <w:szCs w:val="20"/>
              </w:rPr>
              <w:t>и увеличению возможности хозяйствующих субъектов по внедрению новых технологических решений</w:t>
            </w:r>
          </w:p>
        </w:tc>
        <w:tc>
          <w:tcPr>
            <w:tcW w:w="440" w:type="pct"/>
            <w:shd w:val="clear" w:color="auto" w:fill="auto"/>
          </w:tcPr>
          <w:p w:rsidR="000019FF" w:rsidRPr="007C72DE" w:rsidRDefault="00087C87" w:rsidP="00D55534">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0019FF" w:rsidRPr="007C72DE" w:rsidRDefault="00087C87" w:rsidP="000B300A">
            <w:pPr>
              <w:spacing w:after="0" w:line="240" w:lineRule="auto"/>
              <w:rPr>
                <w:rFonts w:ascii="Times New Roman" w:hAnsi="Times New Roman"/>
                <w:sz w:val="20"/>
                <w:szCs w:val="20"/>
              </w:rPr>
            </w:pPr>
            <w:r w:rsidRPr="007C72DE">
              <w:rPr>
                <w:rFonts w:ascii="Times New Roman" w:hAnsi="Times New Roman"/>
                <w:sz w:val="20"/>
                <w:szCs w:val="20"/>
              </w:rPr>
              <w:t>Отчет</w:t>
            </w:r>
          </w:p>
        </w:tc>
        <w:tc>
          <w:tcPr>
            <w:tcW w:w="747" w:type="pct"/>
            <w:shd w:val="clear" w:color="auto" w:fill="auto"/>
          </w:tcPr>
          <w:p w:rsidR="00F722F3" w:rsidRPr="007C72DE" w:rsidRDefault="00087C87" w:rsidP="00577C65">
            <w:pPr>
              <w:pStyle w:val="ConsPlusNormal"/>
              <w:rPr>
                <w:rFonts w:ascii="Times New Roman" w:hAnsi="Times New Roman" w:cs="Times New Roman"/>
                <w:sz w:val="20"/>
              </w:rPr>
            </w:pPr>
            <w:r w:rsidRPr="007C72DE">
              <w:rPr>
                <w:rFonts w:ascii="Times New Roman" w:hAnsi="Times New Roman" w:cs="Times New Roman"/>
                <w:sz w:val="20"/>
              </w:rPr>
              <w:t xml:space="preserve">Исполнительные </w:t>
            </w:r>
            <w:r w:rsidR="00F722F3" w:rsidRPr="007C72DE">
              <w:rPr>
                <w:rFonts w:ascii="Times New Roman" w:hAnsi="Times New Roman" w:cs="Times New Roman"/>
                <w:sz w:val="20"/>
              </w:rPr>
              <w:t>органы государственной власти Архангельской области</w:t>
            </w:r>
          </w:p>
          <w:p w:rsidR="000019FF" w:rsidRPr="007C72DE" w:rsidRDefault="000019FF" w:rsidP="00577C65">
            <w:pPr>
              <w:spacing w:after="0" w:line="240" w:lineRule="auto"/>
              <w:rPr>
                <w:rFonts w:ascii="Times New Roman" w:hAnsi="Times New Roman"/>
                <w:sz w:val="20"/>
                <w:szCs w:val="20"/>
              </w:rPr>
            </w:pPr>
          </w:p>
        </w:tc>
      </w:tr>
      <w:tr w:rsidR="0044697B" w:rsidRPr="007C72DE" w:rsidTr="006B4D3D">
        <w:trPr>
          <w:trHeight w:val="1286"/>
        </w:trPr>
        <w:tc>
          <w:tcPr>
            <w:tcW w:w="123" w:type="pct"/>
            <w:shd w:val="clear" w:color="auto" w:fill="auto"/>
          </w:tcPr>
          <w:p w:rsidR="000019FF" w:rsidRPr="007C72DE" w:rsidRDefault="000019FF"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0019FF" w:rsidRPr="007C72DE" w:rsidRDefault="00F722F3" w:rsidP="00577C65">
            <w:pPr>
              <w:spacing w:after="0" w:line="240" w:lineRule="auto"/>
              <w:rPr>
                <w:rFonts w:ascii="Times New Roman" w:hAnsi="Times New Roman"/>
                <w:sz w:val="20"/>
                <w:szCs w:val="20"/>
              </w:rPr>
            </w:pPr>
            <w:r w:rsidRPr="007C72DE">
              <w:rPr>
                <w:rFonts w:ascii="Times New Roman" w:hAnsi="Times New Roman"/>
                <w:sz w:val="20"/>
                <w:szCs w:val="20"/>
              </w:rPr>
              <w:t>Создание и развитие индустриальных (промышленных) парков</w:t>
            </w:r>
          </w:p>
        </w:tc>
        <w:tc>
          <w:tcPr>
            <w:tcW w:w="1230" w:type="pct"/>
            <w:shd w:val="clear" w:color="auto" w:fill="auto"/>
          </w:tcPr>
          <w:p w:rsidR="00087C87" w:rsidRDefault="00087C87" w:rsidP="00577C65">
            <w:pPr>
              <w:spacing w:after="0" w:line="240" w:lineRule="auto"/>
              <w:rPr>
                <w:rFonts w:ascii="Times New Roman" w:hAnsi="Times New Roman"/>
                <w:sz w:val="20"/>
                <w:szCs w:val="20"/>
              </w:rPr>
            </w:pPr>
            <w:r w:rsidRPr="007C72DE">
              <w:rPr>
                <w:rFonts w:ascii="Times New Roman" w:hAnsi="Times New Roman"/>
                <w:sz w:val="20"/>
                <w:szCs w:val="20"/>
              </w:rPr>
              <w:t xml:space="preserve">Создание </w:t>
            </w:r>
            <w:r w:rsidR="00F722F3" w:rsidRPr="007C72DE">
              <w:rPr>
                <w:rFonts w:ascii="Times New Roman" w:hAnsi="Times New Roman"/>
                <w:sz w:val="20"/>
                <w:szCs w:val="20"/>
              </w:rPr>
              <w:t xml:space="preserve">институциональной среды, способствующей внедрению инноваций </w:t>
            </w:r>
          </w:p>
          <w:p w:rsidR="00D72D45" w:rsidRPr="007C72DE" w:rsidRDefault="00F722F3" w:rsidP="00CC281D">
            <w:pPr>
              <w:spacing w:after="0" w:line="240" w:lineRule="auto"/>
              <w:rPr>
                <w:rFonts w:ascii="Times New Roman" w:hAnsi="Times New Roman"/>
                <w:sz w:val="20"/>
                <w:szCs w:val="20"/>
              </w:rPr>
            </w:pPr>
            <w:r w:rsidRPr="007C72DE">
              <w:rPr>
                <w:rFonts w:ascii="Times New Roman" w:hAnsi="Times New Roman"/>
                <w:sz w:val="20"/>
                <w:szCs w:val="20"/>
              </w:rPr>
              <w:t>и увеличению возможности хозяйствующих субъектов по внедрению новых технологических решений</w:t>
            </w:r>
          </w:p>
        </w:tc>
        <w:tc>
          <w:tcPr>
            <w:tcW w:w="440" w:type="pct"/>
            <w:shd w:val="clear" w:color="auto" w:fill="auto"/>
          </w:tcPr>
          <w:p w:rsidR="000019FF" w:rsidRPr="007C72DE" w:rsidRDefault="00087C87" w:rsidP="00D55534">
            <w:pPr>
              <w:spacing w:after="0" w:line="240" w:lineRule="auto"/>
              <w:jc w:val="center"/>
              <w:rPr>
                <w:rFonts w:ascii="Times New Roman" w:hAnsi="Times New Roman"/>
                <w:sz w:val="20"/>
                <w:szCs w:val="20"/>
              </w:rPr>
            </w:pPr>
            <w:r>
              <w:rPr>
                <w:rFonts w:ascii="Times New Roman" w:hAnsi="Times New Roman"/>
                <w:sz w:val="20"/>
                <w:szCs w:val="20"/>
              </w:rPr>
              <w:t xml:space="preserve">2020 – </w:t>
            </w:r>
            <w:r w:rsidR="00F722F3" w:rsidRPr="007C72DE">
              <w:rPr>
                <w:rFonts w:ascii="Times New Roman" w:hAnsi="Times New Roman"/>
                <w:sz w:val="20"/>
                <w:szCs w:val="20"/>
              </w:rPr>
              <w:t>2021 годы</w:t>
            </w:r>
          </w:p>
        </w:tc>
        <w:tc>
          <w:tcPr>
            <w:tcW w:w="703" w:type="pct"/>
            <w:shd w:val="clear" w:color="auto" w:fill="auto"/>
          </w:tcPr>
          <w:p w:rsidR="000019FF" w:rsidRPr="007C72DE" w:rsidRDefault="00087C87" w:rsidP="000B300A">
            <w:pPr>
              <w:spacing w:after="0" w:line="240" w:lineRule="auto"/>
              <w:rPr>
                <w:rFonts w:ascii="Times New Roman" w:hAnsi="Times New Roman"/>
                <w:sz w:val="20"/>
                <w:szCs w:val="20"/>
              </w:rPr>
            </w:pPr>
            <w:r w:rsidRPr="007C72DE">
              <w:rPr>
                <w:rFonts w:ascii="Times New Roman" w:hAnsi="Times New Roman"/>
                <w:sz w:val="20"/>
                <w:szCs w:val="20"/>
              </w:rPr>
              <w:t xml:space="preserve">Правовой </w:t>
            </w:r>
            <w:r w:rsidR="00F722F3" w:rsidRPr="007C72DE">
              <w:rPr>
                <w:rFonts w:ascii="Times New Roman" w:hAnsi="Times New Roman"/>
                <w:sz w:val="20"/>
                <w:szCs w:val="20"/>
              </w:rPr>
              <w:t>акт Правительства Архангельской области</w:t>
            </w:r>
          </w:p>
        </w:tc>
        <w:tc>
          <w:tcPr>
            <w:tcW w:w="747" w:type="pct"/>
            <w:shd w:val="clear" w:color="auto" w:fill="auto"/>
          </w:tcPr>
          <w:p w:rsidR="000019FF" w:rsidRPr="007C72DE" w:rsidRDefault="00087C87" w:rsidP="00577C65">
            <w:pPr>
              <w:spacing w:after="0" w:line="240" w:lineRule="auto"/>
              <w:rPr>
                <w:rFonts w:ascii="Times New Roman" w:hAnsi="Times New Roman"/>
                <w:sz w:val="20"/>
                <w:szCs w:val="20"/>
              </w:rPr>
            </w:pPr>
            <w:r w:rsidRPr="007C72DE">
              <w:rPr>
                <w:rFonts w:ascii="Times New Roman" w:hAnsi="Times New Roman"/>
                <w:sz w:val="20"/>
                <w:szCs w:val="20"/>
              </w:rPr>
              <w:t xml:space="preserve">Министерство </w:t>
            </w:r>
            <w:r w:rsidR="00F722F3" w:rsidRPr="007C72DE">
              <w:rPr>
                <w:rFonts w:ascii="Times New Roman" w:hAnsi="Times New Roman"/>
                <w:sz w:val="20"/>
                <w:szCs w:val="20"/>
              </w:rPr>
              <w:t>экономического развития Архангельской области</w:t>
            </w:r>
          </w:p>
        </w:tc>
      </w:tr>
      <w:tr w:rsidR="0044697B" w:rsidRPr="007C72DE" w:rsidTr="00224408">
        <w:tc>
          <w:tcPr>
            <w:tcW w:w="123" w:type="pct"/>
            <w:shd w:val="clear" w:color="auto" w:fill="auto"/>
          </w:tcPr>
          <w:p w:rsidR="00F722F3" w:rsidRPr="007C72DE" w:rsidRDefault="00F722F3"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CC281D" w:rsidRDefault="00F722F3" w:rsidP="00577C65">
            <w:pPr>
              <w:spacing w:after="0" w:line="240" w:lineRule="auto"/>
              <w:rPr>
                <w:rFonts w:ascii="Times New Roman" w:hAnsi="Times New Roman"/>
                <w:sz w:val="20"/>
                <w:szCs w:val="20"/>
              </w:rPr>
            </w:pPr>
            <w:r w:rsidRPr="007C72DE">
              <w:rPr>
                <w:rFonts w:ascii="Times New Roman" w:hAnsi="Times New Roman"/>
                <w:sz w:val="20"/>
                <w:szCs w:val="20"/>
              </w:rPr>
              <w:t xml:space="preserve">Организация участия и проведения мероприятий по продвижению продукции хозяйствующих субъектов </w:t>
            </w:r>
          </w:p>
          <w:p w:rsidR="00F722F3" w:rsidRPr="007C72DE" w:rsidRDefault="00F722F3" w:rsidP="00CC281D">
            <w:pPr>
              <w:spacing w:after="0" w:line="240" w:lineRule="auto"/>
              <w:rPr>
                <w:rFonts w:ascii="Times New Roman" w:hAnsi="Times New Roman"/>
                <w:sz w:val="20"/>
                <w:szCs w:val="20"/>
              </w:rPr>
            </w:pPr>
            <w:r w:rsidRPr="007C72DE">
              <w:rPr>
                <w:rFonts w:ascii="Times New Roman" w:hAnsi="Times New Roman"/>
                <w:sz w:val="20"/>
                <w:szCs w:val="20"/>
              </w:rPr>
              <w:t xml:space="preserve">на межрегиональном и международном уровне, в том числе консультирование, организация </w:t>
            </w:r>
            <w:proofErr w:type="spellStart"/>
            <w:proofErr w:type="gramStart"/>
            <w:r w:rsidRPr="007C72DE">
              <w:rPr>
                <w:rFonts w:ascii="Times New Roman" w:hAnsi="Times New Roman"/>
                <w:sz w:val="20"/>
                <w:szCs w:val="20"/>
              </w:rPr>
              <w:t>бизнес-миссий</w:t>
            </w:r>
            <w:proofErr w:type="spellEnd"/>
            <w:proofErr w:type="gramEnd"/>
            <w:r w:rsidRPr="007C72DE">
              <w:rPr>
                <w:rFonts w:ascii="Times New Roman" w:hAnsi="Times New Roman"/>
                <w:sz w:val="20"/>
                <w:szCs w:val="20"/>
              </w:rPr>
              <w:t>, поддержка выставочной деятельности</w:t>
            </w:r>
          </w:p>
        </w:tc>
        <w:tc>
          <w:tcPr>
            <w:tcW w:w="1230" w:type="pct"/>
            <w:shd w:val="clear" w:color="auto" w:fill="auto"/>
          </w:tcPr>
          <w:p w:rsidR="00CC281D" w:rsidRDefault="00087C87" w:rsidP="00577C65">
            <w:pPr>
              <w:spacing w:after="0" w:line="240" w:lineRule="auto"/>
              <w:rPr>
                <w:rFonts w:ascii="Times New Roman" w:hAnsi="Times New Roman"/>
                <w:sz w:val="20"/>
                <w:szCs w:val="20"/>
              </w:rPr>
            </w:pPr>
            <w:r w:rsidRPr="007C72DE">
              <w:rPr>
                <w:rFonts w:ascii="Times New Roman" w:hAnsi="Times New Roman"/>
                <w:sz w:val="20"/>
                <w:szCs w:val="20"/>
              </w:rPr>
              <w:t xml:space="preserve">Продвижение </w:t>
            </w:r>
            <w:r w:rsidR="00F722F3" w:rsidRPr="007C72DE">
              <w:rPr>
                <w:rFonts w:ascii="Times New Roman" w:hAnsi="Times New Roman"/>
                <w:sz w:val="20"/>
                <w:szCs w:val="20"/>
              </w:rPr>
              <w:t xml:space="preserve">продукции и услуг хозяйствующих субъектов, в том числе </w:t>
            </w:r>
          </w:p>
          <w:p w:rsidR="00F722F3" w:rsidRPr="007C72DE" w:rsidRDefault="00F722F3" w:rsidP="00577C65">
            <w:pPr>
              <w:spacing w:after="0" w:line="240" w:lineRule="auto"/>
              <w:rPr>
                <w:rFonts w:ascii="Times New Roman" w:hAnsi="Times New Roman"/>
                <w:sz w:val="20"/>
                <w:szCs w:val="20"/>
              </w:rPr>
            </w:pPr>
            <w:r w:rsidRPr="007C72DE">
              <w:rPr>
                <w:rFonts w:ascii="Times New Roman" w:hAnsi="Times New Roman"/>
                <w:sz w:val="20"/>
                <w:szCs w:val="20"/>
              </w:rPr>
              <w:t>на внешних рынках</w:t>
            </w:r>
          </w:p>
        </w:tc>
        <w:tc>
          <w:tcPr>
            <w:tcW w:w="440" w:type="pct"/>
            <w:shd w:val="clear" w:color="auto" w:fill="auto"/>
          </w:tcPr>
          <w:p w:rsidR="00F722F3" w:rsidRPr="007C72DE" w:rsidRDefault="00087C87" w:rsidP="00D55534">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F722F3" w:rsidRPr="007C72DE" w:rsidRDefault="00087C87" w:rsidP="000B300A">
            <w:pPr>
              <w:spacing w:after="0" w:line="240" w:lineRule="auto"/>
              <w:rPr>
                <w:rFonts w:ascii="Times New Roman" w:hAnsi="Times New Roman"/>
                <w:sz w:val="20"/>
                <w:szCs w:val="20"/>
              </w:rPr>
            </w:pPr>
            <w:r w:rsidRPr="007C72DE">
              <w:rPr>
                <w:rFonts w:ascii="Times New Roman" w:hAnsi="Times New Roman"/>
                <w:sz w:val="20"/>
                <w:szCs w:val="20"/>
              </w:rPr>
              <w:t>Отчет</w:t>
            </w:r>
          </w:p>
          <w:p w:rsidR="00F722F3" w:rsidRPr="007C72DE" w:rsidRDefault="00F722F3" w:rsidP="000B300A">
            <w:pPr>
              <w:spacing w:after="0" w:line="240" w:lineRule="auto"/>
              <w:rPr>
                <w:rFonts w:ascii="Times New Roman" w:hAnsi="Times New Roman"/>
                <w:sz w:val="20"/>
                <w:szCs w:val="20"/>
              </w:rPr>
            </w:pPr>
          </w:p>
        </w:tc>
        <w:tc>
          <w:tcPr>
            <w:tcW w:w="747" w:type="pct"/>
            <w:shd w:val="clear" w:color="auto" w:fill="auto"/>
          </w:tcPr>
          <w:p w:rsidR="00423475" w:rsidRPr="007C72DE" w:rsidRDefault="00087C87" w:rsidP="00577C65">
            <w:pPr>
              <w:spacing w:after="0" w:line="240" w:lineRule="auto"/>
              <w:rPr>
                <w:rFonts w:ascii="Times New Roman" w:hAnsi="Times New Roman"/>
                <w:sz w:val="20"/>
                <w:szCs w:val="20"/>
              </w:rPr>
            </w:pPr>
            <w:r w:rsidRPr="007C72DE">
              <w:rPr>
                <w:rFonts w:ascii="Times New Roman" w:hAnsi="Times New Roman"/>
                <w:sz w:val="20"/>
                <w:szCs w:val="20"/>
              </w:rPr>
              <w:t xml:space="preserve">Министерство </w:t>
            </w:r>
            <w:r w:rsidR="00423475" w:rsidRPr="007C72DE">
              <w:rPr>
                <w:rFonts w:ascii="Times New Roman" w:hAnsi="Times New Roman"/>
                <w:sz w:val="20"/>
                <w:szCs w:val="20"/>
              </w:rPr>
              <w:t>экономического развития Архангельской области</w:t>
            </w:r>
            <w:r w:rsidR="00407B02">
              <w:rPr>
                <w:rFonts w:ascii="Times New Roman" w:hAnsi="Times New Roman"/>
                <w:sz w:val="20"/>
                <w:szCs w:val="20"/>
              </w:rPr>
              <w:t>,</w:t>
            </w:r>
          </w:p>
          <w:p w:rsidR="00423475" w:rsidRDefault="00CA3017" w:rsidP="00577C65">
            <w:pPr>
              <w:spacing w:after="0" w:line="240" w:lineRule="auto"/>
              <w:rPr>
                <w:rFonts w:ascii="Times New Roman" w:hAnsi="Times New Roman"/>
                <w:sz w:val="20"/>
                <w:szCs w:val="20"/>
              </w:rPr>
            </w:pPr>
            <w:r w:rsidRPr="007C72DE">
              <w:rPr>
                <w:rFonts w:ascii="Times New Roman" w:hAnsi="Times New Roman"/>
                <w:sz w:val="20"/>
                <w:szCs w:val="20"/>
              </w:rPr>
              <w:t>м</w:t>
            </w:r>
            <w:r w:rsidR="00423475" w:rsidRPr="007C72DE">
              <w:rPr>
                <w:rFonts w:ascii="Times New Roman" w:hAnsi="Times New Roman"/>
                <w:sz w:val="20"/>
                <w:szCs w:val="20"/>
              </w:rPr>
              <w:t>инистерство агропромышленного комплекса и торговли Архангельской области</w:t>
            </w:r>
          </w:p>
          <w:p w:rsidR="006B4D3D" w:rsidRPr="007C72DE" w:rsidRDefault="006B4D3D" w:rsidP="00577C65">
            <w:pPr>
              <w:spacing w:after="0" w:line="240" w:lineRule="auto"/>
              <w:rPr>
                <w:rFonts w:ascii="Times New Roman" w:hAnsi="Times New Roman"/>
                <w:sz w:val="20"/>
                <w:szCs w:val="20"/>
              </w:rPr>
            </w:pPr>
          </w:p>
        </w:tc>
      </w:tr>
      <w:tr w:rsidR="0044697B" w:rsidRPr="007C72DE" w:rsidTr="00224408">
        <w:tc>
          <w:tcPr>
            <w:tcW w:w="123" w:type="pct"/>
            <w:shd w:val="clear" w:color="auto" w:fill="auto"/>
          </w:tcPr>
          <w:p w:rsidR="00F722F3" w:rsidRPr="007C72DE" w:rsidRDefault="00F722F3"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087C87" w:rsidRDefault="00423475" w:rsidP="00577C65">
            <w:pPr>
              <w:spacing w:after="0" w:line="240" w:lineRule="auto"/>
              <w:rPr>
                <w:rFonts w:ascii="Times New Roman" w:hAnsi="Times New Roman"/>
                <w:sz w:val="20"/>
                <w:szCs w:val="20"/>
              </w:rPr>
            </w:pPr>
            <w:r w:rsidRPr="007C72DE">
              <w:rPr>
                <w:rFonts w:ascii="Times New Roman" w:hAnsi="Times New Roman"/>
                <w:sz w:val="20"/>
                <w:szCs w:val="20"/>
              </w:rPr>
              <w:t xml:space="preserve">Оказание содействия разработчикам инновационных проектов </w:t>
            </w:r>
          </w:p>
          <w:p w:rsidR="00F722F3" w:rsidRPr="007C72DE" w:rsidRDefault="00423475" w:rsidP="00577C65">
            <w:pPr>
              <w:spacing w:after="0" w:line="240" w:lineRule="auto"/>
              <w:rPr>
                <w:rFonts w:ascii="Times New Roman" w:hAnsi="Times New Roman"/>
                <w:sz w:val="20"/>
                <w:szCs w:val="20"/>
              </w:rPr>
            </w:pPr>
            <w:r w:rsidRPr="007C72DE">
              <w:rPr>
                <w:rFonts w:ascii="Times New Roman" w:hAnsi="Times New Roman"/>
                <w:sz w:val="20"/>
                <w:szCs w:val="20"/>
              </w:rPr>
              <w:t>и компаниям в получении государственной поддержки</w:t>
            </w:r>
          </w:p>
        </w:tc>
        <w:tc>
          <w:tcPr>
            <w:tcW w:w="1230" w:type="pct"/>
            <w:shd w:val="clear" w:color="auto" w:fill="auto"/>
          </w:tcPr>
          <w:p w:rsidR="00F722F3" w:rsidRPr="007C72DE" w:rsidRDefault="00087C87" w:rsidP="00577C65">
            <w:pPr>
              <w:spacing w:after="0" w:line="240" w:lineRule="auto"/>
              <w:rPr>
                <w:rFonts w:ascii="Times New Roman" w:hAnsi="Times New Roman"/>
                <w:sz w:val="20"/>
                <w:szCs w:val="20"/>
              </w:rPr>
            </w:pPr>
            <w:r w:rsidRPr="007C72DE">
              <w:rPr>
                <w:rFonts w:ascii="Times New Roman" w:hAnsi="Times New Roman"/>
                <w:sz w:val="20"/>
                <w:szCs w:val="20"/>
              </w:rPr>
              <w:t xml:space="preserve">Развитие </w:t>
            </w:r>
            <w:r w:rsidR="00423475" w:rsidRPr="007C72DE">
              <w:rPr>
                <w:rFonts w:ascii="Times New Roman" w:hAnsi="Times New Roman"/>
                <w:sz w:val="20"/>
                <w:szCs w:val="20"/>
              </w:rPr>
              <w:t>предприятий в научно-технической сфере</w:t>
            </w:r>
          </w:p>
        </w:tc>
        <w:tc>
          <w:tcPr>
            <w:tcW w:w="440" w:type="pct"/>
            <w:shd w:val="clear" w:color="auto" w:fill="auto"/>
          </w:tcPr>
          <w:p w:rsidR="00F722F3" w:rsidRPr="007C72DE" w:rsidRDefault="00087C87" w:rsidP="00D55534">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423475" w:rsidRPr="007C72DE" w:rsidRDefault="00087C87" w:rsidP="000B300A">
            <w:pPr>
              <w:spacing w:after="0" w:line="240" w:lineRule="auto"/>
              <w:rPr>
                <w:rFonts w:ascii="Times New Roman" w:hAnsi="Times New Roman"/>
                <w:sz w:val="20"/>
                <w:szCs w:val="20"/>
              </w:rPr>
            </w:pPr>
            <w:r w:rsidRPr="007C72DE">
              <w:rPr>
                <w:rFonts w:ascii="Times New Roman" w:hAnsi="Times New Roman"/>
                <w:sz w:val="20"/>
                <w:szCs w:val="20"/>
              </w:rPr>
              <w:t>Отчет</w:t>
            </w:r>
          </w:p>
          <w:p w:rsidR="00F722F3" w:rsidRPr="007C72DE" w:rsidRDefault="00F722F3" w:rsidP="000B300A">
            <w:pPr>
              <w:spacing w:after="0" w:line="240" w:lineRule="auto"/>
              <w:rPr>
                <w:rFonts w:ascii="Times New Roman" w:hAnsi="Times New Roman"/>
                <w:sz w:val="20"/>
                <w:szCs w:val="20"/>
              </w:rPr>
            </w:pPr>
          </w:p>
        </w:tc>
        <w:tc>
          <w:tcPr>
            <w:tcW w:w="747" w:type="pct"/>
            <w:shd w:val="clear" w:color="auto" w:fill="auto"/>
          </w:tcPr>
          <w:p w:rsidR="00F722F3" w:rsidRPr="007C72DE" w:rsidRDefault="00087C87" w:rsidP="006B4D3D">
            <w:pPr>
              <w:spacing w:after="0" w:line="240" w:lineRule="auto"/>
              <w:rPr>
                <w:rFonts w:ascii="Times New Roman" w:hAnsi="Times New Roman"/>
                <w:sz w:val="20"/>
                <w:szCs w:val="20"/>
              </w:rPr>
            </w:pPr>
            <w:r w:rsidRPr="007C72DE">
              <w:rPr>
                <w:rFonts w:ascii="Times New Roman" w:hAnsi="Times New Roman"/>
                <w:sz w:val="20"/>
                <w:szCs w:val="20"/>
              </w:rPr>
              <w:t xml:space="preserve">Министерство </w:t>
            </w:r>
            <w:r w:rsidR="00423475" w:rsidRPr="007C72DE">
              <w:rPr>
                <w:rFonts w:ascii="Times New Roman" w:hAnsi="Times New Roman"/>
                <w:sz w:val="20"/>
                <w:szCs w:val="20"/>
              </w:rPr>
              <w:t>экономического развития Архангельской области</w:t>
            </w:r>
          </w:p>
        </w:tc>
      </w:tr>
      <w:tr w:rsidR="0044697B" w:rsidRPr="007C72DE" w:rsidTr="00224408">
        <w:tc>
          <w:tcPr>
            <w:tcW w:w="123" w:type="pct"/>
            <w:shd w:val="clear" w:color="auto" w:fill="auto"/>
          </w:tcPr>
          <w:p w:rsidR="00F722F3" w:rsidRPr="007C72DE" w:rsidRDefault="00F722F3"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CC281D" w:rsidRPr="00C775EB" w:rsidRDefault="00423475" w:rsidP="00F73D16">
            <w:pPr>
              <w:tabs>
                <w:tab w:val="left" w:pos="3583"/>
              </w:tabs>
              <w:spacing w:after="0" w:line="240" w:lineRule="auto"/>
              <w:rPr>
                <w:rFonts w:ascii="Times New Roman" w:hAnsi="Times New Roman"/>
                <w:sz w:val="20"/>
                <w:szCs w:val="20"/>
                <w:highlight w:val="yellow"/>
              </w:rPr>
            </w:pPr>
            <w:r w:rsidRPr="00C775EB">
              <w:rPr>
                <w:rFonts w:ascii="Times New Roman" w:hAnsi="Times New Roman"/>
                <w:sz w:val="20"/>
                <w:szCs w:val="20"/>
                <w:highlight w:val="yellow"/>
              </w:rPr>
              <w:t>Применение механизмов государственно-частного партнерства, заключение концессионных соглашений в одной или нескольких из следующих сфе</w:t>
            </w:r>
            <w:r w:rsidR="00F73D16" w:rsidRPr="00C775EB">
              <w:rPr>
                <w:rFonts w:ascii="Times New Roman" w:hAnsi="Times New Roman"/>
                <w:sz w:val="20"/>
                <w:szCs w:val="20"/>
                <w:highlight w:val="yellow"/>
              </w:rPr>
              <w:t xml:space="preserve">р: детский отдых </w:t>
            </w:r>
          </w:p>
          <w:p w:rsidR="00F722F3" w:rsidRPr="00C775EB" w:rsidRDefault="00F73D16" w:rsidP="00F73D16">
            <w:pPr>
              <w:tabs>
                <w:tab w:val="left" w:pos="3583"/>
              </w:tabs>
              <w:spacing w:after="0" w:line="240" w:lineRule="auto"/>
              <w:rPr>
                <w:rFonts w:ascii="Times New Roman" w:hAnsi="Times New Roman"/>
                <w:sz w:val="20"/>
                <w:szCs w:val="20"/>
                <w:highlight w:val="yellow"/>
              </w:rPr>
            </w:pPr>
            <w:r w:rsidRPr="00C775EB">
              <w:rPr>
                <w:rFonts w:ascii="Times New Roman" w:hAnsi="Times New Roman"/>
                <w:sz w:val="20"/>
                <w:szCs w:val="20"/>
                <w:highlight w:val="yellow"/>
              </w:rPr>
              <w:t>и оздоровление, спорт, здравоохранение,</w:t>
            </w:r>
            <w:r w:rsidR="00423475" w:rsidRPr="00C775EB">
              <w:rPr>
                <w:rFonts w:ascii="Times New Roman" w:hAnsi="Times New Roman"/>
                <w:sz w:val="20"/>
                <w:szCs w:val="20"/>
                <w:highlight w:val="yellow"/>
              </w:rPr>
              <w:t xml:space="preserve"> социальное обслуживание</w:t>
            </w:r>
            <w:r w:rsidRPr="00C775EB">
              <w:rPr>
                <w:rFonts w:ascii="Times New Roman" w:hAnsi="Times New Roman"/>
                <w:sz w:val="20"/>
                <w:szCs w:val="20"/>
                <w:highlight w:val="yellow"/>
              </w:rPr>
              <w:t>,</w:t>
            </w:r>
            <w:r w:rsidR="00423475" w:rsidRPr="00C775EB">
              <w:rPr>
                <w:rFonts w:ascii="Times New Roman" w:hAnsi="Times New Roman"/>
                <w:sz w:val="20"/>
                <w:szCs w:val="20"/>
                <w:highlight w:val="yellow"/>
              </w:rPr>
              <w:t xml:space="preserve"> дошкольное образование</w:t>
            </w:r>
            <w:r w:rsidRPr="00C775EB">
              <w:rPr>
                <w:rFonts w:ascii="Times New Roman" w:hAnsi="Times New Roman"/>
                <w:sz w:val="20"/>
                <w:szCs w:val="20"/>
                <w:highlight w:val="yellow"/>
              </w:rPr>
              <w:t>,</w:t>
            </w:r>
            <w:r w:rsidR="00423475" w:rsidRPr="00C775EB">
              <w:rPr>
                <w:rFonts w:ascii="Times New Roman" w:hAnsi="Times New Roman"/>
                <w:sz w:val="20"/>
                <w:szCs w:val="20"/>
                <w:highlight w:val="yellow"/>
              </w:rPr>
              <w:t xml:space="preserve"> культура</w:t>
            </w:r>
          </w:p>
        </w:tc>
        <w:tc>
          <w:tcPr>
            <w:tcW w:w="1230" w:type="pct"/>
            <w:shd w:val="clear" w:color="auto" w:fill="auto"/>
          </w:tcPr>
          <w:p w:rsidR="00F722F3" w:rsidRPr="00C775EB" w:rsidRDefault="00087C87" w:rsidP="005734EA">
            <w:pPr>
              <w:spacing w:after="0" w:line="240" w:lineRule="auto"/>
              <w:rPr>
                <w:rFonts w:ascii="Times New Roman" w:hAnsi="Times New Roman"/>
                <w:sz w:val="20"/>
                <w:szCs w:val="20"/>
                <w:highlight w:val="yellow"/>
              </w:rPr>
            </w:pPr>
            <w:r w:rsidRPr="00C775EB">
              <w:rPr>
                <w:rFonts w:ascii="Times New Roman" w:hAnsi="Times New Roman"/>
                <w:sz w:val="20"/>
                <w:szCs w:val="20"/>
                <w:highlight w:val="yellow"/>
              </w:rPr>
              <w:t xml:space="preserve">Содействие </w:t>
            </w:r>
            <w:r w:rsidR="00423475" w:rsidRPr="00C775EB">
              <w:rPr>
                <w:rFonts w:ascii="Times New Roman" w:hAnsi="Times New Roman"/>
                <w:sz w:val="20"/>
                <w:szCs w:val="20"/>
                <w:highlight w:val="yellow"/>
              </w:rPr>
              <w:t>развитию практики применения механизмов государственно-частного партнерства, заключени</w:t>
            </w:r>
            <w:r w:rsidR="005734EA" w:rsidRPr="00C775EB">
              <w:rPr>
                <w:rFonts w:ascii="Times New Roman" w:hAnsi="Times New Roman"/>
                <w:sz w:val="20"/>
                <w:szCs w:val="20"/>
                <w:highlight w:val="yellow"/>
              </w:rPr>
              <w:t>ю</w:t>
            </w:r>
            <w:r w:rsidR="00423475" w:rsidRPr="00C775EB">
              <w:rPr>
                <w:rFonts w:ascii="Times New Roman" w:hAnsi="Times New Roman"/>
                <w:sz w:val="20"/>
                <w:szCs w:val="20"/>
                <w:highlight w:val="yellow"/>
              </w:rPr>
              <w:t xml:space="preserve"> концессионных соглашений в социальной сфере</w:t>
            </w:r>
          </w:p>
        </w:tc>
        <w:tc>
          <w:tcPr>
            <w:tcW w:w="440" w:type="pct"/>
            <w:shd w:val="clear" w:color="auto" w:fill="auto"/>
          </w:tcPr>
          <w:p w:rsidR="00F722F3" w:rsidRPr="00C775EB" w:rsidRDefault="00423475" w:rsidP="00087C87">
            <w:pPr>
              <w:spacing w:after="0" w:line="240" w:lineRule="auto"/>
              <w:jc w:val="center"/>
              <w:rPr>
                <w:rFonts w:ascii="Times New Roman" w:hAnsi="Times New Roman"/>
                <w:sz w:val="20"/>
                <w:szCs w:val="20"/>
                <w:highlight w:val="yellow"/>
              </w:rPr>
            </w:pPr>
            <w:r w:rsidRPr="00C775EB">
              <w:rPr>
                <w:rFonts w:ascii="Times New Roman" w:hAnsi="Times New Roman"/>
                <w:sz w:val="20"/>
                <w:szCs w:val="20"/>
                <w:highlight w:val="yellow"/>
              </w:rPr>
              <w:t>2020</w:t>
            </w:r>
            <w:r w:rsidR="00087C87" w:rsidRPr="00C775EB">
              <w:rPr>
                <w:rFonts w:ascii="Times New Roman" w:hAnsi="Times New Roman"/>
                <w:sz w:val="20"/>
                <w:szCs w:val="20"/>
                <w:highlight w:val="yellow"/>
              </w:rPr>
              <w:t xml:space="preserve"> – </w:t>
            </w:r>
            <w:r w:rsidRPr="00C775EB">
              <w:rPr>
                <w:rFonts w:ascii="Times New Roman" w:hAnsi="Times New Roman"/>
                <w:sz w:val="20"/>
                <w:szCs w:val="20"/>
                <w:highlight w:val="yellow"/>
              </w:rPr>
              <w:t>2021 годы</w:t>
            </w:r>
          </w:p>
        </w:tc>
        <w:tc>
          <w:tcPr>
            <w:tcW w:w="703" w:type="pct"/>
            <w:shd w:val="clear" w:color="auto" w:fill="auto"/>
          </w:tcPr>
          <w:p w:rsidR="00087C87" w:rsidRPr="00C775EB" w:rsidRDefault="00087C87" w:rsidP="000B300A">
            <w:pPr>
              <w:spacing w:after="0" w:line="240" w:lineRule="auto"/>
              <w:rPr>
                <w:rFonts w:ascii="Times New Roman" w:hAnsi="Times New Roman"/>
                <w:sz w:val="20"/>
                <w:szCs w:val="20"/>
                <w:highlight w:val="yellow"/>
              </w:rPr>
            </w:pPr>
            <w:r w:rsidRPr="00C775EB">
              <w:rPr>
                <w:rFonts w:ascii="Times New Roman" w:hAnsi="Times New Roman"/>
                <w:sz w:val="20"/>
                <w:szCs w:val="20"/>
                <w:highlight w:val="yellow"/>
              </w:rPr>
              <w:t xml:space="preserve">Соглашения </w:t>
            </w:r>
          </w:p>
          <w:p w:rsidR="00F722F3" w:rsidRPr="00C775EB" w:rsidRDefault="00423475" w:rsidP="000B300A">
            <w:pPr>
              <w:spacing w:after="0" w:line="240" w:lineRule="auto"/>
              <w:rPr>
                <w:rFonts w:ascii="Times New Roman" w:hAnsi="Times New Roman"/>
                <w:sz w:val="20"/>
                <w:szCs w:val="20"/>
                <w:highlight w:val="yellow"/>
              </w:rPr>
            </w:pPr>
            <w:r w:rsidRPr="00C775EB">
              <w:rPr>
                <w:rFonts w:ascii="Times New Roman" w:hAnsi="Times New Roman"/>
                <w:sz w:val="20"/>
                <w:szCs w:val="20"/>
                <w:highlight w:val="yellow"/>
              </w:rPr>
              <w:t>о государственно-частном партнерстве, концессионные соглашения</w:t>
            </w:r>
          </w:p>
        </w:tc>
        <w:tc>
          <w:tcPr>
            <w:tcW w:w="747" w:type="pct"/>
            <w:shd w:val="clear" w:color="auto" w:fill="auto"/>
          </w:tcPr>
          <w:p w:rsidR="00423475" w:rsidRPr="00C775EB" w:rsidRDefault="00087C87" w:rsidP="00577C65">
            <w:pPr>
              <w:spacing w:after="0" w:line="240" w:lineRule="auto"/>
              <w:rPr>
                <w:rFonts w:ascii="Times New Roman" w:hAnsi="Times New Roman"/>
                <w:sz w:val="20"/>
                <w:szCs w:val="20"/>
                <w:highlight w:val="yellow"/>
              </w:rPr>
            </w:pPr>
            <w:r w:rsidRPr="00C775EB">
              <w:rPr>
                <w:rFonts w:ascii="Times New Roman" w:hAnsi="Times New Roman"/>
                <w:sz w:val="20"/>
                <w:szCs w:val="20"/>
                <w:highlight w:val="yellow"/>
              </w:rPr>
              <w:t xml:space="preserve">Исполнительные </w:t>
            </w:r>
            <w:r w:rsidR="00423475" w:rsidRPr="00C775EB">
              <w:rPr>
                <w:rFonts w:ascii="Times New Roman" w:hAnsi="Times New Roman"/>
                <w:sz w:val="20"/>
                <w:szCs w:val="20"/>
                <w:highlight w:val="yellow"/>
              </w:rPr>
              <w:t>органы государственной власти Архангельской области</w:t>
            </w:r>
            <w:r w:rsidR="005734EA" w:rsidRPr="00C775EB">
              <w:rPr>
                <w:rFonts w:ascii="Times New Roman" w:hAnsi="Times New Roman"/>
                <w:sz w:val="20"/>
                <w:szCs w:val="20"/>
                <w:highlight w:val="yellow"/>
              </w:rPr>
              <w:t>,</w:t>
            </w:r>
          </w:p>
          <w:p w:rsidR="00F722F3" w:rsidRPr="007C72DE" w:rsidRDefault="00CA3017" w:rsidP="00577C65">
            <w:pPr>
              <w:spacing w:after="0" w:line="240" w:lineRule="auto"/>
              <w:rPr>
                <w:rFonts w:ascii="Times New Roman" w:hAnsi="Times New Roman"/>
                <w:sz w:val="20"/>
                <w:szCs w:val="20"/>
              </w:rPr>
            </w:pPr>
            <w:r w:rsidRPr="00C775EB">
              <w:rPr>
                <w:rFonts w:ascii="Times New Roman" w:hAnsi="Times New Roman"/>
                <w:sz w:val="20"/>
                <w:szCs w:val="20"/>
                <w:highlight w:val="yellow"/>
              </w:rPr>
              <w:t>о</w:t>
            </w:r>
            <w:r w:rsidR="00423475" w:rsidRPr="00C775EB">
              <w:rPr>
                <w:rFonts w:ascii="Times New Roman" w:hAnsi="Times New Roman"/>
                <w:sz w:val="20"/>
                <w:szCs w:val="20"/>
                <w:highlight w:val="yellow"/>
              </w:rPr>
              <w:t xml:space="preserve">рганы местного самоуправления </w:t>
            </w:r>
            <w:r w:rsidRPr="00C775EB">
              <w:rPr>
                <w:rFonts w:ascii="Times New Roman" w:hAnsi="Times New Roman"/>
                <w:sz w:val="20"/>
                <w:szCs w:val="20"/>
                <w:highlight w:val="yellow"/>
              </w:rPr>
              <w:t xml:space="preserve">муниципальных образований </w:t>
            </w:r>
            <w:r w:rsidR="00423475" w:rsidRPr="00C775EB">
              <w:rPr>
                <w:rFonts w:ascii="Times New Roman" w:hAnsi="Times New Roman"/>
                <w:sz w:val="20"/>
                <w:szCs w:val="20"/>
                <w:highlight w:val="yellow"/>
              </w:rPr>
              <w:t>Архангельской области</w:t>
            </w:r>
          </w:p>
        </w:tc>
      </w:tr>
      <w:tr w:rsidR="0044697B" w:rsidRPr="007C72DE" w:rsidTr="00224408">
        <w:tc>
          <w:tcPr>
            <w:tcW w:w="123" w:type="pct"/>
            <w:shd w:val="clear" w:color="auto" w:fill="auto"/>
          </w:tcPr>
          <w:p w:rsidR="00423475" w:rsidRPr="007C72DE" w:rsidRDefault="00423475"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5734EA" w:rsidRDefault="00423475" w:rsidP="00577C65">
            <w:pPr>
              <w:spacing w:after="0" w:line="240" w:lineRule="auto"/>
              <w:rPr>
                <w:rFonts w:ascii="Times New Roman" w:hAnsi="Times New Roman"/>
                <w:sz w:val="20"/>
                <w:szCs w:val="20"/>
              </w:rPr>
            </w:pPr>
            <w:r w:rsidRPr="007C72DE">
              <w:rPr>
                <w:rFonts w:ascii="Times New Roman" w:hAnsi="Times New Roman"/>
                <w:sz w:val="20"/>
                <w:szCs w:val="20"/>
              </w:rPr>
              <w:t xml:space="preserve">Оказание поддержки социально ориентированным некоммерческим организациям и (или) субъектам малого </w:t>
            </w:r>
          </w:p>
          <w:p w:rsidR="00087C87" w:rsidRDefault="00423475" w:rsidP="00577C65">
            <w:pPr>
              <w:spacing w:after="0" w:line="240" w:lineRule="auto"/>
              <w:rPr>
                <w:rFonts w:ascii="Times New Roman" w:hAnsi="Times New Roman"/>
                <w:sz w:val="20"/>
                <w:szCs w:val="20"/>
              </w:rPr>
            </w:pPr>
            <w:r w:rsidRPr="007C72DE">
              <w:rPr>
                <w:rFonts w:ascii="Times New Roman" w:hAnsi="Times New Roman"/>
                <w:sz w:val="20"/>
                <w:szCs w:val="20"/>
              </w:rPr>
              <w:t xml:space="preserve">и среднего предпринимательства, в том числе индивидуальным предпринимателям, и разработка мероприятий, направленных </w:t>
            </w:r>
          </w:p>
          <w:p w:rsidR="00423475" w:rsidRPr="007C72DE" w:rsidRDefault="00423475" w:rsidP="00CC281D">
            <w:pPr>
              <w:spacing w:after="0" w:line="240" w:lineRule="auto"/>
              <w:rPr>
                <w:rFonts w:ascii="Times New Roman" w:hAnsi="Times New Roman"/>
                <w:sz w:val="20"/>
                <w:szCs w:val="20"/>
              </w:rPr>
            </w:pPr>
            <w:r w:rsidRPr="007C72DE">
              <w:rPr>
                <w:rFonts w:ascii="Times New Roman" w:hAnsi="Times New Roman"/>
                <w:sz w:val="20"/>
                <w:szCs w:val="20"/>
              </w:rPr>
              <w:t>на поддержку негосударственного (немуниципального) сектора</w:t>
            </w:r>
            <w:r w:rsidR="00CC281D">
              <w:rPr>
                <w:rFonts w:ascii="Times New Roman" w:hAnsi="Times New Roman"/>
                <w:sz w:val="20"/>
                <w:szCs w:val="20"/>
              </w:rPr>
              <w:t xml:space="preserve"> </w:t>
            </w:r>
            <w:r w:rsidRPr="007C72DE">
              <w:rPr>
                <w:rFonts w:ascii="Times New Roman" w:hAnsi="Times New Roman"/>
                <w:sz w:val="20"/>
                <w:szCs w:val="20"/>
              </w:rPr>
              <w:t>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r w:rsidR="00CA3017" w:rsidRPr="007C72DE">
              <w:rPr>
                <w:rFonts w:ascii="Times New Roman" w:hAnsi="Times New Roman"/>
                <w:sz w:val="20"/>
                <w:szCs w:val="20"/>
              </w:rPr>
              <w:t xml:space="preserve"> здоровья</w:t>
            </w:r>
          </w:p>
        </w:tc>
        <w:tc>
          <w:tcPr>
            <w:tcW w:w="1230" w:type="pct"/>
            <w:shd w:val="clear" w:color="auto" w:fill="auto"/>
          </w:tcPr>
          <w:p w:rsidR="00423475" w:rsidRPr="007C72DE" w:rsidRDefault="00087C87" w:rsidP="00577C65">
            <w:pPr>
              <w:spacing w:after="0" w:line="240" w:lineRule="auto"/>
              <w:rPr>
                <w:rFonts w:ascii="Times New Roman" w:hAnsi="Times New Roman"/>
                <w:sz w:val="20"/>
                <w:szCs w:val="20"/>
              </w:rPr>
            </w:pPr>
            <w:r w:rsidRPr="007C72DE">
              <w:rPr>
                <w:rFonts w:ascii="Times New Roman" w:hAnsi="Times New Roman"/>
                <w:sz w:val="20"/>
                <w:szCs w:val="20"/>
              </w:rPr>
              <w:t xml:space="preserve">Содействие </w:t>
            </w:r>
            <w:r w:rsidR="00423475" w:rsidRPr="007C72DE">
              <w:rPr>
                <w:rFonts w:ascii="Times New Roman" w:hAnsi="Times New Roman"/>
                <w:sz w:val="20"/>
                <w:szCs w:val="20"/>
              </w:rPr>
              <w:t>развитию негосударственных (немуниципальных) социально ориентированных некоммерческих организаций</w:t>
            </w:r>
          </w:p>
        </w:tc>
        <w:tc>
          <w:tcPr>
            <w:tcW w:w="440" w:type="pct"/>
            <w:shd w:val="clear" w:color="auto" w:fill="auto"/>
          </w:tcPr>
          <w:p w:rsidR="00423475" w:rsidRPr="007C72DE" w:rsidRDefault="00087C87" w:rsidP="00D55534">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423475" w:rsidRPr="007C72DE" w:rsidRDefault="00087C87" w:rsidP="000B300A">
            <w:pPr>
              <w:spacing w:after="0" w:line="240" w:lineRule="auto"/>
              <w:rPr>
                <w:rFonts w:ascii="Times New Roman" w:hAnsi="Times New Roman"/>
                <w:sz w:val="20"/>
                <w:szCs w:val="20"/>
              </w:rPr>
            </w:pPr>
            <w:r w:rsidRPr="007C72DE">
              <w:rPr>
                <w:rFonts w:ascii="Times New Roman" w:hAnsi="Times New Roman"/>
                <w:sz w:val="20"/>
                <w:szCs w:val="20"/>
              </w:rPr>
              <w:t>Отчет</w:t>
            </w:r>
          </w:p>
        </w:tc>
        <w:tc>
          <w:tcPr>
            <w:tcW w:w="747" w:type="pct"/>
            <w:shd w:val="clear" w:color="auto" w:fill="auto"/>
          </w:tcPr>
          <w:p w:rsidR="006A209E" w:rsidRPr="007C72DE" w:rsidRDefault="00087C87" w:rsidP="00577C65">
            <w:pPr>
              <w:spacing w:after="0" w:line="240" w:lineRule="auto"/>
              <w:rPr>
                <w:rFonts w:ascii="Times New Roman" w:hAnsi="Times New Roman"/>
                <w:sz w:val="20"/>
                <w:szCs w:val="20"/>
              </w:rPr>
            </w:pPr>
            <w:r w:rsidRPr="007C72DE">
              <w:rPr>
                <w:rFonts w:ascii="Times New Roman" w:hAnsi="Times New Roman"/>
                <w:sz w:val="20"/>
                <w:szCs w:val="20"/>
              </w:rPr>
              <w:t xml:space="preserve">Исполнительные </w:t>
            </w:r>
            <w:r w:rsidR="006A209E" w:rsidRPr="007C72DE">
              <w:rPr>
                <w:rFonts w:ascii="Times New Roman" w:hAnsi="Times New Roman"/>
                <w:sz w:val="20"/>
                <w:szCs w:val="20"/>
              </w:rPr>
              <w:t>органы государственной власти Архангельской области (по компетенции)</w:t>
            </w:r>
          </w:p>
          <w:p w:rsidR="00423475" w:rsidRPr="007C72DE" w:rsidRDefault="00423475" w:rsidP="00577C65">
            <w:pPr>
              <w:spacing w:after="0" w:line="240" w:lineRule="auto"/>
              <w:rPr>
                <w:rFonts w:ascii="Times New Roman" w:hAnsi="Times New Roman"/>
                <w:sz w:val="20"/>
                <w:szCs w:val="20"/>
              </w:rPr>
            </w:pPr>
          </w:p>
        </w:tc>
      </w:tr>
      <w:tr w:rsidR="0044697B" w:rsidRPr="007C72DE" w:rsidTr="00224408">
        <w:tc>
          <w:tcPr>
            <w:tcW w:w="123" w:type="pct"/>
            <w:shd w:val="clear" w:color="auto" w:fill="auto"/>
          </w:tcPr>
          <w:p w:rsidR="00423475" w:rsidRPr="007C72DE" w:rsidRDefault="00423475"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423475" w:rsidRPr="00C16D31" w:rsidRDefault="00423475" w:rsidP="00CC281D">
            <w:pPr>
              <w:spacing w:after="0" w:line="240" w:lineRule="auto"/>
              <w:rPr>
                <w:rFonts w:ascii="Times New Roman" w:hAnsi="Times New Roman"/>
                <w:sz w:val="20"/>
                <w:szCs w:val="20"/>
                <w:highlight w:val="yellow"/>
              </w:rPr>
            </w:pPr>
            <w:r w:rsidRPr="00C16D31">
              <w:rPr>
                <w:rFonts w:ascii="Times New Roman" w:hAnsi="Times New Roman"/>
                <w:sz w:val="20"/>
                <w:szCs w:val="20"/>
                <w:highlight w:val="yellow"/>
              </w:rPr>
              <w:t>Опубликование и актуализация</w:t>
            </w:r>
            <w:r w:rsidR="005734EA" w:rsidRPr="00C16D31">
              <w:rPr>
                <w:rFonts w:ascii="Times New Roman" w:hAnsi="Times New Roman"/>
                <w:sz w:val="20"/>
                <w:szCs w:val="20"/>
                <w:highlight w:val="yellow"/>
              </w:rPr>
              <w:t xml:space="preserve"> на официальном сайте субъекта Российской Федерации</w:t>
            </w:r>
            <w:r w:rsidRPr="00C16D31">
              <w:rPr>
                <w:rFonts w:ascii="Times New Roman" w:hAnsi="Times New Roman"/>
                <w:sz w:val="20"/>
                <w:szCs w:val="20"/>
                <w:highlight w:val="yellow"/>
              </w:rPr>
              <w:t xml:space="preserve"> и муниципальных образований в </w:t>
            </w:r>
            <w:r w:rsidR="005734EA" w:rsidRPr="00C16D31">
              <w:rPr>
                <w:rFonts w:ascii="Times New Roman" w:hAnsi="Times New Roman"/>
                <w:sz w:val="20"/>
                <w:szCs w:val="20"/>
                <w:highlight w:val="yellow"/>
              </w:rPr>
              <w:t>сети «Интернет»</w:t>
            </w:r>
            <w:r w:rsidRPr="00C16D31">
              <w:rPr>
                <w:rFonts w:ascii="Times New Roman" w:hAnsi="Times New Roman"/>
                <w:sz w:val="20"/>
                <w:szCs w:val="20"/>
                <w:highlight w:val="yellow"/>
              </w:rPr>
              <w:t xml:space="preserve"> информации об имуществе</w:t>
            </w:r>
            <w:r w:rsidR="00751C89" w:rsidRPr="00C16D31">
              <w:rPr>
                <w:rFonts w:ascii="Times New Roman" w:hAnsi="Times New Roman"/>
                <w:sz w:val="20"/>
                <w:szCs w:val="20"/>
                <w:highlight w:val="yellow"/>
              </w:rPr>
              <w:t>, пригодном</w:t>
            </w:r>
            <w:r w:rsidRPr="00C16D31">
              <w:rPr>
                <w:rFonts w:ascii="Times New Roman" w:hAnsi="Times New Roman"/>
                <w:sz w:val="20"/>
                <w:szCs w:val="20"/>
                <w:highlight w:val="yellow"/>
              </w:rPr>
              <w:t xml:space="preserve"> для предоставления субъектам малого и среднего предпринимательства, свободно</w:t>
            </w:r>
            <w:r w:rsidR="00751C89" w:rsidRPr="00C16D31">
              <w:rPr>
                <w:rFonts w:ascii="Times New Roman" w:hAnsi="Times New Roman"/>
                <w:sz w:val="20"/>
                <w:szCs w:val="20"/>
                <w:highlight w:val="yellow"/>
              </w:rPr>
              <w:t>м</w:t>
            </w:r>
            <w:r w:rsidRPr="00C16D31">
              <w:rPr>
                <w:rFonts w:ascii="Times New Roman" w:hAnsi="Times New Roman"/>
                <w:sz w:val="20"/>
                <w:szCs w:val="20"/>
                <w:highlight w:val="yellow"/>
              </w:rPr>
              <w:t xml:space="preserve"> от прав третьих лиц</w:t>
            </w:r>
          </w:p>
        </w:tc>
        <w:tc>
          <w:tcPr>
            <w:tcW w:w="1230" w:type="pct"/>
            <w:shd w:val="clear" w:color="auto" w:fill="auto"/>
          </w:tcPr>
          <w:p w:rsidR="00423475" w:rsidRPr="00C16D31" w:rsidRDefault="00087C87" w:rsidP="00577C65">
            <w:pPr>
              <w:spacing w:after="0" w:line="240" w:lineRule="auto"/>
              <w:rPr>
                <w:rFonts w:ascii="Times New Roman" w:hAnsi="Times New Roman"/>
                <w:sz w:val="20"/>
                <w:szCs w:val="20"/>
                <w:highlight w:val="yellow"/>
              </w:rPr>
            </w:pPr>
            <w:r w:rsidRPr="00C16D31">
              <w:rPr>
                <w:rFonts w:ascii="Times New Roman" w:hAnsi="Times New Roman"/>
                <w:sz w:val="20"/>
                <w:szCs w:val="20"/>
                <w:highlight w:val="yellow"/>
              </w:rPr>
              <w:t xml:space="preserve">Повышение </w:t>
            </w:r>
            <w:r w:rsidR="00423475" w:rsidRPr="00C16D31">
              <w:rPr>
                <w:rFonts w:ascii="Times New Roman" w:hAnsi="Times New Roman"/>
                <w:sz w:val="20"/>
                <w:szCs w:val="20"/>
                <w:highlight w:val="yellow"/>
              </w:rPr>
              <w:t>эффективности управления государственным и муниципальным имуществом</w:t>
            </w:r>
          </w:p>
        </w:tc>
        <w:tc>
          <w:tcPr>
            <w:tcW w:w="440" w:type="pct"/>
            <w:shd w:val="clear" w:color="auto" w:fill="auto"/>
          </w:tcPr>
          <w:p w:rsidR="00423475" w:rsidRPr="00C16D31" w:rsidRDefault="00087C87" w:rsidP="00D55534">
            <w:pPr>
              <w:spacing w:after="0" w:line="240" w:lineRule="auto"/>
              <w:jc w:val="center"/>
              <w:rPr>
                <w:rFonts w:ascii="Times New Roman" w:hAnsi="Times New Roman"/>
                <w:sz w:val="20"/>
                <w:szCs w:val="20"/>
                <w:highlight w:val="yellow"/>
              </w:rPr>
            </w:pPr>
            <w:r w:rsidRPr="00C16D31">
              <w:rPr>
                <w:rFonts w:ascii="Times New Roman" w:hAnsi="Times New Roman"/>
                <w:sz w:val="20"/>
                <w:szCs w:val="20"/>
                <w:highlight w:val="yellow"/>
              </w:rPr>
              <w:t>Ежегодно</w:t>
            </w:r>
          </w:p>
        </w:tc>
        <w:tc>
          <w:tcPr>
            <w:tcW w:w="703" w:type="pct"/>
            <w:shd w:val="clear" w:color="auto" w:fill="auto"/>
          </w:tcPr>
          <w:p w:rsidR="00423475" w:rsidRPr="00C16D31" w:rsidRDefault="00087C87" w:rsidP="000B300A">
            <w:pPr>
              <w:spacing w:after="0" w:line="240" w:lineRule="auto"/>
              <w:rPr>
                <w:rFonts w:ascii="Times New Roman" w:hAnsi="Times New Roman"/>
                <w:sz w:val="20"/>
                <w:szCs w:val="20"/>
                <w:highlight w:val="yellow"/>
              </w:rPr>
            </w:pPr>
            <w:r w:rsidRPr="00C16D31">
              <w:rPr>
                <w:rFonts w:ascii="Times New Roman" w:hAnsi="Times New Roman"/>
                <w:sz w:val="20"/>
                <w:szCs w:val="20"/>
                <w:highlight w:val="yellow"/>
              </w:rPr>
              <w:t>Отчет</w:t>
            </w:r>
          </w:p>
        </w:tc>
        <w:tc>
          <w:tcPr>
            <w:tcW w:w="747" w:type="pct"/>
            <w:shd w:val="clear" w:color="auto" w:fill="auto"/>
          </w:tcPr>
          <w:p w:rsidR="00423475" w:rsidRPr="00C16D31" w:rsidRDefault="00087C87" w:rsidP="00577C65">
            <w:pPr>
              <w:spacing w:after="0" w:line="240" w:lineRule="auto"/>
              <w:rPr>
                <w:rFonts w:ascii="Times New Roman" w:hAnsi="Times New Roman"/>
                <w:sz w:val="20"/>
                <w:szCs w:val="20"/>
                <w:highlight w:val="yellow"/>
              </w:rPr>
            </w:pPr>
            <w:r w:rsidRPr="00C16D31">
              <w:rPr>
                <w:rFonts w:ascii="Times New Roman" w:hAnsi="Times New Roman"/>
                <w:sz w:val="20"/>
                <w:szCs w:val="20"/>
                <w:highlight w:val="yellow"/>
              </w:rPr>
              <w:t xml:space="preserve">Министерство </w:t>
            </w:r>
            <w:r w:rsidR="00423475" w:rsidRPr="00C16D31">
              <w:rPr>
                <w:rFonts w:ascii="Times New Roman" w:hAnsi="Times New Roman"/>
                <w:sz w:val="20"/>
                <w:szCs w:val="20"/>
                <w:highlight w:val="yellow"/>
              </w:rPr>
              <w:t>имущественных отношений Архангельской области</w:t>
            </w:r>
            <w:r w:rsidR="00751C89" w:rsidRPr="00C16D31">
              <w:rPr>
                <w:rFonts w:ascii="Times New Roman" w:hAnsi="Times New Roman"/>
                <w:sz w:val="20"/>
                <w:szCs w:val="20"/>
                <w:highlight w:val="yellow"/>
              </w:rPr>
              <w:t>,</w:t>
            </w:r>
            <w:r w:rsidR="00423475" w:rsidRPr="00C16D31">
              <w:rPr>
                <w:rFonts w:ascii="Times New Roman" w:hAnsi="Times New Roman"/>
                <w:sz w:val="20"/>
                <w:szCs w:val="20"/>
                <w:highlight w:val="yellow"/>
              </w:rPr>
              <w:t xml:space="preserve"> </w:t>
            </w:r>
          </w:p>
          <w:p w:rsidR="00423475" w:rsidRPr="007C72DE" w:rsidRDefault="00CA3017" w:rsidP="00577C65">
            <w:pPr>
              <w:spacing w:after="0" w:line="240" w:lineRule="auto"/>
              <w:rPr>
                <w:rFonts w:ascii="Times New Roman" w:hAnsi="Times New Roman"/>
                <w:sz w:val="20"/>
                <w:szCs w:val="20"/>
              </w:rPr>
            </w:pPr>
            <w:r w:rsidRPr="00C16D31">
              <w:rPr>
                <w:rFonts w:ascii="Times New Roman" w:hAnsi="Times New Roman"/>
                <w:sz w:val="20"/>
                <w:szCs w:val="20"/>
                <w:highlight w:val="yellow"/>
              </w:rPr>
              <w:t>о</w:t>
            </w:r>
            <w:r w:rsidR="00423475" w:rsidRPr="00C16D31">
              <w:rPr>
                <w:rFonts w:ascii="Times New Roman" w:hAnsi="Times New Roman"/>
                <w:sz w:val="20"/>
                <w:szCs w:val="20"/>
                <w:highlight w:val="yellow"/>
              </w:rPr>
              <w:t xml:space="preserve">рганы местного самоуправления </w:t>
            </w:r>
            <w:r w:rsidRPr="00C16D31">
              <w:rPr>
                <w:rFonts w:ascii="Times New Roman" w:hAnsi="Times New Roman"/>
                <w:sz w:val="20"/>
                <w:szCs w:val="20"/>
                <w:highlight w:val="yellow"/>
              </w:rPr>
              <w:t xml:space="preserve">муниципальных образований </w:t>
            </w:r>
            <w:r w:rsidR="00423475" w:rsidRPr="00C16D31">
              <w:rPr>
                <w:rFonts w:ascii="Times New Roman" w:hAnsi="Times New Roman"/>
                <w:sz w:val="20"/>
                <w:szCs w:val="20"/>
                <w:highlight w:val="yellow"/>
              </w:rPr>
              <w:t>Архангельской области</w:t>
            </w:r>
          </w:p>
        </w:tc>
      </w:tr>
      <w:tr w:rsidR="0044697B" w:rsidRPr="007C72DE" w:rsidTr="00224408">
        <w:tc>
          <w:tcPr>
            <w:tcW w:w="123" w:type="pct"/>
            <w:shd w:val="clear" w:color="auto" w:fill="auto"/>
          </w:tcPr>
          <w:p w:rsidR="00423475" w:rsidRPr="007C72DE" w:rsidRDefault="00423475"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CC281D" w:rsidRDefault="00423475" w:rsidP="00577C65">
            <w:pPr>
              <w:spacing w:after="0" w:line="240" w:lineRule="auto"/>
              <w:rPr>
                <w:rFonts w:ascii="Times New Roman" w:hAnsi="Times New Roman"/>
                <w:sz w:val="20"/>
                <w:szCs w:val="20"/>
              </w:rPr>
            </w:pPr>
            <w:r w:rsidRPr="007C72DE">
              <w:rPr>
                <w:rFonts w:ascii="Times New Roman" w:hAnsi="Times New Roman"/>
                <w:sz w:val="20"/>
                <w:szCs w:val="20"/>
              </w:rPr>
              <w:t xml:space="preserve">Обучение и предоставление консультаций представителям органов местного самоуправления </w:t>
            </w:r>
            <w:r w:rsidR="00A67857" w:rsidRPr="007C72DE">
              <w:rPr>
                <w:rFonts w:ascii="Times New Roman" w:hAnsi="Times New Roman"/>
                <w:sz w:val="20"/>
                <w:szCs w:val="20"/>
              </w:rPr>
              <w:t xml:space="preserve">муниципальных образований Архангельской области </w:t>
            </w:r>
            <w:r w:rsidRPr="007C72DE">
              <w:rPr>
                <w:rFonts w:ascii="Times New Roman" w:hAnsi="Times New Roman"/>
                <w:sz w:val="20"/>
                <w:szCs w:val="20"/>
              </w:rPr>
              <w:t>и исполнительных органов государственной власти по вопросам, связанным</w:t>
            </w:r>
          </w:p>
          <w:p w:rsidR="00423475" w:rsidRPr="007C72DE" w:rsidRDefault="00423475" w:rsidP="00577C65">
            <w:pPr>
              <w:spacing w:after="0" w:line="240" w:lineRule="auto"/>
              <w:rPr>
                <w:rFonts w:ascii="Times New Roman" w:hAnsi="Times New Roman"/>
                <w:sz w:val="20"/>
                <w:szCs w:val="20"/>
              </w:rPr>
            </w:pPr>
            <w:r w:rsidRPr="007C72DE">
              <w:rPr>
                <w:rFonts w:ascii="Times New Roman" w:hAnsi="Times New Roman"/>
                <w:sz w:val="20"/>
                <w:szCs w:val="20"/>
              </w:rPr>
              <w:t>с заключением концессионных соглашений</w:t>
            </w:r>
          </w:p>
        </w:tc>
        <w:tc>
          <w:tcPr>
            <w:tcW w:w="1230" w:type="pct"/>
            <w:shd w:val="clear" w:color="auto" w:fill="auto"/>
          </w:tcPr>
          <w:p w:rsidR="00423475" w:rsidRPr="007C72DE" w:rsidRDefault="00087C87" w:rsidP="00577C65">
            <w:pPr>
              <w:spacing w:after="0" w:line="240" w:lineRule="auto"/>
              <w:rPr>
                <w:rFonts w:ascii="Times New Roman" w:hAnsi="Times New Roman"/>
                <w:sz w:val="20"/>
                <w:szCs w:val="20"/>
              </w:rPr>
            </w:pPr>
            <w:r w:rsidRPr="007C72DE">
              <w:rPr>
                <w:rFonts w:ascii="Times New Roman" w:hAnsi="Times New Roman"/>
                <w:sz w:val="20"/>
                <w:szCs w:val="20"/>
              </w:rPr>
              <w:t xml:space="preserve">Создание </w:t>
            </w:r>
            <w:r w:rsidR="00423475" w:rsidRPr="007C72DE">
              <w:rPr>
                <w:rFonts w:ascii="Times New Roman" w:hAnsi="Times New Roman"/>
                <w:sz w:val="20"/>
                <w:szCs w:val="20"/>
              </w:rPr>
              <w:t xml:space="preserve">условий для повышения юридической </w:t>
            </w:r>
            <w:proofErr w:type="gramStart"/>
            <w:r w:rsidR="00423475" w:rsidRPr="007C72DE">
              <w:rPr>
                <w:rFonts w:ascii="Times New Roman" w:hAnsi="Times New Roman"/>
                <w:sz w:val="20"/>
                <w:szCs w:val="20"/>
              </w:rPr>
              <w:t xml:space="preserve">грамотности сотрудников органов местного самоуправления </w:t>
            </w:r>
            <w:r w:rsidR="00C725E9" w:rsidRPr="007C72DE">
              <w:rPr>
                <w:rFonts w:ascii="Times New Roman" w:hAnsi="Times New Roman"/>
                <w:sz w:val="20"/>
                <w:szCs w:val="20"/>
              </w:rPr>
              <w:t>муниципальных образований Архангельской области</w:t>
            </w:r>
            <w:proofErr w:type="gramEnd"/>
            <w:r w:rsidR="00C725E9" w:rsidRPr="007C72DE">
              <w:rPr>
                <w:rFonts w:ascii="Times New Roman" w:hAnsi="Times New Roman"/>
                <w:sz w:val="20"/>
                <w:szCs w:val="20"/>
              </w:rPr>
              <w:t xml:space="preserve"> </w:t>
            </w:r>
            <w:r w:rsidR="00423475" w:rsidRPr="007C72DE">
              <w:rPr>
                <w:rFonts w:ascii="Times New Roman" w:hAnsi="Times New Roman"/>
                <w:sz w:val="20"/>
                <w:szCs w:val="20"/>
              </w:rPr>
              <w:t>и исполнительных органов государственной власти путем проведения семинаров</w:t>
            </w:r>
          </w:p>
        </w:tc>
        <w:tc>
          <w:tcPr>
            <w:tcW w:w="440" w:type="pct"/>
            <w:shd w:val="clear" w:color="auto" w:fill="auto"/>
          </w:tcPr>
          <w:p w:rsidR="00423475" w:rsidRPr="007C72DE" w:rsidRDefault="00F257C5" w:rsidP="00D55534">
            <w:pPr>
              <w:spacing w:after="0" w:line="240" w:lineRule="auto"/>
              <w:jc w:val="center"/>
              <w:rPr>
                <w:rFonts w:ascii="Times New Roman" w:hAnsi="Times New Roman"/>
                <w:sz w:val="20"/>
                <w:szCs w:val="20"/>
              </w:rPr>
            </w:pPr>
            <w:r w:rsidRPr="007C72DE">
              <w:rPr>
                <w:rFonts w:ascii="Times New Roman" w:hAnsi="Times New Roman"/>
                <w:sz w:val="20"/>
                <w:szCs w:val="20"/>
              </w:rPr>
              <w:t>2021 год</w:t>
            </w:r>
          </w:p>
        </w:tc>
        <w:tc>
          <w:tcPr>
            <w:tcW w:w="703" w:type="pct"/>
            <w:shd w:val="clear" w:color="auto" w:fill="auto"/>
          </w:tcPr>
          <w:p w:rsidR="00423475" w:rsidRPr="007C72DE" w:rsidRDefault="00087C87" w:rsidP="000B300A">
            <w:pPr>
              <w:spacing w:after="0" w:line="240" w:lineRule="auto"/>
              <w:rPr>
                <w:rFonts w:ascii="Times New Roman" w:hAnsi="Times New Roman"/>
                <w:sz w:val="20"/>
                <w:szCs w:val="20"/>
              </w:rPr>
            </w:pPr>
            <w:r w:rsidRPr="007C72DE">
              <w:rPr>
                <w:rFonts w:ascii="Times New Roman" w:hAnsi="Times New Roman"/>
                <w:sz w:val="20"/>
                <w:szCs w:val="20"/>
              </w:rPr>
              <w:t>Отчет</w:t>
            </w:r>
          </w:p>
        </w:tc>
        <w:tc>
          <w:tcPr>
            <w:tcW w:w="747" w:type="pct"/>
            <w:shd w:val="clear" w:color="auto" w:fill="auto"/>
          </w:tcPr>
          <w:p w:rsidR="00423475" w:rsidRPr="007C72DE" w:rsidRDefault="00237BFB" w:rsidP="00577C65">
            <w:pPr>
              <w:spacing w:after="0" w:line="240" w:lineRule="auto"/>
              <w:rPr>
                <w:rFonts w:ascii="Times New Roman" w:hAnsi="Times New Roman"/>
                <w:sz w:val="20"/>
                <w:szCs w:val="20"/>
              </w:rPr>
            </w:pPr>
            <w:r w:rsidRPr="007C72DE">
              <w:rPr>
                <w:rFonts w:ascii="Times New Roman" w:hAnsi="Times New Roman"/>
                <w:sz w:val="20"/>
                <w:szCs w:val="20"/>
              </w:rPr>
              <w:t xml:space="preserve">Министерство </w:t>
            </w:r>
            <w:r w:rsidR="00423475" w:rsidRPr="007C72DE">
              <w:rPr>
                <w:rFonts w:ascii="Times New Roman" w:hAnsi="Times New Roman"/>
                <w:sz w:val="20"/>
                <w:szCs w:val="20"/>
              </w:rPr>
              <w:t>экономического развития Архангельской области</w:t>
            </w:r>
          </w:p>
          <w:p w:rsidR="00423475" w:rsidRPr="007C72DE" w:rsidRDefault="00423475" w:rsidP="00577C65">
            <w:pPr>
              <w:spacing w:after="0" w:line="240" w:lineRule="auto"/>
              <w:rPr>
                <w:rFonts w:ascii="Times New Roman" w:hAnsi="Times New Roman"/>
                <w:sz w:val="20"/>
                <w:szCs w:val="20"/>
              </w:rPr>
            </w:pPr>
          </w:p>
        </w:tc>
      </w:tr>
      <w:tr w:rsidR="0044697B" w:rsidRPr="007C72DE" w:rsidTr="00224408">
        <w:tc>
          <w:tcPr>
            <w:tcW w:w="123" w:type="pct"/>
            <w:shd w:val="clear" w:color="auto" w:fill="auto"/>
          </w:tcPr>
          <w:p w:rsidR="00B3796A" w:rsidRPr="007C72DE" w:rsidRDefault="00B3796A"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087C87" w:rsidRDefault="00B3796A" w:rsidP="00577C65">
            <w:pPr>
              <w:spacing w:after="0" w:line="240" w:lineRule="auto"/>
              <w:rPr>
                <w:rFonts w:ascii="Times New Roman" w:hAnsi="Times New Roman"/>
                <w:sz w:val="20"/>
                <w:szCs w:val="20"/>
              </w:rPr>
            </w:pPr>
            <w:r w:rsidRPr="007C72DE">
              <w:rPr>
                <w:rFonts w:ascii="Times New Roman" w:hAnsi="Times New Roman"/>
                <w:sz w:val="20"/>
                <w:szCs w:val="20"/>
              </w:rPr>
              <w:t xml:space="preserve">Предоставление консультаций и проведение круглых столов </w:t>
            </w:r>
          </w:p>
          <w:p w:rsidR="003405C2" w:rsidRDefault="00B3796A" w:rsidP="00577C65">
            <w:pPr>
              <w:spacing w:after="0" w:line="240" w:lineRule="auto"/>
              <w:rPr>
                <w:rFonts w:ascii="Times New Roman" w:hAnsi="Times New Roman"/>
                <w:sz w:val="20"/>
                <w:szCs w:val="20"/>
              </w:rPr>
            </w:pPr>
            <w:r w:rsidRPr="007C72DE">
              <w:rPr>
                <w:rFonts w:ascii="Times New Roman" w:hAnsi="Times New Roman"/>
                <w:sz w:val="20"/>
                <w:szCs w:val="20"/>
              </w:rPr>
              <w:t xml:space="preserve">с представителями органов местного самоуправления муниципальных образований Архангельской области </w:t>
            </w:r>
          </w:p>
          <w:p w:rsidR="003405C2" w:rsidRDefault="00B3796A" w:rsidP="00577C65">
            <w:pPr>
              <w:spacing w:after="0" w:line="240" w:lineRule="auto"/>
              <w:rPr>
                <w:rFonts w:ascii="Times New Roman" w:hAnsi="Times New Roman"/>
                <w:sz w:val="20"/>
                <w:szCs w:val="20"/>
              </w:rPr>
            </w:pPr>
            <w:r w:rsidRPr="007C72DE">
              <w:rPr>
                <w:rFonts w:ascii="Times New Roman" w:hAnsi="Times New Roman"/>
                <w:sz w:val="20"/>
                <w:szCs w:val="20"/>
              </w:rPr>
              <w:t xml:space="preserve">по вопросам, связанным с соблюдением законодательства Российской Федерации о рекламе в части установки рекламных конструкций на земельных участках, </w:t>
            </w:r>
            <w:r w:rsidRPr="007C72DE">
              <w:rPr>
                <w:rFonts w:ascii="Times New Roman" w:hAnsi="Times New Roman"/>
                <w:sz w:val="20"/>
                <w:szCs w:val="20"/>
              </w:rPr>
              <w:lastRenderedPageBreak/>
              <w:t xml:space="preserve">государственная собственность на которые не разграничена, </w:t>
            </w:r>
          </w:p>
          <w:p w:rsidR="00B3796A" w:rsidRPr="007C72DE" w:rsidRDefault="00B3796A" w:rsidP="00577C65">
            <w:pPr>
              <w:spacing w:after="0" w:line="240" w:lineRule="auto"/>
              <w:rPr>
                <w:rFonts w:ascii="Times New Roman" w:hAnsi="Times New Roman"/>
                <w:sz w:val="20"/>
                <w:szCs w:val="20"/>
              </w:rPr>
            </w:pPr>
            <w:r w:rsidRPr="007C72DE">
              <w:rPr>
                <w:rFonts w:ascii="Times New Roman" w:hAnsi="Times New Roman"/>
                <w:sz w:val="20"/>
                <w:szCs w:val="20"/>
              </w:rPr>
              <w:t xml:space="preserve">и </w:t>
            </w:r>
            <w:proofErr w:type="gramStart"/>
            <w:r w:rsidRPr="007C72DE">
              <w:rPr>
                <w:rFonts w:ascii="Times New Roman" w:hAnsi="Times New Roman"/>
                <w:sz w:val="20"/>
                <w:szCs w:val="20"/>
              </w:rPr>
              <w:t>находящихся</w:t>
            </w:r>
            <w:proofErr w:type="gramEnd"/>
            <w:r w:rsidRPr="007C72DE">
              <w:rPr>
                <w:rFonts w:ascii="Times New Roman" w:hAnsi="Times New Roman"/>
                <w:sz w:val="20"/>
                <w:szCs w:val="20"/>
              </w:rPr>
              <w:t xml:space="preserve"> в муниципальной собственности</w:t>
            </w:r>
          </w:p>
        </w:tc>
        <w:tc>
          <w:tcPr>
            <w:tcW w:w="1230" w:type="pct"/>
            <w:shd w:val="clear" w:color="auto" w:fill="auto"/>
          </w:tcPr>
          <w:p w:rsidR="00B3796A" w:rsidRPr="007C72DE" w:rsidRDefault="00087C87" w:rsidP="00577C65">
            <w:pPr>
              <w:spacing w:after="0" w:line="240" w:lineRule="auto"/>
              <w:rPr>
                <w:rFonts w:ascii="Times New Roman" w:hAnsi="Times New Roman"/>
                <w:sz w:val="20"/>
                <w:szCs w:val="20"/>
              </w:rPr>
            </w:pPr>
            <w:r w:rsidRPr="007C72DE">
              <w:rPr>
                <w:rFonts w:ascii="Times New Roman" w:hAnsi="Times New Roman"/>
                <w:sz w:val="20"/>
                <w:szCs w:val="20"/>
              </w:rPr>
              <w:lastRenderedPageBreak/>
              <w:t xml:space="preserve">Создание </w:t>
            </w:r>
            <w:r w:rsidR="00B3796A" w:rsidRPr="007C72DE">
              <w:rPr>
                <w:rFonts w:ascii="Times New Roman" w:hAnsi="Times New Roman"/>
                <w:sz w:val="20"/>
                <w:szCs w:val="20"/>
              </w:rPr>
              <w:t>условий для</w:t>
            </w:r>
            <w:r w:rsidR="00A94CB1" w:rsidRPr="007C72DE">
              <w:rPr>
                <w:rFonts w:ascii="Times New Roman" w:hAnsi="Times New Roman"/>
                <w:sz w:val="20"/>
                <w:szCs w:val="20"/>
              </w:rPr>
              <w:t xml:space="preserve"> </w:t>
            </w:r>
            <w:r w:rsidR="00B3796A" w:rsidRPr="007C72DE">
              <w:rPr>
                <w:rFonts w:ascii="Times New Roman" w:hAnsi="Times New Roman"/>
                <w:sz w:val="20"/>
                <w:szCs w:val="20"/>
              </w:rPr>
              <w:t>повышения юридической</w:t>
            </w:r>
            <w:r w:rsidR="00A94CB1" w:rsidRPr="007C72DE">
              <w:rPr>
                <w:rFonts w:ascii="Times New Roman" w:hAnsi="Times New Roman"/>
                <w:sz w:val="20"/>
                <w:szCs w:val="20"/>
              </w:rPr>
              <w:t xml:space="preserve"> </w:t>
            </w:r>
            <w:proofErr w:type="gramStart"/>
            <w:r w:rsidR="00B3796A" w:rsidRPr="007C72DE">
              <w:rPr>
                <w:rFonts w:ascii="Times New Roman" w:hAnsi="Times New Roman"/>
                <w:sz w:val="20"/>
                <w:szCs w:val="20"/>
              </w:rPr>
              <w:t>грамотности специалистов</w:t>
            </w:r>
            <w:r w:rsidR="00A94CB1" w:rsidRPr="007C72DE">
              <w:rPr>
                <w:rFonts w:ascii="Times New Roman" w:hAnsi="Times New Roman"/>
                <w:sz w:val="20"/>
                <w:szCs w:val="20"/>
              </w:rPr>
              <w:t xml:space="preserve"> </w:t>
            </w:r>
            <w:r w:rsidR="00B3796A" w:rsidRPr="007C72DE">
              <w:rPr>
                <w:rFonts w:ascii="Times New Roman" w:hAnsi="Times New Roman"/>
                <w:sz w:val="20"/>
                <w:szCs w:val="20"/>
              </w:rPr>
              <w:t>органов местного</w:t>
            </w:r>
            <w:r w:rsidR="00A94CB1" w:rsidRPr="007C72DE">
              <w:rPr>
                <w:rFonts w:ascii="Times New Roman" w:hAnsi="Times New Roman"/>
                <w:sz w:val="20"/>
                <w:szCs w:val="20"/>
              </w:rPr>
              <w:t xml:space="preserve"> </w:t>
            </w:r>
            <w:r w:rsidR="00B3796A" w:rsidRPr="007C72DE">
              <w:rPr>
                <w:rFonts w:ascii="Times New Roman" w:hAnsi="Times New Roman"/>
                <w:sz w:val="20"/>
                <w:szCs w:val="20"/>
              </w:rPr>
              <w:t>самоуправления</w:t>
            </w:r>
            <w:r w:rsidR="00A94CB1" w:rsidRPr="007C72DE">
              <w:rPr>
                <w:rFonts w:ascii="Times New Roman" w:hAnsi="Times New Roman"/>
                <w:sz w:val="20"/>
                <w:szCs w:val="20"/>
              </w:rPr>
              <w:t xml:space="preserve"> </w:t>
            </w:r>
            <w:r w:rsidR="00B3796A" w:rsidRPr="007C72DE">
              <w:rPr>
                <w:rFonts w:ascii="Times New Roman" w:hAnsi="Times New Roman"/>
                <w:sz w:val="20"/>
                <w:szCs w:val="20"/>
              </w:rPr>
              <w:t>муниципальных образований</w:t>
            </w:r>
            <w:r w:rsidR="00A94CB1" w:rsidRPr="007C72DE">
              <w:rPr>
                <w:rFonts w:ascii="Times New Roman" w:hAnsi="Times New Roman"/>
                <w:sz w:val="20"/>
                <w:szCs w:val="20"/>
              </w:rPr>
              <w:t xml:space="preserve"> </w:t>
            </w:r>
            <w:r w:rsidR="00B3796A" w:rsidRPr="007C72DE">
              <w:rPr>
                <w:rFonts w:ascii="Times New Roman" w:hAnsi="Times New Roman"/>
                <w:sz w:val="20"/>
                <w:szCs w:val="20"/>
              </w:rPr>
              <w:t>Архангельской области</w:t>
            </w:r>
            <w:proofErr w:type="gramEnd"/>
          </w:p>
        </w:tc>
        <w:tc>
          <w:tcPr>
            <w:tcW w:w="440" w:type="pct"/>
            <w:shd w:val="clear" w:color="auto" w:fill="auto"/>
          </w:tcPr>
          <w:p w:rsidR="00B3796A" w:rsidRPr="007C72DE" w:rsidRDefault="00087C87" w:rsidP="00D55534">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B3796A" w:rsidRPr="007C72DE" w:rsidRDefault="00087C87" w:rsidP="000B300A">
            <w:pPr>
              <w:spacing w:after="0" w:line="240" w:lineRule="auto"/>
              <w:rPr>
                <w:rFonts w:ascii="Times New Roman" w:hAnsi="Times New Roman"/>
                <w:sz w:val="20"/>
                <w:szCs w:val="20"/>
              </w:rPr>
            </w:pPr>
            <w:r w:rsidRPr="007C72DE">
              <w:rPr>
                <w:rFonts w:ascii="Times New Roman" w:hAnsi="Times New Roman"/>
                <w:sz w:val="20"/>
                <w:szCs w:val="20"/>
              </w:rPr>
              <w:t>Отчет</w:t>
            </w:r>
          </w:p>
        </w:tc>
        <w:tc>
          <w:tcPr>
            <w:tcW w:w="747" w:type="pct"/>
            <w:shd w:val="clear" w:color="auto" w:fill="auto"/>
          </w:tcPr>
          <w:p w:rsidR="00B3796A" w:rsidRPr="007C72DE" w:rsidRDefault="00A67857" w:rsidP="00577C65">
            <w:pPr>
              <w:spacing w:after="0" w:line="240" w:lineRule="auto"/>
              <w:rPr>
                <w:rFonts w:ascii="Times New Roman" w:hAnsi="Times New Roman"/>
                <w:sz w:val="20"/>
                <w:szCs w:val="20"/>
              </w:rPr>
            </w:pPr>
            <w:r w:rsidRPr="007C72DE">
              <w:rPr>
                <w:rFonts w:ascii="Times New Roman" w:hAnsi="Times New Roman"/>
                <w:sz w:val="20"/>
                <w:szCs w:val="20"/>
              </w:rPr>
              <w:t>Министерство</w:t>
            </w:r>
          </w:p>
          <w:p w:rsidR="00B3796A" w:rsidRPr="007C72DE" w:rsidRDefault="00B3796A" w:rsidP="00577C65">
            <w:pPr>
              <w:spacing w:after="0" w:line="240" w:lineRule="auto"/>
              <w:rPr>
                <w:rFonts w:ascii="Times New Roman" w:hAnsi="Times New Roman"/>
                <w:sz w:val="20"/>
                <w:szCs w:val="20"/>
              </w:rPr>
            </w:pPr>
            <w:r w:rsidRPr="007C72DE">
              <w:rPr>
                <w:rFonts w:ascii="Times New Roman" w:hAnsi="Times New Roman"/>
                <w:sz w:val="20"/>
                <w:szCs w:val="20"/>
              </w:rPr>
              <w:t>имущественных</w:t>
            </w:r>
          </w:p>
          <w:p w:rsidR="00B3796A" w:rsidRPr="007C72DE" w:rsidRDefault="00B3796A" w:rsidP="00577C65">
            <w:pPr>
              <w:spacing w:after="0" w:line="240" w:lineRule="auto"/>
              <w:rPr>
                <w:rFonts w:ascii="Times New Roman" w:hAnsi="Times New Roman"/>
                <w:sz w:val="20"/>
                <w:szCs w:val="20"/>
              </w:rPr>
            </w:pPr>
            <w:r w:rsidRPr="007C72DE">
              <w:rPr>
                <w:rFonts w:ascii="Times New Roman" w:hAnsi="Times New Roman"/>
                <w:sz w:val="20"/>
                <w:szCs w:val="20"/>
              </w:rPr>
              <w:t>отношений</w:t>
            </w:r>
          </w:p>
          <w:p w:rsidR="00B3796A" w:rsidRPr="007C72DE" w:rsidRDefault="00B3796A" w:rsidP="00577C65">
            <w:pPr>
              <w:spacing w:after="0" w:line="240" w:lineRule="auto"/>
              <w:rPr>
                <w:rFonts w:ascii="Times New Roman" w:hAnsi="Times New Roman"/>
                <w:sz w:val="20"/>
                <w:szCs w:val="20"/>
              </w:rPr>
            </w:pPr>
            <w:r w:rsidRPr="007C72DE">
              <w:rPr>
                <w:rFonts w:ascii="Times New Roman" w:hAnsi="Times New Roman"/>
                <w:sz w:val="20"/>
                <w:szCs w:val="20"/>
              </w:rPr>
              <w:t>Архангельской</w:t>
            </w:r>
          </w:p>
          <w:p w:rsidR="00B3796A" w:rsidRPr="007C72DE" w:rsidRDefault="00B3796A" w:rsidP="00577C65">
            <w:pPr>
              <w:spacing w:after="0" w:line="240" w:lineRule="auto"/>
              <w:rPr>
                <w:rFonts w:ascii="Times New Roman" w:hAnsi="Times New Roman"/>
                <w:sz w:val="20"/>
                <w:szCs w:val="20"/>
              </w:rPr>
            </w:pPr>
            <w:r w:rsidRPr="007C72DE">
              <w:rPr>
                <w:rFonts w:ascii="Times New Roman" w:hAnsi="Times New Roman"/>
                <w:sz w:val="20"/>
                <w:szCs w:val="20"/>
              </w:rPr>
              <w:t>области</w:t>
            </w:r>
          </w:p>
        </w:tc>
      </w:tr>
      <w:tr w:rsidR="0044697B" w:rsidRPr="007C72DE" w:rsidTr="00224408">
        <w:tc>
          <w:tcPr>
            <w:tcW w:w="123" w:type="pct"/>
            <w:shd w:val="clear" w:color="auto" w:fill="auto"/>
          </w:tcPr>
          <w:p w:rsidR="00BC3600" w:rsidRPr="007C72DE" w:rsidRDefault="00BC3600"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A67857" w:rsidRDefault="00BC3600" w:rsidP="00577C65">
            <w:pPr>
              <w:spacing w:after="0" w:line="240" w:lineRule="auto"/>
              <w:rPr>
                <w:rFonts w:ascii="Times New Roman" w:hAnsi="Times New Roman"/>
                <w:sz w:val="20"/>
                <w:szCs w:val="20"/>
              </w:rPr>
            </w:pPr>
            <w:r w:rsidRPr="007C72DE">
              <w:rPr>
                <w:rFonts w:ascii="Times New Roman" w:hAnsi="Times New Roman"/>
                <w:sz w:val="20"/>
                <w:szCs w:val="20"/>
              </w:rPr>
              <w:t xml:space="preserve">Размещение на странице министерства на сайте Правительства Архангельской области в сети </w:t>
            </w:r>
            <w:r w:rsidR="00A67857">
              <w:rPr>
                <w:rFonts w:ascii="Times New Roman" w:hAnsi="Times New Roman"/>
                <w:sz w:val="20"/>
                <w:szCs w:val="20"/>
              </w:rPr>
              <w:t>«</w:t>
            </w:r>
            <w:r w:rsidRPr="007C72DE">
              <w:rPr>
                <w:rFonts w:ascii="Times New Roman" w:hAnsi="Times New Roman"/>
                <w:sz w:val="20"/>
                <w:szCs w:val="20"/>
              </w:rPr>
              <w:t>Интернет</w:t>
            </w:r>
            <w:r w:rsidR="00A67857">
              <w:rPr>
                <w:rFonts w:ascii="Times New Roman" w:hAnsi="Times New Roman"/>
                <w:sz w:val="20"/>
                <w:szCs w:val="20"/>
              </w:rPr>
              <w:t>»</w:t>
            </w:r>
            <w:r w:rsidRPr="007C72DE">
              <w:rPr>
                <w:rFonts w:ascii="Times New Roman" w:hAnsi="Times New Roman"/>
                <w:sz w:val="20"/>
                <w:szCs w:val="20"/>
              </w:rPr>
              <w:t xml:space="preserve"> информации </w:t>
            </w:r>
          </w:p>
          <w:p w:rsidR="00394E3D" w:rsidRDefault="00BC3600" w:rsidP="00A67857">
            <w:pPr>
              <w:spacing w:after="0" w:line="240" w:lineRule="auto"/>
              <w:rPr>
                <w:rFonts w:ascii="Times New Roman" w:hAnsi="Times New Roman"/>
                <w:sz w:val="20"/>
                <w:szCs w:val="20"/>
              </w:rPr>
            </w:pPr>
            <w:r w:rsidRPr="007C72DE">
              <w:rPr>
                <w:rFonts w:ascii="Times New Roman" w:hAnsi="Times New Roman"/>
                <w:sz w:val="20"/>
                <w:szCs w:val="20"/>
              </w:rPr>
              <w:t xml:space="preserve">о приватизации предприятий, осуществляющих деятельность </w:t>
            </w:r>
          </w:p>
          <w:p w:rsidR="00BC3600" w:rsidRPr="007C72DE" w:rsidRDefault="00394E3D" w:rsidP="00A67857">
            <w:pPr>
              <w:spacing w:after="0" w:line="240" w:lineRule="auto"/>
              <w:rPr>
                <w:rFonts w:ascii="Times New Roman" w:hAnsi="Times New Roman"/>
                <w:sz w:val="20"/>
                <w:szCs w:val="20"/>
              </w:rPr>
            </w:pPr>
            <w:r>
              <w:rPr>
                <w:rFonts w:ascii="Times New Roman" w:hAnsi="Times New Roman"/>
                <w:sz w:val="20"/>
                <w:szCs w:val="20"/>
              </w:rPr>
              <w:t xml:space="preserve">в </w:t>
            </w:r>
            <w:r w:rsidR="00BC3600" w:rsidRPr="007C72DE">
              <w:rPr>
                <w:rFonts w:ascii="Times New Roman" w:hAnsi="Times New Roman"/>
                <w:sz w:val="20"/>
                <w:szCs w:val="20"/>
              </w:rPr>
              <w:t>сфере кадастровых и землеустроительных работ</w:t>
            </w:r>
          </w:p>
        </w:tc>
        <w:tc>
          <w:tcPr>
            <w:tcW w:w="1230" w:type="pct"/>
            <w:shd w:val="clear" w:color="auto" w:fill="auto"/>
          </w:tcPr>
          <w:p w:rsidR="00BC3600" w:rsidRPr="007C72DE" w:rsidRDefault="00087C87" w:rsidP="00577C65">
            <w:pPr>
              <w:spacing w:after="0" w:line="240" w:lineRule="auto"/>
              <w:rPr>
                <w:rFonts w:ascii="Times New Roman" w:hAnsi="Times New Roman"/>
                <w:sz w:val="20"/>
                <w:szCs w:val="20"/>
              </w:rPr>
            </w:pPr>
            <w:r w:rsidRPr="007C72DE">
              <w:rPr>
                <w:rFonts w:ascii="Times New Roman" w:hAnsi="Times New Roman"/>
                <w:sz w:val="20"/>
                <w:szCs w:val="20"/>
              </w:rPr>
              <w:t xml:space="preserve">Увеличение </w:t>
            </w:r>
            <w:r w:rsidR="00BC3600" w:rsidRPr="007C72DE">
              <w:rPr>
                <w:rFonts w:ascii="Times New Roman" w:hAnsi="Times New Roman"/>
                <w:sz w:val="20"/>
                <w:szCs w:val="20"/>
              </w:rPr>
              <w:t xml:space="preserve">числа частных организаций, осуществляющих деятельность </w:t>
            </w:r>
            <w:r w:rsidR="00394E3D">
              <w:rPr>
                <w:rFonts w:ascii="Times New Roman" w:hAnsi="Times New Roman"/>
                <w:sz w:val="20"/>
                <w:szCs w:val="20"/>
              </w:rPr>
              <w:t xml:space="preserve">в </w:t>
            </w:r>
            <w:r w:rsidR="00BC3600" w:rsidRPr="007C72DE">
              <w:rPr>
                <w:rFonts w:ascii="Times New Roman" w:hAnsi="Times New Roman"/>
                <w:sz w:val="20"/>
                <w:szCs w:val="20"/>
              </w:rPr>
              <w:t>сфере кадастровых и землеустроительных работ, помощь малому и среднему бизнесу</w:t>
            </w:r>
          </w:p>
        </w:tc>
        <w:tc>
          <w:tcPr>
            <w:tcW w:w="440" w:type="pct"/>
            <w:shd w:val="clear" w:color="auto" w:fill="auto"/>
          </w:tcPr>
          <w:p w:rsidR="00BC3600" w:rsidRPr="007C72DE" w:rsidRDefault="00087C87" w:rsidP="00D55534">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BC3600" w:rsidRPr="007C72DE" w:rsidRDefault="00087C87" w:rsidP="000B300A">
            <w:pPr>
              <w:spacing w:after="0" w:line="240" w:lineRule="auto"/>
              <w:rPr>
                <w:rFonts w:ascii="Times New Roman" w:hAnsi="Times New Roman"/>
                <w:sz w:val="20"/>
                <w:szCs w:val="20"/>
              </w:rPr>
            </w:pPr>
            <w:r w:rsidRPr="007C72DE">
              <w:rPr>
                <w:rFonts w:ascii="Times New Roman" w:hAnsi="Times New Roman"/>
                <w:sz w:val="20"/>
                <w:szCs w:val="20"/>
              </w:rPr>
              <w:t>Отчет</w:t>
            </w:r>
          </w:p>
        </w:tc>
        <w:tc>
          <w:tcPr>
            <w:tcW w:w="747" w:type="pct"/>
            <w:shd w:val="clear" w:color="auto" w:fill="auto"/>
          </w:tcPr>
          <w:p w:rsidR="00BC3600" w:rsidRPr="007C72DE" w:rsidRDefault="00A67857" w:rsidP="00577C65">
            <w:pPr>
              <w:spacing w:after="0" w:line="240" w:lineRule="auto"/>
              <w:rPr>
                <w:rFonts w:ascii="Times New Roman" w:hAnsi="Times New Roman"/>
                <w:sz w:val="20"/>
                <w:szCs w:val="20"/>
              </w:rPr>
            </w:pPr>
            <w:r w:rsidRPr="007C72DE">
              <w:rPr>
                <w:rFonts w:ascii="Times New Roman" w:hAnsi="Times New Roman"/>
                <w:sz w:val="20"/>
                <w:szCs w:val="20"/>
              </w:rPr>
              <w:t>Министерство</w:t>
            </w:r>
          </w:p>
          <w:p w:rsidR="00BC3600" w:rsidRPr="007C72DE" w:rsidRDefault="00BC3600" w:rsidP="00577C65">
            <w:pPr>
              <w:spacing w:after="0" w:line="240" w:lineRule="auto"/>
              <w:rPr>
                <w:rFonts w:ascii="Times New Roman" w:hAnsi="Times New Roman"/>
                <w:sz w:val="20"/>
                <w:szCs w:val="20"/>
              </w:rPr>
            </w:pPr>
            <w:r w:rsidRPr="007C72DE">
              <w:rPr>
                <w:rFonts w:ascii="Times New Roman" w:hAnsi="Times New Roman"/>
                <w:sz w:val="20"/>
                <w:szCs w:val="20"/>
              </w:rPr>
              <w:t>имущественных</w:t>
            </w:r>
          </w:p>
          <w:p w:rsidR="00BC3600" w:rsidRPr="007C72DE" w:rsidRDefault="00BC3600" w:rsidP="00577C65">
            <w:pPr>
              <w:spacing w:after="0" w:line="240" w:lineRule="auto"/>
              <w:rPr>
                <w:rFonts w:ascii="Times New Roman" w:hAnsi="Times New Roman"/>
                <w:sz w:val="20"/>
                <w:szCs w:val="20"/>
              </w:rPr>
            </w:pPr>
            <w:r w:rsidRPr="007C72DE">
              <w:rPr>
                <w:rFonts w:ascii="Times New Roman" w:hAnsi="Times New Roman"/>
                <w:sz w:val="20"/>
                <w:szCs w:val="20"/>
              </w:rPr>
              <w:t>отношений</w:t>
            </w:r>
          </w:p>
          <w:p w:rsidR="00BC3600" w:rsidRPr="007C72DE" w:rsidRDefault="00BC3600" w:rsidP="00577C65">
            <w:pPr>
              <w:spacing w:after="0" w:line="240" w:lineRule="auto"/>
              <w:rPr>
                <w:rFonts w:ascii="Times New Roman" w:hAnsi="Times New Roman"/>
                <w:sz w:val="20"/>
                <w:szCs w:val="20"/>
              </w:rPr>
            </w:pPr>
            <w:r w:rsidRPr="007C72DE">
              <w:rPr>
                <w:rFonts w:ascii="Times New Roman" w:hAnsi="Times New Roman"/>
                <w:sz w:val="20"/>
                <w:szCs w:val="20"/>
              </w:rPr>
              <w:t>Архангельской</w:t>
            </w:r>
          </w:p>
          <w:p w:rsidR="00BC3600" w:rsidRPr="007C72DE" w:rsidRDefault="00BC3600" w:rsidP="00577C65">
            <w:pPr>
              <w:spacing w:after="0" w:line="240" w:lineRule="auto"/>
              <w:rPr>
                <w:rFonts w:ascii="Times New Roman" w:hAnsi="Times New Roman"/>
                <w:sz w:val="20"/>
                <w:szCs w:val="20"/>
              </w:rPr>
            </w:pPr>
            <w:r w:rsidRPr="007C72DE">
              <w:rPr>
                <w:rFonts w:ascii="Times New Roman" w:hAnsi="Times New Roman"/>
                <w:sz w:val="20"/>
                <w:szCs w:val="20"/>
              </w:rPr>
              <w:t>области</w:t>
            </w:r>
          </w:p>
        </w:tc>
      </w:tr>
      <w:tr w:rsidR="0044697B" w:rsidRPr="007C72DE" w:rsidTr="00224408">
        <w:tc>
          <w:tcPr>
            <w:tcW w:w="123" w:type="pct"/>
            <w:shd w:val="clear" w:color="auto" w:fill="auto"/>
          </w:tcPr>
          <w:p w:rsidR="0019083C" w:rsidRPr="007C72DE" w:rsidRDefault="0019083C"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19083C" w:rsidRPr="007C72DE" w:rsidRDefault="0019083C" w:rsidP="00577C65">
            <w:pPr>
              <w:spacing w:after="0" w:line="240" w:lineRule="auto"/>
              <w:rPr>
                <w:rFonts w:ascii="Times New Roman" w:hAnsi="Times New Roman"/>
                <w:sz w:val="20"/>
                <w:szCs w:val="20"/>
              </w:rPr>
            </w:pPr>
            <w:r w:rsidRPr="007C72DE">
              <w:rPr>
                <w:rFonts w:ascii="Times New Roman" w:hAnsi="Times New Roman"/>
                <w:sz w:val="20"/>
                <w:szCs w:val="20"/>
              </w:rPr>
              <w:t>Проведение семинаров для потенциальных и существующих предпринимателей в социальной сфере</w:t>
            </w:r>
          </w:p>
        </w:tc>
        <w:tc>
          <w:tcPr>
            <w:tcW w:w="1230" w:type="pct"/>
            <w:shd w:val="clear" w:color="auto" w:fill="auto"/>
          </w:tcPr>
          <w:p w:rsidR="00087C87" w:rsidRDefault="00087C87" w:rsidP="00577C65">
            <w:pPr>
              <w:spacing w:after="0" w:line="240" w:lineRule="auto"/>
              <w:rPr>
                <w:rFonts w:ascii="Times New Roman" w:hAnsi="Times New Roman"/>
                <w:sz w:val="20"/>
                <w:szCs w:val="20"/>
              </w:rPr>
            </w:pPr>
            <w:r w:rsidRPr="007C72DE">
              <w:rPr>
                <w:rFonts w:ascii="Times New Roman" w:hAnsi="Times New Roman"/>
                <w:sz w:val="20"/>
                <w:szCs w:val="20"/>
              </w:rPr>
              <w:t xml:space="preserve">Повышение </w:t>
            </w:r>
            <w:r w:rsidR="0019083C" w:rsidRPr="007C72DE">
              <w:rPr>
                <w:rFonts w:ascii="Times New Roman" w:hAnsi="Times New Roman"/>
                <w:sz w:val="20"/>
                <w:szCs w:val="20"/>
              </w:rPr>
              <w:t xml:space="preserve">информированности предпринимателей, планирующих или осуществляющих деятельность </w:t>
            </w:r>
          </w:p>
          <w:p w:rsidR="0019083C" w:rsidRPr="007C72DE" w:rsidRDefault="0019083C" w:rsidP="00577C65">
            <w:pPr>
              <w:spacing w:after="0" w:line="240" w:lineRule="auto"/>
              <w:rPr>
                <w:rFonts w:ascii="Times New Roman" w:hAnsi="Times New Roman"/>
                <w:sz w:val="20"/>
                <w:szCs w:val="20"/>
              </w:rPr>
            </w:pPr>
            <w:r w:rsidRPr="007C72DE">
              <w:rPr>
                <w:rFonts w:ascii="Times New Roman" w:hAnsi="Times New Roman"/>
                <w:sz w:val="20"/>
                <w:szCs w:val="20"/>
              </w:rPr>
              <w:t>в социальной сфере</w:t>
            </w:r>
            <w:r w:rsidR="00394E3D">
              <w:rPr>
                <w:rFonts w:ascii="Times New Roman" w:hAnsi="Times New Roman"/>
                <w:sz w:val="20"/>
                <w:szCs w:val="20"/>
              </w:rPr>
              <w:t>,</w:t>
            </w:r>
            <w:r w:rsidRPr="007C72DE">
              <w:rPr>
                <w:rFonts w:ascii="Times New Roman" w:hAnsi="Times New Roman"/>
                <w:sz w:val="20"/>
                <w:szCs w:val="20"/>
              </w:rPr>
              <w:t xml:space="preserve"> об условиях ведения бизнеса </w:t>
            </w:r>
          </w:p>
        </w:tc>
        <w:tc>
          <w:tcPr>
            <w:tcW w:w="440" w:type="pct"/>
            <w:shd w:val="clear" w:color="auto" w:fill="auto"/>
          </w:tcPr>
          <w:p w:rsidR="0019083C" w:rsidRPr="007C72DE" w:rsidRDefault="00087C87" w:rsidP="00D55534">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087C87" w:rsidRDefault="00087C87" w:rsidP="000B300A">
            <w:pPr>
              <w:spacing w:after="0" w:line="240" w:lineRule="auto"/>
              <w:rPr>
                <w:rFonts w:ascii="Times New Roman" w:hAnsi="Times New Roman"/>
                <w:sz w:val="20"/>
                <w:szCs w:val="20"/>
              </w:rPr>
            </w:pPr>
            <w:r w:rsidRPr="007C72DE">
              <w:rPr>
                <w:rFonts w:ascii="Times New Roman" w:hAnsi="Times New Roman"/>
                <w:sz w:val="20"/>
                <w:szCs w:val="20"/>
              </w:rPr>
              <w:t xml:space="preserve">Информация </w:t>
            </w:r>
          </w:p>
          <w:p w:rsidR="0019083C" w:rsidRPr="007C72DE" w:rsidRDefault="0019083C" w:rsidP="000B300A">
            <w:pPr>
              <w:spacing w:after="0" w:line="240" w:lineRule="auto"/>
              <w:rPr>
                <w:rFonts w:ascii="Times New Roman" w:hAnsi="Times New Roman"/>
                <w:sz w:val="20"/>
                <w:szCs w:val="20"/>
              </w:rPr>
            </w:pPr>
            <w:r w:rsidRPr="007C72DE">
              <w:rPr>
                <w:rFonts w:ascii="Times New Roman" w:hAnsi="Times New Roman"/>
                <w:sz w:val="20"/>
                <w:szCs w:val="20"/>
              </w:rPr>
              <w:t>о проведении семинара</w:t>
            </w:r>
          </w:p>
        </w:tc>
        <w:tc>
          <w:tcPr>
            <w:tcW w:w="747" w:type="pct"/>
            <w:shd w:val="clear" w:color="auto" w:fill="auto"/>
          </w:tcPr>
          <w:p w:rsidR="0019083C" w:rsidRPr="007C72DE" w:rsidRDefault="0019083C" w:rsidP="000B300A">
            <w:pPr>
              <w:spacing w:after="0" w:line="228" w:lineRule="auto"/>
              <w:rPr>
                <w:rFonts w:ascii="Times New Roman" w:hAnsi="Times New Roman"/>
                <w:sz w:val="20"/>
                <w:szCs w:val="20"/>
              </w:rPr>
            </w:pPr>
            <w:r w:rsidRPr="007C72DE">
              <w:rPr>
                <w:rFonts w:ascii="Times New Roman" w:hAnsi="Times New Roman"/>
                <w:sz w:val="20"/>
                <w:szCs w:val="20"/>
              </w:rPr>
              <w:t>Автономная некоммерческая организация Архангельской области «Агентство регионального развития»</w:t>
            </w:r>
            <w:r w:rsidR="00087C87">
              <w:rPr>
                <w:rFonts w:ascii="Times New Roman" w:hAnsi="Times New Roman"/>
                <w:sz w:val="20"/>
                <w:szCs w:val="20"/>
              </w:rPr>
              <w:t>,</w:t>
            </w:r>
          </w:p>
          <w:p w:rsidR="00087C87" w:rsidRDefault="0019083C" w:rsidP="000B300A">
            <w:pPr>
              <w:spacing w:after="0" w:line="228" w:lineRule="auto"/>
              <w:rPr>
                <w:rFonts w:ascii="Times New Roman" w:hAnsi="Times New Roman"/>
                <w:sz w:val="20"/>
                <w:szCs w:val="20"/>
              </w:rPr>
            </w:pPr>
            <w:r w:rsidRPr="007C72DE">
              <w:rPr>
                <w:rFonts w:ascii="Times New Roman" w:hAnsi="Times New Roman"/>
                <w:sz w:val="20"/>
                <w:szCs w:val="20"/>
              </w:rPr>
              <w:t xml:space="preserve">министерство труда </w:t>
            </w:r>
          </w:p>
          <w:p w:rsidR="0019083C" w:rsidRPr="007C72DE" w:rsidRDefault="0019083C" w:rsidP="000B300A">
            <w:pPr>
              <w:spacing w:after="0" w:line="228" w:lineRule="auto"/>
              <w:rPr>
                <w:rFonts w:ascii="Times New Roman" w:hAnsi="Times New Roman"/>
                <w:sz w:val="20"/>
                <w:szCs w:val="20"/>
              </w:rPr>
            </w:pPr>
            <w:r w:rsidRPr="007C72DE">
              <w:rPr>
                <w:rFonts w:ascii="Times New Roman" w:hAnsi="Times New Roman"/>
                <w:sz w:val="20"/>
                <w:szCs w:val="20"/>
              </w:rPr>
              <w:t>и социального развития Архангельской области</w:t>
            </w:r>
            <w:r w:rsidR="00087C87">
              <w:rPr>
                <w:rFonts w:ascii="Times New Roman" w:hAnsi="Times New Roman"/>
                <w:sz w:val="20"/>
                <w:szCs w:val="20"/>
              </w:rPr>
              <w:t>,</w:t>
            </w:r>
          </w:p>
          <w:p w:rsidR="0019083C" w:rsidRPr="007C72DE" w:rsidRDefault="0019083C" w:rsidP="000B300A">
            <w:pPr>
              <w:spacing w:after="0" w:line="228" w:lineRule="auto"/>
              <w:rPr>
                <w:rFonts w:ascii="Times New Roman" w:hAnsi="Times New Roman"/>
                <w:sz w:val="20"/>
                <w:szCs w:val="20"/>
              </w:rPr>
            </w:pPr>
            <w:r w:rsidRPr="007C72DE">
              <w:rPr>
                <w:rFonts w:ascii="Times New Roman" w:hAnsi="Times New Roman"/>
                <w:sz w:val="20"/>
                <w:szCs w:val="20"/>
              </w:rPr>
              <w:t>агентство по спорту Архангельской области</w:t>
            </w:r>
            <w:r w:rsidR="00087C87">
              <w:rPr>
                <w:rFonts w:ascii="Times New Roman" w:hAnsi="Times New Roman"/>
                <w:sz w:val="20"/>
                <w:szCs w:val="20"/>
              </w:rPr>
              <w:t>,</w:t>
            </w:r>
          </w:p>
          <w:p w:rsidR="0019083C" w:rsidRPr="007C72DE" w:rsidRDefault="0019083C" w:rsidP="000B300A">
            <w:pPr>
              <w:spacing w:after="0" w:line="228" w:lineRule="auto"/>
              <w:rPr>
                <w:rFonts w:ascii="Times New Roman" w:hAnsi="Times New Roman"/>
                <w:sz w:val="20"/>
                <w:szCs w:val="20"/>
              </w:rPr>
            </w:pPr>
            <w:r w:rsidRPr="007C72DE">
              <w:rPr>
                <w:rFonts w:ascii="Times New Roman" w:hAnsi="Times New Roman"/>
                <w:sz w:val="20"/>
                <w:szCs w:val="20"/>
              </w:rPr>
              <w:t>министерство здравоохранения Архангельской области</w:t>
            </w:r>
            <w:r w:rsidR="00087C87">
              <w:rPr>
                <w:rFonts w:ascii="Times New Roman" w:hAnsi="Times New Roman"/>
                <w:sz w:val="20"/>
                <w:szCs w:val="20"/>
              </w:rPr>
              <w:t>,</w:t>
            </w:r>
          </w:p>
          <w:p w:rsidR="0019083C" w:rsidRPr="007C72DE" w:rsidRDefault="0019083C" w:rsidP="000B300A">
            <w:pPr>
              <w:spacing w:after="0" w:line="228" w:lineRule="auto"/>
              <w:rPr>
                <w:rFonts w:ascii="Times New Roman" w:hAnsi="Times New Roman"/>
                <w:sz w:val="20"/>
                <w:szCs w:val="20"/>
              </w:rPr>
            </w:pPr>
            <w:r w:rsidRPr="007C72DE">
              <w:rPr>
                <w:rFonts w:ascii="Times New Roman" w:hAnsi="Times New Roman"/>
                <w:sz w:val="20"/>
                <w:szCs w:val="20"/>
              </w:rPr>
              <w:t>министерство культуры Архангельской области</w:t>
            </w:r>
          </w:p>
        </w:tc>
      </w:tr>
      <w:tr w:rsidR="0044697B" w:rsidRPr="007C72DE" w:rsidTr="00224408">
        <w:tc>
          <w:tcPr>
            <w:tcW w:w="123" w:type="pct"/>
            <w:shd w:val="clear" w:color="auto" w:fill="auto"/>
          </w:tcPr>
          <w:p w:rsidR="00F6201E" w:rsidRPr="007C72DE" w:rsidRDefault="00F6201E"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3405C2" w:rsidRDefault="00F6201E" w:rsidP="00577C65">
            <w:pPr>
              <w:spacing w:after="0" w:line="240" w:lineRule="auto"/>
              <w:rPr>
                <w:rFonts w:ascii="Times New Roman" w:hAnsi="Times New Roman"/>
                <w:sz w:val="20"/>
                <w:szCs w:val="20"/>
              </w:rPr>
            </w:pPr>
            <w:r w:rsidRPr="007C72DE">
              <w:rPr>
                <w:rFonts w:ascii="Times New Roman" w:hAnsi="Times New Roman"/>
                <w:sz w:val="20"/>
                <w:szCs w:val="20"/>
              </w:rPr>
              <w:t xml:space="preserve">Установление единого порядка закупок товаров, работ, услуг хозяйствующими субъектами, находящимися полностью </w:t>
            </w:r>
          </w:p>
          <w:p w:rsidR="00087C87" w:rsidRDefault="00F6201E" w:rsidP="00577C65">
            <w:pPr>
              <w:spacing w:after="0" w:line="240" w:lineRule="auto"/>
              <w:rPr>
                <w:rFonts w:ascii="Times New Roman" w:hAnsi="Times New Roman"/>
                <w:sz w:val="20"/>
                <w:szCs w:val="20"/>
              </w:rPr>
            </w:pPr>
            <w:r w:rsidRPr="007C72DE">
              <w:rPr>
                <w:rFonts w:ascii="Times New Roman" w:hAnsi="Times New Roman"/>
                <w:sz w:val="20"/>
                <w:szCs w:val="20"/>
              </w:rPr>
              <w:t xml:space="preserve">или частично в государственной собственности субъекта, собственности муниципального образования, направленного </w:t>
            </w:r>
          </w:p>
          <w:p w:rsidR="00F6201E" w:rsidRPr="007C72DE" w:rsidRDefault="00F6201E" w:rsidP="003405C2">
            <w:pPr>
              <w:spacing w:after="0" w:line="240" w:lineRule="auto"/>
              <w:rPr>
                <w:rFonts w:ascii="Times New Roman" w:hAnsi="Times New Roman"/>
                <w:sz w:val="20"/>
                <w:szCs w:val="20"/>
              </w:rPr>
            </w:pPr>
            <w:r w:rsidRPr="007C72DE">
              <w:rPr>
                <w:rFonts w:ascii="Times New Roman" w:hAnsi="Times New Roman"/>
                <w:sz w:val="20"/>
                <w:szCs w:val="20"/>
              </w:rPr>
              <w:t>на устранение (снижение) случаев применения способов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1230" w:type="pct"/>
            <w:shd w:val="clear" w:color="auto" w:fill="auto"/>
          </w:tcPr>
          <w:p w:rsidR="00F6201E" w:rsidRPr="007C72DE" w:rsidRDefault="00F6201E" w:rsidP="00577C65">
            <w:pPr>
              <w:spacing w:after="0" w:line="240" w:lineRule="auto"/>
              <w:rPr>
                <w:rFonts w:ascii="Times New Roman" w:hAnsi="Times New Roman"/>
                <w:sz w:val="20"/>
                <w:szCs w:val="20"/>
              </w:rPr>
            </w:pPr>
            <w:r w:rsidRPr="007C72DE">
              <w:rPr>
                <w:rFonts w:ascii="Times New Roman" w:hAnsi="Times New Roman"/>
                <w:sz w:val="20"/>
                <w:szCs w:val="20"/>
              </w:rPr>
              <w:t>Оптимизация процедур закупок товаров, работ и услуг хозяйствующими субъектами, доля субъекта или муниципального образования в которых составляет 50 и более процентов</w:t>
            </w:r>
          </w:p>
        </w:tc>
        <w:tc>
          <w:tcPr>
            <w:tcW w:w="440" w:type="pct"/>
            <w:shd w:val="clear" w:color="auto" w:fill="auto"/>
          </w:tcPr>
          <w:p w:rsidR="00F6201E" w:rsidRPr="007C72DE" w:rsidRDefault="00087C87" w:rsidP="00D55534">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087C87" w:rsidRDefault="00087C87" w:rsidP="000B300A">
            <w:pPr>
              <w:spacing w:after="0" w:line="240" w:lineRule="auto"/>
              <w:rPr>
                <w:rFonts w:ascii="Times New Roman" w:hAnsi="Times New Roman"/>
                <w:sz w:val="20"/>
                <w:szCs w:val="20"/>
              </w:rPr>
            </w:pPr>
            <w:r w:rsidRPr="007C72DE">
              <w:rPr>
                <w:rFonts w:ascii="Times New Roman" w:hAnsi="Times New Roman"/>
                <w:sz w:val="20"/>
                <w:szCs w:val="20"/>
              </w:rPr>
              <w:t xml:space="preserve">Актуализация </w:t>
            </w:r>
            <w:r w:rsidR="00F6201E" w:rsidRPr="007C72DE">
              <w:rPr>
                <w:rFonts w:ascii="Times New Roman" w:hAnsi="Times New Roman"/>
                <w:sz w:val="20"/>
                <w:szCs w:val="20"/>
              </w:rPr>
              <w:t xml:space="preserve">типовых форм документаций </w:t>
            </w:r>
          </w:p>
          <w:p w:rsidR="00F6201E" w:rsidRPr="007C72DE" w:rsidRDefault="00F6201E" w:rsidP="000B300A">
            <w:pPr>
              <w:spacing w:after="0" w:line="240" w:lineRule="auto"/>
              <w:rPr>
                <w:rFonts w:ascii="Times New Roman" w:hAnsi="Times New Roman"/>
                <w:sz w:val="20"/>
                <w:szCs w:val="20"/>
              </w:rPr>
            </w:pPr>
            <w:r w:rsidRPr="007C72DE">
              <w:rPr>
                <w:rFonts w:ascii="Times New Roman" w:hAnsi="Times New Roman"/>
                <w:sz w:val="20"/>
                <w:szCs w:val="20"/>
              </w:rPr>
              <w:t>о закупках, типовых форм контрактов</w:t>
            </w:r>
          </w:p>
        </w:tc>
        <w:tc>
          <w:tcPr>
            <w:tcW w:w="747" w:type="pct"/>
            <w:shd w:val="clear" w:color="auto" w:fill="auto"/>
          </w:tcPr>
          <w:p w:rsidR="00F6201E" w:rsidRPr="007C72DE" w:rsidRDefault="000B300A" w:rsidP="00577C65">
            <w:pPr>
              <w:spacing w:after="0" w:line="240" w:lineRule="auto"/>
              <w:rPr>
                <w:rFonts w:ascii="Times New Roman" w:hAnsi="Times New Roman"/>
                <w:sz w:val="20"/>
                <w:szCs w:val="20"/>
              </w:rPr>
            </w:pPr>
            <w:r w:rsidRPr="007C72DE">
              <w:rPr>
                <w:rFonts w:ascii="Times New Roman" w:hAnsi="Times New Roman"/>
                <w:sz w:val="20"/>
                <w:szCs w:val="20"/>
              </w:rPr>
              <w:t xml:space="preserve">Контрактное </w:t>
            </w:r>
            <w:r w:rsidR="00F6201E" w:rsidRPr="007C72DE">
              <w:rPr>
                <w:rFonts w:ascii="Times New Roman" w:hAnsi="Times New Roman"/>
                <w:sz w:val="20"/>
                <w:szCs w:val="20"/>
              </w:rPr>
              <w:t>агентство Архангельской области</w:t>
            </w:r>
          </w:p>
        </w:tc>
      </w:tr>
      <w:tr w:rsidR="0044697B" w:rsidRPr="007C72DE" w:rsidTr="00224408">
        <w:tc>
          <w:tcPr>
            <w:tcW w:w="123" w:type="pct"/>
            <w:shd w:val="clear" w:color="auto" w:fill="auto"/>
          </w:tcPr>
          <w:p w:rsidR="00F6201E" w:rsidRPr="007C72DE" w:rsidRDefault="00F6201E"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087C87" w:rsidRDefault="00F6201E" w:rsidP="000B300A">
            <w:pPr>
              <w:spacing w:after="0" w:line="228" w:lineRule="auto"/>
              <w:rPr>
                <w:rFonts w:ascii="Times New Roman" w:hAnsi="Times New Roman"/>
                <w:sz w:val="20"/>
                <w:szCs w:val="20"/>
              </w:rPr>
            </w:pPr>
            <w:r w:rsidRPr="007C72DE">
              <w:rPr>
                <w:rFonts w:ascii="Times New Roman" w:hAnsi="Times New Roman"/>
                <w:sz w:val="20"/>
                <w:szCs w:val="20"/>
              </w:rPr>
              <w:t xml:space="preserve">Разработка и проведение мероприятий, направленных на устранение (снижение) случаев применения способа закупки </w:t>
            </w:r>
          </w:p>
          <w:p w:rsidR="00F6201E" w:rsidRPr="007C72DE" w:rsidRDefault="00F6201E" w:rsidP="003405C2">
            <w:pPr>
              <w:spacing w:after="0" w:line="228" w:lineRule="auto"/>
              <w:rPr>
                <w:rFonts w:ascii="Times New Roman" w:hAnsi="Times New Roman"/>
                <w:sz w:val="20"/>
                <w:szCs w:val="20"/>
              </w:rPr>
            </w:pPr>
            <w:r w:rsidRPr="007C72DE">
              <w:rPr>
                <w:rFonts w:ascii="Times New Roman" w:hAnsi="Times New Roman"/>
                <w:sz w:val="20"/>
                <w:szCs w:val="20"/>
              </w:rPr>
              <w:t>«у единственного поставщика», применение конкурентных процедур (конкурс, аукцион), установление единых требований</w:t>
            </w:r>
            <w:r w:rsidR="003405C2">
              <w:rPr>
                <w:rFonts w:ascii="Times New Roman" w:hAnsi="Times New Roman"/>
                <w:sz w:val="20"/>
                <w:szCs w:val="20"/>
              </w:rPr>
              <w:t xml:space="preserve"> </w:t>
            </w:r>
            <w:r w:rsidRPr="007C72DE">
              <w:rPr>
                <w:rFonts w:ascii="Times New Roman" w:hAnsi="Times New Roman"/>
                <w:sz w:val="20"/>
                <w:szCs w:val="20"/>
              </w:rPr>
              <w:t>к процедурам закупки</w:t>
            </w:r>
          </w:p>
        </w:tc>
        <w:tc>
          <w:tcPr>
            <w:tcW w:w="1230" w:type="pct"/>
            <w:shd w:val="clear" w:color="auto" w:fill="auto"/>
          </w:tcPr>
          <w:p w:rsidR="00087C87" w:rsidRDefault="00087C87" w:rsidP="000B300A">
            <w:pPr>
              <w:spacing w:after="0" w:line="228" w:lineRule="auto"/>
              <w:rPr>
                <w:rFonts w:ascii="Times New Roman" w:hAnsi="Times New Roman"/>
                <w:sz w:val="20"/>
                <w:szCs w:val="20"/>
              </w:rPr>
            </w:pPr>
            <w:r w:rsidRPr="007C72DE">
              <w:rPr>
                <w:rFonts w:ascii="Times New Roman" w:hAnsi="Times New Roman"/>
                <w:sz w:val="20"/>
                <w:szCs w:val="20"/>
              </w:rPr>
              <w:t xml:space="preserve">Оптимизация </w:t>
            </w:r>
            <w:r w:rsidR="00F6201E" w:rsidRPr="007C72DE">
              <w:rPr>
                <w:rFonts w:ascii="Times New Roman" w:hAnsi="Times New Roman"/>
                <w:sz w:val="20"/>
                <w:szCs w:val="20"/>
              </w:rPr>
              <w:t xml:space="preserve">процедур государственных </w:t>
            </w:r>
          </w:p>
          <w:p w:rsidR="00F6201E" w:rsidRPr="007C72DE" w:rsidRDefault="00F6201E" w:rsidP="000B300A">
            <w:pPr>
              <w:spacing w:after="0" w:line="228" w:lineRule="auto"/>
              <w:rPr>
                <w:rFonts w:ascii="Times New Roman" w:hAnsi="Times New Roman"/>
                <w:sz w:val="20"/>
                <w:szCs w:val="20"/>
              </w:rPr>
            </w:pPr>
            <w:r w:rsidRPr="007C72DE">
              <w:rPr>
                <w:rFonts w:ascii="Times New Roman" w:hAnsi="Times New Roman"/>
                <w:sz w:val="20"/>
                <w:szCs w:val="20"/>
              </w:rPr>
              <w:t>и муниципальных закупок, обеспечение прозрачности и доступности процедуры государственных и муниципальных закупок</w:t>
            </w:r>
          </w:p>
        </w:tc>
        <w:tc>
          <w:tcPr>
            <w:tcW w:w="440" w:type="pct"/>
            <w:shd w:val="clear" w:color="auto" w:fill="auto"/>
          </w:tcPr>
          <w:p w:rsidR="00F6201E" w:rsidRPr="007C72DE" w:rsidRDefault="00CB5389" w:rsidP="00CB5389">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3405C2" w:rsidRDefault="00CB5389" w:rsidP="003405C2">
            <w:pPr>
              <w:spacing w:after="0" w:line="240" w:lineRule="auto"/>
              <w:ind w:right="-113"/>
              <w:rPr>
                <w:rFonts w:ascii="Times New Roman" w:hAnsi="Times New Roman"/>
                <w:sz w:val="20"/>
                <w:szCs w:val="20"/>
              </w:rPr>
            </w:pPr>
            <w:r w:rsidRPr="007C72DE">
              <w:rPr>
                <w:rFonts w:ascii="Times New Roman" w:hAnsi="Times New Roman"/>
                <w:sz w:val="20"/>
                <w:szCs w:val="20"/>
              </w:rPr>
              <w:t xml:space="preserve">Информация </w:t>
            </w:r>
          </w:p>
          <w:p w:rsidR="00F6201E" w:rsidRPr="007C72DE" w:rsidRDefault="00F6201E" w:rsidP="003405C2">
            <w:pPr>
              <w:spacing w:after="0" w:line="240" w:lineRule="auto"/>
              <w:ind w:right="-113"/>
              <w:rPr>
                <w:rFonts w:ascii="Times New Roman" w:hAnsi="Times New Roman"/>
                <w:sz w:val="20"/>
                <w:szCs w:val="20"/>
              </w:rPr>
            </w:pPr>
            <w:r w:rsidRPr="007C72DE">
              <w:rPr>
                <w:rFonts w:ascii="Times New Roman" w:hAnsi="Times New Roman"/>
                <w:sz w:val="20"/>
                <w:szCs w:val="20"/>
              </w:rPr>
              <w:t>о проведении обучающих мероприятий (семинары, круглые столы, дискуссионные площадки</w:t>
            </w:r>
            <w:r w:rsidR="000B300A">
              <w:rPr>
                <w:rFonts w:ascii="Times New Roman" w:hAnsi="Times New Roman"/>
                <w:sz w:val="20"/>
                <w:szCs w:val="20"/>
              </w:rPr>
              <w:t>)</w:t>
            </w:r>
          </w:p>
        </w:tc>
        <w:tc>
          <w:tcPr>
            <w:tcW w:w="747" w:type="pct"/>
            <w:shd w:val="clear" w:color="auto" w:fill="auto"/>
          </w:tcPr>
          <w:p w:rsidR="00F6201E" w:rsidRPr="007C72DE" w:rsidRDefault="000B300A" w:rsidP="00577C65">
            <w:pPr>
              <w:spacing w:after="0" w:line="240" w:lineRule="auto"/>
              <w:rPr>
                <w:rFonts w:ascii="Times New Roman" w:hAnsi="Times New Roman"/>
                <w:sz w:val="20"/>
                <w:szCs w:val="20"/>
              </w:rPr>
            </w:pPr>
            <w:r w:rsidRPr="007C72DE">
              <w:rPr>
                <w:rFonts w:ascii="Times New Roman" w:hAnsi="Times New Roman"/>
                <w:sz w:val="20"/>
                <w:szCs w:val="20"/>
              </w:rPr>
              <w:t xml:space="preserve">Контрактное </w:t>
            </w:r>
            <w:r w:rsidR="00F6201E" w:rsidRPr="007C72DE">
              <w:rPr>
                <w:rFonts w:ascii="Times New Roman" w:hAnsi="Times New Roman"/>
                <w:sz w:val="20"/>
                <w:szCs w:val="20"/>
              </w:rPr>
              <w:t>агентство Архангельской области</w:t>
            </w:r>
          </w:p>
        </w:tc>
      </w:tr>
      <w:tr w:rsidR="0044697B" w:rsidRPr="007C72DE" w:rsidTr="00224408">
        <w:tc>
          <w:tcPr>
            <w:tcW w:w="123" w:type="pct"/>
            <w:shd w:val="clear" w:color="auto" w:fill="auto"/>
          </w:tcPr>
          <w:p w:rsidR="00F6201E" w:rsidRPr="007C72DE" w:rsidRDefault="00F6201E"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CB5389" w:rsidRDefault="00F6201E" w:rsidP="00577C65">
            <w:pPr>
              <w:spacing w:after="0" w:line="240" w:lineRule="auto"/>
              <w:rPr>
                <w:rFonts w:ascii="Times New Roman" w:hAnsi="Times New Roman"/>
                <w:sz w:val="20"/>
                <w:szCs w:val="20"/>
              </w:rPr>
            </w:pPr>
            <w:r w:rsidRPr="007C72DE">
              <w:rPr>
                <w:rFonts w:ascii="Times New Roman" w:hAnsi="Times New Roman"/>
                <w:sz w:val="20"/>
                <w:szCs w:val="20"/>
              </w:rPr>
              <w:t xml:space="preserve">Создание единого портала закупок по </w:t>
            </w:r>
            <w:proofErr w:type="gramStart"/>
            <w:r w:rsidRPr="007C72DE">
              <w:rPr>
                <w:rFonts w:ascii="Times New Roman" w:hAnsi="Times New Roman"/>
                <w:sz w:val="20"/>
                <w:szCs w:val="20"/>
              </w:rPr>
              <w:t>государственным</w:t>
            </w:r>
            <w:proofErr w:type="gramEnd"/>
            <w:r w:rsidRPr="007C72DE">
              <w:rPr>
                <w:rFonts w:ascii="Times New Roman" w:hAnsi="Times New Roman"/>
                <w:sz w:val="20"/>
                <w:szCs w:val="20"/>
              </w:rPr>
              <w:t xml:space="preserve"> </w:t>
            </w:r>
          </w:p>
          <w:p w:rsidR="003405C2" w:rsidRDefault="00F6201E" w:rsidP="00577C65">
            <w:pPr>
              <w:spacing w:after="0" w:line="240" w:lineRule="auto"/>
              <w:rPr>
                <w:rFonts w:ascii="Times New Roman" w:hAnsi="Times New Roman"/>
                <w:sz w:val="20"/>
                <w:szCs w:val="20"/>
              </w:rPr>
            </w:pPr>
            <w:r w:rsidRPr="007C72DE">
              <w:rPr>
                <w:rFonts w:ascii="Times New Roman" w:hAnsi="Times New Roman"/>
                <w:sz w:val="20"/>
                <w:szCs w:val="20"/>
              </w:rPr>
              <w:t xml:space="preserve">и муниципальным контрактам (либо использование имеющихся порталов), стоимость которых не превышает </w:t>
            </w:r>
          </w:p>
          <w:p w:rsidR="00F6201E" w:rsidRPr="007C72DE" w:rsidRDefault="00F6201E" w:rsidP="00577C65">
            <w:pPr>
              <w:spacing w:after="0" w:line="240" w:lineRule="auto"/>
              <w:rPr>
                <w:rFonts w:ascii="Times New Roman" w:hAnsi="Times New Roman"/>
                <w:sz w:val="20"/>
                <w:szCs w:val="20"/>
              </w:rPr>
            </w:pPr>
            <w:r w:rsidRPr="007C72DE">
              <w:rPr>
                <w:rFonts w:ascii="Times New Roman" w:hAnsi="Times New Roman"/>
                <w:sz w:val="20"/>
                <w:szCs w:val="20"/>
              </w:rPr>
              <w:lastRenderedPageBreak/>
              <w:t>100 тыс. рублей</w:t>
            </w:r>
          </w:p>
        </w:tc>
        <w:tc>
          <w:tcPr>
            <w:tcW w:w="1230" w:type="pct"/>
            <w:shd w:val="clear" w:color="auto" w:fill="auto"/>
          </w:tcPr>
          <w:p w:rsidR="003405C2" w:rsidRDefault="00CB5389" w:rsidP="00577C65">
            <w:pPr>
              <w:spacing w:after="0" w:line="240" w:lineRule="auto"/>
              <w:rPr>
                <w:rFonts w:ascii="Times New Roman" w:hAnsi="Times New Roman"/>
                <w:sz w:val="20"/>
                <w:szCs w:val="20"/>
              </w:rPr>
            </w:pPr>
            <w:r w:rsidRPr="007C72DE">
              <w:rPr>
                <w:rFonts w:ascii="Times New Roman" w:hAnsi="Times New Roman"/>
                <w:sz w:val="20"/>
                <w:szCs w:val="20"/>
              </w:rPr>
              <w:lastRenderedPageBreak/>
              <w:t xml:space="preserve">Развитие </w:t>
            </w:r>
            <w:r w:rsidR="00F6201E" w:rsidRPr="007C72DE">
              <w:rPr>
                <w:rFonts w:ascii="Times New Roman" w:hAnsi="Times New Roman"/>
                <w:sz w:val="20"/>
                <w:szCs w:val="20"/>
              </w:rPr>
              <w:t xml:space="preserve">конкуренции при осуществлении процедур государственных </w:t>
            </w:r>
          </w:p>
          <w:p w:rsidR="00F6201E" w:rsidRPr="007C72DE" w:rsidRDefault="00F6201E" w:rsidP="00E165FE">
            <w:pPr>
              <w:spacing w:after="0" w:line="240" w:lineRule="auto"/>
              <w:rPr>
                <w:rFonts w:ascii="Times New Roman" w:hAnsi="Times New Roman"/>
                <w:sz w:val="20"/>
                <w:szCs w:val="20"/>
              </w:rPr>
            </w:pPr>
            <w:r w:rsidRPr="007C72DE">
              <w:rPr>
                <w:rFonts w:ascii="Times New Roman" w:hAnsi="Times New Roman"/>
                <w:sz w:val="20"/>
                <w:szCs w:val="20"/>
              </w:rPr>
              <w:t xml:space="preserve">и муниципальных закупок за счет </w:t>
            </w:r>
            <w:r w:rsidRPr="007C72DE">
              <w:rPr>
                <w:rFonts w:ascii="Times New Roman" w:hAnsi="Times New Roman"/>
                <w:sz w:val="20"/>
                <w:szCs w:val="20"/>
              </w:rPr>
              <w:lastRenderedPageBreak/>
              <w:t>расширения участия в указанных процедурах субъектов малого и среднего предпринимательства</w:t>
            </w:r>
          </w:p>
        </w:tc>
        <w:tc>
          <w:tcPr>
            <w:tcW w:w="440" w:type="pct"/>
            <w:shd w:val="clear" w:color="auto" w:fill="auto"/>
          </w:tcPr>
          <w:p w:rsidR="00F6201E" w:rsidRPr="007C72DE" w:rsidRDefault="00CB5389" w:rsidP="00CB5389">
            <w:pPr>
              <w:spacing w:after="0" w:line="240" w:lineRule="auto"/>
              <w:jc w:val="center"/>
              <w:rPr>
                <w:rFonts w:ascii="Times New Roman" w:hAnsi="Times New Roman"/>
                <w:sz w:val="20"/>
                <w:szCs w:val="20"/>
              </w:rPr>
            </w:pPr>
            <w:r w:rsidRPr="007C72DE">
              <w:rPr>
                <w:rFonts w:ascii="Times New Roman" w:hAnsi="Times New Roman"/>
                <w:sz w:val="20"/>
                <w:szCs w:val="20"/>
              </w:rPr>
              <w:lastRenderedPageBreak/>
              <w:t>Ежегодно</w:t>
            </w:r>
          </w:p>
        </w:tc>
        <w:tc>
          <w:tcPr>
            <w:tcW w:w="703" w:type="pct"/>
            <w:shd w:val="clear" w:color="auto" w:fill="auto"/>
          </w:tcPr>
          <w:p w:rsidR="00CB5389" w:rsidRDefault="00CB5389" w:rsidP="000B300A">
            <w:pPr>
              <w:spacing w:after="0" w:line="240" w:lineRule="auto"/>
              <w:rPr>
                <w:rFonts w:ascii="Times New Roman" w:hAnsi="Times New Roman"/>
                <w:sz w:val="20"/>
                <w:szCs w:val="20"/>
              </w:rPr>
            </w:pPr>
            <w:r w:rsidRPr="007C72DE">
              <w:rPr>
                <w:rFonts w:ascii="Times New Roman" w:hAnsi="Times New Roman"/>
                <w:sz w:val="20"/>
                <w:szCs w:val="20"/>
              </w:rPr>
              <w:t xml:space="preserve">Соглашение </w:t>
            </w:r>
          </w:p>
          <w:p w:rsidR="00CB5389" w:rsidRDefault="00F6201E" w:rsidP="000B300A">
            <w:pPr>
              <w:spacing w:after="0" w:line="240" w:lineRule="auto"/>
              <w:rPr>
                <w:rFonts w:ascii="Times New Roman" w:hAnsi="Times New Roman"/>
                <w:sz w:val="20"/>
                <w:szCs w:val="20"/>
              </w:rPr>
            </w:pPr>
            <w:r w:rsidRPr="007C72DE">
              <w:rPr>
                <w:rFonts w:ascii="Times New Roman" w:hAnsi="Times New Roman"/>
                <w:sz w:val="20"/>
                <w:szCs w:val="20"/>
              </w:rPr>
              <w:t>с Департаментом города Москвы</w:t>
            </w:r>
          </w:p>
          <w:p w:rsidR="00224408" w:rsidRDefault="00F6201E" w:rsidP="000B300A">
            <w:pPr>
              <w:spacing w:after="0" w:line="240" w:lineRule="auto"/>
              <w:rPr>
                <w:rFonts w:ascii="Times New Roman" w:hAnsi="Times New Roman"/>
                <w:sz w:val="20"/>
                <w:szCs w:val="20"/>
              </w:rPr>
            </w:pPr>
            <w:r w:rsidRPr="007C72DE">
              <w:rPr>
                <w:rFonts w:ascii="Times New Roman" w:hAnsi="Times New Roman"/>
                <w:sz w:val="20"/>
                <w:szCs w:val="20"/>
              </w:rPr>
              <w:lastRenderedPageBreak/>
              <w:t>по конкурентной политике от 15</w:t>
            </w:r>
            <w:r w:rsidR="00D72D45">
              <w:rPr>
                <w:rFonts w:ascii="Times New Roman" w:hAnsi="Times New Roman"/>
                <w:sz w:val="20"/>
                <w:szCs w:val="20"/>
              </w:rPr>
              <w:t xml:space="preserve"> июня </w:t>
            </w:r>
          </w:p>
          <w:p w:rsidR="00F6201E" w:rsidRPr="007C72DE" w:rsidRDefault="00F6201E" w:rsidP="000B300A">
            <w:pPr>
              <w:spacing w:after="0" w:line="240" w:lineRule="auto"/>
              <w:rPr>
                <w:rFonts w:ascii="Times New Roman" w:hAnsi="Times New Roman"/>
                <w:sz w:val="20"/>
                <w:szCs w:val="20"/>
              </w:rPr>
            </w:pPr>
            <w:r w:rsidRPr="007C72DE">
              <w:rPr>
                <w:rFonts w:ascii="Times New Roman" w:hAnsi="Times New Roman"/>
                <w:sz w:val="20"/>
                <w:szCs w:val="20"/>
              </w:rPr>
              <w:t>2018</w:t>
            </w:r>
            <w:r w:rsidR="00224408">
              <w:rPr>
                <w:rFonts w:ascii="Times New Roman" w:hAnsi="Times New Roman"/>
                <w:sz w:val="20"/>
                <w:szCs w:val="20"/>
              </w:rPr>
              <w:t xml:space="preserve"> года</w:t>
            </w:r>
            <w:r w:rsidR="0089649E">
              <w:rPr>
                <w:rFonts w:ascii="Times New Roman" w:hAnsi="Times New Roman"/>
                <w:sz w:val="20"/>
                <w:szCs w:val="20"/>
              </w:rPr>
              <w:t>;</w:t>
            </w:r>
          </w:p>
          <w:p w:rsidR="00CB5389" w:rsidRDefault="00F6201E" w:rsidP="000B300A">
            <w:pPr>
              <w:spacing w:after="0" w:line="240" w:lineRule="auto"/>
              <w:rPr>
                <w:rFonts w:ascii="Times New Roman" w:hAnsi="Times New Roman"/>
                <w:sz w:val="20"/>
                <w:szCs w:val="20"/>
              </w:rPr>
            </w:pPr>
            <w:r w:rsidRPr="007C72DE">
              <w:rPr>
                <w:rFonts w:ascii="Times New Roman" w:hAnsi="Times New Roman"/>
                <w:sz w:val="20"/>
                <w:szCs w:val="20"/>
              </w:rPr>
              <w:t xml:space="preserve">постановление Правительства Архангельской области </w:t>
            </w:r>
          </w:p>
          <w:p w:rsidR="00CB5389" w:rsidRDefault="00F6201E" w:rsidP="000B300A">
            <w:pPr>
              <w:spacing w:after="0" w:line="240" w:lineRule="auto"/>
              <w:rPr>
                <w:rFonts w:ascii="Times New Roman" w:hAnsi="Times New Roman"/>
                <w:sz w:val="20"/>
                <w:szCs w:val="20"/>
              </w:rPr>
            </w:pPr>
            <w:r w:rsidRPr="007C72DE">
              <w:rPr>
                <w:rFonts w:ascii="Times New Roman" w:hAnsi="Times New Roman"/>
                <w:sz w:val="20"/>
                <w:szCs w:val="20"/>
              </w:rPr>
              <w:t xml:space="preserve">«О внедрении </w:t>
            </w:r>
          </w:p>
          <w:p w:rsidR="00CB5389" w:rsidRDefault="00F6201E" w:rsidP="000B300A">
            <w:pPr>
              <w:spacing w:after="0" w:line="240" w:lineRule="auto"/>
              <w:rPr>
                <w:rFonts w:ascii="Times New Roman" w:hAnsi="Times New Roman"/>
                <w:sz w:val="20"/>
                <w:szCs w:val="20"/>
              </w:rPr>
            </w:pPr>
            <w:r w:rsidRPr="007C72DE">
              <w:rPr>
                <w:rFonts w:ascii="Times New Roman" w:hAnsi="Times New Roman"/>
                <w:sz w:val="20"/>
                <w:szCs w:val="20"/>
              </w:rPr>
              <w:t xml:space="preserve">и </w:t>
            </w:r>
            <w:proofErr w:type="gramStart"/>
            <w:r w:rsidRPr="007C72DE">
              <w:rPr>
                <w:rFonts w:ascii="Times New Roman" w:hAnsi="Times New Roman"/>
                <w:sz w:val="20"/>
                <w:szCs w:val="20"/>
              </w:rPr>
              <w:t>введении</w:t>
            </w:r>
            <w:proofErr w:type="gramEnd"/>
            <w:r w:rsidRPr="007C72DE">
              <w:rPr>
                <w:rFonts w:ascii="Times New Roman" w:hAnsi="Times New Roman"/>
                <w:sz w:val="20"/>
                <w:szCs w:val="20"/>
              </w:rPr>
              <w:t xml:space="preserve"> </w:t>
            </w:r>
          </w:p>
          <w:p w:rsidR="00F6201E" w:rsidRPr="007C72DE" w:rsidRDefault="00F6201E" w:rsidP="000B300A">
            <w:pPr>
              <w:spacing w:after="0" w:line="240" w:lineRule="auto"/>
              <w:rPr>
                <w:rFonts w:ascii="Times New Roman" w:hAnsi="Times New Roman"/>
                <w:sz w:val="20"/>
                <w:szCs w:val="20"/>
              </w:rPr>
            </w:pPr>
            <w:r w:rsidRPr="007C72DE">
              <w:rPr>
                <w:rFonts w:ascii="Times New Roman" w:hAnsi="Times New Roman"/>
                <w:sz w:val="20"/>
                <w:szCs w:val="20"/>
              </w:rPr>
              <w:t>в эксплуатацию региональной информационной системы управления закупками Архангельской области»</w:t>
            </w:r>
          </w:p>
        </w:tc>
        <w:tc>
          <w:tcPr>
            <w:tcW w:w="747" w:type="pct"/>
            <w:shd w:val="clear" w:color="auto" w:fill="auto"/>
          </w:tcPr>
          <w:p w:rsidR="00F6201E" w:rsidRPr="007C72DE" w:rsidRDefault="00CB5389" w:rsidP="00577C65">
            <w:pPr>
              <w:spacing w:after="0" w:line="240" w:lineRule="auto"/>
              <w:rPr>
                <w:rFonts w:ascii="Times New Roman" w:hAnsi="Times New Roman"/>
                <w:sz w:val="20"/>
                <w:szCs w:val="20"/>
              </w:rPr>
            </w:pPr>
            <w:r w:rsidRPr="007C72DE">
              <w:rPr>
                <w:rFonts w:ascii="Times New Roman" w:hAnsi="Times New Roman"/>
                <w:sz w:val="20"/>
                <w:szCs w:val="20"/>
              </w:rPr>
              <w:lastRenderedPageBreak/>
              <w:t xml:space="preserve">Контрактное </w:t>
            </w:r>
            <w:r w:rsidR="00F6201E" w:rsidRPr="007C72DE">
              <w:rPr>
                <w:rFonts w:ascii="Times New Roman" w:hAnsi="Times New Roman"/>
                <w:sz w:val="20"/>
                <w:szCs w:val="20"/>
              </w:rPr>
              <w:t>агентство Архангельской области</w:t>
            </w:r>
          </w:p>
        </w:tc>
      </w:tr>
      <w:tr w:rsidR="0044697B" w:rsidRPr="007C72DE" w:rsidTr="00224408">
        <w:tc>
          <w:tcPr>
            <w:tcW w:w="123" w:type="pct"/>
            <w:shd w:val="clear" w:color="auto" w:fill="auto"/>
          </w:tcPr>
          <w:p w:rsidR="00F6201E" w:rsidRPr="007C72DE" w:rsidRDefault="00F6201E" w:rsidP="00577C65">
            <w:pPr>
              <w:pStyle w:val="a4"/>
              <w:numPr>
                <w:ilvl w:val="0"/>
                <w:numId w:val="4"/>
              </w:numPr>
              <w:spacing w:after="0" w:line="240" w:lineRule="auto"/>
              <w:ind w:left="357" w:hanging="357"/>
              <w:rPr>
                <w:rFonts w:ascii="Times New Roman" w:hAnsi="Times New Roman"/>
                <w:sz w:val="20"/>
                <w:szCs w:val="20"/>
              </w:rPr>
            </w:pPr>
          </w:p>
        </w:tc>
        <w:tc>
          <w:tcPr>
            <w:tcW w:w="1757" w:type="pct"/>
            <w:shd w:val="clear" w:color="auto" w:fill="auto"/>
          </w:tcPr>
          <w:p w:rsidR="00F6201E" w:rsidRPr="007C72DE" w:rsidRDefault="00F6201E" w:rsidP="00577C65">
            <w:pPr>
              <w:spacing w:after="0" w:line="240" w:lineRule="auto"/>
              <w:rPr>
                <w:rFonts w:ascii="Times New Roman" w:hAnsi="Times New Roman"/>
                <w:sz w:val="20"/>
                <w:szCs w:val="20"/>
              </w:rPr>
            </w:pPr>
            <w:r w:rsidRPr="007C72DE">
              <w:rPr>
                <w:rFonts w:ascii="Times New Roman" w:hAnsi="Times New Roman"/>
                <w:sz w:val="20"/>
                <w:szCs w:val="20"/>
              </w:rPr>
              <w:t>Введение механизма оказания содействия участникам осуществления закупки по вопросам, связанным с получением электронной подписи, формированием заявок, а также правовым сопровождением при проведении конкурентных процедур.</w:t>
            </w:r>
          </w:p>
          <w:p w:rsidR="00224408" w:rsidRDefault="00F6201E" w:rsidP="00577C65">
            <w:pPr>
              <w:spacing w:after="0" w:line="240" w:lineRule="auto"/>
              <w:rPr>
                <w:rFonts w:ascii="Times New Roman" w:hAnsi="Times New Roman"/>
                <w:sz w:val="20"/>
                <w:szCs w:val="20"/>
              </w:rPr>
            </w:pPr>
            <w:r w:rsidRPr="007C72DE">
              <w:rPr>
                <w:rFonts w:ascii="Times New Roman" w:hAnsi="Times New Roman"/>
                <w:sz w:val="20"/>
                <w:szCs w:val="20"/>
              </w:rPr>
              <w:t>Заключение соглашения о сотрудничестве между Торгово-промышленной палатой Российской Федерации, Торгово-промышленной палатой субъекта</w:t>
            </w:r>
            <w:r w:rsidR="00224408">
              <w:rPr>
                <w:rFonts w:ascii="Times New Roman" w:hAnsi="Times New Roman"/>
                <w:sz w:val="20"/>
                <w:szCs w:val="20"/>
              </w:rPr>
              <w:t xml:space="preserve"> </w:t>
            </w:r>
            <w:r w:rsidR="00224408" w:rsidRPr="007C72DE">
              <w:rPr>
                <w:rFonts w:ascii="Times New Roman" w:hAnsi="Times New Roman"/>
                <w:sz w:val="20"/>
                <w:szCs w:val="20"/>
              </w:rPr>
              <w:t>Российской Федерации</w:t>
            </w:r>
            <w:r w:rsidRPr="007C72DE">
              <w:rPr>
                <w:rFonts w:ascii="Times New Roman" w:hAnsi="Times New Roman"/>
                <w:sz w:val="20"/>
                <w:szCs w:val="20"/>
              </w:rPr>
              <w:t xml:space="preserve">, </w:t>
            </w:r>
          </w:p>
          <w:p w:rsidR="00F6201E" w:rsidRPr="007C72DE" w:rsidRDefault="00F6201E" w:rsidP="00577C65">
            <w:pPr>
              <w:spacing w:after="0" w:line="240" w:lineRule="auto"/>
              <w:rPr>
                <w:rFonts w:ascii="Times New Roman" w:hAnsi="Times New Roman"/>
                <w:sz w:val="20"/>
                <w:szCs w:val="20"/>
              </w:rPr>
            </w:pPr>
            <w:r w:rsidRPr="007C72DE">
              <w:rPr>
                <w:rFonts w:ascii="Times New Roman" w:hAnsi="Times New Roman"/>
                <w:sz w:val="20"/>
                <w:szCs w:val="20"/>
              </w:rPr>
              <w:t>ОАО «Единая электронная торговая площадка»</w:t>
            </w:r>
          </w:p>
        </w:tc>
        <w:tc>
          <w:tcPr>
            <w:tcW w:w="1230" w:type="pct"/>
            <w:shd w:val="clear" w:color="auto" w:fill="auto"/>
          </w:tcPr>
          <w:p w:rsidR="00CB5389" w:rsidRDefault="00CB5389" w:rsidP="00577C65">
            <w:pPr>
              <w:spacing w:after="0" w:line="240" w:lineRule="auto"/>
              <w:rPr>
                <w:rFonts w:ascii="Times New Roman" w:hAnsi="Times New Roman"/>
                <w:sz w:val="20"/>
                <w:szCs w:val="20"/>
              </w:rPr>
            </w:pPr>
            <w:r w:rsidRPr="007C72DE">
              <w:rPr>
                <w:rFonts w:ascii="Times New Roman" w:hAnsi="Times New Roman"/>
                <w:sz w:val="20"/>
                <w:szCs w:val="20"/>
              </w:rPr>
              <w:t xml:space="preserve">Оптимизация </w:t>
            </w:r>
            <w:r w:rsidR="00F6201E" w:rsidRPr="007C72DE">
              <w:rPr>
                <w:rFonts w:ascii="Times New Roman" w:hAnsi="Times New Roman"/>
                <w:sz w:val="20"/>
                <w:szCs w:val="20"/>
              </w:rPr>
              <w:t xml:space="preserve">процедур государственных </w:t>
            </w:r>
          </w:p>
          <w:p w:rsidR="00F6201E" w:rsidRPr="007C72DE" w:rsidRDefault="00F6201E" w:rsidP="00577C65">
            <w:pPr>
              <w:spacing w:after="0" w:line="240" w:lineRule="auto"/>
              <w:rPr>
                <w:rFonts w:ascii="Times New Roman" w:hAnsi="Times New Roman"/>
                <w:sz w:val="20"/>
                <w:szCs w:val="20"/>
              </w:rPr>
            </w:pPr>
            <w:r w:rsidRPr="007C72DE">
              <w:rPr>
                <w:rFonts w:ascii="Times New Roman" w:hAnsi="Times New Roman"/>
                <w:sz w:val="20"/>
                <w:szCs w:val="20"/>
              </w:rPr>
              <w:t>и муниципальных закупок</w:t>
            </w:r>
          </w:p>
        </w:tc>
        <w:tc>
          <w:tcPr>
            <w:tcW w:w="440" w:type="pct"/>
            <w:shd w:val="clear" w:color="auto" w:fill="auto"/>
          </w:tcPr>
          <w:p w:rsidR="00F6201E" w:rsidRPr="007C72DE" w:rsidRDefault="00CB5389" w:rsidP="00CB5389">
            <w:pPr>
              <w:spacing w:after="0" w:line="240" w:lineRule="auto"/>
              <w:jc w:val="center"/>
              <w:rPr>
                <w:rFonts w:ascii="Times New Roman" w:hAnsi="Times New Roman"/>
                <w:sz w:val="20"/>
                <w:szCs w:val="20"/>
              </w:rPr>
            </w:pPr>
            <w:r w:rsidRPr="007C72DE">
              <w:rPr>
                <w:rFonts w:ascii="Times New Roman" w:hAnsi="Times New Roman"/>
                <w:sz w:val="20"/>
                <w:szCs w:val="20"/>
              </w:rPr>
              <w:t>Ежегодно</w:t>
            </w:r>
          </w:p>
        </w:tc>
        <w:tc>
          <w:tcPr>
            <w:tcW w:w="703" w:type="pct"/>
            <w:shd w:val="clear" w:color="auto" w:fill="auto"/>
          </w:tcPr>
          <w:p w:rsidR="00CB5389" w:rsidRDefault="00CB5389" w:rsidP="003405C2">
            <w:pPr>
              <w:spacing w:after="0" w:line="240" w:lineRule="auto"/>
              <w:ind w:right="-113"/>
              <w:rPr>
                <w:rFonts w:ascii="Times New Roman" w:hAnsi="Times New Roman"/>
                <w:sz w:val="20"/>
                <w:szCs w:val="20"/>
              </w:rPr>
            </w:pPr>
            <w:r w:rsidRPr="007C72DE">
              <w:rPr>
                <w:rFonts w:ascii="Times New Roman" w:hAnsi="Times New Roman"/>
                <w:sz w:val="20"/>
                <w:szCs w:val="20"/>
              </w:rPr>
              <w:t xml:space="preserve">Участие </w:t>
            </w:r>
          </w:p>
          <w:p w:rsidR="00CB5389" w:rsidRDefault="00F6201E" w:rsidP="003405C2">
            <w:pPr>
              <w:spacing w:after="0" w:line="240" w:lineRule="auto"/>
              <w:ind w:right="-113"/>
              <w:rPr>
                <w:rFonts w:ascii="Times New Roman" w:hAnsi="Times New Roman"/>
                <w:sz w:val="20"/>
                <w:szCs w:val="20"/>
              </w:rPr>
            </w:pPr>
            <w:proofErr w:type="gramStart"/>
            <w:r w:rsidRPr="007C72DE">
              <w:rPr>
                <w:rFonts w:ascii="Times New Roman" w:hAnsi="Times New Roman"/>
                <w:sz w:val="20"/>
                <w:szCs w:val="20"/>
              </w:rPr>
              <w:t>в Национальном рейтинге прозрачности закупок (Архангельская область входит</w:t>
            </w:r>
            <w:proofErr w:type="gramEnd"/>
          </w:p>
          <w:p w:rsidR="00F6201E" w:rsidRPr="007C72DE" w:rsidRDefault="00F6201E" w:rsidP="003405C2">
            <w:pPr>
              <w:spacing w:after="0" w:line="240" w:lineRule="auto"/>
              <w:ind w:right="-113"/>
              <w:rPr>
                <w:rFonts w:ascii="Times New Roman" w:hAnsi="Times New Roman"/>
                <w:sz w:val="20"/>
                <w:szCs w:val="20"/>
              </w:rPr>
            </w:pPr>
            <w:r w:rsidRPr="007C72DE">
              <w:rPr>
                <w:rFonts w:ascii="Times New Roman" w:hAnsi="Times New Roman"/>
                <w:sz w:val="20"/>
                <w:szCs w:val="20"/>
              </w:rPr>
              <w:t xml:space="preserve">в десятку лидеров </w:t>
            </w:r>
            <w:r w:rsidR="00224408" w:rsidRPr="007C72DE">
              <w:rPr>
                <w:rFonts w:ascii="Times New Roman" w:hAnsi="Times New Roman"/>
                <w:sz w:val="20"/>
                <w:szCs w:val="20"/>
              </w:rPr>
              <w:t>рейтинга</w:t>
            </w:r>
            <w:r w:rsidRPr="007C72DE">
              <w:rPr>
                <w:rFonts w:ascii="Times New Roman" w:hAnsi="Times New Roman"/>
                <w:sz w:val="20"/>
                <w:szCs w:val="20"/>
              </w:rPr>
              <w:t>)</w:t>
            </w:r>
            <w:r w:rsidR="0089649E">
              <w:rPr>
                <w:rFonts w:ascii="Times New Roman" w:hAnsi="Times New Roman"/>
                <w:sz w:val="20"/>
                <w:szCs w:val="20"/>
              </w:rPr>
              <w:t>;</w:t>
            </w:r>
          </w:p>
          <w:p w:rsidR="00224408" w:rsidRDefault="00224408" w:rsidP="003405C2">
            <w:pPr>
              <w:spacing w:after="0" w:line="240" w:lineRule="auto"/>
              <w:ind w:right="-113"/>
              <w:rPr>
                <w:rFonts w:ascii="Times New Roman" w:hAnsi="Times New Roman"/>
                <w:sz w:val="20"/>
                <w:szCs w:val="20"/>
              </w:rPr>
            </w:pPr>
            <w:r w:rsidRPr="007C72DE">
              <w:rPr>
                <w:rFonts w:ascii="Times New Roman" w:hAnsi="Times New Roman"/>
                <w:sz w:val="20"/>
                <w:szCs w:val="20"/>
              </w:rPr>
              <w:t xml:space="preserve">осуществление </w:t>
            </w:r>
            <w:r w:rsidR="00F6201E" w:rsidRPr="007C72DE">
              <w:rPr>
                <w:rFonts w:ascii="Times New Roman" w:hAnsi="Times New Roman"/>
                <w:sz w:val="20"/>
                <w:szCs w:val="20"/>
              </w:rPr>
              <w:t xml:space="preserve">всех закупок </w:t>
            </w:r>
            <w:proofErr w:type="gramStart"/>
            <w:r w:rsidR="00F6201E" w:rsidRPr="007C72DE">
              <w:rPr>
                <w:rFonts w:ascii="Times New Roman" w:hAnsi="Times New Roman"/>
                <w:sz w:val="20"/>
                <w:szCs w:val="20"/>
              </w:rPr>
              <w:t>через</w:t>
            </w:r>
            <w:proofErr w:type="gramEnd"/>
            <w:r w:rsidR="00F6201E" w:rsidRPr="007C72DE">
              <w:rPr>
                <w:rFonts w:ascii="Times New Roman" w:hAnsi="Times New Roman"/>
                <w:sz w:val="20"/>
                <w:szCs w:val="20"/>
              </w:rPr>
              <w:t xml:space="preserve"> </w:t>
            </w:r>
          </w:p>
          <w:p w:rsidR="00F6201E" w:rsidRPr="007C72DE" w:rsidRDefault="00F6201E" w:rsidP="003405C2">
            <w:pPr>
              <w:spacing w:after="0" w:line="240" w:lineRule="auto"/>
              <w:ind w:right="-113"/>
              <w:rPr>
                <w:rFonts w:ascii="Times New Roman" w:hAnsi="Times New Roman"/>
                <w:sz w:val="20"/>
                <w:szCs w:val="20"/>
              </w:rPr>
            </w:pPr>
            <w:r w:rsidRPr="007C72DE">
              <w:rPr>
                <w:rFonts w:ascii="Times New Roman" w:hAnsi="Times New Roman"/>
                <w:sz w:val="20"/>
                <w:szCs w:val="20"/>
              </w:rPr>
              <w:t>ОАО «Единая электронная торговая площадка»</w:t>
            </w:r>
          </w:p>
        </w:tc>
        <w:tc>
          <w:tcPr>
            <w:tcW w:w="747" w:type="pct"/>
            <w:shd w:val="clear" w:color="auto" w:fill="auto"/>
          </w:tcPr>
          <w:p w:rsidR="00F6201E" w:rsidRPr="007C72DE" w:rsidRDefault="00CB5389" w:rsidP="00577C65">
            <w:pPr>
              <w:spacing w:after="0" w:line="240" w:lineRule="auto"/>
              <w:rPr>
                <w:rFonts w:ascii="Times New Roman" w:hAnsi="Times New Roman"/>
                <w:sz w:val="20"/>
                <w:szCs w:val="20"/>
              </w:rPr>
            </w:pPr>
            <w:r w:rsidRPr="007C72DE">
              <w:rPr>
                <w:rFonts w:ascii="Times New Roman" w:hAnsi="Times New Roman"/>
                <w:sz w:val="20"/>
                <w:szCs w:val="20"/>
              </w:rPr>
              <w:t xml:space="preserve">Контрактное </w:t>
            </w:r>
            <w:r w:rsidR="00F6201E" w:rsidRPr="007C72DE">
              <w:rPr>
                <w:rFonts w:ascii="Times New Roman" w:hAnsi="Times New Roman"/>
                <w:sz w:val="20"/>
                <w:szCs w:val="20"/>
              </w:rPr>
              <w:t>агентство Архангельской области</w:t>
            </w:r>
          </w:p>
        </w:tc>
      </w:tr>
    </w:tbl>
    <w:p w:rsidR="00CB5389" w:rsidRDefault="00CB5389" w:rsidP="004A2890">
      <w:pPr>
        <w:jc w:val="center"/>
        <w:rPr>
          <w:rFonts w:ascii="Times New Roman" w:hAnsi="Times New Roman"/>
          <w:sz w:val="28"/>
          <w:szCs w:val="28"/>
        </w:rPr>
      </w:pPr>
    </w:p>
    <w:p w:rsidR="00017DB9" w:rsidRDefault="009975A8" w:rsidP="004A2890">
      <w:pPr>
        <w:jc w:val="center"/>
        <w:rPr>
          <w:rFonts w:ascii="Times New Roman" w:hAnsi="Times New Roman"/>
          <w:sz w:val="28"/>
          <w:szCs w:val="28"/>
        </w:rPr>
      </w:pPr>
      <w:r w:rsidRPr="00535FE0">
        <w:rPr>
          <w:rFonts w:ascii="Times New Roman" w:hAnsi="Times New Roman"/>
          <w:sz w:val="28"/>
          <w:szCs w:val="28"/>
        </w:rPr>
        <w:t>__________</w:t>
      </w:r>
      <w:r w:rsidR="00CB5389">
        <w:rPr>
          <w:rFonts w:ascii="Times New Roman" w:hAnsi="Times New Roman"/>
          <w:sz w:val="28"/>
          <w:szCs w:val="28"/>
        </w:rPr>
        <w:t>_____</w:t>
      </w:r>
      <w:r w:rsidR="008E784E">
        <w:rPr>
          <w:rFonts w:ascii="Times New Roman" w:hAnsi="Times New Roman"/>
          <w:sz w:val="28"/>
          <w:szCs w:val="28"/>
        </w:rPr>
        <w:t xml:space="preserve">  </w:t>
      </w:r>
    </w:p>
    <w:sectPr w:rsidR="00017DB9" w:rsidSect="00503A50">
      <w:pgSz w:w="16838" w:h="11906" w:orient="landscape"/>
      <w:pgMar w:top="709" w:right="1134" w:bottom="709"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A14" w:rsidRDefault="00430A14" w:rsidP="00147F8C">
      <w:pPr>
        <w:spacing w:after="0" w:line="240" w:lineRule="auto"/>
      </w:pPr>
      <w:r>
        <w:separator/>
      </w:r>
    </w:p>
  </w:endnote>
  <w:endnote w:type="continuationSeparator" w:id="0">
    <w:p w:rsidR="00430A14" w:rsidRDefault="00430A14" w:rsidP="00147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A14" w:rsidRDefault="00430A14" w:rsidP="00147F8C">
      <w:pPr>
        <w:spacing w:after="0" w:line="240" w:lineRule="auto"/>
      </w:pPr>
      <w:r>
        <w:separator/>
      </w:r>
    </w:p>
  </w:footnote>
  <w:footnote w:type="continuationSeparator" w:id="0">
    <w:p w:rsidR="00430A14" w:rsidRDefault="00430A14" w:rsidP="00147F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C87" w:rsidRPr="00147F8C" w:rsidRDefault="007F42C1">
    <w:pPr>
      <w:pStyle w:val="a5"/>
      <w:jc w:val="center"/>
      <w:rPr>
        <w:rFonts w:ascii="Times New Roman" w:hAnsi="Times New Roman"/>
      </w:rPr>
    </w:pPr>
    <w:r w:rsidRPr="00147F8C">
      <w:rPr>
        <w:rFonts w:ascii="Times New Roman" w:hAnsi="Times New Roman"/>
      </w:rPr>
      <w:fldChar w:fldCharType="begin"/>
    </w:r>
    <w:r w:rsidR="00087C87" w:rsidRPr="00147F8C">
      <w:rPr>
        <w:rFonts w:ascii="Times New Roman" w:hAnsi="Times New Roman"/>
      </w:rPr>
      <w:instrText>PAGE   \* MERGEFORMAT</w:instrText>
    </w:r>
    <w:r w:rsidRPr="00147F8C">
      <w:rPr>
        <w:rFonts w:ascii="Times New Roman" w:hAnsi="Times New Roman"/>
      </w:rPr>
      <w:fldChar w:fldCharType="separate"/>
    </w:r>
    <w:r w:rsidR="00C16D31">
      <w:rPr>
        <w:rFonts w:ascii="Times New Roman" w:hAnsi="Times New Roman"/>
        <w:noProof/>
      </w:rPr>
      <w:t>49</w:t>
    </w:r>
    <w:r w:rsidRPr="00147F8C">
      <w:rPr>
        <w:rFonts w:ascii="Times New Roman" w:hAnsi="Times New Roman"/>
      </w:rPr>
      <w:fldChar w:fldCharType="end"/>
    </w:r>
  </w:p>
  <w:p w:rsidR="00087C87" w:rsidRDefault="00087C8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EC6"/>
    <w:multiLevelType w:val="hybridMultilevel"/>
    <w:tmpl w:val="AC6C2C5C"/>
    <w:lvl w:ilvl="0" w:tplc="BF0EF342">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F85141"/>
    <w:multiLevelType w:val="hybridMultilevel"/>
    <w:tmpl w:val="AC6C2C5C"/>
    <w:lvl w:ilvl="0" w:tplc="BF0EF342">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D27909"/>
    <w:multiLevelType w:val="hybridMultilevel"/>
    <w:tmpl w:val="1D40AAAC"/>
    <w:lvl w:ilvl="0" w:tplc="C6682B3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E469BB"/>
    <w:multiLevelType w:val="hybridMultilevel"/>
    <w:tmpl w:val="FF027E52"/>
    <w:lvl w:ilvl="0" w:tplc="D0B4469A">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4">
    <w:nsid w:val="73875A3F"/>
    <w:multiLevelType w:val="hybridMultilevel"/>
    <w:tmpl w:val="9208DDDC"/>
    <w:lvl w:ilvl="0" w:tplc="E4F080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A56C95"/>
    <w:multiLevelType w:val="hybridMultilevel"/>
    <w:tmpl w:val="B492F952"/>
    <w:lvl w:ilvl="0" w:tplc="0419000F">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4A2890"/>
    <w:rsid w:val="000019FF"/>
    <w:rsid w:val="00003849"/>
    <w:rsid w:val="00015722"/>
    <w:rsid w:val="00017DB9"/>
    <w:rsid w:val="00021C06"/>
    <w:rsid w:val="00031444"/>
    <w:rsid w:val="00032A38"/>
    <w:rsid w:val="00032D33"/>
    <w:rsid w:val="0003405B"/>
    <w:rsid w:val="000358D2"/>
    <w:rsid w:val="0003592A"/>
    <w:rsid w:val="00036FEF"/>
    <w:rsid w:val="000446DD"/>
    <w:rsid w:val="00045224"/>
    <w:rsid w:val="0005011A"/>
    <w:rsid w:val="00050EF5"/>
    <w:rsid w:val="000511DE"/>
    <w:rsid w:val="000626EE"/>
    <w:rsid w:val="00063033"/>
    <w:rsid w:val="00063FF5"/>
    <w:rsid w:val="00073473"/>
    <w:rsid w:val="00074AE2"/>
    <w:rsid w:val="00074DA8"/>
    <w:rsid w:val="00077A7D"/>
    <w:rsid w:val="00077E66"/>
    <w:rsid w:val="00080145"/>
    <w:rsid w:val="00082F09"/>
    <w:rsid w:val="00083A26"/>
    <w:rsid w:val="00084A8C"/>
    <w:rsid w:val="00087C87"/>
    <w:rsid w:val="000A0C32"/>
    <w:rsid w:val="000A12A7"/>
    <w:rsid w:val="000A34AF"/>
    <w:rsid w:val="000A4E00"/>
    <w:rsid w:val="000A5067"/>
    <w:rsid w:val="000A5794"/>
    <w:rsid w:val="000A632B"/>
    <w:rsid w:val="000A6B05"/>
    <w:rsid w:val="000A72A8"/>
    <w:rsid w:val="000A7A21"/>
    <w:rsid w:val="000A7DC2"/>
    <w:rsid w:val="000B300A"/>
    <w:rsid w:val="000B4CC0"/>
    <w:rsid w:val="000B582D"/>
    <w:rsid w:val="000B73D2"/>
    <w:rsid w:val="000C41F6"/>
    <w:rsid w:val="000D4B2C"/>
    <w:rsid w:val="000D7842"/>
    <w:rsid w:val="000E0962"/>
    <w:rsid w:val="000F75E9"/>
    <w:rsid w:val="000F7A9E"/>
    <w:rsid w:val="00100886"/>
    <w:rsid w:val="00107EFF"/>
    <w:rsid w:val="001111C9"/>
    <w:rsid w:val="001112F2"/>
    <w:rsid w:val="00111B5B"/>
    <w:rsid w:val="00112F23"/>
    <w:rsid w:val="0012099E"/>
    <w:rsid w:val="001221CE"/>
    <w:rsid w:val="001222D0"/>
    <w:rsid w:val="0012288F"/>
    <w:rsid w:val="00123EC8"/>
    <w:rsid w:val="00124ED8"/>
    <w:rsid w:val="0012706B"/>
    <w:rsid w:val="001305EB"/>
    <w:rsid w:val="0013514C"/>
    <w:rsid w:val="00136F9E"/>
    <w:rsid w:val="001374B7"/>
    <w:rsid w:val="00137F09"/>
    <w:rsid w:val="0014081A"/>
    <w:rsid w:val="00142E6B"/>
    <w:rsid w:val="00147F8C"/>
    <w:rsid w:val="00155860"/>
    <w:rsid w:val="00156DEF"/>
    <w:rsid w:val="0016269F"/>
    <w:rsid w:val="0016392C"/>
    <w:rsid w:val="001644F6"/>
    <w:rsid w:val="00164CF5"/>
    <w:rsid w:val="001654EF"/>
    <w:rsid w:val="00172FF7"/>
    <w:rsid w:val="0017446A"/>
    <w:rsid w:val="0017450B"/>
    <w:rsid w:val="00183DC6"/>
    <w:rsid w:val="001859E0"/>
    <w:rsid w:val="00186C00"/>
    <w:rsid w:val="0019083C"/>
    <w:rsid w:val="001930F1"/>
    <w:rsid w:val="00194168"/>
    <w:rsid w:val="00194973"/>
    <w:rsid w:val="00196614"/>
    <w:rsid w:val="001967DD"/>
    <w:rsid w:val="00196C62"/>
    <w:rsid w:val="001A0769"/>
    <w:rsid w:val="001A5FCF"/>
    <w:rsid w:val="001A62CC"/>
    <w:rsid w:val="001B455D"/>
    <w:rsid w:val="001B5A21"/>
    <w:rsid w:val="001C0D6F"/>
    <w:rsid w:val="001C5690"/>
    <w:rsid w:val="001D466E"/>
    <w:rsid w:val="001D5EC3"/>
    <w:rsid w:val="001D5FE6"/>
    <w:rsid w:val="001E3F1F"/>
    <w:rsid w:val="001E682C"/>
    <w:rsid w:val="001F0CE2"/>
    <w:rsid w:val="001F67CD"/>
    <w:rsid w:val="001F7F61"/>
    <w:rsid w:val="0020143D"/>
    <w:rsid w:val="00201D04"/>
    <w:rsid w:val="002023DB"/>
    <w:rsid w:val="00205958"/>
    <w:rsid w:val="00214EF8"/>
    <w:rsid w:val="002155FA"/>
    <w:rsid w:val="00224408"/>
    <w:rsid w:val="00225EEC"/>
    <w:rsid w:val="0023119F"/>
    <w:rsid w:val="00233C24"/>
    <w:rsid w:val="00234D5C"/>
    <w:rsid w:val="00237BFB"/>
    <w:rsid w:val="00240870"/>
    <w:rsid w:val="00240984"/>
    <w:rsid w:val="00242841"/>
    <w:rsid w:val="00243FB5"/>
    <w:rsid w:val="002458BC"/>
    <w:rsid w:val="002552F4"/>
    <w:rsid w:val="00255708"/>
    <w:rsid w:val="002656A4"/>
    <w:rsid w:val="002677EF"/>
    <w:rsid w:val="00270960"/>
    <w:rsid w:val="0027153E"/>
    <w:rsid w:val="00275D7A"/>
    <w:rsid w:val="00276570"/>
    <w:rsid w:val="00277062"/>
    <w:rsid w:val="0027795D"/>
    <w:rsid w:val="002807B8"/>
    <w:rsid w:val="00281CB5"/>
    <w:rsid w:val="0028228A"/>
    <w:rsid w:val="00282D61"/>
    <w:rsid w:val="00290266"/>
    <w:rsid w:val="00292A2E"/>
    <w:rsid w:val="00296ABE"/>
    <w:rsid w:val="002A1302"/>
    <w:rsid w:val="002A2C02"/>
    <w:rsid w:val="002A39DB"/>
    <w:rsid w:val="002A4D28"/>
    <w:rsid w:val="002A7F9A"/>
    <w:rsid w:val="002B6064"/>
    <w:rsid w:val="002B62AD"/>
    <w:rsid w:val="002C3CDB"/>
    <w:rsid w:val="002C794F"/>
    <w:rsid w:val="002D148F"/>
    <w:rsid w:val="002D35AC"/>
    <w:rsid w:val="002D39EB"/>
    <w:rsid w:val="002D6FB5"/>
    <w:rsid w:val="002D7BC8"/>
    <w:rsid w:val="002E4433"/>
    <w:rsid w:val="002F1994"/>
    <w:rsid w:val="002F4D1C"/>
    <w:rsid w:val="002F6E4F"/>
    <w:rsid w:val="00300659"/>
    <w:rsid w:val="00303D9B"/>
    <w:rsid w:val="0030609C"/>
    <w:rsid w:val="00306638"/>
    <w:rsid w:val="0030666C"/>
    <w:rsid w:val="00313643"/>
    <w:rsid w:val="003205AC"/>
    <w:rsid w:val="0032442C"/>
    <w:rsid w:val="00326B10"/>
    <w:rsid w:val="00327824"/>
    <w:rsid w:val="0033187D"/>
    <w:rsid w:val="00331898"/>
    <w:rsid w:val="00332E17"/>
    <w:rsid w:val="003367C7"/>
    <w:rsid w:val="003405C2"/>
    <w:rsid w:val="00340610"/>
    <w:rsid w:val="00342647"/>
    <w:rsid w:val="003430C8"/>
    <w:rsid w:val="00345351"/>
    <w:rsid w:val="00346449"/>
    <w:rsid w:val="0034675F"/>
    <w:rsid w:val="0034740D"/>
    <w:rsid w:val="00351478"/>
    <w:rsid w:val="00352D77"/>
    <w:rsid w:val="0035539F"/>
    <w:rsid w:val="00360443"/>
    <w:rsid w:val="00360AD1"/>
    <w:rsid w:val="00360C38"/>
    <w:rsid w:val="00361C8E"/>
    <w:rsid w:val="003656BF"/>
    <w:rsid w:val="00370889"/>
    <w:rsid w:val="00382626"/>
    <w:rsid w:val="0038565E"/>
    <w:rsid w:val="00393758"/>
    <w:rsid w:val="00394C88"/>
    <w:rsid w:val="00394E3D"/>
    <w:rsid w:val="003A029A"/>
    <w:rsid w:val="003A03CA"/>
    <w:rsid w:val="003A5CE0"/>
    <w:rsid w:val="003A71DB"/>
    <w:rsid w:val="003B02CC"/>
    <w:rsid w:val="003B259A"/>
    <w:rsid w:val="003B36F6"/>
    <w:rsid w:val="003B6C20"/>
    <w:rsid w:val="003B7A2C"/>
    <w:rsid w:val="003C06CC"/>
    <w:rsid w:val="003C14B8"/>
    <w:rsid w:val="003C20C8"/>
    <w:rsid w:val="003C4A60"/>
    <w:rsid w:val="003D4F18"/>
    <w:rsid w:val="003D76A1"/>
    <w:rsid w:val="003E10B1"/>
    <w:rsid w:val="003E74AB"/>
    <w:rsid w:val="003F182B"/>
    <w:rsid w:val="003F2E4C"/>
    <w:rsid w:val="003F3D9A"/>
    <w:rsid w:val="003F3FC7"/>
    <w:rsid w:val="003F68B3"/>
    <w:rsid w:val="003F7A45"/>
    <w:rsid w:val="0040378B"/>
    <w:rsid w:val="004069D7"/>
    <w:rsid w:val="00407B02"/>
    <w:rsid w:val="0041153E"/>
    <w:rsid w:val="00411AA9"/>
    <w:rsid w:val="004121A8"/>
    <w:rsid w:val="00413FF6"/>
    <w:rsid w:val="00423475"/>
    <w:rsid w:val="00423A54"/>
    <w:rsid w:val="00424B2E"/>
    <w:rsid w:val="00425E91"/>
    <w:rsid w:val="00426F9F"/>
    <w:rsid w:val="00430A14"/>
    <w:rsid w:val="00431105"/>
    <w:rsid w:val="00431AA7"/>
    <w:rsid w:val="00433980"/>
    <w:rsid w:val="00435F9B"/>
    <w:rsid w:val="00440D32"/>
    <w:rsid w:val="00444170"/>
    <w:rsid w:val="004442D8"/>
    <w:rsid w:val="0044697B"/>
    <w:rsid w:val="00447230"/>
    <w:rsid w:val="00457C79"/>
    <w:rsid w:val="00471CFD"/>
    <w:rsid w:val="00476AB5"/>
    <w:rsid w:val="00477038"/>
    <w:rsid w:val="00477070"/>
    <w:rsid w:val="004834FE"/>
    <w:rsid w:val="00483B75"/>
    <w:rsid w:val="00483EB3"/>
    <w:rsid w:val="004846D4"/>
    <w:rsid w:val="00485815"/>
    <w:rsid w:val="0048609E"/>
    <w:rsid w:val="00490A60"/>
    <w:rsid w:val="00491609"/>
    <w:rsid w:val="00494020"/>
    <w:rsid w:val="00497C30"/>
    <w:rsid w:val="004A161D"/>
    <w:rsid w:val="004A2890"/>
    <w:rsid w:val="004A55E5"/>
    <w:rsid w:val="004B0FB1"/>
    <w:rsid w:val="004C303D"/>
    <w:rsid w:val="004C3CC0"/>
    <w:rsid w:val="004C5FA0"/>
    <w:rsid w:val="004C746C"/>
    <w:rsid w:val="004D42F2"/>
    <w:rsid w:val="004D5A20"/>
    <w:rsid w:val="004E212D"/>
    <w:rsid w:val="004E4171"/>
    <w:rsid w:val="004E4786"/>
    <w:rsid w:val="004E6843"/>
    <w:rsid w:val="004F2F93"/>
    <w:rsid w:val="004F55E3"/>
    <w:rsid w:val="00501624"/>
    <w:rsid w:val="005026A2"/>
    <w:rsid w:val="00502AC3"/>
    <w:rsid w:val="0050336B"/>
    <w:rsid w:val="00503A50"/>
    <w:rsid w:val="0050556B"/>
    <w:rsid w:val="0050638C"/>
    <w:rsid w:val="00510E73"/>
    <w:rsid w:val="00514BA7"/>
    <w:rsid w:val="00514F42"/>
    <w:rsid w:val="00517608"/>
    <w:rsid w:val="005213F9"/>
    <w:rsid w:val="005277CB"/>
    <w:rsid w:val="00533BB9"/>
    <w:rsid w:val="00535F34"/>
    <w:rsid w:val="00535FE0"/>
    <w:rsid w:val="005409BE"/>
    <w:rsid w:val="0054308A"/>
    <w:rsid w:val="00545194"/>
    <w:rsid w:val="00555C27"/>
    <w:rsid w:val="00556F64"/>
    <w:rsid w:val="00557EC7"/>
    <w:rsid w:val="00560EB3"/>
    <w:rsid w:val="005654D9"/>
    <w:rsid w:val="00566810"/>
    <w:rsid w:val="00566E82"/>
    <w:rsid w:val="00570307"/>
    <w:rsid w:val="005734EA"/>
    <w:rsid w:val="00574C14"/>
    <w:rsid w:val="00576E0F"/>
    <w:rsid w:val="00577C65"/>
    <w:rsid w:val="005812C5"/>
    <w:rsid w:val="00585098"/>
    <w:rsid w:val="005856F7"/>
    <w:rsid w:val="00594599"/>
    <w:rsid w:val="00594AEE"/>
    <w:rsid w:val="00594F85"/>
    <w:rsid w:val="005955D6"/>
    <w:rsid w:val="00596D22"/>
    <w:rsid w:val="005A2865"/>
    <w:rsid w:val="005A2AB0"/>
    <w:rsid w:val="005A2C95"/>
    <w:rsid w:val="005A436B"/>
    <w:rsid w:val="005A5A08"/>
    <w:rsid w:val="005B24E8"/>
    <w:rsid w:val="005B41DC"/>
    <w:rsid w:val="005B56B6"/>
    <w:rsid w:val="005B75A5"/>
    <w:rsid w:val="005B7BE7"/>
    <w:rsid w:val="005C0F4D"/>
    <w:rsid w:val="005C35F3"/>
    <w:rsid w:val="005C7930"/>
    <w:rsid w:val="005D1879"/>
    <w:rsid w:val="005D6610"/>
    <w:rsid w:val="005D7A6B"/>
    <w:rsid w:val="005E0686"/>
    <w:rsid w:val="005E183A"/>
    <w:rsid w:val="005E2800"/>
    <w:rsid w:val="005E3DBB"/>
    <w:rsid w:val="005E599A"/>
    <w:rsid w:val="005E75E3"/>
    <w:rsid w:val="00600D4E"/>
    <w:rsid w:val="00601461"/>
    <w:rsid w:val="00606544"/>
    <w:rsid w:val="00610F0E"/>
    <w:rsid w:val="00616EA1"/>
    <w:rsid w:val="00621F4C"/>
    <w:rsid w:val="006231FD"/>
    <w:rsid w:val="006236B1"/>
    <w:rsid w:val="00636D5D"/>
    <w:rsid w:val="00636F0F"/>
    <w:rsid w:val="00637E90"/>
    <w:rsid w:val="006438C1"/>
    <w:rsid w:val="00645A48"/>
    <w:rsid w:val="006503AB"/>
    <w:rsid w:val="006544FB"/>
    <w:rsid w:val="00660A92"/>
    <w:rsid w:val="00664C58"/>
    <w:rsid w:val="00666F4A"/>
    <w:rsid w:val="0067020F"/>
    <w:rsid w:val="0067198B"/>
    <w:rsid w:val="006719B0"/>
    <w:rsid w:val="00676984"/>
    <w:rsid w:val="006774AA"/>
    <w:rsid w:val="00682C9E"/>
    <w:rsid w:val="00683D84"/>
    <w:rsid w:val="0069093B"/>
    <w:rsid w:val="00694C24"/>
    <w:rsid w:val="00695E23"/>
    <w:rsid w:val="0069711E"/>
    <w:rsid w:val="00697CE9"/>
    <w:rsid w:val="006A209E"/>
    <w:rsid w:val="006A2D7F"/>
    <w:rsid w:val="006A3885"/>
    <w:rsid w:val="006A432E"/>
    <w:rsid w:val="006A55DC"/>
    <w:rsid w:val="006B0B28"/>
    <w:rsid w:val="006B1686"/>
    <w:rsid w:val="006B3EBA"/>
    <w:rsid w:val="006B4D3D"/>
    <w:rsid w:val="006B5222"/>
    <w:rsid w:val="006B67FA"/>
    <w:rsid w:val="006B6E24"/>
    <w:rsid w:val="006B7426"/>
    <w:rsid w:val="006D2E19"/>
    <w:rsid w:val="006D69B9"/>
    <w:rsid w:val="006D76FC"/>
    <w:rsid w:val="006E0238"/>
    <w:rsid w:val="006E2BDE"/>
    <w:rsid w:val="006E301C"/>
    <w:rsid w:val="006E4D6C"/>
    <w:rsid w:val="006F1C52"/>
    <w:rsid w:val="006F3932"/>
    <w:rsid w:val="006F4657"/>
    <w:rsid w:val="006F4B14"/>
    <w:rsid w:val="0070023E"/>
    <w:rsid w:val="007046D0"/>
    <w:rsid w:val="00704C8C"/>
    <w:rsid w:val="007053F1"/>
    <w:rsid w:val="007059CC"/>
    <w:rsid w:val="00710402"/>
    <w:rsid w:val="00711991"/>
    <w:rsid w:val="007119D5"/>
    <w:rsid w:val="00720C59"/>
    <w:rsid w:val="00723F71"/>
    <w:rsid w:val="00724084"/>
    <w:rsid w:val="00726114"/>
    <w:rsid w:val="00726211"/>
    <w:rsid w:val="0072653C"/>
    <w:rsid w:val="007316AE"/>
    <w:rsid w:val="00735611"/>
    <w:rsid w:val="00736538"/>
    <w:rsid w:val="00741E33"/>
    <w:rsid w:val="007430D2"/>
    <w:rsid w:val="00744576"/>
    <w:rsid w:val="0074605C"/>
    <w:rsid w:val="0074607E"/>
    <w:rsid w:val="00751C89"/>
    <w:rsid w:val="00755308"/>
    <w:rsid w:val="00756F6B"/>
    <w:rsid w:val="00760EC6"/>
    <w:rsid w:val="00765187"/>
    <w:rsid w:val="00766B19"/>
    <w:rsid w:val="00771112"/>
    <w:rsid w:val="00773BA4"/>
    <w:rsid w:val="007756C5"/>
    <w:rsid w:val="00777CF8"/>
    <w:rsid w:val="00783799"/>
    <w:rsid w:val="00787E3C"/>
    <w:rsid w:val="007901F2"/>
    <w:rsid w:val="00793E15"/>
    <w:rsid w:val="007955EA"/>
    <w:rsid w:val="00796304"/>
    <w:rsid w:val="007A3B4E"/>
    <w:rsid w:val="007A5582"/>
    <w:rsid w:val="007A6E97"/>
    <w:rsid w:val="007A7E7B"/>
    <w:rsid w:val="007B22ED"/>
    <w:rsid w:val="007B2E8E"/>
    <w:rsid w:val="007B6358"/>
    <w:rsid w:val="007C1E52"/>
    <w:rsid w:val="007C243C"/>
    <w:rsid w:val="007C72DE"/>
    <w:rsid w:val="007D4050"/>
    <w:rsid w:val="007D4D90"/>
    <w:rsid w:val="007D7EE0"/>
    <w:rsid w:val="007E442D"/>
    <w:rsid w:val="007E748A"/>
    <w:rsid w:val="007F42C1"/>
    <w:rsid w:val="007F73BC"/>
    <w:rsid w:val="00800B26"/>
    <w:rsid w:val="00810CFD"/>
    <w:rsid w:val="008112E9"/>
    <w:rsid w:val="00812ED9"/>
    <w:rsid w:val="008169E8"/>
    <w:rsid w:val="00821B35"/>
    <w:rsid w:val="0082752C"/>
    <w:rsid w:val="0083002B"/>
    <w:rsid w:val="00835D77"/>
    <w:rsid w:val="008363F5"/>
    <w:rsid w:val="00836770"/>
    <w:rsid w:val="008465A6"/>
    <w:rsid w:val="00847997"/>
    <w:rsid w:val="008535A2"/>
    <w:rsid w:val="00855C6E"/>
    <w:rsid w:val="00860ABB"/>
    <w:rsid w:val="0086658A"/>
    <w:rsid w:val="00872B9F"/>
    <w:rsid w:val="00874C57"/>
    <w:rsid w:val="0087789D"/>
    <w:rsid w:val="008818C1"/>
    <w:rsid w:val="00881C0E"/>
    <w:rsid w:val="00886004"/>
    <w:rsid w:val="0089000C"/>
    <w:rsid w:val="0089235B"/>
    <w:rsid w:val="0089364C"/>
    <w:rsid w:val="00895204"/>
    <w:rsid w:val="008954ED"/>
    <w:rsid w:val="00895951"/>
    <w:rsid w:val="0089649E"/>
    <w:rsid w:val="008974A6"/>
    <w:rsid w:val="008977CB"/>
    <w:rsid w:val="008B325A"/>
    <w:rsid w:val="008B34C7"/>
    <w:rsid w:val="008B59F1"/>
    <w:rsid w:val="008C1E29"/>
    <w:rsid w:val="008C2F1A"/>
    <w:rsid w:val="008C55F8"/>
    <w:rsid w:val="008C7D40"/>
    <w:rsid w:val="008D1C24"/>
    <w:rsid w:val="008D1CE0"/>
    <w:rsid w:val="008E0CF1"/>
    <w:rsid w:val="008E784E"/>
    <w:rsid w:val="008F591C"/>
    <w:rsid w:val="0090000C"/>
    <w:rsid w:val="00900BC7"/>
    <w:rsid w:val="00904F86"/>
    <w:rsid w:val="00907734"/>
    <w:rsid w:val="00916924"/>
    <w:rsid w:val="00916A98"/>
    <w:rsid w:val="009203F3"/>
    <w:rsid w:val="00922011"/>
    <w:rsid w:val="00926C8C"/>
    <w:rsid w:val="00932FAE"/>
    <w:rsid w:val="00933AA6"/>
    <w:rsid w:val="009345F3"/>
    <w:rsid w:val="009352D1"/>
    <w:rsid w:val="00937F4D"/>
    <w:rsid w:val="00942ECD"/>
    <w:rsid w:val="00943840"/>
    <w:rsid w:val="009478A5"/>
    <w:rsid w:val="009527A2"/>
    <w:rsid w:val="0095330E"/>
    <w:rsid w:val="00955D59"/>
    <w:rsid w:val="00957F7E"/>
    <w:rsid w:val="00962511"/>
    <w:rsid w:val="009677A5"/>
    <w:rsid w:val="00973C07"/>
    <w:rsid w:val="009813CB"/>
    <w:rsid w:val="009815AC"/>
    <w:rsid w:val="009818DC"/>
    <w:rsid w:val="00991CD8"/>
    <w:rsid w:val="00993E08"/>
    <w:rsid w:val="00996943"/>
    <w:rsid w:val="009975A8"/>
    <w:rsid w:val="009A03FE"/>
    <w:rsid w:val="009A1114"/>
    <w:rsid w:val="009A114B"/>
    <w:rsid w:val="009A1A73"/>
    <w:rsid w:val="009A3F8E"/>
    <w:rsid w:val="009A40BC"/>
    <w:rsid w:val="009A48FE"/>
    <w:rsid w:val="009A68AF"/>
    <w:rsid w:val="009A7C8E"/>
    <w:rsid w:val="009B722F"/>
    <w:rsid w:val="009C61C7"/>
    <w:rsid w:val="009D0627"/>
    <w:rsid w:val="009D4B97"/>
    <w:rsid w:val="009D750B"/>
    <w:rsid w:val="009D76CE"/>
    <w:rsid w:val="009E34A5"/>
    <w:rsid w:val="009E642C"/>
    <w:rsid w:val="009E6613"/>
    <w:rsid w:val="009E7B28"/>
    <w:rsid w:val="009F101E"/>
    <w:rsid w:val="00A03559"/>
    <w:rsid w:val="00A05402"/>
    <w:rsid w:val="00A0723C"/>
    <w:rsid w:val="00A10070"/>
    <w:rsid w:val="00A1026D"/>
    <w:rsid w:val="00A145EB"/>
    <w:rsid w:val="00A167AE"/>
    <w:rsid w:val="00A20594"/>
    <w:rsid w:val="00A20A19"/>
    <w:rsid w:val="00A21EFF"/>
    <w:rsid w:val="00A22FD8"/>
    <w:rsid w:val="00A41559"/>
    <w:rsid w:val="00A42A96"/>
    <w:rsid w:val="00A43ABE"/>
    <w:rsid w:val="00A44C12"/>
    <w:rsid w:val="00A45DE9"/>
    <w:rsid w:val="00A45E66"/>
    <w:rsid w:val="00A46E16"/>
    <w:rsid w:val="00A530C9"/>
    <w:rsid w:val="00A57759"/>
    <w:rsid w:val="00A60793"/>
    <w:rsid w:val="00A61EE0"/>
    <w:rsid w:val="00A62756"/>
    <w:rsid w:val="00A63E9C"/>
    <w:rsid w:val="00A646CE"/>
    <w:rsid w:val="00A674C0"/>
    <w:rsid w:val="00A67857"/>
    <w:rsid w:val="00A67FEE"/>
    <w:rsid w:val="00A7021B"/>
    <w:rsid w:val="00A70BA3"/>
    <w:rsid w:val="00A71A8A"/>
    <w:rsid w:val="00A72134"/>
    <w:rsid w:val="00A72B38"/>
    <w:rsid w:val="00A74789"/>
    <w:rsid w:val="00A756EC"/>
    <w:rsid w:val="00A76561"/>
    <w:rsid w:val="00A76A29"/>
    <w:rsid w:val="00A806EA"/>
    <w:rsid w:val="00A847E7"/>
    <w:rsid w:val="00A855A4"/>
    <w:rsid w:val="00A8747E"/>
    <w:rsid w:val="00A921C7"/>
    <w:rsid w:val="00A93955"/>
    <w:rsid w:val="00A94CB1"/>
    <w:rsid w:val="00A95674"/>
    <w:rsid w:val="00A96B50"/>
    <w:rsid w:val="00A976ED"/>
    <w:rsid w:val="00AA3B82"/>
    <w:rsid w:val="00AC1B6C"/>
    <w:rsid w:val="00AE0BCA"/>
    <w:rsid w:val="00AE1E2A"/>
    <w:rsid w:val="00AE5201"/>
    <w:rsid w:val="00AE52C9"/>
    <w:rsid w:val="00AE6C4A"/>
    <w:rsid w:val="00AE750F"/>
    <w:rsid w:val="00B03A0D"/>
    <w:rsid w:val="00B04647"/>
    <w:rsid w:val="00B05161"/>
    <w:rsid w:val="00B102A2"/>
    <w:rsid w:val="00B12850"/>
    <w:rsid w:val="00B17264"/>
    <w:rsid w:val="00B178AB"/>
    <w:rsid w:val="00B21B9F"/>
    <w:rsid w:val="00B22645"/>
    <w:rsid w:val="00B24C87"/>
    <w:rsid w:val="00B259E1"/>
    <w:rsid w:val="00B26BB3"/>
    <w:rsid w:val="00B31780"/>
    <w:rsid w:val="00B317FC"/>
    <w:rsid w:val="00B329DA"/>
    <w:rsid w:val="00B336C6"/>
    <w:rsid w:val="00B33EAE"/>
    <w:rsid w:val="00B3796A"/>
    <w:rsid w:val="00B4001A"/>
    <w:rsid w:val="00B412DB"/>
    <w:rsid w:val="00B44321"/>
    <w:rsid w:val="00B46894"/>
    <w:rsid w:val="00B51813"/>
    <w:rsid w:val="00B523B2"/>
    <w:rsid w:val="00B5647B"/>
    <w:rsid w:val="00B61ED5"/>
    <w:rsid w:val="00B70B06"/>
    <w:rsid w:val="00B71591"/>
    <w:rsid w:val="00B72969"/>
    <w:rsid w:val="00B733D2"/>
    <w:rsid w:val="00B81B63"/>
    <w:rsid w:val="00B8541A"/>
    <w:rsid w:val="00B905E4"/>
    <w:rsid w:val="00B92BD7"/>
    <w:rsid w:val="00BA26E7"/>
    <w:rsid w:val="00BA45FC"/>
    <w:rsid w:val="00BA614C"/>
    <w:rsid w:val="00BB2C8A"/>
    <w:rsid w:val="00BB359E"/>
    <w:rsid w:val="00BC0D00"/>
    <w:rsid w:val="00BC3600"/>
    <w:rsid w:val="00BC4882"/>
    <w:rsid w:val="00BC62CD"/>
    <w:rsid w:val="00BC7E25"/>
    <w:rsid w:val="00BD18F7"/>
    <w:rsid w:val="00BD4F23"/>
    <w:rsid w:val="00BE65D3"/>
    <w:rsid w:val="00BE6D6A"/>
    <w:rsid w:val="00BF1D90"/>
    <w:rsid w:val="00BF343B"/>
    <w:rsid w:val="00BF4C6B"/>
    <w:rsid w:val="00C00E2D"/>
    <w:rsid w:val="00C04DDD"/>
    <w:rsid w:val="00C1190C"/>
    <w:rsid w:val="00C14AA8"/>
    <w:rsid w:val="00C16D31"/>
    <w:rsid w:val="00C1773E"/>
    <w:rsid w:val="00C20046"/>
    <w:rsid w:val="00C210BC"/>
    <w:rsid w:val="00C21501"/>
    <w:rsid w:val="00C24E92"/>
    <w:rsid w:val="00C267BD"/>
    <w:rsid w:val="00C26CA2"/>
    <w:rsid w:val="00C27DBA"/>
    <w:rsid w:val="00C309F8"/>
    <w:rsid w:val="00C33146"/>
    <w:rsid w:val="00C35415"/>
    <w:rsid w:val="00C35E46"/>
    <w:rsid w:val="00C374F4"/>
    <w:rsid w:val="00C40C1D"/>
    <w:rsid w:val="00C435FE"/>
    <w:rsid w:val="00C562AB"/>
    <w:rsid w:val="00C635E7"/>
    <w:rsid w:val="00C63C43"/>
    <w:rsid w:val="00C6635E"/>
    <w:rsid w:val="00C66462"/>
    <w:rsid w:val="00C67774"/>
    <w:rsid w:val="00C725E9"/>
    <w:rsid w:val="00C7386A"/>
    <w:rsid w:val="00C746D4"/>
    <w:rsid w:val="00C775EB"/>
    <w:rsid w:val="00C80487"/>
    <w:rsid w:val="00C8051F"/>
    <w:rsid w:val="00C85861"/>
    <w:rsid w:val="00C85D75"/>
    <w:rsid w:val="00C90DCD"/>
    <w:rsid w:val="00CA0B86"/>
    <w:rsid w:val="00CA3017"/>
    <w:rsid w:val="00CA707E"/>
    <w:rsid w:val="00CA7625"/>
    <w:rsid w:val="00CB1706"/>
    <w:rsid w:val="00CB35D5"/>
    <w:rsid w:val="00CB3A92"/>
    <w:rsid w:val="00CB5389"/>
    <w:rsid w:val="00CB5A0E"/>
    <w:rsid w:val="00CB7CC5"/>
    <w:rsid w:val="00CC0E78"/>
    <w:rsid w:val="00CC0ED7"/>
    <w:rsid w:val="00CC2513"/>
    <w:rsid w:val="00CC27C7"/>
    <w:rsid w:val="00CC281D"/>
    <w:rsid w:val="00CC3D20"/>
    <w:rsid w:val="00CC45AE"/>
    <w:rsid w:val="00CC4876"/>
    <w:rsid w:val="00CC6A79"/>
    <w:rsid w:val="00CD0838"/>
    <w:rsid w:val="00CD438A"/>
    <w:rsid w:val="00CD732B"/>
    <w:rsid w:val="00CE09D8"/>
    <w:rsid w:val="00CE68E3"/>
    <w:rsid w:val="00CE71FF"/>
    <w:rsid w:val="00CF00E6"/>
    <w:rsid w:val="00CF0956"/>
    <w:rsid w:val="00CF6E55"/>
    <w:rsid w:val="00D0137B"/>
    <w:rsid w:val="00D0148C"/>
    <w:rsid w:val="00D0401C"/>
    <w:rsid w:val="00D04358"/>
    <w:rsid w:val="00D04ED9"/>
    <w:rsid w:val="00D11906"/>
    <w:rsid w:val="00D13CBA"/>
    <w:rsid w:val="00D146FE"/>
    <w:rsid w:val="00D14AB0"/>
    <w:rsid w:val="00D2012E"/>
    <w:rsid w:val="00D2076F"/>
    <w:rsid w:val="00D20CC7"/>
    <w:rsid w:val="00D22379"/>
    <w:rsid w:val="00D2693F"/>
    <w:rsid w:val="00D300DC"/>
    <w:rsid w:val="00D318DE"/>
    <w:rsid w:val="00D33B04"/>
    <w:rsid w:val="00D35E93"/>
    <w:rsid w:val="00D375E2"/>
    <w:rsid w:val="00D427DF"/>
    <w:rsid w:val="00D45AA0"/>
    <w:rsid w:val="00D46DFB"/>
    <w:rsid w:val="00D50499"/>
    <w:rsid w:val="00D51F5C"/>
    <w:rsid w:val="00D55534"/>
    <w:rsid w:val="00D576E4"/>
    <w:rsid w:val="00D57DF8"/>
    <w:rsid w:val="00D60059"/>
    <w:rsid w:val="00D62186"/>
    <w:rsid w:val="00D64D9D"/>
    <w:rsid w:val="00D67545"/>
    <w:rsid w:val="00D70EA6"/>
    <w:rsid w:val="00D714F7"/>
    <w:rsid w:val="00D72D45"/>
    <w:rsid w:val="00D7701E"/>
    <w:rsid w:val="00D80AC9"/>
    <w:rsid w:val="00D86637"/>
    <w:rsid w:val="00D9283D"/>
    <w:rsid w:val="00D96F7D"/>
    <w:rsid w:val="00DA3E12"/>
    <w:rsid w:val="00DA4C07"/>
    <w:rsid w:val="00DA6805"/>
    <w:rsid w:val="00DB1BCD"/>
    <w:rsid w:val="00DB48C9"/>
    <w:rsid w:val="00DB4E2C"/>
    <w:rsid w:val="00DB72E9"/>
    <w:rsid w:val="00DC0BF0"/>
    <w:rsid w:val="00DC16AA"/>
    <w:rsid w:val="00DC2365"/>
    <w:rsid w:val="00DC6ABF"/>
    <w:rsid w:val="00DD2238"/>
    <w:rsid w:val="00DD3C38"/>
    <w:rsid w:val="00DD4F74"/>
    <w:rsid w:val="00DD7173"/>
    <w:rsid w:val="00DD7368"/>
    <w:rsid w:val="00DE0808"/>
    <w:rsid w:val="00DE4613"/>
    <w:rsid w:val="00DE6C2A"/>
    <w:rsid w:val="00DF5BC0"/>
    <w:rsid w:val="00DF7F75"/>
    <w:rsid w:val="00E0211D"/>
    <w:rsid w:val="00E02570"/>
    <w:rsid w:val="00E02B7B"/>
    <w:rsid w:val="00E05239"/>
    <w:rsid w:val="00E05DE8"/>
    <w:rsid w:val="00E075BC"/>
    <w:rsid w:val="00E13560"/>
    <w:rsid w:val="00E142E6"/>
    <w:rsid w:val="00E15AF8"/>
    <w:rsid w:val="00E165FE"/>
    <w:rsid w:val="00E24F7F"/>
    <w:rsid w:val="00E33DA8"/>
    <w:rsid w:val="00E34668"/>
    <w:rsid w:val="00E3673F"/>
    <w:rsid w:val="00E40EC0"/>
    <w:rsid w:val="00E4249B"/>
    <w:rsid w:val="00E435B5"/>
    <w:rsid w:val="00E44F34"/>
    <w:rsid w:val="00E50A58"/>
    <w:rsid w:val="00E52964"/>
    <w:rsid w:val="00E5394F"/>
    <w:rsid w:val="00E53C43"/>
    <w:rsid w:val="00E53C82"/>
    <w:rsid w:val="00E56054"/>
    <w:rsid w:val="00E71E08"/>
    <w:rsid w:val="00E71EE3"/>
    <w:rsid w:val="00E74BE7"/>
    <w:rsid w:val="00E74E9C"/>
    <w:rsid w:val="00E75F8D"/>
    <w:rsid w:val="00E7737E"/>
    <w:rsid w:val="00E773A4"/>
    <w:rsid w:val="00E80B0B"/>
    <w:rsid w:val="00E8238B"/>
    <w:rsid w:val="00E83EA7"/>
    <w:rsid w:val="00E84188"/>
    <w:rsid w:val="00E93CE9"/>
    <w:rsid w:val="00E9492D"/>
    <w:rsid w:val="00E95255"/>
    <w:rsid w:val="00EA1FA5"/>
    <w:rsid w:val="00EA6A13"/>
    <w:rsid w:val="00EA7349"/>
    <w:rsid w:val="00EB221B"/>
    <w:rsid w:val="00EB58EC"/>
    <w:rsid w:val="00EB6D83"/>
    <w:rsid w:val="00EB6FEE"/>
    <w:rsid w:val="00EC1FF7"/>
    <w:rsid w:val="00EC2950"/>
    <w:rsid w:val="00EC518E"/>
    <w:rsid w:val="00EC6520"/>
    <w:rsid w:val="00EE28BC"/>
    <w:rsid w:val="00EE4089"/>
    <w:rsid w:val="00EE5483"/>
    <w:rsid w:val="00EE6861"/>
    <w:rsid w:val="00EF0F92"/>
    <w:rsid w:val="00EF6522"/>
    <w:rsid w:val="00EF7C77"/>
    <w:rsid w:val="00F00598"/>
    <w:rsid w:val="00F01015"/>
    <w:rsid w:val="00F038BD"/>
    <w:rsid w:val="00F04B1D"/>
    <w:rsid w:val="00F103A9"/>
    <w:rsid w:val="00F124CF"/>
    <w:rsid w:val="00F1316F"/>
    <w:rsid w:val="00F14D1D"/>
    <w:rsid w:val="00F16B46"/>
    <w:rsid w:val="00F21ED7"/>
    <w:rsid w:val="00F24E54"/>
    <w:rsid w:val="00F257C5"/>
    <w:rsid w:val="00F26197"/>
    <w:rsid w:val="00F266E7"/>
    <w:rsid w:val="00F302F7"/>
    <w:rsid w:val="00F34785"/>
    <w:rsid w:val="00F411B0"/>
    <w:rsid w:val="00F412C2"/>
    <w:rsid w:val="00F41B9C"/>
    <w:rsid w:val="00F43D6A"/>
    <w:rsid w:val="00F44535"/>
    <w:rsid w:val="00F45040"/>
    <w:rsid w:val="00F458B2"/>
    <w:rsid w:val="00F463AE"/>
    <w:rsid w:val="00F4699A"/>
    <w:rsid w:val="00F474BD"/>
    <w:rsid w:val="00F539D4"/>
    <w:rsid w:val="00F57037"/>
    <w:rsid w:val="00F572A6"/>
    <w:rsid w:val="00F6201E"/>
    <w:rsid w:val="00F644F1"/>
    <w:rsid w:val="00F65D9D"/>
    <w:rsid w:val="00F7172D"/>
    <w:rsid w:val="00F71F8F"/>
    <w:rsid w:val="00F722F3"/>
    <w:rsid w:val="00F73D16"/>
    <w:rsid w:val="00F7700C"/>
    <w:rsid w:val="00F800E7"/>
    <w:rsid w:val="00F86BE6"/>
    <w:rsid w:val="00F8778A"/>
    <w:rsid w:val="00F922C7"/>
    <w:rsid w:val="00F92DBD"/>
    <w:rsid w:val="00F94CE0"/>
    <w:rsid w:val="00FA4443"/>
    <w:rsid w:val="00FA4F86"/>
    <w:rsid w:val="00FA6620"/>
    <w:rsid w:val="00FA768B"/>
    <w:rsid w:val="00FA7EF9"/>
    <w:rsid w:val="00FB0AAA"/>
    <w:rsid w:val="00FB3F53"/>
    <w:rsid w:val="00FB4B86"/>
    <w:rsid w:val="00FB7E65"/>
    <w:rsid w:val="00FC3E11"/>
    <w:rsid w:val="00FC6094"/>
    <w:rsid w:val="00FD741C"/>
    <w:rsid w:val="00FE2228"/>
    <w:rsid w:val="00FF212B"/>
    <w:rsid w:val="00FF615C"/>
    <w:rsid w:val="00FF7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2C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52D1"/>
    <w:pPr>
      <w:ind w:left="720"/>
      <w:contextualSpacing/>
    </w:pPr>
  </w:style>
  <w:style w:type="paragraph" w:styleId="a5">
    <w:name w:val="header"/>
    <w:basedOn w:val="a"/>
    <w:link w:val="a6"/>
    <w:unhideWhenUsed/>
    <w:rsid w:val="00147F8C"/>
    <w:pPr>
      <w:tabs>
        <w:tab w:val="center" w:pos="4677"/>
        <w:tab w:val="right" w:pos="9355"/>
      </w:tabs>
      <w:spacing w:after="0" w:line="240" w:lineRule="auto"/>
    </w:pPr>
  </w:style>
  <w:style w:type="character" w:customStyle="1" w:styleId="a6">
    <w:name w:val="Верхний колонтитул Знак"/>
    <w:basedOn w:val="a0"/>
    <w:link w:val="a5"/>
    <w:rsid w:val="00147F8C"/>
  </w:style>
  <w:style w:type="paragraph" w:styleId="a7">
    <w:name w:val="footer"/>
    <w:basedOn w:val="a"/>
    <w:link w:val="a8"/>
    <w:uiPriority w:val="99"/>
    <w:unhideWhenUsed/>
    <w:rsid w:val="00147F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7F8C"/>
  </w:style>
  <w:style w:type="paragraph" w:styleId="a9">
    <w:name w:val="footnote text"/>
    <w:basedOn w:val="a"/>
    <w:link w:val="aa"/>
    <w:uiPriority w:val="99"/>
    <w:semiHidden/>
    <w:unhideWhenUsed/>
    <w:rsid w:val="008363F5"/>
    <w:pPr>
      <w:spacing w:after="0" w:line="240" w:lineRule="auto"/>
    </w:pPr>
    <w:rPr>
      <w:sz w:val="20"/>
      <w:szCs w:val="20"/>
    </w:rPr>
  </w:style>
  <w:style w:type="character" w:customStyle="1" w:styleId="aa">
    <w:name w:val="Текст сноски Знак"/>
    <w:link w:val="a9"/>
    <w:uiPriority w:val="99"/>
    <w:semiHidden/>
    <w:rsid w:val="008363F5"/>
    <w:rPr>
      <w:sz w:val="20"/>
      <w:szCs w:val="20"/>
    </w:rPr>
  </w:style>
  <w:style w:type="character" w:styleId="ab">
    <w:name w:val="footnote reference"/>
    <w:uiPriority w:val="99"/>
    <w:semiHidden/>
    <w:unhideWhenUsed/>
    <w:rsid w:val="008363F5"/>
    <w:rPr>
      <w:vertAlign w:val="superscript"/>
    </w:rPr>
  </w:style>
  <w:style w:type="paragraph" w:customStyle="1" w:styleId="ConsPlusNormal">
    <w:name w:val="ConsPlusNormal"/>
    <w:rsid w:val="00F722F3"/>
    <w:pPr>
      <w:widowControl w:val="0"/>
      <w:autoSpaceDE w:val="0"/>
      <w:autoSpaceDN w:val="0"/>
    </w:pPr>
    <w:rPr>
      <w:rFonts w:eastAsia="Times New Roman" w:cs="Calibri"/>
      <w:sz w:val="22"/>
    </w:rPr>
  </w:style>
  <w:style w:type="paragraph" w:styleId="ac">
    <w:name w:val="Balloon Text"/>
    <w:basedOn w:val="a"/>
    <w:link w:val="ad"/>
    <w:uiPriority w:val="99"/>
    <w:semiHidden/>
    <w:unhideWhenUsed/>
    <w:rsid w:val="00BA614C"/>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BA614C"/>
    <w:rPr>
      <w:rFonts w:ascii="Segoe UI" w:hAnsi="Segoe UI" w:cs="Segoe UI"/>
      <w:sz w:val="18"/>
      <w:szCs w:val="18"/>
    </w:rPr>
  </w:style>
  <w:style w:type="character" w:styleId="ae">
    <w:name w:val="Hyperlink"/>
    <w:uiPriority w:val="99"/>
    <w:unhideWhenUsed/>
    <w:rsid w:val="006A3885"/>
    <w:rPr>
      <w:color w:val="0563C1"/>
      <w:u w:val="single"/>
    </w:rPr>
  </w:style>
  <w:style w:type="paragraph" w:customStyle="1" w:styleId="ConsPlusNonformat">
    <w:name w:val="ConsPlusNonformat"/>
    <w:rsid w:val="007C72DE"/>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7C72DE"/>
    <w:pPr>
      <w:widowControl w:val="0"/>
      <w:autoSpaceDE w:val="0"/>
      <w:autoSpaceDN w:val="0"/>
      <w:adjustRightInd w:val="0"/>
    </w:pPr>
    <w:rPr>
      <w:rFonts w:ascii="Arial" w:eastAsia="Times New Roman" w:hAnsi="Arial" w:cs="Arial"/>
      <w:b/>
      <w:bCs/>
    </w:rPr>
  </w:style>
  <w:style w:type="character" w:styleId="af">
    <w:name w:val="page number"/>
    <w:rsid w:val="007C72DE"/>
  </w:style>
</w:styles>
</file>

<file path=word/webSettings.xml><?xml version="1.0" encoding="utf-8"?>
<w:webSettings xmlns:r="http://schemas.openxmlformats.org/officeDocument/2006/relationships" xmlns:w="http://schemas.openxmlformats.org/wordprocessingml/2006/main">
  <w:divs>
    <w:div w:id="375009600">
      <w:bodyDiv w:val="1"/>
      <w:marLeft w:val="0"/>
      <w:marRight w:val="0"/>
      <w:marTop w:val="0"/>
      <w:marBottom w:val="0"/>
      <w:divBdr>
        <w:top w:val="none" w:sz="0" w:space="0" w:color="auto"/>
        <w:left w:val="none" w:sz="0" w:space="0" w:color="auto"/>
        <w:bottom w:val="none" w:sz="0" w:space="0" w:color="auto"/>
        <w:right w:val="none" w:sz="0" w:space="0" w:color="auto"/>
      </w:divBdr>
    </w:div>
    <w:div w:id="188286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r.ru" TargetMode="External"/><Relationship Id="rId5" Type="http://schemas.openxmlformats.org/officeDocument/2006/relationships/webSettings" Target="webSettings.xml"/><Relationship Id="rId10" Type="http://schemas.openxmlformats.org/officeDocument/2006/relationships/hyperlink" Target="http://gosobrnadzor29.dvinaland.ru" TargetMode="External"/><Relationship Id="rId4" Type="http://schemas.openxmlformats.org/officeDocument/2006/relationships/settings" Target="settings.xml"/><Relationship Id="rId9" Type="http://schemas.openxmlformats.org/officeDocument/2006/relationships/hyperlink" Target="http://gosobrnadzor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0D42F-2E6D-4C51-83CE-3529EADB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19608</Words>
  <Characters>111769</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131115</CharactersWithSpaces>
  <SharedDoc>false</SharedDoc>
  <HLinks>
    <vt:vector size="18" baseType="variant">
      <vt:variant>
        <vt:i4>8257588</vt:i4>
      </vt:variant>
      <vt:variant>
        <vt:i4>6</vt:i4>
      </vt:variant>
      <vt:variant>
        <vt:i4>0</vt:i4>
      </vt:variant>
      <vt:variant>
        <vt:i4>5</vt:i4>
      </vt:variant>
      <vt:variant>
        <vt:lpwstr>http://www.ador.ru/</vt:lpwstr>
      </vt:variant>
      <vt:variant>
        <vt:lpwstr/>
      </vt:variant>
      <vt:variant>
        <vt:i4>6619184</vt:i4>
      </vt:variant>
      <vt:variant>
        <vt:i4>3</vt:i4>
      </vt:variant>
      <vt:variant>
        <vt:i4>0</vt:i4>
      </vt:variant>
      <vt:variant>
        <vt:i4>5</vt:i4>
      </vt:variant>
      <vt:variant>
        <vt:lpwstr>http://gosobrnadzor29.dvinaland.ru/</vt:lpwstr>
      </vt:variant>
      <vt:variant>
        <vt:lpwstr/>
      </vt:variant>
      <vt:variant>
        <vt:i4>2424875</vt:i4>
      </vt:variant>
      <vt:variant>
        <vt:i4>0</vt:i4>
      </vt:variant>
      <vt:variant>
        <vt:i4>0</vt:i4>
      </vt:variant>
      <vt:variant>
        <vt:i4>5</vt:i4>
      </vt:variant>
      <vt:variant>
        <vt:lpwstr>http://gosobrnadzor29/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Абт Диана Александровна</dc:creator>
  <cp:lastModifiedBy>econ3</cp:lastModifiedBy>
  <cp:revision>9</cp:revision>
  <cp:lastPrinted>2019-09-26T13:23:00Z</cp:lastPrinted>
  <dcterms:created xsi:type="dcterms:W3CDTF">2019-10-18T12:10:00Z</dcterms:created>
  <dcterms:modified xsi:type="dcterms:W3CDTF">2019-10-18T12:22:00Z</dcterms:modified>
</cp:coreProperties>
</file>