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0A" w:rsidRDefault="00DA0E0A" w:rsidP="00DA0E0A">
      <w:pPr>
        <w:spacing w:after="0" w:line="240" w:lineRule="auto"/>
        <w:ind w:left="4956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DA0E0A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Распоряжением Председателя</w:t>
      </w:r>
    </w:p>
    <w:p w:rsidR="00DA0E0A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Контрольно-счетной комиссии</w:t>
      </w:r>
    </w:p>
    <w:p w:rsidR="00DA0E0A" w:rsidRDefault="00DA0E0A" w:rsidP="00DA0E0A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Пинежского муниципального района</w:t>
      </w:r>
    </w:p>
    <w:p w:rsidR="00DA0E0A" w:rsidRPr="003B5541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от </w:t>
      </w:r>
      <w:r w:rsidRPr="003B5541">
        <w:rPr>
          <w:rFonts w:ascii="Times New Roman" w:eastAsia="Calibri" w:hAnsi="Times New Roman" w:cs="Times New Roman"/>
          <w:sz w:val="24"/>
          <w:szCs w:val="24"/>
        </w:rPr>
        <w:t>24.01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.2020 </w:t>
      </w:r>
      <w:r w:rsidRPr="003B5541">
        <w:rPr>
          <w:rFonts w:ascii="Times New Roman" w:eastAsia="Calibri" w:hAnsi="Times New Roman" w:cs="Times New Roman"/>
          <w:sz w:val="24"/>
          <w:szCs w:val="24"/>
        </w:rPr>
        <w:t>№ 02-рк</w:t>
      </w:r>
    </w:p>
    <w:p w:rsidR="00DA0E0A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заслушан на очередной сессии Собрания депутатов муниципального образования «Пинежский муниципальный район» </w:t>
      </w:r>
      <w:r w:rsidRPr="003B5541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>.02.2020</w:t>
      </w:r>
    </w:p>
    <w:p w:rsidR="00DA0E0A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E0A" w:rsidRPr="005A0D54" w:rsidRDefault="00DA0E0A" w:rsidP="00DA0E0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A0D54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DA0E0A" w:rsidRPr="005A0D54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0D54">
        <w:rPr>
          <w:rFonts w:ascii="Times New Roman" w:eastAsia="Calibri" w:hAnsi="Times New Roman" w:cs="Times New Roman"/>
          <w:b/>
          <w:sz w:val="24"/>
          <w:szCs w:val="24"/>
        </w:rPr>
        <w:t>о работе Контрольно-счетной комиссии</w:t>
      </w:r>
    </w:p>
    <w:p w:rsidR="00DA0E0A" w:rsidRPr="005A0D54" w:rsidRDefault="00DA0E0A" w:rsidP="00DA0E0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A0D54">
        <w:rPr>
          <w:rFonts w:ascii="Times New Roman" w:eastAsia="Calibri" w:hAnsi="Times New Roman" w:cs="Times New Roman"/>
          <w:b/>
          <w:sz w:val="24"/>
          <w:szCs w:val="24"/>
        </w:rPr>
        <w:t>Пинежского муниципального района</w:t>
      </w:r>
    </w:p>
    <w:p w:rsidR="00DA0E0A" w:rsidRPr="005A0D54" w:rsidRDefault="00DA0E0A" w:rsidP="00DA0E0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A0D54">
        <w:rPr>
          <w:rFonts w:ascii="Times New Roman" w:eastAsia="Calibri" w:hAnsi="Times New Roman" w:cs="Times New Roman"/>
          <w:b/>
          <w:sz w:val="24"/>
          <w:szCs w:val="24"/>
        </w:rPr>
        <w:t>в 2019 году</w:t>
      </w: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tabs>
          <w:tab w:val="left" w:pos="64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с. Карпогоры</w:t>
      </w: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2020</w:t>
      </w:r>
    </w:p>
    <w:p w:rsidR="00DA0E0A" w:rsidRDefault="00DA0E0A" w:rsidP="00DA0E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E0A" w:rsidRPr="00BF5535" w:rsidRDefault="00DA0E0A" w:rsidP="00DA0E0A">
      <w:pPr>
        <w:pStyle w:val="a7"/>
        <w:shd w:val="clear" w:color="auto" w:fill="FFFFFF"/>
        <w:spacing w:after="0" w:afterAutospacing="0"/>
        <w:jc w:val="center"/>
        <w:rPr>
          <w:sz w:val="20"/>
          <w:szCs w:val="20"/>
        </w:rPr>
      </w:pPr>
      <w:r w:rsidRPr="00BF5535">
        <w:rPr>
          <w:sz w:val="28"/>
          <w:szCs w:val="28"/>
        </w:rPr>
        <w:lastRenderedPageBreak/>
        <w:t>Вводные положения</w:t>
      </w:r>
      <w:r w:rsidRPr="00BF5535">
        <w:rPr>
          <w:sz w:val="20"/>
          <w:szCs w:val="20"/>
        </w:rPr>
        <w:t> </w:t>
      </w:r>
    </w:p>
    <w:p w:rsidR="00DA0E0A" w:rsidRPr="00BF5535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Настоящий отчет о работе Контрольно-счетной комиссии Пинежского муниципального района за 2019 год (далее – отчет) подготовлен и представляется Собранию депутатов муниципального образования «Пинежский муниципальный район» (далее – Собрание депутатов)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535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образований», статьями 14, 20 Положения о Контрольно-счетной комиссии Пинежского муниципального района.</w:t>
      </w:r>
    </w:p>
    <w:p w:rsidR="00DA0E0A" w:rsidRPr="00BF5535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 xml:space="preserve">Отчет утвержден председателем Контрольно-счетной комиссии Пинежского муниципального района 24 января 2020 года. В отчете отражена деятельность Контрольно-счетной комиссии Пинежского муниципального района (далее – Контрольно-счетная комиссия) по осуществлению внешнего муниципального финансового контроля. </w:t>
      </w:r>
    </w:p>
    <w:p w:rsidR="00DA0E0A" w:rsidRPr="00BF5535" w:rsidRDefault="00DA0E0A" w:rsidP="00DA0E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0E0A" w:rsidRPr="00BF5535" w:rsidRDefault="00DA0E0A" w:rsidP="00DA0E0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Контрольно-счетная комиссия образована Собранием депутатов муниципального образования «Пинежский муниципальный район» и ему подотчетна, является постоянно действующим органом внешнего муниципального финансового контроля, начала свою работу с марта 2013 года.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Контрольно – счетная  комиссия  осуществляет свою деятельность на основе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Бюджетного кодекса Российской Федерации, Федерального закона от 7 февраля № 6-ФЗ «Об общих принципах организации и деятельности контрольно-счетных органов субъектов Российской Федерации и контрольно-счетных органов муниципальных образований», других федеральных законов и иных нормативных правовых актов Российской Федерации, Устава муниципального образования и иных муниципальных нормативных правовых актов.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Архангельской области.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Деятельность Контрольно-счетной комиссии основывается на принципах законности, объективности, эффективности, независимости и гласности.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lastRenderedPageBreak/>
        <w:t>Контрольно-счетная комиссия состоит из председателя и инспектора, должности которых относятся к должностям муниципальной службы.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Штатная численность Контрольно-счетной комиссии составляет 2 человека. Все являются гражданами Российской Федерации, имеют высшее образование.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Полномочия Контрольно-счетной комисси  определены статьей 8 Положения о Контрольно-счетной комиссии.</w:t>
      </w:r>
    </w:p>
    <w:p w:rsidR="00DA0E0A" w:rsidRPr="00BF5535" w:rsidRDefault="00DA0E0A" w:rsidP="00DA0E0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 xml:space="preserve">Свою деятельность в отчетном периоде Контрольно-счетная комиссиия осуществляла на основании годового плана, сформированного с учетом реализации полномочий Контрольно-счетной комисии, приоритетных задач в сфере внешнего муниципального финансового контроля, результатов контрольных и экспертно-аналитических мероприятий 2018 года, предложений Прокуратуры Пинежского района и ОМВД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BF5535">
        <w:rPr>
          <w:rFonts w:ascii="Times New Roman" w:hAnsi="Times New Roman" w:cs="Times New Roman"/>
          <w:sz w:val="28"/>
          <w:szCs w:val="28"/>
        </w:rPr>
        <w:t>по Пинежскому району.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Согласно пункту 1 статьи 9, пункту 1 статьи 11 Положения о Контрольно-счетной комиссии, Контрольно-счетная комиссия осуществляет свои полномочия в форме контрольных и экспертно-аналитических мероприятий.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 xml:space="preserve">За отчетный период Контрольно-счетной комиссией проведено </w:t>
      </w:r>
      <w:r>
        <w:rPr>
          <w:rFonts w:ascii="Times New Roman" w:hAnsi="Times New Roman" w:cs="Times New Roman"/>
          <w:sz w:val="28"/>
          <w:szCs w:val="28"/>
        </w:rPr>
        <w:t xml:space="preserve">73 </w:t>
      </w:r>
      <w:r w:rsidRPr="00BF5535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мероприятий. Подготовлено 7 ответов на обращения и запросы, связанные с полномочиями и деятельностью Контрольно-счетной комиссии.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E0A" w:rsidRDefault="00DA0E0A" w:rsidP="00DA0E0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:rsidR="00DA0E0A" w:rsidRPr="00EB0777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777">
        <w:rPr>
          <w:rFonts w:ascii="Times New Roman" w:hAnsi="Times New Roman" w:cs="Times New Roman"/>
          <w:sz w:val="28"/>
          <w:szCs w:val="28"/>
        </w:rPr>
        <w:t>В от</w:t>
      </w:r>
      <w:r>
        <w:rPr>
          <w:rFonts w:ascii="Times New Roman" w:hAnsi="Times New Roman" w:cs="Times New Roman"/>
          <w:sz w:val="28"/>
          <w:szCs w:val="28"/>
        </w:rPr>
        <w:t>четном периоде проведено 40 экспертно-аналитических мероприятий. Их них: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 xml:space="preserve">Экспертиза годового отчета об исполнении районного бюджета за 2018 год. </w:t>
      </w:r>
      <w:r w:rsidRPr="00BF5535">
        <w:rPr>
          <w:rFonts w:ascii="Times New Roman" w:eastAsia="Times New Roman" w:hAnsi="Times New Roman" w:cs="Times New Roman"/>
          <w:sz w:val="28"/>
          <w:szCs w:val="28"/>
        </w:rPr>
        <w:t>По итогам проверки Контрольно-счетная комиссия выразила мнение, что годовой отчет об исполнении районного бюджета за 2018 год в целом соответствует установленным требованиям законодательства Российской Федерации по содержанию и полноте отражения информации и может быть рассмотрен Собранием депутатов муниципального образования «Пинежский муниципальный район».</w:t>
      </w:r>
    </w:p>
    <w:p w:rsidR="00DA0E0A" w:rsidRPr="00BF5535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 xml:space="preserve">Проведены экспертизы шести проектов решений Собрания депутатов муниципального образования «Пинежский муниципальный район» «О внесении изменений и дополнений в решение Собрания депутатов «О районном бюджете на 2019 год» </w:t>
      </w:r>
    </w:p>
    <w:p w:rsidR="00DA0E0A" w:rsidRPr="00BF5535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 xml:space="preserve">По результатам экспертиз вынесены положительные заключения, но в двух заключениях были отмечены замечания, по одному вносимому изменению на основании представленного пакета документов Контрольно-счетная комиссия не смогла выразить свое мнение об эффективном расходовании средств районного бюджета. </w:t>
      </w:r>
    </w:p>
    <w:p w:rsidR="00DA0E0A" w:rsidRPr="00BF5535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 xml:space="preserve">Проведена экспертиза и подготовлено заключение на проект решения Собрания депутатов муниципального образования «Пинежский </w:t>
      </w:r>
      <w:r w:rsidRPr="00BF5535">
        <w:rPr>
          <w:rFonts w:ascii="Times New Roman" w:hAnsi="Times New Roman" w:cs="Times New Roman"/>
          <w:sz w:val="28"/>
          <w:szCs w:val="28"/>
        </w:rPr>
        <w:lastRenderedPageBreak/>
        <w:t>муниципальный район»  «О районном бюджете на 2020 год». По результатам экспертизы сделан вывод о том, что проект бюджета соответствует требованиям бюджетного и иного законодательства, сбалансирован. Нарушений, требующих приведения в соответствие с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5535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DA0E0A" w:rsidRPr="00BF5535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>Подготовлено заключение на проект муниципальной программы</w:t>
      </w:r>
      <w:r w:rsidRPr="00BF5535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 Пинежского муниципального района на 2020-2025 годы». Выражено мнение, что в целом проект муниципальной программы не противоречит действующему законодательству и локальным нормативным актам. </w:t>
      </w:r>
    </w:p>
    <w:p w:rsidR="00DA0E0A" w:rsidRPr="00BF5535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В рамках экспертно-аналитической деятельности Контрольно-счетной комиссией проведены финансово-экономические экспертизы проектов нормативно-правовых актов и вносимых изменений в нормативно-правовые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</w:t>
      </w:r>
      <w:r w:rsidRPr="00BF5535">
        <w:rPr>
          <w:rFonts w:ascii="Times New Roman" w:hAnsi="Times New Roman" w:cs="Times New Roman"/>
          <w:sz w:val="28"/>
          <w:szCs w:val="28"/>
        </w:rPr>
        <w:t>. На основании проведенных экспертиз подготовлены заключения на проекты решений Собрания депутатов:</w:t>
      </w:r>
      <w:r w:rsidRPr="00BF55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E0A" w:rsidRPr="00BF5535" w:rsidRDefault="00DA0E0A" w:rsidP="00DA0E0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>«О включении депутата Совета депутатов муниципального бразования «Сурское» в состав Палаты молодых депутатов при Архангельском областном Собрании депутатов».</w:t>
      </w:r>
      <w:r w:rsidRPr="00BF5535">
        <w:rPr>
          <w:rFonts w:ascii="Times New Roman" w:hAnsi="Times New Roman" w:cs="Times New Roman"/>
          <w:sz w:val="28"/>
          <w:szCs w:val="28"/>
        </w:rPr>
        <w:t xml:space="preserve"> В ходе проведения экспертно-аналитического мероприятия по экспертизе проекта решения Контрольно-счетная комиссия пришла к выводу о том, что расходы, предусматриваемые проектом решения (проезд, проживание, суточные члену Палаты молодых депутатов) являются нецелевым использованием бюджетных средств и не могут быть рекомендованы для утверждения данных расходов Собранием депутатов МО «Пинежский район». </w:t>
      </w:r>
    </w:p>
    <w:p w:rsidR="00DA0E0A" w:rsidRPr="00BF5535" w:rsidRDefault="00DA0E0A" w:rsidP="00DA0E0A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>«Об утверждении положения о звании «Почетный гражданин муниципального образования  «Пинежский муниципальный район» Архангельской области».</w:t>
      </w:r>
      <w:r w:rsidRPr="00BF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 вывод о том, проект решения  в целом не противоречит действующему законодательству, но в случае принятия решения об утверждении данного Положения, при экспертизе проекта районного бюджета на очередной финансовый год, экспертиза расходов, связанных с присвоением звания «Почетный гражданин муниципального образования «Пинежский муниципальный район Архангельской области» будет проводиться отдельно в каждом конкретном случае.</w:t>
      </w:r>
    </w:p>
    <w:p w:rsidR="00DA0E0A" w:rsidRPr="00BF5535" w:rsidRDefault="00DA0E0A" w:rsidP="00DA0E0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Положение о порядке предоставления гарантий и компенсаций лицам, работающим в органах местного самоуправления и муниципальных учреждениях муниципального  образования «Пинежский муниципальный район»  и членам их семей», утвержденное решением Собрания депутатов МО «Пинежский район» от 26.02.2015 № 346. </w:t>
      </w:r>
      <w:r w:rsidRPr="00BF5535">
        <w:rPr>
          <w:rFonts w:ascii="Times New Roman" w:hAnsi="Times New Roman" w:cs="Times New Roman"/>
          <w:sz w:val="28"/>
          <w:szCs w:val="28"/>
        </w:rPr>
        <w:t>Сделан вывод, что проект не противоречит действующему законодательству.</w:t>
      </w:r>
    </w:p>
    <w:p w:rsidR="00DA0E0A" w:rsidRPr="00BF5535" w:rsidRDefault="00DA0E0A" w:rsidP="00DA0E0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Собрания депутатов  муниципального образования «Пинежский муниципальный район» от 24.11.2011 № 303 «Об утверждении Положения о системе оплаты труда </w:t>
      </w:r>
      <w:r w:rsidRPr="00BF55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муниципальных служащих Пинежского муниципального района». . </w:t>
      </w:r>
      <w:r w:rsidRPr="00BF5535">
        <w:rPr>
          <w:rFonts w:ascii="Times New Roman" w:hAnsi="Times New Roman" w:cs="Times New Roman"/>
          <w:sz w:val="28"/>
          <w:szCs w:val="28"/>
        </w:rPr>
        <w:t>Сделан вывод, что проект не противоречит действующему законодательству.</w:t>
      </w:r>
    </w:p>
    <w:p w:rsidR="00DA0E0A" w:rsidRPr="00BF5535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Проведена экспертиза и подготовлено заключение на проект решения Собрания депутатов</w:t>
      </w:r>
      <w:r w:rsidRPr="00BF5535">
        <w:t xml:space="preserve"> </w:t>
      </w:r>
      <w:r w:rsidRPr="00BF5535">
        <w:rPr>
          <w:rFonts w:ascii="Times New Roman" w:hAnsi="Times New Roman" w:cs="Times New Roman"/>
          <w:b/>
          <w:sz w:val="28"/>
          <w:szCs w:val="28"/>
        </w:rPr>
        <w:t xml:space="preserve">«Об индексации денежного вознаграждения выборных должностных лиц местного самоуправления муниципального образования «Пинежский муниципальный район», осуществляющих свои полномочия на постоянной основе». </w:t>
      </w:r>
      <w:r w:rsidRPr="00BF5535">
        <w:rPr>
          <w:rFonts w:ascii="Times New Roman" w:hAnsi="Times New Roman" w:cs="Times New Roman"/>
          <w:sz w:val="28"/>
          <w:szCs w:val="28"/>
        </w:rPr>
        <w:t>Нарушений и несоответствий действующему законодательству не установлено.</w:t>
      </w:r>
    </w:p>
    <w:p w:rsidR="00DA0E0A" w:rsidRPr="00BF5535" w:rsidRDefault="00DA0E0A" w:rsidP="00DA0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>Подготовлено заключение на проект решения Совета депутатов муниципального образования «Карпогорское» «О местном бюджете на 2019 год».</w:t>
      </w:r>
      <w:r w:rsidRPr="00BF5535">
        <w:rPr>
          <w:rFonts w:ascii="Times New Roman" w:hAnsi="Times New Roman" w:cs="Times New Roman"/>
          <w:sz w:val="28"/>
          <w:szCs w:val="28"/>
        </w:rPr>
        <w:t xml:space="preserve"> (В связи с тем, что в Контрольно-счетную комиссию поступили дополнительные документы по данному проекту, заключение было доработано и выдано в январе 2019 года).</w:t>
      </w:r>
      <w:r w:rsidRPr="00BF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На основании обращения постоянно действующей планово-бюджетной комиссии Собрания депутатов муниципального образования «Пинежский муниципальный район» подготовлено и направлено председателю Собрания  обоснование к заключению контрольно-счетной комиссии на проект решения Собрания депутатов муниципального образования «Пинежский муниципальный район» «О внесении изменений и дополнений в решение Собрания депутатов «О районном бюджете на 2019 год» от 08.04.2019</w:t>
      </w:r>
      <w:r w:rsidRPr="00BF5535">
        <w:t xml:space="preserve"> </w:t>
      </w:r>
      <w:r w:rsidRPr="00BF5535">
        <w:rPr>
          <w:rFonts w:ascii="Times New Roman" w:hAnsi="Times New Roman" w:cs="Times New Roman"/>
          <w:sz w:val="28"/>
          <w:szCs w:val="28"/>
        </w:rPr>
        <w:t xml:space="preserve">в части уменьшить ассигнования на сумму 133,5 тыс. рублей, предусмотренных по разделу 14 подразделу 03 целевой статье  1420080300 «Софинансирование вопросов местного значения» виду расходов 540 в связи с нарушением условия соглашения о предоставлении межбюджетного трансферта на погашение просроченной кредиторской задолженности по коммунальным услугам органов местного самоуправления и муниципальных учреждений от 17  декабря 2018 года, заключенного между комитетом по финансам администрации МО «Пинежский район» и администрацией МО «Карпогорское». 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Проведена экспертиза и подготовлен ответ на обращение в Контрольно-счетную комиссию по применению кода вида расхода. Ответ направлен адресату.</w:t>
      </w:r>
    </w:p>
    <w:p w:rsidR="00DA0E0A" w:rsidRPr="002D1D7C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7C">
        <w:rPr>
          <w:rFonts w:ascii="Times New Roman" w:hAnsi="Times New Roman" w:cs="Times New Roman"/>
          <w:sz w:val="28"/>
          <w:szCs w:val="28"/>
        </w:rPr>
        <w:t>В рамках соглашений о передаче полномочий по осуществлению внешнего муниципального финансового контроля контрольно-счетного органа муниципального образования поселения Контрольно-счетной комиссии Пинежского муниципального района проведены:</w:t>
      </w:r>
    </w:p>
    <w:p w:rsidR="00DA0E0A" w:rsidRDefault="00DA0E0A" w:rsidP="00DA0E0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7C">
        <w:rPr>
          <w:rFonts w:ascii="Times New Roman" w:hAnsi="Times New Roman" w:cs="Times New Roman"/>
          <w:b/>
          <w:sz w:val="28"/>
          <w:szCs w:val="28"/>
        </w:rPr>
        <w:t>экспертизы годовых отчетов об исполнении местного бюджета за 2018 год в четырнадцати муниципальных образованиях поселений Пинежского района:</w:t>
      </w:r>
      <w:r w:rsidRPr="002D1D7C">
        <w:rPr>
          <w:rFonts w:ascii="Times New Roman" w:hAnsi="Times New Roman" w:cs="Times New Roman"/>
          <w:sz w:val="28"/>
          <w:szCs w:val="28"/>
        </w:rPr>
        <w:t xml:space="preserve"> «Пиринемское», «Кушкопальское», «Кеврольское», «Веркольское», «Шилегское», «Покшеньгское», «Нюхченское», «Пинежское», «Сосновское», «Сийское», «Сурское», «Карпогорское», «Лавельское», МО «Междуреченское».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соответствующие заключения, которые направлены в адрес Главы соответствующего поселения и председателя Совета депутатов. </w:t>
      </w:r>
      <w:r w:rsidRPr="002D1D7C">
        <w:rPr>
          <w:rFonts w:ascii="Times New Roman" w:hAnsi="Times New Roman" w:cs="Times New Roman"/>
          <w:sz w:val="28"/>
          <w:szCs w:val="28"/>
        </w:rPr>
        <w:t xml:space="preserve">По итогам проверок </w:t>
      </w:r>
      <w:r w:rsidRPr="002D1D7C">
        <w:rPr>
          <w:rFonts w:ascii="Times New Roman" w:hAnsi="Times New Roman" w:cs="Times New Roman"/>
          <w:sz w:val="28"/>
          <w:szCs w:val="28"/>
        </w:rPr>
        <w:lastRenderedPageBreak/>
        <w:t>Контрольно-счетная комиссия выразила мнение, что все отчеты об исполнении местного бюджета за 2018 год в целом соответствуют требованиям бюджетного законодательства.</w:t>
      </w:r>
    </w:p>
    <w:p w:rsidR="00DA0E0A" w:rsidRPr="002D1D7C" w:rsidRDefault="00DA0E0A" w:rsidP="00DA0E0A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7C">
        <w:rPr>
          <w:rFonts w:ascii="Times New Roman" w:hAnsi="Times New Roman" w:cs="Times New Roman"/>
          <w:b/>
          <w:sz w:val="28"/>
          <w:szCs w:val="28"/>
        </w:rPr>
        <w:t>экспертиз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D1D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проектов</w:t>
      </w:r>
      <w:r w:rsidRPr="002D1D7C">
        <w:rPr>
          <w:rFonts w:ascii="Times New Roman" w:hAnsi="Times New Roman" w:cs="Times New Roman"/>
          <w:b/>
          <w:sz w:val="28"/>
          <w:szCs w:val="28"/>
        </w:rPr>
        <w:t xml:space="preserve"> местного бюджета на 2020 год девяти муниципальных образований поселений Пинежского района: </w:t>
      </w:r>
      <w:r w:rsidRPr="002D1D7C">
        <w:rPr>
          <w:rFonts w:ascii="Times New Roman" w:hAnsi="Times New Roman" w:cs="Times New Roman"/>
          <w:sz w:val="28"/>
          <w:szCs w:val="28"/>
        </w:rPr>
        <w:t xml:space="preserve">МО «Пиринемское», МО «Кушкопальское», МО «Кеврольское», МО «Шилегское», МО «Пинежское», МО «Сосновское», МО «Сурское», МО «Карпогорское», МО «Лавельское».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соответствующие заключения, которые направлены в адрес Главы соответствующего поселения и председателя Совета депутатов. </w:t>
      </w:r>
      <w:r w:rsidRPr="002D1D7C">
        <w:rPr>
          <w:rFonts w:ascii="Times New Roman" w:hAnsi="Times New Roman" w:cs="Times New Roman"/>
          <w:sz w:val="28"/>
          <w:szCs w:val="28"/>
        </w:rPr>
        <w:t>По результатам экспертиз Контрольно-счетная комиссия выразила мнение о том, что в целом предоставленные проекты решений «О местном бюджете на 2020 год» характеризуются как сбалансированные, не противоречат бюджетному и иному законодательству.</w:t>
      </w:r>
    </w:p>
    <w:p w:rsidR="00DA0E0A" w:rsidRPr="00BF5535" w:rsidRDefault="00DA0E0A" w:rsidP="00DA0E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E0A" w:rsidRPr="00BF5535" w:rsidRDefault="00DA0E0A" w:rsidP="00DA0E0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В отчетном периоде проведено 33 контрольных мероприятия. Из них:</w:t>
      </w:r>
    </w:p>
    <w:p w:rsidR="00DA0E0A" w:rsidRPr="00BF5535" w:rsidRDefault="00DA0E0A" w:rsidP="00DA0E0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 xml:space="preserve">Семь внешних проверок годовой бюджетной отчетности главных распорядителей бюджетных средств за 2018 год. </w:t>
      </w:r>
      <w:r w:rsidRPr="00BF5535">
        <w:rPr>
          <w:rFonts w:ascii="Times New Roman" w:hAnsi="Times New Roman" w:cs="Times New Roman"/>
          <w:sz w:val="28"/>
          <w:szCs w:val="28"/>
        </w:rPr>
        <w:t>По всем проверкам сделан вывод о том, что проведенная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Федерации. Вместе с тем установлено и классифицировано 3 случая нарушения статьи 11 и 2 случай нарушения статьи 13 Федерального законодательства от 6.12.2011 № 402- ФЗ «О бухгалтерском учете».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D7C">
        <w:rPr>
          <w:rFonts w:ascii="Times New Roman" w:hAnsi="Times New Roman" w:cs="Times New Roman"/>
          <w:sz w:val="28"/>
          <w:szCs w:val="28"/>
        </w:rPr>
        <w:t>В рамках соглашений о передаче полномочий по осуществлению внешнего муниципального финансового контроля контрольно-счетного органа муниципального образования поселения Контрольно-счетной комиссии Пинежского муниципального района 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535">
        <w:rPr>
          <w:rFonts w:ascii="Times New Roman" w:hAnsi="Times New Roman" w:cs="Times New Roman"/>
          <w:b/>
          <w:sz w:val="28"/>
          <w:szCs w:val="28"/>
        </w:rPr>
        <w:t xml:space="preserve">14 внешних проверок годовой бюджетной отчетности за 2018 год администраций муниципальных образований поселений. </w:t>
      </w:r>
      <w:r w:rsidRPr="00BF5535">
        <w:rPr>
          <w:rFonts w:ascii="Times New Roman" w:hAnsi="Times New Roman" w:cs="Times New Roman"/>
          <w:sz w:val="28"/>
          <w:szCs w:val="28"/>
        </w:rPr>
        <w:t>Отрица</w:t>
      </w:r>
      <w:r>
        <w:rPr>
          <w:rFonts w:ascii="Times New Roman" w:hAnsi="Times New Roman" w:cs="Times New Roman"/>
          <w:sz w:val="28"/>
          <w:szCs w:val="28"/>
        </w:rPr>
        <w:t>тельных заключений не вынесено, но о</w:t>
      </w:r>
      <w:r w:rsidRPr="00BF5535">
        <w:rPr>
          <w:rFonts w:ascii="Times New Roman" w:hAnsi="Times New Roman" w:cs="Times New Roman"/>
          <w:sz w:val="28"/>
          <w:szCs w:val="28"/>
        </w:rPr>
        <w:t>тмечены такие нарушения как: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Несоблюдение порядка составления и ведения бюджетной росписи.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 xml:space="preserve">Представление годовой бюджетной отчетности с нарушением сроков, установленных Бюджетным кодексом. 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Состав представленной годовой бюджетной отчетности не соответствует требованиям БК РФ И инструкции №191Н.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Годовая бюджетная отчетность представляется не в соответствии с установленными требованиями (не прошита, не подписана, без сопроводительного письма и т.д.).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 xml:space="preserve">Формы отчетности заполнены с нарушением требований соответствующей инструкции, не содержат всей предусмотренной информации. 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lastRenderedPageBreak/>
        <w:t>Сальдо по отдельным счетам не корректно перенесено из предыдущего периода.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Не представлена или не ведется главная книга, что не позволяет сделать вывод о условной достоверности отчетности.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Данные главной книги не совпадают с данными отчета.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Показатели отдельных форм не соответствуют показателям баланса.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Не указаны причины образования просроченной дебиторской и кредиторской задолженности.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Годовая инвентаризация не проведена или проведена не полностью.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Роспись расходов местного бюджета не утверждена главой МО.</w:t>
      </w:r>
    </w:p>
    <w:p w:rsidR="00DA0E0A" w:rsidRPr="00BF5535" w:rsidRDefault="00DA0E0A" w:rsidP="00DA0E0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Сводная роспись расходов не соответствует решению о бюджете.</w:t>
      </w:r>
    </w:p>
    <w:p w:rsidR="00DA0E0A" w:rsidRPr="00BF5535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В целях обеспечения единого подхода к выявлению, классификации и оценке нарушений и недостатков при осуществлении внешнего муниципального финансового контроля, а также для унификации и обобщения результатов внешнего финансового контроля Контрольно-счетной комиссией Пинежского муниципального района утвержден Классификатор нарушений, выявляемых в ходе внешнего муниципального контроля. Классификация выявленных нарушений представлена в таблице: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701"/>
        <w:gridCol w:w="709"/>
        <w:gridCol w:w="709"/>
        <w:gridCol w:w="850"/>
        <w:gridCol w:w="851"/>
        <w:gridCol w:w="992"/>
      </w:tblGrid>
      <w:tr w:rsidR="00DA0E0A" w:rsidRPr="009B3D04" w:rsidTr="00A5477A">
        <w:trPr>
          <w:trHeight w:val="745"/>
        </w:trPr>
        <w:tc>
          <w:tcPr>
            <w:tcW w:w="817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нарушения / нарушение</w:t>
            </w:r>
          </w:p>
        </w:tc>
        <w:tc>
          <w:tcPr>
            <w:tcW w:w="170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Правовые основания квалификации нарушения</w:t>
            </w: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нару-шен.</w:t>
            </w:r>
          </w:p>
        </w:tc>
        <w:tc>
          <w:tcPr>
            <w:tcW w:w="850" w:type="dxa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нару-шения</w:t>
            </w: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наруше-ния, тыс.руб.</w:t>
            </w:r>
          </w:p>
        </w:tc>
        <w:tc>
          <w:tcPr>
            <w:tcW w:w="992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Мера ответственности</w:t>
            </w:r>
          </w:p>
        </w:tc>
      </w:tr>
      <w:tr w:rsidR="00DA0E0A" w:rsidRPr="009B3D04" w:rsidTr="00A5477A">
        <w:trPr>
          <w:trHeight w:val="220"/>
        </w:trPr>
        <w:tc>
          <w:tcPr>
            <w:tcW w:w="817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A0E0A" w:rsidRPr="009B3D04" w:rsidTr="00A5477A">
        <w:trPr>
          <w:trHeight w:val="220"/>
        </w:trPr>
        <w:tc>
          <w:tcPr>
            <w:tcW w:w="817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1.2.43</w:t>
            </w:r>
          </w:p>
        </w:tc>
        <w:tc>
          <w:tcPr>
            <w:tcW w:w="2835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порядка составления и ведения бюджетной росписи главными распорядителями (распорядителями) бюджетных средств, включая внесение изменений в нее</w:t>
            </w:r>
          </w:p>
        </w:tc>
        <w:tc>
          <w:tcPr>
            <w:tcW w:w="170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Пп.5 п.1 ст.158, ст.219.1 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РФ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3665,0</w:t>
            </w:r>
          </w:p>
        </w:tc>
        <w:tc>
          <w:tcPr>
            <w:tcW w:w="992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Ст.15.15.9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КоАП</w:t>
            </w:r>
          </w:p>
        </w:tc>
      </w:tr>
      <w:tr w:rsidR="00DA0E0A" w:rsidRPr="009B3D04" w:rsidTr="00A5477A">
        <w:trPr>
          <w:trHeight w:val="483"/>
        </w:trPr>
        <w:tc>
          <w:tcPr>
            <w:tcW w:w="817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1.2.42</w:t>
            </w:r>
          </w:p>
        </w:tc>
        <w:tc>
          <w:tcPr>
            <w:tcW w:w="2835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порядка составления и ведения сводной бюджетной росписи</w:t>
            </w:r>
          </w:p>
        </w:tc>
        <w:tc>
          <w:tcPr>
            <w:tcW w:w="170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ст.217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БК РФ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3359,4</w:t>
            </w:r>
          </w:p>
        </w:tc>
        <w:tc>
          <w:tcPr>
            <w:tcW w:w="992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------</w:t>
            </w:r>
          </w:p>
        </w:tc>
      </w:tr>
      <w:tr w:rsidR="00DA0E0A" w:rsidRPr="009B3D04" w:rsidTr="00A5477A">
        <w:trPr>
          <w:trHeight w:val="220"/>
        </w:trPr>
        <w:tc>
          <w:tcPr>
            <w:tcW w:w="817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1.2.91</w:t>
            </w:r>
          </w:p>
        </w:tc>
        <w:tc>
          <w:tcPr>
            <w:tcW w:w="2835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Непредставление или представление с нарушением сроков бюджетной отчетности, нарушение порядка составления и предоставления отчета об исполнении бюджетов бюджетной системы</w:t>
            </w:r>
          </w:p>
        </w:tc>
        <w:tc>
          <w:tcPr>
            <w:tcW w:w="170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Ст.264</w:t>
            </w: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264</w:t>
            </w: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3</w:t>
            </w: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БК РФ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992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Ст.15.15.6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КоАП</w:t>
            </w:r>
          </w:p>
        </w:tc>
      </w:tr>
      <w:tr w:rsidR="00DA0E0A" w:rsidRPr="009B3D04" w:rsidTr="00A5477A">
        <w:trPr>
          <w:trHeight w:val="98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определенных экономическим субъектом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Ст.11 Федерального закона от 06 декабря 2011 года №402-ФЗ «О бухгалтерском учете»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3336,6</w:t>
            </w: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-------</w:t>
            </w:r>
          </w:p>
        </w:tc>
      </w:tr>
      <w:tr w:rsidR="00DA0E0A" w:rsidRPr="009B3D04" w:rsidTr="00A5477A">
        <w:trPr>
          <w:trHeight w:val="939"/>
        </w:trPr>
        <w:tc>
          <w:tcPr>
            <w:tcW w:w="817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2835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70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,14</w:t>
            </w: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Федерального закона от 06 декабря 2011 года №402-ФЗ «О бухгалтерском учете» 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23628,2</w:t>
            </w:r>
          </w:p>
        </w:tc>
        <w:tc>
          <w:tcPr>
            <w:tcW w:w="992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--------</w:t>
            </w:r>
          </w:p>
        </w:tc>
      </w:tr>
      <w:tr w:rsidR="00DA0E0A" w:rsidRPr="009B3D04" w:rsidTr="00A5477A">
        <w:trPr>
          <w:trHeight w:val="989"/>
        </w:trPr>
        <w:tc>
          <w:tcPr>
            <w:tcW w:w="817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1.2.59</w:t>
            </w:r>
          </w:p>
        </w:tc>
        <w:tc>
          <w:tcPr>
            <w:tcW w:w="2835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Принятие бюджетных обязательств в размерах, превышающих утвержденные бюджетные ассигнования и (или) лимиты бюджетных обязательств</w:t>
            </w:r>
          </w:p>
        </w:tc>
        <w:tc>
          <w:tcPr>
            <w:tcW w:w="170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Абз.3 ст.162, п.3 ст.219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БК РФ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114,5</w:t>
            </w:r>
          </w:p>
        </w:tc>
        <w:tc>
          <w:tcPr>
            <w:tcW w:w="992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3D0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Ст.15.15.10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КоАП</w:t>
            </w:r>
          </w:p>
        </w:tc>
      </w:tr>
      <w:tr w:rsidR="00DA0E0A" w:rsidRPr="009B3D04" w:rsidTr="00A5477A">
        <w:trPr>
          <w:trHeight w:val="339"/>
        </w:trPr>
        <w:tc>
          <w:tcPr>
            <w:tcW w:w="817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50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A0E0A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34103,72</w:t>
            </w:r>
          </w:p>
        </w:tc>
        <w:tc>
          <w:tcPr>
            <w:tcW w:w="992" w:type="dxa"/>
            <w:vAlign w:val="center"/>
          </w:tcPr>
          <w:p w:rsidR="00DA0E0A" w:rsidRPr="009B3D04" w:rsidRDefault="00DA0E0A" w:rsidP="00A5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A0E0A" w:rsidRPr="003D4995" w:rsidRDefault="00DA0E0A" w:rsidP="00DA0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D4995">
        <w:rPr>
          <w:rFonts w:ascii="Times New Roman" w:hAnsi="Times New Roman" w:cs="Times New Roman"/>
          <w:sz w:val="28"/>
          <w:szCs w:val="28"/>
        </w:rPr>
        <w:t>По итогам прове</w:t>
      </w:r>
      <w:r>
        <w:rPr>
          <w:rFonts w:ascii="Times New Roman" w:hAnsi="Times New Roman" w:cs="Times New Roman"/>
          <w:sz w:val="28"/>
          <w:szCs w:val="28"/>
        </w:rPr>
        <w:t xml:space="preserve">рок годовой бюджетной отчетности муниципальных образований поселений вынесено 14 представлений об устранении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нарушений. (Все нарушения такие, что исправить что либо уже не представляется возможным, но необходимо учесть в следующем отчетном периоде).</w:t>
      </w:r>
    </w:p>
    <w:p w:rsidR="00DA0E0A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547">
        <w:rPr>
          <w:rFonts w:ascii="Times New Roman" w:hAnsi="Times New Roman" w:cs="Times New Roman"/>
          <w:b/>
          <w:sz w:val="28"/>
          <w:szCs w:val="28"/>
        </w:rPr>
        <w:t xml:space="preserve">Проверено исполнение </w:t>
      </w:r>
      <w:r>
        <w:rPr>
          <w:rFonts w:ascii="Times New Roman" w:hAnsi="Times New Roman" w:cs="Times New Roman"/>
          <w:b/>
          <w:sz w:val="28"/>
          <w:szCs w:val="28"/>
        </w:rPr>
        <w:t>районного бюджета по четырем</w:t>
      </w:r>
      <w:r w:rsidRPr="00736547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3654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ам:</w:t>
      </w:r>
    </w:p>
    <w:p w:rsidR="00DA0E0A" w:rsidRPr="00551C64" w:rsidRDefault="00DA0E0A" w:rsidP="00DA0E0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C64">
        <w:rPr>
          <w:rFonts w:ascii="Times New Roman" w:hAnsi="Times New Roman" w:cs="Times New Roman"/>
          <w:sz w:val="28"/>
          <w:szCs w:val="28"/>
        </w:rPr>
        <w:t>«Развитие торговли в Пинежском муниципальном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1C64">
        <w:rPr>
          <w:rFonts w:ascii="Times New Roman" w:hAnsi="Times New Roman" w:cs="Times New Roman"/>
          <w:sz w:val="28"/>
          <w:szCs w:val="28"/>
        </w:rPr>
        <w:t xml:space="preserve"> на 2018-2021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E0A" w:rsidRPr="00551C64" w:rsidRDefault="00DA0E0A" w:rsidP="00DA0E0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C64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Пинежском муниципальном районе на 2018-2021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E0A" w:rsidRPr="00551C64" w:rsidRDefault="00DA0E0A" w:rsidP="00DA0E0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C64">
        <w:rPr>
          <w:rFonts w:ascii="Times New Roman" w:hAnsi="Times New Roman" w:cs="Times New Roman"/>
          <w:sz w:val="28"/>
          <w:szCs w:val="28"/>
        </w:rPr>
        <w:t>«Обеспечение безопасности людей на водных объектах на территории Пинежского района на 2017-2019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E0A" w:rsidRPr="00551C64" w:rsidRDefault="00DA0E0A" w:rsidP="00DA0E0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1C64">
        <w:rPr>
          <w:rFonts w:ascii="Times New Roman" w:hAnsi="Times New Roman" w:cs="Times New Roman"/>
          <w:sz w:val="28"/>
          <w:szCs w:val="28"/>
        </w:rPr>
        <w:t>«Развитие сферы культуры и туризма в Пинежском муниципальном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1C64">
        <w:rPr>
          <w:rFonts w:ascii="Times New Roman" w:hAnsi="Times New Roman" w:cs="Times New Roman"/>
          <w:sz w:val="28"/>
          <w:szCs w:val="28"/>
        </w:rPr>
        <w:t xml:space="preserve"> на 2017 – 2019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E0A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03">
        <w:rPr>
          <w:rFonts w:ascii="Times New Roman" w:hAnsi="Times New Roman" w:cs="Times New Roman"/>
          <w:sz w:val="28"/>
          <w:szCs w:val="28"/>
        </w:rPr>
        <w:t xml:space="preserve">Нецелевого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 не выявлено. По муниципальной программе </w:t>
      </w:r>
      <w:r w:rsidRPr="00CE43AE">
        <w:rPr>
          <w:rFonts w:ascii="Times New Roman" w:hAnsi="Times New Roman" w:cs="Times New Roman"/>
          <w:sz w:val="28"/>
          <w:szCs w:val="28"/>
        </w:rPr>
        <w:t>«Развитие сферы культуры и туризма в Пинежском муниципальном района на 2017 – 2019 годы»</w:t>
      </w:r>
      <w:r>
        <w:rPr>
          <w:rFonts w:ascii="Times New Roman" w:hAnsi="Times New Roman" w:cs="Times New Roman"/>
          <w:sz w:val="28"/>
          <w:szCs w:val="28"/>
        </w:rPr>
        <w:t xml:space="preserve"> выявлены нарушения ведения бухгалтерского учета, составления и представления бухгалтерской (финансовой) отчетности: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709"/>
        <w:gridCol w:w="708"/>
        <w:gridCol w:w="851"/>
        <w:gridCol w:w="992"/>
        <w:gridCol w:w="1276"/>
      </w:tblGrid>
      <w:tr w:rsidR="00DA0E0A" w:rsidRPr="00CE43AE" w:rsidTr="00A5477A">
        <w:trPr>
          <w:trHeight w:val="862"/>
        </w:trPr>
        <w:tc>
          <w:tcPr>
            <w:tcW w:w="817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Вид нарушения / нарушение</w:t>
            </w:r>
          </w:p>
        </w:tc>
        <w:tc>
          <w:tcPr>
            <w:tcW w:w="1559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квалификации нарушения</w:t>
            </w:r>
          </w:p>
        </w:tc>
        <w:tc>
          <w:tcPr>
            <w:tcW w:w="709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Кол-во нару-шен.</w:t>
            </w:r>
          </w:p>
        </w:tc>
        <w:tc>
          <w:tcPr>
            <w:tcW w:w="851" w:type="dxa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Группа нару-шения</w:t>
            </w:r>
            <w:r w:rsidRPr="00CE43A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Сумма наруше-ния, тыс.руб.</w:t>
            </w:r>
          </w:p>
        </w:tc>
        <w:tc>
          <w:tcPr>
            <w:tcW w:w="1276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Мера ответственности</w:t>
            </w:r>
          </w:p>
        </w:tc>
      </w:tr>
      <w:tr w:rsidR="00DA0E0A" w:rsidRPr="00CE43AE" w:rsidTr="00A5477A">
        <w:trPr>
          <w:trHeight w:val="220"/>
        </w:trPr>
        <w:tc>
          <w:tcPr>
            <w:tcW w:w="817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A0E0A" w:rsidRPr="00CE43AE" w:rsidTr="00A5477A">
        <w:trPr>
          <w:trHeight w:val="220"/>
        </w:trPr>
        <w:tc>
          <w:tcPr>
            <w:tcW w:w="817" w:type="dxa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b/>
                <w:sz w:val="16"/>
                <w:szCs w:val="16"/>
              </w:rPr>
              <w:t>2. Нарушение ведения бухгалтерского учета, составления и представления бухгалтерской (финансовой отчетности)</w:t>
            </w:r>
          </w:p>
        </w:tc>
      </w:tr>
      <w:tr w:rsidR="00DA0E0A" w:rsidRPr="00CE43AE" w:rsidTr="00A5477A">
        <w:trPr>
          <w:trHeight w:val="193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Нарушение требований по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Ч.3 ст.9 Федерального закона от 06 декабря 2011 года №402-ФЗ «О бухгалтерском учете»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A0E0A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Ст.15.11 Кодекса Российской Федерации об административных правонарушениях</w:t>
            </w:r>
          </w:p>
        </w:tc>
      </w:tr>
      <w:tr w:rsidR="00DA0E0A" w:rsidRPr="00CE43AE" w:rsidTr="00A5477A">
        <w:trPr>
          <w:trHeight w:val="989"/>
        </w:trPr>
        <w:tc>
          <w:tcPr>
            <w:tcW w:w="817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552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559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Ст.6.3 Указание Банка России от 07 октября 2013 года №3210-У «О порядке ведения кассовых операций юридическими лицами и …»</w:t>
            </w:r>
          </w:p>
        </w:tc>
        <w:tc>
          <w:tcPr>
            <w:tcW w:w="709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708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1276" w:type="dxa"/>
            <w:vAlign w:val="center"/>
          </w:tcPr>
          <w:p w:rsidR="00DA0E0A" w:rsidRPr="00CE43AE" w:rsidRDefault="00DA0E0A" w:rsidP="00A547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3AE">
              <w:rPr>
                <w:rFonts w:ascii="Times New Roman" w:hAnsi="Times New Roman" w:cs="Times New Roman"/>
                <w:sz w:val="16"/>
                <w:szCs w:val="16"/>
              </w:rPr>
              <w:t>Ст.15.1 Кодекса Российской Федерации об административных правонарушениях</w:t>
            </w:r>
          </w:p>
        </w:tc>
      </w:tr>
    </w:tbl>
    <w:p w:rsidR="00DA0E0A" w:rsidRPr="00BF5535" w:rsidRDefault="00DA0E0A" w:rsidP="00DA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 xml:space="preserve">Проведена проверка и подготовлено Заключение по результатам контрольного мероприятия </w:t>
      </w:r>
      <w:r w:rsidRPr="00BF5535">
        <w:rPr>
          <w:rFonts w:ascii="Times New Roman" w:hAnsi="Times New Roman" w:cs="Times New Roman"/>
          <w:b/>
          <w:sz w:val="28"/>
          <w:szCs w:val="28"/>
        </w:rPr>
        <w:t xml:space="preserve">«Исполнение решений Собрания депутатов муниципального образования Пинежский муниципальный район» администрацией «Пинежский муниципальный район» в лице комитета по финансам в части перечисления межбюджетных трансфертов на погашение просроченной кредиторской задолженности по </w:t>
      </w:r>
      <w:r w:rsidRPr="00BF5535">
        <w:rPr>
          <w:rFonts w:ascii="Times New Roman" w:hAnsi="Times New Roman" w:cs="Times New Roman"/>
          <w:b/>
          <w:sz w:val="28"/>
          <w:szCs w:val="28"/>
        </w:rPr>
        <w:lastRenderedPageBreak/>
        <w:t>коммунальным услугам органов местного самоуправления и муниципальных учреждений».</w:t>
      </w:r>
      <w:r w:rsidRPr="00BF5535"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DA0E0A" w:rsidRPr="00BF5535" w:rsidRDefault="00DA0E0A" w:rsidP="00DA0E0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>По инициативе прокуратуры Пинежского района проведены проверки</w:t>
      </w:r>
      <w:r w:rsidRPr="00BF5535">
        <w:rPr>
          <w:rFonts w:ascii="Times New Roman" w:hAnsi="Times New Roman" w:cs="Times New Roman"/>
          <w:sz w:val="28"/>
          <w:szCs w:val="28"/>
        </w:rPr>
        <w:t>:</w:t>
      </w:r>
    </w:p>
    <w:p w:rsidR="00DA0E0A" w:rsidRPr="00BF5535" w:rsidRDefault="00DA0E0A" w:rsidP="00DA0E0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соблюдение требований в сфере закупок товаров, работ, услуг для обеспечения муниципальных нужд муниципальным бюджетным образовательным учреждением Карпогорская средняя школа № 118</w:t>
      </w:r>
    </w:p>
    <w:p w:rsidR="00DA0E0A" w:rsidRPr="00BF5535" w:rsidRDefault="00DA0E0A" w:rsidP="00DA0E0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соблюдение требований в сфере закупок товаров, работ, услуг для обеспечения муниципальных нужд муниципальным бюджетным образовательным учреждением Междуреченская средняя школа №6</w:t>
      </w:r>
    </w:p>
    <w:p w:rsidR="00DA0E0A" w:rsidRPr="00BF5535" w:rsidRDefault="00DA0E0A" w:rsidP="00DA0E0A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Проверка соблюдения законодательства по вопросу применения администрацией МО «Пинежский район» типовых контрактов.</w:t>
      </w:r>
    </w:p>
    <w:p w:rsidR="00DA0E0A" w:rsidRPr="00BF5535" w:rsidRDefault="00DA0E0A" w:rsidP="00DA0E0A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Результаты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F5535">
        <w:rPr>
          <w:rFonts w:ascii="Times New Roman" w:hAnsi="Times New Roman" w:cs="Times New Roman"/>
          <w:sz w:val="28"/>
          <w:szCs w:val="28"/>
        </w:rPr>
        <w:t xml:space="preserve"> направлены в Прокуратуру Пинежского района.</w:t>
      </w:r>
    </w:p>
    <w:p w:rsidR="00DA0E0A" w:rsidRPr="00BF5535" w:rsidRDefault="00DA0E0A" w:rsidP="00DA0E0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535">
        <w:rPr>
          <w:rFonts w:ascii="Times New Roman" w:hAnsi="Times New Roman" w:cs="Times New Roman"/>
          <w:b/>
          <w:sz w:val="28"/>
          <w:szCs w:val="28"/>
        </w:rPr>
        <w:t>По инициативе ОМВД РФ по Пинежскому району</w:t>
      </w:r>
      <w:r w:rsidRPr="00BF5535">
        <w:rPr>
          <w:rFonts w:ascii="Times New Roman" w:hAnsi="Times New Roman" w:cs="Times New Roman"/>
          <w:sz w:val="28"/>
          <w:szCs w:val="28"/>
        </w:rPr>
        <w:t xml:space="preserve"> </w:t>
      </w:r>
      <w:r w:rsidRPr="00BF5535">
        <w:rPr>
          <w:rFonts w:ascii="Times New Roman" w:hAnsi="Times New Roman" w:cs="Times New Roman"/>
          <w:b/>
          <w:sz w:val="28"/>
          <w:szCs w:val="28"/>
        </w:rPr>
        <w:t>проведены проверки:</w:t>
      </w:r>
    </w:p>
    <w:p w:rsidR="00DA0E0A" w:rsidRPr="00BF5535" w:rsidRDefault="00DA0E0A" w:rsidP="00DA0E0A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Проверка обоснованности выплаты заработной платы главного бухгалтера МБУК «КЦК» МО «Карпогорское» Пинежского муниципального района.</w:t>
      </w:r>
    </w:p>
    <w:p w:rsidR="00DA0E0A" w:rsidRPr="00BF5535" w:rsidRDefault="00DA0E0A" w:rsidP="00DA0E0A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Проверка обоснованности получения денежных средств по авансовым отчетам руководителем и главным бухгалтером  МБУК «КЦК» МО Карпогорское».</w:t>
      </w:r>
    </w:p>
    <w:p w:rsidR="00DA0E0A" w:rsidRPr="00BF5535" w:rsidRDefault="00DA0E0A" w:rsidP="00DA0E0A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 xml:space="preserve">Проверка обоснованности выплаты заработной платы руководителя МБУК «КЦК» МО «Карпогорское» Пинежского муниципального района. </w:t>
      </w:r>
    </w:p>
    <w:p w:rsidR="00DA0E0A" w:rsidRPr="00BF5535" w:rsidRDefault="00DA0E0A" w:rsidP="00DA0E0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Результаты проверок направлены в ОМВД РФ по Пинежскому району.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Проведена проверка и подготовлен ответ на обращение</w:t>
      </w:r>
      <w:r w:rsidRPr="00BF5535">
        <w:t xml:space="preserve"> </w:t>
      </w:r>
      <w:r w:rsidRPr="00BF5535">
        <w:rPr>
          <w:rFonts w:ascii="Times New Roman" w:hAnsi="Times New Roman" w:cs="Times New Roman"/>
          <w:sz w:val="28"/>
          <w:szCs w:val="28"/>
        </w:rPr>
        <w:t>депутатов муниципального образования «Карпогорское» по вопросу оплаты компенсационной стоимости за вырубку деревьев на существующем муниципальном кладбище для организации захоронения.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5">
        <w:rPr>
          <w:rFonts w:ascii="Times New Roman" w:hAnsi="Times New Roman" w:cs="Times New Roman"/>
          <w:sz w:val="28"/>
          <w:szCs w:val="28"/>
        </w:rPr>
        <w:t>Заключения по результатам экспертно-аналитических и контрольных мероприятий (за исключением инициированных Прокуратурой Пинежского района и ОМВД РФ по Пинежскому району) направлялись в Собрание депутатов и Главе администрации муниципального образования «Пинежский муниципальный район».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E0A" w:rsidRPr="00BF5535" w:rsidRDefault="00DA0E0A" w:rsidP="00DA0E0A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F5535">
        <w:rPr>
          <w:rFonts w:ascii="Times New Roman" w:eastAsia="Calibri" w:hAnsi="Times New Roman" w:cs="Times New Roman"/>
          <w:b/>
          <w:sz w:val="28"/>
          <w:szCs w:val="28"/>
        </w:rPr>
        <w:t>Прочая деятельность</w:t>
      </w:r>
    </w:p>
    <w:p w:rsidR="00DA0E0A" w:rsidRPr="00C620BE" w:rsidRDefault="00DA0E0A" w:rsidP="00DA0E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0BE">
        <w:rPr>
          <w:rFonts w:ascii="Times New Roman" w:hAnsi="Times New Roman" w:cs="Times New Roman"/>
          <w:sz w:val="28"/>
          <w:szCs w:val="28"/>
        </w:rPr>
        <w:t>На основании запроса Прокурат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620BE">
        <w:rPr>
          <w:rFonts w:ascii="Times New Roman" w:hAnsi="Times New Roman" w:cs="Times New Roman"/>
          <w:sz w:val="28"/>
          <w:szCs w:val="28"/>
        </w:rPr>
        <w:t>ры Пинежского района подготовлена и направлена в Прокуратуру Пинежского района информация:</w:t>
      </w:r>
    </w:p>
    <w:p w:rsidR="00DA0E0A" w:rsidRPr="00C620BE" w:rsidRDefault="00DA0E0A" w:rsidP="00DA0E0A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0BE">
        <w:rPr>
          <w:rFonts w:ascii="Times New Roman" w:hAnsi="Times New Roman" w:cs="Times New Roman"/>
          <w:sz w:val="28"/>
          <w:szCs w:val="28"/>
        </w:rPr>
        <w:t>О взаимодействии Контрольно-счетной комиссии Пинежского муниципального района с правоохранительными органами в 2018-2019 годах</w:t>
      </w:r>
      <w:r w:rsidRPr="00BF5535">
        <w:rPr>
          <w:rFonts w:ascii="Times New Roman" w:hAnsi="Times New Roman" w:cs="Times New Roman"/>
          <w:sz w:val="28"/>
          <w:szCs w:val="28"/>
        </w:rPr>
        <w:t>.</w:t>
      </w:r>
    </w:p>
    <w:p w:rsidR="00DA0E0A" w:rsidRPr="00C620BE" w:rsidRDefault="00DA0E0A" w:rsidP="00DA0E0A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0BE">
        <w:rPr>
          <w:rFonts w:ascii="Times New Roman" w:hAnsi="Times New Roman" w:cs="Times New Roman"/>
          <w:sz w:val="28"/>
          <w:szCs w:val="28"/>
        </w:rPr>
        <w:t>Об исполнении полномочий контрольно-счетного органа муниципального образования «Сурское» по осуществлению внешнего муниципального финансового контроля</w:t>
      </w:r>
      <w:r w:rsidRPr="00BF5535">
        <w:rPr>
          <w:rFonts w:ascii="Times New Roman" w:hAnsi="Times New Roman" w:cs="Times New Roman"/>
          <w:sz w:val="28"/>
          <w:szCs w:val="28"/>
        </w:rPr>
        <w:t>.</w:t>
      </w:r>
    </w:p>
    <w:p w:rsidR="00DA0E0A" w:rsidRPr="00C620BE" w:rsidRDefault="00DA0E0A" w:rsidP="00DA0E0A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0BE">
        <w:rPr>
          <w:rFonts w:ascii="Times New Roman" w:hAnsi="Times New Roman" w:cs="Times New Roman"/>
          <w:sz w:val="28"/>
          <w:szCs w:val="28"/>
        </w:rPr>
        <w:t>О проверках Контрольно-счетной комисси</w:t>
      </w:r>
      <w:r w:rsidRPr="00BF5535">
        <w:rPr>
          <w:rFonts w:ascii="Times New Roman" w:hAnsi="Times New Roman" w:cs="Times New Roman"/>
          <w:sz w:val="28"/>
          <w:szCs w:val="28"/>
        </w:rPr>
        <w:t>ей</w:t>
      </w:r>
      <w:r w:rsidRPr="00C620BE">
        <w:rPr>
          <w:rFonts w:ascii="Times New Roman" w:hAnsi="Times New Roman" w:cs="Times New Roman"/>
          <w:sz w:val="28"/>
          <w:szCs w:val="28"/>
        </w:rPr>
        <w:t xml:space="preserve"> МУП «Карпогорская коммунальная электросеть»</w:t>
      </w:r>
      <w:r w:rsidRPr="00BF5535">
        <w:rPr>
          <w:rFonts w:ascii="Times New Roman" w:hAnsi="Times New Roman" w:cs="Times New Roman"/>
          <w:sz w:val="28"/>
          <w:szCs w:val="28"/>
        </w:rPr>
        <w:t>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20BE">
        <w:rPr>
          <w:rFonts w:ascii="Times New Roman" w:hAnsi="Times New Roman" w:cs="Times New Roman"/>
          <w:sz w:val="28"/>
          <w:szCs w:val="28"/>
        </w:rPr>
        <w:lastRenderedPageBreak/>
        <w:t>Об осуществлении полномочий по осуществлению экспертизы проектов</w:t>
      </w:r>
      <w:r w:rsidRPr="00BF5535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F5535">
        <w:rPr>
          <w:rFonts w:ascii="Times New Roman" w:eastAsia="Calibri" w:hAnsi="Times New Roman" w:cs="Times New Roman"/>
          <w:sz w:val="28"/>
          <w:szCs w:val="28"/>
        </w:rPr>
        <w:t>На основании запросов Контрольно-счетной палаты Архангельской области подготовлены и направлены отчеты по показателям деятельности Контрольно-счетной комиссии, кадрового  и финансового обеспечения.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F5535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 приглашался в Пинежский районный суд в качестве консультанта по вопросу, связанному с межбюджетными трансфертами из районного бюджета в бюджет муниципального образования поселения.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F5535">
        <w:rPr>
          <w:rFonts w:ascii="Times New Roman" w:eastAsia="Calibri" w:hAnsi="Times New Roman" w:cs="Times New Roman"/>
          <w:sz w:val="28"/>
          <w:szCs w:val="28"/>
        </w:rPr>
        <w:t xml:space="preserve">По приглашению Контрольно-счетной палаты Архангельской области председатель Контрольно-счетной комиссии принял участие в Конференции контрольно-счетных органов муниципальных образований Архангельской области и в обучающем семинаре для контрольно-счетных органов Архангельской области. 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F5535">
        <w:rPr>
          <w:rFonts w:ascii="Times New Roman" w:eastAsia="Calibri" w:hAnsi="Times New Roman" w:cs="Times New Roman"/>
          <w:sz w:val="28"/>
          <w:szCs w:val="28"/>
        </w:rPr>
        <w:t>В рамках Федерального закона «О противодействии коррупции» председателем и инспектором Контрольно-счетной комиссии предоставлены сведения о доходах, имуществе и обязательствах имущественного характера за 2018 год. В Управление по вопросам противодействия коррупции Администрации Губернатора Архангельской области и Правительства Архангельской области направлена информация об организации представления должностными лицами, замещающими должности муниципальной службы Контрольно-счетной комиссии, сведений о доходах, имуществе и обязательствах имущественного характера в 2018 году</w:t>
      </w:r>
    </w:p>
    <w:p w:rsidR="00DA0E0A" w:rsidRPr="00BF5535" w:rsidRDefault="00DA0E0A" w:rsidP="00DA0E0A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A0E0A" w:rsidRPr="002D1D7C" w:rsidRDefault="00DA0E0A" w:rsidP="00DA0E0A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D1D7C">
        <w:rPr>
          <w:rFonts w:ascii="Times New Roman" w:eastAsia="Calibri" w:hAnsi="Times New Roman" w:cs="Times New Roman"/>
          <w:b/>
          <w:sz w:val="28"/>
          <w:szCs w:val="28"/>
        </w:rPr>
        <w:t>Информационная и организационная деятельность</w:t>
      </w:r>
    </w:p>
    <w:p w:rsidR="00DA0E0A" w:rsidRPr="00BF5535" w:rsidRDefault="00DA0E0A" w:rsidP="00DA0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53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п.6 Положения о Контрольно-счетной комиссии, планом  работы  председатель Контрольно-счетной комиссии в течение года принимала участие в заседаниях Собрания депутатов, в заседаниях планово-бюджетной комиссии Собрания депутатов, советах глав поселений. </w:t>
      </w:r>
    </w:p>
    <w:p w:rsidR="00DA0E0A" w:rsidRPr="00BF5535" w:rsidRDefault="00DA0E0A" w:rsidP="00DA0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535">
        <w:rPr>
          <w:rFonts w:ascii="Times New Roman" w:eastAsia="Calibri" w:hAnsi="Times New Roman" w:cs="Times New Roman"/>
          <w:sz w:val="28"/>
          <w:szCs w:val="28"/>
        </w:rPr>
        <w:t>Как юридическое лицо: ведется бухгалтерский, налоговый учет, предоставляется месячная, квартальная, годовая отчетность в соответствующие органы. Так же ведется кадровая работа.</w:t>
      </w:r>
    </w:p>
    <w:p w:rsidR="00DA0E0A" w:rsidRPr="00BF5535" w:rsidRDefault="00DA0E0A" w:rsidP="00DA0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535">
        <w:rPr>
          <w:rFonts w:ascii="Times New Roman" w:eastAsia="Calibri" w:hAnsi="Times New Roman" w:cs="Times New Roman"/>
          <w:sz w:val="28"/>
          <w:szCs w:val="28"/>
        </w:rPr>
        <w:t>В целях исполнения полномочий инспектор Контрольно-счетной комиссии прошла обучение по программе «Управление государственными и муниципальными закупками».</w:t>
      </w:r>
    </w:p>
    <w:p w:rsidR="00DA0E0A" w:rsidRPr="00BF5535" w:rsidRDefault="00DA0E0A" w:rsidP="00DA0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535">
        <w:rPr>
          <w:rFonts w:ascii="Times New Roman" w:eastAsia="Calibri" w:hAnsi="Times New Roman" w:cs="Times New Roman"/>
          <w:sz w:val="28"/>
          <w:szCs w:val="28"/>
        </w:rPr>
        <w:t xml:space="preserve">В отчетном году проходили выборы председателя Контрольно-счетной комиссии. </w:t>
      </w:r>
    </w:p>
    <w:p w:rsidR="00DA0E0A" w:rsidRPr="00BF5535" w:rsidRDefault="00DA0E0A" w:rsidP="00DA0E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535">
        <w:rPr>
          <w:rFonts w:ascii="Times New Roman" w:eastAsia="Calibri" w:hAnsi="Times New Roman" w:cs="Times New Roman"/>
          <w:sz w:val="28"/>
          <w:szCs w:val="28"/>
        </w:rPr>
        <w:t>Работа Контрольно-счетной комиссии четко регламентирована и ее полномочия ограничены рамками закона.</w:t>
      </w:r>
    </w:p>
    <w:p w:rsidR="00DA0E0A" w:rsidRPr="00BF5535" w:rsidRDefault="00DA0E0A" w:rsidP="00DA0E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E0A" w:rsidRPr="00BF5535" w:rsidRDefault="00DA0E0A" w:rsidP="00DA0E0A">
      <w:pPr>
        <w:spacing w:after="0" w:line="240" w:lineRule="auto"/>
      </w:pPr>
    </w:p>
    <w:p w:rsidR="00EA4E72" w:rsidRDefault="00EA4E72"/>
    <w:sectPr w:rsidR="00EA4E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25C0">
      <w:pPr>
        <w:spacing w:after="0" w:line="240" w:lineRule="auto"/>
      </w:pPr>
      <w:r>
        <w:separator/>
      </w:r>
    </w:p>
  </w:endnote>
  <w:endnote w:type="continuationSeparator" w:id="0">
    <w:p w:rsidR="00000000" w:rsidRDefault="0008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926924"/>
      <w:docPartObj>
        <w:docPartGallery w:val="Page Numbers (Bottom of Page)"/>
        <w:docPartUnique/>
      </w:docPartObj>
    </w:sdtPr>
    <w:sdtEndPr/>
    <w:sdtContent>
      <w:p w:rsidR="003D4995" w:rsidRDefault="00DA0E0A" w:rsidP="003D4995">
        <w:pPr>
          <w:pStyle w:val="a4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25C0">
          <w:rPr>
            <w:noProof/>
          </w:rPr>
          <w:t>1</w:t>
        </w:r>
        <w:r>
          <w:fldChar w:fldCharType="end"/>
        </w:r>
      </w:p>
    </w:sdtContent>
  </w:sdt>
  <w:p w:rsidR="003D4995" w:rsidRDefault="000825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25C0">
      <w:pPr>
        <w:spacing w:after="0" w:line="240" w:lineRule="auto"/>
      </w:pPr>
      <w:r>
        <w:separator/>
      </w:r>
    </w:p>
  </w:footnote>
  <w:footnote w:type="continuationSeparator" w:id="0">
    <w:p w:rsidR="00000000" w:rsidRDefault="0008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AEF"/>
    <w:multiLevelType w:val="hybridMultilevel"/>
    <w:tmpl w:val="B6461648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39D6"/>
    <w:multiLevelType w:val="hybridMultilevel"/>
    <w:tmpl w:val="068ECFC6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F63DF"/>
    <w:multiLevelType w:val="hybridMultilevel"/>
    <w:tmpl w:val="65000A38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13B50"/>
    <w:multiLevelType w:val="hybridMultilevel"/>
    <w:tmpl w:val="FB1030FE"/>
    <w:lvl w:ilvl="0" w:tplc="8D42B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350EA2"/>
    <w:multiLevelType w:val="hybridMultilevel"/>
    <w:tmpl w:val="BD447058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C37D1"/>
    <w:multiLevelType w:val="hybridMultilevel"/>
    <w:tmpl w:val="12A0EFBC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2E93"/>
    <w:multiLevelType w:val="hybridMultilevel"/>
    <w:tmpl w:val="154C6C56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0A"/>
    <w:rsid w:val="000825C0"/>
    <w:rsid w:val="00DA0E0A"/>
    <w:rsid w:val="00E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0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A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0E0A"/>
  </w:style>
  <w:style w:type="paragraph" w:styleId="a6">
    <w:name w:val="No Spacing"/>
    <w:uiPriority w:val="99"/>
    <w:qFormat/>
    <w:rsid w:val="00DA0E0A"/>
    <w:pPr>
      <w:spacing w:after="0" w:line="240" w:lineRule="auto"/>
    </w:pPr>
    <w:rPr>
      <w:rFonts w:ascii="Calibri" w:eastAsia="MS Mincho" w:hAnsi="Calibri" w:cs="Calibri"/>
      <w:sz w:val="20"/>
      <w:szCs w:val="20"/>
      <w:lang w:eastAsia="ja-JP"/>
    </w:rPr>
  </w:style>
  <w:style w:type="paragraph" w:styleId="a7">
    <w:name w:val="Normal (Web)"/>
    <w:basedOn w:val="a"/>
    <w:uiPriority w:val="99"/>
    <w:semiHidden/>
    <w:unhideWhenUsed/>
    <w:rsid w:val="00DA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0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A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0E0A"/>
  </w:style>
  <w:style w:type="paragraph" w:styleId="a6">
    <w:name w:val="No Spacing"/>
    <w:uiPriority w:val="99"/>
    <w:qFormat/>
    <w:rsid w:val="00DA0E0A"/>
    <w:pPr>
      <w:spacing w:after="0" w:line="240" w:lineRule="auto"/>
    </w:pPr>
    <w:rPr>
      <w:rFonts w:ascii="Calibri" w:eastAsia="MS Mincho" w:hAnsi="Calibri" w:cs="Calibri"/>
      <w:sz w:val="20"/>
      <w:szCs w:val="20"/>
      <w:lang w:eastAsia="ja-JP"/>
    </w:rPr>
  </w:style>
  <w:style w:type="paragraph" w:styleId="a7">
    <w:name w:val="Normal (Web)"/>
    <w:basedOn w:val="a"/>
    <w:uiPriority w:val="99"/>
    <w:semiHidden/>
    <w:unhideWhenUsed/>
    <w:rsid w:val="00DA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2</cp:revision>
  <dcterms:created xsi:type="dcterms:W3CDTF">2020-05-19T11:50:00Z</dcterms:created>
  <dcterms:modified xsi:type="dcterms:W3CDTF">2020-05-19T11:50:00Z</dcterms:modified>
</cp:coreProperties>
</file>