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9F" w:rsidRDefault="0067629F" w:rsidP="0067629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67629F" w:rsidRPr="00147D39" w:rsidRDefault="0067629F" w:rsidP="0067629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67629F" w:rsidRDefault="0067629F" w:rsidP="0067629F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3</w:t>
      </w:r>
    </w:p>
    <w:p w:rsidR="0067629F" w:rsidRDefault="0067629F" w:rsidP="0067629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18 марта</w:t>
      </w:r>
      <w:r>
        <w:rPr>
          <w:sz w:val="20"/>
          <w:szCs w:val="20"/>
        </w:rPr>
        <w:t xml:space="preserve">     2020</w:t>
      </w:r>
      <w:r w:rsidRPr="00147D39">
        <w:rPr>
          <w:sz w:val="20"/>
          <w:szCs w:val="20"/>
        </w:rPr>
        <w:t xml:space="preserve"> год</w:t>
      </w:r>
    </w:p>
    <w:p w:rsidR="0067629F" w:rsidRDefault="0067629F" w:rsidP="0067629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67629F" w:rsidRPr="004E7FF7" w:rsidRDefault="0067629F" w:rsidP="0067629F">
      <w:pPr>
        <w:jc w:val="center"/>
        <w:rPr>
          <w:sz w:val="20"/>
          <w:szCs w:val="20"/>
        </w:rPr>
      </w:pPr>
      <w:r w:rsidRPr="004E7FF7">
        <w:rPr>
          <w:sz w:val="20"/>
          <w:szCs w:val="20"/>
        </w:rPr>
        <w:t>АДМИНИСТРАЦИЯ  МУНИЦИПАЛЬНОГО ОБРАЗОВАНИЯ</w:t>
      </w:r>
      <w:r w:rsidRPr="004E7FF7">
        <w:rPr>
          <w:sz w:val="20"/>
          <w:szCs w:val="20"/>
        </w:rPr>
        <w:br/>
        <w:t>«МЕЖДУРЕЧЕНСКОЕ»</w:t>
      </w:r>
    </w:p>
    <w:p w:rsidR="0067629F" w:rsidRPr="004E7FF7" w:rsidRDefault="0067629F" w:rsidP="0067629F">
      <w:pPr>
        <w:jc w:val="center"/>
        <w:rPr>
          <w:sz w:val="20"/>
          <w:szCs w:val="20"/>
        </w:rPr>
      </w:pPr>
    </w:p>
    <w:p w:rsidR="0067629F" w:rsidRPr="004E7FF7" w:rsidRDefault="0067629F" w:rsidP="0067629F">
      <w:pPr>
        <w:jc w:val="center"/>
        <w:rPr>
          <w:b/>
          <w:sz w:val="20"/>
          <w:szCs w:val="20"/>
        </w:rPr>
      </w:pPr>
      <w:r w:rsidRPr="004E7FF7">
        <w:rPr>
          <w:b/>
          <w:sz w:val="20"/>
          <w:szCs w:val="20"/>
        </w:rPr>
        <w:t>ПОСТАНОВЛЕНИЕ</w:t>
      </w:r>
    </w:p>
    <w:p w:rsidR="0067629F" w:rsidRPr="004E7FF7" w:rsidRDefault="0067629F" w:rsidP="0067629F">
      <w:pPr>
        <w:jc w:val="center"/>
        <w:rPr>
          <w:sz w:val="20"/>
          <w:szCs w:val="20"/>
        </w:rPr>
      </w:pPr>
    </w:p>
    <w:p w:rsidR="0067629F" w:rsidRPr="004E7FF7" w:rsidRDefault="0067629F" w:rsidP="0067629F">
      <w:pPr>
        <w:rPr>
          <w:sz w:val="20"/>
          <w:szCs w:val="20"/>
        </w:rPr>
      </w:pPr>
      <w:proofErr w:type="gramStart"/>
      <w:r w:rsidRPr="004E7FF7">
        <w:rPr>
          <w:sz w:val="20"/>
          <w:szCs w:val="20"/>
        </w:rPr>
        <w:t>16  марта</w:t>
      </w:r>
      <w:proofErr w:type="gramEnd"/>
      <w:r w:rsidRPr="004E7FF7">
        <w:rPr>
          <w:sz w:val="20"/>
          <w:szCs w:val="20"/>
        </w:rPr>
        <w:t xml:space="preserve">  2020 года                                                                          № 4 </w:t>
      </w:r>
    </w:p>
    <w:p w:rsidR="0067629F" w:rsidRPr="004E7FF7" w:rsidRDefault="0067629F" w:rsidP="0067629F">
      <w:pPr>
        <w:jc w:val="center"/>
        <w:rPr>
          <w:sz w:val="20"/>
          <w:szCs w:val="20"/>
        </w:rPr>
      </w:pPr>
      <w:r w:rsidRPr="004E7FF7">
        <w:rPr>
          <w:sz w:val="20"/>
          <w:szCs w:val="20"/>
        </w:rPr>
        <w:t>п.  Междуреченский</w:t>
      </w:r>
    </w:p>
    <w:p w:rsidR="0067629F" w:rsidRPr="004E7FF7" w:rsidRDefault="0067629F" w:rsidP="0067629F">
      <w:pPr>
        <w:pStyle w:val="a5"/>
        <w:rPr>
          <w:sz w:val="20"/>
        </w:rPr>
      </w:pPr>
    </w:p>
    <w:p w:rsidR="0067629F" w:rsidRPr="004E7FF7" w:rsidRDefault="0067629F" w:rsidP="0067629F">
      <w:pPr>
        <w:pStyle w:val="ConsNonformat"/>
        <w:widowControl/>
        <w:jc w:val="center"/>
        <w:rPr>
          <w:rFonts w:ascii="Times New Roman" w:hAnsi="Times New Roman"/>
          <w:b/>
          <w:bCs/>
        </w:rPr>
      </w:pPr>
      <w:r w:rsidRPr="004E7FF7">
        <w:rPr>
          <w:rFonts w:ascii="Times New Roman" w:hAnsi="Times New Roman"/>
          <w:b/>
          <w:bCs/>
        </w:rPr>
        <w:t xml:space="preserve">О присвоении адреса объектам недвижимости, расположенным                    на земельном участке с кадастровым </w:t>
      </w:r>
      <w:proofErr w:type="gramStart"/>
      <w:r w:rsidRPr="004E7FF7">
        <w:rPr>
          <w:rFonts w:ascii="Times New Roman" w:hAnsi="Times New Roman"/>
          <w:b/>
          <w:bCs/>
        </w:rPr>
        <w:t>номером  29</w:t>
      </w:r>
      <w:proofErr w:type="gramEnd"/>
      <w:r w:rsidRPr="004E7FF7">
        <w:rPr>
          <w:rFonts w:ascii="Times New Roman" w:hAnsi="Times New Roman"/>
          <w:b/>
          <w:bCs/>
        </w:rPr>
        <w:t>:14:170101:7</w:t>
      </w:r>
    </w:p>
    <w:p w:rsidR="0067629F" w:rsidRPr="004E7FF7" w:rsidRDefault="0067629F" w:rsidP="0067629F">
      <w:pPr>
        <w:pStyle w:val="ConsNonformat"/>
        <w:widowControl/>
        <w:ind w:firstLine="284"/>
        <w:jc w:val="both"/>
        <w:rPr>
          <w:rFonts w:ascii="Times New Roman" w:hAnsi="Times New Roman"/>
        </w:rPr>
      </w:pPr>
    </w:p>
    <w:p w:rsidR="0067629F" w:rsidRPr="004E7FF7" w:rsidRDefault="0067629F" w:rsidP="0067629F">
      <w:pPr>
        <w:pStyle w:val="a5"/>
        <w:ind w:firstLine="900"/>
        <w:rPr>
          <w:sz w:val="20"/>
        </w:rPr>
      </w:pPr>
      <w:r w:rsidRPr="004E7FF7">
        <w:rPr>
          <w:sz w:val="20"/>
        </w:rPr>
        <w:t xml:space="preserve">В соответствии с Федеральным законом от 06 октября 2003 года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 административным регламентом предоставления муниципальной услуги «Регистрация, изменение (переадресация) и прекращение (аннулирование) адресов объектов капитального строительства в муниципальным образовании «Междуреченское» </w:t>
      </w:r>
      <w:proofErr w:type="spellStart"/>
      <w:r w:rsidRPr="004E7FF7">
        <w:rPr>
          <w:sz w:val="20"/>
        </w:rPr>
        <w:t>Пинежского</w:t>
      </w:r>
      <w:proofErr w:type="spellEnd"/>
      <w:r w:rsidRPr="004E7FF7">
        <w:rPr>
          <w:sz w:val="20"/>
        </w:rPr>
        <w:t xml:space="preserve"> муниципального района», утвержденного постановлением  администрации от 01.12.2014г. № 60 ( с изменениями  26.11.2019г. и от 06.03.2020г.),  а также в целях согласованного ведения Государственного Земельного и Градостроительного кадастров для организации правильного оформления имущественных и иных актов, на основании заявления  </w:t>
      </w:r>
      <w:proofErr w:type="spellStart"/>
      <w:r w:rsidRPr="004E7FF7">
        <w:rPr>
          <w:sz w:val="20"/>
        </w:rPr>
        <w:t>Пинежского</w:t>
      </w:r>
      <w:proofErr w:type="spellEnd"/>
      <w:r w:rsidRPr="004E7FF7">
        <w:rPr>
          <w:sz w:val="20"/>
        </w:rPr>
        <w:t xml:space="preserve"> лесопромышленного комплекса Группы Компаний «УЛК» от 25.02.2020г, руководствуясь Уставом муниципального образования «Междуреченское», администрация муниципального образования «Междуреченское» </w:t>
      </w:r>
    </w:p>
    <w:p w:rsidR="0067629F" w:rsidRPr="004E7FF7" w:rsidRDefault="0067629F" w:rsidP="0067629F">
      <w:pPr>
        <w:pStyle w:val="a5"/>
        <w:ind w:firstLine="900"/>
        <w:jc w:val="center"/>
        <w:rPr>
          <w:b/>
          <w:spacing w:val="20"/>
          <w:sz w:val="20"/>
        </w:rPr>
      </w:pPr>
      <w:r w:rsidRPr="004E7FF7">
        <w:rPr>
          <w:b/>
          <w:spacing w:val="20"/>
          <w:sz w:val="20"/>
        </w:rPr>
        <w:t>постановляет</w:t>
      </w:r>
    </w:p>
    <w:p w:rsidR="0067629F" w:rsidRPr="004E7FF7" w:rsidRDefault="0067629F" w:rsidP="0067629F">
      <w:pPr>
        <w:pStyle w:val="a5"/>
        <w:ind w:firstLine="900"/>
        <w:jc w:val="center"/>
        <w:rPr>
          <w:b/>
          <w:spacing w:val="20"/>
          <w:sz w:val="20"/>
        </w:rPr>
      </w:pPr>
    </w:p>
    <w:p w:rsidR="0067629F" w:rsidRPr="004E7FF7" w:rsidRDefault="0067629F" w:rsidP="0067629F">
      <w:pPr>
        <w:pStyle w:val="ConsNonformat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</w:rPr>
      </w:pPr>
      <w:r w:rsidRPr="004E7FF7">
        <w:rPr>
          <w:rFonts w:ascii="Times New Roman" w:hAnsi="Times New Roman"/>
        </w:rPr>
        <w:t xml:space="preserve">Присвоить адрес объектам недвижимости, расположенным               на землях населенного пункта: 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3723"/>
        <w:gridCol w:w="3934"/>
      </w:tblGrid>
      <w:tr w:rsidR="0067629F" w:rsidRPr="004E7FF7" w:rsidTr="00D14A1C">
        <w:tc>
          <w:tcPr>
            <w:tcW w:w="2122" w:type="dxa"/>
          </w:tcPr>
          <w:p w:rsidR="0067629F" w:rsidRPr="004E7FF7" w:rsidRDefault="0067629F" w:rsidP="00D14A1C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4E7FF7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3723" w:type="dxa"/>
          </w:tcPr>
          <w:p w:rsidR="0067629F" w:rsidRPr="004E7FF7" w:rsidRDefault="0067629F" w:rsidP="00D14A1C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4E7FF7">
              <w:rPr>
                <w:rFonts w:ascii="Times New Roman" w:hAnsi="Times New Roman"/>
              </w:rPr>
              <w:t>Местоположение объекта</w:t>
            </w:r>
          </w:p>
        </w:tc>
        <w:tc>
          <w:tcPr>
            <w:tcW w:w="3934" w:type="dxa"/>
          </w:tcPr>
          <w:p w:rsidR="0067629F" w:rsidRPr="004E7FF7" w:rsidRDefault="0067629F" w:rsidP="00D14A1C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4E7FF7">
              <w:rPr>
                <w:rFonts w:ascii="Times New Roman" w:hAnsi="Times New Roman"/>
              </w:rPr>
              <w:t>Присваиваемый адрес</w:t>
            </w:r>
          </w:p>
        </w:tc>
      </w:tr>
      <w:tr w:rsidR="0067629F" w:rsidRPr="004E7FF7" w:rsidTr="00D14A1C">
        <w:tc>
          <w:tcPr>
            <w:tcW w:w="2122" w:type="dxa"/>
          </w:tcPr>
          <w:p w:rsidR="0067629F" w:rsidRPr="004E7FF7" w:rsidRDefault="0067629F" w:rsidP="00D14A1C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4E7FF7">
              <w:rPr>
                <w:rFonts w:ascii="Times New Roman" w:hAnsi="Times New Roman"/>
              </w:rPr>
              <w:t>Здание КПП</w:t>
            </w:r>
          </w:p>
          <w:p w:rsidR="0067629F" w:rsidRPr="004E7FF7" w:rsidRDefault="0067629F" w:rsidP="00D14A1C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3723" w:type="dxa"/>
          </w:tcPr>
          <w:p w:rsidR="0067629F" w:rsidRPr="004E7FF7" w:rsidRDefault="0067629F" w:rsidP="00D14A1C">
            <w:pPr>
              <w:pStyle w:val="ConsNonformat"/>
              <w:widowControl/>
              <w:rPr>
                <w:rFonts w:ascii="Times New Roman" w:hAnsi="Times New Roman"/>
              </w:rPr>
            </w:pPr>
            <w:r w:rsidRPr="004E7FF7">
              <w:rPr>
                <w:rFonts w:ascii="Times New Roman" w:hAnsi="Times New Roman"/>
              </w:rPr>
              <w:t xml:space="preserve">на земельном участке с кадастровым номером </w:t>
            </w:r>
            <w:r w:rsidRPr="004E7FF7">
              <w:rPr>
                <w:rFonts w:ascii="Times New Roman" w:hAnsi="Times New Roman"/>
                <w:bCs/>
              </w:rPr>
              <w:t>29:14:170101:7</w:t>
            </w:r>
          </w:p>
          <w:p w:rsidR="0067629F" w:rsidRPr="004E7FF7" w:rsidRDefault="0067629F" w:rsidP="00D14A1C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67629F" w:rsidRPr="004E7FF7" w:rsidRDefault="0067629F" w:rsidP="00D14A1C">
            <w:pPr>
              <w:pStyle w:val="ConsNonformat"/>
              <w:widowControl/>
              <w:rPr>
                <w:rFonts w:ascii="Times New Roman" w:hAnsi="Times New Roman"/>
              </w:rPr>
            </w:pPr>
            <w:r w:rsidRPr="004E7FF7">
              <w:rPr>
                <w:rFonts w:ascii="Times New Roman" w:hAnsi="Times New Roman"/>
              </w:rPr>
              <w:t xml:space="preserve">Архангельская область, </w:t>
            </w:r>
            <w:proofErr w:type="spellStart"/>
            <w:r w:rsidRPr="004E7FF7">
              <w:rPr>
                <w:rFonts w:ascii="Times New Roman" w:hAnsi="Times New Roman"/>
              </w:rPr>
              <w:t>Пинежский</w:t>
            </w:r>
            <w:proofErr w:type="spellEnd"/>
            <w:r w:rsidRPr="004E7FF7">
              <w:rPr>
                <w:rFonts w:ascii="Times New Roman" w:hAnsi="Times New Roman"/>
              </w:rPr>
              <w:t xml:space="preserve"> муниципальный район, МО «Междуреченское», п. </w:t>
            </w:r>
          </w:p>
          <w:p w:rsidR="0067629F" w:rsidRPr="004E7FF7" w:rsidRDefault="0067629F" w:rsidP="00D14A1C">
            <w:pPr>
              <w:pStyle w:val="ConsNonformat"/>
              <w:widowControl/>
              <w:rPr>
                <w:rFonts w:ascii="Times New Roman" w:hAnsi="Times New Roman"/>
              </w:rPr>
            </w:pPr>
            <w:r w:rsidRPr="004E7FF7">
              <w:rPr>
                <w:rFonts w:ascii="Times New Roman" w:hAnsi="Times New Roman"/>
              </w:rPr>
              <w:t>Междуреченский, строение 1</w:t>
            </w:r>
          </w:p>
        </w:tc>
      </w:tr>
      <w:tr w:rsidR="0067629F" w:rsidRPr="004E7FF7" w:rsidTr="00D14A1C">
        <w:tc>
          <w:tcPr>
            <w:tcW w:w="2122" w:type="dxa"/>
          </w:tcPr>
          <w:p w:rsidR="0067629F" w:rsidRPr="004E7FF7" w:rsidRDefault="0067629F" w:rsidP="00D14A1C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4E7FF7">
              <w:rPr>
                <w:rFonts w:ascii="Times New Roman" w:hAnsi="Times New Roman"/>
              </w:rPr>
              <w:t>Здание кафе</w:t>
            </w:r>
          </w:p>
          <w:p w:rsidR="0067629F" w:rsidRPr="004E7FF7" w:rsidRDefault="0067629F" w:rsidP="00D14A1C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3723" w:type="dxa"/>
          </w:tcPr>
          <w:p w:rsidR="0067629F" w:rsidRPr="004E7FF7" w:rsidRDefault="0067629F" w:rsidP="00D14A1C">
            <w:pPr>
              <w:pStyle w:val="ConsNonformat"/>
              <w:widowControl/>
              <w:rPr>
                <w:rFonts w:ascii="Times New Roman" w:hAnsi="Times New Roman"/>
              </w:rPr>
            </w:pPr>
            <w:r w:rsidRPr="004E7FF7">
              <w:rPr>
                <w:rFonts w:ascii="Times New Roman" w:hAnsi="Times New Roman"/>
              </w:rPr>
              <w:t xml:space="preserve">на земельном участке с кадастровым номером </w:t>
            </w:r>
            <w:r w:rsidRPr="004E7FF7">
              <w:rPr>
                <w:rFonts w:ascii="Times New Roman" w:hAnsi="Times New Roman"/>
                <w:bCs/>
              </w:rPr>
              <w:t>29:14:170101:7</w:t>
            </w:r>
          </w:p>
          <w:p w:rsidR="0067629F" w:rsidRPr="004E7FF7" w:rsidRDefault="0067629F" w:rsidP="00D14A1C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67629F" w:rsidRPr="004E7FF7" w:rsidRDefault="0067629F" w:rsidP="00D14A1C">
            <w:pPr>
              <w:pStyle w:val="ConsNonformat"/>
              <w:widowControl/>
              <w:rPr>
                <w:rFonts w:ascii="Times New Roman" w:hAnsi="Times New Roman"/>
              </w:rPr>
            </w:pPr>
            <w:r w:rsidRPr="004E7FF7">
              <w:rPr>
                <w:rFonts w:ascii="Times New Roman" w:hAnsi="Times New Roman"/>
              </w:rPr>
              <w:t xml:space="preserve">Архангельская область, </w:t>
            </w:r>
            <w:proofErr w:type="spellStart"/>
            <w:r w:rsidRPr="004E7FF7">
              <w:rPr>
                <w:rFonts w:ascii="Times New Roman" w:hAnsi="Times New Roman"/>
              </w:rPr>
              <w:t>Пинежский</w:t>
            </w:r>
            <w:proofErr w:type="spellEnd"/>
            <w:r w:rsidRPr="004E7FF7">
              <w:rPr>
                <w:rFonts w:ascii="Times New Roman" w:hAnsi="Times New Roman"/>
              </w:rPr>
              <w:t xml:space="preserve"> муниципальный район, МО «Междуреченское», п. Междуреченский, строение 2</w:t>
            </w:r>
          </w:p>
          <w:p w:rsidR="0067629F" w:rsidRPr="004E7FF7" w:rsidRDefault="0067629F" w:rsidP="00D14A1C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</w:tr>
      <w:tr w:rsidR="0067629F" w:rsidRPr="004E7FF7" w:rsidTr="00D14A1C">
        <w:tc>
          <w:tcPr>
            <w:tcW w:w="2122" w:type="dxa"/>
          </w:tcPr>
          <w:p w:rsidR="0067629F" w:rsidRPr="004E7FF7" w:rsidRDefault="0067629F" w:rsidP="00D14A1C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 w:rsidRPr="004E7FF7">
              <w:rPr>
                <w:rFonts w:ascii="Times New Roman" w:hAnsi="Times New Roman"/>
              </w:rPr>
              <w:t>Здание стропальщиков и мастеров отгрузки</w:t>
            </w:r>
          </w:p>
          <w:p w:rsidR="0067629F" w:rsidRPr="004E7FF7" w:rsidRDefault="0067629F" w:rsidP="00D14A1C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3723" w:type="dxa"/>
          </w:tcPr>
          <w:p w:rsidR="0067629F" w:rsidRPr="004E7FF7" w:rsidRDefault="0067629F" w:rsidP="00D14A1C">
            <w:pPr>
              <w:pStyle w:val="ConsNonformat"/>
              <w:widowControl/>
              <w:rPr>
                <w:rFonts w:ascii="Times New Roman" w:hAnsi="Times New Roman"/>
              </w:rPr>
            </w:pPr>
            <w:r w:rsidRPr="004E7FF7">
              <w:rPr>
                <w:rFonts w:ascii="Times New Roman" w:hAnsi="Times New Roman"/>
              </w:rPr>
              <w:t xml:space="preserve">на земельном участке с кадастровым номером </w:t>
            </w:r>
            <w:r w:rsidRPr="004E7FF7">
              <w:rPr>
                <w:rFonts w:ascii="Times New Roman" w:hAnsi="Times New Roman"/>
                <w:bCs/>
              </w:rPr>
              <w:t>29:14:170101:7</w:t>
            </w:r>
          </w:p>
          <w:p w:rsidR="0067629F" w:rsidRPr="004E7FF7" w:rsidRDefault="0067629F" w:rsidP="00D14A1C">
            <w:pPr>
              <w:pStyle w:val="ConsNonformat"/>
              <w:widowControl/>
              <w:rPr>
                <w:rFonts w:ascii="Times New Roman" w:hAnsi="Times New Roman"/>
              </w:rPr>
            </w:pPr>
          </w:p>
        </w:tc>
        <w:tc>
          <w:tcPr>
            <w:tcW w:w="3934" w:type="dxa"/>
          </w:tcPr>
          <w:p w:rsidR="0067629F" w:rsidRPr="004E7FF7" w:rsidRDefault="0067629F" w:rsidP="00D14A1C">
            <w:pPr>
              <w:pStyle w:val="ConsNonformat"/>
              <w:widowControl/>
              <w:rPr>
                <w:rFonts w:ascii="Times New Roman" w:hAnsi="Times New Roman"/>
              </w:rPr>
            </w:pPr>
            <w:r w:rsidRPr="004E7FF7">
              <w:rPr>
                <w:rFonts w:ascii="Times New Roman" w:hAnsi="Times New Roman"/>
              </w:rPr>
              <w:t xml:space="preserve">Архангельская область, </w:t>
            </w:r>
            <w:proofErr w:type="spellStart"/>
            <w:r w:rsidRPr="004E7FF7">
              <w:rPr>
                <w:rFonts w:ascii="Times New Roman" w:hAnsi="Times New Roman"/>
              </w:rPr>
              <w:t>Пинежский</w:t>
            </w:r>
            <w:proofErr w:type="spellEnd"/>
            <w:r w:rsidRPr="004E7FF7">
              <w:rPr>
                <w:rFonts w:ascii="Times New Roman" w:hAnsi="Times New Roman"/>
              </w:rPr>
              <w:t xml:space="preserve"> муниципальный район, МО «Междуреченское», п. Междуреченский, строение 3</w:t>
            </w:r>
          </w:p>
        </w:tc>
      </w:tr>
    </w:tbl>
    <w:p w:rsidR="0067629F" w:rsidRPr="004E7FF7" w:rsidRDefault="0067629F" w:rsidP="0067629F">
      <w:pPr>
        <w:pStyle w:val="ConsNonformat"/>
        <w:widowControl/>
        <w:ind w:firstLine="708"/>
        <w:jc w:val="both"/>
        <w:rPr>
          <w:rFonts w:ascii="Times New Roman" w:hAnsi="Times New Roman"/>
        </w:rPr>
      </w:pPr>
    </w:p>
    <w:p w:rsidR="0067629F" w:rsidRPr="004E7FF7" w:rsidRDefault="0067629F" w:rsidP="0067629F">
      <w:pPr>
        <w:pStyle w:val="ConsNonformat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/>
        </w:rPr>
      </w:pPr>
      <w:r w:rsidRPr="004E7FF7">
        <w:rPr>
          <w:rFonts w:ascii="Times New Roman" w:hAnsi="Times New Roman"/>
        </w:rPr>
        <w:t>Опубликовать постановление в информационном бюллетене органов местного самоуправления муниципального образования «Междуреченское».</w:t>
      </w:r>
    </w:p>
    <w:p w:rsidR="0067629F" w:rsidRDefault="0067629F" w:rsidP="0067629F">
      <w:pPr>
        <w:pStyle w:val="ConsNonformat"/>
        <w:widowControl/>
        <w:numPr>
          <w:ilvl w:val="0"/>
          <w:numId w:val="1"/>
        </w:numPr>
        <w:ind w:left="142" w:firstLine="0"/>
        <w:jc w:val="both"/>
        <w:rPr>
          <w:rFonts w:ascii="Times New Roman" w:hAnsi="Times New Roman"/>
        </w:rPr>
      </w:pPr>
      <w:r w:rsidRPr="004E7FF7">
        <w:rPr>
          <w:rFonts w:ascii="Times New Roman" w:hAnsi="Times New Roman"/>
        </w:rPr>
        <w:t>Настоящее постановление вступает в силу с момента его официального опубликования.</w:t>
      </w:r>
    </w:p>
    <w:p w:rsidR="0067629F" w:rsidRDefault="0067629F" w:rsidP="0067629F">
      <w:pPr>
        <w:pStyle w:val="ConsNonformat"/>
        <w:widowControl/>
        <w:jc w:val="both"/>
        <w:rPr>
          <w:rFonts w:ascii="Times New Roman" w:hAnsi="Times New Roman"/>
        </w:rPr>
      </w:pPr>
    </w:p>
    <w:p w:rsidR="0067629F" w:rsidRPr="00DA12D5" w:rsidRDefault="0067629F" w:rsidP="0067629F">
      <w:pPr>
        <w:jc w:val="center"/>
        <w:rPr>
          <w:sz w:val="20"/>
          <w:szCs w:val="20"/>
        </w:rPr>
      </w:pPr>
      <w:r w:rsidRPr="00DA12D5">
        <w:rPr>
          <w:sz w:val="20"/>
          <w:szCs w:val="20"/>
        </w:rPr>
        <w:t>П О С Т А Н О В Л Е Н И Е</w:t>
      </w:r>
    </w:p>
    <w:p w:rsidR="0067629F" w:rsidRPr="00DA12D5" w:rsidRDefault="0067629F" w:rsidP="0067629F">
      <w:pPr>
        <w:jc w:val="center"/>
        <w:rPr>
          <w:sz w:val="20"/>
          <w:szCs w:val="20"/>
        </w:rPr>
      </w:pPr>
    </w:p>
    <w:p w:rsidR="0067629F" w:rsidRPr="00DA12D5" w:rsidRDefault="0067629F" w:rsidP="0067629F">
      <w:pPr>
        <w:jc w:val="center"/>
        <w:rPr>
          <w:sz w:val="20"/>
          <w:szCs w:val="20"/>
        </w:rPr>
      </w:pPr>
      <w:proofErr w:type="gramStart"/>
      <w:r w:rsidRPr="00DA12D5">
        <w:rPr>
          <w:sz w:val="20"/>
          <w:szCs w:val="20"/>
        </w:rPr>
        <w:t>17  марта</w:t>
      </w:r>
      <w:proofErr w:type="gramEnd"/>
      <w:r w:rsidRPr="00DA12D5">
        <w:rPr>
          <w:sz w:val="20"/>
          <w:szCs w:val="20"/>
        </w:rPr>
        <w:t xml:space="preserve">   2020 года</w:t>
      </w:r>
      <w:r w:rsidRPr="00DA12D5">
        <w:rPr>
          <w:sz w:val="20"/>
          <w:szCs w:val="20"/>
        </w:rPr>
        <w:tab/>
        <w:t xml:space="preserve">                                                                     № 5</w:t>
      </w:r>
    </w:p>
    <w:p w:rsidR="0067629F" w:rsidRPr="00DA12D5" w:rsidRDefault="0067629F" w:rsidP="0067629F">
      <w:pPr>
        <w:jc w:val="center"/>
        <w:rPr>
          <w:sz w:val="20"/>
          <w:szCs w:val="20"/>
        </w:rPr>
      </w:pPr>
      <w:r w:rsidRPr="00DA12D5">
        <w:rPr>
          <w:sz w:val="20"/>
          <w:szCs w:val="20"/>
        </w:rPr>
        <w:t>п. Междуреченский</w:t>
      </w:r>
    </w:p>
    <w:p w:rsidR="0067629F" w:rsidRPr="00DA12D5" w:rsidRDefault="0067629F" w:rsidP="0067629F">
      <w:pPr>
        <w:jc w:val="center"/>
        <w:rPr>
          <w:sz w:val="20"/>
          <w:szCs w:val="20"/>
        </w:rPr>
      </w:pPr>
    </w:p>
    <w:p w:rsidR="0067629F" w:rsidRPr="00DA12D5" w:rsidRDefault="0067629F" w:rsidP="0067629F">
      <w:pPr>
        <w:autoSpaceDE w:val="0"/>
        <w:autoSpaceDN w:val="0"/>
        <w:adjustRightInd w:val="0"/>
        <w:jc w:val="center"/>
        <w:outlineLvl w:val="1"/>
        <w:rPr>
          <w:rStyle w:val="a6"/>
          <w:b/>
          <w:color w:val="000000"/>
          <w:sz w:val="20"/>
        </w:rPr>
      </w:pPr>
      <w:r w:rsidRPr="00DA12D5">
        <w:rPr>
          <w:rStyle w:val="a6"/>
          <w:b/>
          <w:color w:val="000000"/>
          <w:sz w:val="20"/>
        </w:rPr>
        <w:t xml:space="preserve">О внесении изменений </w:t>
      </w:r>
      <w:proofErr w:type="gramStart"/>
      <w:r w:rsidRPr="00DA12D5">
        <w:rPr>
          <w:rStyle w:val="a6"/>
          <w:b/>
          <w:color w:val="000000"/>
          <w:sz w:val="20"/>
        </w:rPr>
        <w:t>и  дополнений</w:t>
      </w:r>
      <w:proofErr w:type="gramEnd"/>
      <w:r w:rsidRPr="00DA12D5">
        <w:rPr>
          <w:rStyle w:val="a6"/>
          <w:b/>
          <w:color w:val="000000"/>
          <w:sz w:val="20"/>
        </w:rPr>
        <w:t xml:space="preserve"> в реестр муниципального имущества объектов муниципальной собственности муниципального образования «Междуреченское», утвержденный постановлением администрации муниципального образования «Междуреченское» </w:t>
      </w:r>
    </w:p>
    <w:p w:rsidR="0067629F" w:rsidRPr="00DA12D5" w:rsidRDefault="0067629F" w:rsidP="0067629F">
      <w:pPr>
        <w:autoSpaceDE w:val="0"/>
        <w:autoSpaceDN w:val="0"/>
        <w:adjustRightInd w:val="0"/>
        <w:jc w:val="center"/>
        <w:outlineLvl w:val="1"/>
        <w:rPr>
          <w:rStyle w:val="a6"/>
          <w:color w:val="000000"/>
          <w:sz w:val="20"/>
        </w:rPr>
      </w:pPr>
      <w:r w:rsidRPr="00DA12D5">
        <w:rPr>
          <w:rStyle w:val="a6"/>
          <w:b/>
          <w:color w:val="000000"/>
          <w:sz w:val="20"/>
        </w:rPr>
        <w:t>№ 26 от 01 октября 2019 года.</w:t>
      </w:r>
    </w:p>
    <w:p w:rsidR="0067629F" w:rsidRPr="00DA12D5" w:rsidRDefault="0067629F" w:rsidP="0067629F">
      <w:pPr>
        <w:jc w:val="both"/>
        <w:rPr>
          <w:rStyle w:val="a6"/>
          <w:color w:val="000000"/>
          <w:sz w:val="20"/>
        </w:rPr>
      </w:pPr>
      <w:r w:rsidRPr="00DA12D5">
        <w:rPr>
          <w:rStyle w:val="a6"/>
          <w:color w:val="000000"/>
          <w:sz w:val="20"/>
        </w:rPr>
        <w:lastRenderedPageBreak/>
        <w:t xml:space="preserve"> </w:t>
      </w:r>
    </w:p>
    <w:p w:rsidR="0067629F" w:rsidRPr="00DA12D5" w:rsidRDefault="0067629F" w:rsidP="0067629F">
      <w:pPr>
        <w:jc w:val="both"/>
        <w:rPr>
          <w:rStyle w:val="a6"/>
          <w:color w:val="000000"/>
          <w:sz w:val="20"/>
        </w:rPr>
      </w:pPr>
      <w:r w:rsidRPr="00DA12D5">
        <w:rPr>
          <w:rStyle w:val="a6"/>
          <w:color w:val="000000"/>
          <w:sz w:val="20"/>
        </w:rPr>
        <w:t xml:space="preserve">  В целях приведения нормативных правовых в соответствие с законодательством, на </w:t>
      </w:r>
      <w:proofErr w:type="gramStart"/>
      <w:r w:rsidRPr="00DA12D5">
        <w:rPr>
          <w:rStyle w:val="a6"/>
          <w:color w:val="000000"/>
          <w:sz w:val="20"/>
        </w:rPr>
        <w:t>основании  Устава</w:t>
      </w:r>
      <w:proofErr w:type="gramEnd"/>
      <w:r w:rsidRPr="00DA12D5">
        <w:rPr>
          <w:rStyle w:val="a6"/>
          <w:color w:val="000000"/>
          <w:sz w:val="20"/>
        </w:rPr>
        <w:t xml:space="preserve"> муниципального образования «Междуреченское», администрация муниципального образования «Междуреченское»</w:t>
      </w:r>
    </w:p>
    <w:p w:rsidR="0067629F" w:rsidRPr="00DA12D5" w:rsidRDefault="0067629F" w:rsidP="0067629F">
      <w:pPr>
        <w:jc w:val="center"/>
        <w:rPr>
          <w:rStyle w:val="a7"/>
          <w:color w:val="000000"/>
          <w:sz w:val="20"/>
          <w:szCs w:val="20"/>
        </w:rPr>
      </w:pPr>
      <w:r w:rsidRPr="00DA12D5">
        <w:rPr>
          <w:rStyle w:val="a7"/>
          <w:color w:val="000000"/>
          <w:sz w:val="20"/>
          <w:szCs w:val="20"/>
        </w:rPr>
        <w:t>постановляет:</w:t>
      </w:r>
    </w:p>
    <w:p w:rsidR="0067629F" w:rsidRPr="00DA12D5" w:rsidRDefault="0067629F" w:rsidP="0067629F">
      <w:pPr>
        <w:pStyle w:val="a3"/>
        <w:jc w:val="both"/>
        <w:rPr>
          <w:rStyle w:val="a7"/>
          <w:color w:val="000000"/>
          <w:sz w:val="20"/>
          <w:szCs w:val="20"/>
        </w:rPr>
      </w:pPr>
    </w:p>
    <w:p w:rsidR="0067629F" w:rsidRPr="00DA12D5" w:rsidRDefault="0067629F" w:rsidP="0067629F">
      <w:pPr>
        <w:pStyle w:val="a3"/>
        <w:numPr>
          <w:ilvl w:val="0"/>
          <w:numId w:val="2"/>
        </w:numPr>
        <w:jc w:val="both"/>
        <w:rPr>
          <w:rStyle w:val="a6"/>
          <w:bCs w:val="0"/>
          <w:sz w:val="20"/>
        </w:rPr>
      </w:pPr>
      <w:r w:rsidRPr="00DA12D5">
        <w:rPr>
          <w:sz w:val="20"/>
          <w:szCs w:val="20"/>
        </w:rPr>
        <w:t xml:space="preserve">Дополнить реестр </w:t>
      </w:r>
      <w:r w:rsidRPr="00DA12D5">
        <w:rPr>
          <w:rStyle w:val="a6"/>
          <w:color w:val="000000"/>
          <w:sz w:val="20"/>
        </w:rPr>
        <w:t>муниципального имущества объектов муниципальной собственности муниципального образования «Междуреченское» следующими объектами:</w:t>
      </w:r>
    </w:p>
    <w:p w:rsidR="0067629F" w:rsidRPr="00DA12D5" w:rsidRDefault="0067629F" w:rsidP="0067629F">
      <w:pPr>
        <w:pStyle w:val="a3"/>
        <w:ind w:left="142"/>
        <w:jc w:val="both"/>
        <w:rPr>
          <w:rStyle w:val="a6"/>
          <w:bCs w:val="0"/>
          <w:sz w:val="20"/>
        </w:rPr>
      </w:pPr>
    </w:p>
    <w:tbl>
      <w:tblPr>
        <w:tblW w:w="99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8"/>
        <w:gridCol w:w="875"/>
        <w:gridCol w:w="1915"/>
        <w:gridCol w:w="2868"/>
        <w:gridCol w:w="1892"/>
        <w:gridCol w:w="1956"/>
      </w:tblGrid>
      <w:tr w:rsidR="0067629F" w:rsidRPr="00DA12D5" w:rsidTr="00D14A1C">
        <w:trPr>
          <w:trHeight w:val="8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b/>
                <w:bCs/>
                <w:sz w:val="20"/>
                <w:szCs w:val="20"/>
              </w:rPr>
              <w:t>№ по реестру</w:t>
            </w:r>
          </w:p>
        </w:tc>
        <w:tc>
          <w:tcPr>
            <w:tcW w:w="191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b/>
                <w:bCs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b/>
                <w:bCs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</w:tr>
      <w:tr w:rsidR="0067629F" w:rsidRPr="00DA12D5" w:rsidTr="00D14A1C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128</w:t>
            </w:r>
          </w:p>
        </w:tc>
        <w:tc>
          <w:tcPr>
            <w:tcW w:w="8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3-00127</w:t>
            </w:r>
          </w:p>
        </w:tc>
        <w:tc>
          <w:tcPr>
            <w:tcW w:w="19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jc w:val="center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28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DA12D5">
              <w:rPr>
                <w:sz w:val="20"/>
                <w:szCs w:val="20"/>
              </w:rPr>
              <w:t>Пинежский</w:t>
            </w:r>
            <w:proofErr w:type="spellEnd"/>
            <w:r w:rsidRPr="00DA12D5">
              <w:rPr>
                <w:sz w:val="20"/>
                <w:szCs w:val="20"/>
              </w:rPr>
              <w:t xml:space="preserve"> район, п. Междуреченский ул. Дзержинского д.1</w:t>
            </w:r>
          </w:p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(у дороги)</w:t>
            </w: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</w:tr>
      <w:tr w:rsidR="0067629F" w:rsidRPr="00DA12D5" w:rsidTr="00D14A1C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129</w:t>
            </w:r>
          </w:p>
        </w:tc>
        <w:tc>
          <w:tcPr>
            <w:tcW w:w="8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3-00128</w:t>
            </w:r>
          </w:p>
        </w:tc>
        <w:tc>
          <w:tcPr>
            <w:tcW w:w="19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jc w:val="center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28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DA12D5">
              <w:rPr>
                <w:sz w:val="20"/>
                <w:szCs w:val="20"/>
              </w:rPr>
              <w:t>Пинежский</w:t>
            </w:r>
            <w:proofErr w:type="spellEnd"/>
            <w:r w:rsidRPr="00DA12D5">
              <w:rPr>
                <w:sz w:val="20"/>
                <w:szCs w:val="20"/>
              </w:rPr>
              <w:t xml:space="preserve"> район, п. Междуреченский ул. Центральная д.7</w:t>
            </w:r>
          </w:p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(у почты)</w:t>
            </w: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</w:tr>
      <w:tr w:rsidR="0067629F" w:rsidRPr="00DA12D5" w:rsidTr="00D14A1C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130</w:t>
            </w:r>
          </w:p>
        </w:tc>
        <w:tc>
          <w:tcPr>
            <w:tcW w:w="8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3-00129</w:t>
            </w:r>
          </w:p>
        </w:tc>
        <w:tc>
          <w:tcPr>
            <w:tcW w:w="19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jc w:val="center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28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DA12D5">
              <w:rPr>
                <w:sz w:val="20"/>
                <w:szCs w:val="20"/>
              </w:rPr>
              <w:t>Пинежский</w:t>
            </w:r>
            <w:proofErr w:type="spellEnd"/>
            <w:r w:rsidRPr="00DA12D5">
              <w:rPr>
                <w:sz w:val="20"/>
                <w:szCs w:val="20"/>
              </w:rPr>
              <w:t xml:space="preserve"> район, п. Междуреченский ул. Строителей 21</w:t>
            </w:r>
          </w:p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(у дома)</w:t>
            </w: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</w:tr>
      <w:tr w:rsidR="0067629F" w:rsidRPr="00DA12D5" w:rsidTr="00D14A1C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131</w:t>
            </w:r>
          </w:p>
        </w:tc>
        <w:tc>
          <w:tcPr>
            <w:tcW w:w="8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3-00130</w:t>
            </w:r>
          </w:p>
        </w:tc>
        <w:tc>
          <w:tcPr>
            <w:tcW w:w="19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jc w:val="center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28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DA12D5">
              <w:rPr>
                <w:sz w:val="20"/>
                <w:szCs w:val="20"/>
              </w:rPr>
              <w:t>Пинежский</w:t>
            </w:r>
            <w:proofErr w:type="spellEnd"/>
            <w:r w:rsidRPr="00DA12D5">
              <w:rPr>
                <w:sz w:val="20"/>
                <w:szCs w:val="20"/>
              </w:rPr>
              <w:t xml:space="preserve"> район, п. пожарный гидрант Междуреченский ул. пожарный гидрант Комсомольская </w:t>
            </w:r>
          </w:p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(у котельной № 1)</w:t>
            </w: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</w:tr>
      <w:tr w:rsidR="0067629F" w:rsidRPr="00DA12D5" w:rsidTr="00D14A1C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132</w:t>
            </w:r>
          </w:p>
        </w:tc>
        <w:tc>
          <w:tcPr>
            <w:tcW w:w="8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3-00131</w:t>
            </w:r>
          </w:p>
        </w:tc>
        <w:tc>
          <w:tcPr>
            <w:tcW w:w="19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jc w:val="center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28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DA12D5">
              <w:rPr>
                <w:sz w:val="20"/>
                <w:szCs w:val="20"/>
              </w:rPr>
              <w:t>Пинежский</w:t>
            </w:r>
            <w:proofErr w:type="spellEnd"/>
            <w:r w:rsidRPr="00DA12D5">
              <w:rPr>
                <w:sz w:val="20"/>
                <w:szCs w:val="20"/>
              </w:rPr>
              <w:t xml:space="preserve"> район, п. Междуреченский ул. Спортивная 1</w:t>
            </w:r>
          </w:p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(у дома)</w:t>
            </w: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</w:tr>
      <w:tr w:rsidR="0067629F" w:rsidRPr="00DA12D5" w:rsidTr="00D14A1C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133</w:t>
            </w:r>
          </w:p>
        </w:tc>
        <w:tc>
          <w:tcPr>
            <w:tcW w:w="8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3-00132</w:t>
            </w:r>
          </w:p>
        </w:tc>
        <w:tc>
          <w:tcPr>
            <w:tcW w:w="19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jc w:val="center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28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DA12D5">
              <w:rPr>
                <w:sz w:val="20"/>
                <w:szCs w:val="20"/>
              </w:rPr>
              <w:t>Пинежский</w:t>
            </w:r>
            <w:proofErr w:type="spellEnd"/>
            <w:r w:rsidRPr="00DA12D5">
              <w:rPr>
                <w:sz w:val="20"/>
                <w:szCs w:val="20"/>
              </w:rPr>
              <w:t xml:space="preserve"> район, п. Междуреченский ул. Строителей д.5</w:t>
            </w:r>
          </w:p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(у дороги)</w:t>
            </w: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</w:tr>
      <w:tr w:rsidR="0067629F" w:rsidRPr="00DA12D5" w:rsidTr="00D14A1C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134</w:t>
            </w:r>
          </w:p>
        </w:tc>
        <w:tc>
          <w:tcPr>
            <w:tcW w:w="8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3-00133</w:t>
            </w:r>
          </w:p>
        </w:tc>
        <w:tc>
          <w:tcPr>
            <w:tcW w:w="19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jc w:val="center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28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DA12D5">
              <w:rPr>
                <w:sz w:val="20"/>
                <w:szCs w:val="20"/>
              </w:rPr>
              <w:t>Пинежский</w:t>
            </w:r>
            <w:proofErr w:type="spellEnd"/>
            <w:r w:rsidRPr="00DA12D5">
              <w:rPr>
                <w:sz w:val="20"/>
                <w:szCs w:val="20"/>
              </w:rPr>
              <w:t xml:space="preserve"> район, п. Междуреченский ул. Строителей д.11</w:t>
            </w:r>
          </w:p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(у дороги)</w:t>
            </w: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</w:tr>
      <w:tr w:rsidR="0067629F" w:rsidRPr="00DA12D5" w:rsidTr="00D14A1C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135</w:t>
            </w:r>
          </w:p>
        </w:tc>
        <w:tc>
          <w:tcPr>
            <w:tcW w:w="8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3-00134</w:t>
            </w:r>
          </w:p>
        </w:tc>
        <w:tc>
          <w:tcPr>
            <w:tcW w:w="19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jc w:val="center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28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DA12D5">
              <w:rPr>
                <w:sz w:val="20"/>
                <w:szCs w:val="20"/>
              </w:rPr>
              <w:t>Пинежский</w:t>
            </w:r>
            <w:proofErr w:type="spellEnd"/>
            <w:r w:rsidRPr="00DA12D5">
              <w:rPr>
                <w:sz w:val="20"/>
                <w:szCs w:val="20"/>
              </w:rPr>
              <w:t xml:space="preserve"> район, п. Междуреченский ул. Строителей  (100 м. на запад от дома № 25) </w:t>
            </w: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</w:tr>
      <w:tr w:rsidR="0067629F" w:rsidRPr="00DA12D5" w:rsidTr="00D14A1C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8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3-00135</w:t>
            </w:r>
          </w:p>
        </w:tc>
        <w:tc>
          <w:tcPr>
            <w:tcW w:w="19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jc w:val="center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28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DA12D5">
              <w:rPr>
                <w:sz w:val="20"/>
                <w:szCs w:val="20"/>
              </w:rPr>
              <w:t>Пинежский</w:t>
            </w:r>
            <w:proofErr w:type="spellEnd"/>
            <w:r w:rsidRPr="00DA12D5">
              <w:rPr>
                <w:sz w:val="20"/>
                <w:szCs w:val="20"/>
              </w:rPr>
              <w:t xml:space="preserve"> район, п. Привокзальный д.6</w:t>
            </w:r>
          </w:p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(у дороги)</w:t>
            </w: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</w:tr>
      <w:tr w:rsidR="0067629F" w:rsidRPr="00DA12D5" w:rsidTr="00D14A1C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137</w:t>
            </w:r>
          </w:p>
        </w:tc>
        <w:tc>
          <w:tcPr>
            <w:tcW w:w="8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3-00136</w:t>
            </w:r>
          </w:p>
        </w:tc>
        <w:tc>
          <w:tcPr>
            <w:tcW w:w="19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jc w:val="center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28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DA12D5">
              <w:rPr>
                <w:sz w:val="20"/>
                <w:szCs w:val="20"/>
              </w:rPr>
              <w:t>Пинежский</w:t>
            </w:r>
            <w:proofErr w:type="spellEnd"/>
            <w:r w:rsidRPr="00DA12D5">
              <w:rPr>
                <w:sz w:val="20"/>
                <w:szCs w:val="20"/>
              </w:rPr>
              <w:t xml:space="preserve"> район, п. Привокзальный д.5</w:t>
            </w:r>
          </w:p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(у дороги)</w:t>
            </w: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</w:tr>
      <w:tr w:rsidR="0067629F" w:rsidRPr="00DA12D5" w:rsidTr="00D14A1C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138</w:t>
            </w:r>
          </w:p>
        </w:tc>
        <w:tc>
          <w:tcPr>
            <w:tcW w:w="8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3-00137</w:t>
            </w:r>
          </w:p>
        </w:tc>
        <w:tc>
          <w:tcPr>
            <w:tcW w:w="19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jc w:val="center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пожарный гидрант</w:t>
            </w:r>
          </w:p>
        </w:tc>
        <w:tc>
          <w:tcPr>
            <w:tcW w:w="28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DA12D5">
              <w:rPr>
                <w:sz w:val="20"/>
                <w:szCs w:val="20"/>
              </w:rPr>
              <w:t>Пинежский</w:t>
            </w:r>
            <w:proofErr w:type="spellEnd"/>
            <w:r w:rsidRPr="00DA12D5">
              <w:rPr>
                <w:sz w:val="20"/>
                <w:szCs w:val="20"/>
              </w:rPr>
              <w:t xml:space="preserve"> район, п. Привокзальный д.1</w:t>
            </w:r>
          </w:p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(у дороги)</w:t>
            </w: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</w:p>
        </w:tc>
      </w:tr>
      <w:tr w:rsidR="0067629F" w:rsidRPr="00DA12D5" w:rsidTr="00D14A1C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139</w:t>
            </w:r>
          </w:p>
        </w:tc>
        <w:tc>
          <w:tcPr>
            <w:tcW w:w="8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3-00138</w:t>
            </w:r>
          </w:p>
        </w:tc>
        <w:tc>
          <w:tcPr>
            <w:tcW w:w="191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jc w:val="center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28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 xml:space="preserve">Архангельская область </w:t>
            </w:r>
            <w:proofErr w:type="spellStart"/>
            <w:r w:rsidRPr="00DA12D5">
              <w:rPr>
                <w:sz w:val="20"/>
                <w:szCs w:val="20"/>
              </w:rPr>
              <w:t>Пинежский</w:t>
            </w:r>
            <w:proofErr w:type="spellEnd"/>
            <w:r w:rsidRPr="00DA12D5">
              <w:rPr>
                <w:sz w:val="20"/>
                <w:szCs w:val="20"/>
              </w:rPr>
              <w:t xml:space="preserve"> район </w:t>
            </w:r>
            <w:proofErr w:type="spellStart"/>
            <w:r w:rsidRPr="00DA12D5">
              <w:rPr>
                <w:sz w:val="20"/>
                <w:szCs w:val="20"/>
              </w:rPr>
              <w:t>п.Сога</w:t>
            </w:r>
            <w:proofErr w:type="spellEnd"/>
            <w:r w:rsidRPr="00DA12D5">
              <w:rPr>
                <w:sz w:val="20"/>
                <w:szCs w:val="20"/>
              </w:rPr>
              <w:t xml:space="preserve"> </w:t>
            </w:r>
            <w:proofErr w:type="spellStart"/>
            <w:r w:rsidRPr="00DA12D5">
              <w:rPr>
                <w:sz w:val="20"/>
                <w:szCs w:val="20"/>
              </w:rPr>
              <w:t>ул.Центральная</w:t>
            </w:r>
            <w:proofErr w:type="spellEnd"/>
            <w:r w:rsidRPr="00DA12D5">
              <w:rPr>
                <w:sz w:val="20"/>
                <w:szCs w:val="20"/>
              </w:rPr>
              <w:t xml:space="preserve"> д.4 кв.1</w:t>
            </w: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29:14:170101:171</w:t>
            </w:r>
          </w:p>
        </w:tc>
        <w:tc>
          <w:tcPr>
            <w:tcW w:w="19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администрация</w:t>
            </w:r>
          </w:p>
        </w:tc>
      </w:tr>
      <w:tr w:rsidR="0067629F" w:rsidRPr="00DA12D5" w:rsidTr="00D14A1C">
        <w:trPr>
          <w:trHeight w:val="1332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140</w:t>
            </w:r>
          </w:p>
        </w:tc>
        <w:tc>
          <w:tcPr>
            <w:tcW w:w="8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3-00139</w:t>
            </w:r>
          </w:p>
        </w:tc>
        <w:tc>
          <w:tcPr>
            <w:tcW w:w="19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jc w:val="center"/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28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DA12D5">
              <w:rPr>
                <w:sz w:val="20"/>
                <w:szCs w:val="20"/>
              </w:rPr>
              <w:t>Прхангельская</w:t>
            </w:r>
            <w:proofErr w:type="spellEnd"/>
            <w:r w:rsidRPr="00DA12D5">
              <w:rPr>
                <w:sz w:val="20"/>
                <w:szCs w:val="20"/>
              </w:rPr>
              <w:t xml:space="preserve"> область </w:t>
            </w:r>
            <w:proofErr w:type="spellStart"/>
            <w:r w:rsidRPr="00DA12D5">
              <w:rPr>
                <w:sz w:val="20"/>
                <w:szCs w:val="20"/>
              </w:rPr>
              <w:t>Пинежский</w:t>
            </w:r>
            <w:proofErr w:type="spellEnd"/>
            <w:r w:rsidRPr="00DA12D5">
              <w:rPr>
                <w:sz w:val="20"/>
                <w:szCs w:val="20"/>
              </w:rPr>
              <w:t xml:space="preserve"> район </w:t>
            </w:r>
            <w:proofErr w:type="spellStart"/>
            <w:r w:rsidRPr="00DA12D5">
              <w:rPr>
                <w:sz w:val="20"/>
                <w:szCs w:val="20"/>
              </w:rPr>
              <w:t>п.Междуреченский</w:t>
            </w:r>
            <w:proofErr w:type="spellEnd"/>
            <w:r w:rsidRPr="00DA12D5">
              <w:rPr>
                <w:sz w:val="20"/>
                <w:szCs w:val="20"/>
              </w:rPr>
              <w:t xml:space="preserve"> </w:t>
            </w:r>
            <w:proofErr w:type="spellStart"/>
            <w:r w:rsidRPr="00DA12D5">
              <w:rPr>
                <w:sz w:val="20"/>
                <w:szCs w:val="20"/>
              </w:rPr>
              <w:t>ул.Строителей</w:t>
            </w:r>
            <w:proofErr w:type="spellEnd"/>
            <w:r w:rsidRPr="00DA12D5">
              <w:rPr>
                <w:sz w:val="20"/>
                <w:szCs w:val="20"/>
              </w:rPr>
              <w:t xml:space="preserve"> д.12 (пом.1-7, 18-21)</w:t>
            </w:r>
          </w:p>
        </w:tc>
        <w:tc>
          <w:tcPr>
            <w:tcW w:w="18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29:14:170101:853</w:t>
            </w:r>
          </w:p>
        </w:tc>
        <w:tc>
          <w:tcPr>
            <w:tcW w:w="19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629F" w:rsidRPr="00DA12D5" w:rsidRDefault="0067629F" w:rsidP="00D14A1C">
            <w:pPr>
              <w:rPr>
                <w:sz w:val="20"/>
                <w:szCs w:val="20"/>
              </w:rPr>
            </w:pPr>
            <w:r w:rsidRPr="00DA12D5">
              <w:rPr>
                <w:sz w:val="20"/>
                <w:szCs w:val="20"/>
              </w:rPr>
              <w:t>администрация</w:t>
            </w:r>
          </w:p>
        </w:tc>
      </w:tr>
    </w:tbl>
    <w:p w:rsidR="0067629F" w:rsidRPr="0067629F" w:rsidRDefault="0067629F" w:rsidP="0067629F">
      <w:pPr>
        <w:pStyle w:val="a3"/>
        <w:numPr>
          <w:ilvl w:val="0"/>
          <w:numId w:val="2"/>
        </w:numPr>
        <w:rPr>
          <w:rStyle w:val="a7"/>
          <w:b w:val="0"/>
          <w:spacing w:val="0"/>
          <w:sz w:val="22"/>
          <w:szCs w:val="22"/>
          <w:lang w:eastAsia="en-US"/>
        </w:rPr>
      </w:pPr>
      <w:r w:rsidRPr="0067629F">
        <w:rPr>
          <w:rStyle w:val="a7"/>
          <w:b w:val="0"/>
          <w:spacing w:val="0"/>
          <w:sz w:val="22"/>
          <w:szCs w:val="22"/>
          <w:lang w:eastAsia="en-US"/>
        </w:rPr>
        <w:t xml:space="preserve">В п/п 89 </w:t>
      </w:r>
      <w:proofErr w:type="gramStart"/>
      <w:r w:rsidRPr="0067629F">
        <w:rPr>
          <w:rStyle w:val="a7"/>
          <w:b w:val="0"/>
          <w:spacing w:val="0"/>
          <w:sz w:val="22"/>
          <w:szCs w:val="22"/>
          <w:lang w:eastAsia="en-US"/>
        </w:rPr>
        <w:t>реестра  столбец</w:t>
      </w:r>
      <w:proofErr w:type="gramEnd"/>
      <w:r w:rsidRPr="0067629F">
        <w:rPr>
          <w:rStyle w:val="a7"/>
          <w:b w:val="0"/>
          <w:spacing w:val="0"/>
          <w:sz w:val="22"/>
          <w:szCs w:val="22"/>
          <w:lang w:eastAsia="en-US"/>
        </w:rPr>
        <w:t xml:space="preserve"> 3 слово «квартира» заменить на слово «нежилое помещение», столбец 6 слово «казна» заменить на слово «администрация». </w:t>
      </w:r>
    </w:p>
    <w:p w:rsidR="0067629F" w:rsidRPr="0067629F" w:rsidRDefault="0067629F" w:rsidP="0067629F">
      <w:pPr>
        <w:pStyle w:val="a3"/>
        <w:numPr>
          <w:ilvl w:val="0"/>
          <w:numId w:val="2"/>
        </w:numPr>
        <w:rPr>
          <w:rStyle w:val="a7"/>
          <w:b w:val="0"/>
          <w:spacing w:val="0"/>
          <w:sz w:val="22"/>
          <w:szCs w:val="22"/>
          <w:lang w:eastAsia="en-US"/>
        </w:rPr>
      </w:pPr>
      <w:proofErr w:type="gramStart"/>
      <w:r w:rsidRPr="0067629F">
        <w:rPr>
          <w:rStyle w:val="a7"/>
          <w:b w:val="0"/>
          <w:spacing w:val="0"/>
          <w:sz w:val="22"/>
          <w:szCs w:val="22"/>
          <w:lang w:eastAsia="en-US"/>
        </w:rPr>
        <w:t>Опубликовать  настоящее</w:t>
      </w:r>
      <w:proofErr w:type="gramEnd"/>
      <w:r w:rsidRPr="0067629F">
        <w:rPr>
          <w:rStyle w:val="a7"/>
          <w:b w:val="0"/>
          <w:spacing w:val="0"/>
          <w:sz w:val="22"/>
          <w:szCs w:val="22"/>
          <w:lang w:eastAsia="en-US"/>
        </w:rPr>
        <w:t xml:space="preserve"> постановление в информационном бюллетене органов местного самоуправления и на официальном сайте администрации муниципального образования «</w:t>
      </w:r>
      <w:proofErr w:type="spellStart"/>
      <w:r w:rsidRPr="0067629F">
        <w:rPr>
          <w:rStyle w:val="a7"/>
          <w:b w:val="0"/>
          <w:spacing w:val="0"/>
          <w:sz w:val="22"/>
          <w:szCs w:val="22"/>
          <w:lang w:eastAsia="en-US"/>
        </w:rPr>
        <w:t>Пинежский</w:t>
      </w:r>
      <w:proofErr w:type="spellEnd"/>
      <w:r w:rsidRPr="0067629F">
        <w:rPr>
          <w:rStyle w:val="a7"/>
          <w:b w:val="0"/>
          <w:spacing w:val="0"/>
          <w:sz w:val="22"/>
          <w:szCs w:val="22"/>
          <w:lang w:eastAsia="en-US"/>
        </w:rPr>
        <w:t xml:space="preserve"> муниципальный район».</w:t>
      </w:r>
    </w:p>
    <w:p w:rsidR="0067629F" w:rsidRPr="0067629F" w:rsidRDefault="0067629F" w:rsidP="0067629F">
      <w:pPr>
        <w:pStyle w:val="a3"/>
        <w:rPr>
          <w:rStyle w:val="a7"/>
          <w:b w:val="0"/>
          <w:spacing w:val="0"/>
          <w:sz w:val="22"/>
          <w:szCs w:val="22"/>
          <w:lang w:eastAsia="en-US"/>
        </w:rPr>
      </w:pPr>
    </w:p>
    <w:p w:rsidR="0067629F" w:rsidRPr="0067629F" w:rsidRDefault="0067629F" w:rsidP="0067629F">
      <w:pPr>
        <w:pStyle w:val="a3"/>
        <w:jc w:val="right"/>
        <w:rPr>
          <w:rStyle w:val="a7"/>
          <w:b w:val="0"/>
          <w:spacing w:val="0"/>
          <w:sz w:val="22"/>
          <w:szCs w:val="22"/>
          <w:lang w:eastAsia="en-US"/>
        </w:rPr>
      </w:pPr>
    </w:p>
    <w:p w:rsidR="0067629F" w:rsidRPr="0067629F" w:rsidRDefault="0067629F" w:rsidP="0067629F">
      <w:pPr>
        <w:pStyle w:val="a3"/>
        <w:jc w:val="right"/>
        <w:rPr>
          <w:rStyle w:val="a7"/>
          <w:b w:val="0"/>
          <w:spacing w:val="0"/>
          <w:sz w:val="22"/>
          <w:szCs w:val="22"/>
          <w:lang w:eastAsia="en-US"/>
        </w:rPr>
      </w:pPr>
      <w:r w:rsidRPr="0067629F">
        <w:rPr>
          <w:rStyle w:val="a7"/>
          <w:b w:val="0"/>
          <w:spacing w:val="0"/>
          <w:sz w:val="22"/>
          <w:szCs w:val="22"/>
          <w:lang w:eastAsia="en-US"/>
        </w:rPr>
        <w:t xml:space="preserve">Глава администрации </w:t>
      </w:r>
      <w:proofErr w:type="spellStart"/>
      <w:r w:rsidRPr="0067629F">
        <w:rPr>
          <w:rStyle w:val="a7"/>
          <w:b w:val="0"/>
          <w:spacing w:val="0"/>
          <w:sz w:val="22"/>
          <w:szCs w:val="22"/>
          <w:lang w:eastAsia="en-US"/>
        </w:rPr>
        <w:t>Е.Ю.Шатровская</w:t>
      </w:r>
      <w:proofErr w:type="spellEnd"/>
    </w:p>
    <w:p w:rsidR="0067629F" w:rsidRPr="0067629F" w:rsidRDefault="0067629F" w:rsidP="0067629F">
      <w:pPr>
        <w:pStyle w:val="a3"/>
        <w:jc w:val="right"/>
        <w:rPr>
          <w:rStyle w:val="a7"/>
          <w:b w:val="0"/>
          <w:spacing w:val="0"/>
          <w:sz w:val="22"/>
          <w:szCs w:val="22"/>
          <w:lang w:eastAsia="en-US"/>
        </w:rPr>
      </w:pPr>
    </w:p>
    <w:p w:rsidR="0067629F" w:rsidRPr="0067629F" w:rsidRDefault="0067629F" w:rsidP="0067629F">
      <w:pPr>
        <w:pStyle w:val="a3"/>
        <w:jc w:val="right"/>
        <w:rPr>
          <w:rStyle w:val="a7"/>
          <w:b w:val="0"/>
          <w:spacing w:val="0"/>
          <w:sz w:val="22"/>
          <w:szCs w:val="22"/>
          <w:lang w:eastAsia="en-US"/>
        </w:rPr>
      </w:pPr>
      <w:r w:rsidRPr="0067629F">
        <w:rPr>
          <w:rStyle w:val="a7"/>
          <w:b w:val="0"/>
          <w:spacing w:val="0"/>
          <w:sz w:val="22"/>
          <w:szCs w:val="22"/>
          <w:lang w:eastAsia="en-US"/>
        </w:rPr>
        <w:t>Тираж: 6 экз.</w:t>
      </w:r>
    </w:p>
    <w:p w:rsidR="0067629F" w:rsidRPr="0067629F" w:rsidRDefault="0067629F" w:rsidP="0067629F">
      <w:pPr>
        <w:pStyle w:val="a3"/>
        <w:jc w:val="right"/>
        <w:rPr>
          <w:rStyle w:val="a7"/>
          <w:b w:val="0"/>
          <w:spacing w:val="0"/>
          <w:sz w:val="22"/>
          <w:szCs w:val="22"/>
          <w:lang w:eastAsia="en-US"/>
        </w:rPr>
      </w:pPr>
      <w:r w:rsidRPr="0067629F">
        <w:rPr>
          <w:rStyle w:val="a7"/>
          <w:b w:val="0"/>
          <w:spacing w:val="0"/>
          <w:sz w:val="22"/>
          <w:szCs w:val="22"/>
          <w:lang w:eastAsia="en-US"/>
        </w:rPr>
        <w:t xml:space="preserve">Адрес: </w:t>
      </w:r>
      <w:proofErr w:type="spellStart"/>
      <w:r w:rsidRPr="0067629F">
        <w:rPr>
          <w:rStyle w:val="a7"/>
          <w:b w:val="0"/>
          <w:spacing w:val="0"/>
          <w:sz w:val="22"/>
          <w:szCs w:val="22"/>
          <w:lang w:eastAsia="en-US"/>
        </w:rPr>
        <w:t>п.Междуреченский</w:t>
      </w:r>
      <w:proofErr w:type="spellEnd"/>
      <w:r w:rsidRPr="0067629F">
        <w:rPr>
          <w:rStyle w:val="a7"/>
          <w:b w:val="0"/>
          <w:spacing w:val="0"/>
          <w:sz w:val="22"/>
          <w:szCs w:val="22"/>
          <w:lang w:eastAsia="en-US"/>
        </w:rPr>
        <w:t xml:space="preserve"> </w:t>
      </w:r>
      <w:proofErr w:type="spellStart"/>
      <w:r w:rsidRPr="0067629F">
        <w:rPr>
          <w:rStyle w:val="a7"/>
          <w:b w:val="0"/>
          <w:spacing w:val="0"/>
          <w:sz w:val="22"/>
          <w:szCs w:val="22"/>
          <w:lang w:eastAsia="en-US"/>
        </w:rPr>
        <w:t>ул.Строителей</w:t>
      </w:r>
      <w:proofErr w:type="spellEnd"/>
      <w:r w:rsidRPr="0067629F">
        <w:rPr>
          <w:rStyle w:val="a7"/>
          <w:b w:val="0"/>
          <w:spacing w:val="0"/>
          <w:sz w:val="22"/>
          <w:szCs w:val="22"/>
          <w:lang w:eastAsia="en-US"/>
        </w:rPr>
        <w:t xml:space="preserve"> д.14</w:t>
      </w:r>
    </w:p>
    <w:p w:rsidR="0067629F" w:rsidRPr="0067629F" w:rsidRDefault="0067629F" w:rsidP="0067629F">
      <w:pPr>
        <w:pStyle w:val="a3"/>
        <w:jc w:val="right"/>
        <w:rPr>
          <w:rStyle w:val="a7"/>
          <w:b w:val="0"/>
          <w:spacing w:val="0"/>
          <w:sz w:val="22"/>
          <w:szCs w:val="22"/>
          <w:lang w:eastAsia="en-US"/>
        </w:rPr>
      </w:pPr>
    </w:p>
    <w:p w:rsidR="0067629F" w:rsidRPr="0067629F" w:rsidRDefault="0067629F" w:rsidP="0067629F">
      <w:pPr>
        <w:pStyle w:val="a3"/>
        <w:jc w:val="right"/>
        <w:rPr>
          <w:rFonts w:ascii="Times New Roman" w:hAnsi="Times New Roman"/>
        </w:rPr>
      </w:pPr>
    </w:p>
    <w:p w:rsidR="003652EA" w:rsidRPr="0067629F" w:rsidRDefault="003652EA" w:rsidP="0067629F">
      <w:pPr>
        <w:pStyle w:val="a3"/>
        <w:rPr>
          <w:rFonts w:ascii="Times New Roman" w:hAnsi="Times New Roman"/>
        </w:rPr>
      </w:pPr>
      <w:bookmarkStart w:id="0" w:name="_GoBack"/>
      <w:bookmarkEnd w:id="0"/>
    </w:p>
    <w:sectPr w:rsidR="003652EA" w:rsidRPr="0067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14DE4"/>
    <w:multiLevelType w:val="hybridMultilevel"/>
    <w:tmpl w:val="3758B05A"/>
    <w:lvl w:ilvl="0" w:tplc="CAD027B2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73747A5C"/>
    <w:multiLevelType w:val="hybridMultilevel"/>
    <w:tmpl w:val="FA5AD536"/>
    <w:lvl w:ilvl="0" w:tplc="4CB07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9F"/>
    <w:rsid w:val="003652EA"/>
    <w:rsid w:val="0067629F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4577"/>
  <w15:chartTrackingRefBased/>
  <w15:docId w15:val="{24D30ACF-FDB8-48C4-9845-493BDDFE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762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rsid w:val="0067629F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67629F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67629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ConsNonformat">
    <w:name w:val="ConsNonformat"/>
    <w:rsid w:val="0067629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aliases w:val="Интервал 3 pt"/>
    <w:rsid w:val="0067629F"/>
    <w:rPr>
      <w:rFonts w:ascii="Times New Roman" w:hAnsi="Times New Roman" w:cs="Times New Roman"/>
      <w:b/>
      <w:bCs w:val="0"/>
      <w:spacing w:val="60"/>
      <w:sz w:val="26"/>
      <w:szCs w:val="26"/>
      <w:u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2020-08-17T14:15:00Z</dcterms:created>
  <dcterms:modified xsi:type="dcterms:W3CDTF">2020-08-17T14:16:00Z</dcterms:modified>
</cp:coreProperties>
</file>