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A4" w:rsidRDefault="008200A4" w:rsidP="0082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A4">
        <w:rPr>
          <w:rFonts w:ascii="Times New Roman" w:hAnsi="Times New Roman" w:cs="Times New Roman"/>
          <w:b/>
          <w:sz w:val="28"/>
          <w:szCs w:val="28"/>
        </w:rPr>
        <w:t>Расширен перечень сезонных видов деятельности для получения рассрочки по уплате налогов</w:t>
      </w:r>
    </w:p>
    <w:p w:rsidR="008200A4" w:rsidRPr="008200A4" w:rsidRDefault="008200A4" w:rsidP="0082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0A4" w:rsidRPr="008200A4" w:rsidRDefault="00B76218" w:rsidP="00820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8482407" wp14:editId="629B11FC">
            <wp:simplePos x="0" y="0"/>
            <wp:positionH relativeFrom="column">
              <wp:posOffset>62865</wp:posOffset>
            </wp:positionH>
            <wp:positionV relativeFrom="paragraph">
              <wp:posOffset>133350</wp:posOffset>
            </wp:positionV>
            <wp:extent cx="2038350" cy="1714500"/>
            <wp:effectExtent l="0" t="0" r="0" b="0"/>
            <wp:wrapSquare wrapText="bothSides"/>
            <wp:docPr id="1" name="Рисунок 1" descr="F: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0A4" w:rsidRPr="008200A4">
        <w:rPr>
          <w:rFonts w:ascii="Times New Roman" w:hAnsi="Times New Roman" w:cs="Times New Roman"/>
          <w:sz w:val="24"/>
          <w:szCs w:val="24"/>
        </w:rPr>
        <w:t>Вступили в силу изменения в перечень сезонных отраслей и видов деятельности, который учитывается при предоставлении рассрочки по уплате налога.</w:t>
      </w:r>
    </w:p>
    <w:p w:rsidR="008200A4" w:rsidRPr="008200A4" w:rsidRDefault="008200A4" w:rsidP="00820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0A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15.07.2020 № 1045 расширены и актуализированы сезонные виды деятельности в отраслях «Сельское хозяйство», «Перерабатывающая промышленность» и «Рыбное хозяйство».</w:t>
      </w:r>
    </w:p>
    <w:p w:rsidR="008200A4" w:rsidRPr="008200A4" w:rsidRDefault="008200A4" w:rsidP="00820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0A4">
        <w:rPr>
          <w:rFonts w:ascii="Times New Roman" w:hAnsi="Times New Roman" w:cs="Times New Roman"/>
          <w:sz w:val="24"/>
          <w:szCs w:val="24"/>
        </w:rPr>
        <w:t>Благодар</w:t>
      </w:r>
      <w:bookmarkStart w:id="0" w:name="_GoBack"/>
      <w:bookmarkEnd w:id="0"/>
      <w:r w:rsidRPr="008200A4">
        <w:rPr>
          <w:rFonts w:ascii="Times New Roman" w:hAnsi="Times New Roman" w:cs="Times New Roman"/>
          <w:sz w:val="24"/>
          <w:szCs w:val="24"/>
        </w:rPr>
        <w:t xml:space="preserve">я рассрочке производители, занятые в этих отраслях, при возникновении временных трудностей смогут стабилизировать свою </w:t>
      </w:r>
      <w:proofErr w:type="gramStart"/>
      <w:r w:rsidRPr="008200A4">
        <w:rPr>
          <w:rFonts w:ascii="Times New Roman" w:hAnsi="Times New Roman" w:cs="Times New Roman"/>
          <w:sz w:val="24"/>
          <w:szCs w:val="24"/>
        </w:rPr>
        <w:t>финансовую-хозяйственную</w:t>
      </w:r>
      <w:proofErr w:type="gramEnd"/>
      <w:r w:rsidRPr="008200A4">
        <w:rPr>
          <w:rFonts w:ascii="Times New Roman" w:hAnsi="Times New Roman" w:cs="Times New Roman"/>
          <w:sz w:val="24"/>
          <w:szCs w:val="24"/>
        </w:rPr>
        <w:t xml:space="preserve"> деятельность, сохранить платежеспособность и рабочие места.</w:t>
      </w:r>
    </w:p>
    <w:p w:rsidR="008200A4" w:rsidRPr="008200A4" w:rsidRDefault="008200A4" w:rsidP="00820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0A4">
        <w:rPr>
          <w:rFonts w:ascii="Times New Roman" w:hAnsi="Times New Roman" w:cs="Times New Roman"/>
          <w:sz w:val="24"/>
          <w:szCs w:val="24"/>
        </w:rPr>
        <w:t>Заявление о рассрочке и необходимый пакет документов направляется в Управление Федеральной налоговой службы по субъекту Российской Федерации по месту нахождения (жительства) налогоплательщика.</w:t>
      </w:r>
    </w:p>
    <w:p w:rsidR="008200A4" w:rsidRPr="008200A4" w:rsidRDefault="008200A4" w:rsidP="00820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0A4">
        <w:rPr>
          <w:rFonts w:ascii="Times New Roman" w:hAnsi="Times New Roman" w:cs="Times New Roman"/>
          <w:sz w:val="24"/>
          <w:szCs w:val="24"/>
        </w:rPr>
        <w:t>Необходимо учитывать, что рассрочка предоставляется при обеспечении исполнения обязательств налогоплательщика (банковской гарантии, залога недвижимого или иного ликвидного имущества, поручительства платежеспособного лица).</w:t>
      </w:r>
    </w:p>
    <w:p w:rsidR="00E954EB" w:rsidRPr="008200A4" w:rsidRDefault="008200A4" w:rsidP="00820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0A4">
        <w:rPr>
          <w:rFonts w:ascii="Times New Roman" w:hAnsi="Times New Roman" w:cs="Times New Roman"/>
          <w:sz w:val="24"/>
          <w:szCs w:val="24"/>
        </w:rPr>
        <w:t>Для налогоплательщиков из отраслей, наиболее пострадавших от пандемии, действует упрощенный механизм получения отсрочки или рассрочки.</w:t>
      </w:r>
    </w:p>
    <w:sectPr w:rsidR="00E954EB" w:rsidRPr="0082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07"/>
    <w:rsid w:val="003C3A07"/>
    <w:rsid w:val="008200A4"/>
    <w:rsid w:val="00B76218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2020-08-25T09:01:00Z</dcterms:created>
  <dcterms:modified xsi:type="dcterms:W3CDTF">2020-08-25T09:33:00Z</dcterms:modified>
</cp:coreProperties>
</file>