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E" w:rsidRPr="000375BE" w:rsidRDefault="002576EE" w:rsidP="002576EE">
      <w:pPr>
        <w:widowControl w:val="0"/>
        <w:autoSpaceDE w:val="0"/>
        <w:autoSpaceDN w:val="0"/>
        <w:adjustRightInd w:val="0"/>
        <w:ind w:firstLine="709"/>
        <w:jc w:val="right"/>
        <w:outlineLvl w:val="0"/>
        <w:rPr>
          <w:sz w:val="24"/>
          <w:szCs w:val="24"/>
          <w:lang w:val="ru-RU"/>
        </w:rPr>
      </w:pPr>
      <w:r w:rsidRPr="000375BE">
        <w:rPr>
          <w:sz w:val="24"/>
          <w:szCs w:val="24"/>
          <w:lang w:val="ru-RU"/>
        </w:rPr>
        <w:t>Утвержден</w:t>
      </w:r>
    </w:p>
    <w:p w:rsidR="002576EE" w:rsidRPr="000375BE" w:rsidRDefault="002576EE" w:rsidP="002576EE">
      <w:pPr>
        <w:widowControl w:val="0"/>
        <w:autoSpaceDE w:val="0"/>
        <w:autoSpaceDN w:val="0"/>
        <w:adjustRightInd w:val="0"/>
        <w:ind w:firstLine="709"/>
        <w:jc w:val="right"/>
        <w:rPr>
          <w:sz w:val="24"/>
          <w:szCs w:val="24"/>
          <w:lang w:val="ru-RU"/>
        </w:rPr>
      </w:pPr>
      <w:r w:rsidRPr="000375BE">
        <w:rPr>
          <w:sz w:val="24"/>
          <w:szCs w:val="24"/>
          <w:lang w:val="ru-RU"/>
        </w:rPr>
        <w:t>постановлением администрации</w:t>
      </w:r>
    </w:p>
    <w:p w:rsidR="002576EE" w:rsidRPr="000375BE" w:rsidRDefault="002576EE" w:rsidP="002576EE">
      <w:pPr>
        <w:widowControl w:val="0"/>
        <w:autoSpaceDE w:val="0"/>
        <w:autoSpaceDN w:val="0"/>
        <w:adjustRightInd w:val="0"/>
        <w:ind w:firstLine="709"/>
        <w:jc w:val="right"/>
        <w:rPr>
          <w:sz w:val="24"/>
          <w:szCs w:val="24"/>
          <w:lang w:val="ru-RU"/>
        </w:rPr>
      </w:pPr>
      <w:r w:rsidRPr="000375BE">
        <w:rPr>
          <w:sz w:val="24"/>
          <w:szCs w:val="24"/>
          <w:lang w:val="ru-RU"/>
        </w:rPr>
        <w:t>муниципального образования</w:t>
      </w:r>
    </w:p>
    <w:p w:rsidR="002576EE" w:rsidRPr="000375BE" w:rsidRDefault="002576EE" w:rsidP="002576EE">
      <w:pPr>
        <w:widowControl w:val="0"/>
        <w:autoSpaceDE w:val="0"/>
        <w:autoSpaceDN w:val="0"/>
        <w:adjustRightInd w:val="0"/>
        <w:ind w:firstLine="709"/>
        <w:jc w:val="right"/>
        <w:rPr>
          <w:sz w:val="24"/>
          <w:szCs w:val="24"/>
          <w:lang w:val="ru-RU"/>
        </w:rPr>
      </w:pPr>
      <w:r w:rsidRPr="000375BE">
        <w:rPr>
          <w:sz w:val="24"/>
          <w:szCs w:val="24"/>
          <w:lang w:val="ru-RU"/>
        </w:rPr>
        <w:t>«Пинежский муниципальный район»</w:t>
      </w:r>
    </w:p>
    <w:p w:rsidR="002576EE" w:rsidRPr="000375BE" w:rsidRDefault="002576EE" w:rsidP="002576EE">
      <w:pPr>
        <w:widowControl w:val="0"/>
        <w:autoSpaceDE w:val="0"/>
        <w:autoSpaceDN w:val="0"/>
        <w:adjustRightInd w:val="0"/>
        <w:ind w:firstLine="709"/>
        <w:jc w:val="right"/>
        <w:rPr>
          <w:sz w:val="24"/>
          <w:szCs w:val="24"/>
          <w:lang w:val="ru-RU"/>
        </w:rPr>
      </w:pPr>
      <w:r w:rsidRPr="000375BE">
        <w:rPr>
          <w:sz w:val="24"/>
          <w:szCs w:val="24"/>
          <w:lang w:val="ru-RU"/>
        </w:rPr>
        <w:t>от ___ апреля 2019 № _____</w:t>
      </w:r>
    </w:p>
    <w:p w:rsidR="002576EE" w:rsidRPr="000375BE" w:rsidRDefault="002576EE" w:rsidP="002576EE">
      <w:pPr>
        <w:widowControl w:val="0"/>
        <w:autoSpaceDE w:val="0"/>
        <w:autoSpaceDN w:val="0"/>
        <w:adjustRightInd w:val="0"/>
        <w:ind w:firstLine="709"/>
        <w:jc w:val="both"/>
        <w:rPr>
          <w:sz w:val="26"/>
          <w:szCs w:val="26"/>
          <w:lang w:val="ru-RU"/>
        </w:rPr>
      </w:pPr>
    </w:p>
    <w:p w:rsidR="00201D3C" w:rsidRDefault="00201D3C" w:rsidP="002576EE">
      <w:pPr>
        <w:jc w:val="center"/>
        <w:rPr>
          <w:b/>
          <w:sz w:val="26"/>
          <w:szCs w:val="26"/>
          <w:lang w:val="ru-RU"/>
        </w:rPr>
      </w:pPr>
      <w:bookmarkStart w:id="0" w:name="Par36"/>
      <w:bookmarkEnd w:id="0"/>
    </w:p>
    <w:p w:rsidR="002576EE" w:rsidRPr="000375BE" w:rsidRDefault="002576EE" w:rsidP="002576EE">
      <w:pPr>
        <w:jc w:val="center"/>
        <w:rPr>
          <w:b/>
          <w:sz w:val="26"/>
          <w:szCs w:val="26"/>
          <w:lang w:val="ru-RU"/>
        </w:rPr>
      </w:pPr>
      <w:r w:rsidRPr="000375BE">
        <w:rPr>
          <w:b/>
          <w:sz w:val="26"/>
          <w:szCs w:val="26"/>
          <w:lang w:val="ru-RU"/>
        </w:rPr>
        <w:t>АДМИНИСТРАТИВНЫЙ РЕГЛАМЕНТ</w:t>
      </w:r>
    </w:p>
    <w:p w:rsidR="002576EE" w:rsidRPr="00201D3C" w:rsidRDefault="002576EE" w:rsidP="002576EE">
      <w:pPr>
        <w:jc w:val="center"/>
        <w:rPr>
          <w:b/>
          <w:sz w:val="26"/>
          <w:szCs w:val="26"/>
          <w:lang w:val="ru-RU"/>
        </w:rPr>
      </w:pPr>
      <w:r w:rsidRPr="00201D3C">
        <w:rPr>
          <w:b/>
          <w:sz w:val="26"/>
          <w:szCs w:val="26"/>
          <w:lang w:val="ru-RU"/>
        </w:rPr>
        <w:t xml:space="preserve">предоставления муниципальной услуги  </w:t>
      </w:r>
      <w:r w:rsidRPr="00201D3C">
        <w:rPr>
          <w:b/>
          <w:bCs/>
          <w:sz w:val="26"/>
          <w:szCs w:val="26"/>
          <w:lang w:val="ru-RU"/>
        </w:rPr>
        <w:t>«Принятие решений о п</w:t>
      </w:r>
      <w:r w:rsidRPr="00201D3C">
        <w:rPr>
          <w:b/>
          <w:sz w:val="26"/>
          <w:szCs w:val="26"/>
          <w:lang w:val="ru-RU"/>
        </w:rPr>
        <w:t xml:space="preserve">рекращении права постоянного (бессрочного) пользования или права пожизненнного наследуемого владения земельным участком при отказе землепользователей (землевладельцев) от своих прав </w:t>
      </w:r>
      <w:r w:rsidRPr="00201D3C">
        <w:rPr>
          <w:b/>
          <w:bCs/>
          <w:sz w:val="26"/>
          <w:szCs w:val="26"/>
          <w:lang w:val="ru-RU"/>
        </w:rPr>
        <w:t>на территории</w:t>
      </w:r>
      <w:r w:rsidRPr="00201D3C">
        <w:rPr>
          <w:b/>
          <w:sz w:val="26"/>
          <w:szCs w:val="26"/>
          <w:lang w:val="ru-RU"/>
        </w:rPr>
        <w:t xml:space="preserve"> муниципального образования «Пинежский муниципальный район» </w:t>
      </w:r>
    </w:p>
    <w:p w:rsidR="002576EE" w:rsidRPr="000375BE" w:rsidRDefault="002576EE" w:rsidP="002576EE">
      <w:pPr>
        <w:pStyle w:val="ConsPlusNormal"/>
        <w:widowControl/>
        <w:ind w:firstLine="0"/>
        <w:jc w:val="center"/>
        <w:rPr>
          <w:rFonts w:ascii="Times New Roman" w:hAnsi="Times New Roman" w:cs="Times New Roman"/>
          <w:b/>
          <w:sz w:val="26"/>
          <w:szCs w:val="26"/>
        </w:rPr>
      </w:pPr>
    </w:p>
    <w:p w:rsidR="002576EE" w:rsidRPr="000375BE" w:rsidRDefault="002576EE" w:rsidP="002576EE">
      <w:pPr>
        <w:tabs>
          <w:tab w:val="left" w:pos="720"/>
        </w:tabs>
        <w:ind w:firstLine="709"/>
        <w:jc w:val="center"/>
        <w:rPr>
          <w:b/>
          <w:sz w:val="26"/>
          <w:szCs w:val="26"/>
          <w:lang w:val="ru-RU"/>
        </w:rPr>
      </w:pPr>
      <w:r w:rsidRPr="000375BE">
        <w:rPr>
          <w:b/>
          <w:sz w:val="26"/>
          <w:szCs w:val="26"/>
          <w:lang w:val="ru-RU"/>
        </w:rPr>
        <w:t>1. Общие положения</w:t>
      </w:r>
    </w:p>
    <w:p w:rsidR="00FF5AD4" w:rsidRPr="000375BE" w:rsidRDefault="00FF5AD4" w:rsidP="002576EE">
      <w:pPr>
        <w:ind w:firstLine="709"/>
        <w:jc w:val="both"/>
        <w:rPr>
          <w:sz w:val="26"/>
          <w:szCs w:val="26"/>
          <w:lang w:val="ru-RU"/>
        </w:rPr>
      </w:pPr>
    </w:p>
    <w:p w:rsidR="000375BE" w:rsidRPr="000375BE" w:rsidRDefault="000375BE" w:rsidP="000375BE">
      <w:pPr>
        <w:jc w:val="center"/>
        <w:rPr>
          <w:b/>
          <w:bCs/>
          <w:sz w:val="26"/>
          <w:szCs w:val="26"/>
          <w:lang w:val="ru-RU"/>
        </w:rPr>
      </w:pPr>
      <w:r w:rsidRPr="000375BE">
        <w:rPr>
          <w:b/>
          <w:bCs/>
          <w:sz w:val="26"/>
          <w:szCs w:val="26"/>
          <w:lang w:val="ru-RU"/>
        </w:rPr>
        <w:t>1.1. Предмет регулирования административного регламента</w:t>
      </w:r>
    </w:p>
    <w:p w:rsidR="000375BE" w:rsidRDefault="000375BE" w:rsidP="002576EE">
      <w:pPr>
        <w:ind w:firstLine="709"/>
        <w:jc w:val="both"/>
        <w:rPr>
          <w:sz w:val="26"/>
          <w:szCs w:val="26"/>
          <w:lang w:val="ru-RU"/>
        </w:rPr>
      </w:pPr>
    </w:p>
    <w:p w:rsidR="002576EE" w:rsidRPr="000375BE" w:rsidRDefault="002576EE" w:rsidP="002576EE">
      <w:pPr>
        <w:ind w:firstLine="709"/>
        <w:jc w:val="both"/>
        <w:rPr>
          <w:sz w:val="26"/>
          <w:szCs w:val="26"/>
          <w:lang w:val="ru-RU"/>
        </w:rPr>
      </w:pPr>
      <w:r w:rsidRPr="000375BE">
        <w:rPr>
          <w:sz w:val="26"/>
          <w:szCs w:val="26"/>
          <w:lang w:val="ru-RU"/>
        </w:rPr>
        <w:t>1.</w:t>
      </w:r>
      <w:r w:rsidR="000375BE">
        <w:rPr>
          <w:sz w:val="26"/>
          <w:szCs w:val="26"/>
          <w:lang w:val="ru-RU"/>
        </w:rPr>
        <w:t>1.1.</w:t>
      </w:r>
      <w:r w:rsidRPr="000375BE">
        <w:rPr>
          <w:sz w:val="26"/>
          <w:szCs w:val="26"/>
          <w:lang w:val="ru-RU"/>
        </w:rPr>
        <w:t xml:space="preserve"> </w:t>
      </w:r>
      <w:proofErr w:type="gramStart"/>
      <w:r w:rsidRPr="000375BE">
        <w:rPr>
          <w:sz w:val="26"/>
          <w:szCs w:val="26"/>
          <w:lang w:val="ru-RU"/>
        </w:rPr>
        <w:t xml:space="preserve">Настоящий административный регламент устанавливает порядок предоставления муниципальной услуги </w:t>
      </w:r>
      <w:r w:rsidR="003D488A" w:rsidRPr="000375BE">
        <w:rPr>
          <w:bCs/>
          <w:sz w:val="26"/>
          <w:szCs w:val="26"/>
          <w:lang w:val="ru-RU"/>
        </w:rPr>
        <w:t>«Принятие решений о п</w:t>
      </w:r>
      <w:r w:rsidR="003D488A" w:rsidRPr="000375BE">
        <w:rPr>
          <w:sz w:val="26"/>
          <w:szCs w:val="26"/>
          <w:lang w:val="ru-RU"/>
        </w:rPr>
        <w:t xml:space="preserve">рекращении права постоянного (бессрочного) пользования или права пожизненнного наследуемого владения земельным участком при отказе землепользователей (землевладельцев) от своих прав </w:t>
      </w:r>
      <w:r w:rsidR="003D488A" w:rsidRPr="000375BE">
        <w:rPr>
          <w:bCs/>
          <w:sz w:val="26"/>
          <w:szCs w:val="26"/>
          <w:lang w:val="ru-RU"/>
        </w:rPr>
        <w:t>на территории</w:t>
      </w:r>
      <w:r w:rsidR="003D488A" w:rsidRPr="000375BE">
        <w:rPr>
          <w:sz w:val="26"/>
          <w:szCs w:val="26"/>
          <w:lang w:val="ru-RU"/>
        </w:rPr>
        <w:t xml:space="preserve"> муниципального образования «Пинежский муниципальный район» </w:t>
      </w:r>
      <w:r w:rsidRPr="000375BE">
        <w:rPr>
          <w:sz w:val="26"/>
          <w:szCs w:val="26"/>
          <w:lang w:val="ru-RU"/>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w:t>
      </w:r>
      <w:proofErr w:type="gramEnd"/>
      <w:r w:rsidRPr="000375BE">
        <w:rPr>
          <w:sz w:val="26"/>
          <w:szCs w:val="26"/>
          <w:lang w:val="ru-RU"/>
        </w:rPr>
        <w:t>» (далее – Администрация) при осуществлении полномочий по предоставлению муниципальной услуги.</w:t>
      </w:r>
    </w:p>
    <w:p w:rsidR="002576EE" w:rsidRPr="000375BE" w:rsidRDefault="002576EE" w:rsidP="00A71FC2">
      <w:pPr>
        <w:autoSpaceDE w:val="0"/>
        <w:autoSpaceDN w:val="0"/>
        <w:adjustRightInd w:val="0"/>
        <w:ind w:firstLine="709"/>
        <w:jc w:val="both"/>
        <w:outlineLvl w:val="1"/>
        <w:rPr>
          <w:sz w:val="26"/>
          <w:szCs w:val="26"/>
          <w:lang w:val="ru-RU"/>
        </w:rPr>
      </w:pPr>
      <w:r w:rsidRPr="000375BE">
        <w:rPr>
          <w:sz w:val="26"/>
          <w:szCs w:val="26"/>
          <w:lang w:val="ru-RU"/>
        </w:rPr>
        <w:t>1.1.</w:t>
      </w:r>
      <w:r w:rsidR="000375BE">
        <w:rPr>
          <w:sz w:val="26"/>
          <w:szCs w:val="26"/>
          <w:lang w:val="ru-RU"/>
        </w:rPr>
        <w:t>2</w:t>
      </w:r>
      <w:r w:rsidRPr="000375BE">
        <w:rPr>
          <w:sz w:val="26"/>
          <w:szCs w:val="26"/>
          <w:lang w:val="ru-RU"/>
        </w:rPr>
        <w:t xml:space="preserve">. </w:t>
      </w:r>
      <w:proofErr w:type="gramStart"/>
      <w:r w:rsidRPr="000375BE">
        <w:rPr>
          <w:sz w:val="26"/>
          <w:szCs w:val="26"/>
          <w:lang w:val="ru-RU"/>
        </w:rPr>
        <w:t>Предоставление муниципальной услуги включает в себя</w:t>
      </w:r>
      <w:r w:rsidR="00A71FC2" w:rsidRPr="000375BE">
        <w:rPr>
          <w:sz w:val="26"/>
          <w:szCs w:val="26"/>
          <w:lang w:val="ru-RU"/>
        </w:rPr>
        <w:t xml:space="preserve"> </w:t>
      </w:r>
      <w:r w:rsidRPr="000375BE">
        <w:rPr>
          <w:bCs/>
          <w:sz w:val="26"/>
          <w:szCs w:val="26"/>
          <w:lang w:val="ru-RU"/>
        </w:rPr>
        <w:t xml:space="preserve"> принятие решения о п</w:t>
      </w:r>
      <w:r w:rsidRPr="000375BE">
        <w:rPr>
          <w:sz w:val="26"/>
          <w:szCs w:val="26"/>
          <w:lang w:val="ru-RU"/>
        </w:rPr>
        <w:t xml:space="preserve">рекращении права постоянного (бессрочного) пользования или права пожизненнного наследуемого владения земельным участком при отказе землепользователей (землевладельцев) от своих прав </w:t>
      </w:r>
      <w:r w:rsidRPr="000375BE">
        <w:rPr>
          <w:bCs/>
          <w:sz w:val="26"/>
          <w:szCs w:val="26"/>
          <w:lang w:val="ru-RU"/>
        </w:rPr>
        <w:t>на территории</w:t>
      </w:r>
      <w:r w:rsidRPr="000375BE">
        <w:rPr>
          <w:sz w:val="26"/>
          <w:szCs w:val="26"/>
          <w:lang w:val="ru-RU"/>
        </w:rPr>
        <w:t xml:space="preserve"> муниципального образования «Пинежский муниципальный район»</w:t>
      </w:r>
      <w:r w:rsidR="00A71FC2" w:rsidRPr="000375BE">
        <w:rPr>
          <w:sz w:val="26"/>
          <w:szCs w:val="26"/>
          <w:lang w:val="ru-RU"/>
        </w:rPr>
        <w:t xml:space="preserve"> или направление уведомления об отказе в прекращении права постоянного (бессрочного) пользования или права пожизненнного наследуемого владения земельным участком.</w:t>
      </w:r>
      <w:proofErr w:type="gramEnd"/>
    </w:p>
    <w:p w:rsidR="002576EE" w:rsidRPr="000375BE" w:rsidRDefault="002576EE" w:rsidP="002576EE">
      <w:pPr>
        <w:autoSpaceDE w:val="0"/>
        <w:autoSpaceDN w:val="0"/>
        <w:adjustRightInd w:val="0"/>
        <w:ind w:firstLine="709"/>
        <w:jc w:val="both"/>
        <w:outlineLvl w:val="1"/>
        <w:rPr>
          <w:sz w:val="26"/>
          <w:szCs w:val="26"/>
          <w:lang w:val="ru-RU"/>
        </w:rPr>
      </w:pPr>
      <w:r w:rsidRPr="000375BE">
        <w:rPr>
          <w:sz w:val="26"/>
          <w:szCs w:val="26"/>
          <w:lang w:val="ru-RU"/>
        </w:rPr>
        <w:t>1.1.</w:t>
      </w:r>
      <w:r w:rsidR="000375BE">
        <w:rPr>
          <w:sz w:val="26"/>
          <w:szCs w:val="26"/>
          <w:lang w:val="ru-RU"/>
        </w:rPr>
        <w:t>3</w:t>
      </w:r>
      <w:r w:rsidRPr="000375BE">
        <w:rPr>
          <w:sz w:val="26"/>
          <w:szCs w:val="26"/>
          <w:lang w:val="ru-RU"/>
        </w:rPr>
        <w:t>. Предоставление муниципальной услуги включает в себя следующие административные процедуры:</w:t>
      </w:r>
    </w:p>
    <w:p w:rsidR="002576EE" w:rsidRPr="000375BE" w:rsidRDefault="002576EE" w:rsidP="002576EE">
      <w:pPr>
        <w:ind w:firstLine="709"/>
        <w:jc w:val="both"/>
        <w:rPr>
          <w:sz w:val="26"/>
          <w:szCs w:val="26"/>
          <w:lang w:val="ru-RU"/>
        </w:rPr>
      </w:pPr>
      <w:r w:rsidRPr="000375BE">
        <w:rPr>
          <w:sz w:val="26"/>
          <w:szCs w:val="26"/>
          <w:lang w:val="ru-RU"/>
        </w:rPr>
        <w:t>1) регистрация запроса заявителя о предоставлении муниципальной услуги;</w:t>
      </w:r>
    </w:p>
    <w:p w:rsidR="002576EE" w:rsidRPr="000375BE" w:rsidRDefault="002576EE" w:rsidP="002576EE">
      <w:pPr>
        <w:ind w:firstLine="709"/>
        <w:jc w:val="both"/>
        <w:rPr>
          <w:sz w:val="26"/>
          <w:szCs w:val="26"/>
          <w:lang w:val="ru-RU"/>
        </w:rPr>
      </w:pPr>
      <w:r w:rsidRPr="000375BE">
        <w:rPr>
          <w:sz w:val="26"/>
          <w:szCs w:val="26"/>
          <w:lang w:val="ru-RU"/>
        </w:rPr>
        <w:t>2) рассмотрение запроса;</w:t>
      </w:r>
    </w:p>
    <w:p w:rsidR="002576EE" w:rsidRPr="000375BE" w:rsidRDefault="002576EE" w:rsidP="002576EE">
      <w:pPr>
        <w:ind w:firstLine="709"/>
        <w:jc w:val="both"/>
        <w:rPr>
          <w:sz w:val="26"/>
          <w:szCs w:val="26"/>
          <w:lang w:val="ru-RU"/>
        </w:rPr>
      </w:pPr>
      <w:r w:rsidRPr="000375BE">
        <w:rPr>
          <w:sz w:val="26"/>
          <w:szCs w:val="26"/>
          <w:lang w:val="ru-RU"/>
        </w:rPr>
        <w:t xml:space="preserve">3) </w:t>
      </w:r>
      <w:r w:rsidR="00A938D5" w:rsidRPr="000375BE">
        <w:rPr>
          <w:sz w:val="26"/>
          <w:szCs w:val="26"/>
          <w:lang w:val="ru-RU"/>
        </w:rPr>
        <w:t xml:space="preserve">принятие решения о </w:t>
      </w:r>
      <w:r w:rsidRPr="000375BE">
        <w:rPr>
          <w:sz w:val="26"/>
          <w:szCs w:val="26"/>
          <w:lang w:val="ru-RU"/>
        </w:rPr>
        <w:t>предоставление муниципальной услуги (отказ в предоставлении)</w:t>
      </w:r>
      <w:r w:rsidR="00A938D5" w:rsidRPr="000375BE">
        <w:rPr>
          <w:sz w:val="26"/>
          <w:szCs w:val="26"/>
          <w:lang w:val="ru-RU"/>
        </w:rPr>
        <w:t>;</w:t>
      </w:r>
    </w:p>
    <w:p w:rsidR="00A938D5" w:rsidRPr="000375BE" w:rsidRDefault="00A938D5" w:rsidP="002576EE">
      <w:pPr>
        <w:ind w:firstLine="709"/>
        <w:jc w:val="both"/>
        <w:rPr>
          <w:sz w:val="26"/>
          <w:szCs w:val="26"/>
          <w:lang w:val="ru-RU"/>
        </w:rPr>
      </w:pPr>
      <w:r w:rsidRPr="000375BE">
        <w:rPr>
          <w:sz w:val="26"/>
          <w:szCs w:val="26"/>
          <w:lang w:val="ru-RU"/>
        </w:rPr>
        <w:t>4) выдача результата заявителю.</w:t>
      </w:r>
    </w:p>
    <w:p w:rsidR="000375BE" w:rsidRDefault="000375BE" w:rsidP="000375BE">
      <w:pPr>
        <w:jc w:val="center"/>
        <w:rPr>
          <w:b/>
          <w:sz w:val="26"/>
          <w:szCs w:val="26"/>
          <w:lang w:val="ru-RU"/>
        </w:rPr>
      </w:pPr>
    </w:p>
    <w:p w:rsidR="000375BE" w:rsidRPr="0059230D" w:rsidRDefault="000375BE" w:rsidP="000375BE">
      <w:pPr>
        <w:jc w:val="center"/>
        <w:rPr>
          <w:b/>
          <w:color w:val="C00000"/>
          <w:sz w:val="26"/>
          <w:szCs w:val="26"/>
          <w:lang w:val="ru-RU"/>
        </w:rPr>
      </w:pPr>
      <w:r w:rsidRPr="0059230D">
        <w:rPr>
          <w:b/>
          <w:color w:val="C00000"/>
          <w:sz w:val="26"/>
          <w:szCs w:val="26"/>
          <w:lang w:val="ru-RU"/>
        </w:rPr>
        <w:t>1.2. Описание заявителей при предоставлении муниципальной услуги</w:t>
      </w:r>
    </w:p>
    <w:p w:rsidR="000375BE" w:rsidRDefault="000375BE" w:rsidP="000375BE">
      <w:pPr>
        <w:ind w:firstLine="720"/>
        <w:jc w:val="both"/>
        <w:rPr>
          <w:sz w:val="26"/>
          <w:szCs w:val="26"/>
          <w:lang w:val="ru-RU"/>
        </w:rPr>
      </w:pPr>
    </w:p>
    <w:p w:rsidR="000375BE" w:rsidRPr="000375BE" w:rsidRDefault="000375BE" w:rsidP="000375BE">
      <w:pPr>
        <w:ind w:firstLine="720"/>
        <w:jc w:val="both"/>
        <w:rPr>
          <w:sz w:val="26"/>
          <w:szCs w:val="26"/>
          <w:lang w:val="ru-RU"/>
        </w:rPr>
      </w:pPr>
      <w:r w:rsidRPr="000375BE">
        <w:rPr>
          <w:sz w:val="26"/>
          <w:szCs w:val="26"/>
          <w:lang w:val="ru-RU"/>
        </w:rPr>
        <w:t>Заявителями при предоставлении муниципальной услуги являются:</w:t>
      </w:r>
    </w:p>
    <w:p w:rsidR="00303A46" w:rsidRPr="000375BE" w:rsidRDefault="00303A46" w:rsidP="00303A46">
      <w:pPr>
        <w:numPr>
          <w:ilvl w:val="0"/>
          <w:numId w:val="1"/>
        </w:numPr>
        <w:autoSpaceDE w:val="0"/>
        <w:autoSpaceDN w:val="0"/>
        <w:adjustRightInd w:val="0"/>
        <w:ind w:left="0" w:firstLine="709"/>
        <w:jc w:val="both"/>
        <w:outlineLvl w:val="1"/>
        <w:rPr>
          <w:sz w:val="26"/>
          <w:szCs w:val="26"/>
        </w:rPr>
      </w:pPr>
      <w:r w:rsidRPr="000375BE">
        <w:rPr>
          <w:sz w:val="26"/>
          <w:szCs w:val="26"/>
        </w:rPr>
        <w:t>физические лица;</w:t>
      </w:r>
    </w:p>
    <w:p w:rsidR="00303A46" w:rsidRPr="000375BE" w:rsidRDefault="00303A46" w:rsidP="00303A46">
      <w:pPr>
        <w:numPr>
          <w:ilvl w:val="0"/>
          <w:numId w:val="1"/>
        </w:numPr>
        <w:autoSpaceDE w:val="0"/>
        <w:autoSpaceDN w:val="0"/>
        <w:adjustRightInd w:val="0"/>
        <w:ind w:left="0" w:firstLine="709"/>
        <w:jc w:val="both"/>
        <w:outlineLvl w:val="1"/>
        <w:rPr>
          <w:sz w:val="26"/>
          <w:szCs w:val="26"/>
        </w:rPr>
      </w:pPr>
      <w:r w:rsidRPr="000375BE">
        <w:rPr>
          <w:sz w:val="26"/>
          <w:szCs w:val="26"/>
        </w:rPr>
        <w:t>юридические лица.</w:t>
      </w:r>
    </w:p>
    <w:p w:rsidR="00303A46" w:rsidRPr="000375BE" w:rsidRDefault="00303A46" w:rsidP="00303A46">
      <w:pPr>
        <w:tabs>
          <w:tab w:val="left" w:pos="720"/>
        </w:tabs>
        <w:autoSpaceDE w:val="0"/>
        <w:autoSpaceDN w:val="0"/>
        <w:adjustRightInd w:val="0"/>
        <w:ind w:firstLine="709"/>
        <w:jc w:val="both"/>
        <w:outlineLvl w:val="1"/>
        <w:rPr>
          <w:sz w:val="26"/>
          <w:szCs w:val="26"/>
          <w:lang w:val="ru-RU"/>
        </w:rPr>
      </w:pPr>
      <w:r w:rsidRPr="000375BE">
        <w:rPr>
          <w:sz w:val="26"/>
          <w:szCs w:val="26"/>
          <w:lang w:val="ru-RU"/>
        </w:rPr>
        <w:t>От имени заявителей, являющихся юридическими лицами (организациями), вправе выступать:</w:t>
      </w:r>
    </w:p>
    <w:p w:rsidR="00303A46" w:rsidRPr="000375BE" w:rsidRDefault="00303A46" w:rsidP="00303A46">
      <w:pPr>
        <w:numPr>
          <w:ilvl w:val="0"/>
          <w:numId w:val="2"/>
        </w:numPr>
        <w:ind w:left="0" w:firstLine="709"/>
        <w:jc w:val="both"/>
        <w:rPr>
          <w:sz w:val="26"/>
          <w:szCs w:val="26"/>
          <w:lang w:val="ru-RU"/>
        </w:rPr>
      </w:pPr>
      <w:r w:rsidRPr="000375BE">
        <w:rPr>
          <w:sz w:val="26"/>
          <w:szCs w:val="26"/>
          <w:lang w:val="ru-RU"/>
        </w:rPr>
        <w:lastRenderedPageBreak/>
        <w:t>руководитель организации при представлении документов, подтверждающих его полномочия;</w:t>
      </w:r>
    </w:p>
    <w:p w:rsidR="00303A46" w:rsidRPr="000375BE" w:rsidRDefault="00303A46" w:rsidP="00303A46">
      <w:pPr>
        <w:numPr>
          <w:ilvl w:val="0"/>
          <w:numId w:val="2"/>
        </w:numPr>
        <w:ind w:left="0" w:firstLine="709"/>
        <w:jc w:val="both"/>
        <w:rPr>
          <w:sz w:val="26"/>
          <w:szCs w:val="26"/>
          <w:lang w:val="ru-RU"/>
        </w:rPr>
      </w:pPr>
      <w:r w:rsidRPr="000375BE">
        <w:rPr>
          <w:sz w:val="26"/>
          <w:szCs w:val="26"/>
          <w:lang w:val="ru-RU"/>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303A46" w:rsidRPr="000375BE" w:rsidRDefault="00303A46" w:rsidP="00303A46">
      <w:pPr>
        <w:ind w:firstLine="709"/>
        <w:jc w:val="both"/>
        <w:rPr>
          <w:sz w:val="26"/>
          <w:szCs w:val="26"/>
          <w:lang w:val="ru-RU"/>
        </w:rPr>
      </w:pPr>
      <w:r w:rsidRPr="000375BE">
        <w:rPr>
          <w:sz w:val="26"/>
          <w:szCs w:val="26"/>
          <w:lang w:val="ru-RU"/>
        </w:rPr>
        <w:t>От имени заявителей, являющихся физическими лицами, вправе выступать:</w:t>
      </w:r>
    </w:p>
    <w:p w:rsidR="00303A46" w:rsidRPr="000375BE" w:rsidRDefault="00303A46" w:rsidP="00303A46">
      <w:pPr>
        <w:numPr>
          <w:ilvl w:val="0"/>
          <w:numId w:val="3"/>
        </w:numPr>
        <w:ind w:left="0" w:firstLine="709"/>
        <w:jc w:val="both"/>
        <w:rPr>
          <w:sz w:val="26"/>
          <w:szCs w:val="26"/>
          <w:lang w:val="ru-RU"/>
        </w:rPr>
      </w:pPr>
      <w:r w:rsidRPr="000375BE">
        <w:rPr>
          <w:sz w:val="26"/>
          <w:szCs w:val="26"/>
          <w:lang w:val="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03A46" w:rsidRPr="000375BE" w:rsidRDefault="00303A46" w:rsidP="00303A46">
      <w:pPr>
        <w:numPr>
          <w:ilvl w:val="0"/>
          <w:numId w:val="3"/>
        </w:numPr>
        <w:ind w:left="0" w:firstLine="709"/>
        <w:jc w:val="both"/>
        <w:rPr>
          <w:sz w:val="26"/>
          <w:szCs w:val="26"/>
          <w:lang w:val="ru-RU"/>
        </w:rPr>
      </w:pPr>
      <w:r w:rsidRPr="000375BE">
        <w:rPr>
          <w:sz w:val="26"/>
          <w:szCs w:val="26"/>
          <w:lang w:val="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59230D" w:rsidRDefault="0059230D" w:rsidP="00303A46">
      <w:pPr>
        <w:ind w:firstLine="709"/>
        <w:jc w:val="both"/>
        <w:rPr>
          <w:b/>
          <w:color w:val="C00000"/>
          <w:sz w:val="26"/>
          <w:szCs w:val="26"/>
          <w:lang w:val="ru-RU"/>
        </w:rPr>
      </w:pPr>
    </w:p>
    <w:p w:rsidR="00303A46" w:rsidRPr="000375BE" w:rsidRDefault="00303A46" w:rsidP="0059230D">
      <w:pPr>
        <w:ind w:firstLine="709"/>
        <w:jc w:val="center"/>
        <w:rPr>
          <w:b/>
          <w:color w:val="C00000"/>
          <w:sz w:val="26"/>
          <w:szCs w:val="26"/>
          <w:lang w:val="ru-RU"/>
        </w:rPr>
      </w:pPr>
      <w:r w:rsidRPr="000375BE">
        <w:rPr>
          <w:b/>
          <w:color w:val="C00000"/>
          <w:sz w:val="26"/>
          <w:szCs w:val="26"/>
          <w:lang w:val="ru-RU"/>
        </w:rPr>
        <w:t>1.3. Требования к порядку информирования о порядке предоставления муниципальной услуги:</w:t>
      </w:r>
    </w:p>
    <w:p w:rsidR="0059230D" w:rsidRDefault="0059230D" w:rsidP="00303A46">
      <w:pPr>
        <w:ind w:firstLine="709"/>
        <w:jc w:val="both"/>
        <w:rPr>
          <w:sz w:val="26"/>
          <w:szCs w:val="26"/>
          <w:lang w:val="ru-RU"/>
        </w:rPr>
      </w:pPr>
    </w:p>
    <w:p w:rsidR="00303A46" w:rsidRPr="000375BE" w:rsidRDefault="00303A46" w:rsidP="00303A46">
      <w:pPr>
        <w:ind w:firstLine="709"/>
        <w:jc w:val="both"/>
        <w:rPr>
          <w:sz w:val="26"/>
          <w:szCs w:val="26"/>
          <w:lang w:val="ru-RU"/>
        </w:rPr>
      </w:pPr>
      <w:r w:rsidRPr="000375BE">
        <w:rPr>
          <w:sz w:val="26"/>
          <w:szCs w:val="26"/>
          <w:lang w:val="ru-RU"/>
        </w:rPr>
        <w:t>1.3.1. Информация о правилах предоставления муниципальной услуги может быть получена:</w:t>
      </w:r>
    </w:p>
    <w:p w:rsidR="00303A46" w:rsidRPr="000375BE" w:rsidRDefault="00303A46" w:rsidP="00303A46">
      <w:pPr>
        <w:ind w:firstLine="709"/>
        <w:jc w:val="both"/>
        <w:rPr>
          <w:sz w:val="26"/>
          <w:szCs w:val="26"/>
          <w:lang w:val="ru-RU"/>
        </w:rPr>
      </w:pPr>
      <w:r w:rsidRPr="000375BE">
        <w:rPr>
          <w:sz w:val="26"/>
          <w:szCs w:val="26"/>
          <w:lang w:val="ru-RU"/>
        </w:rPr>
        <w:t>по телефону;</w:t>
      </w:r>
    </w:p>
    <w:p w:rsidR="00303A46" w:rsidRPr="000375BE" w:rsidRDefault="00303A46" w:rsidP="00303A46">
      <w:pPr>
        <w:ind w:firstLine="709"/>
        <w:jc w:val="both"/>
        <w:rPr>
          <w:sz w:val="26"/>
          <w:szCs w:val="26"/>
          <w:lang w:val="ru-RU"/>
        </w:rPr>
      </w:pPr>
      <w:r w:rsidRPr="000375BE">
        <w:rPr>
          <w:sz w:val="26"/>
          <w:szCs w:val="26"/>
          <w:lang w:val="ru-RU"/>
        </w:rPr>
        <w:t>по электронной почте;</w:t>
      </w:r>
    </w:p>
    <w:p w:rsidR="00303A46" w:rsidRPr="000375BE" w:rsidRDefault="00303A46" w:rsidP="00303A46">
      <w:pPr>
        <w:ind w:firstLine="709"/>
        <w:jc w:val="both"/>
        <w:rPr>
          <w:sz w:val="26"/>
          <w:szCs w:val="26"/>
          <w:lang w:val="ru-RU"/>
        </w:rPr>
      </w:pPr>
      <w:r w:rsidRPr="000375BE">
        <w:rPr>
          <w:sz w:val="26"/>
          <w:szCs w:val="26"/>
          <w:lang w:val="ru-RU"/>
        </w:rPr>
        <w:t>по почте путем обращения заявителя с письменным запросом о предоставлении информации;</w:t>
      </w:r>
    </w:p>
    <w:p w:rsidR="00303A46" w:rsidRPr="000375BE" w:rsidRDefault="00303A46" w:rsidP="00303A46">
      <w:pPr>
        <w:ind w:firstLine="709"/>
        <w:jc w:val="both"/>
        <w:rPr>
          <w:sz w:val="26"/>
          <w:szCs w:val="26"/>
          <w:lang w:val="ru-RU"/>
        </w:rPr>
      </w:pPr>
      <w:r w:rsidRPr="000375BE">
        <w:rPr>
          <w:sz w:val="26"/>
          <w:szCs w:val="26"/>
          <w:lang w:val="ru-RU"/>
        </w:rPr>
        <w:t>при личном обращении заявителя;</w:t>
      </w:r>
    </w:p>
    <w:p w:rsidR="00303A46" w:rsidRPr="000375BE" w:rsidRDefault="00303A46" w:rsidP="00303A46">
      <w:pPr>
        <w:ind w:firstLine="709"/>
        <w:jc w:val="both"/>
        <w:rPr>
          <w:sz w:val="26"/>
          <w:szCs w:val="26"/>
          <w:lang w:val="ru-RU"/>
        </w:rPr>
      </w:pPr>
      <w:r w:rsidRPr="000375BE">
        <w:rPr>
          <w:sz w:val="26"/>
          <w:szCs w:val="26"/>
          <w:lang w:val="ru-RU"/>
        </w:rPr>
        <w:t>на официальном сайте администрации в информационно-телекоммуникационной сети «Интернет»;</w:t>
      </w:r>
    </w:p>
    <w:p w:rsidR="00303A46" w:rsidRPr="000375BE" w:rsidRDefault="00303A46" w:rsidP="00303A46">
      <w:pPr>
        <w:ind w:firstLine="709"/>
        <w:jc w:val="both"/>
        <w:rPr>
          <w:sz w:val="26"/>
          <w:szCs w:val="26"/>
          <w:lang w:val="ru-RU"/>
        </w:rPr>
      </w:pPr>
      <w:r w:rsidRPr="000375BE">
        <w:rPr>
          <w:sz w:val="26"/>
          <w:szCs w:val="26"/>
          <w:lang w:val="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03A46" w:rsidRPr="000375BE" w:rsidRDefault="00303A46" w:rsidP="00303A46">
      <w:pPr>
        <w:ind w:firstLine="709"/>
        <w:jc w:val="both"/>
        <w:rPr>
          <w:sz w:val="26"/>
          <w:szCs w:val="26"/>
          <w:lang w:val="ru-RU"/>
        </w:rPr>
      </w:pPr>
      <w:r w:rsidRPr="000375BE">
        <w:rPr>
          <w:sz w:val="26"/>
          <w:szCs w:val="26"/>
          <w:lang w:val="ru-RU"/>
        </w:rPr>
        <w:t xml:space="preserve">в помещениях </w:t>
      </w:r>
      <w:r w:rsidR="00965868" w:rsidRPr="000375BE">
        <w:rPr>
          <w:sz w:val="26"/>
          <w:szCs w:val="26"/>
          <w:lang w:val="ru-RU"/>
        </w:rPr>
        <w:t>А</w:t>
      </w:r>
      <w:r w:rsidRPr="000375BE">
        <w:rPr>
          <w:sz w:val="26"/>
          <w:szCs w:val="26"/>
          <w:lang w:val="ru-RU"/>
        </w:rPr>
        <w:t>дминистрации (на информационных стендах);</w:t>
      </w:r>
    </w:p>
    <w:p w:rsidR="00303A46" w:rsidRPr="000375BE" w:rsidRDefault="00303A46" w:rsidP="00303A46">
      <w:pPr>
        <w:ind w:firstLine="709"/>
        <w:jc w:val="both"/>
        <w:rPr>
          <w:sz w:val="26"/>
          <w:szCs w:val="26"/>
          <w:lang w:val="ru-RU"/>
        </w:rPr>
      </w:pPr>
      <w:r w:rsidRPr="000375BE">
        <w:rPr>
          <w:sz w:val="26"/>
          <w:szCs w:val="26"/>
          <w:lang w:val="ru-RU"/>
        </w:rPr>
        <w:t>в многофункциональном центре предоставления государственных и муниципальных услуг и (или) привлекаемых им организациях.</w:t>
      </w:r>
    </w:p>
    <w:p w:rsidR="00303A46" w:rsidRPr="000375BE" w:rsidRDefault="00303A46" w:rsidP="00303A46">
      <w:pPr>
        <w:ind w:firstLine="709"/>
        <w:jc w:val="both"/>
        <w:rPr>
          <w:sz w:val="26"/>
          <w:szCs w:val="26"/>
          <w:lang w:val="ru-RU"/>
        </w:rPr>
      </w:pPr>
      <w:r w:rsidRPr="000375BE">
        <w:rPr>
          <w:sz w:val="26"/>
          <w:szCs w:val="26"/>
          <w:lang w:val="ru-RU"/>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03A46" w:rsidRPr="000375BE" w:rsidRDefault="00303A46" w:rsidP="00303A46">
      <w:pPr>
        <w:ind w:firstLine="709"/>
        <w:jc w:val="both"/>
        <w:rPr>
          <w:sz w:val="26"/>
          <w:szCs w:val="26"/>
          <w:lang w:val="ru-RU"/>
        </w:rPr>
      </w:pPr>
      <w:r w:rsidRPr="000375BE">
        <w:rPr>
          <w:sz w:val="26"/>
          <w:szCs w:val="26"/>
          <w:lang w:val="ru-RU"/>
        </w:rPr>
        <w:t>1) сообщается следующая информация:</w:t>
      </w:r>
    </w:p>
    <w:p w:rsidR="00303A46" w:rsidRPr="000375BE" w:rsidRDefault="00303A46" w:rsidP="00303A46">
      <w:pPr>
        <w:ind w:firstLine="709"/>
        <w:jc w:val="both"/>
        <w:rPr>
          <w:sz w:val="26"/>
          <w:szCs w:val="26"/>
          <w:lang w:val="ru-RU"/>
        </w:rPr>
      </w:pPr>
      <w:r w:rsidRPr="000375BE">
        <w:rPr>
          <w:sz w:val="26"/>
          <w:szCs w:val="26"/>
          <w:lang w:val="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03A46" w:rsidRPr="000375BE" w:rsidRDefault="00303A46" w:rsidP="00303A46">
      <w:pPr>
        <w:ind w:firstLine="709"/>
        <w:jc w:val="both"/>
        <w:rPr>
          <w:sz w:val="26"/>
          <w:szCs w:val="26"/>
          <w:lang w:val="ru-RU"/>
        </w:rPr>
      </w:pPr>
      <w:r w:rsidRPr="000375BE">
        <w:rPr>
          <w:sz w:val="26"/>
          <w:szCs w:val="26"/>
          <w:lang w:val="ru-RU"/>
        </w:rPr>
        <w:t>график работы Администрации с заявителями в целях оказания содействия при подаче запросов заявителей в электронной форме;</w:t>
      </w:r>
    </w:p>
    <w:p w:rsidR="00303A46" w:rsidRPr="000375BE" w:rsidRDefault="00303A46" w:rsidP="00303A46">
      <w:pPr>
        <w:ind w:firstLine="709"/>
        <w:jc w:val="both"/>
        <w:rPr>
          <w:sz w:val="26"/>
          <w:szCs w:val="26"/>
          <w:lang w:val="ru-RU"/>
        </w:rPr>
      </w:pPr>
      <w:r w:rsidRPr="000375BE">
        <w:rPr>
          <w:sz w:val="26"/>
          <w:szCs w:val="26"/>
          <w:lang w:val="ru-RU"/>
        </w:rPr>
        <w:t>график работы Администрации с заявителями по иным вопросам их взаимодействия;</w:t>
      </w:r>
    </w:p>
    <w:p w:rsidR="00303A46" w:rsidRPr="000375BE" w:rsidRDefault="00303A46" w:rsidP="00303A46">
      <w:pPr>
        <w:ind w:firstLine="709"/>
        <w:jc w:val="both"/>
        <w:rPr>
          <w:sz w:val="26"/>
          <w:szCs w:val="26"/>
          <w:lang w:val="ru-RU"/>
        </w:rPr>
      </w:pPr>
      <w:r w:rsidRPr="000375BE">
        <w:rPr>
          <w:sz w:val="26"/>
          <w:szCs w:val="26"/>
          <w:lang w:val="ru-RU"/>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03A46" w:rsidRPr="000375BE" w:rsidRDefault="00303A46" w:rsidP="00303A46">
      <w:pPr>
        <w:ind w:firstLine="709"/>
        <w:jc w:val="both"/>
        <w:rPr>
          <w:sz w:val="26"/>
          <w:szCs w:val="26"/>
          <w:lang w:val="ru-RU"/>
        </w:rPr>
      </w:pPr>
      <w:r w:rsidRPr="000375BE">
        <w:rPr>
          <w:sz w:val="26"/>
          <w:szCs w:val="26"/>
          <w:lang w:val="ru-RU"/>
        </w:rPr>
        <w:t>2) осуществляется консультирование по порядку предоставления муниципальной услуги, в том числе в электронной форме.</w:t>
      </w:r>
    </w:p>
    <w:p w:rsidR="00303A46" w:rsidRPr="000375BE" w:rsidRDefault="00303A46" w:rsidP="00303A46">
      <w:pPr>
        <w:ind w:firstLine="709"/>
        <w:jc w:val="both"/>
        <w:rPr>
          <w:sz w:val="26"/>
          <w:szCs w:val="26"/>
          <w:lang w:val="ru-RU"/>
        </w:rPr>
      </w:pPr>
      <w:r w:rsidRPr="000375BE">
        <w:rPr>
          <w:sz w:val="26"/>
          <w:szCs w:val="26"/>
          <w:lang w:val="ru-RU"/>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w:t>
      </w:r>
      <w:r w:rsidRPr="000375BE">
        <w:rPr>
          <w:sz w:val="26"/>
          <w:szCs w:val="26"/>
          <w:lang w:val="ru-RU"/>
        </w:rPr>
        <w:lastRenderedPageBreak/>
        <w:t>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03A46" w:rsidRPr="000375BE" w:rsidRDefault="00303A46" w:rsidP="00303A46">
      <w:pPr>
        <w:ind w:firstLine="709"/>
        <w:jc w:val="both"/>
        <w:rPr>
          <w:sz w:val="26"/>
          <w:szCs w:val="26"/>
          <w:lang w:val="ru-RU"/>
        </w:rPr>
      </w:pPr>
      <w:proofErr w:type="gramStart"/>
      <w:r w:rsidRPr="000375BE">
        <w:rPr>
          <w:sz w:val="26"/>
          <w:szCs w:val="26"/>
          <w:lang w:val="ru-RU"/>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w:t>
      </w:r>
      <w:r w:rsidRPr="000375BE">
        <w:rPr>
          <w:sz w:val="26"/>
          <w:szCs w:val="26"/>
        </w:rPr>
        <w:t> </w:t>
      </w:r>
      <w:r w:rsidRPr="000375BE">
        <w:rPr>
          <w:sz w:val="26"/>
          <w:szCs w:val="26"/>
          <w:lang w:val="ru-RU"/>
        </w:rPr>
        <w:t>59-ФЗ «О порядке рассмотрения обращений граждан Российской Федерации» и Федеральным законом от 09 февраля 2009 года №</w:t>
      </w:r>
      <w:r w:rsidRPr="000375BE">
        <w:rPr>
          <w:sz w:val="26"/>
          <w:szCs w:val="26"/>
        </w:rPr>
        <w:t> </w:t>
      </w:r>
      <w:r w:rsidRPr="000375BE">
        <w:rPr>
          <w:sz w:val="26"/>
          <w:szCs w:val="26"/>
          <w:lang w:val="ru-RU"/>
        </w:rPr>
        <w:t>8-ФЗ «Об обеспечении доступа к информации о деятельности государственных органов и органов местного самоуправления».</w:t>
      </w:r>
      <w:proofErr w:type="gramEnd"/>
    </w:p>
    <w:p w:rsidR="00303A46" w:rsidRPr="000375BE" w:rsidRDefault="00303A46" w:rsidP="00303A46">
      <w:pPr>
        <w:ind w:firstLine="709"/>
        <w:jc w:val="both"/>
        <w:rPr>
          <w:sz w:val="26"/>
          <w:szCs w:val="26"/>
          <w:lang w:val="ru-RU"/>
        </w:rPr>
      </w:pPr>
      <w:r w:rsidRPr="000375BE">
        <w:rPr>
          <w:sz w:val="26"/>
          <w:szCs w:val="26"/>
          <w:lang w:val="ru-RU"/>
        </w:rPr>
        <w:t>1.3.3. На официальном сайте органа в информационно-телекоммуникационной сети «Интернет» размещается следующая информация:</w:t>
      </w:r>
    </w:p>
    <w:p w:rsidR="00303A46" w:rsidRPr="000375BE" w:rsidRDefault="00303A46" w:rsidP="00303A46">
      <w:pPr>
        <w:ind w:firstLine="709"/>
        <w:jc w:val="both"/>
        <w:rPr>
          <w:sz w:val="26"/>
          <w:szCs w:val="26"/>
          <w:lang w:val="ru-RU"/>
        </w:rPr>
      </w:pPr>
      <w:r w:rsidRPr="000375BE">
        <w:rPr>
          <w:sz w:val="26"/>
          <w:szCs w:val="26"/>
          <w:lang w:val="ru-RU"/>
        </w:rPr>
        <w:t>текст настоящего административного регламента;</w:t>
      </w:r>
    </w:p>
    <w:p w:rsidR="00303A46" w:rsidRPr="000375BE" w:rsidRDefault="00303A46" w:rsidP="00303A46">
      <w:pPr>
        <w:ind w:firstLine="709"/>
        <w:jc w:val="both"/>
        <w:rPr>
          <w:sz w:val="26"/>
          <w:szCs w:val="26"/>
          <w:lang w:val="ru-RU"/>
        </w:rPr>
      </w:pPr>
      <w:r w:rsidRPr="000375BE">
        <w:rPr>
          <w:sz w:val="26"/>
          <w:szCs w:val="26"/>
          <w:lang w:val="ru-RU"/>
        </w:rPr>
        <w:t>контактные данные Администрации, указанные в пункте 1.3.2 настоящего административного регламента;</w:t>
      </w:r>
    </w:p>
    <w:p w:rsidR="00303A46" w:rsidRPr="000375BE" w:rsidRDefault="00303A46" w:rsidP="00303A46">
      <w:pPr>
        <w:ind w:firstLine="709"/>
        <w:jc w:val="both"/>
        <w:rPr>
          <w:sz w:val="26"/>
          <w:szCs w:val="26"/>
          <w:lang w:val="ru-RU"/>
        </w:rPr>
      </w:pPr>
      <w:r w:rsidRPr="000375BE">
        <w:rPr>
          <w:sz w:val="26"/>
          <w:szCs w:val="26"/>
          <w:lang w:val="ru-RU"/>
        </w:rPr>
        <w:t>график работы Администрации с заявителями в целях оказания содействия при подаче запросов заявителей в электронной форме;</w:t>
      </w:r>
    </w:p>
    <w:p w:rsidR="00303A46" w:rsidRPr="000375BE" w:rsidRDefault="00303A46" w:rsidP="00303A46">
      <w:pPr>
        <w:ind w:firstLine="709"/>
        <w:jc w:val="both"/>
        <w:rPr>
          <w:sz w:val="26"/>
          <w:szCs w:val="26"/>
          <w:lang w:val="ru-RU"/>
        </w:rPr>
      </w:pPr>
      <w:r w:rsidRPr="000375BE">
        <w:rPr>
          <w:sz w:val="26"/>
          <w:szCs w:val="26"/>
          <w:lang w:val="ru-RU"/>
        </w:rPr>
        <w:t>график работы Администрации с заявителями по иным вопросам их взаимодействия;</w:t>
      </w:r>
    </w:p>
    <w:p w:rsidR="00303A46" w:rsidRPr="000375BE" w:rsidRDefault="00303A46" w:rsidP="00303A46">
      <w:pPr>
        <w:ind w:firstLine="709"/>
        <w:jc w:val="both"/>
        <w:rPr>
          <w:sz w:val="26"/>
          <w:szCs w:val="26"/>
          <w:lang w:val="ru-RU"/>
        </w:rPr>
      </w:pPr>
      <w:r w:rsidRPr="000375BE">
        <w:rPr>
          <w:sz w:val="26"/>
          <w:szCs w:val="26"/>
          <w:lang w:val="ru-RU"/>
        </w:rPr>
        <w:t>образцы заполнения заявителями бланков документов;</w:t>
      </w:r>
    </w:p>
    <w:p w:rsidR="00303A46" w:rsidRPr="000375BE" w:rsidRDefault="00303A46" w:rsidP="00303A46">
      <w:pPr>
        <w:ind w:firstLine="709"/>
        <w:jc w:val="both"/>
        <w:rPr>
          <w:sz w:val="26"/>
          <w:szCs w:val="26"/>
          <w:lang w:val="ru-RU"/>
        </w:rPr>
      </w:pPr>
      <w:r w:rsidRPr="000375BE">
        <w:rPr>
          <w:sz w:val="26"/>
          <w:szCs w:val="26"/>
          <w:lang w:val="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03A46" w:rsidRPr="000375BE" w:rsidRDefault="00303A46" w:rsidP="00303A46">
      <w:pPr>
        <w:ind w:firstLine="709"/>
        <w:jc w:val="both"/>
        <w:rPr>
          <w:sz w:val="26"/>
          <w:szCs w:val="26"/>
          <w:lang w:val="ru-RU"/>
        </w:rPr>
      </w:pPr>
      <w:r w:rsidRPr="000375BE">
        <w:rPr>
          <w:sz w:val="26"/>
          <w:szCs w:val="26"/>
          <w:lang w:val="ru-RU"/>
        </w:rPr>
        <w:t>порядок получения консультаций (справок) о предоставлении муниципальной услуги;</w:t>
      </w:r>
    </w:p>
    <w:p w:rsidR="00303A46" w:rsidRPr="000375BE" w:rsidRDefault="00303A46" w:rsidP="00303A46">
      <w:pPr>
        <w:ind w:firstLine="709"/>
        <w:jc w:val="both"/>
        <w:rPr>
          <w:sz w:val="26"/>
          <w:szCs w:val="26"/>
          <w:lang w:val="ru-RU"/>
        </w:rPr>
      </w:pPr>
      <w:r w:rsidRPr="000375BE">
        <w:rPr>
          <w:sz w:val="26"/>
          <w:szCs w:val="26"/>
          <w:lang w:val="ru-RU"/>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03A46" w:rsidRPr="000375BE" w:rsidRDefault="00303A46" w:rsidP="00303A46">
      <w:pPr>
        <w:ind w:firstLine="709"/>
        <w:jc w:val="both"/>
        <w:rPr>
          <w:sz w:val="26"/>
          <w:szCs w:val="26"/>
          <w:lang w:val="ru-RU"/>
        </w:rPr>
      </w:pPr>
      <w:r w:rsidRPr="000375BE">
        <w:rPr>
          <w:sz w:val="26"/>
          <w:szCs w:val="26"/>
          <w:lang w:val="ru-RU"/>
        </w:rPr>
        <w:t>1.3.4. На Архангельском региональном портале государственных и муниципальных услуг (функций) размещаются:</w:t>
      </w:r>
    </w:p>
    <w:p w:rsidR="00303A46" w:rsidRPr="000375BE" w:rsidRDefault="00303A46" w:rsidP="00303A46">
      <w:pPr>
        <w:ind w:firstLine="709"/>
        <w:jc w:val="both"/>
        <w:rPr>
          <w:sz w:val="26"/>
          <w:szCs w:val="26"/>
          <w:lang w:val="ru-RU"/>
        </w:rPr>
      </w:pPr>
      <w:r w:rsidRPr="000375BE">
        <w:rPr>
          <w:sz w:val="26"/>
          <w:szCs w:val="26"/>
          <w:lang w:val="ru-RU"/>
        </w:rPr>
        <w:t>информация, указанная в пункте 1.3.3. настоящего административного регламента;</w:t>
      </w:r>
    </w:p>
    <w:p w:rsidR="00303A46" w:rsidRPr="000375BE" w:rsidRDefault="00303A46" w:rsidP="00965868">
      <w:pPr>
        <w:ind w:firstLine="709"/>
        <w:rPr>
          <w:sz w:val="26"/>
          <w:szCs w:val="26"/>
          <w:lang w:val="ru-RU"/>
        </w:rPr>
      </w:pPr>
      <w:r w:rsidRPr="000375BE">
        <w:rPr>
          <w:sz w:val="26"/>
          <w:szCs w:val="26"/>
          <w:lang w:val="ru-RU"/>
        </w:rPr>
        <w:t>информация, указанная в пункте 2</w:t>
      </w:r>
      <w:r w:rsidR="00965868" w:rsidRPr="000375BE">
        <w:rPr>
          <w:sz w:val="26"/>
          <w:szCs w:val="26"/>
          <w:lang w:val="ru-RU"/>
        </w:rPr>
        <w:t>2</w:t>
      </w:r>
      <w:r w:rsidRPr="000375BE">
        <w:rPr>
          <w:sz w:val="26"/>
          <w:szCs w:val="26"/>
          <w:lang w:val="ru-RU"/>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Pr="000375BE">
        <w:rPr>
          <w:sz w:val="26"/>
          <w:szCs w:val="26"/>
        </w:rPr>
        <w:t> </w:t>
      </w:r>
      <w:r w:rsidRPr="000375BE">
        <w:rPr>
          <w:sz w:val="26"/>
          <w:szCs w:val="26"/>
          <w:lang w:val="ru-RU"/>
        </w:rPr>
        <w:t>408-пп.</w:t>
      </w:r>
    </w:p>
    <w:p w:rsidR="00303A46" w:rsidRPr="000375BE" w:rsidRDefault="00303A46" w:rsidP="00303A46">
      <w:pPr>
        <w:ind w:firstLine="709"/>
        <w:jc w:val="both"/>
        <w:rPr>
          <w:sz w:val="26"/>
          <w:szCs w:val="26"/>
          <w:lang w:val="ru-RU"/>
        </w:rPr>
      </w:pPr>
      <w:r w:rsidRPr="000375BE">
        <w:rPr>
          <w:sz w:val="26"/>
          <w:szCs w:val="26"/>
          <w:lang w:val="ru-RU"/>
        </w:rPr>
        <w:t>1.3.5. В помещениях Администрации (на информационных стендах) размещается информация, указанная в пункте 1.3.3. настоящего административного регламента.</w:t>
      </w:r>
    </w:p>
    <w:p w:rsidR="00303A46" w:rsidRPr="000375BE" w:rsidRDefault="00303A46" w:rsidP="00303A46">
      <w:pPr>
        <w:ind w:firstLine="709"/>
        <w:jc w:val="both"/>
        <w:rPr>
          <w:sz w:val="26"/>
          <w:szCs w:val="26"/>
          <w:lang w:val="ru-RU"/>
        </w:rPr>
      </w:pPr>
      <w:r w:rsidRPr="000375BE">
        <w:rPr>
          <w:sz w:val="26"/>
          <w:szCs w:val="26"/>
          <w:lang w:val="ru-RU"/>
        </w:rPr>
        <w:t xml:space="preserve">В многофункциональном центре предоставления государственных и муниципальных услуг и (или) привлекаемых им организациях предоставляется </w:t>
      </w:r>
      <w:r w:rsidRPr="000375BE">
        <w:rPr>
          <w:sz w:val="26"/>
          <w:szCs w:val="26"/>
          <w:lang w:val="ru-RU"/>
        </w:rPr>
        <w:lastRenderedPageBreak/>
        <w:t>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0375BE">
        <w:rPr>
          <w:sz w:val="26"/>
          <w:szCs w:val="26"/>
        </w:rPr>
        <w:t> </w:t>
      </w:r>
      <w:r w:rsidRPr="000375BE">
        <w:rPr>
          <w:sz w:val="26"/>
          <w:szCs w:val="26"/>
          <w:lang w:val="ru-RU"/>
        </w:rPr>
        <w:t>1376.</w:t>
      </w:r>
    </w:p>
    <w:p w:rsidR="00303A46" w:rsidRPr="000375BE" w:rsidRDefault="00303A46" w:rsidP="00303A46">
      <w:pPr>
        <w:ind w:firstLine="709"/>
        <w:jc w:val="center"/>
        <w:rPr>
          <w:b/>
          <w:sz w:val="26"/>
          <w:szCs w:val="26"/>
          <w:lang w:val="ru-RU"/>
        </w:rPr>
      </w:pPr>
    </w:p>
    <w:p w:rsidR="00303A46" w:rsidRPr="000375BE" w:rsidRDefault="00303A46" w:rsidP="00303A46">
      <w:pPr>
        <w:ind w:firstLine="709"/>
        <w:jc w:val="center"/>
        <w:rPr>
          <w:b/>
          <w:sz w:val="26"/>
          <w:szCs w:val="26"/>
          <w:lang w:val="ru-RU"/>
        </w:rPr>
      </w:pPr>
      <w:r w:rsidRPr="000375BE">
        <w:rPr>
          <w:b/>
          <w:sz w:val="26"/>
          <w:szCs w:val="26"/>
          <w:lang w:val="ru-RU"/>
        </w:rPr>
        <w:t>2. Стандарт предоставления муниципальной услуги</w:t>
      </w:r>
    </w:p>
    <w:p w:rsidR="00303A46" w:rsidRPr="000375BE" w:rsidRDefault="00303A46" w:rsidP="00303A46">
      <w:pPr>
        <w:widowControl w:val="0"/>
        <w:autoSpaceDE w:val="0"/>
        <w:autoSpaceDN w:val="0"/>
        <w:adjustRightInd w:val="0"/>
        <w:ind w:firstLine="709"/>
        <w:jc w:val="center"/>
        <w:rPr>
          <w:sz w:val="26"/>
          <w:szCs w:val="26"/>
          <w:lang w:val="ru-RU"/>
        </w:rPr>
      </w:pPr>
      <w:bookmarkStart w:id="1" w:name="Par1"/>
      <w:bookmarkStart w:id="2" w:name="Par30"/>
      <w:bookmarkStart w:id="3" w:name="Par45"/>
      <w:bookmarkEnd w:id="1"/>
      <w:bookmarkEnd w:id="2"/>
      <w:bookmarkEnd w:id="3"/>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2.1</w:t>
      </w:r>
      <w:r w:rsidR="00965868" w:rsidRPr="000375BE">
        <w:rPr>
          <w:sz w:val="26"/>
          <w:szCs w:val="26"/>
          <w:lang w:val="ru-RU"/>
        </w:rPr>
        <w:t>.</w:t>
      </w:r>
      <w:r w:rsidR="0059230D">
        <w:rPr>
          <w:sz w:val="26"/>
          <w:szCs w:val="26"/>
          <w:lang w:val="ru-RU"/>
        </w:rPr>
        <w:t xml:space="preserve">1. </w:t>
      </w:r>
      <w:r w:rsidRPr="000375BE">
        <w:rPr>
          <w:sz w:val="26"/>
          <w:szCs w:val="26"/>
          <w:lang w:val="ru-RU"/>
        </w:rPr>
        <w:t>Полное наименование муниципальной услуги: "</w:t>
      </w:r>
      <w:r w:rsidRPr="000375BE">
        <w:rPr>
          <w:bCs/>
          <w:sz w:val="26"/>
          <w:szCs w:val="26"/>
          <w:lang w:val="ru-RU"/>
        </w:rPr>
        <w:t>«Принятие решений о п</w:t>
      </w:r>
      <w:r w:rsidRPr="000375BE">
        <w:rPr>
          <w:sz w:val="26"/>
          <w:szCs w:val="26"/>
          <w:lang w:val="ru-RU"/>
        </w:rPr>
        <w:t xml:space="preserve">рекращении права постоянного (бессрочного) пользования или права пожизненнного наследуемого владения земельным участком при отказе землепользователей (землевладельцев) от своих прав </w:t>
      </w:r>
      <w:r w:rsidRPr="000375BE">
        <w:rPr>
          <w:bCs/>
          <w:sz w:val="26"/>
          <w:szCs w:val="26"/>
          <w:lang w:val="ru-RU"/>
        </w:rPr>
        <w:t>на территории</w:t>
      </w:r>
      <w:r w:rsidRPr="000375BE">
        <w:rPr>
          <w:sz w:val="26"/>
          <w:szCs w:val="26"/>
          <w:lang w:val="ru-RU"/>
        </w:rPr>
        <w:t xml:space="preserve"> муниципального образования «Пинежский муниципальный район».</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Краткое наименование муниципальной услуги: "Прекращение права постоянного (бессрочного) пользования или права пожизненнного наследуемого владения земельным участком».</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Муниципальная услуга предоставляется Администрацией, в лице структурного подразделения - КУМИ и ЖКХ администрации МО «Пинежский район».</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Решения, принимаемые в ходе административных процедур, оформляются в виде постановлений администрации муниципального образования «Пинежский  муниципальный район» и уведомлений (в случае отказа от предоставления муниципальной услуги).</w:t>
      </w:r>
    </w:p>
    <w:p w:rsidR="00303A46" w:rsidRPr="000375BE" w:rsidRDefault="00303A46" w:rsidP="00303A46">
      <w:pPr>
        <w:ind w:firstLine="709"/>
        <w:jc w:val="both"/>
        <w:rPr>
          <w:sz w:val="26"/>
          <w:szCs w:val="26"/>
          <w:lang w:val="ru-RU"/>
        </w:rPr>
      </w:pPr>
      <w:r w:rsidRPr="000375BE">
        <w:rPr>
          <w:sz w:val="26"/>
          <w:szCs w:val="26"/>
          <w:lang w:val="ru-RU"/>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303A46" w:rsidRPr="0059230D" w:rsidRDefault="00303A46" w:rsidP="00303A46">
      <w:pPr>
        <w:widowControl w:val="0"/>
        <w:autoSpaceDE w:val="0"/>
        <w:autoSpaceDN w:val="0"/>
        <w:adjustRightInd w:val="0"/>
        <w:ind w:firstLine="709"/>
        <w:jc w:val="both"/>
        <w:outlineLvl w:val="2"/>
        <w:rPr>
          <w:sz w:val="26"/>
          <w:szCs w:val="26"/>
          <w:lang w:val="ru-RU"/>
        </w:rPr>
      </w:pPr>
      <w:r w:rsidRPr="0059230D">
        <w:rPr>
          <w:sz w:val="26"/>
          <w:szCs w:val="26"/>
          <w:lang w:val="ru-RU"/>
        </w:rPr>
        <w:t>2.</w:t>
      </w:r>
      <w:r w:rsidR="00965868" w:rsidRPr="0059230D">
        <w:rPr>
          <w:sz w:val="26"/>
          <w:szCs w:val="26"/>
          <w:lang w:val="ru-RU"/>
        </w:rPr>
        <w:t>1.</w:t>
      </w:r>
      <w:r w:rsidRPr="0059230D">
        <w:rPr>
          <w:sz w:val="26"/>
          <w:szCs w:val="26"/>
          <w:lang w:val="ru-RU"/>
        </w:rPr>
        <w:t>2. Перечень документов, необходимых для предоставления муниципальной услуги</w:t>
      </w:r>
      <w:r w:rsidR="0059230D">
        <w:rPr>
          <w:sz w:val="26"/>
          <w:szCs w:val="26"/>
          <w:lang w:val="ru-RU"/>
        </w:rPr>
        <w:t>:</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pacing w:val="-4"/>
          <w:sz w:val="28"/>
          <w:szCs w:val="28"/>
        </w:rPr>
        <w:t>1) заявление о прекращении права постоянного (бессрочного) пользования</w:t>
      </w:r>
      <w:r w:rsidRPr="000375BE">
        <w:rPr>
          <w:sz w:val="28"/>
          <w:szCs w:val="28"/>
        </w:rPr>
        <w:t xml:space="preserve"> или права пожизненного наследуемого владения;</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pacing w:val="-6"/>
          <w:sz w:val="28"/>
          <w:szCs w:val="28"/>
        </w:rPr>
        <w:t>2) документ, удостоверяющий личность заявителя (заявителей), являющегося</w:t>
      </w:r>
      <w:r w:rsidRPr="000375BE">
        <w:rPr>
          <w:sz w:val="28"/>
          <w:szCs w:val="28"/>
        </w:rPr>
        <w:t xml:space="preserve"> </w:t>
      </w:r>
      <w:r w:rsidRPr="000375BE">
        <w:rPr>
          <w:spacing w:val="-4"/>
          <w:sz w:val="28"/>
          <w:szCs w:val="28"/>
        </w:rPr>
        <w:t>физическим лицом, либо личность представителя физического или юридического</w:t>
      </w:r>
      <w:r w:rsidRPr="000375BE">
        <w:rPr>
          <w:sz w:val="28"/>
          <w:szCs w:val="28"/>
        </w:rPr>
        <w:t xml:space="preserve"> лица;</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z w:val="28"/>
          <w:szCs w:val="28"/>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5AD4" w:rsidRPr="000375BE" w:rsidRDefault="00965868" w:rsidP="00FF5AD4">
      <w:pPr>
        <w:widowControl w:val="0"/>
        <w:autoSpaceDE w:val="0"/>
        <w:autoSpaceDN w:val="0"/>
        <w:adjustRightInd w:val="0"/>
        <w:ind w:firstLine="709"/>
        <w:jc w:val="both"/>
        <w:rPr>
          <w:sz w:val="26"/>
          <w:szCs w:val="26"/>
          <w:lang w:val="ru-RU"/>
        </w:rPr>
      </w:pPr>
      <w:bookmarkStart w:id="4" w:name="Par160"/>
      <w:bookmarkStart w:id="5" w:name="Par166"/>
      <w:bookmarkStart w:id="6" w:name="Par167"/>
      <w:bookmarkEnd w:id="4"/>
      <w:bookmarkEnd w:id="5"/>
      <w:bookmarkEnd w:id="6"/>
      <w:r w:rsidRPr="000375BE">
        <w:rPr>
          <w:sz w:val="26"/>
          <w:szCs w:val="26"/>
          <w:lang w:val="ru-RU"/>
        </w:rPr>
        <w:t xml:space="preserve">2.1.3 </w:t>
      </w:r>
      <w:r w:rsidR="00FF5AD4" w:rsidRPr="000375BE">
        <w:rPr>
          <w:sz w:val="26"/>
          <w:szCs w:val="26"/>
          <w:lang w:val="ru-RU"/>
        </w:rPr>
        <w:t xml:space="preserve">Если заявитель не представил по собственной инициативе документы, которые находятся в распоряжении государственных органов, органов местного самоуправления и подведомственных им организаций, Администрация, 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w:t>
      </w:r>
      <w:r w:rsidR="00FF5AD4" w:rsidRPr="000375BE">
        <w:rPr>
          <w:sz w:val="26"/>
          <w:szCs w:val="26"/>
          <w:lang w:val="ru-RU"/>
        </w:rPr>
        <w:lastRenderedPageBreak/>
        <w:t>муниципальной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 межведомственных информационных запросов в указанные органы.</w:t>
      </w:r>
    </w:p>
    <w:p w:rsidR="00FF5AD4" w:rsidRPr="000375BE" w:rsidRDefault="002F4AA2" w:rsidP="00FF5AD4">
      <w:pPr>
        <w:widowControl w:val="0"/>
        <w:autoSpaceDE w:val="0"/>
        <w:autoSpaceDN w:val="0"/>
        <w:adjustRightInd w:val="0"/>
        <w:ind w:firstLine="709"/>
        <w:jc w:val="both"/>
        <w:rPr>
          <w:sz w:val="26"/>
          <w:szCs w:val="26"/>
          <w:lang w:val="ru-RU"/>
        </w:rPr>
      </w:pPr>
      <w:proofErr w:type="gramStart"/>
      <w:r w:rsidRPr="000375BE">
        <w:rPr>
          <w:sz w:val="26"/>
          <w:szCs w:val="26"/>
          <w:lang w:val="ru-RU"/>
        </w:rPr>
        <w:t>М</w:t>
      </w:r>
      <w:r w:rsidR="00FF5AD4" w:rsidRPr="000375BE">
        <w:rPr>
          <w:sz w:val="26"/>
          <w:szCs w:val="26"/>
          <w:lang w:val="ru-RU"/>
        </w:rPr>
        <w:t>ежведомственные запросы направляются в федеральные органы исполнительной власти, осуществляющие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реестра недвижимости для получения соответствующих выписок из государственного кадастра недвижимости, единого государственного реестра недвижимости, единого государственного реестра юридических лиц (и/или индивидуальных предпринимателей).</w:t>
      </w:r>
      <w:proofErr w:type="gramEnd"/>
    </w:p>
    <w:p w:rsidR="00303A46" w:rsidRPr="000375BE" w:rsidRDefault="00303A46" w:rsidP="00303A46">
      <w:pPr>
        <w:ind w:firstLine="709"/>
        <w:jc w:val="both"/>
        <w:rPr>
          <w:sz w:val="26"/>
          <w:szCs w:val="26"/>
          <w:lang w:val="ru-RU"/>
        </w:rPr>
      </w:pPr>
      <w:r w:rsidRPr="000375BE">
        <w:rPr>
          <w:sz w:val="26"/>
          <w:szCs w:val="26"/>
          <w:lang w:val="ru-RU"/>
        </w:rPr>
        <w:t>Документы, представляются одним из следующих способов:</w:t>
      </w:r>
    </w:p>
    <w:p w:rsidR="00303A46" w:rsidRPr="000375BE" w:rsidRDefault="00303A46" w:rsidP="00303A46">
      <w:pPr>
        <w:ind w:firstLine="709"/>
        <w:jc w:val="both"/>
        <w:rPr>
          <w:sz w:val="26"/>
          <w:szCs w:val="26"/>
          <w:lang w:val="ru-RU"/>
        </w:rPr>
      </w:pPr>
      <w:r w:rsidRPr="000375BE">
        <w:rPr>
          <w:sz w:val="26"/>
          <w:szCs w:val="26"/>
          <w:lang w:val="ru-RU"/>
        </w:rPr>
        <w:t>подаются заявителем лично в орган, многофункциональный центр предоставления государственных и муниципальных услуг и (или) привлекаемую им организацию;</w:t>
      </w:r>
    </w:p>
    <w:p w:rsidR="00303A46" w:rsidRPr="000375BE" w:rsidRDefault="00303A46" w:rsidP="00303A46">
      <w:pPr>
        <w:ind w:firstLine="709"/>
        <w:jc w:val="both"/>
        <w:rPr>
          <w:sz w:val="26"/>
          <w:szCs w:val="26"/>
          <w:lang w:val="ru-RU"/>
        </w:rPr>
      </w:pPr>
      <w:r w:rsidRPr="000375BE">
        <w:rPr>
          <w:sz w:val="26"/>
          <w:szCs w:val="26"/>
          <w:lang w:val="ru-RU"/>
        </w:rPr>
        <w:t>направляются почтовым отправлением;</w:t>
      </w:r>
    </w:p>
    <w:p w:rsidR="00303A46" w:rsidRPr="000375BE" w:rsidRDefault="00303A46" w:rsidP="00303A46">
      <w:pPr>
        <w:ind w:firstLine="709"/>
        <w:jc w:val="both"/>
        <w:rPr>
          <w:sz w:val="26"/>
          <w:szCs w:val="26"/>
          <w:lang w:val="ru-RU"/>
        </w:rPr>
      </w:pPr>
      <w:r w:rsidRPr="000375BE">
        <w:rPr>
          <w:sz w:val="26"/>
          <w:szCs w:val="26"/>
          <w:lang w:val="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Pr="000375BE">
        <w:rPr>
          <w:sz w:val="26"/>
          <w:szCs w:val="26"/>
        </w:rPr>
        <w:t> </w:t>
      </w:r>
      <w:r w:rsidRPr="000375BE">
        <w:rPr>
          <w:sz w:val="26"/>
          <w:szCs w:val="26"/>
          <w:lang w:val="ru-RU"/>
        </w:rPr>
        <w:t>634.</w:t>
      </w:r>
    </w:p>
    <w:p w:rsidR="00303A46" w:rsidRPr="000375BE" w:rsidRDefault="00303A46" w:rsidP="00303A46">
      <w:pPr>
        <w:ind w:firstLine="709"/>
        <w:jc w:val="both"/>
        <w:rPr>
          <w:sz w:val="26"/>
          <w:szCs w:val="26"/>
          <w:lang w:val="ru-RU"/>
        </w:rPr>
      </w:pPr>
      <w:r w:rsidRPr="000375BE">
        <w:rPr>
          <w:sz w:val="26"/>
          <w:szCs w:val="26"/>
          <w:lang w:val="ru-RU"/>
        </w:rPr>
        <w:t>Документы,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w:t>
      </w:r>
      <w:r w:rsidRPr="000375BE">
        <w:rPr>
          <w:sz w:val="26"/>
          <w:szCs w:val="26"/>
        </w:rPr>
        <w:t> </w:t>
      </w:r>
      <w:r w:rsidRPr="000375BE">
        <w:rPr>
          <w:sz w:val="26"/>
          <w:szCs w:val="26"/>
          <w:lang w:val="ru-RU"/>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Администрация, предоставляющая муниципальную услугу, не вправе требовать от заявителя:</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 xml:space="preserve">2) представления документов и информации, которые находятся в распоряжении Администрации,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w:t>
      </w:r>
      <w:r w:rsidRPr="000375BE">
        <w:rPr>
          <w:sz w:val="26"/>
          <w:szCs w:val="26"/>
          <w:lang w:val="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3A46" w:rsidRPr="000375BE" w:rsidRDefault="00303A46" w:rsidP="00303A46">
      <w:pPr>
        <w:widowControl w:val="0"/>
        <w:autoSpaceDE w:val="0"/>
        <w:autoSpaceDN w:val="0"/>
        <w:adjustRightInd w:val="0"/>
        <w:ind w:firstLine="709"/>
        <w:jc w:val="both"/>
        <w:rPr>
          <w:sz w:val="26"/>
          <w:szCs w:val="26"/>
          <w:lang w:val="ru-RU"/>
        </w:rPr>
      </w:pPr>
      <w:r w:rsidRPr="000375BE">
        <w:rPr>
          <w:sz w:val="26"/>
          <w:szCs w:val="26"/>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3A46" w:rsidRPr="000375BE" w:rsidRDefault="00303A46" w:rsidP="00303A46">
      <w:pPr>
        <w:widowControl w:val="0"/>
        <w:autoSpaceDE w:val="0"/>
        <w:autoSpaceDN w:val="0"/>
        <w:adjustRightInd w:val="0"/>
        <w:ind w:firstLine="709"/>
        <w:jc w:val="both"/>
        <w:rPr>
          <w:sz w:val="26"/>
          <w:szCs w:val="26"/>
          <w:lang w:val="ru-RU"/>
        </w:rPr>
      </w:pPr>
      <w:proofErr w:type="gramStart"/>
      <w:r w:rsidRPr="000375BE">
        <w:rPr>
          <w:sz w:val="26"/>
          <w:szCs w:val="26"/>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07500D" w:rsidRPr="000375BE" w:rsidRDefault="0007500D" w:rsidP="00FF5AD4">
      <w:pPr>
        <w:widowControl w:val="0"/>
        <w:autoSpaceDE w:val="0"/>
        <w:autoSpaceDN w:val="0"/>
        <w:adjustRightInd w:val="0"/>
        <w:ind w:firstLine="709"/>
        <w:jc w:val="center"/>
        <w:outlineLvl w:val="2"/>
        <w:rPr>
          <w:b/>
          <w:sz w:val="26"/>
          <w:szCs w:val="26"/>
          <w:lang w:val="ru-RU"/>
        </w:rPr>
      </w:pPr>
    </w:p>
    <w:p w:rsidR="00FF5AD4" w:rsidRPr="0059230D" w:rsidRDefault="00FF5AD4" w:rsidP="0059230D">
      <w:pPr>
        <w:widowControl w:val="0"/>
        <w:autoSpaceDE w:val="0"/>
        <w:autoSpaceDN w:val="0"/>
        <w:adjustRightInd w:val="0"/>
        <w:ind w:firstLine="709"/>
        <w:jc w:val="center"/>
        <w:outlineLvl w:val="2"/>
        <w:rPr>
          <w:b/>
          <w:color w:val="C00000"/>
          <w:sz w:val="26"/>
          <w:szCs w:val="26"/>
          <w:lang w:val="ru-RU"/>
        </w:rPr>
      </w:pPr>
      <w:r w:rsidRPr="0059230D">
        <w:rPr>
          <w:b/>
          <w:color w:val="C00000"/>
          <w:sz w:val="26"/>
          <w:szCs w:val="26"/>
          <w:lang w:val="ru-RU"/>
        </w:rPr>
        <w:t>2.2. Основания для отказа в приеме документов,</w:t>
      </w:r>
      <w:r w:rsidR="00965868" w:rsidRPr="0059230D">
        <w:rPr>
          <w:b/>
          <w:color w:val="C00000"/>
          <w:sz w:val="26"/>
          <w:szCs w:val="26"/>
          <w:lang w:val="ru-RU"/>
        </w:rPr>
        <w:t xml:space="preserve"> </w:t>
      </w:r>
      <w:r w:rsidRPr="0059230D">
        <w:rPr>
          <w:b/>
          <w:color w:val="C00000"/>
          <w:sz w:val="26"/>
          <w:szCs w:val="26"/>
          <w:lang w:val="ru-RU"/>
        </w:rPr>
        <w:t>необходимых для предоставления государственной услуги</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bookmarkStart w:id="7" w:name="Par209"/>
      <w:bookmarkEnd w:id="7"/>
      <w:r w:rsidRPr="000375BE">
        <w:rPr>
          <w:sz w:val="26"/>
          <w:szCs w:val="26"/>
          <w:lang w:val="ru-RU"/>
        </w:rPr>
        <w:t xml:space="preserve">2.2.1. Основаниями для отказа в приеме документов, необходимых для принятия решения о </w:t>
      </w:r>
      <w:r w:rsidR="000A2EB3" w:rsidRPr="000375BE">
        <w:rPr>
          <w:sz w:val="26"/>
          <w:szCs w:val="26"/>
          <w:lang w:val="ru-RU"/>
        </w:rPr>
        <w:t xml:space="preserve">прекращении права постоянного (бессрочного) пользования или права пожизненнного наследуемого владения земельным участком </w:t>
      </w:r>
      <w:r w:rsidRPr="000375BE">
        <w:rPr>
          <w:sz w:val="26"/>
          <w:szCs w:val="26"/>
          <w:lang w:val="ru-RU"/>
        </w:rPr>
        <w:t>являются:</w:t>
      </w:r>
    </w:p>
    <w:p w:rsidR="00FF5AD4" w:rsidRPr="000375BE" w:rsidRDefault="00FF5AD4" w:rsidP="00FF5AD4">
      <w:pPr>
        <w:widowControl w:val="0"/>
        <w:autoSpaceDE w:val="0"/>
        <w:autoSpaceDN w:val="0"/>
        <w:adjustRightInd w:val="0"/>
        <w:ind w:firstLine="709"/>
        <w:jc w:val="both"/>
        <w:rPr>
          <w:sz w:val="26"/>
          <w:szCs w:val="26"/>
          <w:lang w:val="ru-RU"/>
        </w:rPr>
      </w:pPr>
      <w:bookmarkStart w:id="8" w:name="Par210"/>
      <w:bookmarkEnd w:id="8"/>
      <w:r w:rsidRPr="000375BE">
        <w:rPr>
          <w:sz w:val="26"/>
          <w:szCs w:val="26"/>
          <w:lang w:val="ru-RU"/>
        </w:rPr>
        <w:t xml:space="preserve">1) лицо, подающее документы, не относится к числу заявителей в соответствии с </w:t>
      </w:r>
      <w:hyperlink w:anchor="Par64" w:history="1">
        <w:r w:rsidRPr="000375BE">
          <w:rPr>
            <w:sz w:val="26"/>
            <w:szCs w:val="26"/>
            <w:lang w:val="ru-RU"/>
          </w:rPr>
          <w:t>пунктом</w:t>
        </w:r>
      </w:hyperlink>
      <w:r w:rsidRPr="000375BE">
        <w:rPr>
          <w:sz w:val="26"/>
          <w:szCs w:val="26"/>
          <w:lang w:val="ru-RU"/>
        </w:rPr>
        <w:t xml:space="preserve"> 1.2. настоящего административного регламента;</w:t>
      </w:r>
    </w:p>
    <w:p w:rsidR="00FF5AD4" w:rsidRPr="000375BE" w:rsidRDefault="00FF5AD4" w:rsidP="00FF5AD4">
      <w:pPr>
        <w:widowControl w:val="0"/>
        <w:autoSpaceDE w:val="0"/>
        <w:autoSpaceDN w:val="0"/>
        <w:adjustRightInd w:val="0"/>
        <w:ind w:firstLine="709"/>
        <w:jc w:val="both"/>
        <w:rPr>
          <w:sz w:val="26"/>
          <w:szCs w:val="26"/>
          <w:lang w:val="ru-RU"/>
        </w:rPr>
      </w:pPr>
      <w:bookmarkStart w:id="9" w:name="Par211"/>
      <w:bookmarkEnd w:id="9"/>
      <w:r w:rsidRPr="000375BE">
        <w:rPr>
          <w:sz w:val="26"/>
          <w:szCs w:val="26"/>
          <w:lang w:val="ru-RU"/>
        </w:rPr>
        <w:t xml:space="preserve">2) заявитель представил неполный комплект документов в соответствии с </w:t>
      </w:r>
      <w:hyperlink w:anchor="Par159" w:history="1">
        <w:r w:rsidRPr="000375BE">
          <w:rPr>
            <w:sz w:val="26"/>
            <w:szCs w:val="26"/>
            <w:lang w:val="ru-RU"/>
          </w:rPr>
          <w:t>пунктами</w:t>
        </w:r>
      </w:hyperlink>
      <w:r w:rsidRPr="000375BE">
        <w:rPr>
          <w:sz w:val="26"/>
          <w:szCs w:val="26"/>
          <w:lang w:val="ru-RU"/>
        </w:rPr>
        <w:t xml:space="preserve"> 2.</w:t>
      </w:r>
      <w:r w:rsidR="00965868" w:rsidRPr="000375BE">
        <w:rPr>
          <w:sz w:val="26"/>
          <w:szCs w:val="26"/>
          <w:lang w:val="ru-RU"/>
        </w:rPr>
        <w:t>1.</w:t>
      </w:r>
      <w:r w:rsidRPr="000375BE">
        <w:rPr>
          <w:sz w:val="26"/>
          <w:szCs w:val="26"/>
          <w:lang w:val="ru-RU"/>
        </w:rPr>
        <w:t>2</w:t>
      </w:r>
      <w:r w:rsidR="0007500D" w:rsidRPr="000375BE">
        <w:rPr>
          <w:sz w:val="26"/>
          <w:szCs w:val="26"/>
          <w:lang w:val="ru-RU"/>
        </w:rPr>
        <w:t>.</w:t>
      </w:r>
      <w:r w:rsidRPr="000375BE">
        <w:rPr>
          <w:sz w:val="26"/>
          <w:szCs w:val="26"/>
          <w:lang w:val="ru-RU"/>
        </w:rPr>
        <w:t xml:space="preserve"> настоящего административного регламента;</w:t>
      </w:r>
    </w:p>
    <w:p w:rsidR="00FF5AD4" w:rsidRPr="000375BE" w:rsidRDefault="00FF5AD4" w:rsidP="00FF5AD4">
      <w:pPr>
        <w:widowControl w:val="0"/>
        <w:autoSpaceDE w:val="0"/>
        <w:autoSpaceDN w:val="0"/>
        <w:adjustRightInd w:val="0"/>
        <w:ind w:firstLine="709"/>
        <w:jc w:val="both"/>
        <w:rPr>
          <w:sz w:val="26"/>
          <w:szCs w:val="26"/>
          <w:lang w:val="ru-RU"/>
        </w:rPr>
      </w:pPr>
      <w:bookmarkStart w:id="10" w:name="Par213"/>
      <w:bookmarkEnd w:id="10"/>
      <w:r w:rsidRPr="000375BE">
        <w:rPr>
          <w:sz w:val="26"/>
          <w:szCs w:val="26"/>
          <w:lang w:val="ru-RU"/>
        </w:rPr>
        <w:t>Уведомление об отказе в приеме документов подписывается заместителем главы местной администрации, председателем комитета по управлению муниципальным имуществом и земельным отношениям и вручается заявителю лично (в случае его явки) либо направляется заявителю:</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 xml:space="preserve">почтовым отправлением - если заявитель обратился за получением государственной услуги лично в Администрацию,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ar210" w:history="1">
        <w:r w:rsidRPr="000375BE">
          <w:rPr>
            <w:sz w:val="26"/>
            <w:szCs w:val="26"/>
            <w:lang w:val="ru-RU"/>
          </w:rPr>
          <w:t>подпунктами 1</w:t>
        </w:r>
      </w:hyperlink>
      <w:r w:rsidRPr="000375BE">
        <w:rPr>
          <w:sz w:val="26"/>
          <w:szCs w:val="26"/>
          <w:lang w:val="ru-RU"/>
        </w:rPr>
        <w:t xml:space="preserve"> и </w:t>
      </w:r>
      <w:hyperlink w:anchor="Par211" w:history="1">
        <w:r w:rsidRPr="000375BE">
          <w:rPr>
            <w:sz w:val="26"/>
            <w:szCs w:val="26"/>
            <w:lang w:val="ru-RU"/>
          </w:rPr>
          <w:t>2</w:t>
        </w:r>
      </w:hyperlink>
      <w:r w:rsidRPr="000375BE">
        <w:rPr>
          <w:sz w:val="26"/>
          <w:szCs w:val="26"/>
          <w:lang w:val="ru-RU"/>
        </w:rPr>
        <w:t xml:space="preserve"> настоящего пункта;</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w:t>
      </w:r>
      <w:r w:rsidRPr="000375BE">
        <w:rPr>
          <w:sz w:val="26"/>
          <w:szCs w:val="26"/>
          <w:lang w:val="ru-RU"/>
        </w:rPr>
        <w:lastRenderedPageBreak/>
        <w:t>государственных и муниципальных услуг (функций);</w:t>
      </w:r>
    </w:p>
    <w:p w:rsidR="00FF5AD4" w:rsidRPr="000375BE" w:rsidRDefault="00FF5AD4" w:rsidP="00FF5AD4">
      <w:pPr>
        <w:widowControl w:val="0"/>
        <w:autoSpaceDE w:val="0"/>
        <w:autoSpaceDN w:val="0"/>
        <w:adjustRightInd w:val="0"/>
        <w:ind w:firstLine="709"/>
        <w:jc w:val="both"/>
        <w:rPr>
          <w:sz w:val="26"/>
          <w:szCs w:val="26"/>
          <w:lang w:val="ru-RU"/>
        </w:rPr>
      </w:pPr>
      <w:bookmarkStart w:id="11" w:name="Par217"/>
      <w:bookmarkEnd w:id="11"/>
      <w:r w:rsidRPr="000375BE">
        <w:rPr>
          <w:sz w:val="26"/>
          <w:szCs w:val="26"/>
          <w:lang w:val="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 xml:space="preserve">любым из способов, предусмотренных </w:t>
      </w:r>
      <w:hyperlink w:anchor="Par213" w:history="1">
        <w:r w:rsidRPr="000375BE">
          <w:rPr>
            <w:sz w:val="26"/>
            <w:szCs w:val="26"/>
            <w:lang w:val="ru-RU"/>
          </w:rPr>
          <w:t>абзацами вторым</w:t>
        </w:r>
      </w:hyperlink>
      <w:r w:rsidRPr="000375BE">
        <w:rPr>
          <w:sz w:val="26"/>
          <w:szCs w:val="26"/>
          <w:lang w:val="ru-RU"/>
        </w:rPr>
        <w:t xml:space="preserve"> - </w:t>
      </w:r>
      <w:hyperlink w:anchor="Par217" w:history="1">
        <w:r w:rsidRPr="000375BE">
          <w:rPr>
            <w:sz w:val="26"/>
            <w:szCs w:val="26"/>
            <w:lang w:val="ru-RU"/>
          </w:rPr>
          <w:t>шестым</w:t>
        </w:r>
      </w:hyperlink>
      <w:r w:rsidRPr="000375BE">
        <w:rPr>
          <w:sz w:val="26"/>
          <w:szCs w:val="26"/>
          <w:lang w:val="ru-RU"/>
        </w:rPr>
        <w:t xml:space="preserve"> настоящего пункта, - если заявитель указал на такой способ в запросе.</w:t>
      </w:r>
    </w:p>
    <w:p w:rsidR="00FF5AD4" w:rsidRPr="000375BE" w:rsidRDefault="00FF5AD4" w:rsidP="00FF5AD4">
      <w:pPr>
        <w:autoSpaceDE w:val="0"/>
        <w:autoSpaceDN w:val="0"/>
        <w:adjustRightInd w:val="0"/>
        <w:ind w:firstLine="709"/>
        <w:jc w:val="both"/>
        <w:outlineLvl w:val="2"/>
        <w:rPr>
          <w:sz w:val="26"/>
          <w:szCs w:val="26"/>
          <w:lang w:val="ru-RU"/>
        </w:rPr>
      </w:pPr>
      <w:bookmarkStart w:id="12" w:name="Par219"/>
      <w:bookmarkEnd w:id="12"/>
      <w:proofErr w:type="gramStart"/>
      <w:r w:rsidRPr="000375BE">
        <w:rPr>
          <w:sz w:val="26"/>
          <w:szCs w:val="26"/>
          <w:lang w:val="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FF5AD4" w:rsidRPr="000375BE" w:rsidRDefault="00FF5AD4" w:rsidP="00FF5AD4">
      <w:pPr>
        <w:widowControl w:val="0"/>
        <w:autoSpaceDE w:val="0"/>
        <w:autoSpaceDN w:val="0"/>
        <w:adjustRightInd w:val="0"/>
        <w:ind w:firstLine="709"/>
        <w:jc w:val="both"/>
        <w:rPr>
          <w:sz w:val="26"/>
          <w:szCs w:val="26"/>
          <w:lang w:val="ru-RU"/>
        </w:rPr>
      </w:pPr>
    </w:p>
    <w:p w:rsidR="00FF5AD4" w:rsidRPr="0059230D" w:rsidRDefault="00FF5AD4" w:rsidP="00FF5AD4">
      <w:pPr>
        <w:widowControl w:val="0"/>
        <w:autoSpaceDE w:val="0"/>
        <w:autoSpaceDN w:val="0"/>
        <w:adjustRightInd w:val="0"/>
        <w:ind w:firstLine="709"/>
        <w:jc w:val="center"/>
        <w:outlineLvl w:val="2"/>
        <w:rPr>
          <w:b/>
          <w:color w:val="C00000"/>
          <w:sz w:val="26"/>
          <w:szCs w:val="26"/>
          <w:lang w:val="ru-RU"/>
        </w:rPr>
      </w:pPr>
      <w:bookmarkStart w:id="13" w:name="Par221"/>
      <w:bookmarkEnd w:id="13"/>
      <w:r w:rsidRPr="0059230D">
        <w:rPr>
          <w:b/>
          <w:color w:val="C00000"/>
          <w:sz w:val="26"/>
          <w:szCs w:val="26"/>
          <w:lang w:val="ru-RU"/>
        </w:rPr>
        <w:t>2.3. Сроки при предоставлении муниципальной услуги</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2.3.1. Сроки выполнения отдельных административных процедур и действий при предоставлении муниципальной услуги:</w:t>
      </w:r>
    </w:p>
    <w:p w:rsidR="00FF5AD4" w:rsidRPr="000375BE" w:rsidRDefault="00FF5AD4" w:rsidP="00FF5AD4">
      <w:pPr>
        <w:widowControl w:val="0"/>
        <w:autoSpaceDE w:val="0"/>
        <w:autoSpaceDN w:val="0"/>
        <w:adjustRightInd w:val="0"/>
        <w:ind w:firstLine="709"/>
        <w:jc w:val="both"/>
        <w:rPr>
          <w:sz w:val="26"/>
          <w:szCs w:val="26"/>
          <w:lang w:val="ru-RU"/>
        </w:rPr>
      </w:pPr>
      <w:bookmarkStart w:id="14" w:name="Par224"/>
      <w:bookmarkEnd w:id="14"/>
      <w:r w:rsidRPr="000375BE">
        <w:rPr>
          <w:sz w:val="26"/>
          <w:szCs w:val="26"/>
          <w:lang w:val="ru-RU"/>
        </w:rPr>
        <w:t>1) регистрация запроса заявителя - в течение одного рабочего дня со дня поступления запроса заявителя;</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2) регистрация заявки или отказ в приеме заявки на участие в торгах и ее возврат заявителю - в день поступления заявки в Администрацию;</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3)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поступления запроса заявителя в Администрацию;</w:t>
      </w:r>
    </w:p>
    <w:p w:rsidR="00FF5AD4" w:rsidRPr="000375BE" w:rsidRDefault="000A2EB3" w:rsidP="00FF5AD4">
      <w:pPr>
        <w:autoSpaceDE w:val="0"/>
        <w:autoSpaceDN w:val="0"/>
        <w:adjustRightInd w:val="0"/>
        <w:ind w:firstLine="709"/>
        <w:jc w:val="both"/>
        <w:rPr>
          <w:sz w:val="26"/>
          <w:szCs w:val="26"/>
          <w:lang w:val="ru-RU"/>
        </w:rPr>
      </w:pPr>
      <w:r w:rsidRPr="000375BE">
        <w:rPr>
          <w:sz w:val="26"/>
          <w:szCs w:val="26"/>
          <w:lang w:val="ru-RU"/>
        </w:rPr>
        <w:t>4</w:t>
      </w:r>
      <w:r w:rsidR="00FF5AD4" w:rsidRPr="000375BE">
        <w:rPr>
          <w:sz w:val="26"/>
          <w:szCs w:val="26"/>
          <w:lang w:val="ru-RU"/>
        </w:rPr>
        <w:t xml:space="preserve">) рассмотрение заявления и издание постановления </w:t>
      </w:r>
      <w:r w:rsidRPr="000375BE">
        <w:rPr>
          <w:sz w:val="26"/>
          <w:szCs w:val="26"/>
          <w:lang w:val="ru-RU"/>
        </w:rPr>
        <w:t xml:space="preserve">о прекращении права постоянного (бессрочного) пользования или права пожизненнного наследуемого владения земельным участком или направление уведомления об отказе в прекращении права постоянного (бессрочного) пользования или права пожизненнного наследуемого владения земельным участком </w:t>
      </w:r>
      <w:r w:rsidR="00FF5AD4" w:rsidRPr="000375BE">
        <w:rPr>
          <w:sz w:val="26"/>
          <w:szCs w:val="26"/>
          <w:lang w:val="ru-RU"/>
        </w:rPr>
        <w:t>- не более тридцати дней со дня поступления заявления;</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24. Максимальный срок ожидания в очереди:</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1) при подаче запроса о предоставлении муниципальной услуги - до 10 минут;</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2) при получении результата предоставления муниципальной услуги - до 10 минут.</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z w:val="28"/>
          <w:szCs w:val="28"/>
        </w:rPr>
        <w:t>2.3.2. Общий срок предоставления муниципальной услуги:</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z w:val="28"/>
          <w:szCs w:val="28"/>
        </w:rPr>
        <w:t>при поступлении запроса заявителя в электронной форме – не более одного месяца со дня поступления запроса заявителя;</w:t>
      </w:r>
    </w:p>
    <w:p w:rsidR="00965868" w:rsidRPr="000375BE" w:rsidRDefault="00965868" w:rsidP="00965868">
      <w:pPr>
        <w:pStyle w:val="rmcnxjmy"/>
        <w:shd w:val="clear" w:color="auto" w:fill="FFFFFF"/>
        <w:spacing w:before="0" w:beforeAutospacing="0" w:after="0" w:afterAutospacing="0"/>
        <w:ind w:firstLine="709"/>
        <w:jc w:val="both"/>
        <w:rPr>
          <w:sz w:val="28"/>
          <w:szCs w:val="28"/>
        </w:rPr>
      </w:pPr>
      <w:r w:rsidRPr="000375BE">
        <w:rPr>
          <w:sz w:val="28"/>
          <w:szCs w:val="28"/>
        </w:rPr>
        <w:t>при поступлении запроса заявителя иным способом – не более одного месяца со дня поступления запроса заявителя. </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59230D" w:rsidRDefault="00FF5AD4" w:rsidP="00FF5AD4">
      <w:pPr>
        <w:widowControl w:val="0"/>
        <w:autoSpaceDE w:val="0"/>
        <w:autoSpaceDN w:val="0"/>
        <w:adjustRightInd w:val="0"/>
        <w:ind w:firstLine="709"/>
        <w:jc w:val="center"/>
        <w:outlineLvl w:val="2"/>
        <w:rPr>
          <w:b/>
          <w:color w:val="C00000"/>
          <w:sz w:val="26"/>
          <w:szCs w:val="26"/>
          <w:lang w:val="ru-RU"/>
        </w:rPr>
      </w:pPr>
      <w:bookmarkStart w:id="15" w:name="Par243"/>
      <w:bookmarkEnd w:id="15"/>
      <w:r w:rsidRPr="0059230D">
        <w:rPr>
          <w:b/>
          <w:color w:val="C00000"/>
          <w:sz w:val="26"/>
          <w:szCs w:val="26"/>
          <w:lang w:val="ru-RU"/>
        </w:rPr>
        <w:t xml:space="preserve">2.4. Основания для </w:t>
      </w:r>
      <w:r w:rsidR="0059230D" w:rsidRPr="0059230D">
        <w:rPr>
          <w:b/>
          <w:color w:val="C00000"/>
          <w:sz w:val="26"/>
          <w:szCs w:val="26"/>
          <w:lang w:val="ru-RU"/>
        </w:rPr>
        <w:t xml:space="preserve">приостановления или </w:t>
      </w:r>
      <w:r w:rsidRPr="0059230D">
        <w:rPr>
          <w:b/>
          <w:color w:val="C00000"/>
          <w:sz w:val="26"/>
          <w:szCs w:val="26"/>
          <w:lang w:val="ru-RU"/>
        </w:rPr>
        <w:t>отказа в предоставлении</w:t>
      </w:r>
    </w:p>
    <w:p w:rsidR="00FF5AD4" w:rsidRPr="0059230D" w:rsidRDefault="00FF5AD4" w:rsidP="00FF5AD4">
      <w:pPr>
        <w:widowControl w:val="0"/>
        <w:autoSpaceDE w:val="0"/>
        <w:autoSpaceDN w:val="0"/>
        <w:adjustRightInd w:val="0"/>
        <w:ind w:firstLine="709"/>
        <w:jc w:val="center"/>
        <w:rPr>
          <w:b/>
          <w:color w:val="C00000"/>
          <w:sz w:val="26"/>
          <w:szCs w:val="26"/>
          <w:lang w:val="ru-RU"/>
        </w:rPr>
      </w:pPr>
      <w:r w:rsidRPr="0059230D">
        <w:rPr>
          <w:b/>
          <w:color w:val="C00000"/>
          <w:sz w:val="26"/>
          <w:szCs w:val="26"/>
          <w:lang w:val="ru-RU"/>
        </w:rPr>
        <w:t>муниципальной услуги</w:t>
      </w:r>
    </w:p>
    <w:p w:rsidR="00FF5AD4" w:rsidRPr="0059230D" w:rsidRDefault="00FF5AD4" w:rsidP="00FF5AD4">
      <w:pPr>
        <w:widowControl w:val="0"/>
        <w:autoSpaceDE w:val="0"/>
        <w:autoSpaceDN w:val="0"/>
        <w:adjustRightInd w:val="0"/>
        <w:ind w:firstLine="709"/>
        <w:jc w:val="both"/>
        <w:rPr>
          <w:color w:val="C00000"/>
          <w:sz w:val="26"/>
          <w:szCs w:val="26"/>
          <w:lang w:val="ru-RU"/>
        </w:rPr>
      </w:pPr>
    </w:p>
    <w:p w:rsidR="00090FDC" w:rsidRPr="000375BE" w:rsidRDefault="00090FDC" w:rsidP="00090FDC">
      <w:pPr>
        <w:pStyle w:val="rmcnxjmy"/>
        <w:shd w:val="clear" w:color="auto" w:fill="FFFFFF"/>
        <w:spacing w:before="0" w:beforeAutospacing="0" w:after="0" w:afterAutospacing="0" w:line="316" w:lineRule="exact"/>
        <w:ind w:firstLine="709"/>
        <w:jc w:val="both"/>
        <w:rPr>
          <w:sz w:val="28"/>
          <w:szCs w:val="28"/>
        </w:rPr>
      </w:pPr>
      <w:bookmarkStart w:id="16" w:name="Par246"/>
      <w:bookmarkEnd w:id="16"/>
      <w:r w:rsidRPr="000375BE">
        <w:rPr>
          <w:sz w:val="28"/>
          <w:szCs w:val="28"/>
        </w:rPr>
        <w:lastRenderedPageBreak/>
        <w:t>2.4.1. Оснований для приостановления предоставления муниципальной услуги не предусмотрено.</w:t>
      </w:r>
    </w:p>
    <w:p w:rsidR="00090FDC" w:rsidRPr="000375BE" w:rsidRDefault="00FF5AD4" w:rsidP="00090FDC">
      <w:pPr>
        <w:pStyle w:val="rmcnxjmy"/>
        <w:shd w:val="clear" w:color="auto" w:fill="FFFFFF"/>
        <w:spacing w:before="0" w:beforeAutospacing="0" w:after="0" w:afterAutospacing="0" w:line="316" w:lineRule="exact"/>
        <w:ind w:firstLine="709"/>
        <w:jc w:val="both"/>
        <w:rPr>
          <w:sz w:val="28"/>
          <w:szCs w:val="28"/>
        </w:rPr>
      </w:pPr>
      <w:r w:rsidRPr="000375BE">
        <w:rPr>
          <w:sz w:val="28"/>
          <w:szCs w:val="28"/>
        </w:rPr>
        <w:t>2.4.</w:t>
      </w:r>
      <w:r w:rsidR="00090FDC" w:rsidRPr="000375BE">
        <w:rPr>
          <w:sz w:val="28"/>
          <w:szCs w:val="28"/>
        </w:rPr>
        <w:t>2</w:t>
      </w:r>
      <w:r w:rsidRPr="000375BE">
        <w:rPr>
          <w:sz w:val="28"/>
          <w:szCs w:val="28"/>
        </w:rPr>
        <w:t xml:space="preserve">. </w:t>
      </w:r>
      <w:r w:rsidR="00090FDC" w:rsidRPr="000375BE">
        <w:rPr>
          <w:sz w:val="28"/>
          <w:szCs w:val="28"/>
        </w:rPr>
        <w:t xml:space="preserve">Основанием для отказа в принятии решения о прекращении права постоянного (бессрочного) пользования или права пожизненного наследуемого владения земельным участком является наличие на земельном участке, </w:t>
      </w:r>
      <w:proofErr w:type="spellStart"/>
      <w:proofErr w:type="gramStart"/>
      <w:r w:rsidR="00090FDC" w:rsidRPr="000375BE">
        <w:rPr>
          <w:sz w:val="28"/>
          <w:szCs w:val="28"/>
        </w:rPr>
        <w:t>предос-тавленном</w:t>
      </w:r>
      <w:proofErr w:type="spellEnd"/>
      <w:proofErr w:type="gramEnd"/>
      <w:r w:rsidR="00090FDC" w:rsidRPr="000375BE">
        <w:rPr>
          <w:sz w:val="28"/>
          <w:szCs w:val="28"/>
        </w:rPr>
        <w:t xml:space="preserve"> на праве постоянного (бессрочного) пользования или пожизненного наследуемого владения, объекта недвижимости, принадлежащего заявителю             на праве собственности, хозяйственного ведения или оперативного управления.</w:t>
      </w:r>
    </w:p>
    <w:p w:rsidR="00090FDC" w:rsidRPr="000375BE" w:rsidRDefault="00090FDC" w:rsidP="00090FDC">
      <w:pPr>
        <w:pStyle w:val="rmcnxjmy"/>
        <w:shd w:val="clear" w:color="auto" w:fill="FFFFFF"/>
        <w:spacing w:before="0" w:beforeAutospacing="0" w:after="0" w:afterAutospacing="0" w:line="330" w:lineRule="exact"/>
        <w:ind w:firstLine="709"/>
        <w:jc w:val="both"/>
        <w:rPr>
          <w:sz w:val="28"/>
          <w:szCs w:val="28"/>
        </w:rPr>
      </w:pPr>
      <w:r w:rsidRPr="000375BE">
        <w:rPr>
          <w:sz w:val="28"/>
          <w:szCs w:val="28"/>
        </w:rPr>
        <w:t xml:space="preserve">2.4.3.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w:t>
      </w:r>
      <w:r w:rsidRPr="000375BE">
        <w:rPr>
          <w:spacing w:val="-2"/>
          <w:sz w:val="28"/>
          <w:szCs w:val="28"/>
        </w:rPr>
        <w:t xml:space="preserve">(функций) и официальном информационном </w:t>
      </w:r>
      <w:proofErr w:type="spellStart"/>
      <w:r w:rsidRPr="000375BE">
        <w:rPr>
          <w:spacing w:val="-2"/>
          <w:sz w:val="28"/>
          <w:szCs w:val="28"/>
        </w:rPr>
        <w:t>Интернет-портале</w:t>
      </w:r>
      <w:proofErr w:type="spellEnd"/>
      <w:r w:rsidRPr="000375BE">
        <w:rPr>
          <w:spacing w:val="-2"/>
          <w:sz w:val="28"/>
          <w:szCs w:val="28"/>
        </w:rPr>
        <w:t xml:space="preserve"> муниципального</w:t>
      </w:r>
      <w:r w:rsidRPr="000375BE">
        <w:rPr>
          <w:sz w:val="28"/>
          <w:szCs w:val="28"/>
        </w:rPr>
        <w:t xml:space="preserve"> образования </w:t>
      </w:r>
      <w:r w:rsidR="00A22938" w:rsidRPr="000375BE">
        <w:rPr>
          <w:sz w:val="28"/>
          <w:szCs w:val="28"/>
        </w:rPr>
        <w:t>Администрации</w:t>
      </w:r>
      <w:proofErr w:type="gramStart"/>
      <w:r w:rsidR="00A22938" w:rsidRPr="000375BE">
        <w:rPr>
          <w:sz w:val="28"/>
          <w:szCs w:val="28"/>
        </w:rPr>
        <w:t xml:space="preserve"> </w:t>
      </w:r>
      <w:r w:rsidRPr="000375BE">
        <w:rPr>
          <w:sz w:val="28"/>
          <w:szCs w:val="28"/>
        </w:rPr>
        <w:t>.</w:t>
      </w:r>
      <w:proofErr w:type="gramEnd"/>
    </w:p>
    <w:p w:rsidR="00090FDC" w:rsidRPr="000375BE" w:rsidRDefault="00090FDC" w:rsidP="00090FDC">
      <w:pPr>
        <w:pStyle w:val="rmcnxjmy"/>
        <w:shd w:val="clear" w:color="auto" w:fill="FFFFFF"/>
        <w:spacing w:before="0" w:beforeAutospacing="0" w:after="0" w:afterAutospacing="0" w:line="330" w:lineRule="exact"/>
        <w:ind w:firstLine="709"/>
        <w:jc w:val="both"/>
        <w:rPr>
          <w:sz w:val="28"/>
          <w:szCs w:val="28"/>
        </w:rPr>
      </w:pPr>
      <w:r w:rsidRPr="000375BE">
        <w:rPr>
          <w:sz w:val="28"/>
          <w:szCs w:val="28"/>
        </w:rPr>
        <w:t xml:space="preserve">Не допускается повторный отказ в предоставлении муниципальной услуги, по основаниям, предусмотренным пунктом 2.8.2 настоящего административного регламента, если такой отказ приводит к нарушению требований, </w:t>
      </w:r>
      <w:r w:rsidRPr="000375BE">
        <w:rPr>
          <w:spacing w:val="-2"/>
          <w:sz w:val="28"/>
          <w:szCs w:val="28"/>
        </w:rPr>
        <w:t xml:space="preserve">предусмотренных пунктом 4 части 1 статьи 7 Федерального закона от 27.07.2010 </w:t>
      </w:r>
      <w:r w:rsidRPr="000375BE">
        <w:rPr>
          <w:sz w:val="28"/>
          <w:szCs w:val="28"/>
        </w:rPr>
        <w:t>№ 210-ФЗ "Об организации предоставления государственных и муниципальных услуг".</w:t>
      </w:r>
    </w:p>
    <w:p w:rsidR="00FF5AD4" w:rsidRPr="0059230D" w:rsidRDefault="00FF5AD4" w:rsidP="00FF5AD4">
      <w:pPr>
        <w:widowControl w:val="0"/>
        <w:tabs>
          <w:tab w:val="left" w:pos="540"/>
        </w:tabs>
        <w:autoSpaceDE w:val="0"/>
        <w:autoSpaceDN w:val="0"/>
        <w:adjustRightInd w:val="0"/>
        <w:ind w:firstLine="709"/>
        <w:jc w:val="center"/>
        <w:outlineLvl w:val="2"/>
        <w:rPr>
          <w:b/>
          <w:color w:val="C00000"/>
          <w:sz w:val="26"/>
          <w:szCs w:val="26"/>
          <w:lang w:val="ru-RU"/>
        </w:rPr>
      </w:pPr>
      <w:r w:rsidRPr="0059230D">
        <w:rPr>
          <w:b/>
          <w:color w:val="C00000"/>
          <w:sz w:val="26"/>
          <w:szCs w:val="26"/>
          <w:lang w:val="ru-RU"/>
        </w:rPr>
        <w:t>2.5. Плата, взимаемая с заявителя</w:t>
      </w:r>
    </w:p>
    <w:p w:rsidR="00FF5AD4" w:rsidRPr="0059230D" w:rsidRDefault="00FF5AD4" w:rsidP="00FF5AD4">
      <w:pPr>
        <w:widowControl w:val="0"/>
        <w:tabs>
          <w:tab w:val="left" w:pos="540"/>
        </w:tabs>
        <w:autoSpaceDE w:val="0"/>
        <w:autoSpaceDN w:val="0"/>
        <w:adjustRightInd w:val="0"/>
        <w:ind w:firstLine="709"/>
        <w:jc w:val="center"/>
        <w:rPr>
          <w:b/>
          <w:color w:val="C00000"/>
          <w:sz w:val="26"/>
          <w:szCs w:val="26"/>
          <w:lang w:val="ru-RU"/>
        </w:rPr>
      </w:pPr>
      <w:r w:rsidRPr="0059230D">
        <w:rPr>
          <w:b/>
          <w:color w:val="C00000"/>
          <w:sz w:val="26"/>
          <w:szCs w:val="26"/>
          <w:lang w:val="ru-RU"/>
        </w:rPr>
        <w:t>при предоставлении муниципальной услуги</w:t>
      </w:r>
    </w:p>
    <w:p w:rsidR="00FF5AD4" w:rsidRPr="000375BE" w:rsidRDefault="00FF5AD4" w:rsidP="00FF5AD4">
      <w:pPr>
        <w:widowControl w:val="0"/>
        <w:autoSpaceDE w:val="0"/>
        <w:autoSpaceDN w:val="0"/>
        <w:adjustRightInd w:val="0"/>
        <w:ind w:firstLine="709"/>
        <w:jc w:val="center"/>
        <w:rPr>
          <w:sz w:val="26"/>
          <w:szCs w:val="26"/>
          <w:lang w:val="ru-RU"/>
        </w:rPr>
      </w:pPr>
    </w:p>
    <w:p w:rsidR="000A2EB3" w:rsidRPr="000375BE" w:rsidRDefault="00FF5AD4" w:rsidP="000A2EB3">
      <w:pPr>
        <w:widowControl w:val="0"/>
        <w:autoSpaceDE w:val="0"/>
        <w:autoSpaceDN w:val="0"/>
        <w:adjustRightInd w:val="0"/>
        <w:ind w:firstLine="709"/>
        <w:jc w:val="both"/>
        <w:rPr>
          <w:sz w:val="26"/>
          <w:szCs w:val="26"/>
          <w:lang w:val="ru-RU"/>
        </w:rPr>
      </w:pPr>
      <w:r w:rsidRPr="000375BE">
        <w:rPr>
          <w:sz w:val="26"/>
          <w:szCs w:val="26"/>
          <w:lang w:val="ru-RU"/>
        </w:rPr>
        <w:t xml:space="preserve">2.5.1. </w:t>
      </w:r>
      <w:r w:rsidR="000A2EB3" w:rsidRPr="000375BE">
        <w:rPr>
          <w:sz w:val="26"/>
          <w:szCs w:val="26"/>
          <w:lang w:val="ru-RU"/>
        </w:rPr>
        <w:t>Плата за прекращение права постоянного (бессрочного) пользования или права пожизненнного наследуемого владения земельным участком не устанавливается.</w:t>
      </w:r>
    </w:p>
    <w:p w:rsidR="000A2EB3" w:rsidRPr="000375BE" w:rsidRDefault="000A2EB3" w:rsidP="00FF5AD4">
      <w:pPr>
        <w:widowControl w:val="0"/>
        <w:autoSpaceDE w:val="0"/>
        <w:autoSpaceDN w:val="0"/>
        <w:adjustRightInd w:val="0"/>
        <w:ind w:firstLine="709"/>
        <w:jc w:val="center"/>
        <w:outlineLvl w:val="2"/>
        <w:rPr>
          <w:b/>
          <w:sz w:val="26"/>
          <w:szCs w:val="26"/>
          <w:lang w:val="ru-RU"/>
        </w:rPr>
      </w:pPr>
      <w:bookmarkStart w:id="17" w:name="Par275"/>
      <w:bookmarkEnd w:id="17"/>
    </w:p>
    <w:p w:rsidR="00FF5AD4" w:rsidRPr="0059230D" w:rsidRDefault="00FF5AD4" w:rsidP="00FF5AD4">
      <w:pPr>
        <w:widowControl w:val="0"/>
        <w:autoSpaceDE w:val="0"/>
        <w:autoSpaceDN w:val="0"/>
        <w:adjustRightInd w:val="0"/>
        <w:ind w:firstLine="709"/>
        <w:jc w:val="center"/>
        <w:outlineLvl w:val="2"/>
        <w:rPr>
          <w:b/>
          <w:color w:val="C00000"/>
          <w:sz w:val="26"/>
          <w:szCs w:val="26"/>
          <w:lang w:val="ru-RU"/>
        </w:rPr>
      </w:pPr>
      <w:r w:rsidRPr="0059230D">
        <w:rPr>
          <w:b/>
          <w:color w:val="C00000"/>
          <w:sz w:val="26"/>
          <w:szCs w:val="26"/>
          <w:lang w:val="ru-RU"/>
        </w:rPr>
        <w:t>2.6. Результаты предоставления муниципальной услуги</w:t>
      </w:r>
    </w:p>
    <w:p w:rsidR="000A2EB3" w:rsidRPr="000375BE" w:rsidRDefault="000A2EB3" w:rsidP="00FF5AD4">
      <w:pPr>
        <w:widowControl w:val="0"/>
        <w:autoSpaceDE w:val="0"/>
        <w:autoSpaceDN w:val="0"/>
        <w:adjustRightInd w:val="0"/>
        <w:ind w:firstLine="709"/>
        <w:jc w:val="center"/>
        <w:outlineLvl w:val="2"/>
        <w:rPr>
          <w:b/>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2.6.1. Результатом предоставления муниципальной услуги является:</w:t>
      </w:r>
    </w:p>
    <w:p w:rsidR="00F20DB8" w:rsidRPr="000375BE" w:rsidRDefault="00F20DB8" w:rsidP="00FF5AD4">
      <w:pPr>
        <w:widowControl w:val="0"/>
        <w:autoSpaceDE w:val="0"/>
        <w:autoSpaceDN w:val="0"/>
        <w:adjustRightInd w:val="0"/>
        <w:ind w:firstLine="709"/>
        <w:jc w:val="both"/>
        <w:rPr>
          <w:sz w:val="26"/>
          <w:szCs w:val="26"/>
          <w:lang w:val="ru-RU"/>
        </w:rPr>
      </w:pPr>
      <w:r w:rsidRPr="000375BE">
        <w:rPr>
          <w:sz w:val="26"/>
          <w:szCs w:val="26"/>
          <w:lang w:val="ru-RU"/>
        </w:rPr>
        <w:t xml:space="preserve">- издание постановления Администрации о прекращении права постоянного (бессрочного) пользования или права пожизненнного наследуемого владения земельным участком </w:t>
      </w:r>
    </w:p>
    <w:p w:rsidR="00F20DB8" w:rsidRPr="000375BE" w:rsidRDefault="00F20DB8" w:rsidP="00FF5AD4">
      <w:pPr>
        <w:widowControl w:val="0"/>
        <w:autoSpaceDE w:val="0"/>
        <w:autoSpaceDN w:val="0"/>
        <w:adjustRightInd w:val="0"/>
        <w:ind w:firstLine="709"/>
        <w:jc w:val="both"/>
        <w:rPr>
          <w:sz w:val="26"/>
          <w:szCs w:val="26"/>
          <w:lang w:val="ru-RU"/>
        </w:rPr>
      </w:pPr>
      <w:r w:rsidRPr="000375BE">
        <w:rPr>
          <w:sz w:val="26"/>
          <w:szCs w:val="26"/>
          <w:lang w:val="ru-RU"/>
        </w:rPr>
        <w:t>- отказ в прекращении права постоянного (бессрочного) пользования или права пожизненнного наследуемого владения земельным участком</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 xml:space="preserve">2.6.2. </w:t>
      </w:r>
      <w:proofErr w:type="gramStart"/>
      <w:r w:rsidRPr="000375BE">
        <w:rPr>
          <w:sz w:val="26"/>
          <w:szCs w:val="26"/>
          <w:lang w:val="ru-RU"/>
        </w:rPr>
        <w:t>Результат предоставления муниципальной услуги может быть получен заявителем через Архангельский региональный портал государственных и муниципальных услуг и Единый портал государственных и муниципальных услуг (функций) если заявитель обратился за получением государственной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roofErr w:type="gramEnd"/>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2.6.3. 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 xml:space="preserve">Муниципальный служащий КУМИ и ЖКХ </w:t>
      </w:r>
      <w:r w:rsidR="00A71FC2" w:rsidRPr="000375BE">
        <w:rPr>
          <w:sz w:val="26"/>
          <w:szCs w:val="26"/>
          <w:lang w:val="ru-RU"/>
        </w:rPr>
        <w:t xml:space="preserve">администарции МО «Пинежский рйаон» (далее – КУМИ и ЖКХ) </w:t>
      </w:r>
      <w:r w:rsidRPr="000375BE">
        <w:rPr>
          <w:sz w:val="26"/>
          <w:szCs w:val="26"/>
          <w:lang w:val="ru-RU"/>
        </w:rPr>
        <w:t>в срок, не превышающий двух рабочих дней со дня поступления соответствующего заявления, проводит проверку указанных в заявлении сведений.</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 xml:space="preserve">В случае выявления допущенных опечаток и (или) ошибок в выданных в </w:t>
      </w:r>
      <w:r w:rsidRPr="000375BE">
        <w:rPr>
          <w:sz w:val="26"/>
          <w:szCs w:val="26"/>
          <w:lang w:val="ru-RU"/>
        </w:rPr>
        <w:lastRenderedPageBreak/>
        <w:t>результате предоставления муниципальной услуги документах муниципальный служащий КУМИ и ЖКХ осуществляет их замену в срок, не превышающий семи рабочих дней со дня поступления соответствующего заявления.</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59230D" w:rsidRDefault="00FF5AD4" w:rsidP="00A71FC2">
      <w:pPr>
        <w:widowControl w:val="0"/>
        <w:autoSpaceDE w:val="0"/>
        <w:autoSpaceDN w:val="0"/>
        <w:adjustRightInd w:val="0"/>
        <w:ind w:firstLine="709"/>
        <w:jc w:val="center"/>
        <w:outlineLvl w:val="2"/>
        <w:rPr>
          <w:b/>
          <w:color w:val="C00000"/>
          <w:sz w:val="26"/>
          <w:szCs w:val="26"/>
          <w:lang w:val="ru-RU"/>
        </w:rPr>
      </w:pPr>
      <w:bookmarkStart w:id="18" w:name="Par284"/>
      <w:bookmarkEnd w:id="18"/>
      <w:r w:rsidRPr="0059230D">
        <w:rPr>
          <w:b/>
          <w:color w:val="C00000"/>
          <w:sz w:val="26"/>
          <w:szCs w:val="26"/>
          <w:lang w:val="ru-RU"/>
        </w:rPr>
        <w:t>2.7. Требования к местам предоставления</w:t>
      </w:r>
      <w:r w:rsidR="00A71FC2" w:rsidRPr="0059230D">
        <w:rPr>
          <w:b/>
          <w:color w:val="C00000"/>
          <w:sz w:val="26"/>
          <w:szCs w:val="26"/>
          <w:lang w:val="ru-RU"/>
        </w:rPr>
        <w:t xml:space="preserve"> </w:t>
      </w:r>
      <w:r w:rsidRPr="0059230D">
        <w:rPr>
          <w:b/>
          <w:color w:val="C00000"/>
          <w:sz w:val="26"/>
          <w:szCs w:val="26"/>
          <w:lang w:val="ru-RU"/>
        </w:rPr>
        <w:t>муниципальной услуги</w:t>
      </w:r>
    </w:p>
    <w:p w:rsidR="00FF5AD4" w:rsidRPr="000375BE" w:rsidRDefault="00FF5AD4" w:rsidP="00FF5AD4">
      <w:pPr>
        <w:widowControl w:val="0"/>
        <w:autoSpaceDE w:val="0"/>
        <w:autoSpaceDN w:val="0"/>
        <w:adjustRightInd w:val="0"/>
        <w:ind w:firstLine="709"/>
        <w:jc w:val="center"/>
        <w:rPr>
          <w:b/>
          <w:sz w:val="26"/>
          <w:szCs w:val="26"/>
          <w:lang w:val="ru-RU"/>
        </w:rPr>
      </w:pP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2.7.1.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Прием заявителей осуществляется в рабочих кабинетах администрации.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Для ожидания приема отводятся места, оснащенные стульями и столами для возможности оформления документов.</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2.7.2.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условия беспрепятственного доступа к помещениям администрации и предоставляемой в них муниципальной услуге;</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F5AD4" w:rsidRPr="000375BE" w:rsidRDefault="00FF5AD4" w:rsidP="00FF5AD4">
      <w:pPr>
        <w:autoSpaceDE w:val="0"/>
        <w:autoSpaceDN w:val="0"/>
        <w:adjustRightInd w:val="0"/>
        <w:ind w:firstLine="709"/>
        <w:jc w:val="both"/>
        <w:outlineLvl w:val="2"/>
        <w:rPr>
          <w:sz w:val="26"/>
          <w:szCs w:val="26"/>
          <w:lang w:val="ru-RU"/>
        </w:rPr>
      </w:pPr>
      <w:proofErr w:type="gramStart"/>
      <w:r w:rsidRPr="000375BE">
        <w:rPr>
          <w:sz w:val="26"/>
          <w:szCs w:val="26"/>
          <w:lang w:val="ru-RU"/>
        </w:rPr>
        <w:t>2.7.3.Помещения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0375BE">
        <w:rPr>
          <w:sz w:val="26"/>
          <w:szCs w:val="26"/>
        </w:rPr>
        <w:t> </w:t>
      </w:r>
      <w:r w:rsidRPr="000375BE">
        <w:rPr>
          <w:sz w:val="26"/>
          <w:szCs w:val="26"/>
          <w:lang w:val="ru-RU"/>
        </w:rPr>
        <w:t>1376.</w:t>
      </w:r>
      <w:proofErr w:type="gramEnd"/>
    </w:p>
    <w:p w:rsidR="00FF5AD4" w:rsidRPr="000375BE" w:rsidRDefault="00FF5AD4" w:rsidP="00FF5AD4">
      <w:pPr>
        <w:widowControl w:val="0"/>
        <w:autoSpaceDE w:val="0"/>
        <w:autoSpaceDN w:val="0"/>
        <w:adjustRightInd w:val="0"/>
        <w:ind w:firstLine="709"/>
        <w:jc w:val="both"/>
        <w:rPr>
          <w:sz w:val="26"/>
          <w:szCs w:val="26"/>
          <w:lang w:val="ru-RU"/>
        </w:rPr>
      </w:pPr>
    </w:p>
    <w:p w:rsidR="00FF5AD4" w:rsidRPr="0059230D" w:rsidRDefault="00FF5AD4" w:rsidP="00FF5AD4">
      <w:pPr>
        <w:widowControl w:val="0"/>
        <w:autoSpaceDE w:val="0"/>
        <w:autoSpaceDN w:val="0"/>
        <w:adjustRightInd w:val="0"/>
        <w:ind w:firstLine="709"/>
        <w:jc w:val="center"/>
        <w:outlineLvl w:val="2"/>
        <w:rPr>
          <w:b/>
          <w:color w:val="C00000"/>
          <w:sz w:val="26"/>
          <w:szCs w:val="26"/>
          <w:lang w:val="ru-RU"/>
        </w:rPr>
      </w:pPr>
      <w:bookmarkStart w:id="19" w:name="Par293"/>
      <w:bookmarkEnd w:id="19"/>
      <w:r w:rsidRPr="0059230D">
        <w:rPr>
          <w:b/>
          <w:color w:val="C00000"/>
          <w:sz w:val="26"/>
          <w:szCs w:val="26"/>
          <w:lang w:val="ru-RU"/>
        </w:rPr>
        <w:t>2.8. Показатели доступности и качества</w:t>
      </w:r>
    </w:p>
    <w:p w:rsidR="00FF5AD4" w:rsidRPr="0059230D" w:rsidRDefault="00FF5AD4" w:rsidP="00FF5AD4">
      <w:pPr>
        <w:widowControl w:val="0"/>
        <w:autoSpaceDE w:val="0"/>
        <w:autoSpaceDN w:val="0"/>
        <w:adjustRightInd w:val="0"/>
        <w:ind w:firstLine="709"/>
        <w:jc w:val="center"/>
        <w:rPr>
          <w:b/>
          <w:color w:val="C00000"/>
          <w:sz w:val="26"/>
          <w:szCs w:val="26"/>
          <w:lang w:val="ru-RU"/>
        </w:rPr>
      </w:pPr>
      <w:r w:rsidRPr="0059230D">
        <w:rPr>
          <w:b/>
          <w:color w:val="C00000"/>
          <w:sz w:val="26"/>
          <w:szCs w:val="26"/>
          <w:lang w:val="ru-RU"/>
        </w:rPr>
        <w:t>муниципальной услуги</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2.8.1.  Показателями доступности муниципальной услуги являются: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2) обеспечение заявителям возможности обращения за предоставлением муниципальной услуги через представителя;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3) установление сокращенных сроков предоставления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запись на прием в администрацию для подачи запросов о предоставлении муниципальной услуги (заявлений с прилагаемыми к ним документами);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оплата государственной пошлины (внесение платы) за предоставление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lastRenderedPageBreak/>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6) безвозмездность предоставления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0375BE">
        <w:rPr>
          <w:sz w:val="26"/>
          <w:szCs w:val="26"/>
          <w:lang w:val="ru-RU"/>
        </w:rPr>
        <w:br/>
        <w:t>от 27 июля 2010 года №</w:t>
      </w:r>
      <w:r w:rsidRPr="000375BE">
        <w:rPr>
          <w:sz w:val="26"/>
          <w:szCs w:val="26"/>
        </w:rPr>
        <w:t> </w:t>
      </w:r>
      <w:r w:rsidRPr="000375BE">
        <w:rPr>
          <w:sz w:val="26"/>
          <w:szCs w:val="26"/>
          <w:lang w:val="ru-RU"/>
        </w:rPr>
        <w:t>210-ФЗ «Об организации предоставления государственных и муниципальных услуг».</w:t>
      </w:r>
    </w:p>
    <w:p w:rsidR="00FF5AD4" w:rsidRPr="000375BE" w:rsidRDefault="00FF5AD4" w:rsidP="00FF5AD4">
      <w:pPr>
        <w:pStyle w:val="a6"/>
        <w:ind w:firstLine="709"/>
        <w:outlineLvl w:val="2"/>
        <w:rPr>
          <w:sz w:val="26"/>
          <w:szCs w:val="26"/>
        </w:rPr>
      </w:pPr>
      <w:r w:rsidRPr="000375BE">
        <w:rPr>
          <w:sz w:val="26"/>
          <w:szCs w:val="26"/>
        </w:rPr>
        <w:t>2.8.2. Показателями качества муниципальной услуги являются: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1) отсутствие случаев нарушения сроков при предоставлении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FF5AD4" w:rsidRPr="000375BE" w:rsidRDefault="00FF5AD4" w:rsidP="00FF5AD4">
      <w:pPr>
        <w:widowControl w:val="0"/>
        <w:autoSpaceDE w:val="0"/>
        <w:autoSpaceDN w:val="0"/>
        <w:adjustRightInd w:val="0"/>
        <w:ind w:firstLine="709"/>
        <w:rPr>
          <w:sz w:val="26"/>
          <w:szCs w:val="26"/>
          <w:lang w:val="ru-RU"/>
        </w:rPr>
      </w:pPr>
    </w:p>
    <w:p w:rsidR="00FF5AD4" w:rsidRPr="000375BE" w:rsidRDefault="0059230D" w:rsidP="00FF5AD4">
      <w:pPr>
        <w:widowControl w:val="0"/>
        <w:autoSpaceDE w:val="0"/>
        <w:autoSpaceDN w:val="0"/>
        <w:adjustRightInd w:val="0"/>
        <w:ind w:firstLine="709"/>
        <w:jc w:val="center"/>
        <w:outlineLvl w:val="1"/>
        <w:rPr>
          <w:b/>
          <w:sz w:val="26"/>
          <w:szCs w:val="26"/>
          <w:lang w:val="ru-RU"/>
        </w:rPr>
      </w:pPr>
      <w:bookmarkStart w:id="20" w:name="Par306"/>
      <w:bookmarkEnd w:id="20"/>
      <w:r>
        <w:rPr>
          <w:b/>
          <w:sz w:val="26"/>
          <w:szCs w:val="26"/>
          <w:lang w:val="ru-RU"/>
        </w:rPr>
        <w:t>3</w:t>
      </w:r>
      <w:r w:rsidR="00FF5AD4" w:rsidRPr="000375BE">
        <w:rPr>
          <w:b/>
          <w:sz w:val="26"/>
          <w:szCs w:val="26"/>
          <w:lang w:val="ru-RU"/>
        </w:rPr>
        <w:t>. Административные процедуры</w:t>
      </w:r>
    </w:p>
    <w:p w:rsidR="00FF5AD4" w:rsidRPr="000375BE" w:rsidRDefault="00FF5AD4" w:rsidP="00FF5AD4">
      <w:pPr>
        <w:widowControl w:val="0"/>
        <w:autoSpaceDE w:val="0"/>
        <w:autoSpaceDN w:val="0"/>
        <w:adjustRightInd w:val="0"/>
        <w:ind w:firstLine="709"/>
        <w:jc w:val="both"/>
        <w:rPr>
          <w:b/>
          <w:sz w:val="26"/>
          <w:szCs w:val="26"/>
          <w:lang w:val="ru-RU"/>
        </w:rPr>
      </w:pPr>
    </w:p>
    <w:p w:rsidR="00FF5AD4" w:rsidRPr="000375BE" w:rsidRDefault="00FF5AD4" w:rsidP="003D488A">
      <w:pPr>
        <w:tabs>
          <w:tab w:val="num" w:pos="900"/>
        </w:tabs>
        <w:ind w:firstLine="709"/>
        <w:jc w:val="both"/>
        <w:rPr>
          <w:sz w:val="26"/>
          <w:szCs w:val="26"/>
          <w:lang w:val="ru-RU"/>
        </w:rPr>
      </w:pPr>
      <w:bookmarkStart w:id="21" w:name="Par308"/>
      <w:bookmarkEnd w:id="21"/>
      <w:r w:rsidRPr="000375BE">
        <w:rPr>
          <w:sz w:val="26"/>
          <w:szCs w:val="26"/>
          <w:lang w:val="ru-RU"/>
        </w:rPr>
        <w:t>3.1.</w:t>
      </w:r>
      <w:r w:rsidR="00F57AE3" w:rsidRPr="000375BE">
        <w:rPr>
          <w:sz w:val="26"/>
          <w:szCs w:val="26"/>
          <w:lang w:val="ru-RU"/>
        </w:rPr>
        <w:t>Прекращение права постоянного (бессрочного) пользования или права пожизненнного наследуемого владения земельным участком</w:t>
      </w:r>
      <w:r w:rsidRPr="000375BE">
        <w:rPr>
          <w:sz w:val="26"/>
          <w:szCs w:val="26"/>
          <w:lang w:val="ru-RU"/>
        </w:rPr>
        <w:t xml:space="preserve"> </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3.1.1.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FF5AD4" w:rsidRPr="000375BE" w:rsidRDefault="00FF5AD4" w:rsidP="00FF5AD4">
      <w:pPr>
        <w:pStyle w:val="ae"/>
        <w:spacing w:after="0" w:line="240" w:lineRule="auto"/>
        <w:ind w:firstLine="709"/>
        <w:jc w:val="both"/>
        <w:rPr>
          <w:sz w:val="26"/>
          <w:szCs w:val="26"/>
        </w:rPr>
      </w:pPr>
      <w:r w:rsidRPr="000375BE">
        <w:rPr>
          <w:sz w:val="26"/>
          <w:szCs w:val="26"/>
        </w:rPr>
        <w:t>3.1.2. Муниципальный служащий Администрации, ответственный за прием документов, регистрирует запрос заявителя и в срок, указанный в подпункте 1 пункта 2.3.1. настоящего административного регламента, передает его муниципальному служащему КУМИ и ЖКХ, непосредственно предоставляющему муниципальную услугу (далее – муниципальный служащий КУМИ и ЖКХ).</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3.1.3. В течение 10 дней со дня получения запроса заявителя муниципальный служащий КУМИ и ЖКХ осуществляет проверку документов, представленных заявителем и полученных в результате межведомственного информационного взаимодействия, и устанавливает наличие или отсутствие оснований для отказа в приеме документов, необходимых для предоставления земельного участка (пункт 2.2.1. настоящего административного регламента).</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В случае отсутствия оснований для отказа в приеме документов (пункт 2.2.1. настоящего административного регламента) муниципальный служащий КУМИ и ЖКХ рассматривает запрос заявителя в установленные настоящим регламентом сроки.</w:t>
      </w:r>
    </w:p>
    <w:p w:rsidR="00FF5AD4" w:rsidRPr="000375BE" w:rsidRDefault="00FF5AD4" w:rsidP="00FF5AD4">
      <w:pPr>
        <w:pStyle w:val="a9"/>
        <w:spacing w:after="0" w:line="240" w:lineRule="auto"/>
        <w:ind w:firstLine="709"/>
        <w:jc w:val="both"/>
        <w:rPr>
          <w:rFonts w:ascii="Times New Roman" w:hAnsi="Times New Roman"/>
          <w:sz w:val="26"/>
          <w:szCs w:val="26"/>
        </w:rPr>
      </w:pPr>
      <w:r w:rsidRPr="000375BE">
        <w:rPr>
          <w:rFonts w:ascii="Times New Roman" w:hAnsi="Times New Roman"/>
          <w:sz w:val="26"/>
          <w:szCs w:val="26"/>
        </w:rPr>
        <w:t>3.1.4. В случае наличия оснований для отказа в приеме документов, необходимых для предоставления земельного участка, муниципальный служащий КУМИ и ЖКХ подготавливает уведомление об этом в соответствии с пунктом 2.2.1. настоящего административного регламента.</w:t>
      </w:r>
    </w:p>
    <w:p w:rsidR="00FF5AD4" w:rsidRPr="000375BE" w:rsidRDefault="00FF5AD4" w:rsidP="00FF5AD4">
      <w:pPr>
        <w:pStyle w:val="a9"/>
        <w:spacing w:after="0" w:line="240" w:lineRule="auto"/>
        <w:ind w:firstLine="709"/>
        <w:jc w:val="both"/>
        <w:rPr>
          <w:rFonts w:ascii="Times New Roman" w:hAnsi="Times New Roman"/>
          <w:sz w:val="26"/>
          <w:szCs w:val="26"/>
        </w:rPr>
      </w:pPr>
      <w:r w:rsidRPr="000375BE">
        <w:rPr>
          <w:rFonts w:ascii="Times New Roman" w:hAnsi="Times New Roman"/>
          <w:sz w:val="26"/>
          <w:szCs w:val="26"/>
        </w:rPr>
        <w:t xml:space="preserve">В случае наличия оснований для отказа </w:t>
      </w:r>
      <w:r w:rsidR="00F57AE3" w:rsidRPr="000375BE">
        <w:rPr>
          <w:rFonts w:ascii="Times New Roman" w:hAnsi="Times New Roman"/>
          <w:sz w:val="26"/>
          <w:szCs w:val="26"/>
        </w:rPr>
        <w:t xml:space="preserve">прекращения права постоянного (бессрочного) пользования или права </w:t>
      </w:r>
      <w:proofErr w:type="spellStart"/>
      <w:r w:rsidR="00F57AE3" w:rsidRPr="000375BE">
        <w:rPr>
          <w:rFonts w:ascii="Times New Roman" w:hAnsi="Times New Roman"/>
          <w:sz w:val="26"/>
          <w:szCs w:val="26"/>
        </w:rPr>
        <w:t>пожизненнного</w:t>
      </w:r>
      <w:proofErr w:type="spellEnd"/>
      <w:r w:rsidR="00F57AE3" w:rsidRPr="000375BE">
        <w:rPr>
          <w:rFonts w:ascii="Times New Roman" w:hAnsi="Times New Roman"/>
          <w:sz w:val="26"/>
          <w:szCs w:val="26"/>
        </w:rPr>
        <w:t xml:space="preserve"> наследуемого владения земельным участком </w:t>
      </w:r>
      <w:r w:rsidRPr="000375BE">
        <w:rPr>
          <w:rFonts w:ascii="Times New Roman" w:hAnsi="Times New Roman"/>
          <w:sz w:val="26"/>
          <w:szCs w:val="26"/>
        </w:rPr>
        <w:t xml:space="preserve">муниципальный служащий КУМИ и ЖКХ подготавливает уведомление об этом. Уведомление подписывается руководителем КУМИ и ЖКХ или </w:t>
      </w:r>
      <w:proofErr w:type="gramStart"/>
      <w:r w:rsidRPr="000375BE">
        <w:rPr>
          <w:rFonts w:ascii="Times New Roman" w:hAnsi="Times New Roman"/>
          <w:sz w:val="26"/>
          <w:szCs w:val="26"/>
        </w:rPr>
        <w:t>лицом</w:t>
      </w:r>
      <w:r w:rsidR="00F57AE3" w:rsidRPr="000375BE">
        <w:rPr>
          <w:rFonts w:ascii="Times New Roman" w:hAnsi="Times New Roman"/>
          <w:sz w:val="26"/>
          <w:szCs w:val="26"/>
        </w:rPr>
        <w:t>,</w:t>
      </w:r>
      <w:r w:rsidRPr="000375BE">
        <w:rPr>
          <w:rFonts w:ascii="Times New Roman" w:hAnsi="Times New Roman"/>
          <w:sz w:val="26"/>
          <w:szCs w:val="26"/>
        </w:rPr>
        <w:t xml:space="preserve"> </w:t>
      </w:r>
      <w:r w:rsidRPr="000375BE">
        <w:rPr>
          <w:rFonts w:ascii="Times New Roman" w:hAnsi="Times New Roman"/>
          <w:sz w:val="26"/>
          <w:szCs w:val="26"/>
        </w:rPr>
        <w:lastRenderedPageBreak/>
        <w:t>исполняющим его обязанности и направляется</w:t>
      </w:r>
      <w:proofErr w:type="gramEnd"/>
      <w:r w:rsidRPr="000375BE">
        <w:rPr>
          <w:rFonts w:ascii="Times New Roman" w:hAnsi="Times New Roman"/>
          <w:sz w:val="26"/>
          <w:szCs w:val="26"/>
        </w:rPr>
        <w:t xml:space="preserve"> заявителю почтовым отправлением, на адрес электронной почты указанной заявителем в заявлении или вручается лично.</w:t>
      </w:r>
    </w:p>
    <w:p w:rsidR="00FF5AD4" w:rsidRPr="000375BE" w:rsidRDefault="00FF5AD4" w:rsidP="00FF5AD4">
      <w:pPr>
        <w:pStyle w:val="a9"/>
        <w:spacing w:after="0" w:line="240" w:lineRule="auto"/>
        <w:ind w:firstLine="709"/>
        <w:jc w:val="both"/>
        <w:rPr>
          <w:rFonts w:ascii="Times New Roman" w:hAnsi="Times New Roman"/>
          <w:sz w:val="26"/>
          <w:szCs w:val="26"/>
        </w:rPr>
      </w:pPr>
      <w:r w:rsidRPr="000375BE">
        <w:rPr>
          <w:rFonts w:ascii="Times New Roman" w:hAnsi="Times New Roman"/>
          <w:sz w:val="26"/>
          <w:szCs w:val="26"/>
        </w:rPr>
        <w:t xml:space="preserve">3.1.5. </w:t>
      </w:r>
      <w:proofErr w:type="gramStart"/>
      <w:r w:rsidRPr="000375BE">
        <w:rPr>
          <w:rFonts w:ascii="Times New Roman" w:hAnsi="Times New Roman"/>
          <w:sz w:val="26"/>
          <w:szCs w:val="26"/>
        </w:rPr>
        <w:t>В случае если заявитель не представил по собственной инициативе документы, которыми располагает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федеральный орган исполнительной власти, осуществляющий ведение государственного кадастра недвижимости, Единого государственного реестра недвижимости, а также иные государственные органы и органы местного самоуправления, муниципальный служащий КУМИ и ЖКХ  подготавливает и</w:t>
      </w:r>
      <w:proofErr w:type="gramEnd"/>
      <w:r w:rsidRPr="000375BE">
        <w:rPr>
          <w:rFonts w:ascii="Times New Roman" w:hAnsi="Times New Roman"/>
          <w:sz w:val="26"/>
          <w:szCs w:val="26"/>
        </w:rPr>
        <w:t xml:space="preserve"> направляет межведомственные запросы.</w:t>
      </w:r>
    </w:p>
    <w:p w:rsidR="00FF5AD4" w:rsidRPr="000375BE" w:rsidRDefault="00FF5AD4" w:rsidP="00FF5AD4">
      <w:pPr>
        <w:pStyle w:val="a9"/>
        <w:spacing w:after="0" w:line="240" w:lineRule="auto"/>
        <w:ind w:firstLine="709"/>
        <w:jc w:val="both"/>
        <w:rPr>
          <w:rFonts w:ascii="Times New Roman" w:hAnsi="Times New Roman"/>
          <w:sz w:val="26"/>
          <w:szCs w:val="26"/>
        </w:rPr>
      </w:pPr>
      <w:r w:rsidRPr="000375BE">
        <w:rPr>
          <w:rFonts w:ascii="Times New Roman" w:hAnsi="Times New Roman"/>
          <w:sz w:val="26"/>
          <w:szCs w:val="26"/>
        </w:rPr>
        <w:t>3.1.6. Предоставление муниципальной услуги осуществляется в случае, если земельный участок, находящийся в муниципальной собственности или государственная собственность на который не разграничена, сформирован, но не закреплен за гражданами или юридическими лицами.</w:t>
      </w:r>
    </w:p>
    <w:p w:rsidR="00FF5AD4" w:rsidRPr="000375BE" w:rsidRDefault="00FF5AD4" w:rsidP="00FF5AD4">
      <w:pPr>
        <w:pStyle w:val="a9"/>
        <w:spacing w:after="0" w:line="240" w:lineRule="auto"/>
        <w:ind w:firstLine="709"/>
        <w:jc w:val="both"/>
        <w:rPr>
          <w:rFonts w:ascii="Times New Roman" w:hAnsi="Times New Roman"/>
          <w:sz w:val="26"/>
          <w:szCs w:val="26"/>
        </w:rPr>
      </w:pPr>
      <w:r w:rsidRPr="000375BE">
        <w:rPr>
          <w:rFonts w:ascii="Times New Roman" w:hAnsi="Times New Roman"/>
          <w:sz w:val="26"/>
          <w:szCs w:val="26"/>
        </w:rPr>
        <w:t xml:space="preserve">3.1.7. В предусмотренных Земельным кодексом Российской Федерации случаях принимается решение </w:t>
      </w:r>
      <w:r w:rsidR="00F57AE3" w:rsidRPr="000375BE">
        <w:rPr>
          <w:rFonts w:ascii="Times New Roman" w:hAnsi="Times New Roman"/>
          <w:sz w:val="26"/>
          <w:szCs w:val="26"/>
        </w:rPr>
        <w:t xml:space="preserve">о прекращении права постоянного (бессрочного) пользования или права </w:t>
      </w:r>
      <w:proofErr w:type="spellStart"/>
      <w:r w:rsidR="00F57AE3" w:rsidRPr="000375BE">
        <w:rPr>
          <w:rFonts w:ascii="Times New Roman" w:hAnsi="Times New Roman"/>
          <w:sz w:val="26"/>
          <w:szCs w:val="26"/>
        </w:rPr>
        <w:t>пожизненнного</w:t>
      </w:r>
      <w:proofErr w:type="spellEnd"/>
      <w:r w:rsidR="00F57AE3" w:rsidRPr="000375BE">
        <w:rPr>
          <w:rFonts w:ascii="Times New Roman" w:hAnsi="Times New Roman"/>
          <w:sz w:val="26"/>
          <w:szCs w:val="26"/>
        </w:rPr>
        <w:t xml:space="preserve"> наследуемого владения земельным участком</w:t>
      </w:r>
      <w:r w:rsidRPr="000375BE">
        <w:rPr>
          <w:rFonts w:ascii="Times New Roman" w:hAnsi="Times New Roman"/>
          <w:sz w:val="26"/>
          <w:szCs w:val="26"/>
        </w:rPr>
        <w:t>.</w:t>
      </w:r>
    </w:p>
    <w:p w:rsidR="00FF5AD4" w:rsidRPr="000375BE" w:rsidRDefault="00FF5AD4" w:rsidP="00FF5AD4">
      <w:pPr>
        <w:ind w:firstLine="709"/>
        <w:jc w:val="both"/>
        <w:rPr>
          <w:sz w:val="26"/>
          <w:szCs w:val="26"/>
          <w:lang w:val="ru-RU"/>
        </w:rPr>
      </w:pPr>
      <w:r w:rsidRPr="000375BE">
        <w:rPr>
          <w:sz w:val="26"/>
          <w:szCs w:val="26"/>
          <w:lang w:val="ru-RU"/>
        </w:rPr>
        <w:t xml:space="preserve">3.2. </w:t>
      </w:r>
      <w:proofErr w:type="gramStart"/>
      <w:r w:rsidRPr="000375BE">
        <w:rPr>
          <w:sz w:val="26"/>
          <w:szCs w:val="26"/>
          <w:lang w:val="ru-RU"/>
        </w:rPr>
        <w:t>КУМИ и ЖКХ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F5AD4" w:rsidRPr="000375BE" w:rsidRDefault="00FF5AD4" w:rsidP="00FF5AD4">
      <w:pPr>
        <w:ind w:firstLine="709"/>
        <w:jc w:val="center"/>
        <w:rPr>
          <w:sz w:val="26"/>
          <w:szCs w:val="26"/>
          <w:lang w:val="ru-RU"/>
        </w:rPr>
      </w:pPr>
    </w:p>
    <w:p w:rsidR="00FF5AD4" w:rsidRPr="0059230D" w:rsidRDefault="0059230D" w:rsidP="00FF5AD4">
      <w:pPr>
        <w:autoSpaceDE w:val="0"/>
        <w:autoSpaceDN w:val="0"/>
        <w:adjustRightInd w:val="0"/>
        <w:ind w:firstLine="709"/>
        <w:jc w:val="center"/>
        <w:outlineLvl w:val="2"/>
        <w:rPr>
          <w:b/>
          <w:color w:val="C00000"/>
          <w:sz w:val="26"/>
          <w:szCs w:val="26"/>
          <w:lang w:val="ru-RU"/>
        </w:rPr>
      </w:pPr>
      <w:r w:rsidRPr="0059230D">
        <w:rPr>
          <w:b/>
          <w:color w:val="C00000"/>
          <w:sz w:val="26"/>
          <w:szCs w:val="26"/>
          <w:lang w:val="ru-RU"/>
        </w:rPr>
        <w:t>4</w:t>
      </w:r>
      <w:r w:rsidR="00FF5AD4" w:rsidRPr="0059230D">
        <w:rPr>
          <w:b/>
          <w:color w:val="C00000"/>
          <w:sz w:val="26"/>
          <w:szCs w:val="26"/>
          <w:lang w:val="ru-RU"/>
        </w:rPr>
        <w:t>. Выдача заявителю результата предоставления</w:t>
      </w:r>
    </w:p>
    <w:p w:rsidR="00FF5AD4" w:rsidRPr="0059230D" w:rsidRDefault="00FF5AD4" w:rsidP="00FF5AD4">
      <w:pPr>
        <w:autoSpaceDE w:val="0"/>
        <w:autoSpaceDN w:val="0"/>
        <w:adjustRightInd w:val="0"/>
        <w:ind w:firstLine="709"/>
        <w:jc w:val="center"/>
        <w:outlineLvl w:val="2"/>
        <w:rPr>
          <w:b/>
          <w:color w:val="C00000"/>
          <w:sz w:val="26"/>
          <w:szCs w:val="26"/>
          <w:lang w:val="ru-RU"/>
        </w:rPr>
      </w:pPr>
      <w:r w:rsidRPr="0059230D">
        <w:rPr>
          <w:b/>
          <w:color w:val="C00000"/>
          <w:sz w:val="26"/>
          <w:szCs w:val="26"/>
          <w:lang w:val="ru-RU"/>
        </w:rPr>
        <w:t>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4.1. Основанием для начала выполнения административной процедуры является подготовка и подписание документов, предусмотренных настоящ</w:t>
      </w:r>
      <w:r w:rsidR="00F57AE3" w:rsidRPr="000375BE">
        <w:rPr>
          <w:sz w:val="26"/>
          <w:szCs w:val="26"/>
          <w:lang w:val="ru-RU"/>
        </w:rPr>
        <w:t>им</w:t>
      </w:r>
      <w:r w:rsidRPr="000375BE">
        <w:rPr>
          <w:sz w:val="26"/>
          <w:szCs w:val="26"/>
          <w:lang w:val="ru-RU"/>
        </w:rPr>
        <w:t xml:space="preserve"> административн</w:t>
      </w:r>
      <w:r w:rsidR="00F57AE3" w:rsidRPr="000375BE">
        <w:rPr>
          <w:sz w:val="26"/>
          <w:szCs w:val="26"/>
          <w:lang w:val="ru-RU"/>
        </w:rPr>
        <w:t>ым</w:t>
      </w:r>
      <w:r w:rsidRPr="000375BE">
        <w:rPr>
          <w:sz w:val="26"/>
          <w:szCs w:val="26"/>
          <w:lang w:val="ru-RU"/>
        </w:rPr>
        <w:t xml:space="preserve"> регламен</w:t>
      </w:r>
      <w:r w:rsidR="00F57AE3" w:rsidRPr="000375BE">
        <w:rPr>
          <w:sz w:val="26"/>
          <w:szCs w:val="26"/>
          <w:lang w:val="ru-RU"/>
        </w:rPr>
        <w:t>том</w:t>
      </w:r>
      <w:r w:rsidRPr="000375BE">
        <w:rPr>
          <w:sz w:val="26"/>
          <w:szCs w:val="26"/>
          <w:lang w:val="ru-RU"/>
        </w:rPr>
        <w:t xml:space="preserve"> (далее – результат предоставления муниципальной услуги).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электронного документа, подписанного главой администрации с использованием усиленной квалифицированной электронной подписи;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информации из государственных информационных систем в случаях, предусмотренных законодательством Российской Федерации.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4.2.Муниципальный служащий, ответственный за прием документов, в срок, предусмотренный подпунктом 2.3.1 пункта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w:t>
      </w:r>
      <w:r w:rsidRPr="000375BE">
        <w:rPr>
          <w:sz w:val="26"/>
          <w:szCs w:val="26"/>
          <w:lang w:val="ru-RU"/>
        </w:rPr>
        <w:lastRenderedPageBreak/>
        <w:t>(функций)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F5AD4" w:rsidRPr="000375BE" w:rsidRDefault="00FF5AD4" w:rsidP="00FF5AD4">
      <w:pPr>
        <w:autoSpaceDE w:val="0"/>
        <w:autoSpaceDN w:val="0"/>
        <w:adjustRightInd w:val="0"/>
        <w:ind w:firstLine="709"/>
        <w:jc w:val="both"/>
        <w:outlineLvl w:val="2"/>
        <w:rPr>
          <w:sz w:val="26"/>
          <w:szCs w:val="26"/>
          <w:lang w:val="ru-RU"/>
        </w:rPr>
      </w:pPr>
      <w:r w:rsidRPr="000375BE">
        <w:rPr>
          <w:sz w:val="26"/>
          <w:szCs w:val="26"/>
          <w:lang w:val="ru-RU"/>
        </w:rPr>
        <w:t>любым из способов, предусмотренных абзацами первым – четвертым настоящего пункта, – если заявитель указал на такой способ в запросе.</w:t>
      </w:r>
    </w:p>
    <w:p w:rsidR="00FF5AD4" w:rsidRPr="000375BE" w:rsidRDefault="00FF5AD4" w:rsidP="00FF5AD4">
      <w:pPr>
        <w:autoSpaceDE w:val="0"/>
        <w:autoSpaceDN w:val="0"/>
        <w:adjustRightInd w:val="0"/>
        <w:ind w:firstLine="709"/>
        <w:jc w:val="both"/>
        <w:outlineLvl w:val="2"/>
        <w:rPr>
          <w:sz w:val="26"/>
          <w:szCs w:val="26"/>
          <w:lang w:val="ru-RU"/>
        </w:rPr>
      </w:pPr>
      <w:proofErr w:type="gramStart"/>
      <w:r w:rsidRPr="000375BE">
        <w:rPr>
          <w:sz w:val="26"/>
          <w:szCs w:val="26"/>
          <w:lang w:val="ru-RU"/>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2.3.1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0375BE">
        <w:rPr>
          <w:sz w:val="26"/>
          <w:szCs w:val="26"/>
          <w:lang w:val="ru-RU"/>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0375BE">
        <w:rPr>
          <w:sz w:val="26"/>
          <w:szCs w:val="26"/>
        </w:rPr>
        <w:t>n</w:t>
      </w:r>
      <w:r w:rsidRPr="000375BE">
        <w:rPr>
          <w:sz w:val="26"/>
          <w:szCs w:val="26"/>
          <w:lang w:val="ru-RU"/>
        </w:rPr>
        <w:t xml:space="preserve"> дней со дня поступления, после чего возвращается в орган.</w:t>
      </w:r>
    </w:p>
    <w:p w:rsidR="00FF5AD4" w:rsidRPr="000375BE" w:rsidRDefault="00FF5AD4" w:rsidP="00FF5AD4">
      <w:pPr>
        <w:autoSpaceDE w:val="0"/>
        <w:autoSpaceDN w:val="0"/>
        <w:adjustRightInd w:val="0"/>
        <w:ind w:firstLine="709"/>
        <w:jc w:val="both"/>
        <w:rPr>
          <w:sz w:val="26"/>
          <w:szCs w:val="26"/>
          <w:lang w:val="ru-RU"/>
        </w:rPr>
      </w:pPr>
      <w:r w:rsidRPr="000375BE">
        <w:rPr>
          <w:sz w:val="26"/>
          <w:szCs w:val="26"/>
          <w:lang w:val="ru-RU"/>
        </w:rPr>
        <w:t xml:space="preserve">4.3.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r w:rsidR="003D488A" w:rsidRPr="000375BE">
        <w:rPr>
          <w:sz w:val="26"/>
          <w:szCs w:val="26"/>
          <w:lang w:val="ru-RU"/>
        </w:rPr>
        <w:t>н</w:t>
      </w:r>
      <w:r w:rsidRPr="000375BE">
        <w:rPr>
          <w:sz w:val="26"/>
          <w:szCs w:val="26"/>
          <w:lang w:val="ru-RU"/>
        </w:rPr>
        <w:t>астоящ</w:t>
      </w:r>
      <w:r w:rsidR="003D488A" w:rsidRPr="000375BE">
        <w:rPr>
          <w:sz w:val="26"/>
          <w:szCs w:val="26"/>
          <w:lang w:val="ru-RU"/>
        </w:rPr>
        <w:t>им</w:t>
      </w:r>
      <w:r w:rsidRPr="000375BE">
        <w:rPr>
          <w:sz w:val="26"/>
          <w:szCs w:val="26"/>
          <w:lang w:val="ru-RU"/>
        </w:rPr>
        <w:t xml:space="preserve"> административн</w:t>
      </w:r>
      <w:r w:rsidR="003D488A" w:rsidRPr="000375BE">
        <w:rPr>
          <w:sz w:val="26"/>
          <w:szCs w:val="26"/>
          <w:lang w:val="ru-RU"/>
        </w:rPr>
        <w:t>ым</w:t>
      </w:r>
      <w:r w:rsidRPr="000375BE">
        <w:rPr>
          <w:sz w:val="26"/>
          <w:szCs w:val="26"/>
          <w:lang w:val="ru-RU"/>
        </w:rPr>
        <w:t xml:space="preserve"> регламент</w:t>
      </w:r>
      <w:r w:rsidR="003D488A" w:rsidRPr="000375BE">
        <w:rPr>
          <w:sz w:val="26"/>
          <w:szCs w:val="26"/>
          <w:lang w:val="ru-RU"/>
        </w:rPr>
        <w:t>ом</w:t>
      </w:r>
      <w:r w:rsidRPr="000375BE">
        <w:rPr>
          <w:sz w:val="26"/>
          <w:szCs w:val="26"/>
          <w:lang w:val="ru-RU"/>
        </w:rPr>
        <w:t>, заявление в свободной форме об исправлении таких опечаток и (или) ошибок.</w:t>
      </w:r>
    </w:p>
    <w:p w:rsidR="00FF5AD4" w:rsidRPr="000375BE" w:rsidRDefault="00FF5AD4" w:rsidP="00FF5AD4">
      <w:pPr>
        <w:autoSpaceDE w:val="0"/>
        <w:autoSpaceDN w:val="0"/>
        <w:adjustRightInd w:val="0"/>
        <w:ind w:firstLine="709"/>
        <w:jc w:val="both"/>
        <w:rPr>
          <w:sz w:val="26"/>
          <w:szCs w:val="26"/>
          <w:lang w:val="ru-RU"/>
        </w:rPr>
      </w:pPr>
      <w:r w:rsidRPr="000375BE">
        <w:rPr>
          <w:sz w:val="26"/>
          <w:szCs w:val="26"/>
          <w:lang w:val="ru-RU"/>
        </w:rPr>
        <w:t>Муниципальный служащий администрации, ответственный за предоставление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FF5AD4" w:rsidRPr="000375BE" w:rsidRDefault="00FF5AD4" w:rsidP="00FF5AD4">
      <w:pPr>
        <w:autoSpaceDE w:val="0"/>
        <w:autoSpaceDN w:val="0"/>
        <w:adjustRightInd w:val="0"/>
        <w:ind w:firstLine="709"/>
        <w:jc w:val="both"/>
        <w:outlineLvl w:val="2"/>
        <w:rPr>
          <w:sz w:val="26"/>
          <w:szCs w:val="26"/>
          <w:lang w:val="ru-RU"/>
        </w:rPr>
      </w:pPr>
      <w:proofErr w:type="gramStart"/>
      <w:r w:rsidRPr="000375BE">
        <w:rPr>
          <w:sz w:val="26"/>
          <w:szCs w:val="26"/>
          <w:lang w:val="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предоставление услуги, осуществляет их замену в срок, не превышающий пяти рабочих дней со дня поступления соответствующего заявления.</w:t>
      </w:r>
      <w:proofErr w:type="gramEnd"/>
    </w:p>
    <w:p w:rsidR="00FF5AD4" w:rsidRPr="000375BE" w:rsidRDefault="00FF5AD4" w:rsidP="00FF5AD4">
      <w:pPr>
        <w:widowControl w:val="0"/>
        <w:autoSpaceDE w:val="0"/>
        <w:autoSpaceDN w:val="0"/>
        <w:adjustRightInd w:val="0"/>
        <w:jc w:val="both"/>
        <w:rPr>
          <w:sz w:val="26"/>
          <w:szCs w:val="26"/>
          <w:lang w:val="ru-RU"/>
        </w:rPr>
      </w:pPr>
    </w:p>
    <w:p w:rsidR="00FF5AD4" w:rsidRPr="00201D3C" w:rsidRDefault="00201D3C" w:rsidP="00FF5AD4">
      <w:pPr>
        <w:widowControl w:val="0"/>
        <w:autoSpaceDE w:val="0"/>
        <w:autoSpaceDN w:val="0"/>
        <w:adjustRightInd w:val="0"/>
        <w:ind w:firstLine="709"/>
        <w:jc w:val="center"/>
        <w:outlineLvl w:val="1"/>
        <w:rPr>
          <w:b/>
          <w:color w:val="C00000"/>
          <w:sz w:val="26"/>
          <w:szCs w:val="26"/>
          <w:lang w:val="ru-RU"/>
        </w:rPr>
      </w:pPr>
      <w:bookmarkStart w:id="22" w:name="Par447"/>
      <w:bookmarkEnd w:id="22"/>
      <w:r w:rsidRPr="00201D3C">
        <w:rPr>
          <w:b/>
          <w:color w:val="C00000"/>
          <w:sz w:val="26"/>
          <w:szCs w:val="26"/>
          <w:lang w:val="ru-RU"/>
        </w:rPr>
        <w:t>5</w:t>
      </w:r>
      <w:r w:rsidR="00FF5AD4" w:rsidRPr="00201D3C">
        <w:rPr>
          <w:b/>
          <w:color w:val="C00000"/>
          <w:sz w:val="26"/>
          <w:szCs w:val="26"/>
          <w:lang w:val="ru-RU"/>
        </w:rPr>
        <w:t>. Контроль за исполнением административного регламента</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5.1. Контроль за исполнением настоящего административного регламента осуществляется в следующих формах:</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текущее наблюдение за выполнением муниципальными служащими КУМИ  и ЖКХ административных действий при предоставлении муниципальной услуги;</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рассмотрение жалоб на действия (бездействие) муниципальных служащих КУМИ и ЖКХ, выполняющих административные действия при предоставлении муниципальной услуги.</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t>5.2. Обязанности муниципальных служащих КУМИ и  ЖКХ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F5AD4" w:rsidRPr="000375BE" w:rsidRDefault="00FF5AD4" w:rsidP="00FF5AD4">
      <w:pPr>
        <w:widowControl w:val="0"/>
        <w:autoSpaceDE w:val="0"/>
        <w:autoSpaceDN w:val="0"/>
        <w:adjustRightInd w:val="0"/>
        <w:ind w:firstLine="709"/>
        <w:jc w:val="both"/>
        <w:rPr>
          <w:sz w:val="26"/>
          <w:szCs w:val="26"/>
          <w:lang w:val="ru-RU"/>
        </w:rPr>
      </w:pPr>
      <w:r w:rsidRPr="000375BE">
        <w:rPr>
          <w:sz w:val="26"/>
          <w:szCs w:val="26"/>
          <w:lang w:val="ru-RU"/>
        </w:rPr>
        <w:lastRenderedPageBreak/>
        <w:t xml:space="preserve">5.3. Решения Администрации могут быть оспорены в порядке, предусмотренном Федеральным </w:t>
      </w:r>
      <w:hyperlink r:id="rId6" w:history="1">
        <w:r w:rsidRPr="000375BE">
          <w:rPr>
            <w:sz w:val="26"/>
            <w:szCs w:val="26"/>
            <w:lang w:val="ru-RU"/>
          </w:rPr>
          <w:t>законом</w:t>
        </w:r>
      </w:hyperlink>
      <w:r w:rsidRPr="000375BE">
        <w:rPr>
          <w:sz w:val="26"/>
          <w:szCs w:val="26"/>
          <w:lang w:val="ru-RU"/>
        </w:rPr>
        <w:t xml:space="preserve"> от 27 июля 2010 года </w:t>
      </w:r>
      <w:r w:rsidRPr="000375BE">
        <w:rPr>
          <w:sz w:val="26"/>
          <w:szCs w:val="26"/>
        </w:rPr>
        <w:t>N</w:t>
      </w:r>
      <w:r w:rsidRPr="000375BE">
        <w:rPr>
          <w:sz w:val="26"/>
          <w:szCs w:val="26"/>
          <w:lang w:val="ru-RU"/>
        </w:rPr>
        <w:t xml:space="preserve"> 210-ФЗ "Об организации предоставления государственных и муниципальных услуг", и в судебном порядке.</w:t>
      </w:r>
    </w:p>
    <w:p w:rsidR="00FF5AD4" w:rsidRPr="000375BE" w:rsidRDefault="00FF5AD4" w:rsidP="00FF5AD4">
      <w:pPr>
        <w:widowControl w:val="0"/>
        <w:autoSpaceDE w:val="0"/>
        <w:autoSpaceDN w:val="0"/>
        <w:adjustRightInd w:val="0"/>
        <w:ind w:firstLine="709"/>
        <w:jc w:val="both"/>
        <w:rPr>
          <w:sz w:val="26"/>
          <w:szCs w:val="26"/>
          <w:lang w:val="ru-RU"/>
        </w:rPr>
      </w:pPr>
    </w:p>
    <w:p w:rsidR="00FF5AD4" w:rsidRPr="00201D3C" w:rsidRDefault="00201D3C" w:rsidP="00FF5AD4">
      <w:pPr>
        <w:autoSpaceDE w:val="0"/>
        <w:autoSpaceDN w:val="0"/>
        <w:adjustRightInd w:val="0"/>
        <w:ind w:firstLine="709"/>
        <w:jc w:val="center"/>
        <w:outlineLvl w:val="1"/>
        <w:rPr>
          <w:b/>
          <w:bCs/>
          <w:color w:val="C00000"/>
          <w:sz w:val="26"/>
          <w:szCs w:val="26"/>
          <w:lang w:val="ru-RU"/>
        </w:rPr>
      </w:pPr>
      <w:bookmarkStart w:id="23" w:name="Par460"/>
      <w:bookmarkEnd w:id="23"/>
      <w:r w:rsidRPr="00201D3C">
        <w:rPr>
          <w:b/>
          <w:color w:val="C00000"/>
          <w:sz w:val="26"/>
          <w:szCs w:val="26"/>
          <w:lang w:val="ru-RU"/>
        </w:rPr>
        <w:t>6</w:t>
      </w:r>
      <w:r w:rsidR="00FF5AD4" w:rsidRPr="00201D3C">
        <w:rPr>
          <w:b/>
          <w:color w:val="C00000"/>
          <w:sz w:val="26"/>
          <w:szCs w:val="26"/>
          <w:lang w:val="ru-RU"/>
        </w:rPr>
        <w:t xml:space="preserve">. </w:t>
      </w:r>
      <w:r w:rsidR="00FF5AD4" w:rsidRPr="00201D3C">
        <w:rPr>
          <w:b/>
          <w:bCs/>
          <w:color w:val="C00000"/>
          <w:sz w:val="26"/>
          <w:szCs w:val="26"/>
          <w:lang w:val="ru-RU"/>
        </w:rPr>
        <w:t>Досудебный (внесудебный) порядок обжалования</w:t>
      </w:r>
    </w:p>
    <w:p w:rsidR="00FF5AD4" w:rsidRPr="00201D3C" w:rsidRDefault="00FF5AD4" w:rsidP="00FF5AD4">
      <w:pPr>
        <w:autoSpaceDE w:val="0"/>
        <w:autoSpaceDN w:val="0"/>
        <w:adjustRightInd w:val="0"/>
        <w:ind w:firstLine="709"/>
        <w:jc w:val="center"/>
        <w:outlineLvl w:val="1"/>
        <w:rPr>
          <w:b/>
          <w:bCs/>
          <w:color w:val="C00000"/>
          <w:sz w:val="26"/>
          <w:szCs w:val="26"/>
          <w:lang w:val="ru-RU"/>
        </w:rPr>
      </w:pPr>
      <w:r w:rsidRPr="00201D3C">
        <w:rPr>
          <w:b/>
          <w:bCs/>
          <w:color w:val="C00000"/>
          <w:sz w:val="26"/>
          <w:szCs w:val="26"/>
          <w:lang w:val="ru-RU"/>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FF5AD4" w:rsidRPr="000375BE" w:rsidRDefault="00FF5AD4" w:rsidP="00FF5AD4">
      <w:pPr>
        <w:widowControl w:val="0"/>
        <w:autoSpaceDE w:val="0"/>
        <w:autoSpaceDN w:val="0"/>
        <w:adjustRightInd w:val="0"/>
        <w:ind w:firstLine="709"/>
        <w:jc w:val="center"/>
        <w:outlineLvl w:val="1"/>
        <w:rPr>
          <w:b/>
          <w:sz w:val="26"/>
          <w:szCs w:val="26"/>
          <w:lang w:val="ru-RU"/>
        </w:rPr>
      </w:pPr>
    </w:p>
    <w:p w:rsidR="00FF5AD4" w:rsidRPr="000375BE" w:rsidRDefault="00FF5AD4" w:rsidP="00FF5AD4">
      <w:pPr>
        <w:autoSpaceDE w:val="0"/>
        <w:autoSpaceDN w:val="0"/>
        <w:adjustRightInd w:val="0"/>
        <w:ind w:firstLine="709"/>
        <w:jc w:val="both"/>
        <w:outlineLvl w:val="1"/>
        <w:rPr>
          <w:sz w:val="26"/>
          <w:szCs w:val="26"/>
          <w:lang w:val="ru-RU"/>
        </w:rPr>
      </w:pPr>
      <w:bookmarkStart w:id="24" w:name="Par544"/>
      <w:bookmarkEnd w:id="24"/>
      <w:r w:rsidRPr="000375BE">
        <w:rPr>
          <w:sz w:val="26"/>
          <w:szCs w:val="26"/>
          <w:lang w:val="ru-RU"/>
        </w:rPr>
        <w:t>6.1.Заявитель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6.1.1.Заявитель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1) нарушение срока регистрации запроса заявителя о предоставлении муниципальной услуги;</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2) нарушение срока предоставления муниципальной услуги;</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FF5AD4" w:rsidRPr="000375BE" w:rsidRDefault="00FF5AD4" w:rsidP="00FF5AD4">
      <w:pPr>
        <w:pStyle w:val="af6"/>
        <w:ind w:firstLine="709"/>
        <w:jc w:val="both"/>
        <w:rPr>
          <w:rFonts w:ascii="Times New Roman" w:hAnsi="Times New Roman"/>
          <w:sz w:val="26"/>
          <w:szCs w:val="26"/>
        </w:rPr>
      </w:pPr>
      <w:proofErr w:type="gramStart"/>
      <w:r w:rsidRPr="000375BE">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F5AD4" w:rsidRPr="000375BE" w:rsidRDefault="00FF5AD4" w:rsidP="00FF5AD4">
      <w:pPr>
        <w:pStyle w:val="af6"/>
        <w:ind w:firstLine="709"/>
        <w:jc w:val="both"/>
        <w:rPr>
          <w:rFonts w:ascii="Times New Roman" w:hAnsi="Times New Roman"/>
          <w:sz w:val="26"/>
          <w:szCs w:val="26"/>
        </w:rPr>
      </w:pPr>
      <w:proofErr w:type="gramStart"/>
      <w:r w:rsidRPr="000375BE">
        <w:rPr>
          <w:rFonts w:ascii="Times New Roman" w:hAnsi="Times New Roman"/>
          <w:sz w:val="26"/>
          <w:szCs w:val="26"/>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F5AD4" w:rsidRPr="000375BE" w:rsidRDefault="00FF5AD4" w:rsidP="00FF5AD4">
      <w:pPr>
        <w:pStyle w:val="af6"/>
        <w:ind w:firstLine="709"/>
        <w:jc w:val="both"/>
        <w:rPr>
          <w:rFonts w:ascii="Times New Roman" w:hAnsi="Times New Roman"/>
          <w:sz w:val="26"/>
          <w:szCs w:val="26"/>
        </w:rPr>
      </w:pPr>
      <w:proofErr w:type="gramStart"/>
      <w:r w:rsidRPr="000375BE">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0375BE">
        <w:rPr>
          <w:rFonts w:ascii="Times New Roman" w:hAnsi="Times New Roman"/>
          <w:sz w:val="26"/>
          <w:szCs w:val="26"/>
        </w:rPr>
        <w:lastRenderedPageBreak/>
        <w:t>областными законами,  иными нормативными правовыми актами Архангельской области, муниципальными нормативными правовыми актами.</w:t>
      </w:r>
      <w:proofErr w:type="gramEnd"/>
    </w:p>
    <w:p w:rsidR="00FF5AD4" w:rsidRPr="000375BE" w:rsidRDefault="00FF5AD4" w:rsidP="00FF5AD4">
      <w:pPr>
        <w:autoSpaceDE w:val="0"/>
        <w:autoSpaceDN w:val="0"/>
        <w:adjustRightInd w:val="0"/>
        <w:ind w:firstLine="709"/>
        <w:jc w:val="both"/>
        <w:outlineLvl w:val="1"/>
        <w:rPr>
          <w:sz w:val="26"/>
          <w:szCs w:val="26"/>
          <w:lang w:val="ru-RU"/>
        </w:rPr>
      </w:pPr>
      <w:r w:rsidRPr="000375BE">
        <w:rPr>
          <w:sz w:val="26"/>
          <w:szCs w:val="26"/>
          <w:lang w:val="ru-RU"/>
        </w:rPr>
        <w:t>6.2.Жалобы подаются:</w:t>
      </w:r>
    </w:p>
    <w:p w:rsidR="00FF5AD4" w:rsidRPr="000375BE" w:rsidRDefault="00FF5AD4" w:rsidP="00FF5AD4">
      <w:pPr>
        <w:autoSpaceDE w:val="0"/>
        <w:autoSpaceDN w:val="0"/>
        <w:adjustRightInd w:val="0"/>
        <w:ind w:firstLine="709"/>
        <w:jc w:val="both"/>
        <w:outlineLvl w:val="1"/>
        <w:rPr>
          <w:sz w:val="26"/>
          <w:szCs w:val="26"/>
          <w:lang w:val="ru-RU"/>
        </w:rPr>
      </w:pPr>
      <w:r w:rsidRPr="000375BE">
        <w:rPr>
          <w:sz w:val="26"/>
          <w:szCs w:val="26"/>
          <w:lang w:val="ru-RU"/>
        </w:rPr>
        <w:t>1) на решения и действия (бездействие) муниципальных служащих администрации – главе администрации;</w:t>
      </w:r>
    </w:p>
    <w:p w:rsidR="00FF5AD4" w:rsidRPr="000375BE" w:rsidRDefault="00FF5AD4" w:rsidP="00FF5AD4">
      <w:pPr>
        <w:autoSpaceDE w:val="0"/>
        <w:autoSpaceDN w:val="0"/>
        <w:adjustRightInd w:val="0"/>
        <w:ind w:firstLine="709"/>
        <w:jc w:val="both"/>
        <w:outlineLvl w:val="1"/>
        <w:rPr>
          <w:sz w:val="26"/>
          <w:szCs w:val="26"/>
          <w:lang w:val="ru-RU"/>
        </w:rPr>
      </w:pPr>
      <w:r w:rsidRPr="000375BE">
        <w:rPr>
          <w:sz w:val="26"/>
          <w:szCs w:val="26"/>
          <w:lang w:val="ru-RU"/>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F5AD4" w:rsidRPr="000375BE" w:rsidRDefault="00FF5AD4" w:rsidP="00FF5AD4">
      <w:pPr>
        <w:autoSpaceDE w:val="0"/>
        <w:autoSpaceDN w:val="0"/>
        <w:adjustRightInd w:val="0"/>
        <w:ind w:firstLine="709"/>
        <w:jc w:val="both"/>
        <w:outlineLvl w:val="1"/>
        <w:rPr>
          <w:sz w:val="26"/>
          <w:szCs w:val="26"/>
          <w:lang w:val="ru-RU"/>
        </w:rPr>
      </w:pPr>
      <w:r w:rsidRPr="000375BE">
        <w:rPr>
          <w:sz w:val="26"/>
          <w:szCs w:val="26"/>
          <w:lang w:val="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F5AD4" w:rsidRPr="000375BE" w:rsidRDefault="00FF5AD4" w:rsidP="00FF5AD4">
      <w:pPr>
        <w:autoSpaceDE w:val="0"/>
        <w:autoSpaceDN w:val="0"/>
        <w:adjustRightInd w:val="0"/>
        <w:ind w:firstLine="709"/>
        <w:jc w:val="both"/>
        <w:outlineLvl w:val="1"/>
        <w:rPr>
          <w:sz w:val="26"/>
          <w:szCs w:val="26"/>
          <w:lang w:val="ru-RU"/>
        </w:rPr>
      </w:pPr>
      <w:proofErr w:type="gramStart"/>
      <w:r w:rsidRPr="000375BE">
        <w:rPr>
          <w:sz w:val="26"/>
          <w:szCs w:val="26"/>
          <w:lang w:val="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roofErr w:type="gramEnd"/>
    </w:p>
    <w:p w:rsidR="00FF5AD4" w:rsidRPr="000375BE" w:rsidRDefault="00FF5AD4" w:rsidP="00FF5AD4">
      <w:pPr>
        <w:autoSpaceDE w:val="0"/>
        <w:autoSpaceDN w:val="0"/>
        <w:adjustRightInd w:val="0"/>
        <w:ind w:firstLine="709"/>
        <w:jc w:val="both"/>
        <w:rPr>
          <w:sz w:val="26"/>
          <w:szCs w:val="26"/>
          <w:lang w:val="ru-RU"/>
        </w:rPr>
      </w:pPr>
      <w:proofErr w:type="gramStart"/>
      <w:r w:rsidRPr="000375BE">
        <w:rPr>
          <w:sz w:val="26"/>
          <w:szCs w:val="26"/>
          <w:lang w:val="ru-RU"/>
        </w:rPr>
        <w:t>6.2.1.Жалоба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0375BE">
        <w:rPr>
          <w:sz w:val="26"/>
          <w:szCs w:val="26"/>
          <w:lang w:val="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6.3.Жалоба должна содержать:</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FF5AD4" w:rsidRPr="000375BE" w:rsidRDefault="00FF5AD4" w:rsidP="00FF5AD4">
      <w:pPr>
        <w:pStyle w:val="af6"/>
        <w:ind w:firstLine="709"/>
        <w:jc w:val="both"/>
        <w:rPr>
          <w:rFonts w:ascii="Times New Roman" w:hAnsi="Times New Roman"/>
          <w:sz w:val="26"/>
          <w:szCs w:val="26"/>
        </w:rPr>
      </w:pPr>
      <w:proofErr w:type="gramStart"/>
      <w:r w:rsidRPr="000375BE">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 xml:space="preserve">6.4. </w:t>
      </w:r>
      <w:proofErr w:type="gramStart"/>
      <w:r w:rsidRPr="000375BE">
        <w:rPr>
          <w:rFonts w:ascii="Times New Roman" w:hAnsi="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w:t>
      </w:r>
      <w:r w:rsidRPr="000375BE">
        <w:rPr>
          <w:rFonts w:ascii="Times New Roman" w:hAnsi="Times New Roman"/>
          <w:sz w:val="26"/>
          <w:szCs w:val="26"/>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375BE">
        <w:rPr>
          <w:rFonts w:ascii="Times New Roman" w:hAnsi="Times New Roman"/>
          <w:sz w:val="26"/>
          <w:szCs w:val="26"/>
        </w:rPr>
        <w:t xml:space="preserve"> со дня ее регистрации.</w:t>
      </w:r>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6.5.По результатам рассмотрения жалобы принимается одно из следующих решений:</w:t>
      </w:r>
    </w:p>
    <w:p w:rsidR="00FF5AD4" w:rsidRPr="000375BE" w:rsidRDefault="00FF5AD4" w:rsidP="00FF5AD4">
      <w:pPr>
        <w:pStyle w:val="af6"/>
        <w:ind w:firstLine="709"/>
        <w:jc w:val="both"/>
        <w:rPr>
          <w:rFonts w:ascii="Times New Roman" w:hAnsi="Times New Roman"/>
          <w:sz w:val="26"/>
          <w:szCs w:val="26"/>
        </w:rPr>
      </w:pPr>
      <w:proofErr w:type="gramStart"/>
      <w:r w:rsidRPr="000375BE">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5AD4" w:rsidRPr="000375BE" w:rsidRDefault="00FF5AD4" w:rsidP="00FF5AD4">
      <w:pPr>
        <w:pStyle w:val="af6"/>
        <w:ind w:firstLine="709"/>
        <w:jc w:val="both"/>
        <w:rPr>
          <w:rFonts w:ascii="Times New Roman" w:hAnsi="Times New Roman"/>
          <w:sz w:val="26"/>
          <w:szCs w:val="26"/>
        </w:rPr>
      </w:pPr>
      <w:r w:rsidRPr="000375BE">
        <w:rPr>
          <w:rFonts w:ascii="Times New Roman" w:hAnsi="Times New Roman"/>
          <w:sz w:val="26"/>
          <w:szCs w:val="26"/>
        </w:rPr>
        <w:t>2) в удовлетворении жалобы отказывается.</w:t>
      </w:r>
    </w:p>
    <w:p w:rsidR="00FF5AD4" w:rsidRPr="000375BE" w:rsidRDefault="00FF5AD4" w:rsidP="00FF5AD4">
      <w:pPr>
        <w:autoSpaceDE w:val="0"/>
        <w:autoSpaceDN w:val="0"/>
        <w:adjustRightInd w:val="0"/>
        <w:ind w:firstLine="709"/>
        <w:jc w:val="both"/>
        <w:rPr>
          <w:sz w:val="26"/>
          <w:szCs w:val="26"/>
          <w:lang w:val="ru-RU"/>
        </w:rPr>
      </w:pPr>
      <w:r w:rsidRPr="000375BE">
        <w:rPr>
          <w:sz w:val="26"/>
          <w:szCs w:val="26"/>
          <w:lang w:val="ru-RU"/>
        </w:rPr>
        <w:t>6.6.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AD4" w:rsidRPr="000375BE" w:rsidRDefault="00FF5AD4" w:rsidP="00FF5AD4">
      <w:pPr>
        <w:autoSpaceDE w:val="0"/>
        <w:autoSpaceDN w:val="0"/>
        <w:adjustRightInd w:val="0"/>
        <w:ind w:firstLine="709"/>
        <w:jc w:val="both"/>
        <w:rPr>
          <w:bCs/>
          <w:sz w:val="26"/>
          <w:szCs w:val="26"/>
          <w:lang w:val="ru-RU"/>
        </w:rPr>
      </w:pPr>
      <w:r w:rsidRPr="000375BE">
        <w:rPr>
          <w:sz w:val="26"/>
          <w:szCs w:val="26"/>
          <w:lang w:val="ru-RU"/>
        </w:rPr>
        <w:t>6.7.</w:t>
      </w:r>
      <w:r w:rsidRPr="000375BE">
        <w:rPr>
          <w:bCs/>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F5AD4" w:rsidRPr="000375BE" w:rsidRDefault="00FF5AD4" w:rsidP="00FF5AD4">
      <w:pPr>
        <w:autoSpaceDE w:val="0"/>
        <w:autoSpaceDN w:val="0"/>
        <w:adjustRightInd w:val="0"/>
        <w:jc w:val="both"/>
        <w:outlineLvl w:val="1"/>
        <w:rPr>
          <w:sz w:val="26"/>
          <w:szCs w:val="26"/>
          <w:lang w:val="ru-RU"/>
        </w:rPr>
      </w:pPr>
    </w:p>
    <w:p w:rsidR="00FF5AD4" w:rsidRPr="000375BE" w:rsidRDefault="00FF5AD4" w:rsidP="00FF5AD4">
      <w:pPr>
        <w:autoSpaceDE w:val="0"/>
        <w:autoSpaceDN w:val="0"/>
        <w:adjustRightInd w:val="0"/>
        <w:jc w:val="both"/>
        <w:outlineLvl w:val="1"/>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ind w:firstLine="709"/>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1E7C2D" w:rsidRPr="000375BE" w:rsidRDefault="001E7C2D" w:rsidP="00FF5AD4">
      <w:pPr>
        <w:widowControl w:val="0"/>
        <w:autoSpaceDE w:val="0"/>
        <w:autoSpaceDN w:val="0"/>
        <w:adjustRightInd w:val="0"/>
        <w:jc w:val="both"/>
        <w:rPr>
          <w:sz w:val="26"/>
          <w:szCs w:val="26"/>
          <w:lang w:val="ru-RU"/>
        </w:rPr>
      </w:pPr>
    </w:p>
    <w:p w:rsidR="00FF5AD4" w:rsidRPr="000375BE" w:rsidRDefault="00FF5AD4" w:rsidP="00FF5AD4">
      <w:pPr>
        <w:widowControl w:val="0"/>
        <w:autoSpaceDE w:val="0"/>
        <w:autoSpaceDN w:val="0"/>
        <w:adjustRightInd w:val="0"/>
        <w:ind w:firstLine="709"/>
        <w:jc w:val="right"/>
        <w:outlineLvl w:val="1"/>
        <w:rPr>
          <w:lang w:val="ru-RU"/>
        </w:rPr>
      </w:pPr>
      <w:bookmarkStart w:id="25" w:name="Par610"/>
      <w:bookmarkEnd w:id="25"/>
      <w:r w:rsidRPr="000375BE">
        <w:rPr>
          <w:lang w:val="ru-RU"/>
        </w:rPr>
        <w:t xml:space="preserve">Приложение </w:t>
      </w:r>
      <w:r w:rsidRPr="000375BE">
        <w:t>N</w:t>
      </w:r>
      <w:r w:rsidRPr="000375BE">
        <w:rPr>
          <w:lang w:val="ru-RU"/>
        </w:rPr>
        <w:t xml:space="preserve"> 1</w:t>
      </w:r>
    </w:p>
    <w:p w:rsidR="00FF5AD4" w:rsidRPr="000375BE" w:rsidRDefault="00FF5AD4" w:rsidP="00FF5AD4">
      <w:pPr>
        <w:widowControl w:val="0"/>
        <w:autoSpaceDE w:val="0"/>
        <w:autoSpaceDN w:val="0"/>
        <w:adjustRightInd w:val="0"/>
        <w:ind w:firstLine="709"/>
        <w:jc w:val="right"/>
        <w:rPr>
          <w:lang w:val="ru-RU"/>
        </w:rPr>
      </w:pPr>
      <w:r w:rsidRPr="000375BE">
        <w:rPr>
          <w:lang w:val="ru-RU"/>
        </w:rPr>
        <w:t>к административному регламенту</w:t>
      </w:r>
    </w:p>
    <w:p w:rsidR="00FF5AD4" w:rsidRPr="000375BE" w:rsidRDefault="00FF5AD4" w:rsidP="00FF5AD4">
      <w:pPr>
        <w:widowControl w:val="0"/>
        <w:autoSpaceDE w:val="0"/>
        <w:autoSpaceDN w:val="0"/>
        <w:adjustRightInd w:val="0"/>
        <w:ind w:firstLine="709"/>
        <w:jc w:val="right"/>
        <w:rPr>
          <w:lang w:val="ru-RU"/>
        </w:rPr>
      </w:pPr>
      <w:r w:rsidRPr="000375BE">
        <w:rPr>
          <w:lang w:val="ru-RU"/>
        </w:rPr>
        <w:t>предоставления муниципальной</w:t>
      </w:r>
    </w:p>
    <w:p w:rsidR="00FF5AD4" w:rsidRPr="000375BE" w:rsidRDefault="00FF5AD4" w:rsidP="00FF5AD4">
      <w:pPr>
        <w:widowControl w:val="0"/>
        <w:autoSpaceDE w:val="0"/>
        <w:autoSpaceDN w:val="0"/>
        <w:adjustRightInd w:val="0"/>
        <w:ind w:firstLine="709"/>
        <w:jc w:val="right"/>
        <w:rPr>
          <w:lang w:val="ru-RU"/>
        </w:rPr>
      </w:pPr>
      <w:r w:rsidRPr="000375BE">
        <w:rPr>
          <w:lang w:val="ru-RU"/>
        </w:rPr>
        <w:t>услуги по предоставлению земельных</w:t>
      </w:r>
    </w:p>
    <w:p w:rsidR="00FF5AD4" w:rsidRPr="000375BE" w:rsidRDefault="00FF5AD4" w:rsidP="00FF5AD4">
      <w:pPr>
        <w:widowControl w:val="0"/>
        <w:autoSpaceDE w:val="0"/>
        <w:autoSpaceDN w:val="0"/>
        <w:adjustRightInd w:val="0"/>
        <w:ind w:firstLine="709"/>
        <w:jc w:val="right"/>
        <w:rPr>
          <w:lang w:val="ru-RU"/>
        </w:rPr>
      </w:pPr>
      <w:r w:rsidRPr="000375BE">
        <w:rPr>
          <w:lang w:val="ru-RU"/>
        </w:rPr>
        <w:t>участков, находящихся</w:t>
      </w:r>
    </w:p>
    <w:p w:rsidR="00FF5AD4" w:rsidRPr="000375BE" w:rsidRDefault="00FF5AD4" w:rsidP="00FF5AD4">
      <w:pPr>
        <w:widowControl w:val="0"/>
        <w:autoSpaceDE w:val="0"/>
        <w:autoSpaceDN w:val="0"/>
        <w:adjustRightInd w:val="0"/>
        <w:ind w:firstLine="709"/>
        <w:jc w:val="right"/>
        <w:rPr>
          <w:lang w:val="ru-RU"/>
        </w:rPr>
      </w:pPr>
      <w:r w:rsidRPr="000375BE">
        <w:rPr>
          <w:lang w:val="ru-RU"/>
        </w:rPr>
        <w:t>в муниципальной собственности</w:t>
      </w:r>
    </w:p>
    <w:p w:rsidR="00FF5AD4" w:rsidRPr="000375BE" w:rsidRDefault="00FF5AD4" w:rsidP="00FF5AD4">
      <w:pPr>
        <w:widowControl w:val="0"/>
        <w:autoSpaceDE w:val="0"/>
        <w:autoSpaceDN w:val="0"/>
        <w:adjustRightInd w:val="0"/>
        <w:ind w:firstLine="709"/>
        <w:jc w:val="right"/>
        <w:rPr>
          <w:lang w:val="ru-RU"/>
        </w:rPr>
      </w:pPr>
      <w:r w:rsidRPr="000375BE">
        <w:rPr>
          <w:lang w:val="ru-RU"/>
        </w:rPr>
        <w:t>муниципального образования</w:t>
      </w:r>
    </w:p>
    <w:p w:rsidR="00FF5AD4" w:rsidRPr="000375BE" w:rsidRDefault="00FF5AD4" w:rsidP="00FF5AD4">
      <w:pPr>
        <w:widowControl w:val="0"/>
        <w:autoSpaceDE w:val="0"/>
        <w:autoSpaceDN w:val="0"/>
        <w:adjustRightInd w:val="0"/>
        <w:ind w:firstLine="709"/>
        <w:jc w:val="right"/>
        <w:rPr>
          <w:lang w:val="ru-RU"/>
        </w:rPr>
      </w:pPr>
      <w:r w:rsidRPr="000375BE">
        <w:rPr>
          <w:lang w:val="ru-RU"/>
        </w:rPr>
        <w:t>«Пинежский муниципальный район»</w:t>
      </w:r>
    </w:p>
    <w:p w:rsidR="00FF5AD4" w:rsidRPr="000375BE" w:rsidRDefault="00FF5AD4" w:rsidP="00FF5AD4">
      <w:pPr>
        <w:widowControl w:val="0"/>
        <w:autoSpaceDE w:val="0"/>
        <w:autoSpaceDN w:val="0"/>
        <w:adjustRightInd w:val="0"/>
        <w:ind w:firstLine="709"/>
        <w:jc w:val="right"/>
        <w:rPr>
          <w:lang w:val="ru-RU"/>
        </w:rPr>
      </w:pPr>
      <w:r w:rsidRPr="000375BE">
        <w:rPr>
          <w:lang w:val="ru-RU"/>
        </w:rPr>
        <w:t>или государственная собственность</w:t>
      </w:r>
    </w:p>
    <w:p w:rsidR="00FF5AD4" w:rsidRPr="000375BE" w:rsidRDefault="00FF5AD4" w:rsidP="00FF5AD4">
      <w:pPr>
        <w:widowControl w:val="0"/>
        <w:autoSpaceDE w:val="0"/>
        <w:autoSpaceDN w:val="0"/>
        <w:adjustRightInd w:val="0"/>
        <w:ind w:firstLine="709"/>
        <w:jc w:val="right"/>
        <w:rPr>
          <w:lang w:val="ru-RU"/>
        </w:rPr>
      </w:pPr>
      <w:r w:rsidRPr="000375BE">
        <w:rPr>
          <w:lang w:val="ru-RU"/>
        </w:rPr>
        <w:t>на которые не разграничена</w:t>
      </w:r>
    </w:p>
    <w:p w:rsidR="00FF5AD4" w:rsidRPr="000375BE" w:rsidRDefault="00FF5AD4" w:rsidP="00FF5AD4">
      <w:pPr>
        <w:widowControl w:val="0"/>
        <w:autoSpaceDE w:val="0"/>
        <w:autoSpaceDN w:val="0"/>
        <w:adjustRightInd w:val="0"/>
        <w:ind w:firstLine="709"/>
        <w:jc w:val="both"/>
        <w:rPr>
          <w:i/>
          <w:sz w:val="26"/>
          <w:szCs w:val="26"/>
          <w:lang w:val="ru-RU"/>
        </w:rPr>
      </w:pPr>
    </w:p>
    <w:p w:rsidR="00FF5AD4" w:rsidRPr="000375BE" w:rsidRDefault="00FF5AD4" w:rsidP="00FF5AD4">
      <w:pPr>
        <w:pStyle w:val="ConsPlusNonformat"/>
        <w:ind w:firstLine="709"/>
        <w:jc w:val="center"/>
        <w:rPr>
          <w:rFonts w:ascii="Times New Roman" w:hAnsi="Times New Roman" w:cs="Times New Roman"/>
          <w:sz w:val="26"/>
          <w:szCs w:val="26"/>
        </w:rPr>
      </w:pPr>
      <w:r w:rsidRPr="000375BE">
        <w:rPr>
          <w:rFonts w:ascii="Times New Roman" w:hAnsi="Times New Roman" w:cs="Times New Roman"/>
          <w:sz w:val="26"/>
          <w:szCs w:val="26"/>
        </w:rPr>
        <w:t>ФОРМА</w:t>
      </w:r>
    </w:p>
    <w:p w:rsidR="00FF5AD4" w:rsidRPr="000375BE" w:rsidRDefault="00FF5AD4" w:rsidP="00FF5AD4">
      <w:pPr>
        <w:pStyle w:val="ConsPlusNonformat"/>
        <w:ind w:firstLine="709"/>
        <w:jc w:val="center"/>
        <w:rPr>
          <w:rFonts w:ascii="Times New Roman" w:hAnsi="Times New Roman" w:cs="Times New Roman"/>
          <w:sz w:val="26"/>
          <w:szCs w:val="26"/>
        </w:rPr>
      </w:pPr>
      <w:r w:rsidRPr="000375BE">
        <w:rPr>
          <w:rFonts w:ascii="Times New Roman" w:hAnsi="Times New Roman" w:cs="Times New Roman"/>
          <w:sz w:val="26"/>
          <w:szCs w:val="26"/>
        </w:rPr>
        <w:t xml:space="preserve">заявления о </w:t>
      </w:r>
      <w:r w:rsidRPr="000375BE">
        <w:rPr>
          <w:rFonts w:ascii="Times New Roman" w:hAnsi="Times New Roman" w:cs="Times New Roman"/>
          <w:bCs/>
          <w:sz w:val="26"/>
          <w:szCs w:val="26"/>
        </w:rPr>
        <w:t>п</w:t>
      </w:r>
      <w:r w:rsidRPr="000375BE">
        <w:rPr>
          <w:rFonts w:ascii="Times New Roman" w:hAnsi="Times New Roman" w:cs="Times New Roman"/>
          <w:sz w:val="26"/>
          <w:szCs w:val="26"/>
        </w:rPr>
        <w:t xml:space="preserve">рекращении права постоянного (бессрочного) пользования или права </w:t>
      </w:r>
      <w:proofErr w:type="spellStart"/>
      <w:r w:rsidRPr="000375BE">
        <w:rPr>
          <w:rFonts w:ascii="Times New Roman" w:hAnsi="Times New Roman" w:cs="Times New Roman"/>
          <w:sz w:val="26"/>
          <w:szCs w:val="26"/>
        </w:rPr>
        <w:t>пожизненнного</w:t>
      </w:r>
      <w:proofErr w:type="spellEnd"/>
      <w:r w:rsidRPr="000375BE">
        <w:rPr>
          <w:rFonts w:ascii="Times New Roman" w:hAnsi="Times New Roman" w:cs="Times New Roman"/>
          <w:sz w:val="26"/>
          <w:szCs w:val="26"/>
        </w:rPr>
        <w:t xml:space="preserve"> наследуемого владения земельным участком при отказе землепользователей (землевладельцев) от своих прав </w:t>
      </w:r>
      <w:r w:rsidRPr="000375BE">
        <w:rPr>
          <w:rFonts w:ascii="Times New Roman" w:hAnsi="Times New Roman" w:cs="Times New Roman"/>
          <w:bCs/>
          <w:sz w:val="26"/>
          <w:szCs w:val="26"/>
        </w:rPr>
        <w:t>на территории</w:t>
      </w:r>
      <w:r w:rsidRPr="000375BE">
        <w:rPr>
          <w:rFonts w:ascii="Times New Roman" w:hAnsi="Times New Roman" w:cs="Times New Roman"/>
          <w:sz w:val="26"/>
          <w:szCs w:val="26"/>
        </w:rPr>
        <w:t xml:space="preserve"> муниципального образования «</w:t>
      </w:r>
      <w:proofErr w:type="spellStart"/>
      <w:r w:rsidRPr="000375BE">
        <w:rPr>
          <w:rFonts w:ascii="Times New Roman" w:hAnsi="Times New Roman" w:cs="Times New Roman"/>
          <w:sz w:val="26"/>
          <w:szCs w:val="26"/>
        </w:rPr>
        <w:t>Пинежский</w:t>
      </w:r>
      <w:proofErr w:type="spellEnd"/>
      <w:r w:rsidRPr="000375BE">
        <w:rPr>
          <w:rFonts w:ascii="Times New Roman" w:hAnsi="Times New Roman" w:cs="Times New Roman"/>
          <w:sz w:val="26"/>
          <w:szCs w:val="26"/>
        </w:rPr>
        <w:t xml:space="preserve"> муниципальный район» </w:t>
      </w:r>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widowControl/>
        <w:ind w:left="3540"/>
        <w:rPr>
          <w:rFonts w:ascii="Times New Roman" w:hAnsi="Times New Roman" w:cs="Times New Roman"/>
          <w:b/>
          <w:sz w:val="26"/>
          <w:szCs w:val="26"/>
        </w:rPr>
      </w:pPr>
      <w:r w:rsidRPr="000375BE">
        <w:rPr>
          <w:rFonts w:ascii="Times New Roman" w:hAnsi="Times New Roman" w:cs="Times New Roman"/>
          <w:b/>
          <w:sz w:val="26"/>
          <w:szCs w:val="26"/>
        </w:rPr>
        <w:t>В Администрацию МО «</w:t>
      </w:r>
      <w:proofErr w:type="spellStart"/>
      <w:r w:rsidRPr="000375BE">
        <w:rPr>
          <w:rFonts w:ascii="Times New Roman" w:hAnsi="Times New Roman" w:cs="Times New Roman"/>
          <w:b/>
          <w:sz w:val="26"/>
          <w:szCs w:val="26"/>
        </w:rPr>
        <w:t>Пинежский</w:t>
      </w:r>
      <w:proofErr w:type="spellEnd"/>
      <w:r w:rsidRPr="000375BE">
        <w:rPr>
          <w:rFonts w:ascii="Times New Roman" w:hAnsi="Times New Roman" w:cs="Times New Roman"/>
          <w:b/>
          <w:sz w:val="26"/>
          <w:szCs w:val="26"/>
        </w:rPr>
        <w:t xml:space="preserve"> район» </w:t>
      </w:r>
    </w:p>
    <w:p w:rsidR="00FF5AD4" w:rsidRPr="000375BE" w:rsidRDefault="00FF5AD4" w:rsidP="00FF5AD4">
      <w:pPr>
        <w:pStyle w:val="ConsPlusNonformat"/>
        <w:widowControl/>
        <w:ind w:left="3540"/>
        <w:rPr>
          <w:rFonts w:ascii="Times New Roman" w:hAnsi="Times New Roman" w:cs="Times New Roman"/>
          <w:sz w:val="26"/>
          <w:szCs w:val="26"/>
        </w:rPr>
      </w:pPr>
      <w:r w:rsidRPr="000375BE">
        <w:rPr>
          <w:rFonts w:ascii="Times New Roman" w:hAnsi="Times New Roman" w:cs="Times New Roman"/>
          <w:sz w:val="26"/>
          <w:szCs w:val="26"/>
        </w:rPr>
        <w:t xml:space="preserve">164600, ул. Федора Абрамова, д.43а, с. Карпогоры Архангельская область, </w:t>
      </w:r>
      <w:proofErr w:type="spellStart"/>
      <w:r w:rsidRPr="000375BE">
        <w:rPr>
          <w:rFonts w:ascii="Times New Roman" w:hAnsi="Times New Roman" w:cs="Times New Roman"/>
          <w:sz w:val="26"/>
          <w:szCs w:val="26"/>
        </w:rPr>
        <w:t>Пинежский</w:t>
      </w:r>
      <w:proofErr w:type="spellEnd"/>
      <w:r w:rsidRPr="000375BE">
        <w:rPr>
          <w:rFonts w:ascii="Times New Roman" w:hAnsi="Times New Roman" w:cs="Times New Roman"/>
          <w:sz w:val="26"/>
          <w:szCs w:val="26"/>
        </w:rPr>
        <w:t xml:space="preserve"> район</w:t>
      </w:r>
    </w:p>
    <w:p w:rsidR="00FF5AD4" w:rsidRPr="000375BE" w:rsidRDefault="00FF5AD4" w:rsidP="00FF5AD4">
      <w:pPr>
        <w:ind w:left="3540"/>
        <w:rPr>
          <w:sz w:val="26"/>
          <w:szCs w:val="26"/>
        </w:rPr>
      </w:pPr>
      <w:r w:rsidRPr="000375BE">
        <w:rPr>
          <w:sz w:val="26"/>
          <w:szCs w:val="26"/>
        </w:rPr>
        <w:t xml:space="preserve">Е-mail: </w:t>
      </w:r>
      <w:hyperlink r:id="rId7" w:history="1">
        <w:r w:rsidRPr="000375BE">
          <w:rPr>
            <w:rStyle w:val="a5"/>
            <w:i/>
            <w:color w:val="auto"/>
            <w:sz w:val="26"/>
            <w:szCs w:val="26"/>
          </w:rPr>
          <w:t>pinegamo@yandex.ru</w:t>
        </w:r>
      </w:hyperlink>
    </w:p>
    <w:p w:rsidR="00BE3B05" w:rsidRPr="000375BE" w:rsidRDefault="00BE3B05" w:rsidP="00FF5AD4">
      <w:pPr>
        <w:pStyle w:val="ConsPlusNonformat"/>
        <w:widowControl/>
        <w:ind w:left="3540"/>
        <w:rPr>
          <w:rFonts w:ascii="Times New Roman" w:hAnsi="Times New Roman" w:cs="Times New Roman"/>
          <w:sz w:val="26"/>
          <w:szCs w:val="26"/>
          <w:lang w:val="en-US"/>
        </w:rPr>
      </w:pPr>
    </w:p>
    <w:p w:rsidR="00FF5AD4" w:rsidRPr="000375BE" w:rsidRDefault="00BE3B05" w:rsidP="00FF5AD4">
      <w:pPr>
        <w:pStyle w:val="ConsPlusNonformat"/>
        <w:widowControl/>
        <w:ind w:left="3540"/>
        <w:rPr>
          <w:rFonts w:ascii="Times New Roman" w:hAnsi="Times New Roman" w:cs="Times New Roman"/>
          <w:sz w:val="26"/>
          <w:szCs w:val="26"/>
          <w:lang w:val="en-US"/>
        </w:rPr>
      </w:pPr>
      <w:r w:rsidRPr="000375BE">
        <w:rPr>
          <w:rFonts w:ascii="Times New Roman" w:hAnsi="Times New Roman" w:cs="Times New Roman"/>
          <w:sz w:val="26"/>
          <w:szCs w:val="26"/>
        </w:rPr>
        <w:t>о</w:t>
      </w:r>
      <w:r w:rsidR="00FF5AD4" w:rsidRPr="000375BE">
        <w:rPr>
          <w:rFonts w:ascii="Times New Roman" w:hAnsi="Times New Roman" w:cs="Times New Roman"/>
          <w:sz w:val="26"/>
          <w:szCs w:val="26"/>
        </w:rPr>
        <w:t>т</w:t>
      </w:r>
      <w:r w:rsidRPr="000375BE">
        <w:rPr>
          <w:rFonts w:ascii="Times New Roman" w:hAnsi="Times New Roman" w:cs="Times New Roman"/>
          <w:sz w:val="26"/>
          <w:szCs w:val="26"/>
          <w:lang w:val="en-US"/>
        </w:rPr>
        <w:t xml:space="preserve">           </w:t>
      </w:r>
      <w:r w:rsidR="00FF5AD4" w:rsidRPr="000375BE">
        <w:rPr>
          <w:rFonts w:ascii="Times New Roman" w:hAnsi="Times New Roman" w:cs="Times New Roman"/>
          <w:sz w:val="26"/>
          <w:szCs w:val="26"/>
          <w:lang w:val="en-US"/>
        </w:rPr>
        <w:t>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proofErr w:type="gramStart"/>
      <w:r w:rsidRPr="000375BE">
        <w:rPr>
          <w:rFonts w:ascii="Times New Roman" w:hAnsi="Times New Roman" w:cs="Times New Roman"/>
          <w:sz w:val="18"/>
          <w:szCs w:val="18"/>
        </w:rPr>
        <w:t>(в заявлении гражданина указываются</w:t>
      </w:r>
      <w:r w:rsidR="003D488A" w:rsidRPr="000375BE">
        <w:rPr>
          <w:rFonts w:ascii="Times New Roman" w:hAnsi="Times New Roman" w:cs="Times New Roman"/>
          <w:sz w:val="18"/>
          <w:szCs w:val="18"/>
        </w:rPr>
        <w:t xml:space="preserve"> </w:t>
      </w:r>
      <w:r w:rsidRPr="000375BE">
        <w:rPr>
          <w:rFonts w:ascii="Times New Roman" w:hAnsi="Times New Roman" w:cs="Times New Roman"/>
          <w:sz w:val="18"/>
          <w:szCs w:val="18"/>
        </w:rPr>
        <w:t>________</w:t>
      </w:r>
      <w:r w:rsidRPr="000375BE">
        <w:rPr>
          <w:rFonts w:ascii="Times New Roman" w:hAnsi="Times New Roman" w:cs="Times New Roman"/>
        </w:rPr>
        <w:t>_</w:t>
      </w:r>
      <w:r w:rsidR="003D488A" w:rsidRPr="000375BE">
        <w:rPr>
          <w:rFonts w:ascii="Times New Roman" w:hAnsi="Times New Roman" w:cs="Times New Roman"/>
        </w:rPr>
        <w:t>_________________</w:t>
      </w:r>
      <w:r w:rsidRPr="000375BE">
        <w:rPr>
          <w:rFonts w:ascii="Times New Roman" w:hAnsi="Times New Roman" w:cs="Times New Roman"/>
        </w:rPr>
        <w:t>_________________________</w:t>
      </w:r>
      <w:r w:rsidR="003D488A" w:rsidRPr="000375BE">
        <w:rPr>
          <w:rFonts w:ascii="Times New Roman" w:hAnsi="Times New Roman" w:cs="Times New Roman"/>
        </w:rPr>
        <w:t xml:space="preserve"> </w:t>
      </w:r>
      <w:r w:rsidRPr="000375BE">
        <w:rPr>
          <w:rFonts w:ascii="Times New Roman" w:hAnsi="Times New Roman" w:cs="Times New Roman"/>
        </w:rPr>
        <w:t>_____</w:t>
      </w:r>
      <w:proofErr w:type="gramEnd"/>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его Ф.И.О., паспортные данные,</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регистрация по месту проживания,</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адрес для отправки корреспонденции,</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контактный телефон,</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в заявлении юридического лица</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указываются его полное наименование</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 xml:space="preserve">в соответствии с </w:t>
      </w:r>
      <w:proofErr w:type="gramStart"/>
      <w:r w:rsidRPr="000375BE">
        <w:rPr>
          <w:rFonts w:ascii="Times New Roman" w:hAnsi="Times New Roman" w:cs="Times New Roman"/>
        </w:rPr>
        <w:t>учредительными</w:t>
      </w:r>
      <w:proofErr w:type="gramEnd"/>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 xml:space="preserve">документами, </w:t>
      </w:r>
      <w:proofErr w:type="gramStart"/>
      <w:r w:rsidRPr="000375BE">
        <w:rPr>
          <w:rFonts w:ascii="Times New Roman" w:hAnsi="Times New Roman" w:cs="Times New Roman"/>
        </w:rPr>
        <w:t>юридический</w:t>
      </w:r>
      <w:proofErr w:type="gramEnd"/>
      <w:r w:rsidRPr="000375BE">
        <w:rPr>
          <w:rFonts w:ascii="Times New Roman" w:hAnsi="Times New Roman" w:cs="Times New Roman"/>
        </w:rPr>
        <w:t xml:space="preserve"> и почтовый</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адреса, контактный телефон,</w:t>
      </w:r>
    </w:p>
    <w:p w:rsidR="00FF5AD4" w:rsidRPr="000375BE" w:rsidRDefault="00FF5AD4" w:rsidP="00BE3B05">
      <w:pPr>
        <w:pStyle w:val="ConsPlusNonformat"/>
        <w:widowControl/>
        <w:ind w:left="3540"/>
        <w:jc w:val="center"/>
        <w:rPr>
          <w:rFonts w:ascii="Times New Roman" w:hAnsi="Times New Roman" w:cs="Times New Roman"/>
        </w:rPr>
      </w:pPr>
      <w:r w:rsidRPr="000375BE">
        <w:rPr>
          <w:rFonts w:ascii="Times New Roman" w:hAnsi="Times New Roman" w:cs="Times New Roman"/>
        </w:rPr>
        <w:t>_________________________________________________________</w:t>
      </w:r>
    </w:p>
    <w:p w:rsidR="00FF5AD4" w:rsidRPr="000375BE" w:rsidRDefault="00FF5AD4" w:rsidP="00BE3B05">
      <w:pPr>
        <w:pStyle w:val="ConsPlusNonformat"/>
        <w:widowControl/>
        <w:ind w:left="3540"/>
        <w:jc w:val="center"/>
        <w:rPr>
          <w:rFonts w:ascii="Times New Roman" w:hAnsi="Times New Roman" w:cs="Times New Roman"/>
        </w:rPr>
      </w:pPr>
      <w:proofErr w:type="gramStart"/>
      <w:r w:rsidRPr="000375BE">
        <w:rPr>
          <w:rFonts w:ascii="Times New Roman" w:hAnsi="Times New Roman" w:cs="Times New Roman"/>
        </w:rPr>
        <w:t>Ф.И.О. руководителя, ИНН)</w:t>
      </w:r>
      <w:proofErr w:type="gramEnd"/>
    </w:p>
    <w:p w:rsidR="00FF5AD4" w:rsidRPr="000375BE" w:rsidRDefault="00FF5AD4" w:rsidP="00BE3B05">
      <w:pPr>
        <w:pStyle w:val="ConsPlusNonformat"/>
        <w:ind w:firstLine="709"/>
        <w:jc w:val="center"/>
        <w:rPr>
          <w:rFonts w:ascii="Times New Roman" w:hAnsi="Times New Roman" w:cs="Times New Roman"/>
          <w:sz w:val="26"/>
          <w:szCs w:val="26"/>
        </w:rPr>
      </w:pPr>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ind w:firstLine="709"/>
        <w:jc w:val="center"/>
        <w:rPr>
          <w:rFonts w:ascii="Times New Roman" w:hAnsi="Times New Roman" w:cs="Times New Roman"/>
          <w:b/>
          <w:sz w:val="26"/>
          <w:szCs w:val="26"/>
        </w:rPr>
      </w:pPr>
      <w:bookmarkStart w:id="26" w:name="Par650"/>
      <w:bookmarkEnd w:id="26"/>
      <w:r w:rsidRPr="000375BE">
        <w:rPr>
          <w:rFonts w:ascii="Times New Roman" w:hAnsi="Times New Roman" w:cs="Times New Roman"/>
          <w:b/>
          <w:sz w:val="26"/>
          <w:szCs w:val="26"/>
        </w:rPr>
        <w:t>ЗАЯВЛЕНИЕ</w:t>
      </w:r>
    </w:p>
    <w:p w:rsidR="00FF5AD4" w:rsidRPr="000375BE" w:rsidRDefault="00FF5AD4" w:rsidP="00FF5AD4">
      <w:pPr>
        <w:pStyle w:val="ConsPlusNonformat"/>
        <w:ind w:firstLine="709"/>
        <w:jc w:val="center"/>
        <w:rPr>
          <w:rFonts w:ascii="Times New Roman" w:hAnsi="Times New Roman" w:cs="Times New Roman"/>
          <w:sz w:val="26"/>
          <w:szCs w:val="26"/>
        </w:rPr>
      </w:pPr>
      <w:r w:rsidRPr="000375BE">
        <w:rPr>
          <w:rFonts w:ascii="Times New Roman" w:hAnsi="Times New Roman" w:cs="Times New Roman"/>
          <w:bCs/>
          <w:sz w:val="26"/>
          <w:szCs w:val="26"/>
        </w:rPr>
        <w:t>о п</w:t>
      </w:r>
      <w:r w:rsidRPr="000375BE">
        <w:rPr>
          <w:rFonts w:ascii="Times New Roman" w:hAnsi="Times New Roman" w:cs="Times New Roman"/>
          <w:sz w:val="26"/>
          <w:szCs w:val="26"/>
        </w:rPr>
        <w:t xml:space="preserve">рекращении права </w:t>
      </w:r>
    </w:p>
    <w:p w:rsidR="00FF5AD4" w:rsidRPr="000375BE" w:rsidRDefault="00FF5AD4" w:rsidP="00FF5AD4">
      <w:pPr>
        <w:pStyle w:val="ConsPlusNonformat"/>
        <w:ind w:firstLine="709"/>
        <w:rPr>
          <w:rFonts w:ascii="Times New Roman" w:hAnsi="Times New Roman" w:cs="Times New Roman"/>
          <w:sz w:val="26"/>
          <w:szCs w:val="26"/>
        </w:rPr>
      </w:pPr>
    </w:p>
    <w:p w:rsidR="00A22938" w:rsidRPr="000375BE" w:rsidRDefault="00A22938" w:rsidP="00A22938">
      <w:pPr>
        <w:pStyle w:val="a6"/>
        <w:ind w:firstLine="709"/>
        <w:rPr>
          <w:szCs w:val="28"/>
        </w:rPr>
      </w:pPr>
      <w:r w:rsidRPr="000375BE">
        <w:rPr>
          <w:szCs w:val="28"/>
        </w:rPr>
        <w:t>В связи с отказом от права постоянного (бессрочного) пользования земельным участком, права пожизненного наследуемого владения земельным участком прошу Вас прекратить право постоянного (бессрочного) пользования или право пожизненного владения на земельный участок, расположенный                 _________________________________________________________________________________________________________</w:t>
      </w:r>
    </w:p>
    <w:p w:rsidR="00A22938" w:rsidRPr="000375BE" w:rsidRDefault="00A22938" w:rsidP="00A22938">
      <w:pPr>
        <w:pStyle w:val="a6"/>
        <w:rPr>
          <w:szCs w:val="28"/>
        </w:rPr>
      </w:pPr>
      <w:r w:rsidRPr="000375BE">
        <w:rPr>
          <w:szCs w:val="28"/>
        </w:rPr>
        <w:lastRenderedPageBreak/>
        <w:t>по улице (проспекту) __________________________________________________ площадью _____________ кв.м</w:t>
      </w:r>
      <w:r w:rsidR="00BE3B05" w:rsidRPr="000375BE">
        <w:rPr>
          <w:szCs w:val="28"/>
        </w:rPr>
        <w:t>.</w:t>
      </w:r>
      <w:r w:rsidRPr="000375BE">
        <w:rPr>
          <w:szCs w:val="28"/>
        </w:rPr>
        <w:t xml:space="preserve">, кадастровый номер _______________________. </w:t>
      </w:r>
    </w:p>
    <w:p w:rsidR="00A22938" w:rsidRPr="000375BE" w:rsidRDefault="00A22938" w:rsidP="00FF5AD4">
      <w:pPr>
        <w:pStyle w:val="ConsPlusNonformat"/>
        <w:ind w:firstLine="709"/>
        <w:rPr>
          <w:rFonts w:ascii="Times New Roman" w:hAnsi="Times New Roman" w:cs="Times New Roman"/>
          <w:i/>
        </w:rPr>
      </w:pPr>
    </w:p>
    <w:p w:rsidR="00FF5AD4" w:rsidRPr="000375BE" w:rsidRDefault="00A22938" w:rsidP="00FF5AD4">
      <w:pPr>
        <w:pStyle w:val="ConsPlusNonformat"/>
        <w:ind w:firstLine="709"/>
        <w:rPr>
          <w:rFonts w:ascii="Times New Roman" w:hAnsi="Times New Roman" w:cs="Times New Roman"/>
          <w:i/>
        </w:rPr>
      </w:pPr>
      <w:r w:rsidRPr="000375BE">
        <w:rPr>
          <w:rFonts w:ascii="Times New Roman" w:hAnsi="Times New Roman" w:cs="Times New Roman"/>
          <w:i/>
        </w:rPr>
        <w:t xml:space="preserve"> </w:t>
      </w:r>
      <w:r w:rsidR="00FF5AD4" w:rsidRPr="000375BE">
        <w:rPr>
          <w:rFonts w:ascii="Times New Roman" w:hAnsi="Times New Roman" w:cs="Times New Roman"/>
          <w:i/>
        </w:rPr>
        <w:t xml:space="preserve">(указать  - постоянного (бессрочного) пользования или права </w:t>
      </w:r>
      <w:proofErr w:type="spellStart"/>
      <w:r w:rsidR="00FF5AD4" w:rsidRPr="000375BE">
        <w:rPr>
          <w:rFonts w:ascii="Times New Roman" w:hAnsi="Times New Roman" w:cs="Times New Roman"/>
          <w:i/>
        </w:rPr>
        <w:t>пожизненнного</w:t>
      </w:r>
      <w:proofErr w:type="spellEnd"/>
      <w:r w:rsidR="00FF5AD4" w:rsidRPr="000375BE">
        <w:rPr>
          <w:rFonts w:ascii="Times New Roman" w:hAnsi="Times New Roman" w:cs="Times New Roman"/>
          <w:i/>
        </w:rPr>
        <w:t xml:space="preserve"> наследуемого владения земельным участком при отказе землепользователей (землевладельцев) от своих прав)</w:t>
      </w:r>
    </w:p>
    <w:p w:rsidR="00FF5AD4" w:rsidRPr="000375BE" w:rsidRDefault="00FF5AD4" w:rsidP="00FF5AD4">
      <w:pPr>
        <w:pStyle w:val="ConsPlusNonformat"/>
        <w:ind w:firstLine="709"/>
        <w:jc w:val="both"/>
        <w:rPr>
          <w:rFonts w:ascii="Times New Roman" w:hAnsi="Times New Roman" w:cs="Times New Roman"/>
          <w:sz w:val="26"/>
          <w:szCs w:val="26"/>
        </w:rPr>
      </w:pPr>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Приложение: на ____</w:t>
      </w:r>
      <w:r w:rsidR="00A22938" w:rsidRPr="000375BE">
        <w:rPr>
          <w:rFonts w:ascii="Times New Roman" w:hAnsi="Times New Roman" w:cs="Times New Roman"/>
          <w:sz w:val="26"/>
          <w:szCs w:val="26"/>
        </w:rPr>
        <w:t xml:space="preserve"> </w:t>
      </w:r>
      <w:r w:rsidRPr="000375BE">
        <w:rPr>
          <w:rFonts w:ascii="Times New Roman" w:hAnsi="Times New Roman" w:cs="Times New Roman"/>
          <w:sz w:val="26"/>
          <w:szCs w:val="26"/>
        </w:rPr>
        <w:t>листах</w:t>
      </w:r>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widowControl/>
        <w:ind w:firstLine="709"/>
        <w:jc w:val="both"/>
        <w:rPr>
          <w:rFonts w:ascii="Times New Roman" w:hAnsi="Times New Roman" w:cs="Times New Roman"/>
          <w:sz w:val="26"/>
          <w:szCs w:val="26"/>
        </w:rPr>
      </w:pPr>
      <w:r w:rsidRPr="000375BE">
        <w:rPr>
          <w:rFonts w:ascii="Times New Roman" w:hAnsi="Times New Roman" w:cs="Times New Roman"/>
          <w:sz w:val="26"/>
          <w:szCs w:val="26"/>
        </w:rPr>
        <w:t xml:space="preserve">В соответствии с Федеральным </w:t>
      </w:r>
      <w:hyperlink r:id="rId8" w:history="1">
        <w:r w:rsidRPr="000375BE">
          <w:rPr>
            <w:rStyle w:val="a5"/>
            <w:rFonts w:ascii="Times New Roman" w:hAnsi="Times New Roman" w:cs="Times New Roman"/>
            <w:color w:val="auto"/>
            <w:sz w:val="26"/>
            <w:szCs w:val="26"/>
          </w:rPr>
          <w:t>законом</w:t>
        </w:r>
      </w:hyperlink>
      <w:r w:rsidRPr="000375BE">
        <w:rPr>
          <w:rFonts w:ascii="Times New Roman" w:hAnsi="Times New Roman" w:cs="Times New Roman"/>
          <w:sz w:val="26"/>
          <w:szCs w:val="26"/>
        </w:rPr>
        <w:t xml:space="preserve"> № 152-ФЗ от 27.07.2006 "О персональных данных" подтверждаю свое согласие на обработку моих персональных данных.</w:t>
      </w: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w:t>
      </w:r>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______________________                                                          ___________</w:t>
      </w: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w:t>
      </w:r>
      <w:proofErr w:type="gramStart"/>
      <w:r w:rsidRPr="000375BE">
        <w:rPr>
          <w:rFonts w:ascii="Times New Roman" w:hAnsi="Times New Roman" w:cs="Times New Roman"/>
          <w:sz w:val="26"/>
          <w:szCs w:val="26"/>
        </w:rPr>
        <w:t>(Ф.И.О. и должность                                                                       (подпись)</w:t>
      </w:r>
      <w:proofErr w:type="gramEnd"/>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представителя</w:t>
      </w: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юридического лица;</w:t>
      </w: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w:t>
      </w:r>
      <w:proofErr w:type="gramStart"/>
      <w:r w:rsidRPr="000375BE">
        <w:rPr>
          <w:rFonts w:ascii="Times New Roman" w:hAnsi="Times New Roman" w:cs="Times New Roman"/>
          <w:sz w:val="26"/>
          <w:szCs w:val="26"/>
        </w:rPr>
        <w:t>Ф.И.О. гражданина)</w:t>
      </w:r>
      <w:proofErr w:type="gramEnd"/>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М.П.</w:t>
      </w:r>
    </w:p>
    <w:p w:rsidR="00FF5AD4" w:rsidRPr="000375BE" w:rsidRDefault="00FF5AD4" w:rsidP="00FF5AD4">
      <w:pPr>
        <w:pStyle w:val="ConsPlusNonformat"/>
        <w:ind w:firstLine="709"/>
        <w:rPr>
          <w:rFonts w:ascii="Times New Roman" w:hAnsi="Times New Roman" w:cs="Times New Roman"/>
          <w:sz w:val="26"/>
          <w:szCs w:val="26"/>
        </w:rPr>
      </w:pPr>
    </w:p>
    <w:p w:rsidR="00FF5AD4" w:rsidRPr="000375BE" w:rsidRDefault="00FF5AD4" w:rsidP="00FF5AD4">
      <w:pPr>
        <w:pStyle w:val="ConsPlusNonformat"/>
        <w:ind w:firstLine="709"/>
        <w:rPr>
          <w:rFonts w:ascii="Times New Roman" w:hAnsi="Times New Roman" w:cs="Times New Roman"/>
          <w:sz w:val="26"/>
          <w:szCs w:val="26"/>
        </w:rPr>
      </w:pPr>
      <w:r w:rsidRPr="000375BE">
        <w:rPr>
          <w:rFonts w:ascii="Times New Roman" w:hAnsi="Times New Roman" w:cs="Times New Roman"/>
          <w:sz w:val="26"/>
          <w:szCs w:val="26"/>
        </w:rPr>
        <w:t xml:space="preserve">    "___" __________ 20____ г.</w:t>
      </w:r>
    </w:p>
    <w:p w:rsidR="00FF5AD4" w:rsidRPr="000375BE" w:rsidRDefault="00FF5AD4" w:rsidP="00FF5AD4">
      <w:pPr>
        <w:ind w:firstLine="709"/>
        <w:rPr>
          <w:sz w:val="26"/>
          <w:szCs w:val="26"/>
          <w:lang w:val="ru-RU"/>
        </w:rPr>
      </w:pPr>
    </w:p>
    <w:p w:rsidR="00FF5AD4" w:rsidRPr="000375BE" w:rsidRDefault="00FF5AD4" w:rsidP="00FF5AD4">
      <w:pPr>
        <w:ind w:firstLine="709"/>
        <w:rPr>
          <w:sz w:val="26"/>
          <w:szCs w:val="26"/>
          <w:lang w:val="ru-RU"/>
        </w:rPr>
      </w:pPr>
    </w:p>
    <w:p w:rsidR="00303A46" w:rsidRPr="000375BE" w:rsidRDefault="00BE3B05" w:rsidP="00BE3B05">
      <w:pPr>
        <w:tabs>
          <w:tab w:val="left" w:pos="1165"/>
        </w:tabs>
        <w:ind w:firstLine="709"/>
        <w:jc w:val="center"/>
        <w:rPr>
          <w:b/>
          <w:sz w:val="26"/>
          <w:szCs w:val="26"/>
          <w:lang w:val="ru-RU"/>
        </w:rPr>
      </w:pPr>
      <w:r w:rsidRPr="000375BE">
        <w:rPr>
          <w:b/>
          <w:sz w:val="26"/>
          <w:szCs w:val="26"/>
          <w:lang w:val="ru-RU"/>
        </w:rPr>
        <w:t>________________</w:t>
      </w:r>
    </w:p>
    <w:p w:rsidR="00FF5AD4" w:rsidRPr="000375BE" w:rsidRDefault="00FF5AD4" w:rsidP="00303A46">
      <w:pPr>
        <w:tabs>
          <w:tab w:val="left" w:pos="1165"/>
        </w:tabs>
        <w:ind w:firstLine="709"/>
        <w:jc w:val="both"/>
        <w:rPr>
          <w:b/>
          <w:sz w:val="26"/>
          <w:szCs w:val="26"/>
          <w:lang w:val="ru-RU"/>
        </w:rPr>
      </w:pPr>
    </w:p>
    <w:p w:rsidR="00303A46" w:rsidRPr="000375BE" w:rsidRDefault="00303A46" w:rsidP="00303A46">
      <w:pPr>
        <w:tabs>
          <w:tab w:val="left" w:pos="1165"/>
        </w:tabs>
        <w:ind w:firstLine="709"/>
        <w:jc w:val="both"/>
        <w:rPr>
          <w:b/>
          <w:sz w:val="26"/>
          <w:szCs w:val="26"/>
          <w:lang w:val="ru-RU"/>
        </w:rPr>
      </w:pPr>
    </w:p>
    <w:sectPr w:rsidR="00303A46" w:rsidRPr="000375BE" w:rsidSect="003D488A">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E0CF62"/>
    <w:lvl w:ilvl="0">
      <w:start w:val="1"/>
      <w:numFmt w:val="decimal"/>
      <w:lvlText w:val="%1."/>
      <w:lvlJc w:val="left"/>
      <w:pPr>
        <w:tabs>
          <w:tab w:val="num" w:pos="1492"/>
        </w:tabs>
        <w:ind w:left="1492" w:hanging="360"/>
      </w:pPr>
    </w:lvl>
  </w:abstractNum>
  <w:abstractNum w:abstractNumId="1">
    <w:nsid w:val="FFFFFF7D"/>
    <w:multiLevelType w:val="singleLevel"/>
    <w:tmpl w:val="A79474EC"/>
    <w:lvl w:ilvl="0">
      <w:start w:val="1"/>
      <w:numFmt w:val="decimal"/>
      <w:lvlText w:val="%1."/>
      <w:lvlJc w:val="left"/>
      <w:pPr>
        <w:tabs>
          <w:tab w:val="num" w:pos="1209"/>
        </w:tabs>
        <w:ind w:left="1209" w:hanging="360"/>
      </w:pPr>
    </w:lvl>
  </w:abstractNum>
  <w:abstractNum w:abstractNumId="2">
    <w:nsid w:val="FFFFFF7E"/>
    <w:multiLevelType w:val="singleLevel"/>
    <w:tmpl w:val="58481638"/>
    <w:lvl w:ilvl="0">
      <w:start w:val="1"/>
      <w:numFmt w:val="decimal"/>
      <w:lvlText w:val="%1."/>
      <w:lvlJc w:val="left"/>
      <w:pPr>
        <w:tabs>
          <w:tab w:val="num" w:pos="926"/>
        </w:tabs>
        <w:ind w:left="926" w:hanging="360"/>
      </w:pPr>
    </w:lvl>
  </w:abstractNum>
  <w:abstractNum w:abstractNumId="3">
    <w:nsid w:val="FFFFFF7F"/>
    <w:multiLevelType w:val="singleLevel"/>
    <w:tmpl w:val="AE6E5864"/>
    <w:lvl w:ilvl="0">
      <w:start w:val="1"/>
      <w:numFmt w:val="decimal"/>
      <w:lvlText w:val="%1."/>
      <w:lvlJc w:val="left"/>
      <w:pPr>
        <w:tabs>
          <w:tab w:val="num" w:pos="643"/>
        </w:tabs>
        <w:ind w:left="643" w:hanging="360"/>
      </w:pPr>
    </w:lvl>
  </w:abstractNum>
  <w:abstractNum w:abstractNumId="4">
    <w:nsid w:val="FFFFFF80"/>
    <w:multiLevelType w:val="singleLevel"/>
    <w:tmpl w:val="AC7A62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478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5210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1C9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18028A"/>
    <w:lvl w:ilvl="0">
      <w:start w:val="1"/>
      <w:numFmt w:val="decimal"/>
      <w:lvlText w:val="%1."/>
      <w:lvlJc w:val="left"/>
      <w:pPr>
        <w:tabs>
          <w:tab w:val="num" w:pos="360"/>
        </w:tabs>
        <w:ind w:left="360" w:hanging="360"/>
      </w:pPr>
    </w:lvl>
  </w:abstractNum>
  <w:abstractNum w:abstractNumId="9">
    <w:nsid w:val="FFFFFF89"/>
    <w:multiLevelType w:val="singleLevel"/>
    <w:tmpl w:val="630AEFC8"/>
    <w:lvl w:ilvl="0">
      <w:start w:val="1"/>
      <w:numFmt w:val="bullet"/>
      <w:lvlText w:val=""/>
      <w:lvlJc w:val="left"/>
      <w:pPr>
        <w:tabs>
          <w:tab w:val="num" w:pos="360"/>
        </w:tabs>
        <w:ind w:left="360" w:hanging="360"/>
      </w:pPr>
      <w:rPr>
        <w:rFonts w:ascii="Symbol" w:hAnsi="Symbol" w:hint="default"/>
      </w:rPr>
    </w:lvl>
  </w:abstractNum>
  <w:abstractNum w:abstractNumId="1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B229EE"/>
    <w:multiLevelType w:val="hybridMultilevel"/>
    <w:tmpl w:val="7EDEA2DC"/>
    <w:lvl w:ilvl="0" w:tplc="E084E87C">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8B1E52"/>
    <w:multiLevelType w:val="hybridMultilevel"/>
    <w:tmpl w:val="DBF0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457F35"/>
    <w:multiLevelType w:val="hybridMultilevel"/>
    <w:tmpl w:val="B3D6A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1D723F"/>
    <w:multiLevelType w:val="hybridMultilevel"/>
    <w:tmpl w:val="066C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FF2B38"/>
    <w:multiLevelType w:val="hybridMultilevel"/>
    <w:tmpl w:val="235E2186"/>
    <w:lvl w:ilvl="0" w:tplc="F7B0D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CF736EF"/>
    <w:multiLevelType w:val="hybridMultilevel"/>
    <w:tmpl w:val="62A8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DF05B9"/>
    <w:multiLevelType w:val="hybridMultilevel"/>
    <w:tmpl w:val="9550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F9792A"/>
    <w:multiLevelType w:val="hybridMultilevel"/>
    <w:tmpl w:val="3A9C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8"/>
  </w:num>
  <w:num w:numId="4">
    <w:abstractNumId w:val="11"/>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6"/>
  </w:num>
  <w:num w:numId="18">
    <w:abstractNumId w:val="27"/>
  </w:num>
  <w:num w:numId="19">
    <w:abstractNumId w:val="17"/>
  </w:num>
  <w:num w:numId="20">
    <w:abstractNumId w:val="19"/>
  </w:num>
  <w:num w:numId="21">
    <w:abstractNumId w:val="10"/>
  </w:num>
  <w:num w:numId="22">
    <w:abstractNumId w:val="24"/>
  </w:num>
  <w:num w:numId="23">
    <w:abstractNumId w:val="16"/>
  </w:num>
  <w:num w:numId="24">
    <w:abstractNumId w:val="25"/>
  </w:num>
  <w:num w:numId="25">
    <w:abstractNumId w:val="21"/>
  </w:num>
  <w:num w:numId="26">
    <w:abstractNumId w:val="13"/>
  </w:num>
  <w:num w:numId="27">
    <w:abstractNumId w:val="2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76EE"/>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5BE"/>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0D"/>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0FDC"/>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2EB3"/>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C2D"/>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1D3C"/>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6EE"/>
    <w:rsid w:val="002578D6"/>
    <w:rsid w:val="00257AAD"/>
    <w:rsid w:val="00257B44"/>
    <w:rsid w:val="0026016B"/>
    <w:rsid w:val="002604A7"/>
    <w:rsid w:val="00260521"/>
    <w:rsid w:val="00260565"/>
    <w:rsid w:val="00260FD9"/>
    <w:rsid w:val="00261043"/>
    <w:rsid w:val="0026118E"/>
    <w:rsid w:val="002616F8"/>
    <w:rsid w:val="0026189B"/>
    <w:rsid w:val="00261F72"/>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AA2"/>
    <w:rsid w:val="002F4B4E"/>
    <w:rsid w:val="002F4E3E"/>
    <w:rsid w:val="002F58C1"/>
    <w:rsid w:val="002F5C96"/>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46"/>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88A"/>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77D6F"/>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30D"/>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DAE"/>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F6B"/>
    <w:rsid w:val="00730FD7"/>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6A3"/>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868"/>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938"/>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1FC2"/>
    <w:rsid w:val="00A7216B"/>
    <w:rsid w:val="00A724FD"/>
    <w:rsid w:val="00A72595"/>
    <w:rsid w:val="00A72626"/>
    <w:rsid w:val="00A726BA"/>
    <w:rsid w:val="00A72707"/>
    <w:rsid w:val="00A728D4"/>
    <w:rsid w:val="00A7329E"/>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8D5"/>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B05"/>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DB8"/>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E3"/>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D4"/>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EE"/>
    <w:pPr>
      <w:spacing w:after="0" w:line="240" w:lineRule="auto"/>
    </w:pPr>
    <w:rPr>
      <w:rFonts w:ascii="Times New Roman" w:eastAsia="Times New Roman" w:hAnsi="Times New Roman" w:cs="Times New Roman"/>
      <w:noProof/>
      <w:sz w:val="20"/>
      <w:szCs w:val="20"/>
      <w:lang w:val="en-US" w:eastAsia="ru-RU"/>
    </w:rPr>
  </w:style>
  <w:style w:type="paragraph" w:styleId="5">
    <w:name w:val="heading 5"/>
    <w:basedOn w:val="a"/>
    <w:next w:val="a"/>
    <w:link w:val="50"/>
    <w:qFormat/>
    <w:rsid w:val="002576EE"/>
    <w:pPr>
      <w:spacing w:before="240" w:after="60"/>
      <w:outlineLvl w:val="4"/>
    </w:pPr>
    <w:rPr>
      <w:b/>
      <w:bCs/>
      <w:i/>
      <w:iCs/>
      <w:noProof w:val="0"/>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576EE"/>
    <w:rPr>
      <w:rFonts w:ascii="Times New Roman" w:eastAsia="Times New Roman" w:hAnsi="Times New Roman" w:cs="Times New Roman"/>
      <w:b/>
      <w:bCs/>
      <w:i/>
      <w:iCs/>
      <w:sz w:val="26"/>
      <w:szCs w:val="26"/>
      <w:lang w:eastAsia="ru-RU"/>
    </w:rPr>
  </w:style>
  <w:style w:type="paragraph" w:customStyle="1" w:styleId="ConsPlusNormal">
    <w:name w:val="ConsPlusNormal"/>
    <w:rsid w:val="002576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2576EE"/>
    <w:pPr>
      <w:jc w:val="center"/>
    </w:pPr>
    <w:rPr>
      <w:b/>
      <w:noProof w:val="0"/>
      <w:sz w:val="28"/>
      <w:szCs w:val="24"/>
      <w:lang w:val="ru-RU"/>
    </w:rPr>
  </w:style>
  <w:style w:type="character" w:customStyle="1" w:styleId="a4">
    <w:name w:val="Название Знак"/>
    <w:basedOn w:val="a0"/>
    <w:link w:val="a3"/>
    <w:rsid w:val="002576EE"/>
    <w:rPr>
      <w:rFonts w:ascii="Times New Roman" w:eastAsia="Times New Roman" w:hAnsi="Times New Roman" w:cs="Times New Roman"/>
      <w:b/>
      <w:sz w:val="28"/>
      <w:szCs w:val="24"/>
      <w:lang w:eastAsia="ru-RU"/>
    </w:rPr>
  </w:style>
  <w:style w:type="paragraph" w:customStyle="1" w:styleId="ConsPlusTitle">
    <w:name w:val="ConsPlusTitle"/>
    <w:uiPriority w:val="99"/>
    <w:rsid w:val="002576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2576EE"/>
    <w:rPr>
      <w:color w:val="0000FF"/>
      <w:u w:val="single"/>
    </w:rPr>
  </w:style>
  <w:style w:type="paragraph" w:styleId="a6">
    <w:name w:val="Body Text Indent"/>
    <w:basedOn w:val="a"/>
    <w:link w:val="a7"/>
    <w:rsid w:val="002576EE"/>
    <w:pPr>
      <w:ind w:firstLine="720"/>
      <w:jc w:val="both"/>
    </w:pPr>
    <w:rPr>
      <w:rFonts w:eastAsia="Calibri"/>
      <w:noProof w:val="0"/>
      <w:sz w:val="28"/>
      <w:szCs w:val="24"/>
      <w:lang w:val="ru-RU"/>
    </w:rPr>
  </w:style>
  <w:style w:type="character" w:customStyle="1" w:styleId="a7">
    <w:name w:val="Основной текст с отступом Знак"/>
    <w:basedOn w:val="a0"/>
    <w:link w:val="a6"/>
    <w:rsid w:val="002576EE"/>
    <w:rPr>
      <w:rFonts w:ascii="Times New Roman" w:eastAsia="Calibri" w:hAnsi="Times New Roman" w:cs="Times New Roman"/>
      <w:sz w:val="28"/>
      <w:szCs w:val="24"/>
      <w:lang w:eastAsia="ru-RU"/>
    </w:rPr>
  </w:style>
  <w:style w:type="character" w:styleId="a8">
    <w:name w:val="footnote reference"/>
    <w:basedOn w:val="a0"/>
    <w:semiHidden/>
    <w:rsid w:val="002576EE"/>
    <w:rPr>
      <w:rFonts w:cs="Times New Roman"/>
      <w:vertAlign w:val="superscript"/>
    </w:rPr>
  </w:style>
  <w:style w:type="paragraph" w:customStyle="1" w:styleId="ConsPlusNonformat">
    <w:name w:val="ConsPlusNonformat"/>
    <w:rsid w:val="00FF5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F5AD4"/>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ody Text"/>
    <w:basedOn w:val="a"/>
    <w:link w:val="aa"/>
    <w:rsid w:val="00FF5AD4"/>
    <w:pPr>
      <w:spacing w:after="120" w:line="276" w:lineRule="auto"/>
    </w:pPr>
    <w:rPr>
      <w:rFonts w:ascii="Calibri" w:eastAsia="Calibri" w:hAnsi="Calibri"/>
      <w:noProof w:val="0"/>
      <w:sz w:val="22"/>
      <w:szCs w:val="22"/>
      <w:lang w:val="ru-RU" w:eastAsia="en-US"/>
    </w:rPr>
  </w:style>
  <w:style w:type="character" w:customStyle="1" w:styleId="aa">
    <w:name w:val="Основной текст Знак"/>
    <w:basedOn w:val="a0"/>
    <w:link w:val="a9"/>
    <w:rsid w:val="00FF5AD4"/>
    <w:rPr>
      <w:rFonts w:ascii="Calibri" w:eastAsia="Calibri" w:hAnsi="Calibri" w:cs="Times New Roman"/>
    </w:rPr>
  </w:style>
  <w:style w:type="character" w:styleId="ab">
    <w:name w:val="FollowedHyperlink"/>
    <w:rsid w:val="00FF5AD4"/>
    <w:rPr>
      <w:color w:val="800080"/>
      <w:u w:val="single"/>
    </w:rPr>
  </w:style>
  <w:style w:type="paragraph" w:styleId="ac">
    <w:name w:val="Balloon Text"/>
    <w:basedOn w:val="a"/>
    <w:link w:val="ad"/>
    <w:semiHidden/>
    <w:rsid w:val="00FF5AD4"/>
    <w:pPr>
      <w:spacing w:after="200" w:line="276" w:lineRule="auto"/>
    </w:pPr>
    <w:rPr>
      <w:rFonts w:ascii="Tahoma" w:eastAsia="Calibri" w:hAnsi="Tahoma" w:cs="Tahoma"/>
      <w:noProof w:val="0"/>
      <w:sz w:val="16"/>
      <w:szCs w:val="16"/>
      <w:lang w:val="ru-RU" w:eastAsia="en-US"/>
    </w:rPr>
  </w:style>
  <w:style w:type="character" w:customStyle="1" w:styleId="ad">
    <w:name w:val="Текст выноски Знак"/>
    <w:basedOn w:val="a0"/>
    <w:link w:val="ac"/>
    <w:semiHidden/>
    <w:rsid w:val="00FF5AD4"/>
    <w:rPr>
      <w:rFonts w:ascii="Tahoma" w:eastAsia="Calibri" w:hAnsi="Tahoma" w:cs="Tahoma"/>
      <w:sz w:val="16"/>
      <w:szCs w:val="16"/>
    </w:rPr>
  </w:style>
  <w:style w:type="paragraph" w:styleId="ae">
    <w:name w:val="Normal (Web)"/>
    <w:basedOn w:val="a"/>
    <w:rsid w:val="00FF5AD4"/>
    <w:pPr>
      <w:spacing w:after="200" w:line="276" w:lineRule="auto"/>
    </w:pPr>
    <w:rPr>
      <w:rFonts w:eastAsia="Calibri"/>
      <w:noProof w:val="0"/>
      <w:sz w:val="24"/>
      <w:szCs w:val="24"/>
      <w:lang w:val="ru-RU" w:eastAsia="en-US"/>
    </w:rPr>
  </w:style>
  <w:style w:type="paragraph" w:styleId="af">
    <w:name w:val="Normal Indent"/>
    <w:basedOn w:val="a"/>
    <w:rsid w:val="00FF5AD4"/>
    <w:pPr>
      <w:spacing w:after="200" w:line="276" w:lineRule="auto"/>
      <w:ind w:left="708"/>
    </w:pPr>
    <w:rPr>
      <w:rFonts w:ascii="Calibri" w:eastAsia="Calibri" w:hAnsi="Calibri"/>
      <w:noProof w:val="0"/>
      <w:sz w:val="22"/>
      <w:szCs w:val="22"/>
      <w:lang w:val="ru-RU" w:eastAsia="en-US"/>
    </w:rPr>
  </w:style>
  <w:style w:type="paragraph" w:styleId="2">
    <w:name w:val="Body Text 2"/>
    <w:basedOn w:val="a"/>
    <w:link w:val="20"/>
    <w:rsid w:val="00FF5AD4"/>
    <w:pPr>
      <w:spacing w:after="120" w:line="480" w:lineRule="auto"/>
    </w:pPr>
    <w:rPr>
      <w:rFonts w:ascii="Calibri" w:eastAsia="Calibri" w:hAnsi="Calibri"/>
      <w:noProof w:val="0"/>
      <w:sz w:val="22"/>
      <w:szCs w:val="22"/>
      <w:lang w:val="ru-RU" w:eastAsia="en-US"/>
    </w:rPr>
  </w:style>
  <w:style w:type="character" w:customStyle="1" w:styleId="20">
    <w:name w:val="Основной текст 2 Знак"/>
    <w:basedOn w:val="a0"/>
    <w:link w:val="2"/>
    <w:rsid w:val="00FF5AD4"/>
    <w:rPr>
      <w:rFonts w:ascii="Calibri" w:eastAsia="Calibri" w:hAnsi="Calibri" w:cs="Times New Roman"/>
    </w:rPr>
  </w:style>
  <w:style w:type="paragraph" w:styleId="af0">
    <w:name w:val="header"/>
    <w:basedOn w:val="a"/>
    <w:link w:val="af1"/>
    <w:rsid w:val="00FF5AD4"/>
    <w:pPr>
      <w:tabs>
        <w:tab w:val="center" w:pos="4677"/>
        <w:tab w:val="right" w:pos="9355"/>
      </w:tabs>
      <w:spacing w:after="200" w:line="276" w:lineRule="auto"/>
    </w:pPr>
    <w:rPr>
      <w:rFonts w:ascii="Calibri" w:eastAsia="Calibri" w:hAnsi="Calibri"/>
      <w:noProof w:val="0"/>
      <w:sz w:val="22"/>
      <w:szCs w:val="22"/>
      <w:lang w:val="ru-RU" w:eastAsia="en-US"/>
    </w:rPr>
  </w:style>
  <w:style w:type="character" w:customStyle="1" w:styleId="af1">
    <w:name w:val="Верхний колонтитул Знак"/>
    <w:basedOn w:val="a0"/>
    <w:link w:val="af0"/>
    <w:rsid w:val="00FF5AD4"/>
    <w:rPr>
      <w:rFonts w:ascii="Calibri" w:eastAsia="Calibri" w:hAnsi="Calibri" w:cs="Times New Roman"/>
    </w:rPr>
  </w:style>
  <w:style w:type="character" w:styleId="af2">
    <w:name w:val="page number"/>
    <w:basedOn w:val="a0"/>
    <w:rsid w:val="00FF5AD4"/>
  </w:style>
  <w:style w:type="paragraph" w:customStyle="1" w:styleId="af3">
    <w:name w:val="Знак Знак"/>
    <w:basedOn w:val="a"/>
    <w:rsid w:val="00FF5AD4"/>
    <w:pPr>
      <w:spacing w:before="100" w:beforeAutospacing="1" w:after="100" w:afterAutospacing="1"/>
    </w:pPr>
    <w:rPr>
      <w:rFonts w:ascii="Tahoma" w:hAnsi="Tahoma"/>
      <w:noProof w:val="0"/>
      <w:lang w:eastAsia="en-US"/>
    </w:rPr>
  </w:style>
  <w:style w:type="paragraph" w:styleId="af4">
    <w:name w:val="footer"/>
    <w:basedOn w:val="a"/>
    <w:link w:val="af5"/>
    <w:rsid w:val="00FF5AD4"/>
    <w:pPr>
      <w:tabs>
        <w:tab w:val="center" w:pos="4677"/>
        <w:tab w:val="right" w:pos="9355"/>
      </w:tabs>
      <w:spacing w:after="200" w:line="276" w:lineRule="auto"/>
    </w:pPr>
    <w:rPr>
      <w:rFonts w:ascii="Calibri" w:eastAsia="Calibri" w:hAnsi="Calibri"/>
      <w:noProof w:val="0"/>
      <w:sz w:val="22"/>
      <w:szCs w:val="22"/>
      <w:lang w:val="ru-RU" w:eastAsia="en-US"/>
    </w:rPr>
  </w:style>
  <w:style w:type="character" w:customStyle="1" w:styleId="af5">
    <w:name w:val="Нижний колонтитул Знак"/>
    <w:basedOn w:val="a0"/>
    <w:link w:val="af4"/>
    <w:rsid w:val="00FF5AD4"/>
    <w:rPr>
      <w:rFonts w:ascii="Calibri" w:eastAsia="Calibri" w:hAnsi="Calibri" w:cs="Times New Roman"/>
    </w:rPr>
  </w:style>
  <w:style w:type="paragraph" w:styleId="af6">
    <w:name w:val="No Spacing"/>
    <w:uiPriority w:val="1"/>
    <w:qFormat/>
    <w:rsid w:val="00FF5AD4"/>
    <w:pPr>
      <w:spacing w:after="0" w:line="240" w:lineRule="auto"/>
    </w:pPr>
    <w:rPr>
      <w:rFonts w:ascii="Calibri" w:eastAsia="Calibri" w:hAnsi="Calibri" w:cs="Times New Roman"/>
    </w:rPr>
  </w:style>
  <w:style w:type="paragraph" w:customStyle="1" w:styleId="CharChar">
    <w:name w:val="Char Char"/>
    <w:basedOn w:val="a"/>
    <w:autoRedefine/>
    <w:rsid w:val="00FF5AD4"/>
    <w:pPr>
      <w:spacing w:after="160" w:line="240" w:lineRule="exact"/>
    </w:pPr>
    <w:rPr>
      <w:noProof w:val="0"/>
      <w:sz w:val="28"/>
      <w:lang w:eastAsia="en-US"/>
    </w:rPr>
  </w:style>
  <w:style w:type="paragraph" w:customStyle="1" w:styleId="consplusnormal0">
    <w:name w:val="consplusnormal"/>
    <w:basedOn w:val="a"/>
    <w:rsid w:val="00FF5AD4"/>
    <w:pPr>
      <w:spacing w:before="100" w:beforeAutospacing="1" w:after="100" w:afterAutospacing="1"/>
    </w:pPr>
    <w:rPr>
      <w:noProof w:val="0"/>
      <w:sz w:val="24"/>
      <w:szCs w:val="24"/>
      <w:lang w:val="ru-RU"/>
    </w:rPr>
  </w:style>
  <w:style w:type="paragraph" w:customStyle="1" w:styleId="rmcnxjmy">
    <w:name w:val="rmcnxjmy"/>
    <w:basedOn w:val="a"/>
    <w:rsid w:val="00965868"/>
    <w:pPr>
      <w:spacing w:before="100" w:beforeAutospacing="1" w:after="100" w:afterAutospacing="1"/>
    </w:pPr>
    <w:rPr>
      <w:noProof w:val="0"/>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 TargetMode="External"/><Relationship Id="rId3" Type="http://schemas.openxmlformats.org/officeDocument/2006/relationships/styles" Target="styles.xml"/><Relationship Id="rId7" Type="http://schemas.openxmlformats.org/officeDocument/2006/relationships/hyperlink" Target="mailto:pinegam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87305FA4121BFEA9421E829395ABC8C2B0B25AC878AB3DB0CE4F0DEF7v3yF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422C3-CB7B-442F-A1D5-5652595A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7456</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6</cp:revision>
  <cp:lastPrinted>2019-04-23T13:48:00Z</cp:lastPrinted>
  <dcterms:created xsi:type="dcterms:W3CDTF">2019-04-23T05:37:00Z</dcterms:created>
  <dcterms:modified xsi:type="dcterms:W3CDTF">2019-04-23T13:49:00Z</dcterms:modified>
</cp:coreProperties>
</file>