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</w:t>
      </w:r>
      <w:r w:rsidR="00F23834">
        <w:rPr>
          <w:rFonts w:ascii="Times New Roman" w:hAnsi="Times New Roman" w:cs="Times New Roman"/>
          <w:sz w:val="28"/>
          <w:szCs w:val="28"/>
        </w:rPr>
        <w:t>11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F23834">
        <w:rPr>
          <w:rFonts w:ascii="Times New Roman" w:hAnsi="Times New Roman" w:cs="Times New Roman"/>
          <w:sz w:val="28"/>
          <w:szCs w:val="28"/>
        </w:rPr>
        <w:t>2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A44E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40508">
        <w:rPr>
          <w:rFonts w:ascii="Times New Roman" w:hAnsi="Times New Roman" w:cs="Times New Roman"/>
          <w:sz w:val="28"/>
          <w:szCs w:val="28"/>
        </w:rPr>
        <w:t xml:space="preserve">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0C19EE" w:rsidRPr="000C19EE">
        <w:rPr>
          <w:rFonts w:ascii="Times New Roman" w:hAnsi="Times New Roman" w:cs="Times New Roman"/>
          <w:sz w:val="28"/>
          <w:szCs w:val="28"/>
        </w:rPr>
        <w:t>06</w:t>
      </w:r>
      <w:r w:rsidR="005F2F30" w:rsidRPr="000C19EE">
        <w:rPr>
          <w:rFonts w:ascii="Times New Roman" w:hAnsi="Times New Roman" w:cs="Times New Roman"/>
          <w:sz w:val="28"/>
          <w:szCs w:val="28"/>
        </w:rPr>
        <w:t>.0</w:t>
      </w:r>
      <w:r w:rsidR="000C19EE" w:rsidRPr="000C19EE">
        <w:rPr>
          <w:rFonts w:ascii="Times New Roman" w:hAnsi="Times New Roman" w:cs="Times New Roman"/>
          <w:sz w:val="28"/>
          <w:szCs w:val="28"/>
        </w:rPr>
        <w:t>9</w:t>
      </w:r>
      <w:r w:rsidR="005F2F30" w:rsidRPr="000C19EE">
        <w:rPr>
          <w:rFonts w:ascii="Times New Roman" w:hAnsi="Times New Roman" w:cs="Times New Roman"/>
          <w:sz w:val="28"/>
          <w:szCs w:val="28"/>
        </w:rPr>
        <w:t>.2018</w:t>
      </w:r>
      <w:r w:rsidR="005F2F30">
        <w:rPr>
          <w:rFonts w:ascii="Times New Roman" w:hAnsi="Times New Roman" w:cs="Times New Roman"/>
          <w:sz w:val="28"/>
          <w:szCs w:val="28"/>
        </w:rPr>
        <w:t xml:space="preserve"> г</w:t>
      </w:r>
      <w:r w:rsidR="000C19EE">
        <w:rPr>
          <w:rFonts w:ascii="Times New Roman" w:hAnsi="Times New Roman" w:cs="Times New Roman"/>
          <w:sz w:val="28"/>
          <w:szCs w:val="28"/>
        </w:rPr>
        <w:t>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0C19EE">
        <w:rPr>
          <w:rFonts w:ascii="Times New Roman" w:hAnsi="Times New Roman" w:cs="Times New Roman"/>
          <w:sz w:val="28"/>
          <w:szCs w:val="28"/>
        </w:rPr>
        <w:t>00</w:t>
      </w:r>
      <w:r w:rsidR="000C19EE" w:rsidRPr="000C19EE">
        <w:rPr>
          <w:rFonts w:ascii="Times New Roman" w:hAnsi="Times New Roman" w:cs="Times New Roman"/>
          <w:sz w:val="28"/>
          <w:szCs w:val="28"/>
        </w:rPr>
        <w:t>35</w:t>
      </w:r>
      <w:r w:rsidR="005F2F30" w:rsidRPr="000C19EE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1405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46A61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09">
        <w:rPr>
          <w:rFonts w:ascii="Times New Roman" w:hAnsi="Times New Roman" w:cs="Times New Roman"/>
          <w:sz w:val="28"/>
          <w:szCs w:val="28"/>
        </w:rPr>
        <w:t xml:space="preserve">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разработанного О</w:t>
      </w:r>
      <w:r w:rsidR="007D6687">
        <w:rPr>
          <w:rFonts w:ascii="Times New Roman" w:hAnsi="Times New Roman" w:cs="Times New Roman"/>
          <w:sz w:val="28"/>
          <w:szCs w:val="28"/>
        </w:rPr>
        <w:t>А</w:t>
      </w:r>
      <w:r w:rsidR="001B150B">
        <w:rPr>
          <w:rFonts w:ascii="Times New Roman" w:hAnsi="Times New Roman" w:cs="Times New Roman"/>
          <w:sz w:val="28"/>
          <w:szCs w:val="28"/>
        </w:rPr>
        <w:t>О</w:t>
      </w:r>
      <w:r w:rsidR="007D6687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7D6687">
        <w:rPr>
          <w:rFonts w:ascii="Times New Roman" w:hAnsi="Times New Roman" w:cs="Times New Roman"/>
          <w:sz w:val="28"/>
          <w:szCs w:val="28"/>
        </w:rPr>
        <w:t>ГИПРОГОР</w:t>
      </w:r>
      <w:r w:rsidR="001B150B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на разработку правил землепользования</w:t>
      </w:r>
      <w:r w:rsidR="00A25351" w:rsidRPr="00A25351">
        <w:rPr>
          <w:rFonts w:ascii="Times New Roman" w:hAnsi="Times New Roman" w:cs="Times New Roman"/>
          <w:sz w:val="28"/>
          <w:szCs w:val="28"/>
        </w:rPr>
        <w:t xml:space="preserve"> </w:t>
      </w:r>
      <w:r w:rsidR="00A25351">
        <w:rPr>
          <w:rFonts w:ascii="Times New Roman" w:hAnsi="Times New Roman" w:cs="Times New Roman"/>
          <w:sz w:val="28"/>
          <w:szCs w:val="28"/>
        </w:rPr>
        <w:t>и застройки поселения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» муниципального контракта от </w:t>
      </w:r>
      <w:r w:rsidR="00F23834">
        <w:rPr>
          <w:rFonts w:ascii="Times New Roman" w:hAnsi="Times New Roman" w:cs="Times New Roman"/>
          <w:sz w:val="28"/>
          <w:szCs w:val="28"/>
        </w:rPr>
        <w:t>13</w:t>
      </w:r>
      <w:r w:rsidR="00A25351">
        <w:rPr>
          <w:rFonts w:ascii="Times New Roman" w:hAnsi="Times New Roman" w:cs="Times New Roman"/>
          <w:sz w:val="28"/>
          <w:szCs w:val="28"/>
        </w:rPr>
        <w:t>.1</w:t>
      </w:r>
      <w:r w:rsidR="00F23834">
        <w:rPr>
          <w:rFonts w:ascii="Times New Roman" w:hAnsi="Times New Roman" w:cs="Times New Roman"/>
          <w:sz w:val="28"/>
          <w:szCs w:val="28"/>
        </w:rPr>
        <w:t>1</w:t>
      </w:r>
      <w:r w:rsidR="00A25351">
        <w:rPr>
          <w:rFonts w:ascii="Times New Roman" w:hAnsi="Times New Roman" w:cs="Times New Roman"/>
          <w:sz w:val="28"/>
          <w:szCs w:val="28"/>
        </w:rPr>
        <w:t>.2017г.</w:t>
      </w:r>
      <w:r w:rsidR="001B15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A44E09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КУМИ и ЖКХ администрации муниципальн</w:t>
      </w:r>
      <w:r w:rsidR="00146A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имуществу и земельным отношениям, член организационного комитета 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146A61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46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09">
        <w:rPr>
          <w:rFonts w:ascii="Times New Roman" w:hAnsi="Times New Roman" w:cs="Times New Roman"/>
          <w:sz w:val="28"/>
          <w:szCs w:val="28"/>
        </w:rPr>
        <w:t xml:space="preserve">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0C19EE" w:rsidRPr="000C19EE">
        <w:rPr>
          <w:rFonts w:ascii="Times New Roman" w:hAnsi="Times New Roman" w:cs="Times New Roman"/>
          <w:sz w:val="28"/>
          <w:szCs w:val="28"/>
        </w:rPr>
        <w:t>06.09.2018 г.</w:t>
      </w:r>
      <w:r w:rsidR="009A7709" w:rsidRPr="000C19EE">
        <w:rPr>
          <w:rFonts w:ascii="Times New Roman" w:hAnsi="Times New Roman" w:cs="Times New Roman"/>
          <w:sz w:val="28"/>
          <w:szCs w:val="28"/>
        </w:rPr>
        <w:t xml:space="preserve"> №00</w:t>
      </w:r>
      <w:r w:rsidR="000C19EE" w:rsidRPr="000C19EE">
        <w:rPr>
          <w:rFonts w:ascii="Times New Roman" w:hAnsi="Times New Roman" w:cs="Times New Roman"/>
          <w:sz w:val="28"/>
          <w:szCs w:val="28"/>
        </w:rPr>
        <w:t>35</w:t>
      </w:r>
      <w:r w:rsidR="009A7709" w:rsidRPr="000C19EE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253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351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A25351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привлечения инвестиций, в том числе путем предоставления возможности выбора наиболее эффективных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A44E09">
        <w:rPr>
          <w:rFonts w:ascii="Times New Roman" w:hAnsi="Times New Roman" w:cs="Times New Roman"/>
          <w:sz w:val="28"/>
          <w:szCs w:val="28"/>
        </w:rPr>
        <w:t xml:space="preserve">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A44E0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23834">
        <w:rPr>
          <w:rFonts w:ascii="Times New Roman" w:hAnsi="Times New Roman" w:cs="Times New Roman"/>
          <w:sz w:val="28"/>
          <w:szCs w:val="28"/>
        </w:rPr>
        <w:t>Кеврольское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44E09" w:rsidRDefault="00A44E09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                                        Д.В. Аверин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9EE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6A61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6F40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15C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233E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66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351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4E09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3834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A1602-C431-40C4-B1D5-254E7911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27</cp:revision>
  <cp:lastPrinted>2018-11-13T09:26:00Z</cp:lastPrinted>
  <dcterms:created xsi:type="dcterms:W3CDTF">2018-10-05T11:31:00Z</dcterms:created>
  <dcterms:modified xsi:type="dcterms:W3CDTF">2018-11-13T09:28:00Z</dcterms:modified>
</cp:coreProperties>
</file>