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577296" w:rsidP="00DA7959">
      <w:pPr>
        <w:pStyle w:val="1"/>
        <w:ind w:firstLine="0"/>
        <w:rPr>
          <w:sz w:val="48"/>
          <w:szCs w:val="48"/>
        </w:rPr>
      </w:pPr>
      <w:r w:rsidRPr="00577296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8"/>
          </v:shape>
        </w:pict>
      </w:r>
      <w:r w:rsidRPr="00577296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</w:t>
      </w:r>
      <w:r w:rsidR="00FA2CF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 w:rsidR="00FA2C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3156B7" w:rsidRPr="00D84FF4" w:rsidRDefault="00364076" w:rsidP="00FA2CFD">
      <w:pPr>
        <w:shd w:val="clear" w:color="FFFFFF" w:fill="000000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</w:t>
      </w:r>
      <w:r w:rsidR="00987DAC">
        <w:rPr>
          <w:rFonts w:ascii="Arial" w:hAnsi="Arial" w:cs="Arial"/>
          <w:b/>
          <w:bCs/>
          <w:noProof/>
          <w:sz w:val="20"/>
          <w:szCs w:val="20"/>
        </w:rPr>
        <w:t xml:space="preserve">           </w:t>
      </w:r>
      <w:r w:rsidR="00FA2CFD"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                      </w:t>
      </w:r>
      <w:r w:rsidR="00987DAC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3F067A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6C2701">
        <w:rPr>
          <w:rFonts w:ascii="Arial" w:hAnsi="Arial" w:cs="Arial"/>
          <w:b/>
          <w:bCs/>
          <w:noProof/>
          <w:sz w:val="20"/>
          <w:szCs w:val="20"/>
        </w:rPr>
        <w:t>24</w:t>
      </w:r>
      <w:r w:rsidR="00987DAC">
        <w:rPr>
          <w:rFonts w:ascii="Arial" w:hAnsi="Arial" w:cs="Arial"/>
          <w:b/>
          <w:bCs/>
          <w:noProof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3F067A">
        <w:rPr>
          <w:rFonts w:ascii="Arial" w:hAnsi="Arial" w:cs="Arial"/>
          <w:b/>
          <w:bCs/>
          <w:noProof/>
          <w:sz w:val="20"/>
          <w:szCs w:val="20"/>
        </w:rPr>
        <w:t>апреля</w:t>
      </w:r>
      <w:r w:rsidR="0094172C">
        <w:rPr>
          <w:rFonts w:ascii="Arial" w:hAnsi="Arial" w:cs="Arial"/>
          <w:b/>
          <w:bCs/>
          <w:noProof/>
          <w:sz w:val="20"/>
          <w:szCs w:val="20"/>
        </w:rPr>
        <w:t xml:space="preserve">  2019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8A0513">
        <w:t xml:space="preserve"> </w:t>
      </w:r>
    </w:p>
    <w:p w:rsidR="00AD4322" w:rsidRDefault="00AD4322" w:rsidP="00FA2CFD">
      <w:pPr>
        <w:rPr>
          <w:b/>
          <w:sz w:val="20"/>
          <w:szCs w:val="20"/>
        </w:rPr>
      </w:pPr>
    </w:p>
    <w:p w:rsidR="006C2701" w:rsidRDefault="006C2701" w:rsidP="006C2701"/>
    <w:p w:rsidR="006C2701" w:rsidRPr="00EF6CD2" w:rsidRDefault="006C2701" w:rsidP="006C2701">
      <w:pPr>
        <w:jc w:val="center"/>
        <w:rPr>
          <w:b/>
          <w:bCs/>
          <w:sz w:val="28"/>
        </w:rPr>
      </w:pPr>
      <w:r w:rsidRPr="00EF6CD2">
        <w:rPr>
          <w:b/>
          <w:bCs/>
          <w:sz w:val="28"/>
        </w:rPr>
        <w:t>АДМИНИСТРАЦИЯ  МУНИЦИПАЛЬНОГО  ОБРАЗОВАНИЯ  «СУРСКОЕ»</w:t>
      </w:r>
    </w:p>
    <w:p w:rsidR="006C2701" w:rsidRDefault="006C2701" w:rsidP="006C2701">
      <w:pPr>
        <w:pStyle w:val="1"/>
        <w:jc w:val="center"/>
      </w:pPr>
    </w:p>
    <w:p w:rsidR="006C2701" w:rsidRDefault="006C2701" w:rsidP="006C2701">
      <w:pPr>
        <w:pStyle w:val="1"/>
        <w:jc w:val="center"/>
      </w:pPr>
    </w:p>
    <w:p w:rsidR="006C2701" w:rsidRPr="006C2701" w:rsidRDefault="006C2701" w:rsidP="006C2701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</w:p>
    <w:p w:rsidR="006C2701" w:rsidRPr="006C2701" w:rsidRDefault="006C2701" w:rsidP="006C270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27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270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C2701" w:rsidRPr="006C2701" w:rsidRDefault="006C2701" w:rsidP="006C2701">
      <w:pPr>
        <w:jc w:val="center"/>
        <w:rPr>
          <w:sz w:val="28"/>
          <w:szCs w:val="28"/>
        </w:rPr>
      </w:pPr>
      <w:r w:rsidRPr="006C2701">
        <w:rPr>
          <w:sz w:val="28"/>
          <w:szCs w:val="28"/>
        </w:rPr>
        <w:t xml:space="preserve">22 апреля 2019 г.                                                                                 № 7-п </w:t>
      </w:r>
    </w:p>
    <w:p w:rsidR="006C2701" w:rsidRDefault="006C2701" w:rsidP="006C2701">
      <w:pPr>
        <w:jc w:val="center"/>
      </w:pPr>
      <w:r w:rsidRPr="00FD1165">
        <w:t>с</w:t>
      </w:r>
      <w:proofErr w:type="gramStart"/>
      <w:r w:rsidRPr="00FD1165">
        <w:t>.С</w:t>
      </w:r>
      <w:proofErr w:type="gramEnd"/>
      <w:r w:rsidRPr="00FD1165">
        <w:t>ура</w:t>
      </w:r>
    </w:p>
    <w:p w:rsidR="006C2701" w:rsidRPr="00395009" w:rsidRDefault="006C2701" w:rsidP="006C2701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395009">
        <w:rPr>
          <w:b/>
          <w:sz w:val="28"/>
        </w:rPr>
        <w:t xml:space="preserve"> </w:t>
      </w:r>
      <w:r>
        <w:rPr>
          <w:b/>
          <w:sz w:val="28"/>
        </w:rPr>
        <w:t xml:space="preserve">подготовке и проведении мероприятий по благоустройству территории </w:t>
      </w:r>
      <w:r w:rsidRPr="00395009">
        <w:rPr>
          <w:b/>
          <w:sz w:val="28"/>
        </w:rPr>
        <w:t>населенных пунктов</w:t>
      </w:r>
      <w:r>
        <w:rPr>
          <w:b/>
          <w:sz w:val="28"/>
        </w:rPr>
        <w:t xml:space="preserve"> муниципального образования «Сурское»</w:t>
      </w:r>
    </w:p>
    <w:p w:rsidR="006C2701" w:rsidRPr="00395009" w:rsidRDefault="006C2701" w:rsidP="006C2701">
      <w:pPr>
        <w:jc w:val="both"/>
        <w:rPr>
          <w:sz w:val="20"/>
        </w:rPr>
      </w:pPr>
    </w:p>
    <w:p w:rsidR="006C2701" w:rsidRDefault="006C2701" w:rsidP="006C2701">
      <w:pPr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 w:rsidRPr="0023467A">
        <w:rPr>
          <w:sz w:val="28"/>
        </w:rPr>
        <w:t xml:space="preserve">В соответствии с </w:t>
      </w:r>
      <w:r>
        <w:rPr>
          <w:sz w:val="28"/>
        </w:rPr>
        <w:t xml:space="preserve">Земельным кодексом Российской Федерации, </w:t>
      </w:r>
      <w:r w:rsidRPr="0023467A">
        <w:rPr>
          <w:sz w:val="28"/>
        </w:rPr>
        <w:t>Федеральным</w:t>
      </w:r>
      <w:r>
        <w:rPr>
          <w:sz w:val="28"/>
        </w:rPr>
        <w:t>и закона</w:t>
      </w:r>
      <w:r w:rsidRPr="0023467A">
        <w:rPr>
          <w:sz w:val="28"/>
        </w:rPr>
        <w:t>м</w:t>
      </w:r>
      <w:r>
        <w:rPr>
          <w:sz w:val="28"/>
        </w:rPr>
        <w:t>и</w:t>
      </w:r>
      <w:r w:rsidRPr="0023467A">
        <w:rPr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</w:rPr>
        <w:t>от 30 марта 1999 года №52-ФЗ «О санитарно-эпидемиологическом благополучии населения», от 24 июня 1998 года №89-ФЗ «Об отходах производства и потребления», от 10 января 2002 года №7-ФЗ «Об охране окружающей среды»,  руководствуясь Уставом муниципального образования «Сурское</w:t>
      </w:r>
      <w:proofErr w:type="gramEnd"/>
      <w:r>
        <w:rPr>
          <w:sz w:val="28"/>
        </w:rPr>
        <w:t xml:space="preserve">», </w:t>
      </w:r>
      <w:r w:rsidRPr="0023467A">
        <w:rPr>
          <w:sz w:val="28"/>
        </w:rPr>
        <w:t xml:space="preserve">в целях </w:t>
      </w:r>
      <w:r>
        <w:rPr>
          <w:sz w:val="28"/>
        </w:rPr>
        <w:t xml:space="preserve">благоустройства и </w:t>
      </w:r>
      <w:r w:rsidRPr="0023467A">
        <w:rPr>
          <w:sz w:val="28"/>
        </w:rPr>
        <w:t>принятия мер по защите объектов и жилых домов граждан от пожаров</w:t>
      </w:r>
      <w:r>
        <w:rPr>
          <w:sz w:val="28"/>
        </w:rPr>
        <w:t xml:space="preserve">  на территории муниципального образования «Сурское» администрация муниципального образования «Сурское» </w:t>
      </w:r>
    </w:p>
    <w:p w:rsidR="006C2701" w:rsidRPr="001F6917" w:rsidRDefault="006C2701" w:rsidP="006C2701">
      <w:pPr>
        <w:jc w:val="both"/>
        <w:rPr>
          <w:sz w:val="16"/>
        </w:rPr>
      </w:pPr>
    </w:p>
    <w:p w:rsidR="006C2701" w:rsidRPr="001F6917" w:rsidRDefault="006C2701" w:rsidP="006C2701">
      <w:pPr>
        <w:pStyle w:val="21"/>
        <w:shd w:val="clear" w:color="auto" w:fill="auto"/>
        <w:spacing w:before="0" w:after="0" w:line="324" w:lineRule="exact"/>
        <w:ind w:left="20" w:right="20" w:firstLine="700"/>
        <w:jc w:val="center"/>
        <w:rPr>
          <w:b/>
          <w:spacing w:val="60"/>
        </w:rPr>
      </w:pPr>
      <w:r w:rsidRPr="001F6917">
        <w:rPr>
          <w:b/>
          <w:spacing w:val="60"/>
          <w:sz w:val="28"/>
          <w:szCs w:val="28"/>
        </w:rPr>
        <w:t>постановляет:</w:t>
      </w:r>
    </w:p>
    <w:p w:rsidR="006C2701" w:rsidRPr="00395009" w:rsidRDefault="006C2701" w:rsidP="006C2701">
      <w:pPr>
        <w:jc w:val="both"/>
      </w:pPr>
    </w:p>
    <w:p w:rsidR="006C2701" w:rsidRDefault="006C2701" w:rsidP="006C2701">
      <w:pPr>
        <w:jc w:val="both"/>
        <w:rPr>
          <w:sz w:val="28"/>
        </w:rPr>
      </w:pPr>
      <w:r w:rsidRPr="0023467A">
        <w:rPr>
          <w:sz w:val="28"/>
        </w:rPr>
        <w:t xml:space="preserve">1. </w:t>
      </w:r>
      <w:r>
        <w:rPr>
          <w:sz w:val="28"/>
        </w:rPr>
        <w:t xml:space="preserve"> Провести с 22 апреля по 31 мая 2019 года мероприятия по благоустройству и очистке от мусора</w:t>
      </w:r>
      <w:r w:rsidRPr="0023467A">
        <w:rPr>
          <w:sz w:val="28"/>
        </w:rPr>
        <w:t xml:space="preserve"> населенных пунктов </w:t>
      </w:r>
      <w:r>
        <w:rPr>
          <w:sz w:val="28"/>
        </w:rPr>
        <w:t>муниципального образования «Сурское».</w:t>
      </w:r>
    </w:p>
    <w:p w:rsidR="006C2701" w:rsidRDefault="006C2701" w:rsidP="006C2701">
      <w:pPr>
        <w:jc w:val="both"/>
        <w:rPr>
          <w:sz w:val="28"/>
        </w:rPr>
      </w:pPr>
      <w:r w:rsidRPr="0023467A">
        <w:rPr>
          <w:sz w:val="28"/>
        </w:rPr>
        <w:t>2.</w:t>
      </w:r>
      <w:r>
        <w:rPr>
          <w:sz w:val="28"/>
        </w:rPr>
        <w:t xml:space="preserve">     Обеспечить до 07 мая 2019 года выполнение ремонтных работ по приведению в порядок мемориалов, памятников, обелисков, воинских захоронений и работ по приведению в надлежащее санитарное состояние прилегающих к ним территорий, работ по ремонту и благоустройству мест отдыха населения и проведения  массовых праздничных мероприятий.</w:t>
      </w:r>
    </w:p>
    <w:p w:rsidR="006C2701" w:rsidRDefault="006C2701" w:rsidP="006C2701">
      <w:pPr>
        <w:jc w:val="both"/>
        <w:rPr>
          <w:sz w:val="28"/>
        </w:rPr>
      </w:pPr>
      <w:r>
        <w:rPr>
          <w:sz w:val="28"/>
        </w:rPr>
        <w:t xml:space="preserve">3.        </w:t>
      </w:r>
      <w:r w:rsidRPr="0023467A">
        <w:rPr>
          <w:sz w:val="28"/>
        </w:rPr>
        <w:t>Рекомендовать</w:t>
      </w:r>
      <w:r>
        <w:rPr>
          <w:sz w:val="28"/>
        </w:rPr>
        <w:t xml:space="preserve"> </w:t>
      </w:r>
      <w:r w:rsidRPr="0023467A">
        <w:rPr>
          <w:sz w:val="28"/>
        </w:rPr>
        <w:t>руководителям</w:t>
      </w:r>
      <w:r>
        <w:rPr>
          <w:sz w:val="28"/>
        </w:rPr>
        <w:t xml:space="preserve"> </w:t>
      </w:r>
      <w:r w:rsidRPr="0023467A">
        <w:rPr>
          <w:sz w:val="28"/>
        </w:rPr>
        <w:t>организаций</w:t>
      </w:r>
      <w:r>
        <w:rPr>
          <w:sz w:val="28"/>
        </w:rPr>
        <w:t xml:space="preserve"> </w:t>
      </w:r>
      <w:r w:rsidRPr="0023467A">
        <w:rPr>
          <w:sz w:val="28"/>
        </w:rPr>
        <w:t>и</w:t>
      </w:r>
      <w:r>
        <w:rPr>
          <w:sz w:val="28"/>
        </w:rPr>
        <w:t xml:space="preserve"> </w:t>
      </w:r>
      <w:r w:rsidRPr="0023467A">
        <w:rPr>
          <w:sz w:val="28"/>
        </w:rPr>
        <w:t>учреждений</w:t>
      </w:r>
      <w:r>
        <w:rPr>
          <w:sz w:val="28"/>
        </w:rPr>
        <w:t xml:space="preserve"> </w:t>
      </w:r>
      <w:r w:rsidRPr="0023467A">
        <w:rPr>
          <w:sz w:val="28"/>
        </w:rPr>
        <w:t>независимо</w:t>
      </w:r>
      <w:r>
        <w:rPr>
          <w:sz w:val="28"/>
        </w:rPr>
        <w:t xml:space="preserve"> </w:t>
      </w:r>
      <w:r w:rsidRPr="0023467A">
        <w:rPr>
          <w:sz w:val="28"/>
        </w:rPr>
        <w:t xml:space="preserve">от </w:t>
      </w:r>
      <w:r>
        <w:rPr>
          <w:sz w:val="28"/>
        </w:rPr>
        <w:t xml:space="preserve">организационно-правовой собственности и </w:t>
      </w:r>
      <w:r w:rsidRPr="0023467A">
        <w:rPr>
          <w:sz w:val="28"/>
        </w:rPr>
        <w:t>форм</w:t>
      </w:r>
      <w:r>
        <w:rPr>
          <w:sz w:val="28"/>
        </w:rPr>
        <w:t xml:space="preserve"> </w:t>
      </w:r>
      <w:r w:rsidRPr="0023467A">
        <w:rPr>
          <w:sz w:val="28"/>
        </w:rPr>
        <w:t xml:space="preserve">собственности: </w:t>
      </w:r>
    </w:p>
    <w:p w:rsidR="006C2701" w:rsidRDefault="006C2701" w:rsidP="006C2701">
      <w:pPr>
        <w:ind w:left="709"/>
        <w:jc w:val="both"/>
        <w:rPr>
          <w:sz w:val="28"/>
        </w:rPr>
      </w:pPr>
      <w:r>
        <w:rPr>
          <w:sz w:val="28"/>
        </w:rPr>
        <w:t>3</w:t>
      </w:r>
      <w:r w:rsidRPr="0023467A">
        <w:rPr>
          <w:sz w:val="28"/>
        </w:rPr>
        <w:t xml:space="preserve">.1. </w:t>
      </w:r>
      <w:r>
        <w:rPr>
          <w:sz w:val="28"/>
        </w:rPr>
        <w:t xml:space="preserve"> Организовать работу коллективов по благоустройству территорий своих организаций и учреждений и прилегающих к ним, очистке их от мусора.  </w:t>
      </w:r>
    </w:p>
    <w:p w:rsidR="006C2701" w:rsidRDefault="006C2701" w:rsidP="006C2701">
      <w:pPr>
        <w:ind w:left="709"/>
        <w:jc w:val="both"/>
        <w:rPr>
          <w:sz w:val="28"/>
        </w:rPr>
      </w:pPr>
      <w:r>
        <w:rPr>
          <w:sz w:val="28"/>
        </w:rPr>
        <w:t xml:space="preserve">3.2. </w:t>
      </w:r>
      <w:r w:rsidRPr="0023467A">
        <w:rPr>
          <w:sz w:val="28"/>
        </w:rPr>
        <w:t xml:space="preserve">Обеспечить наличие первичных средств тушения пожаров и противопожарного инвентаря </w:t>
      </w:r>
      <w:r>
        <w:rPr>
          <w:sz w:val="28"/>
        </w:rPr>
        <w:t xml:space="preserve">и беспрепятственный доступ к ним </w:t>
      </w:r>
      <w:r w:rsidRPr="0023467A">
        <w:rPr>
          <w:sz w:val="28"/>
        </w:rPr>
        <w:t xml:space="preserve">в соответствии с правилами пожарной безопасности и перечнями, утвержденными органами местного самоуправления. </w:t>
      </w:r>
    </w:p>
    <w:p w:rsidR="006C2701" w:rsidRPr="001E748E" w:rsidRDefault="006C2701" w:rsidP="006C2701">
      <w:pPr>
        <w:pStyle w:val="a8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s4"/>
          <w:rFonts w:ascii="Times New Roman" w:hAnsi="Times New Roman"/>
          <w:sz w:val="28"/>
        </w:rPr>
      </w:pPr>
      <w:r w:rsidRPr="0023467A">
        <w:rPr>
          <w:rFonts w:ascii="Times New Roman" w:hAnsi="Times New Roman" w:cs="Times New Roman"/>
          <w:sz w:val="28"/>
        </w:rPr>
        <w:t>Рекомендовать</w:t>
      </w:r>
      <w:r>
        <w:rPr>
          <w:rFonts w:ascii="Times New Roman" w:hAnsi="Times New Roman" w:cs="Times New Roman"/>
          <w:sz w:val="28"/>
        </w:rPr>
        <w:t xml:space="preserve"> гражданам, в собственности, владении и пользовании которых находятся земельные участки, здания, сооружения или другие объекты, </w:t>
      </w:r>
      <w:r>
        <w:rPr>
          <w:rFonts w:ascii="Times New Roman" w:hAnsi="Times New Roman" w:cs="Times New Roman"/>
          <w:sz w:val="28"/>
        </w:rPr>
        <w:lastRenderedPageBreak/>
        <w:t>провести работы по их санитарной уборке и благоустройству, в том числе и внешнему благоустройству жилых или хозяйственных объектов.</w:t>
      </w:r>
    </w:p>
    <w:p w:rsidR="006C2701" w:rsidRDefault="006C2701" w:rsidP="006C2701">
      <w:pPr>
        <w:pStyle w:val="a8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s4"/>
          <w:rFonts w:ascii="Times New Roman" w:hAnsi="Times New Roman"/>
          <w:sz w:val="28"/>
        </w:rPr>
      </w:pPr>
      <w:r>
        <w:rPr>
          <w:rStyle w:val="s4"/>
          <w:rFonts w:ascii="Times New Roman" w:hAnsi="Times New Roman"/>
          <w:sz w:val="28"/>
        </w:rPr>
        <w:t>В целях организации контроля  с</w:t>
      </w:r>
      <w:r w:rsidRPr="00203EF6">
        <w:rPr>
          <w:rStyle w:val="s4"/>
          <w:rFonts w:ascii="Times New Roman" w:hAnsi="Times New Roman"/>
          <w:sz w:val="28"/>
        </w:rPr>
        <w:t>оздать рабочую группу по организации и проведению мероприятий по благоустройству территорий населенных пунктов</w:t>
      </w:r>
      <w:r>
        <w:rPr>
          <w:rStyle w:val="s4"/>
          <w:rFonts w:ascii="Times New Roman" w:hAnsi="Times New Roman"/>
          <w:sz w:val="28"/>
        </w:rPr>
        <w:t xml:space="preserve"> муниципального образования «Сурское» в составе:</w:t>
      </w:r>
    </w:p>
    <w:p w:rsidR="006C2701" w:rsidRDefault="006C2701" w:rsidP="006C2701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- Мерзлая Ольга Ивановна, глава администрации МО «Сурское», </w:t>
      </w:r>
    </w:p>
    <w:p w:rsidR="006C2701" w:rsidRDefault="006C2701" w:rsidP="006C2701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 руководитель группы,</w:t>
      </w:r>
    </w:p>
    <w:p w:rsidR="006C2701" w:rsidRDefault="006C2701" w:rsidP="006C2701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- Алферова Наталья Викторовна, ведущий специалист администрации </w:t>
      </w:r>
    </w:p>
    <w:p w:rsidR="006C2701" w:rsidRDefault="006C2701" w:rsidP="006C2701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МО «Сурское», секретарь,</w:t>
      </w:r>
    </w:p>
    <w:p w:rsidR="006C2701" w:rsidRDefault="006C2701" w:rsidP="006C2701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- Хромцова Наталия Леонидовна, депутат Совета депутатов </w:t>
      </w:r>
    </w:p>
    <w:p w:rsidR="006C2701" w:rsidRDefault="006C2701" w:rsidP="006C2701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муниципального образования «Сурское», с.Сура,</w:t>
      </w:r>
    </w:p>
    <w:p w:rsidR="006C2701" w:rsidRDefault="006C2701" w:rsidP="006C2701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- Нехорошкова Нина Николаевна, депутат Совета депутатов </w:t>
      </w:r>
    </w:p>
    <w:p w:rsidR="006C2701" w:rsidRDefault="006C2701" w:rsidP="006C2701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муниципального образования «Сурское», п.Шуйга,</w:t>
      </w:r>
    </w:p>
    <w:p w:rsidR="006C2701" w:rsidRDefault="006C2701" w:rsidP="006C2701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- Никифорова Екатерина Сергеевна, депутат Совета депутатов </w:t>
      </w:r>
    </w:p>
    <w:p w:rsidR="006C2701" w:rsidRDefault="006C2701" w:rsidP="006C2701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муниципального образования «Сурское», д.Городецк,</w:t>
      </w:r>
    </w:p>
    <w:p w:rsidR="006C2701" w:rsidRDefault="006C2701" w:rsidP="006C2701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- Коцюба Вера Владимировна, старшая медсестра ГБУЗ АО </w:t>
      </w:r>
    </w:p>
    <w:p w:rsidR="006C2701" w:rsidRDefault="006C2701" w:rsidP="006C2701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«Карпогорская ЦРБ» (по согласованию),</w:t>
      </w:r>
    </w:p>
    <w:p w:rsidR="006C2701" w:rsidRDefault="006C2701" w:rsidP="006C2701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- Дорофеев Александр Николаевич, командир ПП ПЧ – 44 п Новолавела </w:t>
      </w:r>
    </w:p>
    <w:p w:rsidR="006C2701" w:rsidRPr="00203EF6" w:rsidRDefault="006C2701" w:rsidP="006C2701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Style w:val="s4"/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(по согласованию).</w:t>
      </w:r>
    </w:p>
    <w:p w:rsidR="006C2701" w:rsidRPr="00203EF6" w:rsidRDefault="006C2701" w:rsidP="006C2701">
      <w:pPr>
        <w:pStyle w:val="a8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03EF6">
        <w:rPr>
          <w:rStyle w:val="s4"/>
          <w:rFonts w:ascii="Times New Roman" w:eastAsia="Tahoma" w:hAnsi="Times New Roman"/>
          <w:sz w:val="28"/>
          <w:szCs w:val="27"/>
        </w:rPr>
        <w:t xml:space="preserve">Опубликовать настоящее постановление в Информационном бюллетене </w:t>
      </w:r>
      <w:r w:rsidRPr="00203EF6">
        <w:rPr>
          <w:rFonts w:ascii="Times New Roman" w:hAnsi="Times New Roman"/>
          <w:sz w:val="28"/>
          <w:szCs w:val="27"/>
        </w:rPr>
        <w:t>муниципального образования</w:t>
      </w:r>
      <w:r w:rsidRPr="00203EF6">
        <w:rPr>
          <w:rStyle w:val="s4"/>
          <w:rFonts w:ascii="Times New Roman" w:eastAsia="Tahoma" w:hAnsi="Times New Roman"/>
          <w:sz w:val="28"/>
          <w:szCs w:val="27"/>
        </w:rPr>
        <w:t xml:space="preserve"> «Сурское» и р</w:t>
      </w:r>
      <w:r w:rsidRPr="00203EF6">
        <w:rPr>
          <w:rFonts w:ascii="Times New Roman" w:hAnsi="Times New Roman"/>
          <w:sz w:val="28"/>
          <w:szCs w:val="27"/>
        </w:rPr>
        <w:t>азместить  на  официальном  сайте  администрации  «Пинежский  муниципальный  район» в информационно-телекоммуникационной  сети «Интернет».</w:t>
      </w:r>
    </w:p>
    <w:p w:rsidR="006C2701" w:rsidRDefault="006C2701" w:rsidP="006C2701">
      <w:pPr>
        <w:jc w:val="both"/>
        <w:rPr>
          <w:sz w:val="28"/>
        </w:rPr>
      </w:pPr>
      <w:r>
        <w:rPr>
          <w:sz w:val="28"/>
        </w:rPr>
        <w:t xml:space="preserve">4.   </w:t>
      </w:r>
      <w:r w:rsidRPr="007F7D5D">
        <w:rPr>
          <w:sz w:val="28"/>
        </w:rPr>
        <w:t xml:space="preserve">Настоящее постановление вступает в силу с момента </w:t>
      </w:r>
      <w:r>
        <w:rPr>
          <w:sz w:val="28"/>
        </w:rPr>
        <w:t xml:space="preserve">его </w:t>
      </w:r>
      <w:r w:rsidRPr="007F7D5D">
        <w:rPr>
          <w:sz w:val="28"/>
        </w:rPr>
        <w:t>официально</w:t>
      </w:r>
      <w:r>
        <w:rPr>
          <w:sz w:val="28"/>
        </w:rPr>
        <w:t>го опубликования</w:t>
      </w:r>
      <w:r w:rsidRPr="007F7D5D">
        <w:rPr>
          <w:sz w:val="28"/>
        </w:rPr>
        <w:t>.</w:t>
      </w:r>
      <w:r>
        <w:rPr>
          <w:sz w:val="28"/>
        </w:rPr>
        <w:t xml:space="preserve"> </w:t>
      </w:r>
      <w:r w:rsidRPr="007F7D5D">
        <w:rPr>
          <w:sz w:val="28"/>
        </w:rPr>
        <w:t xml:space="preserve"> </w:t>
      </w:r>
    </w:p>
    <w:p w:rsidR="006C2701" w:rsidRPr="007F7D5D" w:rsidRDefault="006C2701" w:rsidP="006C2701">
      <w:pPr>
        <w:jc w:val="both"/>
        <w:rPr>
          <w:sz w:val="44"/>
        </w:rPr>
      </w:pPr>
      <w:r>
        <w:rPr>
          <w:sz w:val="28"/>
        </w:rPr>
        <w:t>5</w:t>
      </w:r>
      <w:r w:rsidRPr="007F7D5D">
        <w:rPr>
          <w:sz w:val="28"/>
        </w:rPr>
        <w:t>.</w:t>
      </w:r>
      <w:r>
        <w:rPr>
          <w:sz w:val="28"/>
        </w:rPr>
        <w:t xml:space="preserve">    </w:t>
      </w:r>
      <w:proofErr w:type="gramStart"/>
      <w:r w:rsidRPr="007F7D5D">
        <w:rPr>
          <w:sz w:val="28"/>
        </w:rPr>
        <w:t>Контроль за</w:t>
      </w:r>
      <w:proofErr w:type="gramEnd"/>
      <w:r w:rsidRPr="007F7D5D">
        <w:rPr>
          <w:sz w:val="28"/>
        </w:rPr>
        <w:t xml:space="preserve"> исполнением настоящего постановления </w:t>
      </w:r>
      <w:r>
        <w:rPr>
          <w:sz w:val="28"/>
        </w:rPr>
        <w:t>оставляю за собой.</w:t>
      </w:r>
    </w:p>
    <w:p w:rsidR="006C2701" w:rsidRDefault="006C2701" w:rsidP="006C2701">
      <w:pPr>
        <w:jc w:val="both"/>
        <w:rPr>
          <w:sz w:val="28"/>
        </w:rPr>
      </w:pPr>
    </w:p>
    <w:p w:rsidR="006C2701" w:rsidRDefault="006C2701" w:rsidP="006C2701">
      <w:pPr>
        <w:jc w:val="both"/>
        <w:rPr>
          <w:sz w:val="28"/>
        </w:rPr>
      </w:pPr>
    </w:p>
    <w:p w:rsidR="006C2701" w:rsidRDefault="006C2701" w:rsidP="006C2701">
      <w:pPr>
        <w:jc w:val="both"/>
        <w:rPr>
          <w:sz w:val="28"/>
        </w:rPr>
      </w:pPr>
    </w:p>
    <w:p w:rsidR="006C2701" w:rsidRDefault="006C2701" w:rsidP="006C2701">
      <w:pPr>
        <w:jc w:val="both"/>
        <w:rPr>
          <w:sz w:val="28"/>
        </w:rPr>
      </w:pPr>
      <w:r>
        <w:rPr>
          <w:sz w:val="28"/>
        </w:rPr>
        <w:t>Глава муниципального образования «Сурское»                      О.И.Мерзлая</w:t>
      </w:r>
    </w:p>
    <w:p w:rsidR="006C2701" w:rsidRDefault="006C2701" w:rsidP="006C2701">
      <w:pPr>
        <w:jc w:val="both"/>
        <w:rPr>
          <w:sz w:val="28"/>
        </w:rPr>
      </w:pPr>
    </w:p>
    <w:p w:rsidR="006C2701" w:rsidRDefault="006C2701" w:rsidP="006C2701">
      <w:pPr>
        <w:jc w:val="both"/>
        <w:rPr>
          <w:sz w:val="28"/>
        </w:rPr>
      </w:pPr>
    </w:p>
    <w:p w:rsidR="006C2701" w:rsidRDefault="006C2701" w:rsidP="006C2701">
      <w:pPr>
        <w:jc w:val="both"/>
        <w:rPr>
          <w:sz w:val="28"/>
        </w:rPr>
      </w:pPr>
    </w:p>
    <w:p w:rsidR="006C2701" w:rsidRDefault="006C2701" w:rsidP="006C2701">
      <w:pPr>
        <w:jc w:val="both"/>
        <w:rPr>
          <w:sz w:val="28"/>
        </w:rPr>
      </w:pPr>
    </w:p>
    <w:p w:rsidR="006C2701" w:rsidRDefault="006C2701" w:rsidP="006C2701">
      <w:pPr>
        <w:jc w:val="both"/>
        <w:rPr>
          <w:sz w:val="28"/>
        </w:rPr>
      </w:pPr>
    </w:p>
    <w:p w:rsidR="006C2701" w:rsidRDefault="006C2701" w:rsidP="006C2701"/>
    <w:p w:rsidR="006C2701" w:rsidRDefault="006C2701" w:rsidP="006C2701"/>
    <w:p w:rsidR="006C2701" w:rsidRDefault="006C2701" w:rsidP="006C2701"/>
    <w:p w:rsidR="006C2701" w:rsidRDefault="006C2701" w:rsidP="006C2701"/>
    <w:p w:rsidR="006C2701" w:rsidRDefault="006C2701" w:rsidP="006C2701"/>
    <w:p w:rsidR="006C2701" w:rsidRDefault="006C2701" w:rsidP="006C2701"/>
    <w:p w:rsidR="006C2701" w:rsidRDefault="006C2701" w:rsidP="006C2701"/>
    <w:p w:rsidR="006C2701" w:rsidRDefault="006C2701" w:rsidP="006C2701"/>
    <w:p w:rsidR="006C2701" w:rsidRPr="006C2701" w:rsidRDefault="006C2701" w:rsidP="006C2701"/>
    <w:p w:rsidR="005A5F09" w:rsidRPr="001364DF" w:rsidRDefault="001364DF" w:rsidP="001364DF">
      <w:pPr>
        <w:pStyle w:val="1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="005A5F09" w:rsidRPr="00870F2F">
        <w:rPr>
          <w:rFonts w:ascii="Times New Roman" w:hAnsi="Times New Roman" w:cs="Times New Roman"/>
          <w:b w:val="0"/>
          <w:bCs w:val="0"/>
        </w:rPr>
        <w:t>Редактор  Н.В.Алферова</w:t>
      </w:r>
    </w:p>
    <w:p w:rsidR="005A5F09" w:rsidRPr="00870F2F" w:rsidRDefault="005A5F09" w:rsidP="005A5F0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5A5F09" w:rsidRPr="00870F2F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FA2CFD">
          <w:footerReference w:type="even" r:id="rId8"/>
          <w:footerReference w:type="default" r:id="rId9"/>
          <w:pgSz w:w="11906" w:h="16838" w:code="9"/>
          <w:pgMar w:top="851" w:right="709" w:bottom="568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BDE" w:rsidRDefault="00BC3BDE" w:rsidP="00B33706">
      <w:r>
        <w:separator/>
      </w:r>
    </w:p>
  </w:endnote>
  <w:endnote w:type="continuationSeparator" w:id="0">
    <w:p w:rsidR="00BC3BDE" w:rsidRDefault="00BC3BDE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577296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BC3BDE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BC3BDE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BDE" w:rsidRDefault="00BC3BDE" w:rsidP="00B33706">
      <w:r>
        <w:separator/>
      </w:r>
    </w:p>
  </w:footnote>
  <w:footnote w:type="continuationSeparator" w:id="0">
    <w:p w:rsidR="00BC3BDE" w:rsidRDefault="00BC3BDE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974AC"/>
    <w:multiLevelType w:val="hybridMultilevel"/>
    <w:tmpl w:val="917CC050"/>
    <w:lvl w:ilvl="0" w:tplc="9402889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16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5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1"/>
  </w:num>
  <w:num w:numId="2">
    <w:abstractNumId w:val="5"/>
  </w:num>
  <w:num w:numId="3">
    <w:abstractNumId w:val="14"/>
  </w:num>
  <w:num w:numId="4">
    <w:abstractNumId w:val="2"/>
  </w:num>
  <w:num w:numId="5">
    <w:abstractNumId w:val="1"/>
  </w:num>
  <w:num w:numId="6">
    <w:abstractNumId w:val="16"/>
  </w:num>
  <w:num w:numId="7">
    <w:abstractNumId w:val="9"/>
  </w:num>
  <w:num w:numId="8">
    <w:abstractNumId w:val="4"/>
  </w:num>
  <w:num w:numId="9">
    <w:abstractNumId w:val="23"/>
  </w:num>
  <w:num w:numId="10">
    <w:abstractNumId w:val="20"/>
  </w:num>
  <w:num w:numId="11">
    <w:abstractNumId w:val="12"/>
  </w:num>
  <w:num w:numId="12">
    <w:abstractNumId w:val="3"/>
  </w:num>
  <w:num w:numId="13">
    <w:abstractNumId w:val="18"/>
  </w:num>
  <w:num w:numId="14">
    <w:abstractNumId w:val="8"/>
  </w:num>
  <w:num w:numId="15">
    <w:abstractNumId w:val="22"/>
  </w:num>
  <w:num w:numId="16">
    <w:abstractNumId w:val="6"/>
  </w:num>
  <w:num w:numId="17">
    <w:abstractNumId w:val="0"/>
  </w:num>
  <w:num w:numId="18">
    <w:abstractNumId w:val="15"/>
  </w:num>
  <w:num w:numId="19">
    <w:abstractNumId w:val="25"/>
  </w:num>
  <w:num w:numId="20">
    <w:abstractNumId w:val="13"/>
  </w:num>
  <w:num w:numId="21">
    <w:abstractNumId w:val="24"/>
  </w:num>
  <w:num w:numId="22">
    <w:abstractNumId w:val="11"/>
  </w:num>
  <w:num w:numId="23">
    <w:abstractNumId w:val="19"/>
  </w:num>
  <w:num w:numId="24">
    <w:abstractNumId w:val="7"/>
  </w:num>
  <w:num w:numId="25">
    <w:abstractNumId w:val="17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2F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2EF8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48A1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4DF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1C"/>
    <w:rsid w:val="0027556F"/>
    <w:rsid w:val="002756B9"/>
    <w:rsid w:val="00275843"/>
    <w:rsid w:val="00275AAC"/>
    <w:rsid w:val="002764D3"/>
    <w:rsid w:val="00276954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CE6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067A"/>
    <w:rsid w:val="003F115A"/>
    <w:rsid w:val="003F1E29"/>
    <w:rsid w:val="003F1E64"/>
    <w:rsid w:val="003F1E90"/>
    <w:rsid w:val="003F25AD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977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AF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37A9"/>
    <w:rsid w:val="0057496F"/>
    <w:rsid w:val="00574B8A"/>
    <w:rsid w:val="0057545B"/>
    <w:rsid w:val="005758F3"/>
    <w:rsid w:val="00575A7C"/>
    <w:rsid w:val="00575F90"/>
    <w:rsid w:val="00576023"/>
    <w:rsid w:val="0057626C"/>
    <w:rsid w:val="00577296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254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2701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1D43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2B4B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204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A38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4322"/>
    <w:rsid w:val="00AD50DA"/>
    <w:rsid w:val="00AD5255"/>
    <w:rsid w:val="00AD5F62"/>
    <w:rsid w:val="00AD790D"/>
    <w:rsid w:val="00AD792A"/>
    <w:rsid w:val="00AD79A7"/>
    <w:rsid w:val="00AE01BC"/>
    <w:rsid w:val="00AE01DA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930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BD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386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76D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4CA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4FF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5EF3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35A3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6C11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2CFD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EEB38-179F-46CA-ADC8-D4625290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cp:lastPrinted>2019-04-23T07:31:00Z</cp:lastPrinted>
  <dcterms:created xsi:type="dcterms:W3CDTF">2018-05-04T13:39:00Z</dcterms:created>
  <dcterms:modified xsi:type="dcterms:W3CDTF">2019-04-23T11:18:00Z</dcterms:modified>
</cp:coreProperties>
</file>