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B33706" w:rsidP="00DA7959">
      <w:pPr>
        <w:pStyle w:val="1"/>
        <w:ind w:firstLine="0"/>
        <w:rPr>
          <w:sz w:val="48"/>
          <w:szCs w:val="48"/>
        </w:rPr>
      </w:pPr>
      <w:r w:rsidRPr="00B33706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24"/>
          </v:shape>
        </w:pict>
      </w:r>
      <w:r w:rsidRPr="00B33706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DA7959" w:rsidRDefault="00364076" w:rsidP="00DA7959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</w:t>
      </w:r>
      <w:r w:rsidR="00511FEB">
        <w:rPr>
          <w:rFonts w:ascii="Arial" w:hAnsi="Arial" w:cs="Arial"/>
          <w:b/>
          <w:bCs/>
          <w:noProof/>
          <w:sz w:val="20"/>
          <w:szCs w:val="20"/>
        </w:rPr>
        <w:t>04 декабря</w:t>
      </w:r>
      <w:r w:rsidR="00DB4F47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EA4622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DA7959">
        <w:rPr>
          <w:rFonts w:ascii="Arial" w:hAnsi="Arial" w:cs="Arial"/>
          <w:b/>
          <w:bCs/>
          <w:noProof/>
          <w:sz w:val="20"/>
          <w:szCs w:val="20"/>
        </w:rPr>
        <w:t>2018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511FEB" w:rsidRPr="00BD3095" w:rsidRDefault="00DA7959" w:rsidP="005A5F0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54AAE" w:rsidRPr="00BD3095" w:rsidRDefault="00354AAE" w:rsidP="00354AAE">
      <w:pPr>
        <w:pStyle w:val="Style1"/>
        <w:widowControl/>
        <w:spacing w:before="67"/>
        <w:ind w:left="284"/>
        <w:jc w:val="center"/>
        <w:rPr>
          <w:rStyle w:val="FontStyle14"/>
          <w:sz w:val="24"/>
          <w:szCs w:val="24"/>
        </w:rPr>
      </w:pPr>
      <w:r w:rsidRPr="00BD3095">
        <w:rPr>
          <w:rStyle w:val="FontStyle14"/>
          <w:sz w:val="24"/>
          <w:szCs w:val="24"/>
        </w:rPr>
        <w:t>АДМИНИСТРАЦИЯ  МУНИЦИПАЛЬНОГО ОБРАЗОВАНИЯ</w:t>
      </w:r>
    </w:p>
    <w:p w:rsidR="00354AAE" w:rsidRPr="00BD3095" w:rsidRDefault="00354AAE" w:rsidP="00354AAE">
      <w:pPr>
        <w:pStyle w:val="Style1"/>
        <w:widowControl/>
        <w:spacing w:before="67"/>
        <w:ind w:left="284"/>
        <w:jc w:val="center"/>
        <w:rPr>
          <w:rStyle w:val="FontStyle14"/>
          <w:sz w:val="24"/>
          <w:szCs w:val="24"/>
        </w:rPr>
      </w:pPr>
      <w:r w:rsidRPr="00BD3095">
        <w:rPr>
          <w:rStyle w:val="FontStyle14"/>
          <w:sz w:val="24"/>
          <w:szCs w:val="24"/>
        </w:rPr>
        <w:t>«СУРСКОЕ»</w:t>
      </w:r>
    </w:p>
    <w:p w:rsidR="00354AAE" w:rsidRPr="00BD3095" w:rsidRDefault="00354AAE" w:rsidP="00354AAE">
      <w:pPr>
        <w:pStyle w:val="Style4"/>
        <w:widowControl/>
        <w:spacing w:before="154"/>
        <w:ind w:left="284"/>
        <w:jc w:val="center"/>
        <w:rPr>
          <w:rStyle w:val="FontStyle14"/>
          <w:spacing w:val="70"/>
          <w:sz w:val="24"/>
          <w:szCs w:val="24"/>
        </w:rPr>
      </w:pPr>
    </w:p>
    <w:p w:rsidR="00354AAE" w:rsidRPr="00BD3095" w:rsidRDefault="00354AAE" w:rsidP="00354AAE">
      <w:pPr>
        <w:pStyle w:val="Style4"/>
        <w:widowControl/>
        <w:spacing w:before="154"/>
        <w:ind w:left="284"/>
        <w:jc w:val="center"/>
        <w:rPr>
          <w:rStyle w:val="FontStyle14"/>
          <w:spacing w:val="70"/>
          <w:sz w:val="24"/>
          <w:szCs w:val="24"/>
        </w:rPr>
      </w:pPr>
      <w:r w:rsidRPr="00BD3095">
        <w:rPr>
          <w:rStyle w:val="FontStyle14"/>
          <w:spacing w:val="70"/>
          <w:sz w:val="24"/>
          <w:szCs w:val="24"/>
        </w:rPr>
        <w:t>ПОСТАНОВЛЕНИЕ</w:t>
      </w:r>
    </w:p>
    <w:p w:rsidR="00354AAE" w:rsidRPr="00BD3095" w:rsidRDefault="00354AAE" w:rsidP="00354AAE">
      <w:pPr>
        <w:pStyle w:val="Style5"/>
        <w:widowControl/>
        <w:spacing w:line="240" w:lineRule="exact"/>
        <w:ind w:left="284" w:firstLine="0"/>
        <w:jc w:val="center"/>
      </w:pPr>
    </w:p>
    <w:p w:rsidR="00354AAE" w:rsidRPr="00BD3095" w:rsidRDefault="00354AAE" w:rsidP="00354AAE">
      <w:pPr>
        <w:pStyle w:val="Style5"/>
        <w:widowControl/>
        <w:spacing w:before="173"/>
        <w:ind w:left="284" w:firstLine="0"/>
        <w:jc w:val="center"/>
        <w:rPr>
          <w:rStyle w:val="FontStyle15"/>
          <w:sz w:val="24"/>
          <w:szCs w:val="24"/>
        </w:rPr>
      </w:pPr>
      <w:r w:rsidRPr="00BD3095">
        <w:rPr>
          <w:rStyle w:val="FontStyle15"/>
          <w:sz w:val="24"/>
          <w:szCs w:val="24"/>
        </w:rPr>
        <w:t>от  03  декабря  2018 года   № 32</w:t>
      </w:r>
    </w:p>
    <w:p w:rsidR="00354AAE" w:rsidRPr="00BD3095" w:rsidRDefault="00354AAE" w:rsidP="00354AAE">
      <w:pPr>
        <w:pStyle w:val="Style6"/>
        <w:widowControl/>
        <w:spacing w:line="240" w:lineRule="exact"/>
        <w:ind w:left="284"/>
        <w:jc w:val="center"/>
      </w:pPr>
    </w:p>
    <w:p w:rsidR="00354AAE" w:rsidRPr="00BD3095" w:rsidRDefault="00354AAE" w:rsidP="00354AAE">
      <w:pPr>
        <w:pStyle w:val="Style6"/>
        <w:widowControl/>
        <w:spacing w:before="91"/>
        <w:ind w:left="284"/>
        <w:jc w:val="center"/>
        <w:rPr>
          <w:rStyle w:val="FontStyle16"/>
          <w:sz w:val="24"/>
          <w:szCs w:val="24"/>
        </w:rPr>
      </w:pPr>
      <w:proofErr w:type="gramStart"/>
      <w:r w:rsidRPr="00BD3095">
        <w:rPr>
          <w:rStyle w:val="FontStyle16"/>
          <w:sz w:val="24"/>
          <w:szCs w:val="24"/>
        </w:rPr>
        <w:t>с</w:t>
      </w:r>
      <w:proofErr w:type="gramEnd"/>
      <w:r w:rsidRPr="00BD3095">
        <w:rPr>
          <w:rStyle w:val="FontStyle16"/>
          <w:sz w:val="24"/>
          <w:szCs w:val="24"/>
        </w:rPr>
        <w:t>. Сура</w:t>
      </w:r>
    </w:p>
    <w:p w:rsidR="00354AAE" w:rsidRPr="00BD3095" w:rsidRDefault="00354AAE" w:rsidP="00354AAE">
      <w:pPr>
        <w:ind w:left="284"/>
        <w:jc w:val="center"/>
        <w:rPr>
          <w:b/>
        </w:rPr>
      </w:pPr>
    </w:p>
    <w:p w:rsidR="00354AAE" w:rsidRPr="00BD3095" w:rsidRDefault="00354AAE" w:rsidP="00354AAE">
      <w:pPr>
        <w:adjustRightInd w:val="0"/>
        <w:jc w:val="center"/>
        <w:rPr>
          <w:b/>
          <w:color w:val="000000"/>
        </w:rPr>
      </w:pPr>
      <w:r w:rsidRPr="00BD3095">
        <w:rPr>
          <w:b/>
          <w:color w:val="000000"/>
        </w:rPr>
        <w:t>Об утверждении Методики прогнозирования поступлений доходов в бюджет муниципального образования  «Сурское»</w:t>
      </w:r>
    </w:p>
    <w:p w:rsidR="00354AAE" w:rsidRPr="00BD3095" w:rsidRDefault="00354AAE" w:rsidP="00354AAE">
      <w:pPr>
        <w:adjustRightInd w:val="0"/>
        <w:ind w:firstLine="540"/>
        <w:jc w:val="center"/>
        <w:rPr>
          <w:color w:val="000000"/>
        </w:rPr>
      </w:pPr>
    </w:p>
    <w:p w:rsidR="00354AAE" w:rsidRPr="00BD3095" w:rsidRDefault="00354AAE" w:rsidP="00354AAE">
      <w:pPr>
        <w:ind w:left="284"/>
        <w:jc w:val="both"/>
      </w:pPr>
      <w:proofErr w:type="gramStart"/>
      <w:r w:rsidRPr="00BD3095">
        <w:rPr>
          <w:color w:val="000000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23.06.2016г. № 574 «Об общих требованиях к методике прогнозирования поступлений доходов в бюджеты бюджетной системы Российской Федерации», </w:t>
      </w:r>
      <w:r w:rsidRPr="00BD3095">
        <w:rPr>
          <w:bCs/>
        </w:rPr>
        <w:t>Постановление Правительства РФ от 11 апреля 2017 г. № 436 «О внесении в постановление Правительства РФ от 23 июня 2016 года № 574»</w:t>
      </w:r>
      <w:r w:rsidRPr="00BD3095">
        <w:rPr>
          <w:color w:val="000000"/>
        </w:rPr>
        <w:t xml:space="preserve"> </w:t>
      </w:r>
      <w:r w:rsidRPr="00BD3095">
        <w:t xml:space="preserve">администрация муниципального образования  «Сурское» </w:t>
      </w:r>
      <w:proofErr w:type="gramEnd"/>
    </w:p>
    <w:p w:rsidR="00354AAE" w:rsidRPr="00BD3095" w:rsidRDefault="00354AAE" w:rsidP="00354AAE">
      <w:pPr>
        <w:ind w:left="284"/>
        <w:jc w:val="both"/>
        <w:rPr>
          <w:b/>
          <w:bCs/>
          <w:color w:val="000000"/>
        </w:rPr>
      </w:pPr>
      <w:r w:rsidRPr="00BD3095">
        <w:t xml:space="preserve"> </w:t>
      </w:r>
      <w:r w:rsidRPr="00BD3095">
        <w:rPr>
          <w:b/>
          <w:spacing w:val="60"/>
        </w:rPr>
        <w:t>постановляе</w:t>
      </w:r>
      <w:r w:rsidRPr="00BD3095">
        <w:rPr>
          <w:b/>
        </w:rPr>
        <w:t>т</w:t>
      </w:r>
      <w:r w:rsidRPr="00BD3095">
        <w:t>:</w:t>
      </w:r>
      <w:r w:rsidRPr="00BD3095">
        <w:rPr>
          <w:bCs/>
          <w:color w:val="000000"/>
        </w:rPr>
        <w:t xml:space="preserve">  </w:t>
      </w:r>
      <w:r w:rsidRPr="00BD3095">
        <w:rPr>
          <w:b/>
          <w:bCs/>
          <w:color w:val="000000"/>
        </w:rPr>
        <w:t xml:space="preserve">       </w:t>
      </w:r>
    </w:p>
    <w:p w:rsidR="00354AAE" w:rsidRPr="00BD3095" w:rsidRDefault="00354AAE" w:rsidP="00354AAE">
      <w:pPr>
        <w:adjustRightInd w:val="0"/>
        <w:ind w:firstLine="540"/>
        <w:jc w:val="both"/>
        <w:rPr>
          <w:color w:val="000000"/>
        </w:rPr>
      </w:pPr>
    </w:p>
    <w:p w:rsidR="00354AAE" w:rsidRPr="00BD3095" w:rsidRDefault="00354AAE" w:rsidP="00354AAE">
      <w:pPr>
        <w:numPr>
          <w:ilvl w:val="0"/>
          <w:numId w:val="14"/>
        </w:numPr>
        <w:ind w:left="0" w:firstLine="360"/>
        <w:jc w:val="both"/>
        <w:rPr>
          <w:color w:val="000000"/>
        </w:rPr>
      </w:pPr>
      <w:r w:rsidRPr="00BD3095">
        <w:rPr>
          <w:color w:val="000000"/>
        </w:rPr>
        <w:t xml:space="preserve">Утвердить прилагаемую Методику прогнозирования поступлений доходов в бюджет </w:t>
      </w:r>
      <w:r w:rsidRPr="00BD3095">
        <w:rPr>
          <w:bCs/>
          <w:color w:val="000000"/>
        </w:rPr>
        <w:t xml:space="preserve">муниципального образования «Сурское», </w:t>
      </w:r>
      <w:r w:rsidRPr="00BD3095">
        <w:rPr>
          <w:color w:val="000000"/>
        </w:rPr>
        <w:t xml:space="preserve">согласно </w:t>
      </w:r>
      <w:hyperlink w:anchor="sub_1000" w:history="1">
        <w:r w:rsidRPr="00BD3095">
          <w:rPr>
            <w:color w:val="000000"/>
          </w:rPr>
          <w:t>приложению</w:t>
        </w:r>
      </w:hyperlink>
      <w:r w:rsidRPr="00BD3095">
        <w:rPr>
          <w:color w:val="000000"/>
        </w:rPr>
        <w:t>.</w:t>
      </w:r>
    </w:p>
    <w:p w:rsidR="00354AAE" w:rsidRPr="00BD3095" w:rsidRDefault="00354AAE" w:rsidP="00354AAE">
      <w:pPr>
        <w:numPr>
          <w:ilvl w:val="0"/>
          <w:numId w:val="14"/>
        </w:numPr>
        <w:ind w:left="0" w:firstLine="360"/>
        <w:jc w:val="both"/>
        <w:rPr>
          <w:color w:val="000000"/>
        </w:rPr>
      </w:pPr>
      <w:r w:rsidRPr="00BD3095">
        <w:rPr>
          <w:color w:val="000000"/>
        </w:rPr>
        <w:t xml:space="preserve"> Опубликовать настоящее Постановление в Информационном бюллетене муниципального образования «Сурское» и разместить на официальном  Интернет  сайте  администрации  «Пинежский муниципальный район» в информационно-телекоммуникационной сети «Интернет»</w:t>
      </w:r>
    </w:p>
    <w:p w:rsidR="00354AAE" w:rsidRPr="00BD3095" w:rsidRDefault="00354AAE" w:rsidP="00354AAE">
      <w:pPr>
        <w:numPr>
          <w:ilvl w:val="0"/>
          <w:numId w:val="14"/>
        </w:numPr>
        <w:jc w:val="both"/>
        <w:rPr>
          <w:color w:val="000000"/>
        </w:rPr>
      </w:pPr>
      <w:r w:rsidRPr="00BD3095">
        <w:rPr>
          <w:color w:val="000000"/>
        </w:rPr>
        <w:t>Настоящее постановление вступает в силу со дня его подписания.</w:t>
      </w:r>
    </w:p>
    <w:p w:rsidR="00354AAE" w:rsidRPr="00BD3095" w:rsidRDefault="00354AAE" w:rsidP="00354AAE">
      <w:pPr>
        <w:adjustRightInd w:val="0"/>
        <w:ind w:firstLine="540"/>
        <w:jc w:val="both"/>
        <w:rPr>
          <w:color w:val="000000"/>
        </w:rPr>
      </w:pPr>
    </w:p>
    <w:p w:rsidR="00354AAE" w:rsidRPr="00BD3095" w:rsidRDefault="00354AAE" w:rsidP="00354AAE">
      <w:pPr>
        <w:adjustRightInd w:val="0"/>
        <w:jc w:val="both"/>
        <w:rPr>
          <w:color w:val="000000"/>
        </w:rPr>
      </w:pPr>
    </w:p>
    <w:p w:rsidR="00354AAE" w:rsidRPr="00BD3095" w:rsidRDefault="00354AAE" w:rsidP="00354AAE">
      <w:pPr>
        <w:adjustRightInd w:val="0"/>
        <w:ind w:firstLine="540"/>
        <w:jc w:val="both"/>
        <w:rPr>
          <w:color w:val="000000"/>
        </w:rPr>
      </w:pPr>
    </w:p>
    <w:p w:rsidR="00354AAE" w:rsidRPr="00BD3095" w:rsidRDefault="00354AAE" w:rsidP="00354AAE">
      <w:pPr>
        <w:ind w:left="284"/>
        <w:jc w:val="both"/>
      </w:pPr>
      <w:r w:rsidRPr="00BD3095">
        <w:t>Глава муниципального образования «Сурское»</w:t>
      </w:r>
      <w:r w:rsidRPr="00BD3095">
        <w:tab/>
        <w:t xml:space="preserve">                  О.И.Мерзлая</w:t>
      </w:r>
    </w:p>
    <w:p w:rsidR="00354AAE" w:rsidRPr="00BD3095" w:rsidRDefault="00354AAE" w:rsidP="00354AAE">
      <w:pPr>
        <w:adjustRightInd w:val="0"/>
        <w:ind w:firstLine="540"/>
        <w:jc w:val="both"/>
        <w:rPr>
          <w:color w:val="000000"/>
        </w:rPr>
      </w:pPr>
    </w:p>
    <w:p w:rsidR="00354AAE" w:rsidRPr="00BD3095" w:rsidRDefault="00354AAE" w:rsidP="00354AAE">
      <w:pPr>
        <w:adjustRightInd w:val="0"/>
        <w:ind w:firstLine="540"/>
        <w:jc w:val="both"/>
        <w:rPr>
          <w:color w:val="000000"/>
        </w:rPr>
      </w:pPr>
    </w:p>
    <w:p w:rsidR="00B51C33" w:rsidRPr="00BD3095" w:rsidRDefault="00B51C33" w:rsidP="00B51C33">
      <w:pPr>
        <w:jc w:val="both"/>
        <w:rPr>
          <w:color w:val="000000"/>
        </w:rPr>
      </w:pPr>
    </w:p>
    <w:p w:rsidR="00B51C33" w:rsidRPr="00BD3095" w:rsidRDefault="00B51C33" w:rsidP="00B51C33">
      <w:pPr>
        <w:jc w:val="right"/>
        <w:rPr>
          <w:color w:val="000000"/>
        </w:rPr>
      </w:pPr>
      <w:r w:rsidRPr="00BD3095">
        <w:rPr>
          <w:color w:val="000000"/>
        </w:rPr>
        <w:t>Приложение</w:t>
      </w:r>
    </w:p>
    <w:p w:rsidR="00B51C33" w:rsidRPr="00BD3095" w:rsidRDefault="00B51C33" w:rsidP="00B51C33">
      <w:pPr>
        <w:jc w:val="right"/>
        <w:rPr>
          <w:color w:val="000000"/>
        </w:rPr>
      </w:pPr>
      <w:r w:rsidRPr="00BD3095">
        <w:rPr>
          <w:color w:val="000000"/>
        </w:rPr>
        <w:t>к Постановлению администрации</w:t>
      </w:r>
    </w:p>
    <w:p w:rsidR="00B51C33" w:rsidRPr="00BD3095" w:rsidRDefault="00B51C33" w:rsidP="00B51C33">
      <w:pPr>
        <w:jc w:val="right"/>
        <w:rPr>
          <w:color w:val="000000"/>
        </w:rPr>
      </w:pPr>
      <w:r w:rsidRPr="00BD3095">
        <w:rPr>
          <w:color w:val="000000"/>
        </w:rPr>
        <w:t>муниципального образования «Сурское»</w:t>
      </w:r>
    </w:p>
    <w:p w:rsidR="00B51C33" w:rsidRPr="00BD3095" w:rsidRDefault="00B51C33" w:rsidP="00B51C33">
      <w:pPr>
        <w:jc w:val="right"/>
        <w:rPr>
          <w:color w:val="000000"/>
        </w:rPr>
      </w:pPr>
      <w:r w:rsidRPr="00BD3095">
        <w:rPr>
          <w:color w:val="000000"/>
        </w:rPr>
        <w:t xml:space="preserve">от 03.12.2018 г. №32 </w:t>
      </w:r>
    </w:p>
    <w:p w:rsidR="00B51C33" w:rsidRPr="00BD3095" w:rsidRDefault="00B51C33" w:rsidP="00B51C33">
      <w:pPr>
        <w:jc w:val="right"/>
        <w:rPr>
          <w:b/>
          <w:color w:val="000000"/>
        </w:rPr>
      </w:pPr>
    </w:p>
    <w:p w:rsidR="00B51C33" w:rsidRPr="00BD3095" w:rsidRDefault="00B51C33" w:rsidP="00B51C33">
      <w:pPr>
        <w:jc w:val="center"/>
        <w:rPr>
          <w:b/>
          <w:color w:val="000000"/>
        </w:rPr>
      </w:pPr>
      <w:r w:rsidRPr="00BD3095">
        <w:rPr>
          <w:b/>
          <w:color w:val="000000"/>
        </w:rPr>
        <w:t>1. Общие положения</w:t>
      </w:r>
    </w:p>
    <w:p w:rsidR="00B51C33" w:rsidRPr="00BD3095" w:rsidRDefault="00B51C33" w:rsidP="00B51C33">
      <w:pPr>
        <w:jc w:val="both"/>
        <w:rPr>
          <w:color w:val="000000"/>
        </w:rPr>
      </w:pPr>
      <w:r w:rsidRPr="00BD3095">
        <w:rPr>
          <w:color w:val="000000"/>
        </w:rPr>
        <w:tab/>
        <w:t xml:space="preserve">Настоящая Методика определяет порядок прогнозирования поступлений, администрирование которых осуществляет администрация муниципального образования «Сурское» в части прогнозирования поступлений </w:t>
      </w:r>
      <w:proofErr w:type="gramStart"/>
      <w:r w:rsidRPr="00BD3095">
        <w:rPr>
          <w:color w:val="000000"/>
        </w:rPr>
        <w:t>по</w:t>
      </w:r>
      <w:proofErr w:type="gramEnd"/>
      <w:r w:rsidRPr="00BD3095">
        <w:rPr>
          <w:color w:val="000000"/>
        </w:rPr>
        <w:t xml:space="preserve"> </w:t>
      </w:r>
      <w:proofErr w:type="gramStart"/>
      <w:r w:rsidRPr="00BD3095">
        <w:rPr>
          <w:color w:val="000000"/>
        </w:rPr>
        <w:t>закрепленным</w:t>
      </w:r>
      <w:proofErr w:type="gramEnd"/>
      <w:r w:rsidRPr="00BD3095">
        <w:rPr>
          <w:color w:val="000000"/>
        </w:rPr>
        <w:t xml:space="preserve"> за главным администратором кодов  доходов  бюджета  на очередной финансовый год и плановый период.</w:t>
      </w:r>
    </w:p>
    <w:p w:rsidR="00B51C33" w:rsidRPr="00BD3095" w:rsidRDefault="00B51C33" w:rsidP="00B51C33">
      <w:pPr>
        <w:jc w:val="both"/>
        <w:rPr>
          <w:color w:val="000000"/>
        </w:rPr>
      </w:pPr>
      <w:r w:rsidRPr="00BD3095">
        <w:rPr>
          <w:color w:val="000000"/>
        </w:rPr>
        <w:lastRenderedPageBreak/>
        <w:tab/>
        <w:t>В соответствии со статьей 160.1 Бюджетного кодекса Российской Федерации главный администратор (администратор) утверждает методику прогнозирования поступлений доходов в бюджет в соответствии с общими требованиями к такой методике, установленной Правительством Российской Федерации.</w:t>
      </w:r>
    </w:p>
    <w:p w:rsidR="00B51C33" w:rsidRPr="00BD3095" w:rsidRDefault="00B51C33" w:rsidP="00B51C33">
      <w:pPr>
        <w:autoSpaceDN w:val="0"/>
        <w:adjustRightInd w:val="0"/>
        <w:ind w:firstLine="708"/>
        <w:jc w:val="both"/>
        <w:rPr>
          <w:color w:val="000000"/>
        </w:rPr>
      </w:pPr>
      <w:r w:rsidRPr="00BD3095">
        <w:rPr>
          <w:color w:val="000000"/>
        </w:rPr>
        <w:t>Перечень доходов бюджета, администрирование которых осуществляет администрация муниципального образования «Сурское», определяется в соответствии с действующим на дату составления прогноза правовым актом о наделении его соответствующими полномочиями.</w:t>
      </w:r>
    </w:p>
    <w:p w:rsidR="00B51C33" w:rsidRPr="00BD3095" w:rsidRDefault="00B51C33" w:rsidP="00B51C3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D3095">
        <w:t>«Методика прогнозирования разрабатывается по каждому виду доходов и содержит:</w:t>
      </w:r>
    </w:p>
    <w:p w:rsidR="00B51C33" w:rsidRPr="00BD3095" w:rsidRDefault="00B51C33" w:rsidP="00B51C3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D3095">
        <w:t>а) наименование вида доходов и соответствующий код бюджетной классификации Российской Федерации;</w:t>
      </w:r>
    </w:p>
    <w:p w:rsidR="00B51C33" w:rsidRPr="00BD3095" w:rsidRDefault="00B51C33" w:rsidP="00B51C3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D3095">
        <w:t>б) описание показателей, используемых для расчета прогнозного объема поступлений по каждому виду доходов, с указанием источника данных для соответствующего показателя;</w:t>
      </w:r>
    </w:p>
    <w:p w:rsidR="00B51C33" w:rsidRPr="00BD3095" w:rsidRDefault="00B51C33" w:rsidP="00B51C3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D3095">
        <w:t>в) характеристику метода расчета прогнозного объема поступлений по каждому виду доходов. Для каждого вида доходов применяется один из следующих методов (комбинация следующих методов) расчета:</w:t>
      </w:r>
    </w:p>
    <w:p w:rsidR="00B51C33" w:rsidRPr="00BD3095" w:rsidRDefault="00B51C33" w:rsidP="00B51C3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BD3095"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  <w:proofErr w:type="gramEnd"/>
    </w:p>
    <w:p w:rsidR="00B51C33" w:rsidRPr="00BD3095" w:rsidRDefault="00B51C33" w:rsidP="00B51C3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D3095">
        <w:t xml:space="preserve">усреднение - расчет на основании </w:t>
      </w:r>
      <w:proofErr w:type="gramStart"/>
      <w:r w:rsidRPr="00BD3095">
        <w:t>усреднения годовых объемов доходов бюджетов бюджетной системы Российской Федерации</w:t>
      </w:r>
      <w:proofErr w:type="gramEnd"/>
      <w:r w:rsidRPr="00BD3095"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B51C33" w:rsidRPr="00BD3095" w:rsidRDefault="00B51C33" w:rsidP="00B51C3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D3095">
        <w:t xml:space="preserve">индексация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Pr="00BD3095">
        <w:t>вида доходов бюджетов бюджетной системы Российской Федерации</w:t>
      </w:r>
      <w:proofErr w:type="gramEnd"/>
      <w:r w:rsidRPr="00BD3095">
        <w:t>;</w:t>
      </w:r>
    </w:p>
    <w:p w:rsidR="00B51C33" w:rsidRPr="00BD3095" w:rsidRDefault="00B51C33" w:rsidP="00B51C3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D3095"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B51C33" w:rsidRPr="00BD3095" w:rsidRDefault="00B51C33" w:rsidP="00B51C33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D3095">
        <w:t>иной способ, который должен быть описан и обоснован в методике прогнозирования;</w:t>
      </w:r>
    </w:p>
    <w:p w:rsidR="00B51C33" w:rsidRPr="00BD3095" w:rsidRDefault="00B51C33" w:rsidP="00B51C33">
      <w:pPr>
        <w:autoSpaceDN w:val="0"/>
        <w:adjustRightInd w:val="0"/>
        <w:ind w:firstLine="708"/>
        <w:jc w:val="both"/>
      </w:pPr>
      <w:r w:rsidRPr="00BD3095">
        <w:t>г) описание фактического алгоритма расчета прогнозируемого объема поступлений в бюджеты бюджетной системы Российской Федерации».</w:t>
      </w:r>
    </w:p>
    <w:p w:rsidR="00B51C33" w:rsidRPr="00BD3095" w:rsidRDefault="00B51C33" w:rsidP="00B51C33">
      <w:pPr>
        <w:autoSpaceDN w:val="0"/>
        <w:adjustRightInd w:val="0"/>
        <w:ind w:firstLine="708"/>
        <w:jc w:val="both"/>
        <w:rPr>
          <w:shd w:val="clear" w:color="auto" w:fill="FFFFFF"/>
        </w:rPr>
      </w:pPr>
      <w:r w:rsidRPr="00BD3095">
        <w:rPr>
          <w:shd w:val="clear" w:color="auto" w:fill="FFFFFF"/>
        </w:rPr>
        <w:t>Методика прогнозирования в случае использования метода прямого расчета может содержать характеристику уровня собираемости соответствующего вида доходов (при его применимости) с учетом динамики показателя собираемости соответствующего вида доходов в предшествующие периоды и целевого уровня собираемости соответствующего вида доходов (в случае его наличия).</w:t>
      </w:r>
    </w:p>
    <w:p w:rsidR="00B51C33" w:rsidRPr="00BD3095" w:rsidRDefault="00B51C33" w:rsidP="00B51C33">
      <w:pPr>
        <w:autoSpaceDN w:val="0"/>
        <w:adjustRightInd w:val="0"/>
        <w:ind w:firstLine="708"/>
        <w:jc w:val="both"/>
        <w:rPr>
          <w:b/>
          <w:color w:val="000000"/>
        </w:rPr>
      </w:pPr>
      <w:r w:rsidRPr="00BD3095">
        <w:rPr>
          <w:shd w:val="clear" w:color="auto" w:fill="FFFFFF"/>
        </w:rPr>
        <w:t>Методика прогнозирования в случаях, когда прогноз соответствующего вида доходов предусматривает использование показателей социально-экономического развития, основывается на показателях базового варианта прогноза социально-экономического развития муниципального образования на среднесрочный период, разработанного местной администрацией (далее - показатели прогноза социально-экономического развития).</w:t>
      </w:r>
    </w:p>
    <w:p w:rsidR="00B51C33" w:rsidRPr="00BD3095" w:rsidRDefault="00B51C33" w:rsidP="00B51C33">
      <w:pPr>
        <w:autoSpaceDN w:val="0"/>
        <w:adjustRightInd w:val="0"/>
        <w:ind w:firstLine="708"/>
        <w:jc w:val="both"/>
        <w:rPr>
          <w:b/>
          <w:color w:val="000000"/>
        </w:rPr>
      </w:pPr>
    </w:p>
    <w:p w:rsidR="00B51C33" w:rsidRPr="00BD3095" w:rsidRDefault="00B51C33" w:rsidP="00B51C33">
      <w:pPr>
        <w:autoSpaceDN w:val="0"/>
        <w:adjustRightInd w:val="0"/>
        <w:ind w:firstLine="708"/>
        <w:jc w:val="center"/>
        <w:rPr>
          <w:b/>
          <w:color w:val="000000"/>
        </w:rPr>
      </w:pPr>
      <w:r w:rsidRPr="00BD3095">
        <w:rPr>
          <w:b/>
          <w:color w:val="000000"/>
        </w:rPr>
        <w:t>2. Прогнозирование налоговых доходов.</w:t>
      </w:r>
    </w:p>
    <w:p w:rsidR="00B51C33" w:rsidRPr="00BD3095" w:rsidRDefault="00B51C33" w:rsidP="00B51C33">
      <w:pPr>
        <w:autoSpaceDN w:val="0"/>
        <w:adjustRightInd w:val="0"/>
        <w:ind w:firstLine="708"/>
        <w:jc w:val="both"/>
        <w:rPr>
          <w:b/>
          <w:color w:val="000000"/>
        </w:rPr>
      </w:pPr>
      <w:r w:rsidRPr="00BD3095">
        <w:rPr>
          <w:b/>
          <w:color w:val="000000"/>
        </w:rPr>
        <w:t>2.1.Государственная пошлина (10804020011000110).</w:t>
      </w:r>
    </w:p>
    <w:p w:rsidR="00B51C33" w:rsidRPr="00BD3095" w:rsidRDefault="00B51C33" w:rsidP="00B51C33">
      <w:pPr>
        <w:autoSpaceDN w:val="0"/>
        <w:adjustRightInd w:val="0"/>
        <w:ind w:firstLine="708"/>
        <w:jc w:val="both"/>
        <w:rPr>
          <w:color w:val="000000"/>
        </w:rPr>
      </w:pPr>
      <w:r w:rsidRPr="00BD3095">
        <w:rPr>
          <w:color w:val="000000"/>
        </w:rPr>
        <w:t xml:space="preserve">Прогнозирование государственной пошлины за выдачу доверенностей,  оформление завещания, </w:t>
      </w:r>
      <w:proofErr w:type="gramStart"/>
      <w:r w:rsidRPr="00BD3095">
        <w:rPr>
          <w:color w:val="000000"/>
        </w:rPr>
        <w:t>заверение подписей</w:t>
      </w:r>
      <w:proofErr w:type="gramEnd"/>
      <w:r w:rsidRPr="00BD3095">
        <w:rPr>
          <w:color w:val="000000"/>
        </w:rPr>
        <w:t xml:space="preserve">, копий, осуществляется способом усреднения по формуле:  </w:t>
      </w:r>
      <w:r w:rsidRPr="00BD3095">
        <w:rPr>
          <w:b/>
          <w:color w:val="000000"/>
        </w:rPr>
        <w:t>ГП = (ГП</w:t>
      </w:r>
      <w:proofErr w:type="gramStart"/>
      <w:r w:rsidRPr="00BD3095">
        <w:rPr>
          <w:color w:val="000000"/>
          <w:lang w:val="en-US"/>
        </w:rPr>
        <w:t>n</w:t>
      </w:r>
      <w:proofErr w:type="gramEnd"/>
      <w:r w:rsidRPr="00BD3095">
        <w:rPr>
          <w:b/>
          <w:color w:val="000000"/>
        </w:rPr>
        <w:t xml:space="preserve"> + ГП</w:t>
      </w:r>
      <w:r w:rsidRPr="00BD3095">
        <w:rPr>
          <w:color w:val="000000"/>
          <w:lang w:val="en-US"/>
        </w:rPr>
        <w:t>n</w:t>
      </w:r>
      <w:r w:rsidRPr="00BD3095">
        <w:rPr>
          <w:b/>
          <w:color w:val="000000"/>
        </w:rPr>
        <w:t>-</w:t>
      </w:r>
      <w:r w:rsidRPr="00BD3095">
        <w:rPr>
          <w:rStyle w:val="a9"/>
          <w:color w:val="000000"/>
        </w:rPr>
        <w:t>1</w:t>
      </w:r>
      <w:r w:rsidRPr="00BD3095">
        <w:rPr>
          <w:b/>
          <w:color w:val="000000"/>
        </w:rPr>
        <w:t xml:space="preserve"> + ГП</w:t>
      </w:r>
      <w:r w:rsidRPr="00BD3095">
        <w:rPr>
          <w:color w:val="000000"/>
          <w:lang w:val="en-US"/>
        </w:rPr>
        <w:t>n</w:t>
      </w:r>
      <w:r w:rsidRPr="00BD3095">
        <w:rPr>
          <w:b/>
          <w:color w:val="000000"/>
        </w:rPr>
        <w:t>-</w:t>
      </w:r>
      <w:r w:rsidRPr="00BD3095">
        <w:rPr>
          <w:rStyle w:val="Default0"/>
        </w:rPr>
        <w:t>2</w:t>
      </w:r>
      <w:r w:rsidRPr="00BD3095">
        <w:rPr>
          <w:b/>
          <w:color w:val="000000"/>
        </w:rPr>
        <w:t>)/3</w:t>
      </w:r>
      <w:r w:rsidRPr="00BD3095">
        <w:rPr>
          <w:color w:val="000000"/>
        </w:rPr>
        <w:t xml:space="preserve">  где</w:t>
      </w:r>
    </w:p>
    <w:p w:rsidR="00B51C33" w:rsidRPr="00BD3095" w:rsidRDefault="00B51C33" w:rsidP="00B51C33">
      <w:pPr>
        <w:jc w:val="both"/>
        <w:rPr>
          <w:color w:val="000000"/>
        </w:rPr>
      </w:pPr>
      <w:r w:rsidRPr="00BD3095">
        <w:rPr>
          <w:color w:val="000000"/>
        </w:rPr>
        <w:t>ГП – сумма госпошлины, прогнозируемая к поступлению в бюджет муниципального образования «Сурское», в прогнозируемом году;</w:t>
      </w:r>
    </w:p>
    <w:p w:rsidR="00B51C33" w:rsidRPr="00BD3095" w:rsidRDefault="00B51C33" w:rsidP="00B51C33">
      <w:pPr>
        <w:jc w:val="both"/>
        <w:rPr>
          <w:color w:val="000000"/>
        </w:rPr>
      </w:pPr>
      <w:r w:rsidRPr="00BD3095">
        <w:rPr>
          <w:color w:val="000000"/>
        </w:rPr>
        <w:t>ГП</w:t>
      </w:r>
      <w:proofErr w:type="gramStart"/>
      <w:r w:rsidRPr="00BD3095">
        <w:rPr>
          <w:color w:val="000000"/>
          <w:lang w:val="en-US"/>
        </w:rPr>
        <w:t>n</w:t>
      </w:r>
      <w:proofErr w:type="gramEnd"/>
      <w:r w:rsidRPr="00BD3095">
        <w:rPr>
          <w:color w:val="000000"/>
        </w:rPr>
        <w:t xml:space="preserve"> – фактическая сумма поступившая в бюджет поселения за отчетный год;</w:t>
      </w:r>
    </w:p>
    <w:p w:rsidR="00B51C33" w:rsidRPr="00BD3095" w:rsidRDefault="00B51C33" w:rsidP="00B51C33">
      <w:pPr>
        <w:jc w:val="both"/>
        <w:rPr>
          <w:color w:val="000000"/>
        </w:rPr>
      </w:pPr>
      <w:r w:rsidRPr="00BD3095">
        <w:rPr>
          <w:color w:val="000000"/>
        </w:rPr>
        <w:t>ГП</w:t>
      </w:r>
      <w:r w:rsidRPr="00BD3095">
        <w:rPr>
          <w:color w:val="000000"/>
          <w:lang w:val="en-US"/>
        </w:rPr>
        <w:t>n</w:t>
      </w:r>
      <w:r w:rsidRPr="00BD3095">
        <w:rPr>
          <w:rStyle w:val="Default0"/>
        </w:rPr>
        <w:t>-1</w:t>
      </w:r>
      <w:r w:rsidRPr="00BD3095">
        <w:rPr>
          <w:color w:val="000000"/>
        </w:rPr>
        <w:t>, ГП</w:t>
      </w:r>
      <w:r w:rsidRPr="00BD3095">
        <w:rPr>
          <w:color w:val="000000"/>
          <w:lang w:val="en-US"/>
        </w:rPr>
        <w:t>n</w:t>
      </w:r>
      <w:r w:rsidRPr="00BD3095">
        <w:rPr>
          <w:color w:val="000000"/>
        </w:rPr>
        <w:t>-</w:t>
      </w:r>
      <w:r w:rsidRPr="00BD3095">
        <w:rPr>
          <w:rStyle w:val="13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</w:t>
      </w:r>
      <w:r w:rsidRPr="00BD3095">
        <w:rPr>
          <w:color w:val="000000"/>
        </w:rPr>
        <w:t xml:space="preserve"> – фактические суммы, поступившие в бюджет поселения за два предшествующих отчетному году.</w:t>
      </w:r>
    </w:p>
    <w:p w:rsidR="00B51C33" w:rsidRPr="00BD3095" w:rsidRDefault="00B51C33" w:rsidP="00B51C33">
      <w:pPr>
        <w:jc w:val="both"/>
        <w:rPr>
          <w:b/>
          <w:color w:val="000000"/>
        </w:rPr>
      </w:pPr>
    </w:p>
    <w:p w:rsidR="00B51C33" w:rsidRPr="00BD3095" w:rsidRDefault="00B51C33" w:rsidP="00B51C33">
      <w:pPr>
        <w:jc w:val="center"/>
        <w:rPr>
          <w:b/>
          <w:color w:val="000000"/>
        </w:rPr>
      </w:pPr>
      <w:r w:rsidRPr="00BD3095">
        <w:rPr>
          <w:b/>
          <w:color w:val="000000"/>
        </w:rPr>
        <w:t>3. Прогнозирование неналоговых доходов.</w:t>
      </w:r>
    </w:p>
    <w:p w:rsidR="00B51C33" w:rsidRPr="00BD3095" w:rsidRDefault="00B51C33" w:rsidP="00B51C33">
      <w:pPr>
        <w:jc w:val="center"/>
        <w:rPr>
          <w:b/>
          <w:color w:val="000000"/>
        </w:rPr>
      </w:pPr>
      <w:r w:rsidRPr="00BD3095">
        <w:rPr>
          <w:b/>
          <w:snapToGrid w:val="0"/>
        </w:rPr>
        <w:lastRenderedPageBreak/>
        <w:t>3.1.</w:t>
      </w:r>
      <w:r w:rsidRPr="00BD3095">
        <w:rPr>
          <w:b/>
          <w:color w:val="000000"/>
        </w:rPr>
        <w:t xml:space="preserve"> Доходы, получаемые в виде арендной платы за земли, находящиеся в муниципальной собственности поселений (11105025100000120)</w:t>
      </w:r>
    </w:p>
    <w:p w:rsidR="00B51C33" w:rsidRPr="00BD3095" w:rsidRDefault="00B51C33" w:rsidP="00B51C33">
      <w:pPr>
        <w:ind w:firstLine="540"/>
        <w:jc w:val="both"/>
        <w:rPr>
          <w:color w:val="000000"/>
        </w:rPr>
      </w:pPr>
      <w:r w:rsidRPr="00BD3095">
        <w:rPr>
          <w:color w:val="000000"/>
        </w:rPr>
        <w:t xml:space="preserve">При прогнозировании доходов в виде арендной платы за земли применяется метод прямого расчёта. </w:t>
      </w:r>
    </w:p>
    <w:p w:rsidR="00B51C33" w:rsidRPr="00BD3095" w:rsidRDefault="00B51C33" w:rsidP="00B51C33">
      <w:pPr>
        <w:pStyle w:val="Default"/>
        <w:ind w:firstLine="540"/>
        <w:jc w:val="both"/>
        <w:rPr>
          <w:shd w:val="clear" w:color="auto" w:fill="FFFFFF"/>
        </w:rPr>
      </w:pPr>
      <w:r w:rsidRPr="00BD3095">
        <w:rPr>
          <w:shd w:val="clear" w:color="auto" w:fill="FFFFFF"/>
        </w:rPr>
        <w:t>Алгоритм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развития.</w:t>
      </w:r>
    </w:p>
    <w:p w:rsidR="00B51C33" w:rsidRPr="00BD3095" w:rsidRDefault="00B51C33" w:rsidP="00B51C33">
      <w:pPr>
        <w:pStyle w:val="Default"/>
        <w:jc w:val="both"/>
      </w:pPr>
      <w:r w:rsidRPr="00BD3095">
        <w:tab/>
        <w:t xml:space="preserve">Прогнозирование поступлений доходов от сдачи в аренду земли в бюджет поселения рассчитывается по формуле:  </w:t>
      </w:r>
      <w:proofErr w:type="spellStart"/>
      <w:r w:rsidRPr="00BD3095">
        <w:rPr>
          <w:b/>
        </w:rPr>
        <w:t>Д</w:t>
      </w:r>
      <w:r w:rsidRPr="00BD3095">
        <w:t>аз</w:t>
      </w:r>
      <w:proofErr w:type="spellEnd"/>
      <w:r w:rsidRPr="00BD3095">
        <w:rPr>
          <w:b/>
        </w:rPr>
        <w:t xml:space="preserve"> = </w:t>
      </w:r>
      <w:proofErr w:type="spellStart"/>
      <w:r w:rsidRPr="00BD3095">
        <w:rPr>
          <w:b/>
        </w:rPr>
        <w:t>Н</w:t>
      </w:r>
      <w:r w:rsidRPr="00BD3095">
        <w:t>п</w:t>
      </w:r>
      <w:proofErr w:type="spellEnd"/>
      <w:r w:rsidRPr="00BD3095">
        <w:t xml:space="preserve"> </w:t>
      </w:r>
      <w:proofErr w:type="spellStart"/>
      <w:r w:rsidRPr="00BD3095">
        <w:rPr>
          <w:b/>
        </w:rPr>
        <w:t>x</w:t>
      </w:r>
      <w:proofErr w:type="spellEnd"/>
      <w:r w:rsidRPr="00BD3095">
        <w:rPr>
          <w:b/>
        </w:rPr>
        <w:t xml:space="preserve"> К + </w:t>
      </w:r>
      <w:proofErr w:type="gramStart"/>
      <w:r w:rsidRPr="00BD3095">
        <w:rPr>
          <w:b/>
        </w:rPr>
        <w:t>З</w:t>
      </w:r>
      <w:proofErr w:type="gramEnd"/>
      <w:r w:rsidRPr="00BD3095">
        <w:rPr>
          <w:b/>
        </w:rPr>
        <w:t xml:space="preserve"> + </w:t>
      </w:r>
      <w:proofErr w:type="spellStart"/>
      <w:r w:rsidRPr="00BD3095">
        <w:rPr>
          <w:b/>
        </w:rPr>
        <w:t>В</w:t>
      </w:r>
      <w:r w:rsidRPr="00BD3095">
        <w:t>д</w:t>
      </w:r>
      <w:proofErr w:type="spellEnd"/>
      <w:r w:rsidRPr="00BD3095">
        <w:t>, где</w:t>
      </w:r>
    </w:p>
    <w:p w:rsidR="00B51C33" w:rsidRPr="00BD3095" w:rsidRDefault="00B51C33" w:rsidP="00B51C33">
      <w:pPr>
        <w:pStyle w:val="Default"/>
        <w:jc w:val="both"/>
      </w:pPr>
      <w:r w:rsidRPr="00BD3095">
        <w:tab/>
      </w:r>
      <w:proofErr w:type="spellStart"/>
      <w:r w:rsidRPr="00BD3095">
        <w:t>Даз</w:t>
      </w:r>
      <w:proofErr w:type="spellEnd"/>
      <w:r w:rsidRPr="00BD3095">
        <w:t xml:space="preserve"> - прогноз поступления доходов от сдачи в аренду земли в бюджет поселения;</w:t>
      </w:r>
    </w:p>
    <w:p w:rsidR="00B51C33" w:rsidRPr="00BD3095" w:rsidRDefault="00B51C33" w:rsidP="00B51C33">
      <w:pPr>
        <w:pStyle w:val="Default"/>
        <w:jc w:val="both"/>
      </w:pPr>
      <w:r w:rsidRPr="00BD3095">
        <w:tab/>
      </w:r>
      <w:proofErr w:type="spellStart"/>
      <w:r w:rsidRPr="00BD3095">
        <w:t>Н</w:t>
      </w:r>
      <w:proofErr w:type="gramStart"/>
      <w:r w:rsidRPr="00BD3095">
        <w:t>п</w:t>
      </w:r>
      <w:proofErr w:type="spellEnd"/>
      <w:r w:rsidRPr="00BD3095">
        <w:t>-</w:t>
      </w:r>
      <w:proofErr w:type="gramEnd"/>
      <w:r w:rsidRPr="00BD3095">
        <w:t xml:space="preserve"> сумма начисленных платежей по арендной плате  в соответствии с заключенными договорами;</w:t>
      </w:r>
    </w:p>
    <w:p w:rsidR="00B51C33" w:rsidRPr="00BD3095" w:rsidRDefault="00B51C33" w:rsidP="00B51C33">
      <w:pPr>
        <w:pStyle w:val="Default"/>
        <w:jc w:val="both"/>
      </w:pPr>
      <w:r w:rsidRPr="00BD3095">
        <w:tab/>
      </w:r>
      <w:proofErr w:type="gramStart"/>
      <w:r w:rsidRPr="00BD3095">
        <w:t>К</w:t>
      </w:r>
      <w:proofErr w:type="gramEnd"/>
      <w:r w:rsidRPr="00BD3095">
        <w:t xml:space="preserve"> - </w:t>
      </w:r>
      <w:proofErr w:type="gramStart"/>
      <w:r w:rsidRPr="00BD3095">
        <w:t>коэффициент</w:t>
      </w:r>
      <w:proofErr w:type="gramEnd"/>
      <w:r w:rsidRPr="00BD3095">
        <w:t xml:space="preserve"> индексации базовой ставки  арендной платы за </w:t>
      </w:r>
      <w:smartTag w:uri="urn:schemas-microsoft-com:office:smarttags" w:element="metricconverter">
        <w:smartTagPr>
          <w:attr w:name="ProductID" w:val="1 кв. м"/>
        </w:smartTagPr>
        <w:r w:rsidRPr="00BD3095">
          <w:t>1 кв. м</w:t>
        </w:r>
      </w:smartTag>
      <w:r w:rsidRPr="00BD3095">
        <w:t xml:space="preserve">  в планируемом году;</w:t>
      </w:r>
    </w:p>
    <w:p w:rsidR="00B51C33" w:rsidRPr="00BD3095" w:rsidRDefault="00B51C33" w:rsidP="00B51C33">
      <w:pPr>
        <w:autoSpaceDN w:val="0"/>
        <w:adjustRightInd w:val="0"/>
        <w:jc w:val="both"/>
        <w:rPr>
          <w:color w:val="000000"/>
        </w:rPr>
      </w:pPr>
      <w:r w:rsidRPr="00BD3095">
        <w:rPr>
          <w:color w:val="000000"/>
        </w:rPr>
        <w:tab/>
      </w:r>
      <w:proofErr w:type="gramStart"/>
      <w:r w:rsidRPr="00BD3095">
        <w:rPr>
          <w:color w:val="000000"/>
        </w:rPr>
        <w:t>З</w:t>
      </w:r>
      <w:proofErr w:type="gramEnd"/>
      <w:r w:rsidRPr="00BD3095">
        <w:rPr>
          <w:color w:val="000000"/>
        </w:rPr>
        <w:t xml:space="preserve"> – объем задолженности прошлых лет арендной платы за землю, поступившей или планируемой к погашению;</w:t>
      </w:r>
    </w:p>
    <w:p w:rsidR="00B51C33" w:rsidRPr="00BD3095" w:rsidRDefault="00B51C33" w:rsidP="00B51C33">
      <w:pPr>
        <w:pStyle w:val="Default"/>
        <w:jc w:val="both"/>
      </w:pPr>
      <w:r w:rsidRPr="00BD3095">
        <w:tab/>
      </w:r>
      <w:proofErr w:type="spellStart"/>
      <w:proofErr w:type="gramStart"/>
      <w:r w:rsidRPr="00BD3095">
        <w:t>Вд</w:t>
      </w:r>
      <w:proofErr w:type="spellEnd"/>
      <w:r w:rsidRPr="00BD3095">
        <w:t xml:space="preserve"> - оценка выпадающих (дополнительных) доходов от сдачи в аренду земли муниципального образования в связи с выбытием (приобретением) земельных участков (продажа (передача) имущества, заключение дополнительных договоров.</w:t>
      </w:r>
      <w:proofErr w:type="gramEnd"/>
    </w:p>
    <w:p w:rsidR="00B51C33" w:rsidRPr="00BD3095" w:rsidRDefault="00B51C33" w:rsidP="00B51C33">
      <w:pPr>
        <w:pStyle w:val="Default"/>
        <w:jc w:val="both"/>
      </w:pPr>
    </w:p>
    <w:p w:rsidR="00B51C33" w:rsidRPr="00BD3095" w:rsidRDefault="00B51C33" w:rsidP="00B51C33">
      <w:pPr>
        <w:jc w:val="center"/>
        <w:rPr>
          <w:b/>
        </w:rPr>
      </w:pPr>
      <w:r w:rsidRPr="00BD3095">
        <w:rPr>
          <w:b/>
        </w:rPr>
        <w:t>3.2.Доходы от использования имущества, находящегося в государственной и муниципальной собственности (11105035100000120)</w:t>
      </w:r>
    </w:p>
    <w:p w:rsidR="00B51C33" w:rsidRPr="00BD3095" w:rsidRDefault="00B51C33" w:rsidP="00B51C33">
      <w:pPr>
        <w:ind w:firstLine="540"/>
        <w:jc w:val="both"/>
      </w:pPr>
      <w:r w:rsidRPr="00BD3095">
        <w:t xml:space="preserve">При прогнозировании доходов от использования имущества, находящегося в государственной и муниципальной собственности  применяется метод прямого расчёта. </w:t>
      </w:r>
    </w:p>
    <w:p w:rsidR="00B51C33" w:rsidRPr="00BD3095" w:rsidRDefault="00B51C33" w:rsidP="00B51C33">
      <w:pPr>
        <w:ind w:firstLine="540"/>
        <w:jc w:val="both"/>
      </w:pPr>
      <w:proofErr w:type="gramStart"/>
      <w:r w:rsidRPr="00BD3095">
        <w:rPr>
          <w:shd w:val="clear" w:color="auto" w:fill="FFFFFF"/>
        </w:rPr>
        <w:t>Алгоритм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</w:t>
      </w:r>
      <w:r w:rsidRPr="00BD3095">
        <w:t xml:space="preserve"> Источником данных о сдаваемых в аренду площади и ставке арендной платы являются договоры, заключённые (планируемые к заключению) с арендаторами.</w:t>
      </w:r>
      <w:proofErr w:type="gramEnd"/>
    </w:p>
    <w:p w:rsidR="00B51C33" w:rsidRPr="00BD3095" w:rsidRDefault="00B51C33" w:rsidP="00B51C33">
      <w:pPr>
        <w:pStyle w:val="Default"/>
        <w:jc w:val="both"/>
      </w:pPr>
      <w:r w:rsidRPr="00BD3095">
        <w:tab/>
        <w:t xml:space="preserve">Прогнозирование поступлений доходов от сдачи в аренду имущества </w:t>
      </w:r>
      <w:proofErr w:type="gramStart"/>
      <w:r w:rsidRPr="00BD3095">
        <w:t>в</w:t>
      </w:r>
      <w:proofErr w:type="gramEnd"/>
      <w:r w:rsidRPr="00BD3095">
        <w:t xml:space="preserve"> </w:t>
      </w:r>
      <w:proofErr w:type="gramStart"/>
      <w:r w:rsidRPr="00BD3095">
        <w:t>бюджета</w:t>
      </w:r>
      <w:proofErr w:type="gramEnd"/>
      <w:r w:rsidRPr="00BD3095">
        <w:t xml:space="preserve"> поселения рассчитывается по формуле:  </w:t>
      </w:r>
      <w:proofErr w:type="spellStart"/>
      <w:r w:rsidRPr="00BD3095">
        <w:rPr>
          <w:b/>
        </w:rPr>
        <w:t>Д</w:t>
      </w:r>
      <w:r w:rsidRPr="00BD3095">
        <w:t>аи</w:t>
      </w:r>
      <w:proofErr w:type="spellEnd"/>
      <w:r w:rsidRPr="00BD3095">
        <w:rPr>
          <w:b/>
          <w:color w:val="auto"/>
        </w:rPr>
        <w:t xml:space="preserve"> </w:t>
      </w:r>
      <w:r w:rsidRPr="00BD3095">
        <w:rPr>
          <w:b/>
        </w:rPr>
        <w:t xml:space="preserve">= </w:t>
      </w:r>
      <w:proofErr w:type="spellStart"/>
      <w:r w:rsidRPr="00BD3095">
        <w:rPr>
          <w:b/>
        </w:rPr>
        <w:t>Н</w:t>
      </w:r>
      <w:r w:rsidRPr="00BD3095">
        <w:t>п</w:t>
      </w:r>
      <w:proofErr w:type="spellEnd"/>
      <w:r w:rsidRPr="00BD3095">
        <w:t xml:space="preserve"> </w:t>
      </w:r>
      <w:proofErr w:type="spellStart"/>
      <w:r w:rsidRPr="00BD3095">
        <w:rPr>
          <w:b/>
        </w:rPr>
        <w:t>x</w:t>
      </w:r>
      <w:proofErr w:type="spellEnd"/>
      <w:r w:rsidRPr="00BD3095">
        <w:rPr>
          <w:b/>
        </w:rPr>
        <w:t xml:space="preserve"> К + </w:t>
      </w:r>
      <w:proofErr w:type="gramStart"/>
      <w:r w:rsidRPr="00BD3095">
        <w:rPr>
          <w:b/>
        </w:rPr>
        <w:t>З</w:t>
      </w:r>
      <w:proofErr w:type="gramEnd"/>
      <w:r w:rsidRPr="00BD3095">
        <w:rPr>
          <w:b/>
        </w:rPr>
        <w:t xml:space="preserve"> + </w:t>
      </w:r>
      <w:proofErr w:type="spellStart"/>
      <w:r w:rsidRPr="00BD3095">
        <w:rPr>
          <w:b/>
        </w:rPr>
        <w:t>В</w:t>
      </w:r>
      <w:r w:rsidRPr="00BD3095">
        <w:rPr>
          <w:color w:val="auto"/>
        </w:rPr>
        <w:t>д</w:t>
      </w:r>
      <w:proofErr w:type="spellEnd"/>
      <w:r w:rsidRPr="00BD3095">
        <w:t>, где</w:t>
      </w:r>
    </w:p>
    <w:p w:rsidR="00B51C33" w:rsidRPr="00BD3095" w:rsidRDefault="00B51C33" w:rsidP="00B51C33">
      <w:pPr>
        <w:pStyle w:val="Default"/>
        <w:jc w:val="both"/>
      </w:pPr>
      <w:r w:rsidRPr="00BD3095">
        <w:tab/>
      </w:r>
      <w:proofErr w:type="spellStart"/>
      <w:r w:rsidRPr="00BD3095">
        <w:t>Даи</w:t>
      </w:r>
      <w:proofErr w:type="spellEnd"/>
      <w:r w:rsidRPr="00BD3095">
        <w:t xml:space="preserve"> - прогноз поступления доходов от сдачи в аренду имущества в бюджет поселения;</w:t>
      </w:r>
    </w:p>
    <w:p w:rsidR="00B51C33" w:rsidRPr="00BD3095" w:rsidRDefault="00B51C33" w:rsidP="00B51C33">
      <w:pPr>
        <w:pStyle w:val="Default"/>
        <w:jc w:val="both"/>
      </w:pPr>
      <w:r w:rsidRPr="00BD3095">
        <w:tab/>
      </w:r>
      <w:proofErr w:type="spellStart"/>
      <w:r w:rsidRPr="00BD3095">
        <w:t>Н</w:t>
      </w:r>
      <w:proofErr w:type="gramStart"/>
      <w:r w:rsidRPr="00BD3095">
        <w:t>п</w:t>
      </w:r>
      <w:proofErr w:type="spellEnd"/>
      <w:r w:rsidRPr="00BD3095">
        <w:t>-</w:t>
      </w:r>
      <w:proofErr w:type="gramEnd"/>
      <w:r w:rsidRPr="00BD3095">
        <w:t xml:space="preserve"> сумма начисленных платежей по арендной плате  в соответствии с заключенными договорами;</w:t>
      </w:r>
    </w:p>
    <w:p w:rsidR="00B51C33" w:rsidRPr="00BD3095" w:rsidRDefault="00B51C33" w:rsidP="00B51C33">
      <w:pPr>
        <w:pStyle w:val="Default"/>
        <w:jc w:val="both"/>
      </w:pPr>
      <w:r w:rsidRPr="00BD3095">
        <w:tab/>
      </w:r>
      <w:proofErr w:type="gramStart"/>
      <w:r w:rsidRPr="00BD3095">
        <w:t>К</w:t>
      </w:r>
      <w:proofErr w:type="gramEnd"/>
      <w:r w:rsidRPr="00BD3095">
        <w:t xml:space="preserve"> - </w:t>
      </w:r>
      <w:proofErr w:type="gramStart"/>
      <w:r w:rsidRPr="00BD3095">
        <w:t>коэффициент</w:t>
      </w:r>
      <w:proofErr w:type="gramEnd"/>
      <w:r w:rsidRPr="00BD3095">
        <w:t xml:space="preserve"> индексации базовой ставки  арендной платы за </w:t>
      </w:r>
      <w:smartTag w:uri="urn:schemas-microsoft-com:office:smarttags" w:element="metricconverter">
        <w:smartTagPr>
          <w:attr w:name="ProductID" w:val="1 кв. м"/>
        </w:smartTagPr>
        <w:r w:rsidRPr="00BD3095">
          <w:t>1 кв. м</w:t>
        </w:r>
      </w:smartTag>
      <w:r w:rsidRPr="00BD3095">
        <w:t xml:space="preserve"> нежилых помещений в планируемом году;</w:t>
      </w:r>
    </w:p>
    <w:p w:rsidR="00B51C33" w:rsidRPr="00BD3095" w:rsidRDefault="00B51C33" w:rsidP="00B51C33">
      <w:pPr>
        <w:autoSpaceDN w:val="0"/>
        <w:adjustRightInd w:val="0"/>
        <w:jc w:val="both"/>
      </w:pPr>
      <w:r w:rsidRPr="00BD3095">
        <w:tab/>
      </w:r>
      <w:proofErr w:type="gramStart"/>
      <w:r w:rsidRPr="00BD3095">
        <w:t>З</w:t>
      </w:r>
      <w:proofErr w:type="gramEnd"/>
      <w:r w:rsidRPr="00BD3095">
        <w:t xml:space="preserve"> – объем задолженности прошлых лет арендной платы за имущество, поступившей или планируемой к погашению;</w:t>
      </w:r>
    </w:p>
    <w:p w:rsidR="00B51C33" w:rsidRPr="00BD3095" w:rsidRDefault="00B51C33" w:rsidP="00B51C33">
      <w:pPr>
        <w:jc w:val="both"/>
        <w:rPr>
          <w:color w:val="000000"/>
        </w:rPr>
      </w:pPr>
      <w:r w:rsidRPr="00BD3095">
        <w:tab/>
      </w:r>
      <w:proofErr w:type="spellStart"/>
      <w:proofErr w:type="gramStart"/>
      <w:r w:rsidRPr="00BD3095">
        <w:t>Вд</w:t>
      </w:r>
      <w:proofErr w:type="spellEnd"/>
      <w:r w:rsidRPr="00BD3095">
        <w:t xml:space="preserve"> - оценка выпадающих (дополнительных) доходов от сдачи в аренду имущества муниципального образования в связи с выбытием (приобретением) объектов недвижимости (продажа (передача) имущества, заключение дополнительных договоров.</w:t>
      </w:r>
      <w:proofErr w:type="gramEnd"/>
    </w:p>
    <w:p w:rsidR="00B51C33" w:rsidRPr="00BD3095" w:rsidRDefault="00B51C33" w:rsidP="00B51C33">
      <w:pPr>
        <w:pStyle w:val="Default"/>
        <w:jc w:val="both"/>
      </w:pPr>
    </w:p>
    <w:p w:rsidR="00B51C33" w:rsidRPr="00BD3095" w:rsidRDefault="00B51C33" w:rsidP="00B51C33">
      <w:pPr>
        <w:pStyle w:val="a8"/>
        <w:ind w:left="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3095">
        <w:rPr>
          <w:rFonts w:ascii="Times New Roman" w:hAnsi="Times New Roman" w:cs="Times New Roman"/>
          <w:b/>
          <w:color w:val="000000"/>
          <w:sz w:val="24"/>
          <w:szCs w:val="24"/>
        </w:rPr>
        <w:t>3.3.</w:t>
      </w:r>
      <w:r w:rsidRPr="00BD30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095">
        <w:rPr>
          <w:rFonts w:ascii="Times New Roman" w:hAnsi="Times New Roman" w:cs="Times New Roman"/>
          <w:b/>
          <w:color w:val="000000"/>
          <w:sz w:val="24"/>
          <w:szCs w:val="24"/>
        </w:rPr>
        <w:t>Прочие доходы от оказания платных услуг (работ) получателями средств бюджетов поселений (11301995100000130)</w:t>
      </w:r>
    </w:p>
    <w:p w:rsidR="00B51C33" w:rsidRPr="00BD3095" w:rsidRDefault="00B51C33" w:rsidP="00B51C33">
      <w:pPr>
        <w:pStyle w:val="a8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095">
        <w:rPr>
          <w:rFonts w:ascii="Times New Roman" w:hAnsi="Times New Roman" w:cs="Times New Roman"/>
          <w:color w:val="000000"/>
          <w:sz w:val="24"/>
          <w:szCs w:val="24"/>
        </w:rPr>
        <w:t>При прогнозировании доходов от оказания платных услуг (работ) получателями средств бюджетов поселений (содержание и текущий ремонт) применяется метод прямого расчета.  Расчет осуществляется по следующей формуле:</w:t>
      </w:r>
    </w:p>
    <w:p w:rsidR="00B51C33" w:rsidRPr="00BD3095" w:rsidRDefault="00B51C33" w:rsidP="00B51C33">
      <w:pPr>
        <w:pStyle w:val="a8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D3095">
        <w:rPr>
          <w:rFonts w:ascii="Times New Roman" w:hAnsi="Times New Roman" w:cs="Times New Roman"/>
          <w:b/>
          <w:color w:val="000000"/>
          <w:sz w:val="24"/>
          <w:szCs w:val="24"/>
        </w:rPr>
        <w:t>Дн</w:t>
      </w:r>
      <w:proofErr w:type="spellEnd"/>
      <w:r w:rsidRPr="00BD30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= </w:t>
      </w:r>
      <w:r w:rsidRPr="00BD309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</w:t>
      </w:r>
      <w:r w:rsidRPr="00BD30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* </w:t>
      </w:r>
      <w:proofErr w:type="gramStart"/>
      <w:r w:rsidRPr="00BD3095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proofErr w:type="gramEnd"/>
      <w:r w:rsidRPr="00BD30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* 12 +З + </w:t>
      </w:r>
      <w:proofErr w:type="spellStart"/>
      <w:r w:rsidRPr="00BD3095">
        <w:rPr>
          <w:rFonts w:ascii="Times New Roman" w:hAnsi="Times New Roman" w:cs="Times New Roman"/>
          <w:b/>
          <w:color w:val="000000"/>
          <w:sz w:val="24"/>
          <w:szCs w:val="24"/>
        </w:rPr>
        <w:t>Вд</w:t>
      </w:r>
      <w:proofErr w:type="spellEnd"/>
      <w:r w:rsidRPr="00BD30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BD3095">
        <w:rPr>
          <w:rFonts w:ascii="Times New Roman" w:hAnsi="Times New Roman" w:cs="Times New Roman"/>
          <w:color w:val="000000"/>
          <w:sz w:val="24"/>
          <w:szCs w:val="24"/>
        </w:rPr>
        <w:t xml:space="preserve"> где</w:t>
      </w:r>
    </w:p>
    <w:p w:rsidR="00B51C33" w:rsidRPr="00BD3095" w:rsidRDefault="00B51C33" w:rsidP="00B51C33">
      <w:pPr>
        <w:pStyle w:val="a8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D3095">
        <w:rPr>
          <w:rFonts w:ascii="Times New Roman" w:hAnsi="Times New Roman" w:cs="Times New Roman"/>
          <w:color w:val="000000"/>
          <w:sz w:val="24"/>
          <w:szCs w:val="24"/>
        </w:rPr>
        <w:t>Дн</w:t>
      </w:r>
      <w:proofErr w:type="spellEnd"/>
      <w:r w:rsidRPr="00BD3095">
        <w:rPr>
          <w:rFonts w:ascii="Times New Roman" w:hAnsi="Times New Roman" w:cs="Times New Roman"/>
          <w:color w:val="000000"/>
          <w:sz w:val="24"/>
          <w:szCs w:val="24"/>
        </w:rPr>
        <w:t xml:space="preserve"> -  прогнозируемая сумма поступления прочих доходов, поступающая в бюджет сельского поселения, на прогнозируемый год;</w:t>
      </w:r>
    </w:p>
    <w:p w:rsidR="00B51C33" w:rsidRPr="00BD3095" w:rsidRDefault="00B51C33" w:rsidP="00B51C33">
      <w:pPr>
        <w:pStyle w:val="a8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095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BD309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BD3095">
        <w:rPr>
          <w:rFonts w:ascii="Times New Roman" w:hAnsi="Times New Roman" w:cs="Times New Roman"/>
          <w:color w:val="000000"/>
          <w:sz w:val="24"/>
          <w:szCs w:val="24"/>
        </w:rPr>
        <w:t>общая</w:t>
      </w:r>
      <w:proofErr w:type="gramEnd"/>
      <w:r w:rsidRPr="00BD3095">
        <w:rPr>
          <w:rFonts w:ascii="Times New Roman" w:hAnsi="Times New Roman" w:cs="Times New Roman"/>
          <w:color w:val="000000"/>
          <w:sz w:val="24"/>
          <w:szCs w:val="24"/>
        </w:rPr>
        <w:t xml:space="preserve"> площадь  жилого фонда </w:t>
      </w:r>
    </w:p>
    <w:p w:rsidR="00B51C33" w:rsidRPr="00BD3095" w:rsidRDefault="00B51C33" w:rsidP="00B51C33">
      <w:pPr>
        <w:pStyle w:val="a8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D3095">
        <w:rPr>
          <w:rFonts w:ascii="Times New Roman" w:hAnsi="Times New Roman" w:cs="Times New Roman"/>
          <w:color w:val="000000"/>
          <w:sz w:val="24"/>
          <w:szCs w:val="24"/>
        </w:rPr>
        <w:lastRenderedPageBreak/>
        <w:t>Ц</w:t>
      </w:r>
      <w:proofErr w:type="gramEnd"/>
      <w:r w:rsidRPr="00BD3095">
        <w:rPr>
          <w:rFonts w:ascii="Times New Roman" w:hAnsi="Times New Roman" w:cs="Times New Roman"/>
          <w:color w:val="000000"/>
          <w:sz w:val="24"/>
          <w:szCs w:val="24"/>
        </w:rPr>
        <w:t xml:space="preserve"> – стоимость 1 квадратного метра  за содержание и текущий ремонт </w:t>
      </w:r>
    </w:p>
    <w:p w:rsidR="00B51C33" w:rsidRPr="00BD3095" w:rsidRDefault="00B51C33" w:rsidP="00B51C33">
      <w:pPr>
        <w:autoSpaceDN w:val="0"/>
        <w:adjustRightInd w:val="0"/>
        <w:jc w:val="both"/>
        <w:rPr>
          <w:color w:val="000000"/>
        </w:rPr>
      </w:pPr>
      <w:r w:rsidRPr="00BD3095">
        <w:rPr>
          <w:color w:val="000000"/>
        </w:rPr>
        <w:t xml:space="preserve">        </w:t>
      </w:r>
      <w:proofErr w:type="gramStart"/>
      <w:r w:rsidRPr="00BD3095">
        <w:rPr>
          <w:color w:val="000000"/>
        </w:rPr>
        <w:t>З</w:t>
      </w:r>
      <w:proofErr w:type="gramEnd"/>
      <w:r w:rsidRPr="00BD3095">
        <w:rPr>
          <w:color w:val="000000"/>
        </w:rPr>
        <w:t xml:space="preserve"> – объем задолженности,  планируемой к погашению;</w:t>
      </w:r>
    </w:p>
    <w:p w:rsidR="00B51C33" w:rsidRPr="00BD3095" w:rsidRDefault="00B51C33" w:rsidP="00B51C33">
      <w:pPr>
        <w:pStyle w:val="a8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09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BD309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D3095">
        <w:rPr>
          <w:rStyle w:val="Default0"/>
          <w:rFonts w:eastAsiaTheme="minorHAnsi"/>
        </w:rPr>
        <w:t>д</w:t>
      </w:r>
      <w:proofErr w:type="spellEnd"/>
      <w:r w:rsidRPr="00BD3095">
        <w:rPr>
          <w:rFonts w:ascii="Times New Roman" w:hAnsi="Times New Roman" w:cs="Times New Roman"/>
          <w:color w:val="000000"/>
          <w:sz w:val="24"/>
          <w:szCs w:val="24"/>
        </w:rPr>
        <w:t xml:space="preserve"> – дополнительные</w:t>
      </w:r>
      <w:proofErr w:type="gramStart"/>
      <w:r w:rsidRPr="00BD3095">
        <w:rPr>
          <w:rFonts w:ascii="Times New Roman" w:hAnsi="Times New Roman" w:cs="Times New Roman"/>
          <w:color w:val="000000"/>
          <w:sz w:val="24"/>
          <w:szCs w:val="24"/>
        </w:rPr>
        <w:t xml:space="preserve"> (+) </w:t>
      </w:r>
      <w:proofErr w:type="gramEnd"/>
      <w:r w:rsidRPr="00BD3095">
        <w:rPr>
          <w:rFonts w:ascii="Times New Roman" w:hAnsi="Times New Roman" w:cs="Times New Roman"/>
          <w:color w:val="000000"/>
          <w:sz w:val="24"/>
          <w:szCs w:val="24"/>
        </w:rPr>
        <w:t>или выпадающие (-) доходы бюджета в прогнозируемом году, связанные с изменениями налогового, бюджетного законодательства, изменением общей площади муниципального жилья.</w:t>
      </w:r>
    </w:p>
    <w:p w:rsidR="00B51C33" w:rsidRPr="00BD3095" w:rsidRDefault="00B51C33" w:rsidP="00B51C33">
      <w:pPr>
        <w:pStyle w:val="Default"/>
        <w:jc w:val="both"/>
      </w:pPr>
    </w:p>
    <w:p w:rsidR="00B51C33" w:rsidRPr="00BD3095" w:rsidRDefault="00B51C33" w:rsidP="00B51C33">
      <w:pPr>
        <w:pStyle w:val="a8"/>
        <w:ind w:left="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3095">
        <w:rPr>
          <w:rFonts w:ascii="Times New Roman" w:hAnsi="Times New Roman" w:cs="Times New Roman"/>
          <w:b/>
          <w:color w:val="000000"/>
          <w:sz w:val="24"/>
          <w:szCs w:val="24"/>
        </w:rPr>
        <w:t>3.4.</w:t>
      </w:r>
      <w:r w:rsidRPr="00BD30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3095">
        <w:rPr>
          <w:rFonts w:ascii="Times New Roman" w:hAnsi="Times New Roman" w:cs="Times New Roman"/>
          <w:b/>
          <w:color w:val="000000"/>
          <w:sz w:val="24"/>
          <w:szCs w:val="24"/>
        </w:rPr>
        <w:t>Доходы, поступающие в порядке возмещения расходов, пон</w:t>
      </w:r>
      <w:r w:rsidRPr="00BD3095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BD3095">
        <w:rPr>
          <w:rFonts w:ascii="Times New Roman" w:hAnsi="Times New Roman" w:cs="Times New Roman"/>
          <w:b/>
          <w:color w:val="000000"/>
          <w:sz w:val="24"/>
          <w:szCs w:val="24"/>
        </w:rPr>
        <w:t>сенных в связи с эксплуатацией имущества сельских поселений (11302065100000130)</w:t>
      </w:r>
    </w:p>
    <w:p w:rsidR="00B51C33" w:rsidRPr="00BD3095" w:rsidRDefault="00B51C33" w:rsidP="00B51C33">
      <w:pPr>
        <w:pStyle w:val="a8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095">
        <w:rPr>
          <w:rFonts w:ascii="Times New Roman" w:hAnsi="Times New Roman" w:cs="Times New Roman"/>
          <w:color w:val="000000"/>
          <w:sz w:val="24"/>
          <w:szCs w:val="24"/>
        </w:rPr>
        <w:t>При прогнозировании доходов, поступающих в порядке возмещения расходов, пон</w:t>
      </w:r>
      <w:r w:rsidRPr="00BD309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D3095">
        <w:rPr>
          <w:rFonts w:ascii="Times New Roman" w:hAnsi="Times New Roman" w:cs="Times New Roman"/>
          <w:color w:val="000000"/>
          <w:sz w:val="24"/>
          <w:szCs w:val="24"/>
        </w:rPr>
        <w:t>сенных в связи с эксплуатацией имущества сельских поселений (наем жилья) применяется метод прямого расчета.  Расчет осуществляется по следующей формуле:</w:t>
      </w:r>
    </w:p>
    <w:p w:rsidR="00B51C33" w:rsidRPr="00BD3095" w:rsidRDefault="00B51C33" w:rsidP="00B51C33">
      <w:pPr>
        <w:pStyle w:val="a8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D3095">
        <w:rPr>
          <w:rFonts w:ascii="Times New Roman" w:hAnsi="Times New Roman" w:cs="Times New Roman"/>
          <w:b/>
          <w:color w:val="000000"/>
          <w:sz w:val="24"/>
          <w:szCs w:val="24"/>
        </w:rPr>
        <w:t>Дн</w:t>
      </w:r>
      <w:proofErr w:type="spellEnd"/>
      <w:r w:rsidRPr="00BD30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= </w:t>
      </w:r>
      <w:r w:rsidRPr="00BD309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</w:t>
      </w:r>
      <w:r w:rsidRPr="00BD30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* </w:t>
      </w:r>
      <w:proofErr w:type="gramStart"/>
      <w:r w:rsidRPr="00BD3095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proofErr w:type="gramEnd"/>
      <w:r w:rsidRPr="00BD30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* 12 +З + </w:t>
      </w:r>
      <w:proofErr w:type="spellStart"/>
      <w:r w:rsidRPr="00BD3095">
        <w:rPr>
          <w:rFonts w:ascii="Times New Roman" w:hAnsi="Times New Roman" w:cs="Times New Roman"/>
          <w:b/>
          <w:color w:val="000000"/>
          <w:sz w:val="24"/>
          <w:szCs w:val="24"/>
        </w:rPr>
        <w:t>Вд</w:t>
      </w:r>
      <w:proofErr w:type="spellEnd"/>
      <w:r w:rsidRPr="00BD30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BD3095">
        <w:rPr>
          <w:rFonts w:ascii="Times New Roman" w:hAnsi="Times New Roman" w:cs="Times New Roman"/>
          <w:color w:val="000000"/>
          <w:sz w:val="24"/>
          <w:szCs w:val="24"/>
        </w:rPr>
        <w:t xml:space="preserve"> где</w:t>
      </w:r>
    </w:p>
    <w:p w:rsidR="00B51C33" w:rsidRPr="00BD3095" w:rsidRDefault="00B51C33" w:rsidP="00B51C33">
      <w:pPr>
        <w:pStyle w:val="a8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D3095">
        <w:rPr>
          <w:rFonts w:ascii="Times New Roman" w:hAnsi="Times New Roman" w:cs="Times New Roman"/>
          <w:color w:val="000000"/>
          <w:sz w:val="24"/>
          <w:szCs w:val="24"/>
        </w:rPr>
        <w:t>Дн</w:t>
      </w:r>
      <w:proofErr w:type="spellEnd"/>
      <w:r w:rsidRPr="00BD3095">
        <w:rPr>
          <w:rFonts w:ascii="Times New Roman" w:hAnsi="Times New Roman" w:cs="Times New Roman"/>
          <w:color w:val="000000"/>
          <w:sz w:val="24"/>
          <w:szCs w:val="24"/>
        </w:rPr>
        <w:t xml:space="preserve"> -  прогнозируемая сумма поступления прочих доходов, поступающая в бюджет сельского поселения, на прогнозируемый год;</w:t>
      </w:r>
    </w:p>
    <w:p w:rsidR="00B51C33" w:rsidRPr="00BD3095" w:rsidRDefault="00B51C33" w:rsidP="00B51C33">
      <w:pPr>
        <w:pStyle w:val="a8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095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BD309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BD3095">
        <w:rPr>
          <w:rFonts w:ascii="Times New Roman" w:hAnsi="Times New Roman" w:cs="Times New Roman"/>
          <w:color w:val="000000"/>
          <w:sz w:val="24"/>
          <w:szCs w:val="24"/>
        </w:rPr>
        <w:t>общая</w:t>
      </w:r>
      <w:proofErr w:type="gramEnd"/>
      <w:r w:rsidRPr="00BD3095">
        <w:rPr>
          <w:rFonts w:ascii="Times New Roman" w:hAnsi="Times New Roman" w:cs="Times New Roman"/>
          <w:color w:val="000000"/>
          <w:sz w:val="24"/>
          <w:szCs w:val="24"/>
        </w:rPr>
        <w:t xml:space="preserve"> площадь  жилого фонда </w:t>
      </w:r>
    </w:p>
    <w:p w:rsidR="00B51C33" w:rsidRPr="00BD3095" w:rsidRDefault="00B51C33" w:rsidP="00B51C33">
      <w:pPr>
        <w:pStyle w:val="a8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D3095">
        <w:rPr>
          <w:rFonts w:ascii="Times New Roman" w:hAnsi="Times New Roman" w:cs="Times New Roman"/>
          <w:color w:val="000000"/>
          <w:sz w:val="24"/>
          <w:szCs w:val="24"/>
        </w:rPr>
        <w:t>Ц</w:t>
      </w:r>
      <w:proofErr w:type="gramEnd"/>
      <w:r w:rsidRPr="00BD3095">
        <w:rPr>
          <w:rFonts w:ascii="Times New Roman" w:hAnsi="Times New Roman" w:cs="Times New Roman"/>
          <w:color w:val="000000"/>
          <w:sz w:val="24"/>
          <w:szCs w:val="24"/>
        </w:rPr>
        <w:t xml:space="preserve"> – стоимость 1 квадратного метра найма жилья </w:t>
      </w:r>
    </w:p>
    <w:p w:rsidR="00B51C33" w:rsidRPr="00BD3095" w:rsidRDefault="00B51C33" w:rsidP="00B51C33">
      <w:pPr>
        <w:autoSpaceDN w:val="0"/>
        <w:adjustRightInd w:val="0"/>
        <w:jc w:val="both"/>
        <w:rPr>
          <w:color w:val="000000"/>
        </w:rPr>
      </w:pPr>
      <w:r w:rsidRPr="00BD3095">
        <w:rPr>
          <w:color w:val="000000"/>
        </w:rPr>
        <w:t xml:space="preserve">        </w:t>
      </w:r>
      <w:proofErr w:type="gramStart"/>
      <w:r w:rsidRPr="00BD3095">
        <w:rPr>
          <w:color w:val="000000"/>
        </w:rPr>
        <w:t>З</w:t>
      </w:r>
      <w:proofErr w:type="gramEnd"/>
      <w:r w:rsidRPr="00BD3095">
        <w:rPr>
          <w:color w:val="000000"/>
        </w:rPr>
        <w:t xml:space="preserve"> – объем задолженности,  планируемой к погашению;</w:t>
      </w:r>
    </w:p>
    <w:p w:rsidR="00B51C33" w:rsidRPr="00BD3095" w:rsidRDefault="00B51C33" w:rsidP="00B51C33">
      <w:pPr>
        <w:pStyle w:val="a8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D309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BD3095">
        <w:rPr>
          <w:rStyle w:val="Default0"/>
          <w:rFonts w:eastAsiaTheme="minorHAnsi"/>
        </w:rPr>
        <w:t>д</w:t>
      </w:r>
      <w:proofErr w:type="spellEnd"/>
      <w:r w:rsidRPr="00BD3095">
        <w:rPr>
          <w:rFonts w:ascii="Times New Roman" w:hAnsi="Times New Roman" w:cs="Times New Roman"/>
          <w:color w:val="000000"/>
          <w:sz w:val="24"/>
          <w:szCs w:val="24"/>
        </w:rPr>
        <w:t xml:space="preserve"> – дополнительные</w:t>
      </w:r>
      <w:proofErr w:type="gramStart"/>
      <w:r w:rsidRPr="00BD3095">
        <w:rPr>
          <w:rFonts w:ascii="Times New Roman" w:hAnsi="Times New Roman" w:cs="Times New Roman"/>
          <w:color w:val="000000"/>
          <w:sz w:val="24"/>
          <w:szCs w:val="24"/>
        </w:rPr>
        <w:t xml:space="preserve"> (+) </w:t>
      </w:r>
      <w:proofErr w:type="gramEnd"/>
      <w:r w:rsidRPr="00BD3095">
        <w:rPr>
          <w:rFonts w:ascii="Times New Roman" w:hAnsi="Times New Roman" w:cs="Times New Roman"/>
          <w:color w:val="000000"/>
          <w:sz w:val="24"/>
          <w:szCs w:val="24"/>
        </w:rPr>
        <w:t>или выпадающие (-) доходы бюджета в прогнозируемом году, связанные с изменениями налогового, бюджетного законодательства, изменением общей площади муниципального жилья.</w:t>
      </w:r>
    </w:p>
    <w:p w:rsidR="00B51C33" w:rsidRPr="00BD3095" w:rsidRDefault="00B51C33" w:rsidP="00B51C33">
      <w:pPr>
        <w:pStyle w:val="a8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1C33" w:rsidRPr="00BD3095" w:rsidRDefault="00B51C33" w:rsidP="00B51C33">
      <w:pPr>
        <w:pStyle w:val="a8"/>
        <w:ind w:left="0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3095">
        <w:rPr>
          <w:rFonts w:ascii="Times New Roman" w:hAnsi="Times New Roman" w:cs="Times New Roman"/>
          <w:b/>
          <w:color w:val="000000"/>
          <w:sz w:val="24"/>
          <w:szCs w:val="24"/>
        </w:rPr>
        <w:t>3.5. Прочие неналоговые доходы</w:t>
      </w:r>
    </w:p>
    <w:p w:rsidR="00B51C33" w:rsidRPr="00BD3095" w:rsidRDefault="00B51C33" w:rsidP="00B51C33">
      <w:pPr>
        <w:autoSpaceDN w:val="0"/>
        <w:adjustRightInd w:val="0"/>
        <w:ind w:firstLine="708"/>
        <w:jc w:val="both"/>
        <w:rPr>
          <w:color w:val="000000"/>
        </w:rPr>
      </w:pPr>
      <w:r w:rsidRPr="00BD3095">
        <w:rPr>
          <w:color w:val="000000"/>
        </w:rPr>
        <w:t xml:space="preserve"> </w:t>
      </w:r>
      <w:r w:rsidRPr="00BD3095">
        <w:t>Прогнозирование иных неналоговых доходов, поступление которых не имеет постоянного характера, осуществляется с применением метода прямого расчета.</w:t>
      </w:r>
    </w:p>
    <w:p w:rsidR="00B51C33" w:rsidRPr="00BD3095" w:rsidRDefault="00B51C33" w:rsidP="00B51C33">
      <w:pPr>
        <w:autoSpaceDN w:val="0"/>
        <w:adjustRightInd w:val="0"/>
        <w:ind w:firstLine="708"/>
        <w:jc w:val="both"/>
        <w:rPr>
          <w:color w:val="000000"/>
        </w:rPr>
      </w:pPr>
      <w:r w:rsidRPr="00BD3095">
        <w:rPr>
          <w:color w:val="000000"/>
        </w:rPr>
        <w:t>К таким доходам, поступление которых не имеет постоянного характера, относятся:</w:t>
      </w:r>
    </w:p>
    <w:p w:rsidR="00B51C33" w:rsidRPr="00BD3095" w:rsidRDefault="00B51C33" w:rsidP="00B51C33">
      <w:pPr>
        <w:autoSpaceDN w:val="0"/>
        <w:adjustRightInd w:val="0"/>
        <w:ind w:firstLine="708"/>
        <w:jc w:val="both"/>
        <w:rPr>
          <w:color w:val="000000"/>
        </w:rPr>
      </w:pPr>
      <w:r w:rsidRPr="00BD3095">
        <w:rPr>
          <w:color w:val="000000"/>
        </w:rPr>
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 (11109045100000120);</w:t>
      </w:r>
    </w:p>
    <w:p w:rsidR="00B51C33" w:rsidRPr="00BD3095" w:rsidRDefault="00B51C33" w:rsidP="00B51C33">
      <w:pPr>
        <w:autoSpaceDN w:val="0"/>
        <w:adjustRightInd w:val="0"/>
        <w:ind w:firstLine="708"/>
        <w:jc w:val="both"/>
        <w:rPr>
          <w:color w:val="000000"/>
        </w:rPr>
      </w:pPr>
      <w:r w:rsidRPr="00BD3095">
        <w:rPr>
          <w:color w:val="000000"/>
        </w:rPr>
        <w:t>прочие доходы от компенсации затрат бю</w:t>
      </w:r>
      <w:r w:rsidRPr="00BD3095">
        <w:rPr>
          <w:color w:val="000000"/>
        </w:rPr>
        <w:t>д</w:t>
      </w:r>
      <w:r w:rsidRPr="00BD3095">
        <w:rPr>
          <w:color w:val="000000"/>
        </w:rPr>
        <w:t>жетов поселений (11302995100000130);</w:t>
      </w:r>
    </w:p>
    <w:p w:rsidR="00B51C33" w:rsidRPr="00BD3095" w:rsidRDefault="00B51C33" w:rsidP="00B51C33">
      <w:pPr>
        <w:autoSpaceDN w:val="0"/>
        <w:adjustRightInd w:val="0"/>
        <w:ind w:firstLine="708"/>
        <w:jc w:val="both"/>
        <w:rPr>
          <w:color w:val="000000"/>
        </w:rPr>
      </w:pPr>
      <w:r w:rsidRPr="00BD3095">
        <w:rPr>
          <w:color w:val="000000"/>
        </w:rPr>
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 (11406025100000430);</w:t>
      </w:r>
    </w:p>
    <w:p w:rsidR="00B51C33" w:rsidRPr="00BD3095" w:rsidRDefault="00B51C33" w:rsidP="00B51C33">
      <w:pPr>
        <w:autoSpaceDN w:val="0"/>
        <w:adjustRightInd w:val="0"/>
        <w:ind w:firstLine="708"/>
        <w:jc w:val="both"/>
        <w:rPr>
          <w:color w:val="000000"/>
        </w:rPr>
      </w:pPr>
      <w:r w:rsidRPr="00BD3095">
        <w:rPr>
          <w:color w:val="000000"/>
        </w:rPr>
        <w:t>прочие неналоговые доходы бюджетов поселений (11705050100000180)</w:t>
      </w:r>
    </w:p>
    <w:p w:rsidR="00B51C33" w:rsidRPr="00BD3095" w:rsidRDefault="00B51C33" w:rsidP="00B51C33">
      <w:pPr>
        <w:autoSpaceDN w:val="0"/>
        <w:adjustRightInd w:val="0"/>
        <w:ind w:firstLine="708"/>
        <w:jc w:val="both"/>
        <w:rPr>
          <w:color w:val="000000"/>
        </w:rPr>
      </w:pPr>
      <w:r w:rsidRPr="00BD3095">
        <w:t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года.</w:t>
      </w:r>
    </w:p>
    <w:p w:rsidR="00B51C33" w:rsidRPr="00BD3095" w:rsidRDefault="00B51C33" w:rsidP="00B51C33">
      <w:pPr>
        <w:pStyle w:val="Default"/>
        <w:jc w:val="both"/>
      </w:pPr>
      <w:r w:rsidRPr="00BD3095">
        <w:rPr>
          <w:lang w:eastAsia="ar-SA"/>
        </w:rPr>
        <w:tab/>
      </w:r>
    </w:p>
    <w:p w:rsidR="00B51C33" w:rsidRPr="00BD3095" w:rsidRDefault="00B51C33" w:rsidP="00B51C33">
      <w:pPr>
        <w:numPr>
          <w:ilvl w:val="0"/>
          <w:numId w:val="15"/>
        </w:numPr>
        <w:jc w:val="both"/>
        <w:rPr>
          <w:b/>
          <w:color w:val="000000"/>
        </w:rPr>
      </w:pPr>
      <w:r w:rsidRPr="00BD3095">
        <w:rPr>
          <w:b/>
          <w:color w:val="000000"/>
        </w:rPr>
        <w:t>Прогнозирование безвозмездных поступлений</w:t>
      </w:r>
    </w:p>
    <w:p w:rsidR="00B51C33" w:rsidRPr="00BD3095" w:rsidRDefault="00B51C33" w:rsidP="00B51C33">
      <w:pPr>
        <w:ind w:left="360"/>
        <w:jc w:val="both"/>
        <w:rPr>
          <w:b/>
          <w:color w:val="000000"/>
        </w:rPr>
      </w:pPr>
    </w:p>
    <w:p w:rsidR="00BD3095" w:rsidRPr="00BD3095" w:rsidRDefault="00B51C33" w:rsidP="00BD3095">
      <w:pPr>
        <w:pStyle w:val="2"/>
        <w:spacing w:line="240" w:lineRule="auto"/>
        <w:jc w:val="both"/>
        <w:rPr>
          <w:color w:val="000000"/>
        </w:rPr>
      </w:pPr>
      <w:r w:rsidRPr="00BD3095">
        <w:rPr>
          <w:color w:val="000000"/>
        </w:rPr>
        <w:t xml:space="preserve"> </w:t>
      </w:r>
      <w:r w:rsidRPr="00BD3095">
        <w:rPr>
          <w:color w:val="000000"/>
        </w:rPr>
        <w:tab/>
        <w:t xml:space="preserve">Прогнозирование безвозмездных поступлений из других бюджетов бюджетной системы Российской Федерации в бюджет муниципального образования «Сурское»  определяется на основании </w:t>
      </w:r>
      <w:proofErr w:type="gramStart"/>
      <w:r w:rsidRPr="00BD3095">
        <w:rPr>
          <w:color w:val="000000"/>
        </w:rPr>
        <w:t>объема расходов соответствующего бюджета бюджетной системы Российской Федерации</w:t>
      </w:r>
      <w:proofErr w:type="gramEnd"/>
      <w:r w:rsidRPr="00BD3095">
        <w:rPr>
          <w:color w:val="000000"/>
        </w:rPr>
        <w:t xml:space="preserve"> на очередной финансовый год и плановый период.</w:t>
      </w:r>
    </w:p>
    <w:p w:rsidR="005A5F09" w:rsidRPr="00870F2F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    Редактор  Н.В.Алферова</w:t>
      </w:r>
    </w:p>
    <w:p w:rsidR="005A5F09" w:rsidRPr="00870F2F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</w:pP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475074">
          <w:footerReference w:type="even" r:id="rId7"/>
          <w:footerReference w:type="default" r:id="rId8"/>
          <w:pgSz w:w="11906" w:h="16838" w:code="9"/>
          <w:pgMar w:top="1134" w:right="707" w:bottom="709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DB4F47" w:rsidRDefault="00DB4F47" w:rsidP="00DB4F47"/>
    <w:p w:rsidR="00C53715" w:rsidRDefault="00DA7959" w:rsidP="00DA7959">
      <w:pPr>
        <w:pStyle w:val="1"/>
        <w:jc w:val="right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D08" w:rsidRDefault="00B71D08" w:rsidP="00B33706">
      <w:r>
        <w:separator/>
      </w:r>
    </w:p>
  </w:endnote>
  <w:endnote w:type="continuationSeparator" w:id="0">
    <w:p w:rsidR="00B71D08" w:rsidRDefault="00B71D08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B33706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B71D0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B71D08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D08" w:rsidRDefault="00B71D08" w:rsidP="00B33706">
      <w:r>
        <w:separator/>
      </w:r>
    </w:p>
  </w:footnote>
  <w:footnote w:type="continuationSeparator" w:id="0">
    <w:p w:rsidR="00B71D08" w:rsidRDefault="00B71D08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14"/>
  </w:num>
  <w:num w:numId="10">
    <w:abstractNumId w:val="11"/>
  </w:num>
  <w:num w:numId="11">
    <w:abstractNumId w:val="7"/>
  </w:num>
  <w:num w:numId="12">
    <w:abstractNumId w:val="2"/>
  </w:num>
  <w:num w:numId="13">
    <w:abstractNumId w:val="10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625"/>
    <w:rsid w:val="003B7808"/>
    <w:rsid w:val="003C02D0"/>
    <w:rsid w:val="003C0916"/>
    <w:rsid w:val="003C0F5F"/>
    <w:rsid w:val="003C10A4"/>
    <w:rsid w:val="003C1686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729"/>
    <w:rsid w:val="008A0796"/>
    <w:rsid w:val="008A0F88"/>
    <w:rsid w:val="008A118A"/>
    <w:rsid w:val="008A149D"/>
    <w:rsid w:val="008A2506"/>
    <w:rsid w:val="008A2AA6"/>
    <w:rsid w:val="008A3827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 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 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2018-11-21T11:21:00Z</cp:lastPrinted>
  <dcterms:created xsi:type="dcterms:W3CDTF">2018-05-04T13:39:00Z</dcterms:created>
  <dcterms:modified xsi:type="dcterms:W3CDTF">2018-12-03T13:49:00Z</dcterms:modified>
</cp:coreProperties>
</file>