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E47444" w:rsidP="00DA7959">
      <w:pPr>
        <w:pStyle w:val="1"/>
        <w:ind w:firstLine="0"/>
        <w:rPr>
          <w:sz w:val="48"/>
          <w:szCs w:val="48"/>
        </w:rPr>
      </w:pPr>
      <w:r w:rsidRPr="00E4744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6"/>
          </v:shape>
        </w:pict>
      </w:r>
      <w:r w:rsidRPr="00E4744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DF0949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16</w:t>
      </w:r>
      <w:r w:rsidR="003E7534">
        <w:rPr>
          <w:rFonts w:ascii="Arial" w:hAnsi="Arial" w:cs="Arial"/>
          <w:b/>
          <w:bCs/>
          <w:noProof/>
          <w:sz w:val="20"/>
          <w:szCs w:val="20"/>
        </w:rPr>
        <w:t xml:space="preserve">   марта</w:t>
      </w:r>
      <w:r w:rsidR="003918F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DF0949" w:rsidRDefault="005A5F09" w:rsidP="003B6043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3B6043" w:rsidRDefault="003B6043" w:rsidP="003B6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3B6043" w:rsidRDefault="003B6043" w:rsidP="003B6043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3B6043" w:rsidRPr="00FC1472" w:rsidRDefault="003B6043" w:rsidP="003B6043">
      <w:pPr>
        <w:ind w:left="708" w:hanging="708"/>
        <w:jc w:val="center"/>
        <w:rPr>
          <w:b/>
          <w:sz w:val="12"/>
          <w:szCs w:val="28"/>
        </w:rPr>
      </w:pPr>
    </w:p>
    <w:p w:rsidR="003B6043" w:rsidRPr="00F54E08" w:rsidRDefault="003B6043" w:rsidP="003B6043">
      <w:pPr>
        <w:ind w:left="708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3B6043" w:rsidRPr="00EE0CF3" w:rsidRDefault="003B6043" w:rsidP="003B6043">
      <w:pPr>
        <w:jc w:val="center"/>
        <w:rPr>
          <w:b/>
          <w:sz w:val="26"/>
          <w:szCs w:val="26"/>
        </w:rPr>
      </w:pPr>
      <w:r w:rsidRPr="00EE0CF3">
        <w:rPr>
          <w:b/>
          <w:sz w:val="26"/>
          <w:szCs w:val="26"/>
        </w:rPr>
        <w:t xml:space="preserve">четвертого созыва /двадцать </w:t>
      </w:r>
      <w:r>
        <w:rPr>
          <w:b/>
          <w:sz w:val="26"/>
          <w:szCs w:val="26"/>
        </w:rPr>
        <w:t>восьмое</w:t>
      </w:r>
      <w:r w:rsidRPr="00EE0C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внеочередное </w:t>
      </w:r>
      <w:r w:rsidRPr="00EE0CF3">
        <w:rPr>
          <w:b/>
          <w:sz w:val="26"/>
          <w:szCs w:val="26"/>
        </w:rPr>
        <w:t>заседание/</w:t>
      </w:r>
    </w:p>
    <w:p w:rsidR="003B6043" w:rsidRPr="004070A9" w:rsidRDefault="003B6043" w:rsidP="003B6043">
      <w:pPr>
        <w:jc w:val="center"/>
        <w:rPr>
          <w:b/>
          <w:sz w:val="18"/>
          <w:szCs w:val="28"/>
        </w:rPr>
      </w:pPr>
    </w:p>
    <w:p w:rsidR="003B6043" w:rsidRDefault="003B6043" w:rsidP="003B6043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3B6043" w:rsidRPr="00EE0CF3" w:rsidRDefault="003B6043" w:rsidP="003B6043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3B6043" w:rsidRDefault="003B6043" w:rsidP="003B6043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 w:rsidRPr="000F633B">
        <w:rPr>
          <w:bCs/>
          <w:color w:val="212121"/>
          <w:spacing w:val="-2"/>
        </w:rPr>
        <w:t>с</w:t>
      </w:r>
      <w:proofErr w:type="gramStart"/>
      <w:r w:rsidRPr="000F633B">
        <w:rPr>
          <w:bCs/>
          <w:color w:val="212121"/>
          <w:spacing w:val="-2"/>
        </w:rPr>
        <w:t>.С</w:t>
      </w:r>
      <w:proofErr w:type="gramEnd"/>
      <w:r w:rsidRPr="000F633B">
        <w:rPr>
          <w:bCs/>
          <w:color w:val="212121"/>
          <w:spacing w:val="-2"/>
        </w:rPr>
        <w:t>ура</w:t>
      </w:r>
    </w:p>
    <w:p w:rsidR="003B6043" w:rsidRPr="00C75391" w:rsidRDefault="003B6043" w:rsidP="003B6043">
      <w:pPr>
        <w:shd w:val="clear" w:color="auto" w:fill="FFFFFF"/>
        <w:ind w:left="14"/>
        <w:jc w:val="center"/>
        <w:rPr>
          <w:sz w:val="6"/>
        </w:rPr>
      </w:pPr>
    </w:p>
    <w:p w:rsidR="003B6043" w:rsidRPr="00704A0E" w:rsidRDefault="003B6043" w:rsidP="003B6043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16 марта 2020 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b/>
          <w:bCs/>
          <w:color w:val="212121"/>
          <w:spacing w:val="-1"/>
          <w:sz w:val="28"/>
        </w:rPr>
        <w:t xml:space="preserve">  № </w:t>
      </w:r>
      <w:r>
        <w:rPr>
          <w:b/>
          <w:bCs/>
          <w:color w:val="212121"/>
          <w:spacing w:val="-1"/>
          <w:sz w:val="28"/>
        </w:rPr>
        <w:t>88</w:t>
      </w:r>
      <w:r w:rsidRPr="00F54E08">
        <w:rPr>
          <w:b/>
          <w:bCs/>
          <w:color w:val="212121"/>
          <w:spacing w:val="-1"/>
          <w:sz w:val="28"/>
        </w:rPr>
        <w:t xml:space="preserve">    </w:t>
      </w:r>
    </w:p>
    <w:p w:rsidR="003B6043" w:rsidRDefault="003B6043" w:rsidP="003B6043">
      <w:pPr>
        <w:pStyle w:val="afa"/>
        <w:tabs>
          <w:tab w:val="left" w:pos="708"/>
        </w:tabs>
        <w:ind w:left="0" w:right="-1"/>
        <w:rPr>
          <w:b/>
        </w:rPr>
      </w:pPr>
    </w:p>
    <w:p w:rsidR="003B6043" w:rsidRDefault="003B6043" w:rsidP="003B6043">
      <w:pPr>
        <w:pStyle w:val="afa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</w:rPr>
        <w:t xml:space="preserve">О назначении конкурса по отбору кандидатур </w:t>
      </w:r>
      <w:r>
        <w:rPr>
          <w:b/>
        </w:rPr>
        <w:br/>
        <w:t xml:space="preserve">на должность главы муниципального образования </w:t>
      </w:r>
      <w:r>
        <w:rPr>
          <w:b/>
          <w:bCs/>
        </w:rPr>
        <w:t xml:space="preserve">«Сурское» </w:t>
      </w:r>
    </w:p>
    <w:p w:rsidR="003B6043" w:rsidRDefault="003B6043" w:rsidP="003B6043">
      <w:pPr>
        <w:pStyle w:val="afa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  <w:bCs/>
        </w:rPr>
        <w:t>Пинежского муниципального района</w:t>
      </w:r>
    </w:p>
    <w:p w:rsidR="003B6043" w:rsidRPr="00FC1472" w:rsidRDefault="003B6043" w:rsidP="003B6043">
      <w:pPr>
        <w:pStyle w:val="NoSpacing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3B6043" w:rsidRDefault="003B6043" w:rsidP="003B6043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2.1 статьи 36 </w:t>
      </w:r>
      <w:r w:rsidRPr="00763E46">
        <w:rPr>
          <w:rFonts w:ascii="Times New Roman" w:hAnsi="Times New Roman"/>
          <w:sz w:val="28"/>
          <w:szCs w:val="28"/>
        </w:rPr>
        <w:t xml:space="preserve">Федерального </w:t>
      </w:r>
      <w:hyperlink r:id="rId8" w:history="1">
        <w:r w:rsidRPr="00BA4F67">
          <w:rPr>
            <w:rStyle w:val="ab"/>
            <w:rFonts w:ascii="Times New Roman" w:hAnsi="Times New Roman"/>
            <w:sz w:val="28"/>
            <w:szCs w:val="28"/>
          </w:rPr>
          <w:t>закона</w:t>
        </w:r>
      </w:hyperlink>
      <w:r w:rsidRPr="00BA4F67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Pr="00763E46">
        <w:rPr>
          <w:rFonts w:ascii="Times New Roman" w:hAnsi="Times New Roman"/>
          <w:sz w:val="28"/>
          <w:szCs w:val="28"/>
        </w:rPr>
        <w:br/>
        <w:t>от 23 сентября 2004 года № 259-внеоч.-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E46">
        <w:rPr>
          <w:rFonts w:ascii="Times New Roman" w:hAnsi="Times New Roman"/>
          <w:sz w:val="28"/>
          <w:szCs w:val="28"/>
        </w:rPr>
        <w:t>ОЗ</w:t>
      </w:r>
      <w:proofErr w:type="gramEnd"/>
      <w:r w:rsidRPr="00763E46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9" w:history="1">
        <w:r w:rsidRPr="00BA4F67">
          <w:rPr>
            <w:rStyle w:val="ab"/>
            <w:rFonts w:ascii="Times New Roman" w:hAnsi="Times New Roman"/>
            <w:sz w:val="28"/>
            <w:szCs w:val="28"/>
          </w:rPr>
          <w:t>ставом</w:t>
        </w:r>
      </w:hyperlink>
      <w:r w:rsidRPr="0076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763E46">
        <w:rPr>
          <w:rFonts w:ascii="Times New Roman" w:hAnsi="Times New Roman"/>
          <w:bCs/>
          <w:sz w:val="28"/>
          <w:szCs w:val="28"/>
        </w:rPr>
        <w:t xml:space="preserve">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 xml:space="preserve">ское», </w:t>
      </w:r>
      <w:hyperlink r:id="rId10" w:anchor="Par34#Par34" w:history="1">
        <w:r w:rsidRPr="00BA4F67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МО</w:t>
      </w:r>
      <w:r w:rsidRPr="00763E46">
        <w:rPr>
          <w:rFonts w:ascii="Times New Roman" w:hAnsi="Times New Roman"/>
          <w:bCs/>
          <w:sz w:val="28"/>
          <w:szCs w:val="28"/>
        </w:rPr>
        <w:t>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МО «Сурское» от 22.06.2016 года № 136) </w:t>
      </w:r>
    </w:p>
    <w:p w:rsidR="003B6043" w:rsidRDefault="003B6043" w:rsidP="003B6043">
      <w:pPr>
        <w:pStyle w:val="NoSpacing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3B6043" w:rsidRPr="00704A0E" w:rsidRDefault="003B6043" w:rsidP="003B6043">
      <w:pPr>
        <w:pStyle w:val="NoSpacing"/>
        <w:rPr>
          <w:rFonts w:ascii="Times New Roman" w:hAnsi="Times New Roman"/>
          <w:sz w:val="16"/>
          <w:szCs w:val="28"/>
        </w:rPr>
      </w:pPr>
    </w:p>
    <w:p w:rsidR="003B6043" w:rsidRPr="00763E46" w:rsidRDefault="003B6043" w:rsidP="003B604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  <w:shd w:val="clear" w:color="auto" w:fill="FFFFFF"/>
        </w:rPr>
        <w:t xml:space="preserve">1. Объявить конкурс </w:t>
      </w:r>
      <w:r w:rsidRPr="00763E46">
        <w:rPr>
          <w:sz w:val="28"/>
          <w:szCs w:val="28"/>
        </w:rPr>
        <w:t>по отбору кандидатур</w:t>
      </w:r>
      <w:r w:rsidRPr="00763E46">
        <w:t xml:space="preserve"> </w:t>
      </w:r>
      <w:r w:rsidRPr="00763E46">
        <w:rPr>
          <w:sz w:val="28"/>
          <w:szCs w:val="28"/>
        </w:rPr>
        <w:t xml:space="preserve">на должность главы муниципального образования </w:t>
      </w:r>
      <w:r w:rsidRPr="00763E46">
        <w:rPr>
          <w:bCs/>
          <w:sz w:val="28"/>
          <w:szCs w:val="28"/>
        </w:rPr>
        <w:t>«С</w:t>
      </w:r>
      <w:r>
        <w:rPr>
          <w:bCs/>
          <w:sz w:val="28"/>
          <w:szCs w:val="28"/>
        </w:rPr>
        <w:t>ур</w:t>
      </w:r>
      <w:r w:rsidRPr="00763E46">
        <w:rPr>
          <w:bCs/>
          <w:sz w:val="28"/>
          <w:szCs w:val="28"/>
        </w:rPr>
        <w:t xml:space="preserve">ское» </w:t>
      </w:r>
      <w:r>
        <w:rPr>
          <w:bCs/>
          <w:sz w:val="28"/>
          <w:szCs w:val="28"/>
        </w:rPr>
        <w:t xml:space="preserve">Пинежского муниципального района  </w:t>
      </w:r>
      <w:r w:rsidRPr="00763E46">
        <w:rPr>
          <w:sz w:val="28"/>
          <w:szCs w:val="28"/>
        </w:rPr>
        <w:t>(далее – конкурс).</w:t>
      </w:r>
    </w:p>
    <w:p w:rsidR="003B6043" w:rsidRPr="00763E46" w:rsidRDefault="003B6043" w:rsidP="003B6043">
      <w:pPr>
        <w:pStyle w:val="Default"/>
        <w:tabs>
          <w:tab w:val="num" w:pos="360"/>
        </w:tabs>
        <w:ind w:firstLine="709"/>
        <w:jc w:val="both"/>
        <w:rPr>
          <w:color w:val="auto"/>
          <w:sz w:val="28"/>
          <w:szCs w:val="28"/>
        </w:rPr>
      </w:pPr>
      <w:r w:rsidRPr="00763E46">
        <w:rPr>
          <w:color w:val="auto"/>
          <w:sz w:val="28"/>
          <w:szCs w:val="28"/>
        </w:rPr>
        <w:t>2. Организацию и проведение конкурса возложить на конкурсную комиссию по отбору кандидатур</w:t>
      </w:r>
      <w:r w:rsidRPr="00763E46">
        <w:rPr>
          <w:color w:val="auto"/>
        </w:rPr>
        <w:t xml:space="preserve"> </w:t>
      </w:r>
      <w:r w:rsidRPr="00763E46">
        <w:rPr>
          <w:color w:val="auto"/>
          <w:sz w:val="28"/>
          <w:szCs w:val="28"/>
        </w:rPr>
        <w:t xml:space="preserve">на должность главы муниципального образования </w:t>
      </w:r>
      <w:r>
        <w:rPr>
          <w:bCs/>
          <w:color w:val="auto"/>
          <w:sz w:val="28"/>
          <w:szCs w:val="28"/>
        </w:rPr>
        <w:t>«Сур</w:t>
      </w:r>
      <w:r w:rsidRPr="00763E46">
        <w:rPr>
          <w:bCs/>
          <w:color w:val="auto"/>
          <w:sz w:val="28"/>
          <w:szCs w:val="28"/>
        </w:rPr>
        <w:t>ское» (далее – конкурсная комиссия)</w:t>
      </w:r>
      <w:r w:rsidRPr="00763E46">
        <w:rPr>
          <w:color w:val="auto"/>
          <w:sz w:val="28"/>
          <w:szCs w:val="28"/>
        </w:rPr>
        <w:t xml:space="preserve">, сформированную в соответствии с </w:t>
      </w:r>
      <w:hyperlink r:id="rId11" w:anchor="Par34#Par34" w:history="1">
        <w:r w:rsidRPr="00BA4F67">
          <w:rPr>
            <w:rStyle w:val="ab"/>
            <w:color w:val="auto"/>
            <w:sz w:val="28"/>
            <w:szCs w:val="28"/>
          </w:rPr>
          <w:t>Положение</w:t>
        </w:r>
      </w:hyperlink>
      <w:proofErr w:type="gramStart"/>
      <w:r w:rsidRPr="00BA4F67">
        <w:rPr>
          <w:color w:val="auto"/>
          <w:sz w:val="28"/>
          <w:szCs w:val="28"/>
        </w:rPr>
        <w:t>м</w:t>
      </w:r>
      <w:proofErr w:type="gramEnd"/>
      <w:r w:rsidRPr="00763E46">
        <w:rPr>
          <w:color w:val="auto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bCs/>
          <w:color w:val="auto"/>
          <w:sz w:val="28"/>
          <w:szCs w:val="28"/>
        </w:rPr>
        <w:t>муниципального образования «С</w:t>
      </w:r>
      <w:r>
        <w:rPr>
          <w:bCs/>
          <w:color w:val="auto"/>
          <w:sz w:val="28"/>
          <w:szCs w:val="28"/>
        </w:rPr>
        <w:t>ур</w:t>
      </w:r>
      <w:r w:rsidRPr="00763E46">
        <w:rPr>
          <w:bCs/>
          <w:color w:val="auto"/>
          <w:sz w:val="28"/>
          <w:szCs w:val="28"/>
        </w:rPr>
        <w:t>ское»</w:t>
      </w:r>
      <w:r w:rsidRPr="00763E46">
        <w:rPr>
          <w:color w:val="auto"/>
          <w:sz w:val="28"/>
          <w:szCs w:val="28"/>
        </w:rPr>
        <w:t xml:space="preserve">, утвержденным решением </w:t>
      </w:r>
      <w:r w:rsidRPr="00763E46">
        <w:rPr>
          <w:bCs/>
          <w:color w:val="auto"/>
          <w:sz w:val="28"/>
          <w:szCs w:val="28"/>
        </w:rPr>
        <w:t>Советом депутатов</w:t>
      </w:r>
      <w:r w:rsidRPr="00763E46">
        <w:rPr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муниципального образования «Сур</w:t>
      </w:r>
      <w:r w:rsidRPr="00763E46">
        <w:rPr>
          <w:bCs/>
          <w:color w:val="auto"/>
          <w:sz w:val="28"/>
          <w:szCs w:val="28"/>
        </w:rPr>
        <w:t xml:space="preserve">ское» (далее </w:t>
      </w:r>
      <w:r w:rsidRPr="00763E46">
        <w:rPr>
          <w:color w:val="auto"/>
          <w:sz w:val="28"/>
          <w:szCs w:val="28"/>
        </w:rPr>
        <w:t>–</w:t>
      </w:r>
      <w:r w:rsidRPr="00BA4F67">
        <w:rPr>
          <w:color w:val="auto"/>
          <w:sz w:val="28"/>
          <w:szCs w:val="28"/>
        </w:rPr>
        <w:t xml:space="preserve"> </w:t>
      </w:r>
      <w:hyperlink r:id="rId12" w:anchor="Par34#Par34" w:history="1">
        <w:r w:rsidRPr="00BA4F67">
          <w:rPr>
            <w:rStyle w:val="ab"/>
            <w:color w:val="auto"/>
            <w:sz w:val="28"/>
            <w:szCs w:val="28"/>
          </w:rPr>
          <w:t>Положение</w:t>
        </w:r>
      </w:hyperlink>
      <w:r>
        <w:rPr>
          <w:color w:val="auto"/>
          <w:sz w:val="28"/>
          <w:szCs w:val="28"/>
        </w:rPr>
        <w:t xml:space="preserve"> о проведении конкурса).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 xml:space="preserve">Назначить проведение конкурса </w:t>
      </w:r>
      <w:r>
        <w:rPr>
          <w:sz w:val="28"/>
          <w:szCs w:val="28"/>
        </w:rPr>
        <w:t xml:space="preserve"> на </w:t>
      </w:r>
      <w:r w:rsidRPr="00FE7B09">
        <w:rPr>
          <w:sz w:val="28"/>
          <w:szCs w:val="28"/>
        </w:rPr>
        <w:t>07 апреля 2020</w:t>
      </w:r>
      <w:r>
        <w:rPr>
          <w:b/>
          <w:sz w:val="28"/>
          <w:szCs w:val="28"/>
        </w:rPr>
        <w:t xml:space="preserve"> </w:t>
      </w:r>
      <w:r w:rsidRPr="000E1C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FE7B09">
        <w:rPr>
          <w:sz w:val="28"/>
          <w:szCs w:val="28"/>
        </w:rPr>
        <w:t>в 14.00 часов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адресу: с. Сура,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олхозная, 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763E46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>Прием документов на участие в конкурсе осуществляется по адресу</w:t>
      </w:r>
      <w:r>
        <w:rPr>
          <w:sz w:val="28"/>
          <w:szCs w:val="28"/>
        </w:rPr>
        <w:t>: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с. Сура,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олхозная, 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Pr="00763E46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763E46">
        <w:rPr>
          <w:sz w:val="28"/>
          <w:szCs w:val="28"/>
        </w:rPr>
        <w:t>Пинежского района Архангельской области.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46">
        <w:rPr>
          <w:sz w:val="28"/>
          <w:szCs w:val="28"/>
          <w:shd w:val="clear" w:color="auto" w:fill="FFFFFF"/>
        </w:rPr>
        <w:t xml:space="preserve">Контактный телефон </w:t>
      </w:r>
      <w:r>
        <w:rPr>
          <w:sz w:val="28"/>
          <w:szCs w:val="28"/>
          <w:shd w:val="clear" w:color="auto" w:fill="FFFFFF"/>
        </w:rPr>
        <w:t>8(81856) 5 21 37.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46">
        <w:rPr>
          <w:sz w:val="28"/>
          <w:szCs w:val="28"/>
        </w:rPr>
        <w:t>Время приема документов: с 9.00 до 16.30, перерыв на обед с 13.00 до 14.00, выходные дни – суббота, воскресенье.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63E46">
        <w:rPr>
          <w:sz w:val="28"/>
          <w:szCs w:val="28"/>
        </w:rPr>
        <w:t xml:space="preserve">Прием документов осуществляется в период </w:t>
      </w:r>
      <w:r w:rsidRPr="0012192C">
        <w:rPr>
          <w:sz w:val="28"/>
          <w:szCs w:val="28"/>
        </w:rPr>
        <w:t xml:space="preserve">с </w:t>
      </w:r>
      <w:r>
        <w:rPr>
          <w:sz w:val="28"/>
          <w:szCs w:val="28"/>
        </w:rPr>
        <w:t>16 марта 2020 года</w:t>
      </w:r>
      <w:r w:rsidRPr="0012192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2192C">
        <w:rPr>
          <w:sz w:val="28"/>
          <w:szCs w:val="28"/>
        </w:rPr>
        <w:t xml:space="preserve"> </w:t>
      </w:r>
      <w:r w:rsidRPr="0012192C">
        <w:rPr>
          <w:b/>
          <w:sz w:val="28"/>
          <w:szCs w:val="28"/>
        </w:rPr>
        <w:t xml:space="preserve"> </w:t>
      </w:r>
      <w:r w:rsidRPr="00FE7B09">
        <w:rPr>
          <w:sz w:val="28"/>
          <w:szCs w:val="28"/>
        </w:rPr>
        <w:t>06</w:t>
      </w:r>
      <w:r>
        <w:rPr>
          <w:sz w:val="28"/>
          <w:szCs w:val="28"/>
        </w:rPr>
        <w:t xml:space="preserve"> апреля</w:t>
      </w:r>
      <w:r w:rsidRPr="00FE7B09">
        <w:rPr>
          <w:sz w:val="28"/>
          <w:szCs w:val="28"/>
        </w:rPr>
        <w:t xml:space="preserve">  2020 г</w:t>
      </w:r>
      <w:r>
        <w:rPr>
          <w:sz w:val="28"/>
          <w:szCs w:val="28"/>
        </w:rPr>
        <w:t>ода</w:t>
      </w:r>
      <w:r w:rsidRPr="00FE7B09">
        <w:rPr>
          <w:sz w:val="28"/>
          <w:szCs w:val="28"/>
        </w:rPr>
        <w:t>.</w:t>
      </w:r>
      <w:r w:rsidRPr="0076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3E46">
        <w:rPr>
          <w:sz w:val="28"/>
          <w:szCs w:val="28"/>
        </w:rPr>
        <w:t>По истечении указанного срока документы не принимаются.</w:t>
      </w:r>
    </w:p>
    <w:p w:rsidR="003B6043" w:rsidRPr="00FE7B09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ar14"/>
      <w:bookmarkEnd w:id="0"/>
      <w:r w:rsidRPr="00763E46">
        <w:rPr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3B6043" w:rsidRPr="00AC6A96" w:rsidRDefault="003B6043" w:rsidP="003B6043">
      <w:pPr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  <w:shd w:val="clear" w:color="auto" w:fill="FFFFFF"/>
        </w:rPr>
        <w:t xml:space="preserve">5. </w:t>
      </w:r>
      <w:r>
        <w:rPr>
          <w:sz w:val="28"/>
          <w:szCs w:val="28"/>
          <w:shd w:val="clear" w:color="auto" w:fill="FFFFFF"/>
        </w:rPr>
        <w:t xml:space="preserve">   </w:t>
      </w:r>
      <w:r w:rsidRPr="00AC6A96">
        <w:rPr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личное заявление о допуске к участию в конкурсе, а также согласие на обработку персональных данных;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gramStart"/>
      <w:r w:rsidRPr="00AC6A96">
        <w:rPr>
          <w:sz w:val="28"/>
          <w:szCs w:val="28"/>
        </w:rPr>
        <w:t xml:space="preserve">2) собственноручно заполненную и подписанную анкету по </w:t>
      </w:r>
      <w:hyperlink r:id="rId13" w:history="1">
        <w:r w:rsidRPr="00AC6A96">
          <w:rPr>
            <w:rStyle w:val="ab"/>
            <w:rFonts w:eastAsia="Calibri"/>
            <w:sz w:val="28"/>
            <w:szCs w:val="28"/>
          </w:rPr>
          <w:t>форме</w:t>
        </w:r>
      </w:hyperlink>
      <w:r w:rsidRPr="00AC6A96">
        <w:rPr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AC6A96">
        <w:rPr>
          <w:sz w:val="28"/>
          <w:szCs w:val="28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AC6A96">
        <w:rPr>
          <w:sz w:val="28"/>
          <w:szCs w:val="28"/>
        </w:rPr>
        <w:t>x</w:t>
      </w:r>
      <w:proofErr w:type="spellEnd"/>
      <w:r w:rsidRPr="00AC6A96">
        <w:rPr>
          <w:sz w:val="28"/>
          <w:szCs w:val="28"/>
        </w:rPr>
        <w:t xml:space="preserve"> 6;</w:t>
      </w:r>
      <w:proofErr w:type="gramEnd"/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6A96">
        <w:rPr>
          <w:sz w:val="28"/>
          <w:szCs w:val="28"/>
        </w:rPr>
        <w:t>копию паспорта или заменяющего его документа (соответствующий документ пре</w:t>
      </w:r>
      <w:r>
        <w:rPr>
          <w:sz w:val="28"/>
          <w:szCs w:val="28"/>
        </w:rPr>
        <w:t xml:space="preserve">дъявляется лично по прибытии на </w:t>
      </w:r>
      <w:r w:rsidRPr="00AC6A96">
        <w:rPr>
          <w:sz w:val="28"/>
          <w:szCs w:val="28"/>
        </w:rPr>
        <w:t>конкурс);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копии документов об образовании и о квалификации, заверенные нотариально или кадровой службой по месту работы (службы);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</w:t>
      </w:r>
      <w:r w:rsidRPr="00AC6A96">
        <w:rPr>
          <w:sz w:val="28"/>
          <w:szCs w:val="28"/>
        </w:rPr>
        <w:t>документ (</w:t>
      </w:r>
      <w:hyperlink r:id="rId14" w:history="1">
        <w:r w:rsidRPr="00AC6A96">
          <w:rPr>
            <w:rStyle w:val="ab"/>
            <w:rFonts w:eastAsia="Calibri"/>
            <w:sz w:val="28"/>
            <w:szCs w:val="28"/>
          </w:rPr>
          <w:t>заключение</w:t>
        </w:r>
      </w:hyperlink>
      <w:r w:rsidRPr="00AC6A96">
        <w:rPr>
          <w:sz w:val="28"/>
          <w:szCs w:val="28"/>
        </w:rPr>
        <w:t xml:space="preserve"> медицинского </w:t>
      </w:r>
      <w:r>
        <w:rPr>
          <w:sz w:val="28"/>
          <w:szCs w:val="28"/>
        </w:rPr>
        <w:t>учреждения) форма №</w:t>
      </w:r>
      <w:r w:rsidRPr="00AC6A96">
        <w:rPr>
          <w:sz w:val="28"/>
          <w:szCs w:val="28"/>
        </w:rPr>
        <w:t>001-ГС/у об отсутствии у гражданина заболевания, препятствующего поступлению на государственную гражданскую службу или ее прохождению, утв</w:t>
      </w:r>
      <w:r>
        <w:rPr>
          <w:sz w:val="28"/>
          <w:szCs w:val="28"/>
        </w:rPr>
        <w:t xml:space="preserve">ержденный приказом Министерства </w:t>
      </w:r>
      <w:r w:rsidRPr="00AC6A96">
        <w:rPr>
          <w:sz w:val="28"/>
          <w:szCs w:val="28"/>
        </w:rPr>
        <w:t>здравоохранения и социального развития Российской Федерации от 14</w:t>
      </w:r>
      <w:r>
        <w:rPr>
          <w:sz w:val="28"/>
          <w:szCs w:val="28"/>
        </w:rPr>
        <w:t xml:space="preserve"> декабря 2009 года </w:t>
      </w:r>
      <w:r w:rsidRPr="00AC6A96">
        <w:rPr>
          <w:sz w:val="28"/>
          <w:szCs w:val="28"/>
        </w:rPr>
        <w:t>№ 984н;</w:t>
      </w:r>
      <w:proofErr w:type="gramEnd"/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8)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</w:t>
      </w:r>
      <w:r w:rsidRPr="00AC6A96">
        <w:rPr>
          <w:sz w:val="28"/>
          <w:szCs w:val="28"/>
        </w:rPr>
        <w:lastRenderedPageBreak/>
        <w:t>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C6A96">
        <w:rPr>
          <w:sz w:val="28"/>
          <w:szCs w:val="28"/>
        </w:rPr>
        <w:t>согласие на прохождение процедуры оформления допуска к сведениям, составляющим государственную тайну;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10)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 xml:space="preserve">собственноручно заполненную и подписанную анкету по </w:t>
      </w:r>
      <w:hyperlink r:id="rId15" w:history="1">
        <w:r w:rsidRPr="00AC6A96">
          <w:rPr>
            <w:rStyle w:val="ab"/>
            <w:rFonts w:eastAsia="Calibri"/>
            <w:sz w:val="28"/>
            <w:szCs w:val="28"/>
          </w:rPr>
          <w:t>форме</w:t>
        </w:r>
      </w:hyperlink>
      <w:r w:rsidRPr="00AC6A96">
        <w:rPr>
          <w:sz w:val="28"/>
          <w:szCs w:val="28"/>
        </w:rPr>
        <w:t xml:space="preserve">, установленной постановлением Правительства Российской Федерации </w:t>
      </w:r>
      <w:r w:rsidRPr="00AC6A96">
        <w:rPr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 </w:t>
      </w:r>
      <w:r w:rsidRPr="00AC6A96">
        <w:rPr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12) </w:t>
      </w:r>
      <w:r w:rsidRPr="00AC6A96"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6" w:history="1">
        <w:r w:rsidRPr="00AC6A96">
          <w:rPr>
            <w:rStyle w:val="ab"/>
            <w:rFonts w:eastAsia="Calibri"/>
            <w:sz w:val="28"/>
            <w:szCs w:val="28"/>
          </w:rPr>
          <w:t>регламентом</w:t>
        </w:r>
      </w:hyperlink>
      <w:r w:rsidRPr="00AC6A96">
        <w:rPr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3B6043" w:rsidRPr="00AC6A96" w:rsidRDefault="003B6043" w:rsidP="003B6043">
      <w:pPr>
        <w:pStyle w:val="ConsPlusNormal"/>
        <w:ind w:left="1134"/>
        <w:jc w:val="both"/>
      </w:pPr>
      <w:r>
        <w:t xml:space="preserve">13) </w:t>
      </w:r>
      <w:r w:rsidRPr="00AC6A96">
        <w:t xml:space="preserve">информацию о наличии (отсутствии) обстоятельств, предусмотренных </w:t>
      </w:r>
      <w:hyperlink r:id="rId17" w:history="1">
        <w:r w:rsidRPr="00AC6A96">
          <w:rPr>
            <w:rStyle w:val="ab"/>
            <w:rFonts w:eastAsia="Calibri"/>
          </w:rPr>
          <w:t>подпунктом «в» пункта 3.2 статьи 4</w:t>
        </w:r>
      </w:hyperlink>
      <w:r w:rsidRPr="00AC6A96"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3B6043" w:rsidRPr="00AC6A96" w:rsidRDefault="003B6043" w:rsidP="003B6043">
      <w:pPr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   </w:t>
      </w:r>
      <w:r w:rsidRPr="00AC6A96">
        <w:rPr>
          <w:sz w:val="28"/>
          <w:szCs w:val="28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3B6043" w:rsidRPr="00AC6A96" w:rsidRDefault="003B6043" w:rsidP="003B6043">
      <w:pPr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2)  </w:t>
      </w:r>
      <w:r>
        <w:rPr>
          <w:sz w:val="28"/>
          <w:szCs w:val="28"/>
        </w:rPr>
        <w:t xml:space="preserve">  </w:t>
      </w:r>
      <w:r w:rsidRPr="00AC6A96">
        <w:rPr>
          <w:sz w:val="28"/>
          <w:szCs w:val="28"/>
        </w:rPr>
        <w:t>документы, характеризующие профессиональную подготовку и личные качества кандидата;</w:t>
      </w:r>
    </w:p>
    <w:p w:rsidR="003B6043" w:rsidRPr="00AC6A96" w:rsidRDefault="003B6043" w:rsidP="003B6043">
      <w:pPr>
        <w:autoSpaceDE w:val="0"/>
        <w:autoSpaceDN w:val="0"/>
        <w:adjustRightInd w:val="0"/>
        <w:ind w:left="1134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  </w:t>
      </w:r>
      <w:r w:rsidRPr="00AC6A96">
        <w:rPr>
          <w:sz w:val="28"/>
          <w:szCs w:val="28"/>
        </w:rPr>
        <w:t>иные документы по желанию кандидата.</w:t>
      </w:r>
    </w:p>
    <w:p w:rsidR="003B6043" w:rsidRPr="00AC6A96" w:rsidRDefault="003B6043" w:rsidP="003B60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A96">
        <w:rPr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 xml:space="preserve">6.   </w:t>
      </w:r>
      <w:r w:rsidRPr="00763E46">
        <w:rPr>
          <w:sz w:val="28"/>
          <w:szCs w:val="28"/>
          <w:shd w:val="clear" w:color="auto" w:fill="FFFFFF"/>
        </w:rPr>
        <w:t xml:space="preserve">Назначить </w:t>
      </w:r>
      <w:r w:rsidRPr="00763E46">
        <w:rPr>
          <w:bCs/>
          <w:sz w:val="28"/>
          <w:szCs w:val="28"/>
        </w:rPr>
        <w:t>секретарем конкурсной комиссии:</w:t>
      </w:r>
    </w:p>
    <w:p w:rsidR="003B6043" w:rsidRPr="00603F67" w:rsidRDefault="003B6043" w:rsidP="003B604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Алферову Наталью Викторовну</w:t>
      </w:r>
      <w:r w:rsidRPr="00603F67">
        <w:rPr>
          <w:sz w:val="28"/>
          <w:szCs w:val="28"/>
        </w:rPr>
        <w:t xml:space="preserve"> – ведущего специалиста администрации</w:t>
      </w:r>
      <w:r>
        <w:rPr>
          <w:sz w:val="28"/>
          <w:szCs w:val="28"/>
        </w:rPr>
        <w:t xml:space="preserve"> муниципального образования «Сур</w:t>
      </w:r>
      <w:r w:rsidRPr="00603F67">
        <w:rPr>
          <w:sz w:val="28"/>
          <w:szCs w:val="28"/>
        </w:rPr>
        <w:t>ское».</w:t>
      </w:r>
    </w:p>
    <w:p w:rsidR="003B6043" w:rsidRPr="00763E46" w:rsidRDefault="003B6043" w:rsidP="003B604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5E3590">
        <w:rPr>
          <w:sz w:val="28"/>
          <w:szCs w:val="28"/>
          <w:shd w:val="clear" w:color="auto" w:fill="FFFFFF"/>
        </w:rPr>
        <w:t>7.</w:t>
      </w:r>
      <w:r w:rsidRPr="00763E4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763E46">
        <w:rPr>
          <w:iCs/>
          <w:sz w:val="28"/>
          <w:szCs w:val="28"/>
        </w:rPr>
        <w:t xml:space="preserve">При проведении конкурса конкурсная комиссия оценивает кандидатов на основе конкурсных процедур с использованием не </w:t>
      </w:r>
      <w:r w:rsidRPr="00763E46">
        <w:rPr>
          <w:iCs/>
          <w:sz w:val="28"/>
          <w:szCs w:val="28"/>
        </w:rPr>
        <w:lastRenderedPageBreak/>
        <w:t>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3B6043" w:rsidRPr="005E3590" w:rsidRDefault="003B6043" w:rsidP="003B60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3E46">
        <w:rPr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3B6043" w:rsidRPr="00763E46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</w:t>
      </w:r>
      <w:r w:rsidRPr="00603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603F67">
        <w:rPr>
          <w:sz w:val="28"/>
          <w:szCs w:val="28"/>
        </w:rPr>
        <w:t>Дополнительную информацию по про</w:t>
      </w:r>
      <w:r w:rsidRPr="00763E46">
        <w:rPr>
          <w:sz w:val="28"/>
          <w:szCs w:val="28"/>
        </w:rPr>
        <w:t xml:space="preserve">ведению конкурса можно получить </w:t>
      </w:r>
      <w:r>
        <w:rPr>
          <w:sz w:val="28"/>
          <w:szCs w:val="28"/>
        </w:rPr>
        <w:t xml:space="preserve">у </w:t>
      </w:r>
      <w:r w:rsidRPr="00763E46">
        <w:rPr>
          <w:bCs/>
          <w:sz w:val="28"/>
          <w:szCs w:val="28"/>
        </w:rPr>
        <w:t>ведущего специалиста администрации</w:t>
      </w:r>
      <w:r>
        <w:rPr>
          <w:bCs/>
          <w:sz w:val="28"/>
          <w:szCs w:val="28"/>
        </w:rPr>
        <w:t xml:space="preserve"> муниципального образования «Сур</w:t>
      </w:r>
      <w:r w:rsidRPr="00763E46">
        <w:rPr>
          <w:bCs/>
          <w:sz w:val="28"/>
          <w:szCs w:val="28"/>
        </w:rPr>
        <w:t>ское»</w:t>
      </w:r>
      <w:r w:rsidRPr="00763E46">
        <w:rPr>
          <w:sz w:val="28"/>
          <w:szCs w:val="28"/>
        </w:rPr>
        <w:t>.</w:t>
      </w:r>
    </w:p>
    <w:p w:rsidR="003B6043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9</w:t>
      </w:r>
      <w:r w:rsidRPr="00763E4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    </w:t>
      </w:r>
      <w:r w:rsidRPr="00763E46">
        <w:rPr>
          <w:bCs/>
          <w:sz w:val="28"/>
          <w:szCs w:val="28"/>
        </w:rPr>
        <w:t>Совету депутатов</w:t>
      </w:r>
      <w:r w:rsidRPr="00763E46">
        <w:rPr>
          <w:sz w:val="28"/>
          <w:szCs w:val="28"/>
        </w:rPr>
        <w:t xml:space="preserve"> подготовить объявление о проведении конкурса в соответствии с условиями, определенными настоящим решением. </w:t>
      </w:r>
    </w:p>
    <w:p w:rsidR="003B6043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 Настоящее решение опубликовать в Информационном вестнике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3B6043" w:rsidRPr="00654220" w:rsidRDefault="003B6043" w:rsidP="003B6043">
      <w:pPr>
        <w:pStyle w:val="ad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11.  </w:t>
      </w: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3B6043" w:rsidRPr="00763E46" w:rsidRDefault="003B6043" w:rsidP="003B604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6043" w:rsidRPr="00763E46" w:rsidRDefault="003B6043" w:rsidP="003B6043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63E46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3B6043" w:rsidRDefault="003B6043" w:rsidP="003B6043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63E4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Сур</w:t>
      </w:r>
      <w:r w:rsidRPr="00763E46">
        <w:rPr>
          <w:rFonts w:ascii="Times New Roman" w:hAnsi="Times New Roman" w:cs="Times New Roman"/>
          <w:bCs/>
          <w:sz w:val="28"/>
          <w:szCs w:val="28"/>
        </w:rPr>
        <w:t>ское</w:t>
      </w:r>
      <w:r w:rsidRPr="00763E46">
        <w:rPr>
          <w:rFonts w:ascii="Times New Roman" w:hAnsi="Times New Roman" w:cs="Times New Roman"/>
          <w:sz w:val="28"/>
        </w:rPr>
        <w:t>»</w:t>
      </w:r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Порохин А.В.</w:t>
      </w:r>
    </w:p>
    <w:p w:rsidR="003B6043" w:rsidRPr="00763E46" w:rsidRDefault="003B6043" w:rsidP="003B6043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«Сурское»                             Мерзлая О.И.</w:t>
      </w:r>
      <w:r w:rsidRPr="00763E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3E46">
        <w:rPr>
          <w:rFonts w:ascii="Times New Roman" w:hAnsi="Times New Roman" w:cs="Times New Roman"/>
          <w:sz w:val="28"/>
          <w:szCs w:val="28"/>
        </w:rPr>
        <w:tab/>
      </w:r>
      <w:r w:rsidRPr="00763E46">
        <w:rPr>
          <w:rFonts w:ascii="Times New Roman" w:hAnsi="Times New Roman" w:cs="Times New Roman"/>
          <w:sz w:val="28"/>
          <w:szCs w:val="28"/>
        </w:rPr>
        <w:tab/>
      </w:r>
      <w:r w:rsidRPr="00763E46">
        <w:rPr>
          <w:rFonts w:ascii="Times New Roman" w:hAnsi="Times New Roman" w:cs="Times New Roman"/>
          <w:sz w:val="28"/>
          <w:szCs w:val="28"/>
        </w:rPr>
        <w:tab/>
      </w:r>
    </w:p>
    <w:p w:rsidR="003B6043" w:rsidRDefault="003B6043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076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076FE8" w:rsidRDefault="00076FE8" w:rsidP="00076FE8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076FE8" w:rsidRDefault="00076FE8" w:rsidP="00076FE8">
      <w:pPr>
        <w:ind w:left="708" w:hanging="708"/>
        <w:jc w:val="center"/>
        <w:rPr>
          <w:b/>
          <w:sz w:val="18"/>
          <w:szCs w:val="28"/>
        </w:rPr>
      </w:pPr>
    </w:p>
    <w:p w:rsidR="00076FE8" w:rsidRDefault="00076FE8" w:rsidP="00076FE8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076FE8" w:rsidRDefault="00076FE8" w:rsidP="00076F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 /двадцать восьмое внеочередное заседание/</w:t>
      </w:r>
    </w:p>
    <w:p w:rsidR="00076FE8" w:rsidRDefault="00076FE8" w:rsidP="00076FE8">
      <w:pPr>
        <w:jc w:val="center"/>
        <w:rPr>
          <w:b/>
          <w:sz w:val="18"/>
          <w:szCs w:val="28"/>
        </w:rPr>
      </w:pPr>
    </w:p>
    <w:p w:rsidR="00076FE8" w:rsidRDefault="00076FE8" w:rsidP="00076FE8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076FE8" w:rsidRDefault="00076FE8" w:rsidP="00076FE8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076FE8" w:rsidRDefault="00076FE8" w:rsidP="00076FE8">
      <w:pPr>
        <w:shd w:val="clear" w:color="auto" w:fill="FFFFFF"/>
        <w:ind w:left="14"/>
        <w:jc w:val="center"/>
        <w:rPr>
          <w:bCs/>
          <w:color w:val="212121"/>
          <w:spacing w:val="-2"/>
        </w:rPr>
      </w:pPr>
      <w:r>
        <w:rPr>
          <w:bCs/>
          <w:color w:val="212121"/>
          <w:spacing w:val="-2"/>
        </w:rPr>
        <w:t>с</w:t>
      </w:r>
      <w:proofErr w:type="gramStart"/>
      <w:r>
        <w:rPr>
          <w:bCs/>
          <w:color w:val="212121"/>
          <w:spacing w:val="-2"/>
        </w:rPr>
        <w:t>.С</w:t>
      </w:r>
      <w:proofErr w:type="gramEnd"/>
      <w:r>
        <w:rPr>
          <w:bCs/>
          <w:color w:val="212121"/>
          <w:spacing w:val="-2"/>
        </w:rPr>
        <w:t>ура</w:t>
      </w:r>
    </w:p>
    <w:p w:rsidR="00076FE8" w:rsidRDefault="00076FE8" w:rsidP="00076FE8">
      <w:pPr>
        <w:shd w:val="clear" w:color="auto" w:fill="FFFFFF"/>
        <w:ind w:left="14"/>
        <w:jc w:val="center"/>
        <w:rPr>
          <w:sz w:val="6"/>
        </w:rPr>
      </w:pPr>
    </w:p>
    <w:p w:rsidR="00076FE8" w:rsidRDefault="00076FE8" w:rsidP="00076FE8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от  16  марта 2020  </w:t>
      </w:r>
      <w:r>
        <w:rPr>
          <w:b/>
          <w:bCs/>
          <w:color w:val="212121"/>
          <w:spacing w:val="-1"/>
          <w:sz w:val="28"/>
        </w:rPr>
        <w:t xml:space="preserve">г.                                                № 89     </w:t>
      </w:r>
    </w:p>
    <w:p w:rsidR="00076FE8" w:rsidRDefault="00076FE8" w:rsidP="00076FE8">
      <w:pPr>
        <w:pStyle w:val="afa"/>
        <w:tabs>
          <w:tab w:val="left" w:pos="708"/>
        </w:tabs>
        <w:spacing w:after="0"/>
        <w:ind w:right="-1"/>
      </w:pPr>
    </w:p>
    <w:p w:rsidR="00076FE8" w:rsidRDefault="00076FE8" w:rsidP="00076FE8">
      <w:pPr>
        <w:pStyle w:val="afa"/>
        <w:tabs>
          <w:tab w:val="left" w:pos="708"/>
        </w:tabs>
        <w:spacing w:after="0"/>
        <w:ind w:right="-1"/>
        <w:jc w:val="center"/>
        <w:rPr>
          <w:b/>
          <w:bCs/>
        </w:rPr>
      </w:pPr>
      <w:bookmarkStart w:id="1" w:name="Par34"/>
      <w:bookmarkEnd w:id="1"/>
      <w:r w:rsidRPr="00790E23">
        <w:rPr>
          <w:b/>
          <w:bCs/>
        </w:rPr>
        <w:t xml:space="preserve">О назначении конкурсной комиссии по отбору кандидатур </w:t>
      </w:r>
    </w:p>
    <w:p w:rsidR="00076FE8" w:rsidRDefault="00076FE8" w:rsidP="00076FE8">
      <w:pPr>
        <w:pStyle w:val="afa"/>
        <w:tabs>
          <w:tab w:val="left" w:pos="708"/>
        </w:tabs>
        <w:spacing w:after="0"/>
        <w:ind w:right="-1"/>
        <w:jc w:val="center"/>
        <w:rPr>
          <w:b/>
          <w:bCs/>
        </w:rPr>
      </w:pPr>
      <w:r>
        <w:rPr>
          <w:b/>
          <w:bCs/>
        </w:rPr>
        <w:t xml:space="preserve">на </w:t>
      </w:r>
      <w:r w:rsidRPr="00790E23">
        <w:rPr>
          <w:b/>
          <w:bCs/>
        </w:rPr>
        <w:t>должность главы</w:t>
      </w:r>
      <w:r>
        <w:rPr>
          <w:b/>
          <w:bCs/>
        </w:rPr>
        <w:t xml:space="preserve"> муниципального образования «Сур</w:t>
      </w:r>
      <w:r w:rsidRPr="00790E23">
        <w:rPr>
          <w:b/>
          <w:bCs/>
        </w:rPr>
        <w:t>ское»</w:t>
      </w:r>
    </w:p>
    <w:p w:rsidR="00076FE8" w:rsidRDefault="00076FE8" w:rsidP="00076FE8">
      <w:pPr>
        <w:pStyle w:val="afa"/>
        <w:tabs>
          <w:tab w:val="left" w:pos="708"/>
        </w:tabs>
        <w:spacing w:after="0"/>
        <w:ind w:right="-1"/>
        <w:jc w:val="center"/>
        <w:rPr>
          <w:b/>
          <w:bCs/>
        </w:rPr>
      </w:pPr>
      <w:r>
        <w:rPr>
          <w:b/>
          <w:bCs/>
        </w:rPr>
        <w:t>Пинежского муниципального района</w:t>
      </w:r>
    </w:p>
    <w:p w:rsidR="00076FE8" w:rsidRPr="00B160F6" w:rsidRDefault="00076FE8" w:rsidP="00076FE8">
      <w:pPr>
        <w:pStyle w:val="afa"/>
        <w:tabs>
          <w:tab w:val="left" w:pos="708"/>
        </w:tabs>
        <w:spacing w:after="0"/>
        <w:ind w:right="-1"/>
        <w:jc w:val="center"/>
        <w:rPr>
          <w:b/>
          <w:bCs/>
        </w:rPr>
      </w:pPr>
    </w:p>
    <w:p w:rsidR="00076FE8" w:rsidRPr="001D2AEE" w:rsidRDefault="00076FE8" w:rsidP="00076FE8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</w:t>
      </w:r>
      <w:r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8" w:history="1">
        <w:r w:rsidRPr="005117D7">
          <w:rPr>
            <w:rStyle w:val="ab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17D7">
        <w:rPr>
          <w:rFonts w:ascii="Times New Roman" w:hAnsi="Times New Roman" w:cs="Times New Roman"/>
          <w:sz w:val="28"/>
          <w:szCs w:val="28"/>
        </w:rPr>
        <w:t xml:space="preserve"> </w:t>
      </w:r>
      <w:r w:rsidRPr="005117D7">
        <w:rPr>
          <w:rFonts w:ascii="Times New Roman" w:hAnsi="Times New Roman" w:cs="Times New Roman"/>
          <w:sz w:val="28"/>
          <w:szCs w:val="28"/>
        </w:rPr>
        <w:br/>
        <w:t>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117D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 областным законом </w:t>
      </w:r>
      <w:r w:rsidRPr="005117D7">
        <w:rPr>
          <w:rFonts w:ascii="Times New Roman" w:hAnsi="Times New Roman" w:cs="Times New Roman"/>
          <w:sz w:val="28"/>
          <w:szCs w:val="28"/>
        </w:rPr>
        <w:br/>
        <w:t xml:space="preserve">от 23 сентября 2004 года № 259-внеоч.- </w:t>
      </w:r>
      <w:proofErr w:type="gramStart"/>
      <w:r w:rsidRPr="005117D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117D7">
        <w:rPr>
          <w:rFonts w:ascii="Times New Roman" w:hAnsi="Times New Roman" w:cs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19" w:history="1">
        <w:r w:rsidRPr="005117D7">
          <w:rPr>
            <w:rStyle w:val="ab"/>
            <w:rFonts w:ascii="Times New Roman" w:hAnsi="Times New Roman" w:cs="Times New Roman"/>
            <w:sz w:val="28"/>
            <w:szCs w:val="28"/>
          </w:rPr>
          <w:t>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20" w:anchor="Par34#Par34" w:history="1">
        <w:r w:rsidRPr="001D2AEE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763E46">
        <w:rPr>
          <w:rFonts w:ascii="Times New Roman" w:hAnsi="Times New Roman"/>
          <w:bCs/>
          <w:sz w:val="28"/>
          <w:szCs w:val="28"/>
        </w:rPr>
        <w:lastRenderedPageBreak/>
        <w:t>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FE8" w:rsidRDefault="00076FE8" w:rsidP="00076FE8">
      <w:pPr>
        <w:pStyle w:val="14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076FE8" w:rsidRPr="00763E46" w:rsidRDefault="00076FE8" w:rsidP="00076FE8">
      <w:pPr>
        <w:pStyle w:val="14"/>
        <w:rPr>
          <w:rFonts w:ascii="Times New Roman" w:hAnsi="Times New Roman"/>
          <w:sz w:val="28"/>
          <w:szCs w:val="28"/>
        </w:rPr>
      </w:pPr>
    </w:p>
    <w:p w:rsidR="00076FE8" w:rsidRDefault="00076FE8" w:rsidP="00076FE8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A74">
        <w:rPr>
          <w:rFonts w:ascii="Times New Roman" w:hAnsi="Times New Roman"/>
          <w:sz w:val="28"/>
          <w:szCs w:val="28"/>
        </w:rPr>
        <w:t>назначить конкурсную комиссию по отбору кандидатур на должность главы муниципального образования «</w:t>
      </w:r>
      <w:r>
        <w:rPr>
          <w:rFonts w:ascii="Times New Roman" w:hAnsi="Times New Roman"/>
          <w:sz w:val="28"/>
          <w:szCs w:val="28"/>
        </w:rPr>
        <w:t>Сур</w:t>
      </w:r>
      <w:r w:rsidRPr="005B0A74">
        <w:rPr>
          <w:rFonts w:ascii="Times New Roman" w:hAnsi="Times New Roman"/>
          <w:sz w:val="28"/>
          <w:szCs w:val="28"/>
        </w:rPr>
        <w:t xml:space="preserve">ское», сформированную 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hyperlink r:id="rId21" w:anchor="Par34#Par34" w:history="1">
        <w:r w:rsidRPr="001D2AEE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муниципального образования «Сурское» от 22.06.2016 года № 136), </w:t>
      </w:r>
      <w:r w:rsidRPr="005B0A74">
        <w:rPr>
          <w:rFonts w:ascii="Times New Roman" w:hAnsi="Times New Roman"/>
          <w:sz w:val="28"/>
          <w:szCs w:val="28"/>
        </w:rPr>
        <w:t>в следующем составе:</w:t>
      </w:r>
      <w:r w:rsidRPr="00ED55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6FE8" w:rsidRDefault="00076FE8" w:rsidP="00076FE8">
      <w:pPr>
        <w:pStyle w:val="1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Константинович,  </w:t>
      </w:r>
    </w:p>
    <w:p w:rsidR="00076FE8" w:rsidRDefault="00076FE8" w:rsidP="00076FE8">
      <w:pPr>
        <w:pStyle w:val="1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Лазарева Лидия Васильевна,  </w:t>
      </w:r>
    </w:p>
    <w:p w:rsidR="00076FE8" w:rsidRDefault="00076FE8" w:rsidP="00076FE8">
      <w:pPr>
        <w:pStyle w:val="1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Екатерина Егоровна.</w:t>
      </w:r>
    </w:p>
    <w:p w:rsidR="00076FE8" w:rsidRDefault="00076FE8" w:rsidP="00076FE8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FE8" w:rsidRDefault="00076FE8" w:rsidP="00076FE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76FE8" w:rsidRPr="00763E46" w:rsidRDefault="00076FE8" w:rsidP="00076FE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76FE8" w:rsidRDefault="00076FE8" w:rsidP="00076FE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«Сур</w:t>
      </w:r>
      <w:r w:rsidRPr="00763E46">
        <w:rPr>
          <w:sz w:val="28"/>
          <w:szCs w:val="28"/>
        </w:rPr>
        <w:t xml:space="preserve">ское» </w:t>
      </w:r>
      <w:r>
        <w:rPr>
          <w:sz w:val="28"/>
          <w:szCs w:val="28"/>
        </w:rPr>
        <w:t xml:space="preserve">                                  Порохин А.В.</w:t>
      </w:r>
      <w:r w:rsidRPr="00763E46">
        <w:rPr>
          <w:sz w:val="28"/>
          <w:szCs w:val="28"/>
        </w:rPr>
        <w:tab/>
      </w:r>
    </w:p>
    <w:p w:rsidR="00076FE8" w:rsidRDefault="00076FE8" w:rsidP="00076F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6FE8" w:rsidRPr="00523C45" w:rsidRDefault="00076FE8" w:rsidP="00076FE8">
      <w:r>
        <w:rPr>
          <w:sz w:val="28"/>
          <w:szCs w:val="28"/>
        </w:rPr>
        <w:t>Глава муниципального образования «Сурское»                         Мерзлая О.И.</w:t>
      </w: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A40" w:rsidRPr="00D87140" w:rsidRDefault="00426A40" w:rsidP="00426A40">
      <w:pPr>
        <w:jc w:val="center"/>
        <w:rPr>
          <w:b/>
          <w:sz w:val="28"/>
          <w:szCs w:val="28"/>
        </w:rPr>
      </w:pPr>
      <w:r w:rsidRPr="00D87140">
        <w:rPr>
          <w:b/>
          <w:sz w:val="28"/>
          <w:szCs w:val="28"/>
        </w:rPr>
        <w:t>Архангельская область</w:t>
      </w:r>
    </w:p>
    <w:p w:rsidR="00426A40" w:rsidRPr="00D87140" w:rsidRDefault="00426A40" w:rsidP="00426A40">
      <w:pPr>
        <w:ind w:left="708" w:hanging="708"/>
        <w:jc w:val="center"/>
        <w:rPr>
          <w:b/>
          <w:sz w:val="28"/>
          <w:szCs w:val="28"/>
        </w:rPr>
      </w:pPr>
      <w:r w:rsidRPr="00D87140">
        <w:rPr>
          <w:b/>
          <w:sz w:val="28"/>
          <w:szCs w:val="28"/>
        </w:rPr>
        <w:t>Пинежский муниципальный район</w:t>
      </w:r>
    </w:p>
    <w:p w:rsidR="00426A40" w:rsidRPr="00D87140" w:rsidRDefault="00426A40" w:rsidP="00426A40">
      <w:pPr>
        <w:ind w:left="708" w:hanging="708"/>
        <w:jc w:val="center"/>
        <w:rPr>
          <w:b/>
          <w:sz w:val="10"/>
          <w:szCs w:val="28"/>
        </w:rPr>
      </w:pPr>
    </w:p>
    <w:p w:rsidR="00426A40" w:rsidRPr="00D87140" w:rsidRDefault="00426A40" w:rsidP="00426A40">
      <w:pPr>
        <w:ind w:left="708"/>
        <w:rPr>
          <w:b/>
          <w:sz w:val="28"/>
          <w:szCs w:val="28"/>
        </w:rPr>
      </w:pPr>
      <w:r w:rsidRPr="00D87140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426A40" w:rsidRPr="00D87140" w:rsidRDefault="00426A40" w:rsidP="00426A40">
      <w:pPr>
        <w:jc w:val="center"/>
        <w:rPr>
          <w:b/>
          <w:sz w:val="28"/>
          <w:szCs w:val="28"/>
        </w:rPr>
      </w:pPr>
      <w:r w:rsidRPr="00D87140">
        <w:rPr>
          <w:b/>
          <w:sz w:val="28"/>
          <w:szCs w:val="28"/>
        </w:rPr>
        <w:t>четвертого созыва /двадцать восьмое внеочередное заседание/</w:t>
      </w:r>
    </w:p>
    <w:p w:rsidR="00426A40" w:rsidRPr="00D87140" w:rsidRDefault="00426A40" w:rsidP="00426A40">
      <w:pPr>
        <w:jc w:val="center"/>
        <w:rPr>
          <w:b/>
          <w:sz w:val="16"/>
          <w:szCs w:val="28"/>
        </w:rPr>
      </w:pPr>
    </w:p>
    <w:p w:rsidR="00426A40" w:rsidRPr="00D87140" w:rsidRDefault="00426A40" w:rsidP="00426A40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  <w:szCs w:val="28"/>
        </w:rPr>
      </w:pPr>
      <w:r w:rsidRPr="00D87140">
        <w:rPr>
          <w:b/>
          <w:bCs/>
          <w:color w:val="212121"/>
          <w:spacing w:val="-2"/>
          <w:sz w:val="28"/>
          <w:szCs w:val="28"/>
        </w:rPr>
        <w:t>РЕШЕНИЕ</w:t>
      </w:r>
    </w:p>
    <w:p w:rsidR="00426A40" w:rsidRPr="00D87140" w:rsidRDefault="00426A40" w:rsidP="00426A40">
      <w:pPr>
        <w:shd w:val="clear" w:color="auto" w:fill="FFFFFF"/>
        <w:tabs>
          <w:tab w:val="left" w:pos="5655"/>
        </w:tabs>
        <w:ind w:left="14"/>
        <w:rPr>
          <w:b/>
          <w:bCs/>
          <w:color w:val="212121"/>
          <w:spacing w:val="-2"/>
          <w:sz w:val="16"/>
          <w:szCs w:val="28"/>
        </w:rPr>
      </w:pPr>
      <w:r w:rsidRPr="00D87140">
        <w:rPr>
          <w:b/>
          <w:bCs/>
          <w:color w:val="212121"/>
          <w:spacing w:val="-2"/>
          <w:sz w:val="28"/>
          <w:szCs w:val="28"/>
        </w:rPr>
        <w:tab/>
      </w:r>
    </w:p>
    <w:p w:rsidR="00426A40" w:rsidRPr="00D87140" w:rsidRDefault="00426A40" w:rsidP="00426A40">
      <w:pPr>
        <w:shd w:val="clear" w:color="auto" w:fill="FFFFFF"/>
        <w:ind w:left="14"/>
        <w:jc w:val="center"/>
        <w:rPr>
          <w:bCs/>
          <w:color w:val="212121"/>
          <w:spacing w:val="-2"/>
          <w:sz w:val="28"/>
          <w:szCs w:val="28"/>
        </w:rPr>
      </w:pPr>
      <w:r w:rsidRPr="00D87140">
        <w:rPr>
          <w:bCs/>
          <w:color w:val="212121"/>
          <w:spacing w:val="-2"/>
          <w:sz w:val="28"/>
          <w:szCs w:val="28"/>
        </w:rPr>
        <w:t>с</w:t>
      </w:r>
      <w:proofErr w:type="gramStart"/>
      <w:r w:rsidRPr="00D87140">
        <w:rPr>
          <w:bCs/>
          <w:color w:val="212121"/>
          <w:spacing w:val="-2"/>
          <w:sz w:val="28"/>
          <w:szCs w:val="28"/>
        </w:rPr>
        <w:t>.С</w:t>
      </w:r>
      <w:proofErr w:type="gramEnd"/>
      <w:r w:rsidRPr="00D87140">
        <w:rPr>
          <w:bCs/>
          <w:color w:val="212121"/>
          <w:spacing w:val="-2"/>
          <w:sz w:val="28"/>
          <w:szCs w:val="28"/>
        </w:rPr>
        <w:t>ура</w:t>
      </w:r>
    </w:p>
    <w:p w:rsidR="00426A40" w:rsidRPr="00D87140" w:rsidRDefault="00426A40" w:rsidP="00426A40">
      <w:pPr>
        <w:shd w:val="clear" w:color="auto" w:fill="FFFFFF"/>
        <w:ind w:left="14"/>
        <w:jc w:val="center"/>
        <w:rPr>
          <w:sz w:val="16"/>
          <w:szCs w:val="28"/>
        </w:rPr>
      </w:pPr>
    </w:p>
    <w:p w:rsidR="00426A40" w:rsidRPr="00D87140" w:rsidRDefault="00426A40" w:rsidP="00426A40">
      <w:pPr>
        <w:shd w:val="clear" w:color="auto" w:fill="FFFFFF"/>
        <w:tabs>
          <w:tab w:val="left" w:pos="1070"/>
        </w:tabs>
        <w:ind w:left="14"/>
        <w:jc w:val="both"/>
        <w:rPr>
          <w:sz w:val="28"/>
          <w:szCs w:val="28"/>
        </w:rPr>
      </w:pPr>
      <w:r w:rsidRPr="00D87140">
        <w:rPr>
          <w:b/>
          <w:bCs/>
          <w:color w:val="212121"/>
          <w:spacing w:val="-4"/>
          <w:sz w:val="28"/>
          <w:szCs w:val="28"/>
        </w:rPr>
        <w:t xml:space="preserve">         от  </w:t>
      </w:r>
      <w:r>
        <w:rPr>
          <w:b/>
          <w:bCs/>
          <w:color w:val="212121"/>
          <w:spacing w:val="-4"/>
          <w:sz w:val="28"/>
          <w:szCs w:val="28"/>
        </w:rPr>
        <w:t>16</w:t>
      </w:r>
      <w:r w:rsidRPr="00D87140">
        <w:rPr>
          <w:b/>
          <w:bCs/>
          <w:color w:val="212121"/>
          <w:spacing w:val="-4"/>
          <w:sz w:val="28"/>
          <w:szCs w:val="28"/>
        </w:rPr>
        <w:t xml:space="preserve">  марта 2020  </w:t>
      </w:r>
      <w:r w:rsidRPr="00D87140">
        <w:rPr>
          <w:b/>
          <w:bCs/>
          <w:color w:val="212121"/>
          <w:spacing w:val="-1"/>
          <w:sz w:val="28"/>
          <w:szCs w:val="28"/>
        </w:rPr>
        <w:t xml:space="preserve">г.                                                № </w:t>
      </w:r>
      <w:r>
        <w:rPr>
          <w:b/>
          <w:bCs/>
          <w:color w:val="212121"/>
          <w:spacing w:val="-1"/>
          <w:sz w:val="28"/>
          <w:szCs w:val="28"/>
        </w:rPr>
        <w:t>90</w:t>
      </w:r>
      <w:r w:rsidRPr="00D87140">
        <w:rPr>
          <w:b/>
          <w:bCs/>
          <w:color w:val="212121"/>
          <w:spacing w:val="-1"/>
          <w:sz w:val="28"/>
          <w:szCs w:val="28"/>
        </w:rPr>
        <w:t xml:space="preserve">    </w:t>
      </w:r>
    </w:p>
    <w:p w:rsidR="00426A40" w:rsidRPr="00D87140" w:rsidRDefault="00426A40" w:rsidP="00426A40">
      <w:pPr>
        <w:pStyle w:val="afa"/>
        <w:tabs>
          <w:tab w:val="left" w:pos="708"/>
        </w:tabs>
        <w:ind w:right="-1"/>
        <w:rPr>
          <w:sz w:val="20"/>
        </w:rPr>
      </w:pPr>
    </w:p>
    <w:p w:rsidR="00426A40" w:rsidRPr="00D26163" w:rsidRDefault="00426A40" w:rsidP="00426A40">
      <w:pPr>
        <w:pStyle w:val="afa"/>
        <w:tabs>
          <w:tab w:val="left" w:pos="708"/>
        </w:tabs>
        <w:ind w:right="-1"/>
        <w:jc w:val="center"/>
        <w:rPr>
          <w:b/>
          <w:bCs/>
        </w:rPr>
      </w:pPr>
      <w:r w:rsidRPr="00D26163">
        <w:rPr>
          <w:b/>
          <w:bCs/>
        </w:rPr>
        <w:t>Об отставке по собственному желанию главы муниципального образования «Сурское»</w:t>
      </w:r>
      <w:r>
        <w:rPr>
          <w:b/>
          <w:bCs/>
        </w:rPr>
        <w:t xml:space="preserve"> </w:t>
      </w:r>
      <w:r w:rsidRPr="00D26163">
        <w:rPr>
          <w:b/>
          <w:bCs/>
        </w:rPr>
        <w:t>Пинежского муниципального района</w:t>
      </w:r>
    </w:p>
    <w:p w:rsidR="00426A40" w:rsidRPr="00D87140" w:rsidRDefault="00426A40" w:rsidP="00426A40">
      <w:pPr>
        <w:pStyle w:val="afa"/>
        <w:tabs>
          <w:tab w:val="left" w:pos="708"/>
        </w:tabs>
        <w:ind w:right="-1"/>
        <w:jc w:val="center"/>
        <w:rPr>
          <w:b/>
          <w:bCs/>
          <w:sz w:val="14"/>
        </w:rPr>
      </w:pPr>
    </w:p>
    <w:p w:rsidR="00426A40" w:rsidRPr="001D2AEE" w:rsidRDefault="00426A40" w:rsidP="00426A40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главы муниципального образования «Сурское» Пинежского муниципального района, руководствуясь п.2 ч.6 статьи 36 </w:t>
      </w:r>
      <w:r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2" w:history="1">
        <w:r w:rsidRPr="005117D7">
          <w:rPr>
            <w:rStyle w:val="ab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7D7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5117D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ст.23 и ст.25 Устава муниципального образования «Сур</w:t>
      </w:r>
      <w:r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23" w:anchor="Par34#Par34" w:history="1">
        <w:r w:rsidRPr="001D2AEE">
          <w:rPr>
            <w:rStyle w:val="ab"/>
            <w:rFonts w:ascii="Times New Roman" w:hAnsi="Times New Roman"/>
            <w:sz w:val="28"/>
            <w:szCs w:val="28"/>
          </w:rPr>
          <w:t>Положение</w:t>
        </w:r>
      </w:hyperlink>
      <w:r w:rsidRPr="00BA4F67">
        <w:rPr>
          <w:rFonts w:ascii="Times New Roman" w:hAnsi="Times New Roman"/>
          <w:sz w:val="28"/>
          <w:szCs w:val="28"/>
        </w:rPr>
        <w:t>м</w:t>
      </w:r>
      <w:r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Pr="00763E46">
        <w:rPr>
          <w:rFonts w:ascii="Times New Roman" w:hAnsi="Times New Roman"/>
          <w:bCs/>
          <w:sz w:val="28"/>
          <w:szCs w:val="28"/>
        </w:rPr>
        <w:t xml:space="preserve">Советом </w:t>
      </w:r>
      <w:r w:rsidRPr="00763E46">
        <w:rPr>
          <w:rFonts w:ascii="Times New Roman" w:hAnsi="Times New Roman"/>
          <w:bCs/>
          <w:sz w:val="28"/>
          <w:szCs w:val="28"/>
        </w:rPr>
        <w:lastRenderedPageBreak/>
        <w:t>депутатов</w:t>
      </w:r>
      <w:proofErr w:type="gramEnd"/>
      <w:r w:rsidRPr="00763E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>
        <w:rPr>
          <w:rFonts w:ascii="Times New Roman" w:hAnsi="Times New Roman"/>
          <w:bCs/>
          <w:sz w:val="28"/>
          <w:szCs w:val="28"/>
        </w:rPr>
        <w:t>ур</w:t>
      </w:r>
      <w:r w:rsidRPr="00763E46">
        <w:rPr>
          <w:rFonts w:ascii="Times New Roman" w:hAnsi="Times New Roman"/>
          <w:bCs/>
          <w:sz w:val="28"/>
          <w:szCs w:val="28"/>
        </w:rPr>
        <w:t>ск</w:t>
      </w:r>
      <w:r>
        <w:rPr>
          <w:rFonts w:ascii="Times New Roman" w:hAnsi="Times New Roman"/>
          <w:bCs/>
          <w:sz w:val="28"/>
          <w:szCs w:val="28"/>
        </w:rPr>
        <w:t>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23">
        <w:rPr>
          <w:rFonts w:ascii="Times New Roman" w:hAnsi="Times New Roman"/>
          <w:sz w:val="24"/>
          <w:szCs w:val="24"/>
        </w:rPr>
        <w:t xml:space="preserve"> </w:t>
      </w:r>
      <w:r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Pr="0039518D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.03.2016 года № 131</w:t>
      </w:r>
      <w:r w:rsidRPr="0039518D">
        <w:rPr>
          <w:rFonts w:ascii="Times New Roman" w:hAnsi="Times New Roman"/>
          <w:bCs/>
          <w:sz w:val="28"/>
          <w:szCs w:val="28"/>
        </w:rPr>
        <w:t>,</w:t>
      </w:r>
      <w:r w:rsidRPr="00763E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26A40" w:rsidRDefault="00426A40" w:rsidP="00426A40">
      <w:pPr>
        <w:pStyle w:val="14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426A40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отставку по собственному желанию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муниципального образования «Сурское» Пинежского муниципального района Мерзлой Ольги Ивановны.</w:t>
      </w:r>
    </w:p>
    <w:p w:rsidR="00426A40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полномочия действующего главы муниципального образования «Сурское» Пинежского муниципального района Мерзлой Ольгой Ивановной досрочно прекращенными с 01.04.2020 года.</w:t>
      </w:r>
    </w:p>
    <w:p w:rsidR="00426A40" w:rsidRPr="00C15919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вступления в должность вновь назначенного главы сельского поселения Алферову Наталью Викторовну, ведущего специалиста администрации муниципального образования «Сурское» Пинежского муниципального района, без освобождения от основной работы  сроком </w:t>
      </w:r>
      <w:r w:rsidRPr="00C15919">
        <w:rPr>
          <w:rFonts w:ascii="Times New Roman" w:hAnsi="Times New Roman"/>
          <w:sz w:val="28"/>
          <w:szCs w:val="28"/>
        </w:rPr>
        <w:t>до 01 мая 2020 года  или раньше  срока  до вновь назначенного главы сельского поселения.</w:t>
      </w:r>
      <w:proofErr w:type="gramEnd"/>
    </w:p>
    <w:p w:rsidR="00426A40" w:rsidRPr="00D87140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в размере разницы оплаты труда, </w:t>
      </w:r>
      <w:proofErr w:type="gramStart"/>
      <w:r w:rsidRPr="00D8714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87140">
        <w:rPr>
          <w:rFonts w:ascii="Times New Roman" w:hAnsi="Times New Roman"/>
          <w:sz w:val="28"/>
          <w:szCs w:val="28"/>
        </w:rPr>
        <w:t xml:space="preserve"> штатного расписания на 2020 год, утвержденного  распоряжением главы муниципального образования «Сур</w:t>
      </w:r>
      <w:r>
        <w:rPr>
          <w:rFonts w:ascii="Times New Roman" w:hAnsi="Times New Roman"/>
          <w:sz w:val="28"/>
          <w:szCs w:val="28"/>
        </w:rPr>
        <w:t>с</w:t>
      </w:r>
      <w:r w:rsidRPr="00D87140"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40">
        <w:rPr>
          <w:rFonts w:ascii="Times New Roman" w:hAnsi="Times New Roman"/>
          <w:sz w:val="28"/>
          <w:szCs w:val="28"/>
        </w:rPr>
        <w:t>от 09.01.2020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40">
        <w:rPr>
          <w:rFonts w:ascii="Times New Roman" w:hAnsi="Times New Roman"/>
          <w:sz w:val="28"/>
          <w:szCs w:val="28"/>
        </w:rPr>
        <w:t>1-р</w:t>
      </w:r>
      <w:r>
        <w:rPr>
          <w:rFonts w:ascii="Times New Roman" w:hAnsi="Times New Roman"/>
          <w:sz w:val="28"/>
          <w:szCs w:val="28"/>
        </w:rPr>
        <w:t>.</w:t>
      </w:r>
    </w:p>
    <w:p w:rsidR="00426A40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426A40" w:rsidRPr="00FD2BEE" w:rsidRDefault="00426A40" w:rsidP="00426A40">
      <w:pPr>
        <w:pStyle w:val="1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D87140">
        <w:rPr>
          <w:rFonts w:ascii="Times New Roman" w:hAnsi="Times New Roman"/>
          <w:sz w:val="28"/>
          <w:szCs w:val="28"/>
        </w:rPr>
        <w:t>со дня принятия.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6A40" w:rsidRPr="00D26163" w:rsidRDefault="00426A40" w:rsidP="00426A40">
      <w:pPr>
        <w:jc w:val="both"/>
        <w:rPr>
          <w:sz w:val="14"/>
          <w:szCs w:val="28"/>
        </w:rPr>
      </w:pPr>
    </w:p>
    <w:p w:rsidR="00426A40" w:rsidRPr="00763E46" w:rsidRDefault="00426A40" w:rsidP="00426A4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26A40" w:rsidRPr="004931C6" w:rsidRDefault="00426A40" w:rsidP="00426A4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«Сур</w:t>
      </w:r>
      <w:r w:rsidRPr="00763E46">
        <w:rPr>
          <w:sz w:val="28"/>
          <w:szCs w:val="28"/>
        </w:rPr>
        <w:t xml:space="preserve">ское» </w:t>
      </w:r>
      <w:r>
        <w:rPr>
          <w:sz w:val="28"/>
          <w:szCs w:val="28"/>
        </w:rPr>
        <w:t xml:space="preserve">                                  Порохин А.В.</w:t>
      </w:r>
      <w:r w:rsidRPr="00763E46">
        <w:rPr>
          <w:sz w:val="28"/>
          <w:szCs w:val="28"/>
        </w:rPr>
        <w:tab/>
      </w: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Pr="00763E46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420" w:rsidRPr="007C0420" w:rsidRDefault="007C0420" w:rsidP="007C0420">
      <w:pPr>
        <w:pStyle w:val="ConsPlusNormal"/>
        <w:ind w:left="4962"/>
        <w:jc w:val="right"/>
        <w:rPr>
          <w:rFonts w:ascii="Times New Roman" w:hAnsi="Times New Roman" w:cs="Times New Roman"/>
        </w:rPr>
      </w:pPr>
      <w:bookmarkStart w:id="2" w:name="P130"/>
      <w:bookmarkEnd w:id="2"/>
      <w:r>
        <w:t xml:space="preserve">       </w:t>
      </w:r>
      <w:proofErr w:type="spellStart"/>
      <w:r w:rsidRPr="007C0420">
        <w:rPr>
          <w:rFonts w:ascii="Times New Roman" w:hAnsi="Times New Roman" w:cs="Times New Roman"/>
        </w:rPr>
        <w:t>Адрес:с</w:t>
      </w:r>
      <w:proofErr w:type="gramStart"/>
      <w:r w:rsidRPr="007C0420">
        <w:rPr>
          <w:rFonts w:ascii="Times New Roman" w:hAnsi="Times New Roman" w:cs="Times New Roman"/>
        </w:rPr>
        <w:t>.С</w:t>
      </w:r>
      <w:proofErr w:type="gramEnd"/>
      <w:r w:rsidRPr="007C0420">
        <w:rPr>
          <w:rFonts w:ascii="Times New Roman" w:hAnsi="Times New Roman" w:cs="Times New Roman"/>
        </w:rPr>
        <w:t>ура</w:t>
      </w:r>
      <w:proofErr w:type="spellEnd"/>
    </w:p>
    <w:p w:rsidR="003B6043" w:rsidRPr="007C0420" w:rsidRDefault="007C0420" w:rsidP="007C0420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14692A" w:rsidRPr="007C0420" w:rsidRDefault="0014692A" w:rsidP="007C042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14692A" w:rsidRPr="007C0420" w:rsidRDefault="0014692A" w:rsidP="007C042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8"/>
          <w:szCs w:val="18"/>
        </w:rPr>
        <w:t>Редактор  Н.В.Алферова</w:t>
      </w:r>
    </w:p>
    <w:p w:rsidR="0014692A" w:rsidRPr="007C0420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Pr="0014692A" w:rsidRDefault="0014692A" w:rsidP="0014692A"/>
    <w:sectPr w:rsidR="0014692A" w:rsidRPr="0014692A" w:rsidSect="0014692A">
      <w:footerReference w:type="even" r:id="rId24"/>
      <w:footerReference w:type="default" r:id="rId25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894" w:rsidRDefault="00117894" w:rsidP="00B33706">
      <w:r>
        <w:separator/>
      </w:r>
    </w:p>
  </w:endnote>
  <w:endnote w:type="continuationSeparator" w:id="0">
    <w:p w:rsidR="00117894" w:rsidRDefault="00117894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474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1789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117894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894" w:rsidRDefault="00117894" w:rsidP="00B33706">
      <w:r>
        <w:separator/>
      </w:r>
    </w:p>
  </w:footnote>
  <w:footnote w:type="continuationSeparator" w:id="0">
    <w:p w:rsidR="00117894" w:rsidRDefault="00117894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75B6106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E3DCD"/>
    <w:multiLevelType w:val="hybridMultilevel"/>
    <w:tmpl w:val="B89CE10C"/>
    <w:lvl w:ilvl="0" w:tplc="8A2AF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432DC"/>
    <w:multiLevelType w:val="multilevel"/>
    <w:tmpl w:val="F2F8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E3B83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3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4">
    <w:nsid w:val="7ACA790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10"/>
  </w:num>
  <w:num w:numId="3">
    <w:abstractNumId w:val="19"/>
  </w:num>
  <w:num w:numId="4">
    <w:abstractNumId w:val="4"/>
  </w:num>
  <w:num w:numId="5">
    <w:abstractNumId w:val="2"/>
  </w:num>
  <w:num w:numId="6">
    <w:abstractNumId w:val="23"/>
  </w:num>
  <w:num w:numId="7">
    <w:abstractNumId w:val="15"/>
  </w:num>
  <w:num w:numId="8">
    <w:abstractNumId w:val="8"/>
  </w:num>
  <w:num w:numId="9">
    <w:abstractNumId w:val="32"/>
  </w:num>
  <w:num w:numId="10">
    <w:abstractNumId w:val="28"/>
  </w:num>
  <w:num w:numId="11">
    <w:abstractNumId w:val="17"/>
  </w:num>
  <w:num w:numId="12">
    <w:abstractNumId w:val="5"/>
  </w:num>
  <w:num w:numId="13">
    <w:abstractNumId w:val="25"/>
  </w:num>
  <w:num w:numId="14">
    <w:abstractNumId w:val="14"/>
  </w:num>
  <w:num w:numId="15">
    <w:abstractNumId w:val="31"/>
  </w:num>
  <w:num w:numId="16">
    <w:abstractNumId w:val="12"/>
  </w:num>
  <w:num w:numId="17">
    <w:abstractNumId w:val="0"/>
  </w:num>
  <w:num w:numId="18">
    <w:abstractNumId w:val="22"/>
  </w:num>
  <w:num w:numId="19">
    <w:abstractNumId w:val="35"/>
  </w:num>
  <w:num w:numId="20">
    <w:abstractNumId w:val="18"/>
  </w:num>
  <w:num w:numId="21">
    <w:abstractNumId w:val="33"/>
  </w:num>
  <w:num w:numId="22">
    <w:abstractNumId w:val="16"/>
  </w:num>
  <w:num w:numId="23">
    <w:abstractNumId w:val="27"/>
  </w:num>
  <w:num w:numId="24">
    <w:abstractNumId w:val="13"/>
  </w:num>
  <w:num w:numId="25">
    <w:abstractNumId w:val="24"/>
  </w:num>
  <w:num w:numId="26">
    <w:abstractNumId w:val="6"/>
  </w:num>
  <w:num w:numId="27">
    <w:abstractNumId w:val="7"/>
  </w:num>
  <w:num w:numId="28">
    <w:abstractNumId w:val="21"/>
  </w:num>
  <w:num w:numId="29">
    <w:abstractNumId w:val="34"/>
  </w:num>
  <w:num w:numId="30">
    <w:abstractNumId w:val="1"/>
  </w:num>
  <w:num w:numId="31">
    <w:abstractNumId w:val="9"/>
  </w:num>
  <w:num w:numId="32">
    <w:abstractNumId w:val="3"/>
  </w:num>
  <w:num w:numId="33">
    <w:abstractNumId w:val="26"/>
  </w:num>
  <w:num w:numId="34">
    <w:abstractNumId w:val="11"/>
  </w:num>
  <w:num w:numId="35">
    <w:abstractNumId w:val="20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7CD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6FE8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0F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17894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92A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AEA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0754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416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583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043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534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363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2D8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6A40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2AB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0CBD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905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3C4E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477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B7F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0A2D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C53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5EE5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0BB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5C98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42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3B4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04E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08A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35A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3D39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3C38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0DDE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33A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0949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444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0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0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0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00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C60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">
    <w:name w:val="No Spacing"/>
    <w:rsid w:val="003B60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076F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Без интервала1"/>
    <w:rsid w:val="00076F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13" Type="http://schemas.openxmlformats.org/officeDocument/2006/relationships/hyperlink" Target="consultantplus://offline/ref=0D30D8D520EF96F28AB5810114E310DA6699BA405A782EDFD08582B156FC4FB0E849E8270F6759s0AFN" TargetMode="External"/><Relationship Id="rId18" Type="http://schemas.openxmlformats.org/officeDocument/2006/relationships/hyperlink" Target="consultantplus://offline/ref=61344958C456B2206499AE38611E61991F78B5236208A8BD3A7C21BB259B8A196E9A4459943B5341oBV4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../&#1075;&#1083;&#1072;&#1074;&#1099;/&#1058;&#1048;&#1055;&#1054;&#1042;&#1054;&#1049;%20&#1053;&#1055;&#1040;.DOCX" TargetMode="External"/><Relationship Id="rId17" Type="http://schemas.openxmlformats.org/officeDocument/2006/relationships/hyperlink" Target="consultantplus://offline/ref=C3CC63ABEBD130A7D3A33A762531CBFAA167285C3A3AB2256B259050B8A7F08BE8B0AD105B71A850n7sB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75C4CA431402A848DE66F4BDCDBA430DEA863DC6045F9BD3D8E7C58A2A032CDE84CE3C4FC908D8o32BE" TargetMode="External"/><Relationship Id="rId20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&#1075;&#1083;&#1072;&#1074;&#1099;/&#1058;&#1048;&#1055;&#1054;&#1042;&#1054;&#1049;%20&#1053;&#1055;&#1040;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30D8D520EF96F28AB5810114E310DA6699BA405A782EDFD08582B156FC4FB0E849E8270F6759s0AFN" TargetMode="External"/><Relationship Id="rId23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10" Type="http://schemas.openxmlformats.org/officeDocument/2006/relationships/hyperlink" Target="../&#1075;&#1083;&#1072;&#1074;&#1099;/&#1058;&#1048;&#1055;&#1054;&#1042;&#1054;&#1049;%20&#1053;&#1055;&#1040;.DOCX" TargetMode="External"/><Relationship Id="rId19" Type="http://schemas.openxmlformats.org/officeDocument/2006/relationships/hyperlink" Target="consultantplus://offline/ref=61344958C456B2206499B03577723C951A75ED2F6F0EA0E26D7E70EE2B9E8249268A0A1C993A5747B680oDV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Relationship Id="rId14" Type="http://schemas.openxmlformats.org/officeDocument/2006/relationships/hyperlink" Target="consultantplus://offline/ref=4F2AFCA56035513BBE8F4E89C011232239A50FB786000A3B84C2B4E82424833CF83982DCACD8C1yE0FN" TargetMode="External"/><Relationship Id="rId22" Type="http://schemas.openxmlformats.org/officeDocument/2006/relationships/hyperlink" Target="consultantplus://offline/ref=61344958C456B2206499AE38611E61991F78B5236208A8BD3A7C21BB259B8A196E9A4459943B5341oBV4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8B94F-D2C5-4153-A6FE-95CC6ABF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2020-03-12T14:29:00Z</cp:lastPrinted>
  <dcterms:created xsi:type="dcterms:W3CDTF">2018-05-04T13:39:00Z</dcterms:created>
  <dcterms:modified xsi:type="dcterms:W3CDTF">2020-03-17T11:50:00Z</dcterms:modified>
</cp:coreProperties>
</file>