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BE" w:rsidRDefault="00E234BE" w:rsidP="00961857">
      <w:pPr>
        <w:autoSpaceDE w:val="0"/>
        <w:jc w:val="right"/>
      </w:pPr>
      <w:r>
        <w:t xml:space="preserve"> </w:t>
      </w:r>
    </w:p>
    <w:p w:rsidR="00E234BE" w:rsidRDefault="00E234BE" w:rsidP="00961857">
      <w:pPr>
        <w:numPr>
          <w:ilvl w:val="0"/>
          <w:numId w:val="1"/>
        </w:numPr>
        <w:jc w:val="center"/>
      </w:pP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«СИЙСКОЕ»</w:t>
      </w: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2019 г.     №  6</w:t>
      </w:r>
    </w:p>
    <w:p w:rsidR="00E234BE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234BE" w:rsidRPr="00847AF2" w:rsidRDefault="00E234BE" w:rsidP="004F7BA8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Сия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 утверждении Регламента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</w:rPr>
        <w:t>«О порядке уведомительной регистрации заключения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</w:rPr>
        <w:t>и расторжения трудовых договоров, заключаемых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</w:rPr>
        <w:t>между работодателями - физическими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</w:rPr>
        <w:t>лицами, не являющимися индивидуальными</w:t>
      </w:r>
    </w:p>
    <w:p w:rsidR="00E234BE" w:rsidRPr="001D2930" w:rsidRDefault="00E234BE" w:rsidP="00886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930">
        <w:rPr>
          <w:rFonts w:ascii="Times New Roman" w:hAnsi="Times New Roman" w:cs="Times New Roman"/>
          <w:b/>
          <w:bCs/>
          <w:sz w:val="28"/>
          <w:szCs w:val="28"/>
        </w:rPr>
        <w:t>предпринимателями, и работниками»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     В целях регулирования социально-трудовых отношений между работодателями, трудящимися и органами местного самоуправления, руководствуясь ст. 303 Трудового кодекса Российской Федерации, Федеральным законом от 02.05.2006 № 59-ФЗ "О порядке рассмотрения обращений граждан Российской Федерации" и на основании Устава муниципального образования «Сийское» Пинежского района Архангельской области, администрация муниципального образования «Сийское» 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            ПОСТАНОВЛЯЕТ:</w:t>
      </w:r>
    </w:p>
    <w:p w:rsidR="00E234BE" w:rsidRPr="001D2930" w:rsidRDefault="00E234BE" w:rsidP="009618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1. Утвердить "Регламент" о порядке уведомительной регистрации заключения и расторжения трудовых договоров, заключаемых между работодателями - физическими лицами, не являющимися индивидуальными предпринимателями, и работниками (приложение).</w:t>
      </w:r>
    </w:p>
    <w:p w:rsidR="00E234BE" w:rsidRPr="008863EB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63EB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E234BE" w:rsidRPr="008863EB" w:rsidRDefault="00E234BE" w:rsidP="001D2930">
      <w:pPr>
        <w:pStyle w:val="1"/>
        <w:shd w:val="clear" w:color="auto" w:fill="auto"/>
        <w:tabs>
          <w:tab w:val="left" w:leader="underscore" w:pos="2535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8863EB"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обнародованию в информационном бюллетене администрации и размещению на сайте администрации МО «Пинежский муниципальный район».</w:t>
      </w:r>
    </w:p>
    <w:p w:rsidR="00E234BE" w:rsidRPr="001D2930" w:rsidRDefault="00E234BE" w:rsidP="001D2930">
      <w:pPr>
        <w:pStyle w:val="1"/>
        <w:shd w:val="clear" w:color="auto" w:fill="auto"/>
        <w:tabs>
          <w:tab w:val="left" w:leader="underscore" w:pos="2535"/>
        </w:tabs>
        <w:spacing w:line="240" w:lineRule="auto"/>
        <w:ind w:left="20" w:firstLine="0"/>
        <w:rPr>
          <w:sz w:val="28"/>
          <w:szCs w:val="28"/>
        </w:rPr>
      </w:pPr>
    </w:p>
    <w:p w:rsidR="00E234BE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Глава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«Сийское»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Е.И.Долгощинова             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Приложение</w:t>
      </w:r>
    </w:p>
    <w:p w:rsidR="00E234BE" w:rsidRPr="001D2930" w:rsidRDefault="00E234BE" w:rsidP="0096185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34BE" w:rsidRDefault="00E234BE" w:rsidP="001D293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234BE" w:rsidRPr="001D2930" w:rsidRDefault="00E234BE" w:rsidP="001D293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«Сийское»</w:t>
      </w:r>
    </w:p>
    <w:p w:rsidR="00E234BE" w:rsidRPr="001D2930" w:rsidRDefault="00E234BE" w:rsidP="0096185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30.01.2019 </w:t>
      </w:r>
      <w:r w:rsidRPr="001D29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D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9618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РЕГЛАМЕНТ</w:t>
      </w:r>
    </w:p>
    <w:p w:rsidR="00E234BE" w:rsidRPr="001D2930" w:rsidRDefault="00E234BE" w:rsidP="009618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о порядке уведомительной регистрации заключения</w:t>
      </w:r>
    </w:p>
    <w:p w:rsidR="00E234BE" w:rsidRPr="001D2930" w:rsidRDefault="00E234BE" w:rsidP="009618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и расторжения трудовых договоров, заключаемых</w:t>
      </w:r>
    </w:p>
    <w:p w:rsidR="00E234BE" w:rsidRPr="001D2930" w:rsidRDefault="00E234BE" w:rsidP="009618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между работодателями - физическими лицами, не являющимися</w:t>
      </w:r>
    </w:p>
    <w:p w:rsidR="00E234BE" w:rsidRPr="001D2930" w:rsidRDefault="00E234BE" w:rsidP="009618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индивидуальными предпринимателями и работниками</w:t>
      </w:r>
    </w:p>
    <w:p w:rsidR="00E234BE" w:rsidRPr="001D2930" w:rsidRDefault="00E234BE" w:rsidP="009618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единый порядок регистрации заключенных и расторгнутых трудовых договоров между работодателями - физическими лицами, не являющимися индивидуальными предпринимателями и работниками,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</w:t>
      </w:r>
      <w:r w:rsidRPr="001D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D2930">
        <w:rPr>
          <w:rFonts w:ascii="Times New Roman" w:hAnsi="Times New Roman" w:cs="Times New Roman"/>
          <w:sz w:val="28"/>
          <w:szCs w:val="28"/>
        </w:rPr>
        <w:t>.</w:t>
      </w:r>
    </w:p>
    <w:p w:rsidR="00E234BE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1.2. Уведомительная регистрация заключения и расторжения трудовых договоров между работодателями - физическими лицами и работниками, относится к исключительной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1.3. Правовыми основаниями регистрации заключенных и расторгнутых трудовых договоров между работодателями - физическими лицами и работниками, являются требования статей 303, 307 Трудового кодекса Российской Федерации.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1.4. Работодатели - физические лица, законодательно не наделены правом производить записи в трудовых книжках работников и оформлять трудовые книжки работникам, принятым на работу впервые. Таким образом, заключенный и зарегистрированный в установленном порядке трудовой договор, будет являться документом, подтверждающим период работы у такого работодателя.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1.5. Сторонами настоящих правоотношений являются: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а) работодатели - граждане Российской Федерации, физические лица, не являющиеся индивидуальными предпринимателями, достигшие 18 летнего возраста, зарегистрированные и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 Пинеж</w:t>
      </w:r>
      <w:r w:rsidRPr="001D293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D2930">
        <w:rPr>
          <w:rFonts w:ascii="Times New Roman" w:hAnsi="Times New Roman" w:cs="Times New Roman"/>
          <w:sz w:val="28"/>
          <w:szCs w:val="28"/>
        </w:rPr>
        <w:t xml:space="preserve"> (далее – Поселения), вступающие в т</w:t>
      </w:r>
      <w:r>
        <w:rPr>
          <w:rFonts w:ascii="Times New Roman" w:hAnsi="Times New Roman" w:cs="Times New Roman"/>
          <w:sz w:val="28"/>
          <w:szCs w:val="28"/>
        </w:rPr>
        <w:t>рудовые отношения с работниками</w:t>
      </w:r>
      <w:r w:rsidRPr="001D2930">
        <w:rPr>
          <w:rFonts w:ascii="Times New Roman" w:hAnsi="Times New Roman" w:cs="Times New Roman"/>
          <w:sz w:val="28"/>
          <w:szCs w:val="28"/>
        </w:rPr>
        <w:t>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работники - физические лица, достигшие 16 летнего возраста, вступающие в трудовые отношения с работодателем.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 Порядок регистрации заключения и расторжения трудовых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договоров между работодателями-физическими лицами и работниками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2.1. Информацию о порядке регистрации заключения и расторжения трудовых договоров между работодателями-физическими лицами и работниками можно получить: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а)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</w:t>
      </w:r>
      <w:r w:rsidRPr="001D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D2930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>п.Сия</w:t>
      </w:r>
      <w:r w:rsidRPr="001D29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14</w:t>
      </w:r>
      <w:r w:rsidRPr="001D2930">
        <w:rPr>
          <w:rFonts w:ascii="Times New Roman" w:hAnsi="Times New Roman" w:cs="Times New Roman"/>
          <w:sz w:val="28"/>
          <w:szCs w:val="28"/>
        </w:rPr>
        <w:t>,  в дни работы с посетителями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- пятница - с 09</w:t>
      </w:r>
      <w:r w:rsidRPr="001D2930">
        <w:rPr>
          <w:rFonts w:ascii="Times New Roman" w:hAnsi="Times New Roman" w:cs="Times New Roman"/>
          <w:sz w:val="28"/>
          <w:szCs w:val="28"/>
        </w:rPr>
        <w:t xml:space="preserve">.00 до 17.00 часов) или по телефону </w:t>
      </w:r>
      <w:r>
        <w:rPr>
          <w:rFonts w:ascii="Times New Roman" w:hAnsi="Times New Roman" w:cs="Times New Roman"/>
          <w:sz w:val="28"/>
          <w:szCs w:val="28"/>
        </w:rPr>
        <w:t>7-72-25</w:t>
      </w:r>
      <w:r w:rsidRPr="001D2930">
        <w:rPr>
          <w:rFonts w:ascii="Times New Roman" w:hAnsi="Times New Roman" w:cs="Times New Roman"/>
          <w:sz w:val="28"/>
          <w:szCs w:val="28"/>
        </w:rPr>
        <w:t>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б)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 «Пинежский муниципальный район»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2.2. Сроки проведения регистрации: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для регистрации трудовых договоров, заключенных между работодателями-физическими лицами и работниками - 1 день;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для регистрации расторжения трудовых договоров, заключенных между работодателями-физическими лицами и работниками — 1 день.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2.3. Отсчет срока проведения регистрации начинается с даты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930">
        <w:rPr>
          <w:rFonts w:ascii="Times New Roman" w:hAnsi="Times New Roman" w:cs="Times New Roman"/>
          <w:sz w:val="28"/>
          <w:szCs w:val="28"/>
        </w:rPr>
        <w:t xml:space="preserve"> приема документов и исчисляется рабочими днями.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2.4. Выявление при регистрации трудового договора условий, нарушающих права работников, установленные Трудовым Кодексом РФ, не является основанием для отказа от регистрации такого договора, т. к. факт регистрации носит уведомительный характер.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2.5. Установление при регистрации расторжения трудового договора обстоятельств, указывающих на незаконность увольнения работника, не является основанием для отказа в регистрации расторжения трудового договора.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2.6. Для регистрации трудовых договоров, заключенных между работодателями-физическими лицами и работниками, в администрацию Поселения предоставляются: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заявление, подписанное работодателем;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трудовой договор в 3-х экземплярах ( 1-для работодателя, 2- дл</w:t>
      </w:r>
      <w:r>
        <w:rPr>
          <w:rFonts w:ascii="Times New Roman" w:hAnsi="Times New Roman" w:cs="Times New Roman"/>
          <w:sz w:val="28"/>
          <w:szCs w:val="28"/>
        </w:rPr>
        <w:t>я работника, 3- в отдел кадров</w:t>
      </w:r>
      <w:r w:rsidRPr="001D2930">
        <w:rPr>
          <w:rFonts w:ascii="Times New Roman" w:hAnsi="Times New Roman" w:cs="Times New Roman"/>
          <w:sz w:val="28"/>
          <w:szCs w:val="28"/>
        </w:rPr>
        <w:t>);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при регистрации трудового договора должны присутствовать работодатель и работник, которые должны иметь при себе документы, удостоверяющие личность.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2.7.Ответственность за недостоверность сведений, указанных в трудовом договоре, в соответствии с действующим законодательством возложена на работодателя.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2.8. Для регистрации расторжения трудовых договоров, заключенных между работодателями-физическими лицами и работниками, в  администрацию предоставляется: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заявление, подписанное работодателем;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экземпляры трудовых договоров работника и работодателя.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2.9. Заключение трудового договора с работником, регистрация данного договора в администрации Поселения, а также регистрация его расторжения, является исключительной обязанностью работодателя.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2.10. Процедура регистрации заключения и расторжения трудовых договоров между работодателем-физическим лицом и работником,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1D29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</w:t>
      </w:r>
      <w:r w:rsidRPr="001D2930">
        <w:rPr>
          <w:rFonts w:ascii="Times New Roman" w:hAnsi="Times New Roman" w:cs="Times New Roman"/>
          <w:sz w:val="28"/>
          <w:szCs w:val="28"/>
        </w:rPr>
        <w:t>на бесплатной основе.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3.1. При уведомительной регистрации трудового договора, заключенного между работодателем — физическим лицом и работником, предусмотрены следующие административные процедуры: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прием заявления, подписанного работодателем;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сверка данных, изложенных в трудовом договоре с паспортными данными работника и работодателя;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изучение трудового договора для выявления условий ущемляющих права работника, установленные Трудовым Кодексом РФ;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г) при обнаружении в тексте трудового договора условий, ущемляющих права работника, работодателю предлагается привести трудовой договор в соответствие с действующим законодательством;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д) при отказе работодателя изменять условия трудового договора, которые нарушают права работника, соответствующая информация направляется в Государственную инспекцию труда  </w:t>
      </w:r>
      <w:r>
        <w:rPr>
          <w:rFonts w:ascii="Times New Roman" w:hAnsi="Times New Roman" w:cs="Times New Roman"/>
          <w:sz w:val="28"/>
          <w:szCs w:val="28"/>
        </w:rPr>
        <w:t>Пинежского района</w:t>
      </w:r>
      <w:r w:rsidRPr="001D2930">
        <w:rPr>
          <w:rFonts w:ascii="Times New Roman" w:hAnsi="Times New Roman" w:cs="Times New Roman"/>
          <w:sz w:val="28"/>
          <w:szCs w:val="28"/>
        </w:rPr>
        <w:t xml:space="preserve"> для принятия необходимых мер в пределах компетенции;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е) производится запись в журнал учета регистрации трудовых договоров, куда вносятся данные работодателя и работника ( Ф. И.О., паспортные данные, адрес места жительства), указывается дата и порядковый номер договора;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ж) на всех экземплярах договора проставляется специальный (или иной) штамп, с наименованием регистрирующего органа в котором указывается дата регистрации, порядковый номер по журналу регистрации трудовых договоров и подпись должностного лица, производившего регистрацию;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з) зарегистрированные экземпляры договоров выдаются на руки работодателю и работнику;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и) данные зарегистрированного договора вносятся в единый реестр зарегистрированных трудовых договоров на территории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>ского муниципального района, соблюдая при этом условия конфиденциальности информации;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3.2. Фактом регистрации трудового договора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 Пинеж</w:t>
      </w:r>
      <w:r w:rsidRPr="001D293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D2930">
        <w:rPr>
          <w:rFonts w:ascii="Times New Roman" w:hAnsi="Times New Roman" w:cs="Times New Roman"/>
          <w:sz w:val="28"/>
          <w:szCs w:val="28"/>
        </w:rPr>
        <w:t>, считается дата присвоения ему порядкового номера по журналу учета и проставление в договоре специального (или иного) штампа с наименованием регистрирующего органа, номера, даты и подписи должностного лица, производившего регистрацию.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3.3. При уведомительной регистрации расторжения трудового договора, заключенного между работодателем-физическим лицом и работником, предусмотрены следующие административные процедуры: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прием заявления, подписанного работодателем;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производится запись в журнале учета расторжения трудовых договоров, куда вносятся данные работодателя и работника ( Ф. И.О., паспортные данные, адрес места жительства), указывается дата и порядковый номер записи о расторжении трудового договора;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производится отметка о дате расторжения договора в графе «отметка о расторжении» журнала регистрации трудовых договоров;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г) на экземплярах договоров работодателя и работника проставляется специальный (или иной)  штамп с наименованием регистрирующего органа, в котором указывается дата расторжения, порядковый номер по журналу регистрации расторжения трудовых договоров и подпись должностного лица, производившего регистрацию;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д) экземпляры договоров с отметками о расторжении, выдаются на руки работодателю и работнику;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е) информация о расторжении договора вносятся в единый реестр зарегистрированных трудовых договоров на территории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3.4. Фактом регистрации расторжения трудового договора работодателя-физического лица с работником, на территории по экономике и прогнозированию считается запись в журнале учета расторжения трудовых договоров отдела по экономике и прогнозированию и проставление в договоре специального штампа с наименованием регистрирующего органа, номера, даты и подписи должностного лица, производившего регистрацию.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 Контроль за порядком уведомительной регистрации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заключения и расторжения трудовых договоров между работодателями-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физическими лицами и работниками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4.1. К органам, осуществляющим контрольно-надзорные функции за порядком уведомительной регистрации заключения и расторжения трудовых договоров, заключенных между работодателями - физическими лицами и работниками относятся: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Государственная инспекция труда;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Прокуратура;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Департамент по труду и занятости населения 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4.2. Предметом плановой проверки является соблюдение порядка регистрации заключения и расторжения трудовых договоров, заключенных между работодателями - физическими лицами и работниками на территории Поселения.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4.3. Плановые проверки проводятся не чаще чем один раз в три года.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4.4. Плановые проверки проводятся на основании разрабатываемых органами государственного контроля (надзора), в соответствии с их полномочиями ежегодных планов.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4.5. Плановая проверка проводится в форме документальной проверки и (или) выездной проверки в порядке, установленном действующим законодательством Российской Федерации.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4.6. Срок проведения проверки не может превышать двадцать рабочих дней.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4.7. По результатам проверки должностными лицами органа государственного контроля (надзора) составляется акт по установленной форме в двух экземплярах.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4.8. В случае выявления при проведении проверки нарушений обязательных требований по регистрации заключения и расторжения трудовых договоров, заключенных между работодателями - физическими лицами и работниками, должностные лица органа государственного контроля (надзора), проводившие проверку, обязаны: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выдать предписание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1D2930">
        <w:rPr>
          <w:rFonts w:ascii="Times New Roman" w:hAnsi="Times New Roman" w:cs="Times New Roman"/>
          <w:sz w:val="28"/>
          <w:szCs w:val="28"/>
        </w:rPr>
        <w:t>об устранении выявленных нарушений с указанием сроков их исполнения;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принять меры по контролю за устранением выявленных нарушений, их предупреждению в дальнейшем;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принять меры по привлечению лиц, допустивших выявленные нарушения, к ответственности.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4.9. В отношении должностных лиц, допустивших нарушения обязательных требований по регистрации заключения и расторжения трудовых договоров, заключенных между работодателями - физическими лицами и работниками, применяются меры дисциплинарной ответственности.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5. Порядок обжалования действий должностных лиц при уведомительной регистрации заключения и расторжения трудовых договоров между работодателями - физическими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лицами и работниками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5.1. Работодатели - физические лица и работники имеют право на оспаривание решений, действий (бездействия) должностных лиц в досудебном и судебном порядке.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5.2. Порядок досудебного обжалования действий (бездействия) должностных лиц включает в себя: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работодатели - физические лица и работники, при оспаривании действия (бездействия) должностного лица вправе обратиться в вышестоящий по порядку подчиненности орган или должностному лицу;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к вышестоящим государственным органам и должностным лицам органа местного самоуправления, в порядке подчиненности, к кому можно адресовать жалобу, относятся:</w:t>
      </w:r>
    </w:p>
    <w:p w:rsidR="00E234BE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Пинежского</w:t>
      </w:r>
      <w:r w:rsidRPr="001D29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Главе администрации муниципального района.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>ская районная  прокуратура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предметом обжалования действий (бездействия) должностных  лиц администрации Поселения является: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отказ в уведомительной регистрации трудового договора, заключенного между работодателем - физическим лицом и работником;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отказ от уведомительной регистрации расторжения трудового договора, заключенного между работодателем - физическим лицом и работником.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г) основаниями для отказа в рассмотрении жалобы являются: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факт уведомительной регистрации трудового договора, заключенного между работодателем - физическим лицом и работником, имевший место до подачи ими жалобы;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факт уведомительной регистрации расторжения трудового договора, заключенного между работодателем - физическим лицом и работником, имевший место до подачи ими жалобы;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д) основанием для начала процедуры досудебного обжалования действий (бездействия) должностных лиц является их устный или письменный отказ в уведомительной регистрации заключения и расторжения трудовых договоров, заключенных между работодателями - физическими лицами и работниками;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е) обратившийся с жалобой заявитель имеет право на получение копий нормативно-правовых актов муниципального образования, регламентирующих порядок регистрации заключения и расторжения трудовых договоров, заключаемых между работодателями - физическими лицами и работниками, а также заявителю направляется письменный, мотивированный отказ в уведомительной регистрации заключения и расторжения трудовых договоров;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ж) жалоба рассматривается в течение одного месяца, с момента ее регистрации в органе, у должностного лица, куда она адресована;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з) по результатам рассмотрения жалобы принимаются следующие решения: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удовлетворить жалобу заявителя, обязав должностных лиц, произвести уведомительную регистрацию заключения, либо расторжения трудового договора;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- отказать в удовлетворении жалобы заявителю;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 xml:space="preserve">5.3. Решения, действия (бездействия) должностных лиц администрации муниципального района, могут быть обжалованы в порядке гражданского судопроизводства и подлежат рассмотрению в </w:t>
      </w:r>
      <w:r>
        <w:rPr>
          <w:rFonts w:ascii="Times New Roman" w:hAnsi="Times New Roman" w:cs="Times New Roman"/>
          <w:sz w:val="28"/>
          <w:szCs w:val="28"/>
        </w:rPr>
        <w:t>Пинеж</w:t>
      </w:r>
      <w:r w:rsidRPr="001D2930">
        <w:rPr>
          <w:rFonts w:ascii="Times New Roman" w:hAnsi="Times New Roman" w:cs="Times New Roman"/>
          <w:sz w:val="28"/>
          <w:szCs w:val="28"/>
        </w:rPr>
        <w:t xml:space="preserve">ском  районном суде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D2930">
        <w:rPr>
          <w:rFonts w:ascii="Times New Roman" w:hAnsi="Times New Roman" w:cs="Times New Roman"/>
          <w:sz w:val="28"/>
          <w:szCs w:val="28"/>
        </w:rPr>
        <w:t>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5.4. Для обращения в суд с жалобой установлены следующие сроки: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а) три месяца со дня, когда гражданину стало известно о нарушении его прав;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б) одни месяц со дня получения гражданином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ответ;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в) пропущенный по уважительной причине срок подачи жалобы может быть восстановлен судом;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930">
        <w:rPr>
          <w:rFonts w:ascii="Times New Roman" w:hAnsi="Times New Roman" w:cs="Times New Roman"/>
          <w:sz w:val="28"/>
          <w:szCs w:val="28"/>
        </w:rPr>
        <w:t>5.5. Общий порядок рассмотрения жалоб на действия (бездействия) должностных лиц, регламентирован главой 25 Гражданского процессуального кодекса Российской Федерации и Законом Российской Федерации от 27 апреля 1993 года № 4866-1 "Об обжаловании в суд действий и решений, нарушающих права и свободы граждан" (с изменениями от 14 декабря 1995 г., 9 февраля 2009 г.).</w:t>
      </w:r>
    </w:p>
    <w:p w:rsidR="00E234BE" w:rsidRPr="001D2930" w:rsidRDefault="00E234BE" w:rsidP="008863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E234BE" w:rsidRPr="001D2930" w:rsidSect="00E640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0E9"/>
    <w:rsid w:val="0014682E"/>
    <w:rsid w:val="00197685"/>
    <w:rsid w:val="001C5946"/>
    <w:rsid w:val="001D2930"/>
    <w:rsid w:val="00291110"/>
    <w:rsid w:val="002E7271"/>
    <w:rsid w:val="00305B19"/>
    <w:rsid w:val="00324E02"/>
    <w:rsid w:val="003601B5"/>
    <w:rsid w:val="00384EF8"/>
    <w:rsid w:val="003F04D8"/>
    <w:rsid w:val="004410E9"/>
    <w:rsid w:val="004F7BA8"/>
    <w:rsid w:val="005819D7"/>
    <w:rsid w:val="005B3E99"/>
    <w:rsid w:val="006111E1"/>
    <w:rsid w:val="00847AF2"/>
    <w:rsid w:val="008863EB"/>
    <w:rsid w:val="00961857"/>
    <w:rsid w:val="00B762B8"/>
    <w:rsid w:val="00C8332E"/>
    <w:rsid w:val="00CB7155"/>
    <w:rsid w:val="00CF5FDD"/>
    <w:rsid w:val="00D33F7F"/>
    <w:rsid w:val="00D9143B"/>
    <w:rsid w:val="00DC286F"/>
    <w:rsid w:val="00E234BE"/>
    <w:rsid w:val="00E46661"/>
    <w:rsid w:val="00E64034"/>
    <w:rsid w:val="00F374C4"/>
    <w:rsid w:val="00F47E5A"/>
    <w:rsid w:val="00F660DF"/>
    <w:rsid w:val="00FA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6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1857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6185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NoSpacing">
    <w:name w:val="No Spacing"/>
    <w:link w:val="NoSpacingChar"/>
    <w:uiPriority w:val="99"/>
    <w:qFormat/>
    <w:rsid w:val="00961857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61857"/>
    <w:rPr>
      <w:rFonts w:ascii="Calibri" w:hAnsi="Calibri" w:cs="Calibri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9618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857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F7BA8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">
    <w:name w:val="Основной текст_"/>
    <w:link w:val="1"/>
    <w:uiPriority w:val="99"/>
    <w:locked/>
    <w:rsid w:val="001D2930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D2930"/>
    <w:pPr>
      <w:widowControl w:val="0"/>
      <w:shd w:val="clear" w:color="auto" w:fill="FFFFFF"/>
      <w:spacing w:after="0" w:line="324" w:lineRule="exact"/>
      <w:ind w:hanging="560"/>
      <w:jc w:val="both"/>
    </w:pPr>
    <w:rPr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2335</Words>
  <Characters>13316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9</cp:revision>
  <cp:lastPrinted>2019-01-30T06:59:00Z</cp:lastPrinted>
  <dcterms:created xsi:type="dcterms:W3CDTF">2019-01-25T13:29:00Z</dcterms:created>
  <dcterms:modified xsi:type="dcterms:W3CDTF">2019-01-30T07:00:00Z</dcterms:modified>
</cp:coreProperties>
</file>