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ED" w:rsidRPr="00C218ED" w:rsidRDefault="00C218ED" w:rsidP="00C218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18ED">
        <w:rPr>
          <w:rFonts w:ascii="Times New Roman" w:hAnsi="Times New Roman" w:cs="Times New Roman"/>
          <w:b/>
          <w:sz w:val="36"/>
          <w:szCs w:val="36"/>
        </w:rPr>
        <w:t>Анкетирование помогает улучшить работу налоговых органов</w:t>
      </w:r>
    </w:p>
    <w:p w:rsidR="00C218ED" w:rsidRDefault="00C218ED" w:rsidP="00C21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8ED" w:rsidRDefault="00C218ED" w:rsidP="00C21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8ED" w:rsidRPr="00C218ED" w:rsidRDefault="00C218ED" w:rsidP="00C21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031057" wp14:editId="6A96B0C8">
            <wp:simplePos x="0" y="0"/>
            <wp:positionH relativeFrom="column">
              <wp:posOffset>120015</wp:posOffset>
            </wp:positionH>
            <wp:positionV relativeFrom="paragraph">
              <wp:posOffset>99695</wp:posOffset>
            </wp:positionV>
            <wp:extent cx="2235200" cy="1301750"/>
            <wp:effectExtent l="0" t="0" r="0" b="0"/>
            <wp:wrapSquare wrapText="bothSides"/>
            <wp:docPr id="1" name="Рисунок 1" descr="F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ИФНС России №3 по Архангельской области и ненецкому автономному округу</w:t>
      </w:r>
      <w:r w:rsidRPr="00C218ED">
        <w:rPr>
          <w:rFonts w:ascii="Times New Roman" w:hAnsi="Times New Roman" w:cs="Times New Roman"/>
          <w:sz w:val="28"/>
          <w:szCs w:val="28"/>
        </w:rPr>
        <w:t xml:space="preserve"> напоминает налогоплательщикам о возможности оставить свои отзывы, комментарии и предложения о работе налоговых органов, воспользовавшись электронным сервисом «Анкетирование» на сайте ФНС России, которые учитываются в целях повышения качества обслуживания и предоставления государственных услуг.</w:t>
      </w:r>
    </w:p>
    <w:p w:rsidR="00C218ED" w:rsidRPr="00C218ED" w:rsidRDefault="00C218ED" w:rsidP="00C21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</w:t>
      </w:r>
      <w:r w:rsidRPr="00C218ED">
        <w:rPr>
          <w:rFonts w:ascii="Times New Roman" w:hAnsi="Times New Roman" w:cs="Times New Roman"/>
          <w:sz w:val="28"/>
          <w:szCs w:val="28"/>
        </w:rPr>
        <w:t xml:space="preserve"> регулярно проводит анализ анкетирования налогоплательщиков. Оставленные оценки и отзывы позволяют оперативно принимать решения, направленные на устранение отмеченных недостатков в работе и повышение качества предоставления  государственных услуг.</w:t>
      </w:r>
    </w:p>
    <w:p w:rsidR="008275B9" w:rsidRPr="00C218ED" w:rsidRDefault="00C218ED" w:rsidP="00C21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8ED">
        <w:rPr>
          <w:rFonts w:ascii="Times New Roman" w:hAnsi="Times New Roman" w:cs="Times New Roman"/>
          <w:sz w:val="28"/>
          <w:szCs w:val="28"/>
        </w:rPr>
        <w:t>Уважаемые налогоплател</w:t>
      </w:r>
      <w:bookmarkStart w:id="0" w:name="_GoBack"/>
      <w:bookmarkEnd w:id="0"/>
      <w:r w:rsidRPr="00C218ED">
        <w:rPr>
          <w:rFonts w:ascii="Times New Roman" w:hAnsi="Times New Roman" w:cs="Times New Roman"/>
          <w:sz w:val="28"/>
          <w:szCs w:val="28"/>
        </w:rPr>
        <w:t>ьщики! Оцените работу налоговых органов с помощью сервиса «Анкетирование».</w:t>
      </w:r>
    </w:p>
    <w:sectPr w:rsidR="008275B9" w:rsidRPr="00C2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85"/>
    <w:rsid w:val="002E5685"/>
    <w:rsid w:val="008275B9"/>
    <w:rsid w:val="00C2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2</cp:revision>
  <dcterms:created xsi:type="dcterms:W3CDTF">2020-09-07T08:25:00Z</dcterms:created>
  <dcterms:modified xsi:type="dcterms:W3CDTF">2020-09-07T08:37:00Z</dcterms:modified>
</cp:coreProperties>
</file>