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921" w:rsidRPr="00522921" w:rsidRDefault="00522921" w:rsidP="0052292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22921">
        <w:rPr>
          <w:rFonts w:ascii="Times New Roman" w:hAnsi="Times New Roman" w:cs="Times New Roman"/>
          <w:b/>
          <w:sz w:val="32"/>
          <w:szCs w:val="32"/>
        </w:rPr>
        <w:t>Интернет-сервис ФНС «Уплата налогов и пошлин» стал более удобным</w:t>
      </w:r>
    </w:p>
    <w:p w:rsidR="00522921" w:rsidRDefault="00522921" w:rsidP="0052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22921" w:rsidRPr="00522921" w:rsidRDefault="006B1B64" w:rsidP="005229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6EEC83B9" wp14:editId="028635BD">
            <wp:simplePos x="0" y="0"/>
            <wp:positionH relativeFrom="column">
              <wp:posOffset>53340</wp:posOffset>
            </wp:positionH>
            <wp:positionV relativeFrom="paragraph">
              <wp:posOffset>-1270</wp:posOffset>
            </wp:positionV>
            <wp:extent cx="2095500" cy="1466850"/>
            <wp:effectExtent l="0" t="0" r="0" b="0"/>
            <wp:wrapSquare wrapText="bothSides"/>
            <wp:docPr id="1" name="Рисунок 1" descr="F:\серв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ерви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22921" w:rsidRPr="00522921">
        <w:rPr>
          <w:rFonts w:ascii="Times New Roman" w:hAnsi="Times New Roman" w:cs="Times New Roman"/>
          <w:sz w:val="28"/>
          <w:szCs w:val="28"/>
        </w:rPr>
        <w:t xml:space="preserve">На официальном сайте ФНС России усовершенствован Интернет-сервис «Уплата налогов и пошлин». </w:t>
      </w:r>
      <w:proofErr w:type="gramStart"/>
      <w:r w:rsidR="00522921" w:rsidRPr="00522921">
        <w:rPr>
          <w:rFonts w:ascii="Times New Roman" w:hAnsi="Times New Roman" w:cs="Times New Roman"/>
          <w:sz w:val="28"/>
          <w:szCs w:val="28"/>
        </w:rPr>
        <w:t>Специалисты учли предложения пользователей, поэтому теперь виды налогов и сборов в сгруппированы под конкретные категории налогоплательщиков.</w:t>
      </w:r>
      <w:proofErr w:type="gramEnd"/>
    </w:p>
    <w:p w:rsidR="00522921" w:rsidRPr="00522921" w:rsidRDefault="00522921" w:rsidP="0052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2921">
        <w:rPr>
          <w:rFonts w:ascii="Times New Roman" w:hAnsi="Times New Roman" w:cs="Times New Roman"/>
          <w:sz w:val="28"/>
          <w:szCs w:val="28"/>
        </w:rPr>
        <w:t xml:space="preserve">Так, например, сервис содержит отдельные разделы для физических лиц, индивидуальных предпринимателей и юридических лиц. Они могут сформировать расчетный документ, </w:t>
      </w:r>
      <w:proofErr w:type="gramStart"/>
      <w:r w:rsidRPr="00522921">
        <w:rPr>
          <w:rFonts w:ascii="Times New Roman" w:hAnsi="Times New Roman" w:cs="Times New Roman"/>
          <w:sz w:val="28"/>
          <w:szCs w:val="28"/>
        </w:rPr>
        <w:t>оплатить</w:t>
      </w:r>
      <w:bookmarkStart w:id="0" w:name="_GoBack"/>
      <w:bookmarkEnd w:id="0"/>
      <w:r w:rsidRPr="00522921">
        <w:rPr>
          <w:rFonts w:ascii="Times New Roman" w:hAnsi="Times New Roman" w:cs="Times New Roman"/>
          <w:sz w:val="28"/>
          <w:szCs w:val="28"/>
        </w:rPr>
        <w:t xml:space="preserve"> налоги за себя</w:t>
      </w:r>
      <w:proofErr w:type="gramEnd"/>
      <w:r w:rsidRPr="00522921">
        <w:rPr>
          <w:rFonts w:ascii="Times New Roman" w:hAnsi="Times New Roman" w:cs="Times New Roman"/>
          <w:sz w:val="28"/>
          <w:szCs w:val="28"/>
        </w:rPr>
        <w:t xml:space="preserve"> или третье лицо, государственную пошлину и другие виды налоговых платежей.</w:t>
      </w:r>
    </w:p>
    <w:p w:rsidR="00522921" w:rsidRPr="00522921" w:rsidRDefault="00522921" w:rsidP="0052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2921">
        <w:rPr>
          <w:rFonts w:ascii="Times New Roman" w:hAnsi="Times New Roman" w:cs="Times New Roman"/>
          <w:sz w:val="28"/>
          <w:szCs w:val="28"/>
        </w:rPr>
        <w:t>Кроме того, появилось ещё одно важное нововведение. Теперь все категории налогоплательщиков, находясь за пределами Российской Федерации, могут уплатить налоги картой иностранного банка. Опция доступна в разделе «Уплата налогов картой иностранного банка».</w:t>
      </w:r>
    </w:p>
    <w:p w:rsidR="00D05E01" w:rsidRPr="00522921" w:rsidRDefault="00522921" w:rsidP="005229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9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 w:rsidRPr="00522921">
        <w:rPr>
          <w:rFonts w:ascii="Times New Roman" w:hAnsi="Times New Roman" w:cs="Times New Roman"/>
          <w:sz w:val="28"/>
          <w:szCs w:val="28"/>
        </w:rPr>
        <w:t xml:space="preserve">Отметим: обновленная версия сервиса поможет быстро и правильно заполнять расчетные документы, своевременно исполнять обязанность по уплате налогов во избежание просрочек и начисления пеней.  </w:t>
      </w:r>
    </w:p>
    <w:sectPr w:rsidR="00D05E01" w:rsidRPr="0052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D63"/>
    <w:rsid w:val="00522921"/>
    <w:rsid w:val="006B1B64"/>
    <w:rsid w:val="009F1D63"/>
    <w:rsid w:val="00D0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B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B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3</cp:revision>
  <dcterms:created xsi:type="dcterms:W3CDTF">2020-09-29T08:08:00Z</dcterms:created>
  <dcterms:modified xsi:type="dcterms:W3CDTF">2020-09-29T08:44:00Z</dcterms:modified>
</cp:coreProperties>
</file>