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CD" w:rsidRDefault="00320BDA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АДМИНИСТРАЦИЯ</w:t>
      </w:r>
    </w:p>
    <w:p w:rsidR="00C847EB" w:rsidRPr="00811A6D" w:rsidRDefault="00811A6D" w:rsidP="00811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461B6" w:rsidRPr="00811A6D">
        <w:rPr>
          <w:b/>
          <w:sz w:val="26"/>
          <w:szCs w:val="26"/>
        </w:rPr>
        <w:t xml:space="preserve">ПИНЕЖСКОГО МУНИЦИПАЛЬНОГО </w:t>
      </w:r>
      <w:r w:rsidR="001909F4">
        <w:rPr>
          <w:b/>
          <w:sz w:val="26"/>
          <w:szCs w:val="26"/>
        </w:rPr>
        <w:t>ОКРУГА</w:t>
      </w:r>
    </w:p>
    <w:p w:rsidR="002073EE" w:rsidRPr="00811A6D" w:rsidRDefault="002073EE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АРХАНГЕЛЬСКОЙ ОБЛАСТИ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П О С Т А Н О В Л Е Н И Е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007BD4" w:rsidP="00811A6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847EB" w:rsidRPr="00811A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D7FCD">
        <w:rPr>
          <w:sz w:val="26"/>
          <w:szCs w:val="26"/>
        </w:rPr>
        <w:t>5</w:t>
      </w:r>
      <w:r w:rsidR="005B6FF2">
        <w:rPr>
          <w:sz w:val="26"/>
          <w:szCs w:val="26"/>
        </w:rPr>
        <w:t xml:space="preserve"> мая</w:t>
      </w:r>
      <w:r w:rsidR="00403126" w:rsidRPr="00811A6D">
        <w:rPr>
          <w:sz w:val="26"/>
          <w:szCs w:val="26"/>
        </w:rPr>
        <w:t xml:space="preserve"> </w:t>
      </w:r>
      <w:r w:rsidR="00C847EB" w:rsidRPr="00811A6D">
        <w:rPr>
          <w:sz w:val="26"/>
          <w:szCs w:val="26"/>
        </w:rPr>
        <w:t>20</w:t>
      </w:r>
      <w:r w:rsidR="002073EE" w:rsidRPr="00811A6D">
        <w:rPr>
          <w:sz w:val="26"/>
          <w:szCs w:val="26"/>
        </w:rPr>
        <w:t>2</w:t>
      </w:r>
      <w:r w:rsidR="001909F4">
        <w:rPr>
          <w:sz w:val="26"/>
          <w:szCs w:val="26"/>
        </w:rPr>
        <w:t>5</w:t>
      </w:r>
      <w:r w:rsidR="00C847EB" w:rsidRPr="00811A6D">
        <w:rPr>
          <w:sz w:val="26"/>
          <w:szCs w:val="26"/>
        </w:rPr>
        <w:t xml:space="preserve"> г</w:t>
      </w:r>
      <w:r w:rsidR="000E5EC8" w:rsidRPr="00811A6D">
        <w:rPr>
          <w:sz w:val="26"/>
          <w:szCs w:val="26"/>
        </w:rPr>
        <w:t>.</w:t>
      </w:r>
      <w:r w:rsidR="00C847EB" w:rsidRPr="00811A6D">
        <w:rPr>
          <w:sz w:val="26"/>
          <w:szCs w:val="26"/>
        </w:rPr>
        <w:t xml:space="preserve"> №</w:t>
      </w:r>
      <w:r w:rsidR="003D7FCD">
        <w:rPr>
          <w:sz w:val="26"/>
          <w:szCs w:val="26"/>
        </w:rPr>
        <w:t xml:space="preserve"> 0285-па</w:t>
      </w:r>
      <w:r w:rsidR="00C847EB" w:rsidRPr="00811A6D">
        <w:rPr>
          <w:sz w:val="26"/>
          <w:szCs w:val="26"/>
        </w:rPr>
        <w:t xml:space="preserve"> </w:t>
      </w:r>
    </w:p>
    <w:p w:rsidR="00C847EB" w:rsidRDefault="00C847EB" w:rsidP="00811A6D">
      <w:pPr>
        <w:jc w:val="center"/>
        <w:rPr>
          <w:sz w:val="26"/>
          <w:szCs w:val="26"/>
        </w:rPr>
      </w:pPr>
    </w:p>
    <w:p w:rsidR="003D7FCD" w:rsidRPr="00811A6D" w:rsidRDefault="003D7FCD" w:rsidP="00811A6D">
      <w:pPr>
        <w:jc w:val="center"/>
        <w:rPr>
          <w:sz w:val="26"/>
          <w:szCs w:val="26"/>
        </w:rPr>
      </w:pPr>
    </w:p>
    <w:p w:rsidR="00C847EB" w:rsidRPr="00811A6D" w:rsidRDefault="000E5EC8" w:rsidP="00811A6D">
      <w:pPr>
        <w:jc w:val="center"/>
        <w:rPr>
          <w:sz w:val="20"/>
          <w:szCs w:val="20"/>
        </w:rPr>
      </w:pPr>
      <w:r w:rsidRPr="00811A6D">
        <w:rPr>
          <w:sz w:val="20"/>
          <w:szCs w:val="20"/>
        </w:rPr>
        <w:t>с.</w:t>
      </w:r>
      <w:r w:rsidR="00E461B6" w:rsidRPr="00811A6D">
        <w:rPr>
          <w:sz w:val="20"/>
          <w:szCs w:val="20"/>
        </w:rPr>
        <w:t xml:space="preserve"> </w:t>
      </w:r>
      <w:r w:rsidR="00C847EB" w:rsidRPr="00811A6D">
        <w:rPr>
          <w:sz w:val="20"/>
          <w:szCs w:val="20"/>
        </w:rPr>
        <w:t>Карпогоры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3D7FCD" w:rsidRDefault="000E5EC8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>О</w:t>
      </w:r>
      <w:r w:rsidR="003508FF" w:rsidRPr="00811A6D">
        <w:rPr>
          <w:b/>
          <w:sz w:val="26"/>
          <w:szCs w:val="26"/>
        </w:rPr>
        <w:t xml:space="preserve"> Совет</w:t>
      </w:r>
      <w:r w:rsidR="00E273C7" w:rsidRPr="00811A6D">
        <w:rPr>
          <w:b/>
          <w:sz w:val="26"/>
          <w:szCs w:val="26"/>
        </w:rPr>
        <w:t>е</w:t>
      </w:r>
      <w:r w:rsidR="003508FF" w:rsidRPr="00811A6D">
        <w:rPr>
          <w:b/>
          <w:sz w:val="26"/>
          <w:szCs w:val="26"/>
        </w:rPr>
        <w:t xml:space="preserve"> при </w:t>
      </w:r>
      <w:r w:rsidR="00E461B6" w:rsidRPr="00811A6D">
        <w:rPr>
          <w:b/>
          <w:sz w:val="26"/>
          <w:szCs w:val="26"/>
        </w:rPr>
        <w:t xml:space="preserve">главе </w:t>
      </w:r>
      <w:proofErr w:type="spellStart"/>
      <w:r w:rsidR="00E461B6" w:rsidRPr="00811A6D">
        <w:rPr>
          <w:b/>
          <w:sz w:val="26"/>
          <w:szCs w:val="26"/>
        </w:rPr>
        <w:t>Пинежского</w:t>
      </w:r>
      <w:proofErr w:type="spellEnd"/>
      <w:r w:rsidR="00E461B6" w:rsidRPr="00811A6D">
        <w:rPr>
          <w:b/>
          <w:sz w:val="26"/>
          <w:szCs w:val="26"/>
        </w:rPr>
        <w:t xml:space="preserve"> муниципального </w:t>
      </w:r>
      <w:r w:rsidR="001909F4">
        <w:rPr>
          <w:b/>
          <w:sz w:val="26"/>
          <w:szCs w:val="26"/>
        </w:rPr>
        <w:t>округа</w:t>
      </w:r>
    </w:p>
    <w:p w:rsidR="003D7FCD" w:rsidRDefault="003508FF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 xml:space="preserve"> Архангельской области по развитию инвестиционной</w:t>
      </w:r>
    </w:p>
    <w:p w:rsidR="003508FF" w:rsidRPr="00811A6D" w:rsidRDefault="003508FF" w:rsidP="00811A6D">
      <w:pPr>
        <w:jc w:val="center"/>
        <w:rPr>
          <w:b/>
          <w:sz w:val="26"/>
          <w:szCs w:val="26"/>
        </w:rPr>
      </w:pPr>
      <w:r w:rsidRPr="00811A6D">
        <w:rPr>
          <w:b/>
          <w:sz w:val="26"/>
          <w:szCs w:val="26"/>
        </w:rPr>
        <w:t xml:space="preserve"> и предпринимательской деятельности</w:t>
      </w:r>
    </w:p>
    <w:p w:rsidR="00C847EB" w:rsidRPr="00811A6D" w:rsidRDefault="00C847EB" w:rsidP="00811A6D">
      <w:pPr>
        <w:jc w:val="center"/>
        <w:rPr>
          <w:sz w:val="26"/>
          <w:szCs w:val="26"/>
        </w:rPr>
      </w:pPr>
    </w:p>
    <w:p w:rsidR="00CA7C18" w:rsidRPr="00811A6D" w:rsidRDefault="00CA7C18" w:rsidP="00811A6D">
      <w:pPr>
        <w:jc w:val="center"/>
        <w:rPr>
          <w:sz w:val="26"/>
          <w:szCs w:val="26"/>
        </w:rPr>
      </w:pPr>
    </w:p>
    <w:p w:rsidR="000E5EC8" w:rsidRPr="00811A6D" w:rsidRDefault="000E5EC8" w:rsidP="00811A6D">
      <w:pPr>
        <w:jc w:val="center"/>
        <w:rPr>
          <w:sz w:val="26"/>
          <w:szCs w:val="26"/>
        </w:rPr>
      </w:pPr>
    </w:p>
    <w:p w:rsidR="00811A6D" w:rsidRDefault="007F1BA0" w:rsidP="00811A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 xml:space="preserve">На основании Федерального </w:t>
      </w:r>
      <w:hyperlink r:id="rId7" w:history="1">
        <w:r w:rsidRPr="00811A6D">
          <w:rPr>
            <w:sz w:val="26"/>
            <w:szCs w:val="26"/>
          </w:rPr>
          <w:t>закона</w:t>
        </w:r>
      </w:hyperlink>
      <w:r w:rsidRPr="00811A6D">
        <w:rPr>
          <w:sz w:val="26"/>
          <w:szCs w:val="26"/>
        </w:rPr>
        <w:t xml:space="preserve"> от 06.10.2003 N 131-ФЗ </w:t>
      </w:r>
      <w:r w:rsidR="007E12FC" w:rsidRPr="00811A6D">
        <w:rPr>
          <w:sz w:val="26"/>
          <w:szCs w:val="26"/>
        </w:rPr>
        <w:t>«</w:t>
      </w:r>
      <w:r w:rsidRPr="00811A6D">
        <w:rPr>
          <w:sz w:val="26"/>
          <w:szCs w:val="26"/>
        </w:rPr>
        <w:t>Об общих принципах организации местного самоуп</w:t>
      </w:r>
      <w:r w:rsidR="007E12FC" w:rsidRPr="00811A6D">
        <w:rPr>
          <w:sz w:val="26"/>
          <w:szCs w:val="26"/>
        </w:rPr>
        <w:t>равления в Российской Федерации»</w:t>
      </w:r>
      <w:r w:rsidRPr="00811A6D">
        <w:rPr>
          <w:sz w:val="26"/>
          <w:szCs w:val="26"/>
        </w:rPr>
        <w:t xml:space="preserve">, Федерального </w:t>
      </w:r>
      <w:hyperlink r:id="rId8" w:history="1">
        <w:r w:rsidRPr="00811A6D">
          <w:rPr>
            <w:sz w:val="26"/>
            <w:szCs w:val="26"/>
          </w:rPr>
          <w:t>закона</w:t>
        </w:r>
      </w:hyperlink>
      <w:r w:rsidR="007E12FC" w:rsidRPr="00811A6D">
        <w:rPr>
          <w:sz w:val="26"/>
          <w:szCs w:val="26"/>
        </w:rPr>
        <w:t xml:space="preserve"> от 24.07.2007 N 209-ФЗ «</w:t>
      </w:r>
      <w:r w:rsidRPr="00811A6D">
        <w:rPr>
          <w:sz w:val="26"/>
          <w:szCs w:val="26"/>
        </w:rPr>
        <w:t>О развитии малого и среднего предпринимательства в Российской</w:t>
      </w:r>
      <w:r w:rsidR="007E12FC" w:rsidRPr="00811A6D">
        <w:rPr>
          <w:sz w:val="26"/>
          <w:szCs w:val="26"/>
        </w:rPr>
        <w:t xml:space="preserve"> Федерации»</w:t>
      </w:r>
      <w:r w:rsidRPr="00811A6D">
        <w:rPr>
          <w:sz w:val="26"/>
          <w:szCs w:val="26"/>
        </w:rPr>
        <w:t xml:space="preserve">, в целях содействия формированию благоприятных условий для развития </w:t>
      </w:r>
      <w:r w:rsidR="007E12FC" w:rsidRPr="00811A6D">
        <w:rPr>
          <w:sz w:val="26"/>
          <w:szCs w:val="26"/>
        </w:rPr>
        <w:t>предпринимательской</w:t>
      </w:r>
      <w:r w:rsidRPr="00811A6D">
        <w:rPr>
          <w:sz w:val="26"/>
          <w:szCs w:val="26"/>
        </w:rPr>
        <w:t xml:space="preserve"> и инвестиционной деятельности на террит</w:t>
      </w:r>
      <w:r w:rsidR="00E461B6" w:rsidRPr="00811A6D">
        <w:rPr>
          <w:sz w:val="26"/>
          <w:szCs w:val="26"/>
        </w:rPr>
        <w:t>ории Пинежского м</w:t>
      </w:r>
      <w:r w:rsidR="00F55FFA">
        <w:rPr>
          <w:sz w:val="26"/>
          <w:szCs w:val="26"/>
        </w:rPr>
        <w:t>униципального округа Архангельской области</w:t>
      </w:r>
      <w:r w:rsidR="003D7FCD">
        <w:rPr>
          <w:sz w:val="26"/>
          <w:szCs w:val="26"/>
        </w:rPr>
        <w:t xml:space="preserve"> администрация </w:t>
      </w:r>
      <w:proofErr w:type="spellStart"/>
      <w:r w:rsidR="003D7FCD">
        <w:rPr>
          <w:sz w:val="26"/>
          <w:szCs w:val="26"/>
        </w:rPr>
        <w:t>Пинежского</w:t>
      </w:r>
      <w:proofErr w:type="spellEnd"/>
      <w:r w:rsidR="003D7FCD">
        <w:rPr>
          <w:sz w:val="26"/>
          <w:szCs w:val="26"/>
        </w:rPr>
        <w:t xml:space="preserve"> муниципального округа</w:t>
      </w:r>
      <w:r w:rsidR="00F55FFA">
        <w:rPr>
          <w:sz w:val="26"/>
          <w:szCs w:val="26"/>
        </w:rPr>
        <w:t xml:space="preserve"> </w:t>
      </w:r>
      <w:r w:rsidRPr="00811A6D">
        <w:rPr>
          <w:sz w:val="26"/>
          <w:szCs w:val="26"/>
        </w:rPr>
        <w:t xml:space="preserve"> </w:t>
      </w:r>
    </w:p>
    <w:p w:rsidR="00C847EB" w:rsidRPr="00811A6D" w:rsidRDefault="006C01ED" w:rsidP="00811A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1A6D">
        <w:rPr>
          <w:b/>
          <w:sz w:val="26"/>
          <w:szCs w:val="26"/>
        </w:rPr>
        <w:t>п</w:t>
      </w:r>
      <w:proofErr w:type="gramEnd"/>
      <w:r w:rsidRPr="00811A6D">
        <w:rPr>
          <w:b/>
          <w:sz w:val="26"/>
          <w:szCs w:val="26"/>
        </w:rPr>
        <w:t xml:space="preserve"> о с т а н о в л я </w:t>
      </w:r>
      <w:r w:rsidR="00B179BB" w:rsidRPr="00811A6D">
        <w:rPr>
          <w:b/>
          <w:sz w:val="26"/>
          <w:szCs w:val="26"/>
        </w:rPr>
        <w:t>е т</w:t>
      </w:r>
      <w:r w:rsidRPr="00811A6D">
        <w:rPr>
          <w:b/>
          <w:sz w:val="26"/>
          <w:szCs w:val="26"/>
        </w:rPr>
        <w:t>:</w:t>
      </w:r>
    </w:p>
    <w:p w:rsidR="00E273C7" w:rsidRPr="00811A6D" w:rsidRDefault="00F96607" w:rsidP="00811A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1A6D">
        <w:rPr>
          <w:rFonts w:ascii="Times New Roman" w:hAnsi="Times New Roman" w:cs="Times New Roman"/>
          <w:bCs/>
          <w:sz w:val="26"/>
          <w:szCs w:val="26"/>
        </w:rPr>
        <w:t>1.</w:t>
      </w:r>
      <w:r w:rsidR="00E461B6" w:rsidRPr="00811A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74B1" w:rsidRPr="00811A6D">
        <w:rPr>
          <w:rFonts w:ascii="Times New Roman" w:hAnsi="Times New Roman" w:cs="Times New Roman"/>
          <w:bCs/>
          <w:sz w:val="26"/>
          <w:szCs w:val="26"/>
        </w:rPr>
        <w:t>Утвердить прилагаем</w:t>
      </w:r>
      <w:r w:rsidR="00E273C7" w:rsidRPr="00811A6D">
        <w:rPr>
          <w:rFonts w:ascii="Times New Roman" w:hAnsi="Times New Roman" w:cs="Times New Roman"/>
          <w:bCs/>
          <w:sz w:val="26"/>
          <w:szCs w:val="26"/>
        </w:rPr>
        <w:t>ые:</w:t>
      </w:r>
    </w:p>
    <w:p w:rsidR="00E273C7" w:rsidRPr="00811A6D" w:rsidRDefault="00E273C7" w:rsidP="00811A6D">
      <w:pPr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 xml:space="preserve">Порядок деятельности Совета при </w:t>
      </w:r>
      <w:r w:rsidR="00E461B6" w:rsidRPr="00811A6D">
        <w:rPr>
          <w:sz w:val="26"/>
          <w:szCs w:val="26"/>
        </w:rPr>
        <w:t xml:space="preserve">главе </w:t>
      </w:r>
      <w:proofErr w:type="spellStart"/>
      <w:r w:rsidR="005B6FF2">
        <w:rPr>
          <w:sz w:val="26"/>
          <w:szCs w:val="26"/>
        </w:rPr>
        <w:t>Пинежского</w:t>
      </w:r>
      <w:proofErr w:type="spellEnd"/>
      <w:r w:rsidR="005B6FF2">
        <w:rPr>
          <w:sz w:val="26"/>
          <w:szCs w:val="26"/>
        </w:rPr>
        <w:t xml:space="preserve"> муниципального округа</w:t>
      </w:r>
      <w:r w:rsidR="00E461B6" w:rsidRPr="00811A6D">
        <w:rPr>
          <w:sz w:val="26"/>
          <w:szCs w:val="26"/>
        </w:rPr>
        <w:t xml:space="preserve"> </w:t>
      </w:r>
      <w:r w:rsidRPr="00811A6D">
        <w:rPr>
          <w:sz w:val="26"/>
          <w:szCs w:val="26"/>
        </w:rPr>
        <w:t>Архангельской области по развитию инвестиционной и предпринимательской деятельности;</w:t>
      </w:r>
    </w:p>
    <w:p w:rsidR="00E273C7" w:rsidRPr="00811A6D" w:rsidRDefault="00E273C7" w:rsidP="00811A6D">
      <w:pPr>
        <w:ind w:firstLine="709"/>
        <w:jc w:val="both"/>
        <w:rPr>
          <w:sz w:val="26"/>
          <w:szCs w:val="26"/>
        </w:rPr>
      </w:pPr>
      <w:r w:rsidRPr="00811A6D">
        <w:rPr>
          <w:sz w:val="26"/>
          <w:szCs w:val="26"/>
        </w:rPr>
        <w:t>Состав Совета при главе</w:t>
      </w:r>
      <w:r w:rsidR="00E461B6" w:rsidRPr="00811A6D">
        <w:rPr>
          <w:sz w:val="26"/>
          <w:szCs w:val="26"/>
        </w:rPr>
        <w:t xml:space="preserve"> </w:t>
      </w:r>
      <w:proofErr w:type="spellStart"/>
      <w:r w:rsidR="005B6FF2">
        <w:rPr>
          <w:sz w:val="26"/>
          <w:szCs w:val="26"/>
        </w:rPr>
        <w:t>Пинежского</w:t>
      </w:r>
      <w:proofErr w:type="spellEnd"/>
      <w:r w:rsidR="005B6FF2">
        <w:rPr>
          <w:sz w:val="26"/>
          <w:szCs w:val="26"/>
        </w:rPr>
        <w:t xml:space="preserve"> муниципального округа</w:t>
      </w:r>
      <w:r w:rsidR="00E461B6" w:rsidRPr="00811A6D">
        <w:rPr>
          <w:sz w:val="26"/>
          <w:szCs w:val="26"/>
        </w:rPr>
        <w:t xml:space="preserve"> Архангельской области </w:t>
      </w:r>
      <w:r w:rsidRPr="00811A6D">
        <w:rPr>
          <w:sz w:val="26"/>
          <w:szCs w:val="26"/>
        </w:rPr>
        <w:t>по развитию инвестиционной и предпринимательской деятельности.</w:t>
      </w:r>
    </w:p>
    <w:p w:rsidR="00F802DE" w:rsidRPr="00811A6D" w:rsidRDefault="00F96607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2.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 Назначить </w:t>
      </w:r>
      <w:r w:rsidR="00F802DE" w:rsidRPr="00811A6D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BB58D7" w:rsidRPr="00811A6D">
        <w:rPr>
          <w:rFonts w:ascii="Times New Roman" w:hAnsi="Times New Roman" w:cs="Times New Roman"/>
          <w:sz w:val="26"/>
          <w:szCs w:val="26"/>
        </w:rPr>
        <w:t xml:space="preserve">за </w:t>
      </w:r>
      <w:r w:rsidR="002C4E5B" w:rsidRPr="00811A6D">
        <w:rPr>
          <w:rFonts w:ascii="Times New Roman" w:hAnsi="Times New Roman" w:cs="Times New Roman"/>
          <w:sz w:val="26"/>
          <w:szCs w:val="26"/>
        </w:rPr>
        <w:t>координацию деятельности Совета</w:t>
      </w:r>
      <w:r w:rsidR="00E461B6" w:rsidRPr="00811A6D">
        <w:rPr>
          <w:sz w:val="26"/>
          <w:szCs w:val="26"/>
        </w:rPr>
        <w:t xml:space="preserve">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при главе </w:t>
      </w:r>
      <w:r w:rsidR="005B6FF2">
        <w:rPr>
          <w:rFonts w:ascii="Times New Roman" w:hAnsi="Times New Roman" w:cs="Times New Roman"/>
          <w:sz w:val="26"/>
          <w:szCs w:val="26"/>
        </w:rPr>
        <w:t>Пинежского муниципального округа</w:t>
      </w:r>
      <w:r w:rsidR="002C4E5B" w:rsidRPr="00811A6D">
        <w:rPr>
          <w:rFonts w:ascii="Times New Roman" w:hAnsi="Times New Roman" w:cs="Times New Roman"/>
          <w:sz w:val="26"/>
          <w:szCs w:val="26"/>
        </w:rPr>
        <w:t xml:space="preserve"> Архангельской области по развитию инвестиционной и п</w:t>
      </w:r>
      <w:r w:rsidR="00E461B6" w:rsidRPr="00811A6D">
        <w:rPr>
          <w:rFonts w:ascii="Times New Roman" w:hAnsi="Times New Roman" w:cs="Times New Roman"/>
          <w:sz w:val="26"/>
          <w:szCs w:val="26"/>
        </w:rPr>
        <w:t>редпринимательской деятельности</w:t>
      </w:r>
      <w:r w:rsidR="00A44E20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по инвестиционной политике,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начальника комитета по экономическому развитию администрации </w:t>
      </w:r>
      <w:proofErr w:type="spellStart"/>
      <w:r w:rsidR="005B6FF2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5B6FF2">
        <w:rPr>
          <w:rFonts w:ascii="Times New Roman" w:hAnsi="Times New Roman" w:cs="Times New Roman"/>
          <w:sz w:val="26"/>
          <w:szCs w:val="26"/>
        </w:rPr>
        <w:t xml:space="preserve"> муни</w:t>
      </w:r>
      <w:r w:rsidR="007A5C85">
        <w:rPr>
          <w:rFonts w:ascii="Times New Roman" w:hAnsi="Times New Roman" w:cs="Times New Roman"/>
          <w:sz w:val="26"/>
          <w:szCs w:val="26"/>
        </w:rPr>
        <w:t>ципального округа</w:t>
      </w:r>
      <w:r w:rsidR="005B6FF2">
        <w:rPr>
          <w:rFonts w:ascii="Times New Roman" w:hAnsi="Times New Roman" w:cs="Times New Roman"/>
          <w:sz w:val="26"/>
          <w:szCs w:val="26"/>
        </w:rPr>
        <w:t>.</w:t>
      </w:r>
    </w:p>
    <w:p w:rsidR="00E461B6" w:rsidRPr="00811A6D" w:rsidRDefault="002C4E5B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3. Признать утратившим силу</w:t>
      </w:r>
      <w:r w:rsidR="00CA3657" w:rsidRPr="00811A6D">
        <w:rPr>
          <w:rFonts w:ascii="Times New Roman" w:hAnsi="Times New Roman" w:cs="Times New Roman"/>
          <w:sz w:val="26"/>
          <w:szCs w:val="26"/>
        </w:rPr>
        <w:t xml:space="preserve"> 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B96005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B96005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</w:t>
      </w:r>
      <w:r w:rsidR="00007BD4">
        <w:rPr>
          <w:rFonts w:ascii="Times New Roman" w:hAnsi="Times New Roman" w:cs="Times New Roman"/>
          <w:sz w:val="26"/>
          <w:szCs w:val="26"/>
        </w:rPr>
        <w:t xml:space="preserve"> от 16.02.2023 г. № 0130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-па </w:t>
      </w:r>
      <w:r w:rsidR="003D7F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461B6" w:rsidRPr="00811A6D">
        <w:rPr>
          <w:rFonts w:ascii="Times New Roman" w:hAnsi="Times New Roman" w:cs="Times New Roman"/>
          <w:sz w:val="26"/>
          <w:szCs w:val="26"/>
        </w:rPr>
        <w:t>«О Совете при гл</w:t>
      </w:r>
      <w:r w:rsidR="00007BD4">
        <w:rPr>
          <w:rFonts w:ascii="Times New Roman" w:hAnsi="Times New Roman" w:cs="Times New Roman"/>
          <w:sz w:val="26"/>
          <w:szCs w:val="26"/>
        </w:rPr>
        <w:t xml:space="preserve">аве </w:t>
      </w:r>
      <w:proofErr w:type="spellStart"/>
      <w:r w:rsidR="00007BD4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007BD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461B6" w:rsidRPr="00811A6D">
        <w:rPr>
          <w:rFonts w:ascii="Times New Roman" w:hAnsi="Times New Roman" w:cs="Times New Roman"/>
          <w:sz w:val="26"/>
          <w:szCs w:val="26"/>
        </w:rPr>
        <w:t xml:space="preserve"> Архангельской области по развитию инвестиционной и предпринимательской деятельности».</w:t>
      </w:r>
    </w:p>
    <w:p w:rsidR="00ED339F" w:rsidRPr="00811A6D" w:rsidRDefault="00ED339F" w:rsidP="00811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A6D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2C4E5B" w:rsidRPr="00811A6D" w:rsidRDefault="002C4E5B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2028D" w:rsidRPr="00811A6D" w:rsidRDefault="0072028D" w:rsidP="00CA7C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774B1" w:rsidRPr="00811A6D" w:rsidRDefault="008774B1" w:rsidP="00CA7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7EB" w:rsidRDefault="00007BD4" w:rsidP="000B7D7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847EB" w:rsidRPr="00811A6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11A6D" w:rsidRPr="00811A6D">
        <w:rPr>
          <w:sz w:val="26"/>
          <w:szCs w:val="26"/>
        </w:rPr>
        <w:t xml:space="preserve"> </w:t>
      </w:r>
      <w:proofErr w:type="spellStart"/>
      <w:r w:rsidR="00D314FE" w:rsidRPr="00811A6D">
        <w:rPr>
          <w:sz w:val="26"/>
          <w:szCs w:val="26"/>
        </w:rPr>
        <w:t>Пинежского</w:t>
      </w:r>
      <w:proofErr w:type="spellEnd"/>
      <w:r w:rsidR="00D314FE" w:rsidRPr="00811A6D">
        <w:rPr>
          <w:sz w:val="26"/>
          <w:szCs w:val="26"/>
        </w:rPr>
        <w:t xml:space="preserve"> </w:t>
      </w:r>
      <w:r w:rsidR="000B7D7E" w:rsidRPr="00811A6D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="000B7D7E" w:rsidRPr="00811A6D">
        <w:rPr>
          <w:sz w:val="26"/>
          <w:szCs w:val="26"/>
        </w:rPr>
        <w:t xml:space="preserve">   </w:t>
      </w:r>
      <w:r w:rsidR="007E12FC" w:rsidRPr="00811A6D">
        <w:rPr>
          <w:sz w:val="26"/>
          <w:szCs w:val="26"/>
        </w:rPr>
        <w:t xml:space="preserve">                </w:t>
      </w:r>
      <w:r w:rsidR="00811A6D">
        <w:rPr>
          <w:sz w:val="26"/>
          <w:szCs w:val="26"/>
        </w:rPr>
        <w:t xml:space="preserve">          </w:t>
      </w:r>
      <w:r w:rsidR="007E12FC" w:rsidRPr="00811A6D">
        <w:rPr>
          <w:sz w:val="26"/>
          <w:szCs w:val="26"/>
        </w:rPr>
        <w:t xml:space="preserve">  </w:t>
      </w:r>
      <w:r w:rsidR="003D7FCD">
        <w:rPr>
          <w:sz w:val="26"/>
          <w:szCs w:val="26"/>
        </w:rPr>
        <w:t xml:space="preserve">    </w:t>
      </w:r>
      <w:r w:rsidR="007E12FC" w:rsidRPr="00811A6D">
        <w:rPr>
          <w:sz w:val="26"/>
          <w:szCs w:val="26"/>
        </w:rPr>
        <w:t xml:space="preserve">             </w:t>
      </w:r>
      <w:r w:rsidR="000B7D7E" w:rsidRPr="00811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Л.А. Колик</w:t>
      </w:r>
    </w:p>
    <w:p w:rsidR="00330F71" w:rsidRDefault="00330F71" w:rsidP="000B7D7E">
      <w:pPr>
        <w:rPr>
          <w:sz w:val="26"/>
          <w:szCs w:val="26"/>
        </w:rPr>
        <w:sectPr w:rsidR="00330F71" w:rsidSect="003D7FCD">
          <w:pgSz w:w="11907" w:h="16840" w:code="9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30F71" w:rsidRPr="00330F71" w:rsidTr="00E44AE3">
        <w:tc>
          <w:tcPr>
            <w:tcW w:w="3969" w:type="dxa"/>
            <w:shd w:val="clear" w:color="auto" w:fill="auto"/>
          </w:tcPr>
          <w:p w:rsidR="00330F71" w:rsidRPr="00330F71" w:rsidRDefault="00330F71" w:rsidP="00330F71">
            <w:pPr>
              <w:widowControl w:val="0"/>
              <w:rPr>
                <w:b/>
                <w:color w:val="212121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30F71" w:rsidRPr="00330F71" w:rsidRDefault="00330F71" w:rsidP="00330F71">
            <w:pPr>
              <w:jc w:val="right"/>
              <w:rPr>
                <w:color w:val="212121"/>
                <w:sz w:val="28"/>
                <w:szCs w:val="28"/>
              </w:rPr>
            </w:pPr>
            <w:r w:rsidRPr="00330F71">
              <w:rPr>
                <w:color w:val="212121"/>
                <w:sz w:val="28"/>
                <w:szCs w:val="28"/>
              </w:rPr>
              <w:t>Утвержден</w:t>
            </w:r>
          </w:p>
          <w:p w:rsidR="00330F71" w:rsidRPr="00330F71" w:rsidRDefault="00330F71" w:rsidP="00330F71">
            <w:pPr>
              <w:ind w:left="-390" w:firstLine="390"/>
              <w:jc w:val="right"/>
              <w:rPr>
                <w:color w:val="212121"/>
                <w:sz w:val="28"/>
                <w:szCs w:val="28"/>
              </w:rPr>
            </w:pPr>
            <w:r w:rsidRPr="00330F71">
              <w:rPr>
                <w:color w:val="212121"/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Pr="00330F71">
              <w:rPr>
                <w:color w:val="212121"/>
                <w:sz w:val="28"/>
                <w:szCs w:val="28"/>
              </w:rPr>
              <w:t>Пинежского</w:t>
            </w:r>
            <w:proofErr w:type="spellEnd"/>
            <w:r w:rsidRPr="00330F71">
              <w:rPr>
                <w:color w:val="212121"/>
                <w:sz w:val="28"/>
                <w:szCs w:val="28"/>
              </w:rPr>
              <w:t xml:space="preserve"> муниципального округа</w:t>
            </w:r>
          </w:p>
          <w:p w:rsidR="00330F71" w:rsidRPr="00330F71" w:rsidRDefault="00330F71" w:rsidP="00330F71">
            <w:pPr>
              <w:jc w:val="right"/>
              <w:rPr>
                <w:color w:val="212121"/>
                <w:sz w:val="28"/>
                <w:szCs w:val="28"/>
              </w:rPr>
            </w:pPr>
            <w:r w:rsidRPr="00330F71">
              <w:rPr>
                <w:color w:val="212121"/>
                <w:sz w:val="28"/>
                <w:szCs w:val="28"/>
              </w:rPr>
              <w:t xml:space="preserve">Архангельской области </w:t>
            </w:r>
          </w:p>
          <w:p w:rsidR="00330F71" w:rsidRPr="00330F71" w:rsidRDefault="00330F71" w:rsidP="00330F71">
            <w:pPr>
              <w:jc w:val="right"/>
              <w:rPr>
                <w:color w:val="212121"/>
                <w:sz w:val="28"/>
                <w:szCs w:val="28"/>
              </w:rPr>
            </w:pPr>
            <w:r w:rsidRPr="00330F71">
              <w:rPr>
                <w:color w:val="212121"/>
                <w:sz w:val="28"/>
                <w:szCs w:val="28"/>
              </w:rPr>
              <w:t>от 5 мая 2025 г. № 0285-па</w:t>
            </w:r>
          </w:p>
          <w:p w:rsidR="00330F71" w:rsidRPr="00330F71" w:rsidRDefault="00330F71" w:rsidP="00330F71">
            <w:pPr>
              <w:jc w:val="center"/>
              <w:rPr>
                <w:color w:val="212121"/>
                <w:sz w:val="28"/>
                <w:szCs w:val="28"/>
              </w:rPr>
            </w:pPr>
          </w:p>
        </w:tc>
      </w:tr>
    </w:tbl>
    <w:p w:rsidR="00330F71" w:rsidRPr="00330F71" w:rsidRDefault="00330F71" w:rsidP="00330F71">
      <w:pPr>
        <w:jc w:val="center"/>
        <w:rPr>
          <w:b/>
          <w:color w:val="212121"/>
          <w:sz w:val="28"/>
          <w:szCs w:val="28"/>
        </w:rPr>
      </w:pPr>
      <w:r w:rsidRPr="00330F71">
        <w:rPr>
          <w:b/>
          <w:color w:val="212121"/>
          <w:sz w:val="28"/>
          <w:szCs w:val="28"/>
        </w:rPr>
        <w:t>ПОРЯДОК</w:t>
      </w:r>
    </w:p>
    <w:p w:rsidR="00330F71" w:rsidRPr="00330F71" w:rsidRDefault="00330F71" w:rsidP="00330F71">
      <w:pPr>
        <w:jc w:val="center"/>
        <w:rPr>
          <w:b/>
          <w:color w:val="212121"/>
          <w:sz w:val="28"/>
          <w:szCs w:val="28"/>
        </w:rPr>
      </w:pPr>
      <w:r w:rsidRPr="00330F71">
        <w:rPr>
          <w:b/>
          <w:color w:val="212121"/>
          <w:sz w:val="28"/>
          <w:szCs w:val="28"/>
        </w:rPr>
        <w:t xml:space="preserve">деятельности Совета при главе </w:t>
      </w:r>
      <w:proofErr w:type="spellStart"/>
      <w:r w:rsidRPr="00330F71">
        <w:rPr>
          <w:b/>
          <w:color w:val="212121"/>
          <w:sz w:val="28"/>
          <w:szCs w:val="28"/>
        </w:rPr>
        <w:t>Пинежского</w:t>
      </w:r>
      <w:proofErr w:type="spellEnd"/>
      <w:r w:rsidRPr="00330F71">
        <w:rPr>
          <w:b/>
          <w:color w:val="212121"/>
          <w:sz w:val="28"/>
          <w:szCs w:val="28"/>
        </w:rPr>
        <w:t xml:space="preserve"> муниципального округа Архангельской области по развитию инвестиционной и предпринимательской деятельности</w:t>
      </w:r>
    </w:p>
    <w:p w:rsidR="00330F71" w:rsidRPr="00330F71" w:rsidRDefault="00330F71" w:rsidP="00330F71">
      <w:pPr>
        <w:spacing w:line="288" w:lineRule="auto"/>
        <w:ind w:firstLine="709"/>
        <w:jc w:val="both"/>
        <w:rPr>
          <w:color w:val="212121"/>
          <w:sz w:val="28"/>
          <w:szCs w:val="28"/>
        </w:rPr>
      </w:pPr>
    </w:p>
    <w:p w:rsidR="00330F71" w:rsidRPr="00330F71" w:rsidRDefault="00330F71" w:rsidP="00330F71">
      <w:pPr>
        <w:jc w:val="center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  <w:lang w:val="en-US"/>
        </w:rPr>
        <w:t>I</w:t>
      </w:r>
      <w:r w:rsidRPr="00330F71">
        <w:rPr>
          <w:color w:val="212121"/>
          <w:sz w:val="28"/>
          <w:szCs w:val="28"/>
        </w:rPr>
        <w:t>. Общие положения</w:t>
      </w:r>
    </w:p>
    <w:p w:rsidR="00330F71" w:rsidRPr="00330F71" w:rsidRDefault="00330F71" w:rsidP="00330F71">
      <w:pPr>
        <w:ind w:firstLine="709"/>
        <w:jc w:val="both"/>
        <w:rPr>
          <w:color w:val="212121"/>
          <w:sz w:val="28"/>
          <w:szCs w:val="28"/>
        </w:rPr>
      </w:pPr>
    </w:p>
    <w:p w:rsidR="00330F71" w:rsidRPr="00330F71" w:rsidRDefault="00330F71" w:rsidP="00330F71">
      <w:pPr>
        <w:ind w:firstLine="708"/>
        <w:jc w:val="both"/>
        <w:rPr>
          <w:b/>
          <w:color w:val="212121"/>
          <w:sz w:val="28"/>
          <w:szCs w:val="28"/>
        </w:rPr>
      </w:pPr>
      <w:proofErr w:type="gramStart"/>
      <w:r w:rsidRPr="00330F71">
        <w:rPr>
          <w:color w:val="212121"/>
          <w:sz w:val="28"/>
          <w:szCs w:val="28"/>
        </w:rPr>
        <w:t xml:space="preserve">1.Совет при главе </w:t>
      </w:r>
      <w:proofErr w:type="spellStart"/>
      <w:r w:rsidRPr="00330F71">
        <w:rPr>
          <w:color w:val="212121"/>
          <w:sz w:val="28"/>
          <w:szCs w:val="28"/>
        </w:rPr>
        <w:t>Пинежского</w:t>
      </w:r>
      <w:proofErr w:type="spellEnd"/>
      <w:r w:rsidRPr="00330F71">
        <w:rPr>
          <w:color w:val="212121"/>
          <w:sz w:val="28"/>
          <w:szCs w:val="28"/>
        </w:rPr>
        <w:t xml:space="preserve"> муниципального округа Архангельской области по развитию инвестиционной и  предпринимательской деятельности (далее – Совет) 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является коллегиальным совещательным органом при </w:t>
      </w:r>
      <w:r w:rsidRPr="00330F71">
        <w:rPr>
          <w:color w:val="212121"/>
          <w:sz w:val="28"/>
          <w:szCs w:val="28"/>
        </w:rPr>
        <w:t xml:space="preserve">главе </w:t>
      </w:r>
      <w:proofErr w:type="spellStart"/>
      <w:r w:rsidRPr="00330F71">
        <w:rPr>
          <w:color w:val="212121"/>
          <w:sz w:val="28"/>
          <w:szCs w:val="28"/>
        </w:rPr>
        <w:t>Пинежского</w:t>
      </w:r>
      <w:proofErr w:type="spellEnd"/>
      <w:r w:rsidRPr="00330F71">
        <w:rPr>
          <w:color w:val="212121"/>
          <w:sz w:val="28"/>
          <w:szCs w:val="28"/>
        </w:rPr>
        <w:t xml:space="preserve"> муниципального округа Архангельской области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территории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муниципального округа Архангельской области  (далее –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Пинежский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муниципальный округ), по вопросам развития предпринимательства</w:t>
      </w:r>
      <w:proofErr w:type="gram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и инвестиционной деятельности муниципального образования.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>2. Настоящий Порядок определяет основные цели создания, задачи, функции и полномочия Совета, состав, структуру и порядок работы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3. Совет в своей деятельности руководствуется законодательством Российской Федерации и Архангельской области, </w:t>
      </w:r>
      <w:r w:rsidRPr="00330F71">
        <w:rPr>
          <w:color w:val="212121"/>
          <w:sz w:val="28"/>
          <w:szCs w:val="28"/>
        </w:rPr>
        <w:t xml:space="preserve">нормативными правовыми актами </w:t>
      </w:r>
      <w:proofErr w:type="spellStart"/>
      <w:r w:rsidRPr="00330F71">
        <w:rPr>
          <w:color w:val="212121"/>
          <w:sz w:val="28"/>
          <w:szCs w:val="28"/>
        </w:rPr>
        <w:t>Пинежского</w:t>
      </w:r>
      <w:proofErr w:type="spellEnd"/>
      <w:r w:rsidRPr="00330F71">
        <w:rPr>
          <w:color w:val="212121"/>
          <w:sz w:val="28"/>
          <w:szCs w:val="28"/>
        </w:rPr>
        <w:t xml:space="preserve"> муниципального округа</w:t>
      </w:r>
      <w:r w:rsidRPr="00330F71">
        <w:rPr>
          <w:rFonts w:eastAsiaTheme="minorHAnsi"/>
          <w:sz w:val="28"/>
          <w:szCs w:val="28"/>
          <w:lang w:eastAsia="en-US"/>
        </w:rPr>
        <w:t xml:space="preserve"> и настоящим Порядком.</w:t>
      </w: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jc w:val="center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  <w:lang w:val="en-US"/>
        </w:rPr>
        <w:t>II</w:t>
      </w:r>
      <w:r w:rsidRPr="00330F71">
        <w:rPr>
          <w:color w:val="212121"/>
          <w:sz w:val="28"/>
          <w:szCs w:val="28"/>
        </w:rPr>
        <w:t>. Цели, задачи, функции деятельности Совета</w:t>
      </w:r>
    </w:p>
    <w:p w:rsidR="00330F71" w:rsidRPr="00330F71" w:rsidRDefault="00330F71" w:rsidP="00330F71">
      <w:pPr>
        <w:ind w:left="525"/>
        <w:contextualSpacing/>
        <w:rPr>
          <w:sz w:val="28"/>
          <w:szCs w:val="28"/>
        </w:rPr>
      </w:pPr>
    </w:p>
    <w:p w:rsidR="00330F71" w:rsidRPr="00330F71" w:rsidRDefault="00330F71" w:rsidP="00330F71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>Целями создания Совета являются:</w:t>
      </w:r>
    </w:p>
    <w:p w:rsidR="00330F71" w:rsidRPr="00330F71" w:rsidRDefault="00330F71" w:rsidP="00330F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содействие формированию благоприятных условий для развития предпринимательства и инвестиционной деятельности на территории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>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предпринимательства.</w:t>
      </w:r>
    </w:p>
    <w:p w:rsidR="00330F71" w:rsidRPr="00330F71" w:rsidRDefault="00330F71" w:rsidP="00330F7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>5. Задачи Совета: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 и органами местного самоуправления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lastRenderedPageBreak/>
        <w:t xml:space="preserve">привлечение субъектов предпринимательской и инвестиционной деятельности к решению социально-экономических проблем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участие в формировании направлений инвестиционной политики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округа, ее приоритетов с учетом экономических, финансовых и иных возможностей;</w:t>
      </w:r>
      <w:r w:rsidRPr="00330F71">
        <w:rPr>
          <w:sz w:val="28"/>
          <w:szCs w:val="28"/>
        </w:rPr>
        <w:t xml:space="preserve"> 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sz w:val="28"/>
          <w:szCs w:val="28"/>
        </w:rPr>
        <w:t xml:space="preserve">проведение общественной экспертизы проектов нормативных правовых актов муниципальных образований и округов Архангельской области, регулирующих развитие предпринимательства и реализацию инвестиционной политики на территории </w:t>
      </w:r>
      <w:proofErr w:type="spellStart"/>
      <w:r w:rsidRPr="00330F71">
        <w:rPr>
          <w:sz w:val="28"/>
          <w:szCs w:val="28"/>
        </w:rPr>
        <w:t>Пинежского</w:t>
      </w:r>
      <w:proofErr w:type="spellEnd"/>
      <w:r w:rsidRPr="00330F71">
        <w:rPr>
          <w:sz w:val="28"/>
          <w:szCs w:val="28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>стимулирование роста инвестиционной и предпринимательской активности;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привлечение средств инвесторов для развития экономики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0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исследование </w:t>
      </w:r>
      <w:r w:rsidRPr="00330F71">
        <w:rPr>
          <w:sz w:val="28"/>
          <w:szCs w:val="20"/>
        </w:rPr>
        <w:t xml:space="preserve">и обобщение проблем субъектов предпринимательской и инвестиционной деятельности на территории </w:t>
      </w:r>
      <w:proofErr w:type="spellStart"/>
      <w:r w:rsidRPr="00330F71">
        <w:rPr>
          <w:sz w:val="28"/>
          <w:szCs w:val="20"/>
        </w:rPr>
        <w:t>Пинежского</w:t>
      </w:r>
      <w:proofErr w:type="spellEnd"/>
      <w:r w:rsidRPr="00330F71">
        <w:rPr>
          <w:sz w:val="28"/>
          <w:szCs w:val="20"/>
        </w:rPr>
        <w:t xml:space="preserve"> муниципального округа, защита законных их прав и интересов;</w:t>
      </w:r>
    </w:p>
    <w:p w:rsidR="00330F71" w:rsidRPr="00330F71" w:rsidRDefault="00330F71" w:rsidP="00330F7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0"/>
        </w:rPr>
      </w:pPr>
      <w:r w:rsidRPr="00330F71">
        <w:rPr>
          <w:sz w:val="28"/>
          <w:szCs w:val="20"/>
        </w:rPr>
        <w:t xml:space="preserve">информирование исполнительных органов государственной власти Архангельской области и Уполномоченного при Губернаторе Архангельской области по защите прав предпринимателей о наиболее актуальных проблемах развития малого и среднего предпринимательства </w:t>
      </w:r>
      <w:r w:rsidRPr="00330F71">
        <w:rPr>
          <w:sz w:val="28"/>
          <w:szCs w:val="20"/>
        </w:rPr>
        <w:br/>
        <w:t xml:space="preserve">на территории </w:t>
      </w:r>
      <w:proofErr w:type="spellStart"/>
      <w:r w:rsidRPr="00330F71">
        <w:rPr>
          <w:sz w:val="28"/>
          <w:szCs w:val="20"/>
        </w:rPr>
        <w:t>Пинежского</w:t>
      </w:r>
      <w:proofErr w:type="spellEnd"/>
      <w:r w:rsidRPr="00330F71">
        <w:rPr>
          <w:sz w:val="28"/>
          <w:szCs w:val="20"/>
        </w:rPr>
        <w:t xml:space="preserve"> муниципального округа;</w:t>
      </w:r>
    </w:p>
    <w:p w:rsidR="00330F71" w:rsidRPr="00330F71" w:rsidRDefault="00330F71" w:rsidP="00330F7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0"/>
        </w:rPr>
      </w:pPr>
      <w:r w:rsidRPr="00330F71">
        <w:rPr>
          <w:sz w:val="28"/>
          <w:szCs w:val="20"/>
        </w:rPr>
        <w:t xml:space="preserve">подготовка предложений для принятия решений главой </w:t>
      </w:r>
      <w:proofErr w:type="spellStart"/>
      <w:r w:rsidRPr="00330F71">
        <w:rPr>
          <w:sz w:val="28"/>
          <w:szCs w:val="20"/>
        </w:rPr>
        <w:t>Пинежского</w:t>
      </w:r>
      <w:proofErr w:type="spellEnd"/>
      <w:r w:rsidRPr="00330F71">
        <w:rPr>
          <w:sz w:val="28"/>
          <w:szCs w:val="20"/>
        </w:rPr>
        <w:t xml:space="preserve"> муниципального округа, органами местного самоуправления муниципального округа по вопросам развития предпринимательства </w:t>
      </w:r>
      <w:r w:rsidRPr="00330F71">
        <w:rPr>
          <w:sz w:val="28"/>
          <w:szCs w:val="20"/>
        </w:rPr>
        <w:br/>
        <w:t>и инвестиционной политики и защиты прав и законных интересов предпринимательства.</w:t>
      </w:r>
    </w:p>
    <w:p w:rsidR="00330F71" w:rsidRPr="00330F71" w:rsidRDefault="00330F71" w:rsidP="00330F71">
      <w:pPr>
        <w:ind w:left="709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6. Для достижения целей в соответствии с возложенными задачами, указанными в </w:t>
      </w:r>
      <w:hyperlink r:id="rId9" w:history="1">
        <w:r w:rsidRPr="00330F71">
          <w:rPr>
            <w:rFonts w:eastAsiaTheme="minorHAnsi"/>
            <w:color w:val="212121"/>
            <w:sz w:val="28"/>
            <w:szCs w:val="28"/>
            <w:lang w:eastAsia="en-US"/>
          </w:rPr>
          <w:t>4</w:t>
        </w:r>
      </w:hyperlink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и </w:t>
      </w:r>
      <w:hyperlink r:id="rId10" w:history="1">
        <w:r w:rsidRPr="00330F71">
          <w:rPr>
            <w:rFonts w:eastAsiaTheme="minorHAnsi"/>
            <w:color w:val="212121"/>
            <w:sz w:val="28"/>
            <w:szCs w:val="28"/>
            <w:lang w:eastAsia="en-US"/>
          </w:rPr>
          <w:t>5</w:t>
        </w:r>
      </w:hyperlink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настоящего Положения, Совет осуществляет следующие функции: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привлечение субъектов предпринимательства к участию </w:t>
      </w:r>
      <w:r w:rsidRPr="00330F71">
        <w:rPr>
          <w:rFonts w:eastAsiaTheme="minorHAnsi"/>
          <w:sz w:val="28"/>
          <w:szCs w:val="20"/>
          <w:lang w:eastAsia="en-US"/>
        </w:rPr>
        <w:br/>
        <w:t>в мероприятиях в сфере предпринимательства и инвестиционной деятельности;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выдвижение и поддержка инициатив, имеющих значение </w:t>
      </w:r>
      <w:r w:rsidRPr="00330F71">
        <w:rPr>
          <w:rFonts w:eastAsiaTheme="minorHAnsi"/>
          <w:sz w:val="28"/>
          <w:szCs w:val="20"/>
          <w:lang w:eastAsia="en-US"/>
        </w:rPr>
        <w:br/>
        <w:t xml:space="preserve">для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 и направленных на реализацию мероприятий в сфере развития </w:t>
      </w:r>
      <w:r w:rsidRPr="00330F71">
        <w:rPr>
          <w:sz w:val="28"/>
          <w:szCs w:val="20"/>
        </w:rPr>
        <w:t>предпринимательской и инвестиционной деятельности</w:t>
      </w:r>
      <w:r w:rsidRPr="00330F71">
        <w:rPr>
          <w:rFonts w:eastAsiaTheme="minorHAnsi"/>
          <w:sz w:val="28"/>
          <w:szCs w:val="20"/>
          <w:lang w:eastAsia="en-US"/>
        </w:rPr>
        <w:t>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>проведение общественной экспертизы проектов муниципальных правовых актов, затрагивающих вопросы осуществления предпринимательской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proofErr w:type="gramStart"/>
      <w:r w:rsidRPr="00330F71">
        <w:rPr>
          <w:rFonts w:eastAsiaTheme="minorHAnsi"/>
          <w:sz w:val="28"/>
          <w:szCs w:val="20"/>
          <w:lang w:eastAsia="en-US"/>
        </w:rPr>
        <w:t xml:space="preserve">рассмотрение отчетов о результатах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</w:t>
      </w:r>
      <w:r w:rsidRPr="00330F71">
        <w:rPr>
          <w:rFonts w:eastAsiaTheme="minorHAnsi"/>
          <w:sz w:val="28"/>
          <w:szCs w:val="20"/>
          <w:lang w:eastAsia="en-US"/>
        </w:rPr>
        <w:lastRenderedPageBreak/>
        <w:t xml:space="preserve">субъектов предпринимательской и инвестиционной деятельности, </w:t>
      </w:r>
      <w:r w:rsidRPr="00330F71">
        <w:rPr>
          <w:rFonts w:eastAsiaTheme="minorHAnsi"/>
          <w:sz w:val="28"/>
          <w:szCs w:val="20"/>
          <w:lang w:eastAsia="en-US"/>
        </w:rPr>
        <w:br/>
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  <w:proofErr w:type="gramEnd"/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и инвестиционную деятельность, и выработку по данным вопросам рекомендаций;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рассмотрение инвестиционных проектов, а также результатов </w:t>
      </w:r>
      <w:r w:rsidRPr="00330F71">
        <w:rPr>
          <w:rFonts w:eastAsiaTheme="minorHAnsi"/>
          <w:sz w:val="28"/>
          <w:szCs w:val="20"/>
          <w:lang w:eastAsia="en-US"/>
        </w:rPr>
        <w:br/>
        <w:t>их реализации, включая несостоявшиеся и неуспешные, анализ причин неудач в реализации;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рассмотрение проекта плана создания инвестиционных объектов </w:t>
      </w:r>
      <w:r w:rsidRPr="00330F71">
        <w:rPr>
          <w:rFonts w:eastAsiaTheme="minorHAnsi"/>
          <w:sz w:val="28"/>
          <w:szCs w:val="20"/>
          <w:lang w:eastAsia="en-US"/>
        </w:rPr>
        <w:br/>
        <w:t xml:space="preserve">и объектов инженерной инфраструктуры в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Пинежском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муниципальном округе;</w:t>
      </w:r>
    </w:p>
    <w:p w:rsidR="00330F71" w:rsidRPr="00330F71" w:rsidRDefault="00330F71" w:rsidP="00330F7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0"/>
          <w:lang w:eastAsia="en-US"/>
        </w:rPr>
      </w:pPr>
      <w:r w:rsidRPr="00330F71">
        <w:rPr>
          <w:rFonts w:eastAsiaTheme="minorHAnsi"/>
          <w:sz w:val="28"/>
          <w:szCs w:val="20"/>
          <w:lang w:eastAsia="en-US"/>
        </w:rPr>
        <w:t xml:space="preserve">выработка рекомендаций органам местного самоуправления </w:t>
      </w:r>
      <w:proofErr w:type="spellStart"/>
      <w:r w:rsidRPr="00330F71">
        <w:rPr>
          <w:rFonts w:eastAsiaTheme="minorHAnsi"/>
          <w:sz w:val="28"/>
          <w:szCs w:val="20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0"/>
          <w:lang w:eastAsia="en-US"/>
        </w:rPr>
        <w:t xml:space="preserve"> муниципального округа по следующим направлениям: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>совершенствование действующего законодательства в области предпринимательства и инвестиционной деятельности;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 xml:space="preserve">определение приоритетов в сфере развития предпринимательства 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br/>
        <w:t xml:space="preserve">и инвестиционной политики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 xml:space="preserve">муниципальная поддержка инвестиционных процессов 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br/>
        <w:t xml:space="preserve">и стимулирования инвестиционной активности на территории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 xml:space="preserve">развитие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муниципально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-частного партнерства на территории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>вовлечение в оборот муниципального имущества;</w:t>
      </w:r>
    </w:p>
    <w:p w:rsidR="00330F71" w:rsidRPr="00330F71" w:rsidRDefault="00330F71" w:rsidP="00330F7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 xml:space="preserve">взаимодействие с органами государственной власти, контрольно-надзорными органами в интересах предпринимательского сообщества 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br/>
        <w:t xml:space="preserve">на территории </w:t>
      </w:r>
      <w:proofErr w:type="spellStart"/>
      <w:r w:rsidRPr="00330F71">
        <w:rPr>
          <w:rFonts w:eastAsiaTheme="minorHAnsi"/>
          <w:color w:val="212121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color w:val="212121"/>
          <w:sz w:val="28"/>
          <w:szCs w:val="28"/>
          <w:lang w:eastAsia="en-US"/>
        </w:rPr>
        <w:t xml:space="preserve"> муниципального округа;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>практика применения законодательства, регламентирующего защиту прав предпринимателей;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ab/>
        <w:t>участие субъектов малого и среднего предпринимательства в торгах;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color w:val="212121"/>
          <w:sz w:val="28"/>
          <w:szCs w:val="28"/>
        </w:rPr>
        <w:tab/>
        <w:t xml:space="preserve">формирование перечня муниципального имущества, которое предоставляется в аренду субъектам </w:t>
      </w:r>
      <w:r w:rsidRPr="00330F71">
        <w:rPr>
          <w:rFonts w:eastAsiaTheme="minorHAnsi"/>
          <w:color w:val="212121"/>
          <w:sz w:val="28"/>
          <w:szCs w:val="28"/>
          <w:lang w:eastAsia="en-US"/>
        </w:rPr>
        <w:t>малого и среднего предпринимательства;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212121"/>
          <w:sz w:val="28"/>
          <w:szCs w:val="28"/>
          <w:lang w:eastAsia="en-US"/>
        </w:rPr>
      </w:pPr>
      <w:r w:rsidRPr="00330F71">
        <w:rPr>
          <w:rFonts w:eastAsiaTheme="minorHAnsi"/>
          <w:color w:val="212121"/>
          <w:sz w:val="28"/>
          <w:szCs w:val="28"/>
          <w:lang w:eastAsia="en-US"/>
        </w:rPr>
        <w:t>предоставление налоговых преференций субъектам инвестиционной деятельности.</w:t>
      </w:r>
    </w:p>
    <w:p w:rsidR="00330F71" w:rsidRPr="00330F71" w:rsidRDefault="00330F71" w:rsidP="00330F71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Theme="minorHAnsi"/>
          <w:color w:val="212121"/>
          <w:sz w:val="28"/>
          <w:szCs w:val="28"/>
          <w:lang w:eastAsia="en-US"/>
        </w:rPr>
      </w:pPr>
    </w:p>
    <w:p w:rsidR="00330F71" w:rsidRPr="00330F71" w:rsidRDefault="00330F71" w:rsidP="00330F7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val="en-US" w:eastAsia="en-US"/>
        </w:rPr>
        <w:t>III</w:t>
      </w:r>
      <w:r w:rsidRPr="00330F71">
        <w:rPr>
          <w:rFonts w:eastAsiaTheme="minorHAnsi"/>
          <w:sz w:val="28"/>
          <w:szCs w:val="28"/>
          <w:lang w:eastAsia="en-US"/>
        </w:rPr>
        <w:t>. Полномочия Совета</w:t>
      </w:r>
    </w:p>
    <w:p w:rsidR="00330F71" w:rsidRPr="00330F71" w:rsidRDefault="00330F71" w:rsidP="00330F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7.  В целях осуществления функций, указанных в </w:t>
      </w:r>
      <w:hyperlink r:id="rId11" w:history="1">
        <w:r w:rsidRPr="00330F71">
          <w:rPr>
            <w:rFonts w:eastAsiaTheme="minorHAnsi"/>
            <w:sz w:val="28"/>
            <w:szCs w:val="28"/>
            <w:lang w:eastAsia="en-US"/>
          </w:rPr>
          <w:t>пункте 6</w:t>
        </w:r>
      </w:hyperlink>
      <w:r w:rsidRPr="00330F71">
        <w:rPr>
          <w:rFonts w:eastAsiaTheme="minorHAnsi"/>
          <w:sz w:val="28"/>
          <w:szCs w:val="28"/>
          <w:lang w:eastAsia="en-US"/>
        </w:rPr>
        <w:t xml:space="preserve"> настоящего Порядка, Совет имеет право: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lastRenderedPageBreak/>
        <w:t xml:space="preserve">1) создавать рабочие группы из числа членов Совета, привлекать для работы в них специалистов для решения актуальных вопросов, отнесенных </w:t>
      </w:r>
      <w:r w:rsidRPr="00330F71">
        <w:rPr>
          <w:rFonts w:eastAsiaTheme="minorHAnsi"/>
          <w:sz w:val="28"/>
          <w:szCs w:val="28"/>
          <w:lang w:eastAsia="en-US"/>
        </w:rPr>
        <w:br/>
        <w:t>к компетенции Совета;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2) в установленном порядке вносить на рассмотрение органов местного самоуправления муниципального образования проекты муниципальных правовых актов по вопросам развития предпринимательства </w:t>
      </w:r>
      <w:r w:rsidRPr="00330F71">
        <w:rPr>
          <w:rFonts w:eastAsiaTheme="minorHAnsi"/>
          <w:sz w:val="28"/>
          <w:szCs w:val="28"/>
          <w:lang w:eastAsia="en-US"/>
        </w:rPr>
        <w:br/>
        <w:t>и инвестиционной деятельности;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>3) обсуждать проекты муниципальных правовых актов по вопросам развития предпринимательства и инвестиционной деятельности;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4) участвовать в подготовке и проведении конференций, круглых столов </w:t>
      </w:r>
      <w:r w:rsidRPr="00330F71">
        <w:rPr>
          <w:rFonts w:eastAsiaTheme="minorHAnsi"/>
          <w:sz w:val="28"/>
          <w:szCs w:val="28"/>
          <w:lang w:eastAsia="en-US"/>
        </w:rPr>
        <w:br/>
        <w:t>и иных мероприятий для субъектов предпринимательской и инвестиционной деятельности.</w:t>
      </w:r>
    </w:p>
    <w:p w:rsidR="00330F71" w:rsidRPr="00330F71" w:rsidRDefault="00330F71" w:rsidP="00330F71">
      <w:pPr>
        <w:ind w:firstLine="709"/>
        <w:jc w:val="both"/>
        <w:rPr>
          <w:color w:val="212121"/>
          <w:sz w:val="28"/>
          <w:szCs w:val="28"/>
        </w:rPr>
      </w:pPr>
    </w:p>
    <w:p w:rsidR="00330F71" w:rsidRPr="00330F71" w:rsidRDefault="00330F71" w:rsidP="00330F7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30F71">
        <w:rPr>
          <w:color w:val="212121"/>
          <w:sz w:val="28"/>
          <w:szCs w:val="28"/>
          <w:lang w:val="en-US"/>
        </w:rPr>
        <w:t>IV</w:t>
      </w:r>
      <w:r w:rsidRPr="00330F71">
        <w:rPr>
          <w:color w:val="212121"/>
          <w:sz w:val="28"/>
          <w:szCs w:val="28"/>
        </w:rPr>
        <w:t xml:space="preserve">. </w:t>
      </w:r>
      <w:r w:rsidRPr="00330F71">
        <w:rPr>
          <w:rFonts w:eastAsiaTheme="minorHAnsi"/>
          <w:sz w:val="28"/>
          <w:szCs w:val="28"/>
          <w:lang w:eastAsia="en-US"/>
        </w:rPr>
        <w:t>Состав и структура Совета. Порядок работы Совета</w:t>
      </w:r>
    </w:p>
    <w:p w:rsidR="00330F71" w:rsidRPr="00330F71" w:rsidRDefault="00330F71" w:rsidP="00330F71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color w:val="212121"/>
          <w:spacing w:val="-8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8. Организационно-техническое и </w:t>
      </w:r>
      <w:r w:rsidRPr="00330F71">
        <w:rPr>
          <w:color w:val="212121"/>
          <w:sz w:val="28"/>
          <w:szCs w:val="28"/>
        </w:rPr>
        <w:t xml:space="preserve">информационно-аналитическое </w:t>
      </w:r>
      <w:r w:rsidRPr="00330F71">
        <w:rPr>
          <w:color w:val="212121"/>
          <w:spacing w:val="-8"/>
          <w:sz w:val="28"/>
          <w:szCs w:val="28"/>
        </w:rPr>
        <w:t xml:space="preserve">обеспечение деятельности Совета осуществляет комитет по экономическому развитию администрации </w:t>
      </w:r>
      <w:proofErr w:type="spellStart"/>
      <w:r w:rsidRPr="00330F71">
        <w:rPr>
          <w:color w:val="212121"/>
          <w:spacing w:val="-8"/>
          <w:sz w:val="28"/>
          <w:szCs w:val="28"/>
        </w:rPr>
        <w:t>Пинежского</w:t>
      </w:r>
      <w:proofErr w:type="spellEnd"/>
      <w:r w:rsidRPr="00330F71">
        <w:rPr>
          <w:color w:val="212121"/>
          <w:spacing w:val="-8"/>
          <w:sz w:val="28"/>
          <w:szCs w:val="28"/>
        </w:rPr>
        <w:t xml:space="preserve"> муниципального округа Архангельской области (далее -  Уполномоченный орган).</w:t>
      </w: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9. В состав Совета включаются представители органов местного самоуправления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округа; некоммерческих организаций, выражающих интересы субъектов предпринимательской и инвестиционной деятельности, иных общественных объединений предпринимателей, действующих на территории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округа, а также субъекты предпринимательской и инвестиционной деятельности, осуществляющие деятельность на территории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округа. </w:t>
      </w:r>
    </w:p>
    <w:p w:rsidR="00330F71" w:rsidRPr="00330F71" w:rsidRDefault="00330F71" w:rsidP="00330F71">
      <w:pPr>
        <w:shd w:val="clear" w:color="auto" w:fill="FFFFFF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          К работе Совета могут быть привлечены Уполномоченный  </w:t>
      </w:r>
      <w:r w:rsidRPr="00330F71">
        <w:rPr>
          <w:color w:val="212121"/>
          <w:sz w:val="28"/>
          <w:szCs w:val="28"/>
        </w:rPr>
        <w:t>при Губернаторе Архангельской области по защите прав предпринимателей и представители контрольно-надзорных органов,</w:t>
      </w:r>
      <w:r w:rsidRPr="00330F71">
        <w:rPr>
          <w:rFonts w:eastAsiaTheme="minorHAnsi"/>
          <w:sz w:val="28"/>
          <w:szCs w:val="28"/>
          <w:lang w:eastAsia="en-US"/>
        </w:rPr>
        <w:t xml:space="preserve"> финансово-кредитных организаций, структур, осуществляющих поддержку субъектов предпринимательской и инвестиционной деятельности,</w:t>
      </w:r>
      <w:r w:rsidRPr="00330F71">
        <w:rPr>
          <w:color w:val="212121"/>
          <w:sz w:val="28"/>
          <w:szCs w:val="28"/>
        </w:rPr>
        <w:t xml:space="preserve"> </w:t>
      </w:r>
      <w:r w:rsidRPr="00330F71">
        <w:rPr>
          <w:color w:val="000000"/>
          <w:sz w:val="28"/>
          <w:szCs w:val="28"/>
        </w:rPr>
        <w:t>АНО Архангельской области «Агентство регионального развития»</w:t>
      </w:r>
      <w:r w:rsidRPr="00330F71">
        <w:rPr>
          <w:color w:val="212121"/>
          <w:sz w:val="28"/>
          <w:szCs w:val="28"/>
        </w:rPr>
        <w:t>.</w:t>
      </w: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</w:rPr>
        <w:t>Члены Совета принимают участие в его работе на общественных началах.</w:t>
      </w:r>
    </w:p>
    <w:p w:rsidR="00330F71" w:rsidRPr="00330F71" w:rsidRDefault="00330F71" w:rsidP="00330F71">
      <w:pPr>
        <w:ind w:firstLine="708"/>
        <w:jc w:val="both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</w:rPr>
        <w:t xml:space="preserve">Совет образуются в количестве не более 30 человек, не менее </w:t>
      </w:r>
      <w:r w:rsidRPr="00330F71">
        <w:rPr>
          <w:color w:val="212121"/>
          <w:sz w:val="28"/>
          <w:szCs w:val="28"/>
        </w:rPr>
        <w:br/>
        <w:t>15 человек.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>В структуру Совета входят председатель; заместитель председателя; секретарь; члены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Председателем Совета является глава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 Архангельской области.</w:t>
      </w:r>
    </w:p>
    <w:p w:rsidR="00330F71" w:rsidRPr="00330F71" w:rsidRDefault="00330F71" w:rsidP="00330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Члены Совета участвуют в заседании с правом голоса, а также вправе возглавлять образуемые Советом рабочие и экспертные группы. Состав рабочих и экспертных групп утверждается председателем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lastRenderedPageBreak/>
        <w:t xml:space="preserve"> Персональный состав Совета утверждается главой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 Архангельской области. Состав Совета может меняться в процессе его функционирования с учетом рекомендаций Совета.</w:t>
      </w:r>
    </w:p>
    <w:p w:rsidR="00330F71" w:rsidRPr="00330F71" w:rsidRDefault="00330F71" w:rsidP="00330F71">
      <w:pPr>
        <w:ind w:firstLine="708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</w:t>
      </w:r>
      <w:r w:rsidRPr="00330F71">
        <w:rPr>
          <w:color w:val="212121"/>
          <w:sz w:val="28"/>
          <w:szCs w:val="28"/>
        </w:rPr>
        <w:t>Основанием для выхода из состава Советов по инициативе члена Советов является заявление о выходе из состава Советов, с указанием причины.</w:t>
      </w:r>
    </w:p>
    <w:p w:rsidR="00330F71" w:rsidRPr="00330F71" w:rsidRDefault="00330F71" w:rsidP="00330F71">
      <w:pPr>
        <w:ind w:firstLine="708"/>
        <w:jc w:val="both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</w:rPr>
        <w:t xml:space="preserve">Член Совета, который без уважительной причины не участвовал </w:t>
      </w:r>
      <w:r w:rsidRPr="00330F71">
        <w:rPr>
          <w:color w:val="212121"/>
          <w:sz w:val="28"/>
          <w:szCs w:val="28"/>
        </w:rPr>
        <w:br/>
        <w:t xml:space="preserve">в заседаниях Совета </w:t>
      </w:r>
      <w:r w:rsidRPr="00330F71">
        <w:rPr>
          <w:sz w:val="28"/>
          <w:szCs w:val="28"/>
        </w:rPr>
        <w:t>более года</w:t>
      </w:r>
      <w:r w:rsidRPr="00330F71">
        <w:rPr>
          <w:color w:val="212121"/>
          <w:sz w:val="28"/>
          <w:szCs w:val="28"/>
        </w:rPr>
        <w:t>, может быть исключен из состава Совета по решению Совета, принятому на основании представления председателя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>10. Заседания Совета проводятся не реже одного раза в полгода. Все заседания, проводимые вне графика, являются внеочередными.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По вопросам, требующим срочного решения, может проводиться заочное заседание Совета. При необходимости заседания Совета могут проводиться в форме видеоконференции.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Заседание считается правомочным при присутствии более половины членов от утвержденного состава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Заседание Совета ведет председатель Совета, а в его отсутствие заместитель председателя. Обязанности секретаря заседания выполняет секретарь Совета, а в его отсутствие, по решению Совета - один из его членов.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11. </w:t>
      </w:r>
      <w:r w:rsidRPr="00330F71">
        <w:rPr>
          <w:color w:val="212121"/>
          <w:sz w:val="28"/>
          <w:szCs w:val="28"/>
        </w:rPr>
        <w:t>Председатель Совета осуществляет руководство работой Совета, ведет заседания Совета, утверждает планы работы Совета, утверждает состав</w:t>
      </w:r>
      <w:r w:rsidRPr="00330F71">
        <w:rPr>
          <w:rFonts w:eastAsiaTheme="minorHAnsi"/>
          <w:sz w:val="28"/>
          <w:szCs w:val="28"/>
          <w:lang w:eastAsia="en-US"/>
        </w:rPr>
        <w:t xml:space="preserve"> рабочих и экспертных групп,</w:t>
      </w:r>
      <w:r w:rsidRPr="00330F71">
        <w:rPr>
          <w:color w:val="212121"/>
          <w:sz w:val="28"/>
          <w:szCs w:val="28"/>
        </w:rPr>
        <w:t xml:space="preserve"> контролирует выполнение решений, принимаемых Советом. Председатель может возлагать часть своих полномочий на заместителя председателя Совета.</w:t>
      </w:r>
    </w:p>
    <w:p w:rsidR="00330F71" w:rsidRPr="00330F71" w:rsidRDefault="00330F71" w:rsidP="00330F71">
      <w:pPr>
        <w:ind w:firstLine="709"/>
        <w:jc w:val="both"/>
        <w:rPr>
          <w:color w:val="212121"/>
          <w:sz w:val="28"/>
          <w:szCs w:val="28"/>
        </w:rPr>
      </w:pPr>
      <w:r w:rsidRPr="00330F71">
        <w:rPr>
          <w:color w:val="212121"/>
          <w:sz w:val="28"/>
          <w:szCs w:val="28"/>
        </w:rPr>
        <w:t xml:space="preserve">12. Заместитель председателя Совета принимает участие в подготовке рабочих материалов для заседаний Совета, координирует работу специалистов, рабочих и экспертных групп, привлекаемых к подготовке </w:t>
      </w:r>
      <w:r w:rsidRPr="00330F71">
        <w:rPr>
          <w:color w:val="212121"/>
          <w:sz w:val="28"/>
          <w:szCs w:val="28"/>
        </w:rPr>
        <w:br/>
        <w:t>и реализации решений Совета, по поручению председателя исполняет обязанности председателя на время отсутствия председателя.</w:t>
      </w:r>
    </w:p>
    <w:p w:rsidR="00330F71" w:rsidRPr="00330F71" w:rsidRDefault="00330F71" w:rsidP="00330F71">
      <w:pPr>
        <w:ind w:firstLine="709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13. Секретарь Совета </w:t>
      </w:r>
      <w:r w:rsidRPr="00330F71">
        <w:rPr>
          <w:color w:val="212121"/>
          <w:sz w:val="28"/>
          <w:szCs w:val="28"/>
        </w:rPr>
        <w:t xml:space="preserve">осуществляет работу по обеспечению деятельности Совета, </w:t>
      </w:r>
      <w:r w:rsidRPr="00330F71">
        <w:rPr>
          <w:rFonts w:eastAsiaTheme="minorHAnsi"/>
          <w:sz w:val="28"/>
          <w:szCs w:val="28"/>
          <w:lang w:eastAsia="en-US"/>
        </w:rPr>
        <w:t xml:space="preserve">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обсуждению, </w:t>
      </w:r>
      <w:r w:rsidRPr="00330F71">
        <w:rPr>
          <w:color w:val="212121"/>
          <w:sz w:val="28"/>
          <w:szCs w:val="28"/>
        </w:rPr>
        <w:t>ведет и оформляет протокол заседания Совета.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14. Решения Совета принимаются простым большинством голосов </w:t>
      </w:r>
      <w:r w:rsidRPr="00330F71">
        <w:rPr>
          <w:rFonts w:eastAsiaTheme="minorHAnsi"/>
          <w:sz w:val="28"/>
          <w:szCs w:val="28"/>
          <w:lang w:eastAsia="en-US"/>
        </w:rPr>
        <w:br/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Принятые Советом решения оформляются протоколом, подписываемым председателем и секретарем Совета. Протокол заседания Совета хранится у секретаря Совета. </w:t>
      </w:r>
    </w:p>
    <w:p w:rsidR="00330F71" w:rsidRPr="00330F71" w:rsidRDefault="00330F71" w:rsidP="00330F71">
      <w:pPr>
        <w:ind w:firstLine="709"/>
        <w:jc w:val="both"/>
        <w:rPr>
          <w:color w:val="212121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</w:t>
      </w:r>
      <w:r w:rsidRPr="00330F71">
        <w:rPr>
          <w:color w:val="212121"/>
          <w:sz w:val="28"/>
          <w:szCs w:val="28"/>
        </w:rPr>
        <w:t>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lastRenderedPageBreak/>
        <w:t xml:space="preserve"> Протоколы и иная информация о деятельности Совета доводится до членов Совета и других заинтересованных лиц путем рассылки материалов в течение пяти рабочих дней со дня подписания протокола заседания Совета секретарем Совета. 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Копия протокола заседания Совета в течение пяти рабочих дней </w:t>
      </w:r>
      <w:r w:rsidRPr="00330F71">
        <w:rPr>
          <w:rFonts w:eastAsiaTheme="minorHAnsi"/>
          <w:sz w:val="28"/>
          <w:szCs w:val="28"/>
          <w:lang w:eastAsia="en-US"/>
        </w:rPr>
        <w:br/>
        <w:t xml:space="preserve">со дня подписания направляется в министерство экономического развития, промышленности и науки Архангельской области и </w:t>
      </w:r>
      <w:r w:rsidRPr="00330F71">
        <w:rPr>
          <w:color w:val="212121"/>
          <w:sz w:val="28"/>
          <w:szCs w:val="28"/>
        </w:rPr>
        <w:t>Уполномоченному при Губернаторе Архангельской области по защите прав предпринимателей.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Работа Совета освещается на официальном информационном </w:t>
      </w:r>
      <w:proofErr w:type="gramStart"/>
      <w:r w:rsidRPr="00330F71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Pr="00330F71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330F71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330F71">
        <w:rPr>
          <w:rFonts w:eastAsiaTheme="minorHAnsi"/>
          <w:sz w:val="28"/>
          <w:szCs w:val="28"/>
          <w:lang w:eastAsia="en-US"/>
        </w:rPr>
        <w:t xml:space="preserve"> муниципального округа Архангельской области и при необходимости в других средствах массовой информации.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color w:val="212121"/>
          <w:spacing w:val="-8"/>
          <w:sz w:val="28"/>
          <w:szCs w:val="28"/>
        </w:rPr>
      </w:pPr>
      <w:r w:rsidRPr="00330F71">
        <w:rPr>
          <w:rFonts w:eastAsiaTheme="minorHAnsi"/>
          <w:sz w:val="28"/>
          <w:szCs w:val="28"/>
          <w:lang w:eastAsia="en-US"/>
        </w:rPr>
        <w:t xml:space="preserve"> Ежеквартально до пятого числа месяца, следующего за </w:t>
      </w:r>
      <w:proofErr w:type="gramStart"/>
      <w:r w:rsidRPr="00330F71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330F71">
        <w:rPr>
          <w:rFonts w:eastAsiaTheme="minorHAnsi"/>
          <w:sz w:val="28"/>
          <w:szCs w:val="28"/>
          <w:lang w:eastAsia="en-US"/>
        </w:rPr>
        <w:t xml:space="preserve">, Уполномоченный орган </w:t>
      </w:r>
      <w:r w:rsidRPr="00330F71">
        <w:rPr>
          <w:color w:val="212121"/>
          <w:spacing w:val="-8"/>
          <w:sz w:val="28"/>
          <w:szCs w:val="28"/>
        </w:rPr>
        <w:t>вносит информацию о результатах работы Совета в комплексную информационно-аналитическую систему (КИАС).</w:t>
      </w:r>
    </w:p>
    <w:p w:rsidR="00330F71" w:rsidRPr="00330F71" w:rsidRDefault="00330F71" w:rsidP="00330F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30F71">
        <w:rPr>
          <w:rFonts w:eastAsiaTheme="minorHAnsi"/>
          <w:sz w:val="28"/>
          <w:szCs w:val="28"/>
          <w:lang w:eastAsia="en-US"/>
        </w:rPr>
        <w:t>____________</w:t>
      </w: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30F71" w:rsidRPr="00330F71" w:rsidRDefault="00330F71" w:rsidP="00330F71">
      <w:pPr>
        <w:jc w:val="center"/>
        <w:rPr>
          <w:rFonts w:eastAsiaTheme="minorHAnsi"/>
          <w:sz w:val="28"/>
          <w:szCs w:val="28"/>
          <w:lang w:eastAsia="en-US"/>
        </w:rPr>
      </w:pPr>
    </w:p>
    <w:p w:rsidR="00330F71" w:rsidRPr="00330F71" w:rsidRDefault="00330F71" w:rsidP="00330F71">
      <w:pPr>
        <w:jc w:val="right"/>
        <w:rPr>
          <w:sz w:val="28"/>
          <w:szCs w:val="28"/>
        </w:rPr>
      </w:pPr>
      <w:r w:rsidRPr="00330F71">
        <w:rPr>
          <w:sz w:val="28"/>
          <w:szCs w:val="28"/>
        </w:rPr>
        <w:t>Утвержден</w:t>
      </w:r>
    </w:p>
    <w:p w:rsidR="00330F71" w:rsidRPr="00330F71" w:rsidRDefault="00330F71" w:rsidP="00330F71">
      <w:pPr>
        <w:jc w:val="right"/>
        <w:rPr>
          <w:sz w:val="28"/>
          <w:szCs w:val="28"/>
        </w:rPr>
      </w:pPr>
      <w:r w:rsidRPr="00330F71">
        <w:rPr>
          <w:sz w:val="28"/>
          <w:szCs w:val="28"/>
        </w:rPr>
        <w:t xml:space="preserve"> постановлением администрации</w:t>
      </w:r>
    </w:p>
    <w:p w:rsidR="00330F71" w:rsidRPr="00330F71" w:rsidRDefault="00330F71" w:rsidP="00330F71">
      <w:pPr>
        <w:jc w:val="right"/>
        <w:rPr>
          <w:sz w:val="28"/>
          <w:szCs w:val="28"/>
        </w:rPr>
      </w:pPr>
      <w:r w:rsidRPr="00330F71">
        <w:rPr>
          <w:sz w:val="28"/>
          <w:szCs w:val="28"/>
        </w:rPr>
        <w:t xml:space="preserve"> </w:t>
      </w:r>
      <w:proofErr w:type="spellStart"/>
      <w:r w:rsidRPr="00330F71">
        <w:rPr>
          <w:sz w:val="28"/>
          <w:szCs w:val="28"/>
        </w:rPr>
        <w:t>Пинежского</w:t>
      </w:r>
      <w:proofErr w:type="spellEnd"/>
      <w:r w:rsidRPr="00330F71">
        <w:rPr>
          <w:sz w:val="28"/>
          <w:szCs w:val="28"/>
        </w:rPr>
        <w:t xml:space="preserve"> муниципального округа </w:t>
      </w:r>
    </w:p>
    <w:p w:rsidR="00330F71" w:rsidRPr="00330F71" w:rsidRDefault="00330F71" w:rsidP="00330F71">
      <w:pPr>
        <w:jc w:val="right"/>
        <w:rPr>
          <w:sz w:val="28"/>
          <w:szCs w:val="28"/>
        </w:rPr>
      </w:pPr>
      <w:r w:rsidRPr="00330F71">
        <w:rPr>
          <w:sz w:val="28"/>
          <w:szCs w:val="28"/>
        </w:rPr>
        <w:t xml:space="preserve">Архангельской области </w:t>
      </w:r>
    </w:p>
    <w:p w:rsidR="00330F71" w:rsidRPr="00330F71" w:rsidRDefault="00330F71" w:rsidP="00330F71">
      <w:pPr>
        <w:jc w:val="right"/>
        <w:rPr>
          <w:sz w:val="28"/>
          <w:szCs w:val="28"/>
        </w:rPr>
      </w:pPr>
      <w:r w:rsidRPr="00330F71">
        <w:rPr>
          <w:sz w:val="28"/>
          <w:szCs w:val="28"/>
        </w:rPr>
        <w:t xml:space="preserve">от 5 мая 2025 г. № 0285-па </w:t>
      </w:r>
    </w:p>
    <w:p w:rsidR="00330F71" w:rsidRPr="00330F71" w:rsidRDefault="00330F71" w:rsidP="00330F71">
      <w:pPr>
        <w:jc w:val="center"/>
        <w:rPr>
          <w:sz w:val="28"/>
          <w:szCs w:val="28"/>
        </w:rPr>
      </w:pPr>
    </w:p>
    <w:p w:rsidR="00330F71" w:rsidRPr="00330F71" w:rsidRDefault="00330F71" w:rsidP="00330F71">
      <w:pPr>
        <w:jc w:val="center"/>
        <w:rPr>
          <w:sz w:val="28"/>
          <w:szCs w:val="28"/>
        </w:rPr>
      </w:pPr>
      <w:r w:rsidRPr="00330F71">
        <w:rPr>
          <w:sz w:val="28"/>
          <w:szCs w:val="28"/>
        </w:rPr>
        <w:t xml:space="preserve">Состав Совета при главе </w:t>
      </w:r>
      <w:proofErr w:type="spellStart"/>
      <w:r w:rsidRPr="00330F71">
        <w:rPr>
          <w:sz w:val="28"/>
          <w:szCs w:val="28"/>
        </w:rPr>
        <w:t>Пинежского</w:t>
      </w:r>
      <w:proofErr w:type="spellEnd"/>
      <w:r w:rsidRPr="00330F71">
        <w:rPr>
          <w:sz w:val="28"/>
          <w:szCs w:val="28"/>
        </w:rPr>
        <w:t xml:space="preserve"> муниципального округа Архангельской области по развитию инвестиционной и предпринимательской деятельности</w:t>
      </w:r>
    </w:p>
    <w:p w:rsidR="00330F71" w:rsidRPr="00330F71" w:rsidRDefault="00330F71" w:rsidP="00330F71">
      <w:pPr>
        <w:jc w:val="center"/>
        <w:rPr>
          <w:sz w:val="28"/>
          <w:szCs w:val="28"/>
        </w:rPr>
      </w:pPr>
    </w:p>
    <w:p w:rsidR="00330F71" w:rsidRPr="00330F71" w:rsidRDefault="00330F71" w:rsidP="00330F71">
      <w:pPr>
        <w:rPr>
          <w:b/>
          <w:sz w:val="28"/>
          <w:szCs w:val="28"/>
        </w:rPr>
      </w:pPr>
    </w:p>
    <w:tbl>
      <w:tblPr>
        <w:tblW w:w="9412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3386"/>
        <w:gridCol w:w="408"/>
        <w:gridCol w:w="5618"/>
      </w:tblGrid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Колик Людмила Александровна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глава </w:t>
            </w:r>
            <w:proofErr w:type="spellStart"/>
            <w:r w:rsidRPr="00330F71">
              <w:rPr>
                <w:sz w:val="28"/>
                <w:szCs w:val="28"/>
              </w:rPr>
              <w:t>Пинежского</w:t>
            </w:r>
            <w:proofErr w:type="spellEnd"/>
            <w:r w:rsidRPr="00330F71">
              <w:rPr>
                <w:sz w:val="28"/>
                <w:szCs w:val="28"/>
              </w:rPr>
              <w:t xml:space="preserve"> муниципального округа Архангельской области (председатель Совета)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Кирвалидзе</w:t>
            </w:r>
            <w:proofErr w:type="spellEnd"/>
            <w:r w:rsidRPr="00330F71">
              <w:rPr>
                <w:sz w:val="28"/>
                <w:szCs w:val="28"/>
              </w:rPr>
              <w:t xml:space="preserve"> Евгения Давидовна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Заместитель главы администрации по инвестиционной политике, начальник комитета по экономическому развитию (заместитель председателя Совета)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Усынина</w:t>
            </w:r>
            <w:proofErr w:type="spellEnd"/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Наталья Юрьевна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главный специалист комитета по экономическому развитию администрации </w:t>
            </w:r>
            <w:proofErr w:type="spellStart"/>
            <w:r w:rsidRPr="00330F71">
              <w:rPr>
                <w:sz w:val="28"/>
                <w:szCs w:val="28"/>
              </w:rPr>
              <w:t>Пинежского</w:t>
            </w:r>
            <w:proofErr w:type="spellEnd"/>
            <w:r w:rsidRPr="00330F71">
              <w:rPr>
                <w:sz w:val="28"/>
                <w:szCs w:val="28"/>
              </w:rPr>
              <w:t xml:space="preserve"> муниципального округа (секретарь Совета)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Члены Совета: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Белоусова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Полина Юрьевна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Богданов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Буярский</w:t>
            </w:r>
            <w:proofErr w:type="spellEnd"/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Варзумов</w:t>
            </w:r>
            <w:proofErr w:type="spellEnd"/>
            <w:r w:rsidRPr="00330F71">
              <w:rPr>
                <w:sz w:val="28"/>
                <w:szCs w:val="28"/>
              </w:rPr>
              <w:t xml:space="preserve"> </w:t>
            </w:r>
          </w:p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rPr>
          <w:trHeight w:val="155"/>
        </w:trPr>
        <w:tc>
          <w:tcPr>
            <w:tcW w:w="3386" w:type="dxa"/>
          </w:tcPr>
          <w:p w:rsidR="00330F71" w:rsidRPr="00330F71" w:rsidRDefault="00330F71" w:rsidP="00330F7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Вашкевич</w:t>
            </w:r>
            <w:proofErr w:type="spellEnd"/>
            <w:r w:rsidRPr="00330F71"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</w:tcPr>
          <w:p w:rsidR="00330F71" w:rsidRPr="00330F71" w:rsidRDefault="00330F71" w:rsidP="00330F71">
            <w:pPr>
              <w:widowControl w:val="0"/>
              <w:snapToGrid w:val="0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Земцовский</w:t>
            </w:r>
            <w:proofErr w:type="spellEnd"/>
            <w:r w:rsidRPr="00330F71">
              <w:rPr>
                <w:sz w:val="28"/>
                <w:szCs w:val="28"/>
              </w:rPr>
              <w:t xml:space="preserve"> </w:t>
            </w:r>
          </w:p>
          <w:p w:rsidR="00330F71" w:rsidRPr="00330F71" w:rsidRDefault="00330F71" w:rsidP="00330F71">
            <w:pPr>
              <w:widowControl w:val="0"/>
              <w:snapToGrid w:val="0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Иван Петрович</w:t>
            </w:r>
          </w:p>
        </w:tc>
        <w:tc>
          <w:tcPr>
            <w:tcW w:w="408" w:type="dxa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директор ООО «</w:t>
            </w:r>
            <w:proofErr w:type="spellStart"/>
            <w:r w:rsidRPr="00330F71">
              <w:rPr>
                <w:sz w:val="28"/>
                <w:szCs w:val="28"/>
              </w:rPr>
              <w:t>Сийское</w:t>
            </w:r>
            <w:proofErr w:type="spellEnd"/>
            <w:r w:rsidRPr="00330F71">
              <w:rPr>
                <w:sz w:val="28"/>
                <w:szCs w:val="28"/>
              </w:rPr>
              <w:t xml:space="preserve">»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Ильин</w:t>
            </w:r>
          </w:p>
          <w:p w:rsidR="00330F71" w:rsidRPr="00330F71" w:rsidRDefault="00330F71" w:rsidP="00330F71">
            <w:pPr>
              <w:widowControl w:val="0"/>
              <w:snapToGrid w:val="0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lastRenderedPageBreak/>
              <w:t>Владимир Вячеславович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lastRenderedPageBreak/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lastRenderedPageBreak/>
              <w:t xml:space="preserve">Олькин </w:t>
            </w:r>
          </w:p>
          <w:p w:rsidR="00330F71" w:rsidRPr="00330F71" w:rsidRDefault="00330F71" w:rsidP="00330F7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Иван Петрович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330F71">
              <w:rPr>
                <w:sz w:val="28"/>
                <w:szCs w:val="28"/>
              </w:rPr>
              <w:t>Пинежского</w:t>
            </w:r>
            <w:proofErr w:type="spellEnd"/>
            <w:r w:rsidRPr="00330F71">
              <w:rPr>
                <w:sz w:val="28"/>
                <w:szCs w:val="28"/>
              </w:rPr>
              <w:t xml:space="preserve"> потребительского общества 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Порядин</w:t>
            </w:r>
            <w:proofErr w:type="spellEnd"/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заместитель директора по развитию ООО «Великан» 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Седунова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Татьяна Николаевна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самозанятая</w:t>
            </w:r>
            <w:proofErr w:type="spellEnd"/>
            <w:r w:rsidRPr="00330F71">
              <w:rPr>
                <w:sz w:val="28"/>
                <w:szCs w:val="28"/>
              </w:rPr>
              <w:t xml:space="preserve"> 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Третьяков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330F71">
              <w:rPr>
                <w:sz w:val="28"/>
                <w:szCs w:val="28"/>
              </w:rPr>
              <w:t>Пинежского</w:t>
            </w:r>
            <w:proofErr w:type="spellEnd"/>
            <w:r w:rsidRPr="00330F71">
              <w:rPr>
                <w:sz w:val="28"/>
                <w:szCs w:val="28"/>
              </w:rPr>
              <w:t xml:space="preserve"> муниципального округа Архангельской области 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Батюкова</w:t>
            </w:r>
            <w:proofErr w:type="spellEnd"/>
            <w:r w:rsidRPr="00330F71">
              <w:rPr>
                <w:sz w:val="28"/>
                <w:szCs w:val="28"/>
              </w:rPr>
              <w:t xml:space="preserve"> Алевтина Дмитриевна 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председатель СПК «</w:t>
            </w:r>
            <w:proofErr w:type="spellStart"/>
            <w:r w:rsidRPr="00330F71">
              <w:rPr>
                <w:sz w:val="28"/>
                <w:szCs w:val="28"/>
              </w:rPr>
              <w:t>Шардонемский</w:t>
            </w:r>
            <w:proofErr w:type="spellEnd"/>
            <w:r w:rsidRPr="00330F71">
              <w:rPr>
                <w:sz w:val="28"/>
                <w:szCs w:val="28"/>
              </w:rPr>
              <w:t xml:space="preserve">»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Харитонов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Хромцов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Хромцов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Шестакова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директор ООО «</w:t>
            </w:r>
            <w:proofErr w:type="spellStart"/>
            <w:r w:rsidRPr="00330F71">
              <w:rPr>
                <w:sz w:val="28"/>
                <w:szCs w:val="28"/>
              </w:rPr>
              <w:t>Голубино</w:t>
            </w:r>
            <w:proofErr w:type="spellEnd"/>
            <w:r w:rsidRPr="00330F71">
              <w:rPr>
                <w:sz w:val="28"/>
                <w:szCs w:val="28"/>
              </w:rPr>
              <w:t xml:space="preserve">»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proofErr w:type="spellStart"/>
            <w:r w:rsidRPr="00330F71">
              <w:rPr>
                <w:sz w:val="28"/>
                <w:szCs w:val="28"/>
              </w:rPr>
              <w:t>Гергерт</w:t>
            </w:r>
            <w:proofErr w:type="spellEnd"/>
            <w:r w:rsidRPr="00330F71"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–</w:t>
            </w: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 xml:space="preserve">директор ООО «Наша ферма» 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  <w:r w:rsidRPr="00330F71">
              <w:rPr>
                <w:sz w:val="28"/>
                <w:szCs w:val="28"/>
              </w:rPr>
              <w:t>(по согласованию)</w:t>
            </w:r>
          </w:p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  <w:tr w:rsidR="00330F71" w:rsidRPr="00330F71" w:rsidTr="00E44AE3">
        <w:tc>
          <w:tcPr>
            <w:tcW w:w="3386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8" w:type="dxa"/>
            <w:shd w:val="clear" w:color="auto" w:fill="auto"/>
          </w:tcPr>
          <w:p w:rsidR="00330F71" w:rsidRPr="00330F71" w:rsidRDefault="00330F71" w:rsidP="00330F71">
            <w:pPr>
              <w:jc w:val="both"/>
              <w:rPr>
                <w:sz w:val="28"/>
                <w:szCs w:val="28"/>
              </w:rPr>
            </w:pPr>
          </w:p>
        </w:tc>
      </w:tr>
    </w:tbl>
    <w:p w:rsidR="000D646B" w:rsidRDefault="000D646B" w:rsidP="000B7D7E">
      <w:pPr>
        <w:rPr>
          <w:sz w:val="26"/>
          <w:szCs w:val="26"/>
        </w:rPr>
      </w:pPr>
    </w:p>
    <w:sectPr w:rsidR="000D646B" w:rsidSect="003D7FCD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10382"/>
    <w:multiLevelType w:val="hybridMultilevel"/>
    <w:tmpl w:val="D4B4B3B0"/>
    <w:lvl w:ilvl="0" w:tplc="8722A4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048F1"/>
    <w:rsid w:val="000079E1"/>
    <w:rsid w:val="00007BD4"/>
    <w:rsid w:val="000105E0"/>
    <w:rsid w:val="00027391"/>
    <w:rsid w:val="00033C74"/>
    <w:rsid w:val="00050088"/>
    <w:rsid w:val="00056CC0"/>
    <w:rsid w:val="00084269"/>
    <w:rsid w:val="000861B0"/>
    <w:rsid w:val="0009035D"/>
    <w:rsid w:val="000A0BBD"/>
    <w:rsid w:val="000B7D7E"/>
    <w:rsid w:val="000C0A41"/>
    <w:rsid w:val="000C5C2D"/>
    <w:rsid w:val="000D42D5"/>
    <w:rsid w:val="000D4AB5"/>
    <w:rsid w:val="000D547A"/>
    <w:rsid w:val="000D646B"/>
    <w:rsid w:val="000E26FC"/>
    <w:rsid w:val="000E3127"/>
    <w:rsid w:val="000E5EC8"/>
    <w:rsid w:val="000F1858"/>
    <w:rsid w:val="000F6A52"/>
    <w:rsid w:val="00104799"/>
    <w:rsid w:val="00106994"/>
    <w:rsid w:val="00117474"/>
    <w:rsid w:val="00117F0B"/>
    <w:rsid w:val="00126ABD"/>
    <w:rsid w:val="00155DCF"/>
    <w:rsid w:val="00187316"/>
    <w:rsid w:val="001909F4"/>
    <w:rsid w:val="00190F6E"/>
    <w:rsid w:val="001954D2"/>
    <w:rsid w:val="001E0323"/>
    <w:rsid w:val="001E4ECC"/>
    <w:rsid w:val="001E741F"/>
    <w:rsid w:val="001F1E3F"/>
    <w:rsid w:val="001F4D91"/>
    <w:rsid w:val="001F5961"/>
    <w:rsid w:val="00201009"/>
    <w:rsid w:val="00205849"/>
    <w:rsid w:val="002073EE"/>
    <w:rsid w:val="00213F9D"/>
    <w:rsid w:val="00230A7C"/>
    <w:rsid w:val="002507D2"/>
    <w:rsid w:val="00256A5C"/>
    <w:rsid w:val="00261566"/>
    <w:rsid w:val="00271D44"/>
    <w:rsid w:val="002857A8"/>
    <w:rsid w:val="002966CF"/>
    <w:rsid w:val="002A5960"/>
    <w:rsid w:val="002C4E5B"/>
    <w:rsid w:val="002C5F1F"/>
    <w:rsid w:val="002E18CE"/>
    <w:rsid w:val="002E1F29"/>
    <w:rsid w:val="002E3B7D"/>
    <w:rsid w:val="002F1E49"/>
    <w:rsid w:val="00304E68"/>
    <w:rsid w:val="00311066"/>
    <w:rsid w:val="0031375C"/>
    <w:rsid w:val="003178D7"/>
    <w:rsid w:val="00320BDA"/>
    <w:rsid w:val="00330F71"/>
    <w:rsid w:val="00333824"/>
    <w:rsid w:val="00334D2E"/>
    <w:rsid w:val="00336F5C"/>
    <w:rsid w:val="003508FF"/>
    <w:rsid w:val="00351608"/>
    <w:rsid w:val="00351B6A"/>
    <w:rsid w:val="003549F8"/>
    <w:rsid w:val="0035622B"/>
    <w:rsid w:val="0037072E"/>
    <w:rsid w:val="00370E0F"/>
    <w:rsid w:val="0039140A"/>
    <w:rsid w:val="00394D1B"/>
    <w:rsid w:val="00395827"/>
    <w:rsid w:val="003A0377"/>
    <w:rsid w:val="003A21DE"/>
    <w:rsid w:val="003B07D0"/>
    <w:rsid w:val="003C7B0A"/>
    <w:rsid w:val="003D7FCD"/>
    <w:rsid w:val="003E523A"/>
    <w:rsid w:val="003F32DF"/>
    <w:rsid w:val="00401ACE"/>
    <w:rsid w:val="00403126"/>
    <w:rsid w:val="0041460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B764B"/>
    <w:rsid w:val="004D03A1"/>
    <w:rsid w:val="004D2A94"/>
    <w:rsid w:val="004E065E"/>
    <w:rsid w:val="004E138F"/>
    <w:rsid w:val="004E4D0C"/>
    <w:rsid w:val="004E5E4C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B45E3"/>
    <w:rsid w:val="005B6FF2"/>
    <w:rsid w:val="005C0CD4"/>
    <w:rsid w:val="005E2E99"/>
    <w:rsid w:val="005E3BEF"/>
    <w:rsid w:val="005F27FB"/>
    <w:rsid w:val="006002C8"/>
    <w:rsid w:val="006104F9"/>
    <w:rsid w:val="00625979"/>
    <w:rsid w:val="006379BB"/>
    <w:rsid w:val="0064125F"/>
    <w:rsid w:val="006430DF"/>
    <w:rsid w:val="006460DB"/>
    <w:rsid w:val="00651A44"/>
    <w:rsid w:val="00651AA7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2028D"/>
    <w:rsid w:val="00730966"/>
    <w:rsid w:val="00732669"/>
    <w:rsid w:val="007368B8"/>
    <w:rsid w:val="00742664"/>
    <w:rsid w:val="007501C1"/>
    <w:rsid w:val="007527F6"/>
    <w:rsid w:val="00762F49"/>
    <w:rsid w:val="007837D7"/>
    <w:rsid w:val="00796413"/>
    <w:rsid w:val="007A5B71"/>
    <w:rsid w:val="007A5C85"/>
    <w:rsid w:val="007A721A"/>
    <w:rsid w:val="007B1EE3"/>
    <w:rsid w:val="007D04AE"/>
    <w:rsid w:val="007D14C1"/>
    <w:rsid w:val="007D5CCD"/>
    <w:rsid w:val="007E12FC"/>
    <w:rsid w:val="007E4135"/>
    <w:rsid w:val="007F013D"/>
    <w:rsid w:val="007F1BA0"/>
    <w:rsid w:val="00801A15"/>
    <w:rsid w:val="00801DD5"/>
    <w:rsid w:val="008055D7"/>
    <w:rsid w:val="00811926"/>
    <w:rsid w:val="00811A6D"/>
    <w:rsid w:val="00816AD6"/>
    <w:rsid w:val="0083027B"/>
    <w:rsid w:val="00830FD1"/>
    <w:rsid w:val="008421E3"/>
    <w:rsid w:val="00846D1C"/>
    <w:rsid w:val="00851BFD"/>
    <w:rsid w:val="00852C3C"/>
    <w:rsid w:val="00863096"/>
    <w:rsid w:val="00864094"/>
    <w:rsid w:val="00865377"/>
    <w:rsid w:val="00866F8A"/>
    <w:rsid w:val="00867F55"/>
    <w:rsid w:val="008740B4"/>
    <w:rsid w:val="008774B1"/>
    <w:rsid w:val="008846B0"/>
    <w:rsid w:val="00886404"/>
    <w:rsid w:val="0089353F"/>
    <w:rsid w:val="008B42E0"/>
    <w:rsid w:val="008C0367"/>
    <w:rsid w:val="008D2425"/>
    <w:rsid w:val="008D2A89"/>
    <w:rsid w:val="008E55E4"/>
    <w:rsid w:val="008F027D"/>
    <w:rsid w:val="008F2E4D"/>
    <w:rsid w:val="008F7D6D"/>
    <w:rsid w:val="00901F76"/>
    <w:rsid w:val="00902B3C"/>
    <w:rsid w:val="00905E0B"/>
    <w:rsid w:val="00915877"/>
    <w:rsid w:val="0091772A"/>
    <w:rsid w:val="00920EFA"/>
    <w:rsid w:val="00921674"/>
    <w:rsid w:val="009221FC"/>
    <w:rsid w:val="009247B8"/>
    <w:rsid w:val="00933067"/>
    <w:rsid w:val="00942A33"/>
    <w:rsid w:val="009470EC"/>
    <w:rsid w:val="0096332B"/>
    <w:rsid w:val="00966E59"/>
    <w:rsid w:val="00967D7C"/>
    <w:rsid w:val="0097048C"/>
    <w:rsid w:val="009A3C6B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30718"/>
    <w:rsid w:val="00A3517C"/>
    <w:rsid w:val="00A4060D"/>
    <w:rsid w:val="00A44E20"/>
    <w:rsid w:val="00A54DFE"/>
    <w:rsid w:val="00A63FAD"/>
    <w:rsid w:val="00A72226"/>
    <w:rsid w:val="00A84E42"/>
    <w:rsid w:val="00A97065"/>
    <w:rsid w:val="00AA17D8"/>
    <w:rsid w:val="00AA7574"/>
    <w:rsid w:val="00AB0D3A"/>
    <w:rsid w:val="00AB27A9"/>
    <w:rsid w:val="00AE0C47"/>
    <w:rsid w:val="00AE720C"/>
    <w:rsid w:val="00AE7F57"/>
    <w:rsid w:val="00AF6881"/>
    <w:rsid w:val="00B06126"/>
    <w:rsid w:val="00B06E95"/>
    <w:rsid w:val="00B11680"/>
    <w:rsid w:val="00B179BB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711D"/>
    <w:rsid w:val="00B9019A"/>
    <w:rsid w:val="00B9518B"/>
    <w:rsid w:val="00B95DF7"/>
    <w:rsid w:val="00B96005"/>
    <w:rsid w:val="00BB58D7"/>
    <w:rsid w:val="00BB7629"/>
    <w:rsid w:val="00BC4266"/>
    <w:rsid w:val="00BD3EDC"/>
    <w:rsid w:val="00BD625B"/>
    <w:rsid w:val="00BE34FB"/>
    <w:rsid w:val="00BE516B"/>
    <w:rsid w:val="00BF0E80"/>
    <w:rsid w:val="00C00973"/>
    <w:rsid w:val="00C078A9"/>
    <w:rsid w:val="00C270CD"/>
    <w:rsid w:val="00C31CAA"/>
    <w:rsid w:val="00C34CA6"/>
    <w:rsid w:val="00C353BB"/>
    <w:rsid w:val="00C41134"/>
    <w:rsid w:val="00C44182"/>
    <w:rsid w:val="00C4559F"/>
    <w:rsid w:val="00C51B28"/>
    <w:rsid w:val="00C52787"/>
    <w:rsid w:val="00C54467"/>
    <w:rsid w:val="00C64A09"/>
    <w:rsid w:val="00C6567F"/>
    <w:rsid w:val="00C847EB"/>
    <w:rsid w:val="00C853AD"/>
    <w:rsid w:val="00C91204"/>
    <w:rsid w:val="00C933CA"/>
    <w:rsid w:val="00CA02EE"/>
    <w:rsid w:val="00CA3657"/>
    <w:rsid w:val="00CA7C18"/>
    <w:rsid w:val="00CC0977"/>
    <w:rsid w:val="00CD2FED"/>
    <w:rsid w:val="00D00CDB"/>
    <w:rsid w:val="00D14BF3"/>
    <w:rsid w:val="00D2189E"/>
    <w:rsid w:val="00D22FAE"/>
    <w:rsid w:val="00D2611E"/>
    <w:rsid w:val="00D314FE"/>
    <w:rsid w:val="00D35745"/>
    <w:rsid w:val="00D45CAC"/>
    <w:rsid w:val="00D63A36"/>
    <w:rsid w:val="00D75832"/>
    <w:rsid w:val="00D77E5C"/>
    <w:rsid w:val="00D867BB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273C7"/>
    <w:rsid w:val="00E3710C"/>
    <w:rsid w:val="00E374E8"/>
    <w:rsid w:val="00E461B6"/>
    <w:rsid w:val="00E46CBE"/>
    <w:rsid w:val="00E53667"/>
    <w:rsid w:val="00E81904"/>
    <w:rsid w:val="00EA4676"/>
    <w:rsid w:val="00EA4E70"/>
    <w:rsid w:val="00EB0551"/>
    <w:rsid w:val="00EB469E"/>
    <w:rsid w:val="00ED339F"/>
    <w:rsid w:val="00ED59E4"/>
    <w:rsid w:val="00EF02A3"/>
    <w:rsid w:val="00EF5316"/>
    <w:rsid w:val="00F0266E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45440"/>
    <w:rsid w:val="00F55FFA"/>
    <w:rsid w:val="00F57C18"/>
    <w:rsid w:val="00F6643E"/>
    <w:rsid w:val="00F71BA9"/>
    <w:rsid w:val="00F802DE"/>
    <w:rsid w:val="00F93F81"/>
    <w:rsid w:val="00F96607"/>
    <w:rsid w:val="00FA7FCF"/>
    <w:rsid w:val="00FB3612"/>
    <w:rsid w:val="00FB5DA4"/>
    <w:rsid w:val="00FC0B74"/>
    <w:rsid w:val="00FC2CC7"/>
    <w:rsid w:val="00FC2F1C"/>
    <w:rsid w:val="00FC3766"/>
    <w:rsid w:val="00FC7FC8"/>
    <w:rsid w:val="00FD4B3D"/>
    <w:rsid w:val="00FD5BA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C8A0449BA73AA56FF5D0D65BE0329FC4D8CB1D3B159B2FD7D6E11F2F6CA1C8029F90FADE17065137047B422gC4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DC8A0449BA73AA56FF5D0D65BE0329FC4D89B2D9BD59B2FD7D6E11F2F6CA1C8029F90FADE17065137047B422gC42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B9CE522A2973AF280F303FED2320367547558E7AA2573BA162C10838B318965F073465B83AA9967F030j9jD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8C0D40D83BBFEC59455135B5623ECCB8058BF350E78A600A74FDDB67742CE5D0FD45ED38EE22CC653650a36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8C0D40D83BBFEC59455135B5623ECCB8058BF350E78A600A74FDDB67742CE5D0FD45ED38EE22CC653653a36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EB58E0-688A-410F-8CC1-89EECAED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2025-04-28T09:47:00Z</cp:lastPrinted>
  <dcterms:created xsi:type="dcterms:W3CDTF">2025-06-09T07:28:00Z</dcterms:created>
  <dcterms:modified xsi:type="dcterms:W3CDTF">2025-06-09T07:33:00Z</dcterms:modified>
</cp:coreProperties>
</file>