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DF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DF">
        <w:rPr>
          <w:rFonts w:ascii="Times New Roman" w:hAnsi="Times New Roman" w:cs="Times New Roman"/>
          <w:b/>
          <w:sz w:val="28"/>
          <w:szCs w:val="28"/>
        </w:rPr>
        <w:t>«ПИНЕЖСКИЙ МУНИЦИПАЛЬНЫЙ РАЙОН»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7DDF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CB7DDF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B7DDF">
        <w:rPr>
          <w:rFonts w:ascii="Times New Roman" w:hAnsi="Times New Roman" w:cs="Times New Roman"/>
          <w:sz w:val="28"/>
          <w:szCs w:val="28"/>
        </w:rPr>
        <w:t xml:space="preserve">от </w:t>
      </w:r>
      <w:r w:rsidR="00AC2733">
        <w:rPr>
          <w:rFonts w:ascii="Times New Roman" w:hAnsi="Times New Roman" w:cs="Times New Roman"/>
          <w:sz w:val="28"/>
          <w:szCs w:val="28"/>
        </w:rPr>
        <w:t>13</w:t>
      </w:r>
      <w:r w:rsidRPr="00CB7DDF">
        <w:rPr>
          <w:rFonts w:ascii="Times New Roman" w:hAnsi="Times New Roman" w:cs="Times New Roman"/>
          <w:sz w:val="28"/>
          <w:szCs w:val="28"/>
        </w:rPr>
        <w:t xml:space="preserve"> декабря </w:t>
      </w:r>
      <w:smartTag w:uri="urn:schemas-microsoft-com:office:smarttags" w:element="metricconverter">
        <w:smartTagPr>
          <w:attr w:name="ProductID" w:val="2010 г"/>
        </w:smartTagPr>
        <w:r w:rsidRPr="00CB7DDF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="00AC2733">
        <w:rPr>
          <w:rFonts w:ascii="Times New Roman" w:hAnsi="Times New Roman" w:cs="Times New Roman"/>
          <w:sz w:val="28"/>
          <w:szCs w:val="28"/>
        </w:rPr>
        <w:t xml:space="preserve">. </w:t>
      </w:r>
      <w:r w:rsidRPr="00CB7DDF">
        <w:rPr>
          <w:rFonts w:ascii="Times New Roman" w:hAnsi="Times New Roman" w:cs="Times New Roman"/>
          <w:sz w:val="28"/>
          <w:szCs w:val="28"/>
        </w:rPr>
        <w:t xml:space="preserve">№ </w:t>
      </w:r>
      <w:r w:rsidR="00AC2733">
        <w:rPr>
          <w:rFonts w:ascii="Times New Roman" w:hAnsi="Times New Roman" w:cs="Times New Roman"/>
          <w:sz w:val="28"/>
          <w:szCs w:val="28"/>
        </w:rPr>
        <w:t>0629 - па</w:t>
      </w:r>
    </w:p>
    <w:p w:rsidR="00581728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C2733" w:rsidRPr="00CB7DDF" w:rsidRDefault="00AC2733" w:rsidP="00AC273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1728" w:rsidRPr="00AC2733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</w:rPr>
      </w:pPr>
      <w:r w:rsidRPr="00AC2733">
        <w:rPr>
          <w:rFonts w:ascii="Times New Roman" w:hAnsi="Times New Roman" w:cs="Times New Roman"/>
        </w:rPr>
        <w:t>с</w:t>
      </w:r>
      <w:proofErr w:type="gramStart"/>
      <w:r w:rsidRPr="00AC2733">
        <w:rPr>
          <w:rFonts w:ascii="Times New Roman" w:hAnsi="Times New Roman" w:cs="Times New Roman"/>
        </w:rPr>
        <w:t>.К</w:t>
      </w:r>
      <w:proofErr w:type="gramEnd"/>
      <w:r w:rsidRPr="00AC2733">
        <w:rPr>
          <w:rFonts w:ascii="Times New Roman" w:hAnsi="Times New Roman" w:cs="Times New Roman"/>
        </w:rPr>
        <w:t xml:space="preserve">арпогоры 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7DDF">
        <w:rPr>
          <w:rFonts w:ascii="Times New Roman" w:hAnsi="Times New Roman" w:cs="Times New Roman"/>
          <w:b/>
          <w:sz w:val="28"/>
          <w:szCs w:val="28"/>
        </w:rPr>
        <w:t>Об утверждении порядка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«Пинежский муниципальный район»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2733" w:rsidRPr="00CB7DDF" w:rsidRDefault="00AC2733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1728" w:rsidRPr="00CB7DDF" w:rsidRDefault="00CB7DDF" w:rsidP="00AC2733">
      <w:pPr>
        <w:pStyle w:val="Con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B7DDF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17 июля 2009 года № 172-ФЗ «Об антикоррупционной экспертизе нормативно правовых актов и проектов нормативно правовых актов» администрация муниципального образования </w:t>
      </w:r>
    </w:p>
    <w:p w:rsidR="00CB7DDF" w:rsidRPr="00AC2733" w:rsidRDefault="00CB7DDF" w:rsidP="00AC2733">
      <w:pPr>
        <w:pStyle w:val="ConsNonformat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7DDF"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 w:rsidRPr="00AC2733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AC2733">
        <w:rPr>
          <w:rFonts w:ascii="Times New Roman" w:hAnsi="Times New Roman" w:cs="Times New Roman"/>
          <w:b/>
          <w:sz w:val="28"/>
          <w:szCs w:val="28"/>
        </w:rPr>
        <w:t xml:space="preserve"> о с т а н о в л я е т:</w:t>
      </w:r>
    </w:p>
    <w:p w:rsidR="00CB7DDF" w:rsidRDefault="00CB7DDF" w:rsidP="00AC273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Утвердить прилагаемый Порядок проведения антикоррупционной экспертизы муниципальных нормативных правовых актов и проектов муниципальных</w:t>
      </w:r>
      <w:r w:rsidR="00166D74">
        <w:rPr>
          <w:rFonts w:ascii="Times New Roman" w:hAnsi="Times New Roman" w:cs="Times New Roman"/>
          <w:sz w:val="28"/>
          <w:szCs w:val="28"/>
        </w:rPr>
        <w:t xml:space="preserve"> нормативных правовых актов в администрации муниципального образования «Пинежский муниципальный район».</w:t>
      </w:r>
    </w:p>
    <w:p w:rsidR="00166D74" w:rsidRPr="00CB7DDF" w:rsidRDefault="00166D74" w:rsidP="00AC2733">
      <w:pPr>
        <w:pStyle w:val="Con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Настоящее постановление вступает в силу со дня его подписания.</w:t>
      </w:r>
    </w:p>
    <w:p w:rsidR="00581728" w:rsidRPr="00CB7DDF" w:rsidRDefault="00581728" w:rsidP="00AC2733">
      <w:pPr>
        <w:pStyle w:val="ConsNonformat"/>
        <w:widowControl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6D74" w:rsidRDefault="00166D74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AC2733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</w:t>
      </w:r>
      <w:r w:rsidR="00AC2733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А.В. Хромцов</w:t>
      </w: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6D74" w:rsidRDefault="00166D74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66D74" w:rsidRDefault="00166D74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Default="00E9727A" w:rsidP="006A38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Утверждено</w:t>
      </w:r>
    </w:p>
    <w:p w:rsidR="00E9727A" w:rsidRDefault="00E9727A" w:rsidP="006A38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6A3836" w:rsidRDefault="00E9727A" w:rsidP="006A38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6A3836" w:rsidRDefault="00E9727A" w:rsidP="006A38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«Пинежский муниципальный</w:t>
      </w:r>
      <w:r w:rsidR="006A3836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E9727A" w:rsidRDefault="00E9727A" w:rsidP="006A3836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6A3836">
        <w:rPr>
          <w:rFonts w:ascii="Times New Roman" w:hAnsi="Times New Roman" w:cs="Times New Roman"/>
          <w:sz w:val="28"/>
          <w:szCs w:val="28"/>
        </w:rPr>
        <w:t>13.12.</w:t>
      </w:r>
      <w:r>
        <w:rPr>
          <w:rFonts w:ascii="Times New Roman" w:hAnsi="Times New Roman" w:cs="Times New Roman"/>
          <w:sz w:val="28"/>
          <w:szCs w:val="28"/>
        </w:rPr>
        <w:t xml:space="preserve"> 2010 года</w:t>
      </w:r>
      <w:r w:rsidR="006A38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6A3836">
        <w:rPr>
          <w:rFonts w:ascii="Times New Roman" w:hAnsi="Times New Roman" w:cs="Times New Roman"/>
          <w:sz w:val="28"/>
          <w:szCs w:val="28"/>
        </w:rPr>
        <w:t>0629-па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E9727A" w:rsidRPr="00BA4512" w:rsidRDefault="00E9727A" w:rsidP="00AC273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A4512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BA4512"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6F03A9" w:rsidRPr="00BA4512">
        <w:rPr>
          <w:rFonts w:ascii="Times New Roman" w:hAnsi="Times New Roman" w:cs="Times New Roman"/>
          <w:b/>
          <w:sz w:val="28"/>
          <w:szCs w:val="28"/>
        </w:rPr>
        <w:t>Р Я Д О К</w:t>
      </w:r>
    </w:p>
    <w:p w:rsidR="00E9727A" w:rsidRPr="00BA4512" w:rsidRDefault="006F03A9" w:rsidP="00AC2733">
      <w:pPr>
        <w:pStyle w:val="ConsPlusNormal"/>
        <w:ind w:hanging="142"/>
        <w:jc w:val="center"/>
        <w:rPr>
          <w:rFonts w:ascii="Times New Roman" w:hAnsi="Times New Roman"/>
          <w:b/>
          <w:bCs/>
          <w:sz w:val="28"/>
        </w:rPr>
      </w:pPr>
      <w:r w:rsidRPr="00BA4512">
        <w:rPr>
          <w:rFonts w:ascii="Times New Roman" w:hAnsi="Times New Roman" w:cs="Times New Roman"/>
          <w:b/>
          <w:sz w:val="28"/>
          <w:szCs w:val="28"/>
        </w:rPr>
        <w:t xml:space="preserve">  проведения антикоррупционной экспертизы муниципальных нормативных правовых актов и проектов муниципальных нормативных правовых актов в администрации муниципального образования «Пинежский муниципальный район»</w:t>
      </w:r>
    </w:p>
    <w:p w:rsidR="00E9727A" w:rsidRDefault="00E9727A" w:rsidP="00AC2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E9727A" w:rsidRPr="00603235" w:rsidRDefault="00603235" w:rsidP="00AC273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sz w:val="28"/>
          <w:szCs w:val="28"/>
        </w:rPr>
        <w:t xml:space="preserve"> Общие положения</w:t>
      </w:r>
    </w:p>
    <w:p w:rsidR="00E574BB" w:rsidRPr="00D137B3" w:rsidRDefault="00E574BB" w:rsidP="00AC2733">
      <w:pPr>
        <w:shd w:val="clear" w:color="auto" w:fill="FFFFFF"/>
        <w:tabs>
          <w:tab w:val="left" w:pos="1056"/>
          <w:tab w:val="left" w:pos="1891"/>
          <w:tab w:val="left" w:pos="3878"/>
          <w:tab w:val="left" w:pos="5352"/>
        </w:tabs>
        <w:ind w:right="10" w:firstLine="53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1.</w:t>
      </w:r>
      <w:r w:rsidRPr="00D137B3">
        <w:rPr>
          <w:sz w:val="28"/>
          <w:szCs w:val="28"/>
        </w:rPr>
        <w:tab/>
      </w:r>
      <w:proofErr w:type="gramStart"/>
      <w:r w:rsidRPr="00D137B3">
        <w:rPr>
          <w:sz w:val="28"/>
          <w:szCs w:val="28"/>
        </w:rPr>
        <w:t>Порядок проведения антикоррупционной экспертизы</w:t>
      </w:r>
      <w:r w:rsidRPr="00D137B3">
        <w:rPr>
          <w:sz w:val="28"/>
          <w:szCs w:val="28"/>
        </w:rPr>
        <w:br/>
        <w:t>муниципальных нормативных правовых актов и проектов муниципальных</w:t>
      </w:r>
      <w:r w:rsidRPr="00D137B3">
        <w:rPr>
          <w:sz w:val="28"/>
          <w:szCs w:val="28"/>
        </w:rPr>
        <w:br/>
        <w:t>нормативных правовых актов в администрации муниципального</w:t>
      </w:r>
      <w:r w:rsidRPr="00D137B3">
        <w:rPr>
          <w:sz w:val="28"/>
          <w:szCs w:val="28"/>
        </w:rPr>
        <w:br/>
        <w:t>образования</w:t>
      </w:r>
      <w:r w:rsidR="00D137B3">
        <w:rPr>
          <w:sz w:val="28"/>
          <w:szCs w:val="28"/>
        </w:rPr>
        <w:t xml:space="preserve"> «Пинежский муниципальный район»</w:t>
      </w:r>
      <w:r w:rsidRPr="00D137B3">
        <w:rPr>
          <w:sz w:val="28"/>
          <w:szCs w:val="28"/>
        </w:rPr>
        <w:t xml:space="preserve"> (далее - Порядок) разработан в</w:t>
      </w:r>
      <w:r w:rsidR="00D137B3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целях выявления</w:t>
      </w:r>
      <w:r w:rsidR="00D137B3">
        <w:rPr>
          <w:sz w:val="28"/>
          <w:szCs w:val="28"/>
        </w:rPr>
        <w:t xml:space="preserve">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 в муниципальных правовых актах</w:t>
      </w:r>
      <w:r w:rsidR="00C40976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и</w:t>
      </w:r>
      <w:r w:rsidR="00C40976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их </w:t>
      </w:r>
      <w:r w:rsidR="00C40976">
        <w:rPr>
          <w:sz w:val="28"/>
          <w:szCs w:val="28"/>
        </w:rPr>
        <w:t xml:space="preserve">   </w:t>
      </w:r>
      <w:r w:rsidRPr="00D137B3">
        <w:rPr>
          <w:sz w:val="28"/>
          <w:szCs w:val="28"/>
        </w:rPr>
        <w:t>проектах,</w:t>
      </w:r>
      <w:r w:rsidR="00C40976">
        <w:rPr>
          <w:sz w:val="28"/>
          <w:szCs w:val="28"/>
        </w:rPr>
        <w:t xml:space="preserve">     </w:t>
      </w:r>
      <w:r w:rsidRPr="00D137B3">
        <w:rPr>
          <w:sz w:val="28"/>
          <w:szCs w:val="28"/>
        </w:rPr>
        <w:t>подготовленных</w:t>
      </w:r>
      <w:r w:rsidRPr="00D137B3">
        <w:rPr>
          <w:rFonts w:cs="Arial"/>
          <w:sz w:val="28"/>
          <w:szCs w:val="28"/>
        </w:rPr>
        <w:tab/>
      </w:r>
      <w:r w:rsidR="00C40976">
        <w:rPr>
          <w:rFonts w:cs="Arial"/>
          <w:sz w:val="28"/>
          <w:szCs w:val="28"/>
        </w:rPr>
        <w:t xml:space="preserve">    </w:t>
      </w:r>
      <w:r w:rsidRPr="00D137B3">
        <w:rPr>
          <w:sz w:val="28"/>
          <w:szCs w:val="28"/>
        </w:rPr>
        <w:t>муниципальными</w:t>
      </w:r>
      <w:r w:rsidRPr="00D137B3">
        <w:rPr>
          <w:rFonts w:cs="Arial"/>
          <w:sz w:val="28"/>
          <w:szCs w:val="28"/>
        </w:rPr>
        <w:tab/>
      </w:r>
      <w:r w:rsidR="00C40976">
        <w:rPr>
          <w:rFonts w:cs="Arial"/>
          <w:sz w:val="28"/>
          <w:szCs w:val="28"/>
        </w:rPr>
        <w:t xml:space="preserve">      </w:t>
      </w:r>
      <w:r w:rsidRPr="00D137B3">
        <w:rPr>
          <w:sz w:val="28"/>
          <w:szCs w:val="28"/>
        </w:rPr>
        <w:t>служащими</w:t>
      </w:r>
      <w:r w:rsidR="00D137B3">
        <w:rPr>
          <w:sz w:val="28"/>
          <w:szCs w:val="28"/>
        </w:rPr>
        <w:t xml:space="preserve"> </w:t>
      </w:r>
      <w:r w:rsidR="00603235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администрации</w:t>
      </w:r>
      <w:r w:rsidR="00D137B3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 xml:space="preserve">муниципального образования </w:t>
      </w:r>
      <w:r w:rsidR="00D137B3">
        <w:rPr>
          <w:sz w:val="28"/>
          <w:szCs w:val="28"/>
        </w:rPr>
        <w:t>«Пинежский муниципальный район»</w:t>
      </w:r>
      <w:r w:rsidR="00603235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(далее</w:t>
      </w:r>
      <w:r w:rsidR="00D137B3">
        <w:rPr>
          <w:sz w:val="28"/>
          <w:szCs w:val="28"/>
        </w:rPr>
        <w:t xml:space="preserve"> –</w:t>
      </w:r>
      <w:r w:rsidRPr="00D137B3">
        <w:rPr>
          <w:sz w:val="28"/>
          <w:szCs w:val="28"/>
        </w:rPr>
        <w:t xml:space="preserve"> муниципальное</w:t>
      </w:r>
      <w:r w:rsidR="00D137B3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образование), и их последующего устранения.</w:t>
      </w:r>
      <w:proofErr w:type="gramEnd"/>
    </w:p>
    <w:p w:rsidR="00E574BB" w:rsidRPr="00D137B3" w:rsidRDefault="00E574BB" w:rsidP="00AC2733">
      <w:pPr>
        <w:shd w:val="clear" w:color="auto" w:fill="FFFFFF"/>
        <w:ind w:left="5" w:right="5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Порядок распространяется также на проекты муниципальных нормативных правовых актов </w:t>
      </w:r>
      <w:r w:rsidRPr="00D137B3">
        <w:rPr>
          <w:iCs/>
          <w:sz w:val="28"/>
          <w:szCs w:val="28"/>
        </w:rPr>
        <w:t>представительного органа муниципального образования</w:t>
      </w:r>
      <w:r w:rsidR="00D137B3">
        <w:rPr>
          <w:iCs/>
          <w:sz w:val="28"/>
          <w:szCs w:val="28"/>
        </w:rPr>
        <w:t xml:space="preserve"> </w:t>
      </w:r>
      <w:r w:rsidR="00D137B3">
        <w:rPr>
          <w:sz w:val="28"/>
          <w:szCs w:val="28"/>
        </w:rPr>
        <w:t>«Пинежский муниципальный район»,</w:t>
      </w:r>
      <w:r w:rsidRPr="00D137B3">
        <w:rPr>
          <w:i/>
          <w:iCs/>
          <w:sz w:val="28"/>
          <w:szCs w:val="28"/>
        </w:rPr>
        <w:t xml:space="preserve"> </w:t>
      </w:r>
      <w:r w:rsidRPr="00D137B3">
        <w:rPr>
          <w:sz w:val="28"/>
          <w:szCs w:val="28"/>
        </w:rPr>
        <w:t>разрабатываемые администрацией муниципального образования</w:t>
      </w:r>
      <w:proofErr w:type="gramStart"/>
      <w:r w:rsidRPr="00D137B3">
        <w:rPr>
          <w:sz w:val="28"/>
          <w:szCs w:val="28"/>
        </w:rPr>
        <w:t xml:space="preserve"> </w:t>
      </w:r>
      <w:r w:rsidRPr="00D137B3">
        <w:rPr>
          <w:i/>
          <w:iCs/>
          <w:sz w:val="28"/>
          <w:szCs w:val="28"/>
        </w:rPr>
        <w:t>.</w:t>
      </w:r>
      <w:proofErr w:type="gramEnd"/>
    </w:p>
    <w:p w:rsidR="00E574BB" w:rsidRPr="00D137B3" w:rsidRDefault="00603235" w:rsidP="00AC2733">
      <w:pPr>
        <w:shd w:val="clear" w:color="auto" w:fill="FFFFFF"/>
        <w:tabs>
          <w:tab w:val="left" w:pos="998"/>
        </w:tabs>
        <w:ind w:right="10" w:firstLine="514"/>
        <w:jc w:val="both"/>
        <w:rPr>
          <w:sz w:val="28"/>
          <w:szCs w:val="28"/>
        </w:rPr>
      </w:pPr>
      <w:r w:rsidRPr="00603235">
        <w:rPr>
          <w:iCs/>
          <w:sz w:val="28"/>
          <w:szCs w:val="28"/>
        </w:rPr>
        <w:t>2</w:t>
      </w:r>
      <w:r w:rsidR="00E574BB" w:rsidRPr="00D137B3">
        <w:rPr>
          <w:i/>
          <w:iCs/>
          <w:sz w:val="28"/>
          <w:szCs w:val="28"/>
        </w:rPr>
        <w:t>.</w:t>
      </w:r>
      <w:r w:rsidR="00E574BB" w:rsidRPr="00D137B3">
        <w:rPr>
          <w:i/>
          <w:iCs/>
          <w:sz w:val="28"/>
          <w:szCs w:val="28"/>
        </w:rPr>
        <w:tab/>
      </w:r>
      <w:r w:rsidR="00E574BB" w:rsidRPr="00D137B3">
        <w:rPr>
          <w:sz w:val="28"/>
          <w:szCs w:val="28"/>
        </w:rPr>
        <w:t>Целью антикоррупционной экспертизы муниципальных</w:t>
      </w:r>
      <w:r w:rsidR="00E574BB" w:rsidRPr="00D137B3">
        <w:rPr>
          <w:sz w:val="28"/>
          <w:szCs w:val="28"/>
        </w:rPr>
        <w:br/>
        <w:t>нормативных правовых актов и проектов муниципальных нормативных</w:t>
      </w:r>
      <w:r w:rsidR="00E574BB" w:rsidRPr="00D137B3">
        <w:rPr>
          <w:sz w:val="28"/>
          <w:szCs w:val="28"/>
        </w:rPr>
        <w:br/>
        <w:t xml:space="preserve">правовых актов в администрации муниципального образования </w:t>
      </w:r>
      <w:r w:rsidR="00E574BB" w:rsidRPr="00D137B3">
        <w:rPr>
          <w:i/>
          <w:iCs/>
          <w:sz w:val="28"/>
          <w:szCs w:val="28"/>
        </w:rPr>
        <w:br/>
      </w:r>
      <w:r w:rsidR="00E574BB" w:rsidRPr="00D137B3">
        <w:rPr>
          <w:sz w:val="28"/>
          <w:szCs w:val="28"/>
        </w:rPr>
        <w:t>(далее - антикоррупционная экспертиза) является устранение (недопущение</w:t>
      </w:r>
      <w:r w:rsidR="00E574BB" w:rsidRPr="00D137B3">
        <w:rPr>
          <w:sz w:val="28"/>
          <w:szCs w:val="28"/>
        </w:rPr>
        <w:br/>
        <w:t>принятия) правовых норм, которые создают условия для проявления</w:t>
      </w:r>
      <w:r w:rsidR="00E574BB" w:rsidRPr="00D137B3">
        <w:rPr>
          <w:sz w:val="28"/>
          <w:szCs w:val="28"/>
        </w:rPr>
        <w:br/>
        <w:t>коррупции.</w:t>
      </w:r>
    </w:p>
    <w:p w:rsidR="00E574BB" w:rsidRPr="00D137B3" w:rsidRDefault="00E574BB" w:rsidP="00AC273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5" w:right="5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Под антикоррупционной экспертизой понимается экспертиза муниципальных нормативных правовых актов и проектов муниципальных нормативных правовых актов в целях выявления в них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 и их последующего устранения.</w:t>
      </w:r>
    </w:p>
    <w:p w:rsidR="00E574BB" w:rsidRPr="00D137B3" w:rsidRDefault="00E574BB" w:rsidP="00AC2733">
      <w:pPr>
        <w:widowControl w:val="0"/>
        <w:numPr>
          <w:ilvl w:val="0"/>
          <w:numId w:val="1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ind w:left="5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Задачей антикоррупционной экспертизы является выявление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 в муниципальных правовых актах и их проектах, в том числе внесение предложений и рекомендаций, направленных на последующее устранение таких факторов.</w:t>
      </w:r>
    </w:p>
    <w:p w:rsidR="00E574BB" w:rsidRPr="00603235" w:rsidRDefault="00E574BB" w:rsidP="00AC2733">
      <w:pPr>
        <w:shd w:val="clear" w:color="auto" w:fill="FFFFFF"/>
        <w:tabs>
          <w:tab w:val="left" w:pos="778"/>
        </w:tabs>
        <w:ind w:left="10" w:firstLine="514"/>
        <w:jc w:val="both"/>
        <w:rPr>
          <w:sz w:val="28"/>
          <w:szCs w:val="28"/>
        </w:rPr>
      </w:pPr>
      <w:r w:rsidRPr="00603235">
        <w:rPr>
          <w:sz w:val="28"/>
          <w:szCs w:val="28"/>
        </w:rPr>
        <w:t>5.</w:t>
      </w:r>
      <w:r w:rsidRPr="00603235">
        <w:rPr>
          <w:sz w:val="28"/>
          <w:szCs w:val="28"/>
        </w:rPr>
        <w:tab/>
        <w:t>Антикоррупционная экспертиза осуществляется в соответствии с</w:t>
      </w:r>
      <w:r w:rsidRPr="00603235">
        <w:rPr>
          <w:sz w:val="28"/>
          <w:szCs w:val="28"/>
        </w:rPr>
        <w:br/>
        <w:t>Методикой проведения антикоррупционной экспертизы нормативных</w:t>
      </w:r>
      <w:r w:rsidRPr="00603235">
        <w:rPr>
          <w:sz w:val="28"/>
          <w:szCs w:val="28"/>
        </w:rPr>
        <w:br/>
        <w:t>правовых актов и проектов нормативных правовых актов, утвержденной</w:t>
      </w:r>
      <w:r w:rsidRPr="00603235">
        <w:rPr>
          <w:sz w:val="28"/>
          <w:szCs w:val="28"/>
        </w:rPr>
        <w:br/>
        <w:t>постановлением Правительства Российской Федерации от 26 февраля 2010</w:t>
      </w:r>
      <w:r w:rsidR="00603235" w:rsidRPr="00603235">
        <w:rPr>
          <w:sz w:val="28"/>
          <w:szCs w:val="28"/>
        </w:rPr>
        <w:t xml:space="preserve"> </w:t>
      </w:r>
      <w:r w:rsidRPr="00603235">
        <w:rPr>
          <w:sz w:val="28"/>
          <w:szCs w:val="28"/>
        </w:rPr>
        <w:t>года № 96 «Об антикоррупционной экспертизе нормативных правовых актов и проектов нормативных правовых актов» (далее - Методика).</w:t>
      </w:r>
    </w:p>
    <w:p w:rsidR="00E574BB" w:rsidRPr="00D137B3" w:rsidRDefault="00E574BB" w:rsidP="00AC2733">
      <w:pPr>
        <w:shd w:val="clear" w:color="auto" w:fill="FFFFFF"/>
        <w:tabs>
          <w:tab w:val="left" w:pos="706"/>
        </w:tabs>
        <w:ind w:left="509"/>
        <w:rPr>
          <w:sz w:val="28"/>
          <w:szCs w:val="28"/>
        </w:rPr>
      </w:pPr>
      <w:r w:rsidRPr="00D137B3">
        <w:rPr>
          <w:sz w:val="28"/>
          <w:szCs w:val="28"/>
        </w:rPr>
        <w:lastRenderedPageBreak/>
        <w:t>6.</w:t>
      </w:r>
      <w:r w:rsidRPr="00D137B3">
        <w:rPr>
          <w:sz w:val="28"/>
          <w:szCs w:val="28"/>
        </w:rPr>
        <w:tab/>
        <w:t>К формам проведения антикоррупционной экспертизы относятся:</w:t>
      </w:r>
    </w:p>
    <w:p w:rsidR="00E574BB" w:rsidRPr="00D137B3" w:rsidRDefault="00E574BB" w:rsidP="00AC2733">
      <w:pPr>
        <w:shd w:val="clear" w:color="auto" w:fill="FFFFFF"/>
        <w:tabs>
          <w:tab w:val="left" w:pos="806"/>
        </w:tabs>
        <w:ind w:left="5" w:right="29" w:firstLine="52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1)</w:t>
      </w:r>
      <w:r w:rsidRPr="00D137B3">
        <w:rPr>
          <w:sz w:val="28"/>
          <w:szCs w:val="28"/>
        </w:rPr>
        <w:tab/>
        <w:t>антикоррупционная экспертиза, осуществляемая при подготовке</w:t>
      </w:r>
      <w:r w:rsidRPr="00D137B3">
        <w:rPr>
          <w:sz w:val="28"/>
          <w:szCs w:val="28"/>
        </w:rPr>
        <w:br/>
        <w:t>проектов муниципальных нормативных правовых актов;</w:t>
      </w:r>
    </w:p>
    <w:p w:rsidR="00E574BB" w:rsidRPr="00D137B3" w:rsidRDefault="00E574BB" w:rsidP="00AC2733">
      <w:pPr>
        <w:shd w:val="clear" w:color="auto" w:fill="FFFFFF"/>
        <w:tabs>
          <w:tab w:val="left" w:pos="970"/>
        </w:tabs>
        <w:ind w:left="5" w:right="29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2)</w:t>
      </w:r>
      <w:r w:rsidRPr="00D137B3">
        <w:rPr>
          <w:sz w:val="28"/>
          <w:szCs w:val="28"/>
        </w:rPr>
        <w:tab/>
        <w:t>антикоррупционная экспертиза подготовленных проектов</w:t>
      </w:r>
      <w:r w:rsidRPr="00D137B3">
        <w:rPr>
          <w:sz w:val="28"/>
          <w:szCs w:val="28"/>
        </w:rPr>
        <w:br/>
        <w:t>муниципальных нормативных правовых актов;</w:t>
      </w:r>
    </w:p>
    <w:p w:rsidR="00E574BB" w:rsidRPr="00D137B3" w:rsidRDefault="00E574BB" w:rsidP="00AC273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right="19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антикоррупционная экспертиза действующих муниципальных нормативных правовых актов;</w:t>
      </w:r>
    </w:p>
    <w:p w:rsidR="00E574BB" w:rsidRPr="00D137B3" w:rsidRDefault="00E574BB" w:rsidP="00AC2733">
      <w:pPr>
        <w:widowControl w:val="0"/>
        <w:numPr>
          <w:ilvl w:val="0"/>
          <w:numId w:val="2"/>
        </w:numPr>
        <w:shd w:val="clear" w:color="auto" w:fill="FFFFFF"/>
        <w:tabs>
          <w:tab w:val="left" w:pos="883"/>
        </w:tabs>
        <w:autoSpaceDE w:val="0"/>
        <w:autoSpaceDN w:val="0"/>
        <w:adjustRightInd w:val="0"/>
        <w:ind w:left="10" w:right="24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независимая антикоррупционная экспертиза муниципальных нормативных правовых актов и проектов муниципальных нормативных правовых актов.</w:t>
      </w:r>
    </w:p>
    <w:p w:rsidR="00E574BB" w:rsidRPr="00D137B3" w:rsidRDefault="00E574BB" w:rsidP="00AC2733">
      <w:pPr>
        <w:rPr>
          <w:sz w:val="28"/>
          <w:szCs w:val="28"/>
        </w:rPr>
      </w:pPr>
    </w:p>
    <w:p w:rsidR="00E574BB" w:rsidRPr="00D137B3" w:rsidRDefault="00E574BB" w:rsidP="00AC273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right="14" w:firstLine="523"/>
        <w:jc w:val="both"/>
        <w:rPr>
          <w:sz w:val="28"/>
          <w:szCs w:val="28"/>
        </w:rPr>
      </w:pPr>
      <w:proofErr w:type="gramStart"/>
      <w:r w:rsidRPr="00D137B3">
        <w:rPr>
          <w:sz w:val="28"/>
          <w:szCs w:val="28"/>
        </w:rPr>
        <w:t>Антикоррупционная экспертиза проводится в соответствии с основными принципами организации антикоррупционной экспертизы нормативных правовых актов (проектов нормативных правовых актов), установленными статьей 2 Федерального закона от 17 июля 2009 года № 172-ФЗ «Об антикоррупционной экспертизе нормативных правовых актов и проектов нормативных правовых актов».</w:t>
      </w:r>
      <w:proofErr w:type="gramEnd"/>
    </w:p>
    <w:p w:rsidR="00E574BB" w:rsidRPr="00D137B3" w:rsidRDefault="00E574BB" w:rsidP="00AC2733">
      <w:pPr>
        <w:widowControl w:val="0"/>
        <w:numPr>
          <w:ilvl w:val="0"/>
          <w:numId w:val="3"/>
        </w:numPr>
        <w:shd w:val="clear" w:color="auto" w:fill="FFFFFF"/>
        <w:tabs>
          <w:tab w:val="left" w:pos="792"/>
        </w:tabs>
        <w:autoSpaceDE w:val="0"/>
        <w:autoSpaceDN w:val="0"/>
        <w:adjustRightInd w:val="0"/>
        <w:ind w:left="5" w:right="19" w:firstLine="52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При подготовке проекта муниципального нормативного правового акта специалист администрации муниципального образования</w:t>
      </w:r>
      <w:r w:rsidRPr="00D137B3">
        <w:rPr>
          <w:i/>
          <w:iCs/>
          <w:sz w:val="28"/>
          <w:szCs w:val="28"/>
        </w:rPr>
        <w:t xml:space="preserve">, </w:t>
      </w:r>
      <w:r w:rsidRPr="00D137B3">
        <w:rPr>
          <w:sz w:val="28"/>
          <w:szCs w:val="28"/>
        </w:rPr>
        <w:t>осуществляющий подготовку проекта муниципального нормативного правового акта (далее - разработчик), не должен допускать включение в те</w:t>
      </w:r>
      <w:proofErr w:type="gramStart"/>
      <w:r w:rsidRPr="00D137B3">
        <w:rPr>
          <w:sz w:val="28"/>
          <w:szCs w:val="28"/>
        </w:rPr>
        <w:t>кст пр</w:t>
      </w:r>
      <w:proofErr w:type="gramEnd"/>
      <w:r w:rsidRPr="00D137B3">
        <w:rPr>
          <w:sz w:val="28"/>
          <w:szCs w:val="28"/>
        </w:rPr>
        <w:t>оекта норм, содержащих типичные коррупциогенные факторы, перечисленные в Методике.</w:t>
      </w:r>
    </w:p>
    <w:p w:rsidR="00E574BB" w:rsidRPr="00603235" w:rsidRDefault="00603235" w:rsidP="00AC2733">
      <w:pPr>
        <w:shd w:val="clear" w:color="auto" w:fill="FFFFFF"/>
        <w:ind w:left="1195" w:right="365" w:hanging="614"/>
        <w:jc w:val="center"/>
        <w:rPr>
          <w:sz w:val="28"/>
          <w:szCs w:val="28"/>
        </w:rPr>
      </w:pPr>
      <w:r w:rsidRPr="00603235">
        <w:rPr>
          <w:bCs/>
          <w:sz w:val="28"/>
          <w:szCs w:val="28"/>
          <w:lang w:val="en-US"/>
        </w:rPr>
        <w:t>II</w:t>
      </w:r>
      <w:r w:rsidR="00E574BB" w:rsidRPr="00603235">
        <w:rPr>
          <w:bCs/>
          <w:sz w:val="28"/>
          <w:szCs w:val="28"/>
        </w:rPr>
        <w:t>. Антикоррупционная экспертиза при подготовке проектов муниципальных нормативных правовых актов</w:t>
      </w:r>
    </w:p>
    <w:p w:rsidR="00E574BB" w:rsidRPr="00D137B3" w:rsidRDefault="00E574BB" w:rsidP="00AC2733">
      <w:pPr>
        <w:shd w:val="clear" w:color="auto" w:fill="FFFFFF"/>
        <w:tabs>
          <w:tab w:val="left" w:pos="974"/>
        </w:tabs>
        <w:ind w:left="19" w:firstLine="518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9.</w:t>
      </w:r>
      <w:r w:rsidRPr="00D137B3">
        <w:rPr>
          <w:sz w:val="28"/>
          <w:szCs w:val="28"/>
        </w:rPr>
        <w:tab/>
        <w:t>Антикоррупционная экспертиза проектов муниципальных</w:t>
      </w:r>
      <w:r w:rsidRPr="00D137B3">
        <w:rPr>
          <w:sz w:val="28"/>
          <w:szCs w:val="28"/>
        </w:rPr>
        <w:br/>
        <w:t>нормативных правовых актов осуществляется разработ</w:t>
      </w:r>
      <w:r w:rsidR="00603235">
        <w:rPr>
          <w:sz w:val="28"/>
          <w:szCs w:val="28"/>
        </w:rPr>
        <w:t>чи</w:t>
      </w:r>
      <w:r w:rsidRPr="00D137B3">
        <w:rPr>
          <w:sz w:val="28"/>
          <w:szCs w:val="28"/>
        </w:rPr>
        <w:t>ками проекта</w:t>
      </w:r>
      <w:r w:rsidRPr="00D137B3">
        <w:rPr>
          <w:sz w:val="28"/>
          <w:szCs w:val="28"/>
        </w:rPr>
        <w:br/>
        <w:t>муниципального нормативного правового акта.</w:t>
      </w:r>
    </w:p>
    <w:p w:rsidR="00E574BB" w:rsidRPr="00D137B3" w:rsidRDefault="00E574BB" w:rsidP="00AC2733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9" w:right="5" w:firstLine="538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Разработчик проекта муниципального нормативного правового акта учитывает результаты проводимой антикоррупционной экспертизы, предотвращая появление в проекте муниципального нормативного правового акта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факторов.</w:t>
      </w:r>
    </w:p>
    <w:p w:rsidR="00E574BB" w:rsidRPr="00D137B3" w:rsidRDefault="00E574BB" w:rsidP="00AC2733">
      <w:pPr>
        <w:widowControl w:val="0"/>
        <w:numPr>
          <w:ilvl w:val="0"/>
          <w:numId w:val="4"/>
        </w:numPr>
        <w:shd w:val="clear" w:color="auto" w:fill="FFFFFF"/>
        <w:tabs>
          <w:tab w:val="left" w:pos="922"/>
        </w:tabs>
        <w:autoSpaceDE w:val="0"/>
        <w:autoSpaceDN w:val="0"/>
        <w:adjustRightInd w:val="0"/>
        <w:ind w:left="19" w:firstLine="538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Результаты антикоррупционной экспертизы разрабатываемого проекта муниципального нормативного правового акта</w:t>
      </w:r>
      <w:r w:rsidR="00603235">
        <w:rPr>
          <w:sz w:val="28"/>
          <w:szCs w:val="28"/>
        </w:rPr>
        <w:t xml:space="preserve">, при необходимости, </w:t>
      </w:r>
      <w:r w:rsidRPr="00D137B3">
        <w:rPr>
          <w:sz w:val="28"/>
          <w:szCs w:val="28"/>
        </w:rPr>
        <w:t xml:space="preserve"> отражаются разработчиком в пояснительной записке к проекту муниципального нормативного правового акта.</w:t>
      </w:r>
    </w:p>
    <w:p w:rsidR="00E574BB" w:rsidRPr="00D137B3" w:rsidRDefault="00E574BB" w:rsidP="00AC2733">
      <w:pPr>
        <w:shd w:val="clear" w:color="auto" w:fill="FFFFFF"/>
        <w:tabs>
          <w:tab w:val="left" w:pos="974"/>
        </w:tabs>
        <w:ind w:left="19" w:right="5" w:firstLine="538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12.</w:t>
      </w:r>
      <w:r w:rsidRPr="00D137B3">
        <w:rPr>
          <w:sz w:val="28"/>
          <w:szCs w:val="28"/>
        </w:rPr>
        <w:tab/>
        <w:t>В пояснительной записке должны содержаться следующие</w:t>
      </w:r>
      <w:r w:rsidRPr="00D137B3">
        <w:rPr>
          <w:sz w:val="28"/>
          <w:szCs w:val="28"/>
        </w:rPr>
        <w:br/>
        <w:t>сведения:</w:t>
      </w:r>
    </w:p>
    <w:p w:rsidR="00E574BB" w:rsidRPr="00D137B3" w:rsidRDefault="00E574BB" w:rsidP="00AC2733">
      <w:pPr>
        <w:shd w:val="clear" w:color="auto" w:fill="FFFFFF"/>
        <w:ind w:left="3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наименование проекта муниципального нормативного правового акта; перечень положений (статей, пунктов) нормативных правовых актов Российской </w:t>
      </w:r>
      <w:r w:rsidR="008B2DB1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 Федерации   и  </w:t>
      </w:r>
      <w:r w:rsidR="008B2DB1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нормативных   правовых   актов  Архангельской</w:t>
      </w:r>
    </w:p>
    <w:p w:rsidR="00E574BB" w:rsidRPr="00D137B3" w:rsidRDefault="00E574BB" w:rsidP="00AC2733">
      <w:pPr>
        <w:shd w:val="clear" w:color="auto" w:fill="FFFFFF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области, муниципальных правовых актов,</w:t>
      </w:r>
      <w:r w:rsidR="008B2DB1">
        <w:rPr>
          <w:sz w:val="28"/>
          <w:szCs w:val="28"/>
        </w:rPr>
        <w:t xml:space="preserve">       </w:t>
      </w:r>
      <w:r w:rsidRPr="00D137B3">
        <w:rPr>
          <w:sz w:val="28"/>
          <w:szCs w:val="28"/>
        </w:rPr>
        <w:t xml:space="preserve"> регулирующих соответству</w:t>
      </w:r>
      <w:r w:rsidR="00190191">
        <w:rPr>
          <w:sz w:val="28"/>
          <w:szCs w:val="28"/>
        </w:rPr>
        <w:t>ющие</w:t>
      </w:r>
    </w:p>
    <w:p w:rsidR="00E574BB" w:rsidRPr="00D137B3" w:rsidRDefault="00E574BB" w:rsidP="00AC2733">
      <w:pPr>
        <w:shd w:val="clear" w:color="auto" w:fill="FFFFFF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общественные   отношения </w:t>
      </w:r>
      <w:r w:rsidR="008B2DB1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  и  </w:t>
      </w:r>
      <w:r w:rsidR="008B2DB1">
        <w:rPr>
          <w:sz w:val="28"/>
          <w:szCs w:val="28"/>
        </w:rPr>
        <w:t xml:space="preserve">     </w:t>
      </w:r>
      <w:r w:rsidRPr="00D137B3">
        <w:rPr>
          <w:sz w:val="28"/>
          <w:szCs w:val="28"/>
        </w:rPr>
        <w:t xml:space="preserve"> </w:t>
      </w:r>
      <w:proofErr w:type="gramStart"/>
      <w:r w:rsidRPr="00D137B3">
        <w:rPr>
          <w:sz w:val="28"/>
          <w:szCs w:val="28"/>
        </w:rPr>
        <w:t>позволяющих</w:t>
      </w:r>
      <w:proofErr w:type="gramEnd"/>
      <w:r w:rsidRPr="00D137B3">
        <w:rPr>
          <w:sz w:val="28"/>
          <w:szCs w:val="28"/>
        </w:rPr>
        <w:t xml:space="preserve">   установить   правомерност</w:t>
      </w:r>
      <w:r w:rsidR="00190191">
        <w:rPr>
          <w:sz w:val="28"/>
          <w:szCs w:val="28"/>
        </w:rPr>
        <w:t>ь</w:t>
      </w:r>
    </w:p>
    <w:p w:rsidR="00E574BB" w:rsidRPr="00D137B3" w:rsidRDefault="00E574BB" w:rsidP="00AC2733">
      <w:pPr>
        <w:shd w:val="clear" w:color="auto" w:fill="FFFFFF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принятия муниципального нормативного правового акта;</w:t>
      </w:r>
    </w:p>
    <w:p w:rsidR="00E574BB" w:rsidRPr="00D137B3" w:rsidRDefault="00E574BB" w:rsidP="00AC2733">
      <w:pPr>
        <w:shd w:val="clear" w:color="auto" w:fill="FFFFFF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вывод    об    отсутствии    (наличии)    в    проекте    муниципального</w:t>
      </w:r>
      <w:r w:rsidR="008B2DB1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 xml:space="preserve">нормативного правового акта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факторов.</w:t>
      </w:r>
    </w:p>
    <w:p w:rsidR="00E574BB" w:rsidRPr="00603235" w:rsidRDefault="00E574BB" w:rsidP="00AC2733">
      <w:pPr>
        <w:shd w:val="clear" w:color="auto" w:fill="FFFFFF"/>
        <w:ind w:left="1181" w:right="1152" w:firstLine="77"/>
        <w:jc w:val="center"/>
        <w:rPr>
          <w:sz w:val="28"/>
          <w:szCs w:val="28"/>
        </w:rPr>
      </w:pPr>
      <w:r w:rsidRPr="00603235">
        <w:rPr>
          <w:bCs/>
          <w:sz w:val="28"/>
          <w:szCs w:val="28"/>
          <w:lang w:val="en-US"/>
        </w:rPr>
        <w:lastRenderedPageBreak/>
        <w:t>III</w:t>
      </w:r>
      <w:r w:rsidRPr="00603235">
        <w:rPr>
          <w:bCs/>
          <w:sz w:val="28"/>
          <w:szCs w:val="28"/>
        </w:rPr>
        <w:t>. Антикоррупционная экспертиза проектов муниципальных нормативных правовых актов</w:t>
      </w:r>
    </w:p>
    <w:p w:rsidR="00E574BB" w:rsidRPr="00D137B3" w:rsidRDefault="00E574BB" w:rsidP="00AC2733">
      <w:pPr>
        <w:shd w:val="clear" w:color="auto" w:fill="FFFFFF"/>
        <w:tabs>
          <w:tab w:val="left" w:pos="1027"/>
        </w:tabs>
        <w:ind w:left="53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13.</w:t>
      </w:r>
      <w:r w:rsidRPr="00D137B3">
        <w:rPr>
          <w:sz w:val="28"/>
          <w:szCs w:val="28"/>
        </w:rPr>
        <w:tab/>
        <w:t xml:space="preserve">Антикоррупционная    </w:t>
      </w:r>
      <w:r w:rsidR="00B35261">
        <w:rPr>
          <w:sz w:val="28"/>
          <w:szCs w:val="28"/>
        </w:rPr>
        <w:t xml:space="preserve">   </w:t>
      </w:r>
      <w:r w:rsidRPr="00D137B3">
        <w:rPr>
          <w:sz w:val="28"/>
          <w:szCs w:val="28"/>
        </w:rPr>
        <w:t xml:space="preserve"> экспертиза   </w:t>
      </w:r>
      <w:r w:rsidR="00B35261">
        <w:rPr>
          <w:sz w:val="28"/>
          <w:szCs w:val="28"/>
        </w:rPr>
        <w:t xml:space="preserve">  </w:t>
      </w:r>
      <w:r w:rsidRPr="00D137B3">
        <w:rPr>
          <w:sz w:val="28"/>
          <w:szCs w:val="28"/>
        </w:rPr>
        <w:t xml:space="preserve">  проектов   </w:t>
      </w:r>
      <w:r w:rsidR="00B35261">
        <w:rPr>
          <w:sz w:val="28"/>
          <w:szCs w:val="28"/>
        </w:rPr>
        <w:t xml:space="preserve">      </w:t>
      </w:r>
      <w:r w:rsidRPr="00D137B3">
        <w:rPr>
          <w:sz w:val="28"/>
          <w:szCs w:val="28"/>
        </w:rPr>
        <w:t xml:space="preserve">  муниципальных</w:t>
      </w:r>
    </w:p>
    <w:p w:rsidR="00E574BB" w:rsidRPr="00D137B3" w:rsidRDefault="00E574BB" w:rsidP="00AC2733">
      <w:pPr>
        <w:shd w:val="clear" w:color="auto" w:fill="FFFFFF"/>
        <w:tabs>
          <w:tab w:val="left" w:leader="underscore" w:pos="6139"/>
        </w:tabs>
        <w:ind w:left="5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нормативных    правовых   актов    проводится     при</w:t>
      </w:r>
      <w:r w:rsidR="00B35261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проведении их правовой экспертизы.</w:t>
      </w:r>
    </w:p>
    <w:p w:rsidR="00E574BB" w:rsidRPr="00603235" w:rsidRDefault="00E574BB" w:rsidP="00AC2733">
      <w:pPr>
        <w:shd w:val="clear" w:color="auto" w:fill="FFFFFF"/>
        <w:ind w:left="1186" w:right="1152" w:firstLine="523"/>
        <w:jc w:val="center"/>
        <w:rPr>
          <w:sz w:val="28"/>
          <w:szCs w:val="28"/>
        </w:rPr>
      </w:pPr>
      <w:r w:rsidRPr="00603235">
        <w:rPr>
          <w:bCs/>
          <w:sz w:val="28"/>
          <w:szCs w:val="28"/>
          <w:lang w:val="en-US"/>
        </w:rPr>
        <w:t>IV</w:t>
      </w:r>
      <w:r w:rsidRPr="00603235">
        <w:rPr>
          <w:bCs/>
          <w:sz w:val="28"/>
          <w:szCs w:val="28"/>
        </w:rPr>
        <w:t>. Антикоррупционная экспертиза муниципальных нормативных правовых актов</w:t>
      </w:r>
    </w:p>
    <w:p w:rsidR="00E574BB" w:rsidRPr="00D137B3" w:rsidRDefault="00E574BB" w:rsidP="00AC2733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</w:tabs>
        <w:autoSpaceDE w:val="0"/>
        <w:autoSpaceDN w:val="0"/>
        <w:adjustRightInd w:val="0"/>
        <w:ind w:right="14" w:firstLine="53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Антикоррупционная экспертиза муниципальных нормативных правовых актов проводится в </w:t>
      </w:r>
      <w:r w:rsidR="002E785F">
        <w:rPr>
          <w:sz w:val="28"/>
          <w:szCs w:val="28"/>
        </w:rPr>
        <w:t xml:space="preserve">отношении </w:t>
      </w:r>
      <w:r w:rsidRPr="00D137B3">
        <w:rPr>
          <w:sz w:val="28"/>
          <w:szCs w:val="28"/>
        </w:rPr>
        <w:t xml:space="preserve"> муниципальных нормативных правовых актов органов местного самоуправления муниципального образования</w:t>
      </w:r>
      <w:r w:rsidR="002E785F">
        <w:rPr>
          <w:sz w:val="28"/>
          <w:szCs w:val="28"/>
        </w:rPr>
        <w:t xml:space="preserve"> «Пинежский муниципальный район»</w:t>
      </w:r>
      <w:r w:rsidRPr="00D137B3">
        <w:rPr>
          <w:sz w:val="28"/>
          <w:szCs w:val="28"/>
        </w:rPr>
        <w:t xml:space="preserve">, подлежащих антикоррупционной </w:t>
      </w:r>
      <w:r w:rsidR="002E785F">
        <w:rPr>
          <w:sz w:val="28"/>
          <w:szCs w:val="28"/>
        </w:rPr>
        <w:t>экспертизе</w:t>
      </w:r>
      <w:r w:rsidRPr="00D137B3">
        <w:rPr>
          <w:sz w:val="28"/>
          <w:szCs w:val="28"/>
        </w:rPr>
        <w:t>.</w:t>
      </w:r>
    </w:p>
    <w:p w:rsidR="00E574BB" w:rsidRPr="00D137B3" w:rsidRDefault="002E785F" w:rsidP="00AC2733">
      <w:pPr>
        <w:widowControl w:val="0"/>
        <w:numPr>
          <w:ilvl w:val="0"/>
          <w:numId w:val="5"/>
        </w:numPr>
        <w:shd w:val="clear" w:color="auto" w:fill="FFFFFF"/>
        <w:tabs>
          <w:tab w:val="left" w:pos="912"/>
          <w:tab w:val="left" w:leader="underscore" w:pos="5683"/>
        </w:tabs>
        <w:autoSpaceDE w:val="0"/>
        <w:autoSpaceDN w:val="0"/>
        <w:adjustRightInd w:val="0"/>
        <w:ind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Антикоррупционная экспертиза проводится </w:t>
      </w:r>
      <w:r w:rsidR="00E574BB" w:rsidRPr="00D137B3">
        <w:rPr>
          <w:sz w:val="28"/>
          <w:szCs w:val="28"/>
        </w:rPr>
        <w:t xml:space="preserve"> </w:t>
      </w:r>
      <w:r w:rsidR="00E574BB" w:rsidRPr="00D137B3">
        <w:rPr>
          <w:sz w:val="28"/>
          <w:szCs w:val="28"/>
        </w:rPr>
        <w:tab/>
        <w:t xml:space="preserve">  с  учетом</w:t>
      </w:r>
      <w:r>
        <w:rPr>
          <w:sz w:val="28"/>
          <w:szCs w:val="28"/>
        </w:rPr>
        <w:t xml:space="preserve">    </w:t>
      </w:r>
      <w:r w:rsidR="00E574BB" w:rsidRPr="00D137B3">
        <w:rPr>
          <w:sz w:val="28"/>
          <w:szCs w:val="28"/>
        </w:rPr>
        <w:t>предложений специалистов администрации муниципального образования, принимавших участие в разработке муниципальных правовых актов.</w:t>
      </w:r>
    </w:p>
    <w:p w:rsidR="00E574BB" w:rsidRPr="00D137B3" w:rsidRDefault="00E574BB" w:rsidP="00AC2733">
      <w:pPr>
        <w:shd w:val="clear" w:color="auto" w:fill="FFFFFF"/>
        <w:tabs>
          <w:tab w:val="left" w:pos="912"/>
        </w:tabs>
        <w:ind w:right="5" w:firstLine="53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16.</w:t>
      </w:r>
      <w:r w:rsidRPr="00D137B3">
        <w:rPr>
          <w:sz w:val="28"/>
          <w:szCs w:val="28"/>
        </w:rPr>
        <w:tab/>
        <w:t>В первую очередь антикоррупционной экспертизе подлежат</w:t>
      </w:r>
      <w:r w:rsidRPr="00D137B3">
        <w:rPr>
          <w:sz w:val="28"/>
          <w:szCs w:val="28"/>
        </w:rPr>
        <w:br/>
        <w:t>муниципальные нормативные правовые акты, направленные на</w:t>
      </w:r>
      <w:r w:rsidRPr="00D137B3">
        <w:rPr>
          <w:sz w:val="28"/>
          <w:szCs w:val="28"/>
        </w:rPr>
        <w:br/>
        <w:t>регулирование общественных отношений в следующих сферах с</w:t>
      </w:r>
      <w:r w:rsidRPr="00D137B3">
        <w:rPr>
          <w:sz w:val="28"/>
          <w:szCs w:val="28"/>
        </w:rPr>
        <w:br/>
        <w:t>повышенным риском коррупции:</w:t>
      </w:r>
    </w:p>
    <w:p w:rsidR="00E574BB" w:rsidRPr="00D137B3" w:rsidRDefault="00E574BB" w:rsidP="00AC2733">
      <w:pPr>
        <w:shd w:val="clear" w:color="auto" w:fill="FFFFFF"/>
        <w:ind w:left="14" w:right="5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размещение заказов на поставку товаров (выполнение работ, оказание услуг) для муниципальных нужд муниципального образования</w:t>
      </w:r>
      <w:r w:rsidRPr="00D137B3">
        <w:rPr>
          <w:i/>
          <w:iCs/>
          <w:sz w:val="28"/>
          <w:szCs w:val="28"/>
        </w:rPr>
        <w:t>;</w:t>
      </w:r>
    </w:p>
    <w:p w:rsidR="00E574BB" w:rsidRPr="00D137B3" w:rsidRDefault="00E574BB" w:rsidP="00AC2733">
      <w:pPr>
        <w:shd w:val="clear" w:color="auto" w:fill="FFFFFF"/>
        <w:ind w:left="19" w:right="10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управление и распоряжение объектами муниципальной собственности (здания, строения, сооружения), в том числе по вопросам аренды, безвозмездного пользования и приватизации этих объектов;</w:t>
      </w:r>
    </w:p>
    <w:p w:rsidR="00E574BB" w:rsidRPr="00D137B3" w:rsidRDefault="00E574BB" w:rsidP="00AC2733">
      <w:pPr>
        <w:shd w:val="clear" w:color="auto" w:fill="FFFFFF"/>
        <w:ind w:left="19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управление и распоряжение земельными участками, находящимися в муниципальной собственности, и земельными участками, государственная собственность на которые не разграничена, в том числе по вопросам аренды и продажи этих участков;</w:t>
      </w:r>
    </w:p>
    <w:p w:rsidR="00E574BB" w:rsidRPr="00D137B3" w:rsidRDefault="00E574BB" w:rsidP="00AC2733">
      <w:pPr>
        <w:shd w:val="clear" w:color="auto" w:fill="FFFFFF"/>
        <w:ind w:left="10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управление и распоряжение муниципальным жилищным фондом, в том числе по вопросам заключения договоров социального, коммерческого найма, найма специализированного жилищного фонда;</w:t>
      </w:r>
    </w:p>
    <w:p w:rsidR="00E574BB" w:rsidRPr="00D137B3" w:rsidRDefault="00E574BB" w:rsidP="00AC2733">
      <w:pPr>
        <w:shd w:val="clear" w:color="auto" w:fill="FFFFFF"/>
        <w:ind w:left="14" w:right="5" w:firstLine="51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предоставление муниципальных гарантий, управления муниципальным долгом.</w:t>
      </w:r>
    </w:p>
    <w:p w:rsidR="002F4B0C" w:rsidRPr="00D137B3" w:rsidRDefault="002F4B0C" w:rsidP="00AC2733">
      <w:pPr>
        <w:shd w:val="clear" w:color="auto" w:fill="FFFFFF"/>
        <w:tabs>
          <w:tab w:val="left" w:pos="946"/>
        </w:tabs>
        <w:ind w:left="10" w:right="5" w:firstLine="523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17.</w:t>
      </w:r>
      <w:r w:rsidRPr="00D137B3">
        <w:rPr>
          <w:sz w:val="28"/>
          <w:szCs w:val="28"/>
        </w:rPr>
        <w:tab/>
        <w:t xml:space="preserve">По решению главы муниципального образования </w:t>
      </w:r>
      <w:r w:rsidRPr="00D137B3">
        <w:rPr>
          <w:i/>
          <w:iCs/>
          <w:sz w:val="28"/>
          <w:szCs w:val="28"/>
        </w:rPr>
        <w:br/>
      </w:r>
      <w:r w:rsidRPr="00D137B3">
        <w:rPr>
          <w:sz w:val="28"/>
          <w:szCs w:val="28"/>
        </w:rPr>
        <w:t>антикоррупционная экспертиза может проводиться в отношении</w:t>
      </w:r>
      <w:r w:rsidRPr="00D137B3">
        <w:rPr>
          <w:sz w:val="28"/>
          <w:szCs w:val="28"/>
        </w:rPr>
        <w:br/>
        <w:t>муниципальных нормативных правовых актов, направленных на</w:t>
      </w:r>
      <w:r w:rsidRPr="00D137B3">
        <w:rPr>
          <w:sz w:val="28"/>
          <w:szCs w:val="28"/>
        </w:rPr>
        <w:br/>
        <w:t>регулирование общественных отношений, не указанных в пункте 16</w:t>
      </w:r>
      <w:r w:rsidRPr="00D137B3">
        <w:rPr>
          <w:sz w:val="28"/>
          <w:szCs w:val="28"/>
        </w:rPr>
        <w:br/>
        <w:t>настоящего Порядка.</w:t>
      </w:r>
    </w:p>
    <w:p w:rsidR="002F4B0C" w:rsidRPr="00D137B3" w:rsidRDefault="002F4B0C" w:rsidP="00AC2733">
      <w:pPr>
        <w:shd w:val="clear" w:color="auto" w:fill="FFFFFF"/>
        <w:tabs>
          <w:tab w:val="left" w:pos="1042"/>
        </w:tabs>
        <w:ind w:left="10" w:right="10" w:firstLine="518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18.</w:t>
      </w:r>
      <w:r w:rsidRPr="00D137B3">
        <w:rPr>
          <w:sz w:val="28"/>
          <w:szCs w:val="28"/>
        </w:rPr>
        <w:tab/>
      </w:r>
      <w:proofErr w:type="spellStart"/>
      <w:proofErr w:type="gramStart"/>
      <w:r w:rsidR="002E785F">
        <w:rPr>
          <w:sz w:val="28"/>
          <w:szCs w:val="28"/>
        </w:rPr>
        <w:t>Экстертизе</w:t>
      </w:r>
      <w:proofErr w:type="spellEnd"/>
      <w:r w:rsidR="002E785F">
        <w:rPr>
          <w:sz w:val="28"/>
          <w:szCs w:val="28"/>
        </w:rPr>
        <w:t xml:space="preserve"> подлежат</w:t>
      </w:r>
      <w:r w:rsidR="00630739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>действующие муниципальные</w:t>
      </w:r>
      <w:r w:rsidRPr="00D137B3">
        <w:rPr>
          <w:sz w:val="28"/>
          <w:szCs w:val="28"/>
        </w:rPr>
        <w:br/>
        <w:t>нормативные правовые акты с учетом информации об их возможной</w:t>
      </w:r>
      <w:r w:rsidRPr="00D137B3">
        <w:rPr>
          <w:sz w:val="28"/>
          <w:szCs w:val="28"/>
        </w:rPr>
        <w:br/>
      </w:r>
      <w:proofErr w:type="spellStart"/>
      <w:r w:rsidRPr="00D137B3">
        <w:rPr>
          <w:sz w:val="28"/>
          <w:szCs w:val="28"/>
        </w:rPr>
        <w:t>коррупциогенности</w:t>
      </w:r>
      <w:proofErr w:type="spellEnd"/>
      <w:r w:rsidRPr="00D137B3">
        <w:rPr>
          <w:sz w:val="28"/>
          <w:szCs w:val="28"/>
        </w:rPr>
        <w:t>, получаемой по результатам анализа практики их</w:t>
      </w:r>
      <w:r w:rsidRPr="00D137B3">
        <w:rPr>
          <w:sz w:val="28"/>
          <w:szCs w:val="28"/>
        </w:rPr>
        <w:br/>
        <w:t>применения, обращений граждан и организаций.</w:t>
      </w:r>
      <w:proofErr w:type="gramEnd"/>
    </w:p>
    <w:p w:rsidR="002F4B0C" w:rsidRPr="00D137B3" w:rsidRDefault="00630739" w:rsidP="00AC2733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5" w:right="10" w:firstLine="50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B0C" w:rsidRPr="00D137B3">
        <w:rPr>
          <w:sz w:val="28"/>
          <w:szCs w:val="28"/>
        </w:rPr>
        <w:t>Не проводится антикоррупционная экспертиза муниципальных правовых актов, отмененных или признанных утратившими силу.</w:t>
      </w:r>
    </w:p>
    <w:p w:rsidR="002F4B0C" w:rsidRPr="00D137B3" w:rsidRDefault="00630739" w:rsidP="00AC2733">
      <w:pPr>
        <w:widowControl w:val="0"/>
        <w:numPr>
          <w:ilvl w:val="0"/>
          <w:numId w:val="6"/>
        </w:numPr>
        <w:shd w:val="clear" w:color="auto" w:fill="FFFFFF"/>
        <w:tabs>
          <w:tab w:val="left" w:pos="864"/>
        </w:tabs>
        <w:autoSpaceDE w:val="0"/>
        <w:autoSpaceDN w:val="0"/>
        <w:adjustRightInd w:val="0"/>
        <w:ind w:left="5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F4B0C" w:rsidRPr="00D137B3">
        <w:rPr>
          <w:sz w:val="28"/>
          <w:szCs w:val="28"/>
        </w:rPr>
        <w:t>По</w:t>
      </w:r>
      <w:r>
        <w:rPr>
          <w:sz w:val="28"/>
          <w:szCs w:val="28"/>
        </w:rPr>
        <w:t xml:space="preserve">    </w:t>
      </w:r>
      <w:r w:rsidR="002F4B0C" w:rsidRPr="00D137B3">
        <w:rPr>
          <w:sz w:val="28"/>
          <w:szCs w:val="28"/>
        </w:rPr>
        <w:t xml:space="preserve"> результатам</w:t>
      </w:r>
      <w:r>
        <w:rPr>
          <w:sz w:val="28"/>
          <w:szCs w:val="28"/>
        </w:rPr>
        <w:t xml:space="preserve">     </w:t>
      </w:r>
      <w:r w:rsidR="002F4B0C" w:rsidRPr="00D137B3">
        <w:rPr>
          <w:sz w:val="28"/>
          <w:szCs w:val="28"/>
        </w:rPr>
        <w:t xml:space="preserve"> антикоррупционной </w:t>
      </w:r>
      <w:r>
        <w:rPr>
          <w:sz w:val="28"/>
          <w:szCs w:val="28"/>
        </w:rPr>
        <w:t xml:space="preserve"> </w:t>
      </w:r>
      <w:r w:rsidR="002F4B0C" w:rsidRPr="00D137B3">
        <w:rPr>
          <w:sz w:val="28"/>
          <w:szCs w:val="28"/>
        </w:rPr>
        <w:t xml:space="preserve">экспертизы </w:t>
      </w:r>
      <w:r>
        <w:rPr>
          <w:sz w:val="28"/>
          <w:szCs w:val="28"/>
        </w:rPr>
        <w:t xml:space="preserve"> </w:t>
      </w:r>
      <w:proofErr w:type="gramStart"/>
      <w:r w:rsidR="002F4B0C" w:rsidRPr="00D137B3">
        <w:rPr>
          <w:sz w:val="28"/>
          <w:szCs w:val="28"/>
        </w:rPr>
        <w:t>муниципальных</w:t>
      </w:r>
      <w:proofErr w:type="gramEnd"/>
    </w:p>
    <w:p w:rsidR="002F4B0C" w:rsidRPr="00D137B3" w:rsidRDefault="002F4B0C" w:rsidP="00AC2733">
      <w:pPr>
        <w:shd w:val="clear" w:color="auto" w:fill="FFFFFF"/>
        <w:tabs>
          <w:tab w:val="left" w:leader="underscore" w:pos="5962"/>
        </w:tabs>
        <w:ind w:left="5"/>
        <w:jc w:val="both"/>
        <w:rPr>
          <w:sz w:val="28"/>
          <w:szCs w:val="28"/>
        </w:rPr>
      </w:pPr>
      <w:r w:rsidRPr="00D137B3">
        <w:rPr>
          <w:sz w:val="28"/>
          <w:szCs w:val="28"/>
        </w:rPr>
        <w:lastRenderedPageBreak/>
        <w:t>правовых  актов,  дается</w:t>
      </w:r>
      <w:r w:rsidR="00630739">
        <w:rPr>
          <w:sz w:val="28"/>
          <w:szCs w:val="28"/>
        </w:rPr>
        <w:t xml:space="preserve">, при  необходимости, </w:t>
      </w:r>
      <w:r w:rsidRPr="00D137B3">
        <w:rPr>
          <w:sz w:val="28"/>
          <w:szCs w:val="28"/>
        </w:rPr>
        <w:t xml:space="preserve">заключение в соответствии с разделом </w:t>
      </w:r>
      <w:r w:rsidRPr="00D137B3">
        <w:rPr>
          <w:sz w:val="28"/>
          <w:szCs w:val="28"/>
          <w:lang w:val="en-US"/>
        </w:rPr>
        <w:t>V</w:t>
      </w:r>
      <w:r w:rsidRPr="00D137B3">
        <w:rPr>
          <w:sz w:val="28"/>
          <w:szCs w:val="28"/>
        </w:rPr>
        <w:t xml:space="preserve"> настоящего Порядка.</w:t>
      </w:r>
    </w:p>
    <w:p w:rsidR="002F4B0C" w:rsidRPr="00D137B3" w:rsidRDefault="002F4B0C" w:rsidP="00AC2733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" w:right="10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Результатом антикоррупционной экспертизы муниципальных нормативных правовых актов являются выявленные в акте коррупциогенные факторы и вывод об их отсутствии.</w:t>
      </w:r>
    </w:p>
    <w:p w:rsidR="002F4B0C" w:rsidRPr="00D137B3" w:rsidRDefault="002F4B0C" w:rsidP="00AC2733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ind w:left="5" w:right="10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Заключение по результатам антикоррупционной экспертизы муниципального нормативного правового акта направляется его разработчику для подготовки проекта муниципального нормативного правового акта о внесении изменений в муниципальный нормативный правовой акт, обеспечивающих устранение выявленных положений, которые могут способствовать проявлениям коррупции.</w:t>
      </w:r>
    </w:p>
    <w:p w:rsidR="002F4B0C" w:rsidRPr="00630739" w:rsidRDefault="002F4B0C" w:rsidP="00AC2733">
      <w:pPr>
        <w:shd w:val="clear" w:color="auto" w:fill="FFFFFF"/>
        <w:ind w:left="437"/>
        <w:jc w:val="center"/>
        <w:rPr>
          <w:sz w:val="28"/>
          <w:szCs w:val="28"/>
        </w:rPr>
      </w:pPr>
      <w:r w:rsidRPr="00630739">
        <w:rPr>
          <w:bCs/>
          <w:sz w:val="28"/>
          <w:szCs w:val="28"/>
          <w:lang w:val="en-US"/>
        </w:rPr>
        <w:t>V</w:t>
      </w:r>
      <w:r w:rsidRPr="00630739">
        <w:rPr>
          <w:bCs/>
          <w:sz w:val="28"/>
          <w:szCs w:val="28"/>
        </w:rPr>
        <w:t>. Заключение по результатам антикоррупционной экспертизы</w:t>
      </w:r>
    </w:p>
    <w:p w:rsidR="002F4B0C" w:rsidRPr="00D137B3" w:rsidRDefault="002F4B0C" w:rsidP="00AC2733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right="14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Заключение по результатам антикоррупционной экспертизы (далее - заключение) состоит из вводной части, описательной части и выводов.</w:t>
      </w:r>
    </w:p>
    <w:p w:rsidR="002F4B0C" w:rsidRPr="00D137B3" w:rsidRDefault="002F4B0C" w:rsidP="00AC2733">
      <w:pPr>
        <w:widowControl w:val="0"/>
        <w:numPr>
          <w:ilvl w:val="0"/>
          <w:numId w:val="8"/>
        </w:numPr>
        <w:shd w:val="clear" w:color="auto" w:fill="FFFFFF"/>
        <w:tabs>
          <w:tab w:val="left" w:pos="811"/>
        </w:tabs>
        <w:autoSpaceDE w:val="0"/>
        <w:autoSpaceDN w:val="0"/>
        <w:adjustRightInd w:val="0"/>
        <w:ind w:left="509"/>
        <w:rPr>
          <w:sz w:val="28"/>
          <w:szCs w:val="28"/>
        </w:rPr>
      </w:pPr>
      <w:r w:rsidRPr="00D137B3">
        <w:rPr>
          <w:sz w:val="28"/>
          <w:szCs w:val="28"/>
        </w:rPr>
        <w:t>Вводная часть заключения должна содержать:</w:t>
      </w:r>
    </w:p>
    <w:p w:rsidR="002F4B0C" w:rsidRPr="00D137B3" w:rsidRDefault="002F4B0C" w:rsidP="00AC2733">
      <w:pPr>
        <w:shd w:val="clear" w:color="auto" w:fill="FFFFFF"/>
        <w:ind w:left="499"/>
        <w:rPr>
          <w:sz w:val="28"/>
          <w:szCs w:val="28"/>
        </w:rPr>
      </w:pPr>
      <w:r w:rsidRPr="00D137B3">
        <w:rPr>
          <w:sz w:val="28"/>
          <w:szCs w:val="28"/>
        </w:rPr>
        <w:t>дату подготовки заключения, данные о лицах, проводящих экспертизу;</w:t>
      </w:r>
    </w:p>
    <w:p w:rsidR="002F4B0C" w:rsidRPr="00D137B3" w:rsidRDefault="002F4B0C" w:rsidP="00AC2733">
      <w:pPr>
        <w:shd w:val="clear" w:color="auto" w:fill="FFFFFF"/>
        <w:ind w:left="509"/>
        <w:rPr>
          <w:sz w:val="28"/>
          <w:szCs w:val="28"/>
        </w:rPr>
      </w:pPr>
      <w:r w:rsidRPr="00D137B3">
        <w:rPr>
          <w:sz w:val="28"/>
          <w:szCs w:val="28"/>
        </w:rPr>
        <w:t>основание для проведения антикоррупционной экспертизы;</w:t>
      </w:r>
    </w:p>
    <w:p w:rsidR="002F4B0C" w:rsidRPr="00D137B3" w:rsidRDefault="002F4B0C" w:rsidP="00AC2733">
      <w:pPr>
        <w:shd w:val="clear" w:color="auto" w:fill="FFFFFF"/>
        <w:ind w:left="10" w:right="5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наименование муниципального нормативного правового акта, проекта муниципального нормативного правового акта, проходящего антикоррупционную экспертизу.</w:t>
      </w:r>
    </w:p>
    <w:p w:rsidR="002F4B0C" w:rsidRPr="00D137B3" w:rsidRDefault="002F4B0C" w:rsidP="00AC2733">
      <w:pPr>
        <w:shd w:val="clear" w:color="auto" w:fill="FFFFFF"/>
        <w:tabs>
          <w:tab w:val="left" w:pos="941"/>
        </w:tabs>
        <w:ind w:left="10" w:right="10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25.</w:t>
      </w:r>
      <w:r w:rsidRPr="00D137B3">
        <w:rPr>
          <w:sz w:val="28"/>
          <w:szCs w:val="28"/>
        </w:rPr>
        <w:tab/>
        <w:t>Описательная часть заключения составляется по одной из</w:t>
      </w:r>
      <w:r w:rsidRPr="00D137B3">
        <w:rPr>
          <w:sz w:val="28"/>
          <w:szCs w:val="28"/>
        </w:rPr>
        <w:br/>
        <w:t>следующих форм:</w:t>
      </w:r>
    </w:p>
    <w:p w:rsidR="002F4B0C" w:rsidRPr="00D137B3" w:rsidRDefault="002F4B0C" w:rsidP="00AC2733">
      <w:pPr>
        <w:shd w:val="clear" w:color="auto" w:fill="FFFFFF"/>
        <w:ind w:left="10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в форме последовательного изложения норм, содержащих коррупциогенные факторы (с описанием и рекомендациями по их устранению), в порядке расположения этих норм в проекте муниципального нормативного правового акта. При этом для каждой нормы указываются все выявленные в ней типичные коррупциогенные факторы и рекомендации по их устранению;</w:t>
      </w:r>
    </w:p>
    <w:p w:rsidR="002F4B0C" w:rsidRPr="00D137B3" w:rsidRDefault="002F4B0C" w:rsidP="00AC2733">
      <w:pPr>
        <w:shd w:val="clear" w:color="auto" w:fill="FFFFFF"/>
        <w:ind w:left="14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в форме таблицы типичных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факторов, содержащихся в нормах муниципального правового акта или его проекта.</w:t>
      </w:r>
    </w:p>
    <w:p w:rsidR="002F4B0C" w:rsidRPr="00D137B3" w:rsidRDefault="002F4B0C" w:rsidP="00AC2733">
      <w:pPr>
        <w:shd w:val="clear" w:color="auto" w:fill="FFFFFF"/>
        <w:ind w:left="5" w:firstLine="49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При этом после указания норм, в которых содержится </w:t>
      </w:r>
      <w:proofErr w:type="spellStart"/>
      <w:r w:rsidRPr="00D137B3">
        <w:rPr>
          <w:sz w:val="28"/>
          <w:szCs w:val="28"/>
        </w:rPr>
        <w:t>коррупциогенный</w:t>
      </w:r>
      <w:proofErr w:type="spellEnd"/>
      <w:r w:rsidRPr="00D137B3">
        <w:rPr>
          <w:sz w:val="28"/>
          <w:szCs w:val="28"/>
        </w:rPr>
        <w:t xml:space="preserve"> фактор, дается описание его проявления в каждой из этих норм (или в нескольких аналогичных нормах) и рекомендации по устранению </w:t>
      </w:r>
      <w:proofErr w:type="spellStart"/>
      <w:r w:rsidRPr="00D137B3">
        <w:rPr>
          <w:sz w:val="28"/>
          <w:szCs w:val="28"/>
        </w:rPr>
        <w:t>коррупциогенного</w:t>
      </w:r>
      <w:proofErr w:type="spellEnd"/>
      <w:r w:rsidRPr="00D137B3">
        <w:rPr>
          <w:sz w:val="28"/>
          <w:szCs w:val="28"/>
        </w:rPr>
        <w:t xml:space="preserve"> фактора для каждой из норм, нескольких или всех содержащих его норм.</w:t>
      </w:r>
    </w:p>
    <w:p w:rsidR="002F4B0C" w:rsidRPr="00D137B3" w:rsidRDefault="002F4B0C" w:rsidP="00AC2733">
      <w:pPr>
        <w:shd w:val="clear" w:color="auto" w:fill="FFFFFF"/>
        <w:ind w:left="10" w:right="5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Также заключение может содержать указания на наличие (отсутствие) в анализируемом муниципальном правовом акте или его проекте превентивных </w:t>
      </w:r>
      <w:proofErr w:type="spellStart"/>
      <w:r w:rsidRPr="00D137B3">
        <w:rPr>
          <w:sz w:val="28"/>
          <w:szCs w:val="28"/>
        </w:rPr>
        <w:t>антикоррупционных</w:t>
      </w:r>
      <w:proofErr w:type="spellEnd"/>
      <w:r w:rsidRPr="00D137B3">
        <w:rPr>
          <w:sz w:val="28"/>
          <w:szCs w:val="28"/>
        </w:rPr>
        <w:t xml:space="preserve"> норм и рекомендации по их включению.</w:t>
      </w:r>
    </w:p>
    <w:p w:rsidR="002F4B0C" w:rsidRPr="00D137B3" w:rsidRDefault="002F4B0C" w:rsidP="00AC2733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Выводы по результатам экспертизы должны соответствовать описательной части заключения.</w:t>
      </w:r>
    </w:p>
    <w:p w:rsidR="002F4B0C" w:rsidRPr="00D137B3" w:rsidRDefault="002F4B0C" w:rsidP="00AC2733">
      <w:pPr>
        <w:widowControl w:val="0"/>
        <w:numPr>
          <w:ilvl w:val="0"/>
          <w:numId w:val="9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4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 xml:space="preserve">Заключение направляется разработчику. В случае наличия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 проект муниципального правового акта должен быть доработан разработчиком в соответствии с заключением.</w:t>
      </w:r>
    </w:p>
    <w:p w:rsidR="002F4B0C" w:rsidRPr="00630739" w:rsidRDefault="002F4B0C" w:rsidP="00AC2733">
      <w:pPr>
        <w:shd w:val="clear" w:color="auto" w:fill="FFFFFF"/>
        <w:ind w:left="614" w:right="384"/>
        <w:jc w:val="center"/>
        <w:rPr>
          <w:sz w:val="28"/>
          <w:szCs w:val="28"/>
        </w:rPr>
      </w:pPr>
      <w:r w:rsidRPr="00630739">
        <w:rPr>
          <w:bCs/>
          <w:sz w:val="28"/>
          <w:szCs w:val="28"/>
          <w:lang w:val="en-US"/>
        </w:rPr>
        <w:t>VI</w:t>
      </w:r>
      <w:r w:rsidRPr="00630739">
        <w:rPr>
          <w:bCs/>
          <w:sz w:val="28"/>
          <w:szCs w:val="28"/>
        </w:rPr>
        <w:t>. Условия проведения независимой антикоррупционной экспертизы муниципальных нормативных правовых актов и проектов муниципальных нормативных правовых актов</w:t>
      </w:r>
    </w:p>
    <w:p w:rsidR="002F4B0C" w:rsidRPr="00D137B3" w:rsidRDefault="002F4B0C" w:rsidP="00AC2733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0" w:firstLine="504"/>
        <w:jc w:val="both"/>
        <w:rPr>
          <w:sz w:val="28"/>
          <w:szCs w:val="28"/>
        </w:rPr>
      </w:pPr>
      <w:proofErr w:type="gramStart"/>
      <w:r w:rsidRPr="00D137B3">
        <w:rPr>
          <w:sz w:val="28"/>
          <w:szCs w:val="28"/>
        </w:rPr>
        <w:lastRenderedPageBreak/>
        <w:t>Независимая антикоррупционная экспертиза муниципальных нормативных правовых актов и проектов муниципальных нормативных правовых актов проводится самостоятельно в инициативном порядке за счет собственных средств гражданами и организациями, принявшими решение о целесообразности проведения независимой антикоррупционной экспертизы муниципальных нормативных правовых актов и проектов муниципальных нормативных правовых актов и не принимавшими непосредственного участия в их подготовке.</w:t>
      </w:r>
      <w:proofErr w:type="gramEnd"/>
    </w:p>
    <w:p w:rsidR="002F4B0C" w:rsidRPr="00D137B3" w:rsidRDefault="002F4B0C" w:rsidP="00AC2733">
      <w:pPr>
        <w:widowControl w:val="0"/>
        <w:numPr>
          <w:ilvl w:val="0"/>
          <w:numId w:val="10"/>
        </w:numPr>
        <w:shd w:val="clear" w:color="auto" w:fill="FFFFFF"/>
        <w:tabs>
          <w:tab w:val="left" w:pos="869"/>
        </w:tabs>
        <w:autoSpaceDE w:val="0"/>
        <w:autoSpaceDN w:val="0"/>
        <w:adjustRightInd w:val="0"/>
        <w:ind w:right="14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Для обеспечения проведения независимой экспертизы проектов подготовленных муниципальных нормативных правовых актов, затрагивающих права, свободы и обязанности человека и гражданина, устанавливающих правовой статус организаций или имеющих межведомственный    характер,    разработчик    проектов    муниципальных</w:t>
      </w:r>
      <w:r w:rsidR="00630739">
        <w:rPr>
          <w:sz w:val="28"/>
          <w:szCs w:val="28"/>
        </w:rPr>
        <w:t xml:space="preserve"> </w:t>
      </w:r>
      <w:r w:rsidRPr="00D137B3">
        <w:rPr>
          <w:sz w:val="28"/>
          <w:szCs w:val="28"/>
        </w:rPr>
        <w:t xml:space="preserve">нормативных   правовых </w:t>
      </w:r>
      <w:r w:rsidR="00630739">
        <w:rPr>
          <w:sz w:val="28"/>
          <w:szCs w:val="28"/>
        </w:rPr>
        <w:t xml:space="preserve">предоставляет </w:t>
      </w:r>
      <w:r w:rsidRPr="00D137B3">
        <w:rPr>
          <w:sz w:val="28"/>
          <w:szCs w:val="28"/>
        </w:rPr>
        <w:t xml:space="preserve">   их</w:t>
      </w:r>
      <w:r w:rsidRPr="00D137B3">
        <w:rPr>
          <w:sz w:val="28"/>
          <w:szCs w:val="28"/>
        </w:rPr>
        <w:tab/>
      </w:r>
      <w:r w:rsidR="00630739">
        <w:rPr>
          <w:sz w:val="28"/>
          <w:szCs w:val="28"/>
        </w:rPr>
        <w:t xml:space="preserve">с  </w:t>
      </w:r>
      <w:r w:rsidRPr="00D137B3">
        <w:rPr>
          <w:sz w:val="28"/>
          <w:szCs w:val="28"/>
        </w:rPr>
        <w:t>указанием дат начала и окончания приема заключений  по результатам независимой антикоррупционной экспертизы.</w:t>
      </w:r>
    </w:p>
    <w:p w:rsidR="002F4B0C" w:rsidRPr="00D137B3" w:rsidRDefault="002F4B0C" w:rsidP="00AC2733">
      <w:pPr>
        <w:shd w:val="clear" w:color="auto" w:fill="FFFFFF"/>
        <w:tabs>
          <w:tab w:val="left" w:pos="1046"/>
        </w:tabs>
        <w:ind w:right="10" w:firstLine="50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30.</w:t>
      </w:r>
      <w:r w:rsidRPr="00D137B3">
        <w:rPr>
          <w:sz w:val="28"/>
          <w:szCs w:val="28"/>
        </w:rPr>
        <w:tab/>
        <w:t>Результаты независимой антикоррупционной экспертизы</w:t>
      </w:r>
      <w:r w:rsidRPr="00D137B3">
        <w:rPr>
          <w:sz w:val="28"/>
          <w:szCs w:val="28"/>
        </w:rPr>
        <w:br/>
        <w:t>отражаются в экспертном заключении по форме, утверждаемой</w:t>
      </w:r>
      <w:r w:rsidRPr="00D137B3">
        <w:rPr>
          <w:sz w:val="28"/>
          <w:szCs w:val="28"/>
        </w:rPr>
        <w:br/>
        <w:t>Министерством юстиции Российской Федерации. В экспертном заключении</w:t>
      </w:r>
      <w:r w:rsidRPr="00D137B3">
        <w:rPr>
          <w:sz w:val="28"/>
          <w:szCs w:val="28"/>
        </w:rPr>
        <w:br/>
        <w:t>по результатам независимой антикоррупционной экспертизы должны быть</w:t>
      </w:r>
      <w:r w:rsidRPr="00D137B3">
        <w:rPr>
          <w:sz w:val="28"/>
          <w:szCs w:val="28"/>
        </w:rPr>
        <w:br/>
        <w:t>указаны выявленные коррупциогенные факторы и предложены способы их</w:t>
      </w:r>
      <w:r w:rsidRPr="00D137B3">
        <w:rPr>
          <w:sz w:val="28"/>
          <w:szCs w:val="28"/>
        </w:rPr>
        <w:br/>
        <w:t>устранения.</w:t>
      </w:r>
    </w:p>
    <w:p w:rsidR="009A7C96" w:rsidRPr="00D137B3" w:rsidRDefault="002F4B0C" w:rsidP="00AC2733">
      <w:pPr>
        <w:pStyle w:val="ConsPlusNormal"/>
        <w:widowControl/>
        <w:ind w:firstLine="0"/>
        <w:jc w:val="both"/>
        <w:rPr>
          <w:rFonts w:ascii="Times New Roman" w:hAnsi="Times New Roman"/>
          <w:sz w:val="28"/>
          <w:szCs w:val="28"/>
        </w:rPr>
      </w:pPr>
      <w:r w:rsidRPr="00D137B3">
        <w:rPr>
          <w:rFonts w:ascii="Times New Roman" w:hAnsi="Times New Roman"/>
          <w:sz w:val="28"/>
          <w:szCs w:val="28"/>
        </w:rPr>
        <w:t>31.</w:t>
      </w:r>
      <w:r w:rsidRPr="00D137B3">
        <w:rPr>
          <w:rFonts w:ascii="Times New Roman" w:hAnsi="Times New Roman"/>
          <w:sz w:val="28"/>
          <w:szCs w:val="28"/>
        </w:rPr>
        <w:tab/>
        <w:t>Экспертное заключение по результатам независимой экспертизы</w:t>
      </w:r>
      <w:r w:rsidR="00630739">
        <w:rPr>
          <w:rFonts w:ascii="Times New Roman" w:hAnsi="Times New Roman"/>
          <w:sz w:val="28"/>
          <w:szCs w:val="28"/>
        </w:rPr>
        <w:t xml:space="preserve"> </w:t>
      </w:r>
      <w:r w:rsidRPr="00D137B3">
        <w:rPr>
          <w:rFonts w:ascii="Times New Roman" w:hAnsi="Times New Roman"/>
          <w:sz w:val="28"/>
          <w:szCs w:val="28"/>
        </w:rPr>
        <w:br/>
        <w:t>проекта муниципального нормативного правового акта направляется в адрес</w:t>
      </w:r>
      <w:r w:rsidRPr="00D137B3">
        <w:rPr>
          <w:rFonts w:ascii="Times New Roman" w:hAnsi="Times New Roman"/>
          <w:sz w:val="28"/>
          <w:szCs w:val="28"/>
        </w:rPr>
        <w:br/>
        <w:t xml:space="preserve">его разработчика в течение 10 дней со дня </w:t>
      </w:r>
      <w:r w:rsidR="00630739">
        <w:rPr>
          <w:rFonts w:ascii="Times New Roman" w:hAnsi="Times New Roman"/>
          <w:sz w:val="28"/>
          <w:szCs w:val="28"/>
        </w:rPr>
        <w:t>предоставления</w:t>
      </w:r>
      <w:r w:rsidRPr="00D137B3">
        <w:rPr>
          <w:rFonts w:ascii="Times New Roman" w:hAnsi="Times New Roman"/>
          <w:sz w:val="28"/>
          <w:szCs w:val="28"/>
        </w:rPr>
        <w:br/>
        <w:t>муниципального нормативного правового акта</w:t>
      </w:r>
    </w:p>
    <w:p w:rsidR="009A7C96" w:rsidRPr="00D137B3" w:rsidRDefault="009A7C96" w:rsidP="00AC2733">
      <w:pPr>
        <w:shd w:val="clear" w:color="auto" w:fill="FFFFFF"/>
        <w:tabs>
          <w:tab w:val="left" w:pos="922"/>
        </w:tabs>
        <w:ind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32.</w:t>
      </w:r>
      <w:r w:rsidRPr="00D137B3">
        <w:rPr>
          <w:sz w:val="28"/>
          <w:szCs w:val="28"/>
        </w:rPr>
        <w:tab/>
        <w:t>Электронная копия экспертного заключения по результатам</w:t>
      </w:r>
      <w:r w:rsidRPr="00D137B3">
        <w:rPr>
          <w:sz w:val="28"/>
          <w:szCs w:val="28"/>
        </w:rPr>
        <w:br/>
        <w:t>независимой антикоррупционной экспертизы может быть направлена</w:t>
      </w:r>
      <w:r w:rsidRPr="00D137B3">
        <w:rPr>
          <w:sz w:val="28"/>
          <w:szCs w:val="28"/>
        </w:rPr>
        <w:br/>
        <w:t>посредством электронной почты.</w:t>
      </w:r>
    </w:p>
    <w:p w:rsidR="009A7C96" w:rsidRPr="00D137B3" w:rsidRDefault="009A7C96" w:rsidP="00AC2733">
      <w:pPr>
        <w:shd w:val="clear" w:color="auto" w:fill="FFFFFF"/>
        <w:tabs>
          <w:tab w:val="left" w:pos="1070"/>
        </w:tabs>
        <w:ind w:left="5" w:firstLine="499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33.</w:t>
      </w:r>
      <w:r w:rsidRPr="00D137B3">
        <w:rPr>
          <w:sz w:val="28"/>
          <w:szCs w:val="28"/>
        </w:rPr>
        <w:tab/>
        <w:t>Экспертное заключение по результатам независимой</w:t>
      </w:r>
      <w:r w:rsidRPr="00D137B3">
        <w:rPr>
          <w:sz w:val="28"/>
          <w:szCs w:val="28"/>
        </w:rPr>
        <w:br/>
        <w:t>антикоррупционной экспертизы носит рекомендательный характер и</w:t>
      </w:r>
      <w:r w:rsidRPr="00D137B3">
        <w:rPr>
          <w:sz w:val="28"/>
          <w:szCs w:val="28"/>
        </w:rPr>
        <w:br/>
        <w:t>подлежит обязательному рассмотрению в тридцатидневный срок со дня его</w:t>
      </w:r>
      <w:r w:rsidRPr="00D137B3">
        <w:rPr>
          <w:sz w:val="28"/>
          <w:szCs w:val="28"/>
        </w:rPr>
        <w:br/>
        <w:t>получения. По результатам рассмотрения экспертного заключения</w:t>
      </w:r>
      <w:r w:rsidRPr="00D137B3">
        <w:rPr>
          <w:sz w:val="28"/>
          <w:szCs w:val="28"/>
        </w:rPr>
        <w:br/>
        <w:t>гражданину или организации, проводившим независимую экспертизу,</w:t>
      </w:r>
      <w:r w:rsidRPr="00D137B3">
        <w:rPr>
          <w:sz w:val="28"/>
          <w:szCs w:val="28"/>
        </w:rPr>
        <w:br/>
        <w:t>направляется мотивированный ответ, за исключением случаев, когда в</w:t>
      </w:r>
      <w:r w:rsidRPr="00D137B3">
        <w:rPr>
          <w:sz w:val="28"/>
          <w:szCs w:val="28"/>
        </w:rPr>
        <w:br/>
        <w:t>экспертном заключении отсутствует предложение о способе устранения</w:t>
      </w:r>
      <w:r w:rsidRPr="00D137B3">
        <w:rPr>
          <w:sz w:val="28"/>
          <w:szCs w:val="28"/>
        </w:rPr>
        <w:br/>
        <w:t xml:space="preserve">выявленных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t xml:space="preserve"> факторов.</w:t>
      </w:r>
    </w:p>
    <w:p w:rsidR="009A7C96" w:rsidRPr="00D137B3" w:rsidRDefault="009A7C96" w:rsidP="00AC2733">
      <w:pPr>
        <w:shd w:val="clear" w:color="auto" w:fill="FFFFFF"/>
        <w:tabs>
          <w:tab w:val="left" w:pos="821"/>
        </w:tabs>
        <w:ind w:left="10" w:firstLine="504"/>
        <w:jc w:val="both"/>
        <w:rPr>
          <w:sz w:val="28"/>
          <w:szCs w:val="28"/>
        </w:rPr>
      </w:pPr>
      <w:r w:rsidRPr="00D137B3">
        <w:rPr>
          <w:sz w:val="28"/>
          <w:szCs w:val="28"/>
        </w:rPr>
        <w:t>34.</w:t>
      </w:r>
      <w:r w:rsidRPr="00D137B3">
        <w:rPr>
          <w:sz w:val="28"/>
          <w:szCs w:val="28"/>
        </w:rPr>
        <w:tab/>
        <w:t>В случае несогласия с выводом независимой экспертизы о наличии</w:t>
      </w:r>
      <w:r w:rsidRPr="00D137B3">
        <w:rPr>
          <w:sz w:val="28"/>
          <w:szCs w:val="28"/>
        </w:rPr>
        <w:br/>
        <w:t xml:space="preserve">в проекте муниципального нормативного правового акта </w:t>
      </w:r>
      <w:proofErr w:type="spellStart"/>
      <w:r w:rsidRPr="00D137B3">
        <w:rPr>
          <w:sz w:val="28"/>
          <w:szCs w:val="28"/>
        </w:rPr>
        <w:t>коррупциогенных</w:t>
      </w:r>
      <w:proofErr w:type="spellEnd"/>
      <w:r w:rsidRPr="00D137B3">
        <w:rPr>
          <w:sz w:val="28"/>
          <w:szCs w:val="28"/>
        </w:rPr>
        <w:br/>
        <w:t>факторов к проекту прилагается также обоснование выраженного</w:t>
      </w:r>
      <w:r w:rsidRPr="00D137B3">
        <w:rPr>
          <w:sz w:val="28"/>
          <w:szCs w:val="28"/>
        </w:rPr>
        <w:br/>
        <w:t>несогласия.</w:t>
      </w:r>
    </w:p>
    <w:p w:rsidR="00E9727A" w:rsidRDefault="00E9727A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0739" w:rsidRDefault="00630739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30739" w:rsidRDefault="00630739" w:rsidP="00AC273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630739" w:rsidSect="00AC2733">
      <w:pgSz w:w="11906" w:h="16838" w:code="9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027A1"/>
    <w:multiLevelType w:val="singleLevel"/>
    <w:tmpl w:val="1BA85BBA"/>
    <w:lvl w:ilvl="0">
      <w:start w:val="23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">
    <w:nsid w:val="13350612"/>
    <w:multiLevelType w:val="singleLevel"/>
    <w:tmpl w:val="407C5A56"/>
    <w:lvl w:ilvl="0">
      <w:start w:val="10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">
    <w:nsid w:val="13694C40"/>
    <w:multiLevelType w:val="singleLevel"/>
    <w:tmpl w:val="0A06D300"/>
    <w:lvl w:ilvl="0">
      <w:start w:val="14"/>
      <w:numFmt w:val="decimal"/>
      <w:lvlText w:val="%1.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3">
    <w:nsid w:val="19C12B6A"/>
    <w:multiLevelType w:val="singleLevel"/>
    <w:tmpl w:val="594406E6"/>
    <w:lvl w:ilvl="0">
      <w:start w:val="21"/>
      <w:numFmt w:val="decimal"/>
      <w:lvlText w:val="%1.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4">
    <w:nsid w:val="29F975EA"/>
    <w:multiLevelType w:val="singleLevel"/>
    <w:tmpl w:val="DB2A5986"/>
    <w:lvl w:ilvl="0">
      <w:start w:val="26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5">
    <w:nsid w:val="35A1160A"/>
    <w:multiLevelType w:val="singleLevel"/>
    <w:tmpl w:val="822681A8"/>
    <w:lvl w:ilvl="0">
      <w:start w:val="3"/>
      <w:numFmt w:val="decimal"/>
      <w:lvlText w:val="%1)"/>
      <w:legacy w:legacy="1" w:legacySpace="0" w:legacyIndent="369"/>
      <w:lvlJc w:val="left"/>
      <w:rPr>
        <w:rFonts w:ascii="Times New Roman" w:hAnsi="Times New Roman" w:cs="Times New Roman" w:hint="default"/>
      </w:rPr>
    </w:lvl>
  </w:abstractNum>
  <w:abstractNum w:abstractNumId="6">
    <w:nsid w:val="38B95400"/>
    <w:multiLevelType w:val="singleLevel"/>
    <w:tmpl w:val="8E76C9E2"/>
    <w:lvl w:ilvl="0">
      <w:start w:val="3"/>
      <w:numFmt w:val="decimal"/>
      <w:lvlText w:val="%1."/>
      <w:legacy w:legacy="1" w:legacySpace="0" w:legacyIndent="340"/>
      <w:lvlJc w:val="left"/>
      <w:rPr>
        <w:rFonts w:ascii="Times New Roman" w:hAnsi="Times New Roman" w:cs="Times New Roman" w:hint="default"/>
      </w:rPr>
    </w:lvl>
  </w:abstractNum>
  <w:abstractNum w:abstractNumId="7">
    <w:nsid w:val="480B232F"/>
    <w:multiLevelType w:val="singleLevel"/>
    <w:tmpl w:val="D032AE32"/>
    <w:lvl w:ilvl="0">
      <w:start w:val="7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8">
    <w:nsid w:val="622C6D6D"/>
    <w:multiLevelType w:val="singleLevel"/>
    <w:tmpl w:val="5FD0363E"/>
    <w:lvl w:ilvl="0">
      <w:start w:val="28"/>
      <w:numFmt w:val="decimal"/>
      <w:lvlText w:val="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9">
    <w:nsid w:val="7BFD630A"/>
    <w:multiLevelType w:val="singleLevel"/>
    <w:tmpl w:val="A244B8B2"/>
    <w:lvl w:ilvl="0">
      <w:start w:val="19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3"/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E9727A"/>
    <w:rsid w:val="00166D74"/>
    <w:rsid w:val="001764CA"/>
    <w:rsid w:val="00190191"/>
    <w:rsid w:val="0025153E"/>
    <w:rsid w:val="002E785F"/>
    <w:rsid w:val="002F4B0C"/>
    <w:rsid w:val="00581728"/>
    <w:rsid w:val="00603235"/>
    <w:rsid w:val="00630739"/>
    <w:rsid w:val="006A3836"/>
    <w:rsid w:val="006F03A9"/>
    <w:rsid w:val="008932B2"/>
    <w:rsid w:val="008A3C89"/>
    <w:rsid w:val="008B2DB1"/>
    <w:rsid w:val="009A7C96"/>
    <w:rsid w:val="009B09A0"/>
    <w:rsid w:val="009B77AB"/>
    <w:rsid w:val="00A64593"/>
    <w:rsid w:val="00AC2733"/>
    <w:rsid w:val="00B35261"/>
    <w:rsid w:val="00BA4512"/>
    <w:rsid w:val="00C16DC5"/>
    <w:rsid w:val="00C40976"/>
    <w:rsid w:val="00C8550E"/>
    <w:rsid w:val="00CB7DDF"/>
    <w:rsid w:val="00D137B3"/>
    <w:rsid w:val="00D32C04"/>
    <w:rsid w:val="00D77396"/>
    <w:rsid w:val="00D91E1C"/>
    <w:rsid w:val="00DF3FAD"/>
    <w:rsid w:val="00E574BB"/>
    <w:rsid w:val="00E97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7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9727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58172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uprav1</cp:lastModifiedBy>
  <cp:revision>4</cp:revision>
  <cp:lastPrinted>2010-12-09T07:31:00Z</cp:lastPrinted>
  <dcterms:created xsi:type="dcterms:W3CDTF">2020-11-30T06:21:00Z</dcterms:created>
  <dcterms:modified xsi:type="dcterms:W3CDTF">2020-11-30T07:21:00Z</dcterms:modified>
</cp:coreProperties>
</file>