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B2F" w:rsidRPr="00FB7233" w:rsidRDefault="00576B2F" w:rsidP="00576B2F">
      <w:pPr>
        <w:pStyle w:val="a3"/>
      </w:pPr>
      <w:r w:rsidRPr="00FB7233">
        <w:t>АДМИНИСТРАЦИЯ МУНИЦИПАЛЬНОГО ОБРАЗОВАНИЯ</w:t>
      </w:r>
    </w:p>
    <w:p w:rsidR="00576B2F" w:rsidRPr="00FB7233" w:rsidRDefault="00576B2F" w:rsidP="00576B2F">
      <w:pPr>
        <w:jc w:val="center"/>
        <w:rPr>
          <w:b/>
          <w:bCs/>
          <w:sz w:val="28"/>
        </w:rPr>
      </w:pPr>
      <w:r w:rsidRPr="00FB7233">
        <w:rPr>
          <w:b/>
          <w:bCs/>
          <w:sz w:val="28"/>
        </w:rPr>
        <w:t>«ПИНЕЖСКИЙ МУНИЦИПАЛЬНЫЙ РАЙОН»</w:t>
      </w:r>
    </w:p>
    <w:p w:rsidR="00576B2F" w:rsidRDefault="009B4A5A" w:rsidP="00576B2F">
      <w:pPr>
        <w:jc w:val="center"/>
        <w:rPr>
          <w:b/>
          <w:bCs/>
          <w:sz w:val="28"/>
        </w:rPr>
      </w:pPr>
      <w:r>
        <w:rPr>
          <w:b/>
          <w:bCs/>
          <w:sz w:val="28"/>
        </w:rPr>
        <w:t>АРХАНГЕЛЬСКОЙ ОБЛАСТИ</w:t>
      </w:r>
    </w:p>
    <w:p w:rsidR="009B4A5A" w:rsidRPr="00FB7233" w:rsidRDefault="009B4A5A" w:rsidP="00576B2F">
      <w:pPr>
        <w:jc w:val="center"/>
        <w:rPr>
          <w:b/>
          <w:bCs/>
          <w:sz w:val="28"/>
        </w:rPr>
      </w:pPr>
    </w:p>
    <w:p w:rsidR="00576B2F" w:rsidRPr="00FB7233" w:rsidRDefault="00576B2F" w:rsidP="00576B2F">
      <w:pPr>
        <w:jc w:val="center"/>
        <w:rPr>
          <w:b/>
          <w:bCs/>
          <w:sz w:val="28"/>
        </w:rPr>
      </w:pPr>
    </w:p>
    <w:p w:rsidR="00576B2F" w:rsidRPr="00FB7233" w:rsidRDefault="00576B2F" w:rsidP="00576B2F">
      <w:pPr>
        <w:jc w:val="center"/>
        <w:rPr>
          <w:b/>
          <w:bCs/>
          <w:sz w:val="28"/>
        </w:rPr>
      </w:pPr>
      <w:proofErr w:type="gramStart"/>
      <w:r w:rsidRPr="00FB7233">
        <w:rPr>
          <w:b/>
          <w:bCs/>
          <w:sz w:val="28"/>
        </w:rPr>
        <w:t>П</w:t>
      </w:r>
      <w:proofErr w:type="gramEnd"/>
      <w:r w:rsidRPr="00FB7233">
        <w:rPr>
          <w:b/>
          <w:bCs/>
          <w:sz w:val="28"/>
        </w:rPr>
        <w:t xml:space="preserve"> О С Т А Н О В Л Е Н И Е</w:t>
      </w:r>
    </w:p>
    <w:p w:rsidR="00576B2F" w:rsidRPr="00FB7233" w:rsidRDefault="00576B2F" w:rsidP="00576B2F">
      <w:pPr>
        <w:jc w:val="center"/>
        <w:rPr>
          <w:b/>
          <w:bCs/>
          <w:sz w:val="28"/>
        </w:rPr>
      </w:pPr>
    </w:p>
    <w:p w:rsidR="00576B2F" w:rsidRPr="00FB7233" w:rsidRDefault="00576B2F" w:rsidP="00576B2F">
      <w:pPr>
        <w:jc w:val="center"/>
        <w:rPr>
          <w:b/>
          <w:bCs/>
          <w:sz w:val="28"/>
        </w:rPr>
      </w:pPr>
    </w:p>
    <w:p w:rsidR="00576B2F" w:rsidRPr="00FB7233" w:rsidRDefault="00576B2F" w:rsidP="00576B2F">
      <w:pPr>
        <w:jc w:val="center"/>
        <w:rPr>
          <w:sz w:val="28"/>
        </w:rPr>
      </w:pPr>
      <w:r w:rsidRPr="00FB7233">
        <w:rPr>
          <w:sz w:val="28"/>
        </w:rPr>
        <w:t xml:space="preserve">от </w:t>
      </w:r>
      <w:r w:rsidR="00846C08">
        <w:rPr>
          <w:sz w:val="28"/>
        </w:rPr>
        <w:t>28</w:t>
      </w:r>
      <w:r w:rsidR="009B4A5A">
        <w:rPr>
          <w:sz w:val="28"/>
        </w:rPr>
        <w:t xml:space="preserve"> октября</w:t>
      </w:r>
      <w:r w:rsidR="00892EC1">
        <w:rPr>
          <w:sz w:val="28"/>
        </w:rPr>
        <w:t xml:space="preserve"> </w:t>
      </w:r>
      <w:r w:rsidR="009B4A5A">
        <w:rPr>
          <w:sz w:val="28"/>
        </w:rPr>
        <w:t>2020</w:t>
      </w:r>
      <w:r w:rsidRPr="00FB7233">
        <w:rPr>
          <w:sz w:val="28"/>
        </w:rPr>
        <w:t xml:space="preserve"> г. № </w:t>
      </w:r>
      <w:r w:rsidR="00846C08">
        <w:rPr>
          <w:sz w:val="28"/>
        </w:rPr>
        <w:t>0889</w:t>
      </w:r>
      <w:r w:rsidRPr="00FB7233">
        <w:rPr>
          <w:sz w:val="28"/>
        </w:rPr>
        <w:t>-па</w:t>
      </w:r>
    </w:p>
    <w:p w:rsidR="00576B2F" w:rsidRPr="00FB7233" w:rsidRDefault="00576B2F" w:rsidP="00576B2F">
      <w:pPr>
        <w:jc w:val="center"/>
        <w:rPr>
          <w:b/>
          <w:bCs/>
          <w:sz w:val="28"/>
          <w:szCs w:val="28"/>
        </w:rPr>
      </w:pPr>
    </w:p>
    <w:p w:rsidR="00576B2F" w:rsidRPr="00FB7233" w:rsidRDefault="00576B2F" w:rsidP="00576B2F">
      <w:pPr>
        <w:jc w:val="center"/>
        <w:rPr>
          <w:b/>
          <w:bCs/>
          <w:sz w:val="28"/>
          <w:szCs w:val="28"/>
        </w:rPr>
      </w:pPr>
    </w:p>
    <w:p w:rsidR="00576B2F" w:rsidRPr="00FB7233" w:rsidRDefault="00576B2F" w:rsidP="00576B2F">
      <w:pPr>
        <w:jc w:val="center"/>
        <w:rPr>
          <w:sz w:val="20"/>
          <w:szCs w:val="20"/>
        </w:rPr>
      </w:pPr>
      <w:r w:rsidRPr="00FB7233">
        <w:rPr>
          <w:sz w:val="20"/>
          <w:szCs w:val="20"/>
        </w:rPr>
        <w:t>с. Карпогоры</w:t>
      </w:r>
    </w:p>
    <w:p w:rsidR="00576B2F" w:rsidRPr="00FB7233" w:rsidRDefault="00576B2F" w:rsidP="00576B2F">
      <w:pPr>
        <w:jc w:val="center"/>
        <w:rPr>
          <w:sz w:val="28"/>
          <w:szCs w:val="28"/>
        </w:rPr>
      </w:pPr>
    </w:p>
    <w:p w:rsidR="00576B2F" w:rsidRPr="00FB7233" w:rsidRDefault="00576B2F" w:rsidP="00576B2F">
      <w:pPr>
        <w:jc w:val="center"/>
        <w:rPr>
          <w:sz w:val="28"/>
          <w:szCs w:val="28"/>
        </w:rPr>
      </w:pPr>
    </w:p>
    <w:p w:rsidR="00F626AD" w:rsidRDefault="00576B2F" w:rsidP="00576B2F">
      <w:pPr>
        <w:jc w:val="center"/>
        <w:rPr>
          <w:b/>
          <w:bCs/>
          <w:sz w:val="28"/>
        </w:rPr>
      </w:pPr>
      <w:r w:rsidRPr="00FB7233">
        <w:rPr>
          <w:b/>
          <w:bCs/>
          <w:sz w:val="28"/>
        </w:rPr>
        <w:t xml:space="preserve">О </w:t>
      </w:r>
      <w:r w:rsidR="00BA56B2" w:rsidRPr="00FB7233">
        <w:rPr>
          <w:b/>
          <w:bCs/>
          <w:sz w:val="28"/>
        </w:rPr>
        <w:t xml:space="preserve">представлении гражданами, претендующими на замещение </w:t>
      </w:r>
    </w:p>
    <w:p w:rsidR="00576B2F" w:rsidRPr="00FB7233" w:rsidRDefault="00BA56B2" w:rsidP="00F626AD">
      <w:pPr>
        <w:jc w:val="center"/>
        <w:rPr>
          <w:b/>
          <w:bCs/>
          <w:sz w:val="28"/>
        </w:rPr>
      </w:pPr>
      <w:r w:rsidRPr="00FB7233">
        <w:rPr>
          <w:b/>
          <w:bCs/>
          <w:sz w:val="28"/>
        </w:rPr>
        <w:t>должностей руководителей муниципальных у</w:t>
      </w:r>
      <w:r w:rsidR="00C67BAA" w:rsidRPr="00FB7233">
        <w:rPr>
          <w:b/>
          <w:bCs/>
          <w:sz w:val="28"/>
        </w:rPr>
        <w:t>чреждений</w:t>
      </w:r>
      <w:r w:rsidR="00C00AC2" w:rsidRPr="00FB7233">
        <w:rPr>
          <w:b/>
          <w:bCs/>
          <w:sz w:val="28"/>
        </w:rPr>
        <w:t xml:space="preserve"> </w:t>
      </w:r>
      <w:r w:rsidR="00576B2F" w:rsidRPr="00FB7233">
        <w:rPr>
          <w:b/>
          <w:bCs/>
          <w:sz w:val="28"/>
        </w:rPr>
        <w:t xml:space="preserve"> муниципального образования </w:t>
      </w:r>
      <w:r w:rsidR="00C67BAA" w:rsidRPr="00FB7233">
        <w:rPr>
          <w:b/>
          <w:bCs/>
          <w:sz w:val="28"/>
        </w:rPr>
        <w:t>«Пинежский муниципальный район»</w:t>
      </w:r>
      <w:r w:rsidR="00F626AD">
        <w:rPr>
          <w:b/>
          <w:bCs/>
          <w:sz w:val="28"/>
        </w:rPr>
        <w:t xml:space="preserve"> Архангельской области</w:t>
      </w:r>
      <w:r w:rsidR="00C67BAA" w:rsidRPr="00FB7233">
        <w:rPr>
          <w:b/>
          <w:bCs/>
          <w:sz w:val="28"/>
        </w:rPr>
        <w:t>, и руководителями муниципальных учреждений муниципального образования «Пинежский муниципальный район»</w:t>
      </w:r>
      <w:r w:rsidR="00361546">
        <w:rPr>
          <w:b/>
          <w:bCs/>
          <w:sz w:val="28"/>
        </w:rPr>
        <w:t xml:space="preserve"> Архангельской области</w:t>
      </w:r>
      <w:r w:rsidR="00C67BAA" w:rsidRPr="00FB7233">
        <w:rPr>
          <w:b/>
          <w:bCs/>
          <w:sz w:val="28"/>
        </w:rPr>
        <w:t xml:space="preserve"> сведений о доходах, об имуществе и обязательствах имущественного характера</w:t>
      </w:r>
    </w:p>
    <w:p w:rsidR="00576B2F" w:rsidRPr="00FB7233" w:rsidRDefault="00576B2F" w:rsidP="00576B2F">
      <w:pPr>
        <w:ind w:left="360"/>
        <w:jc w:val="center"/>
        <w:rPr>
          <w:sz w:val="28"/>
        </w:rPr>
      </w:pPr>
    </w:p>
    <w:p w:rsidR="00576B2F" w:rsidRPr="00FB7233" w:rsidRDefault="00576B2F" w:rsidP="00576B2F">
      <w:pPr>
        <w:ind w:left="360"/>
        <w:jc w:val="center"/>
        <w:rPr>
          <w:sz w:val="28"/>
        </w:rPr>
      </w:pPr>
    </w:p>
    <w:p w:rsidR="00576B2F" w:rsidRPr="00FB7233" w:rsidRDefault="00576B2F" w:rsidP="00576B2F">
      <w:pPr>
        <w:ind w:left="360"/>
        <w:jc w:val="center"/>
        <w:rPr>
          <w:sz w:val="28"/>
        </w:rPr>
      </w:pPr>
    </w:p>
    <w:p w:rsidR="00555891" w:rsidRPr="00FB7233" w:rsidRDefault="00555891" w:rsidP="00555891">
      <w:pPr>
        <w:pStyle w:val="ConsPlusNormal"/>
        <w:widowControl/>
        <w:ind w:firstLine="709"/>
        <w:jc w:val="both"/>
        <w:rPr>
          <w:rFonts w:ascii="Times New Roman" w:hAnsi="Times New Roman" w:cs="Times New Roman"/>
          <w:sz w:val="28"/>
          <w:szCs w:val="28"/>
        </w:rPr>
      </w:pPr>
      <w:r w:rsidRPr="00FB7233">
        <w:rPr>
          <w:rFonts w:ascii="Times New Roman" w:hAnsi="Times New Roman" w:cs="Times New Roman"/>
          <w:sz w:val="28"/>
          <w:szCs w:val="28"/>
        </w:rPr>
        <w:t xml:space="preserve">В соответствии </w:t>
      </w:r>
      <w:r w:rsidR="000A3AEB" w:rsidRPr="000A3AEB">
        <w:rPr>
          <w:rFonts w:ascii="Times New Roman" w:hAnsi="Times New Roman" w:cs="Times New Roman"/>
          <w:sz w:val="28"/>
          <w:szCs w:val="28"/>
        </w:rPr>
        <w:t xml:space="preserve">со </w:t>
      </w:r>
      <w:hyperlink r:id="rId4" w:history="1">
        <w:r w:rsidR="000A3AEB" w:rsidRPr="000A3AEB">
          <w:rPr>
            <w:rFonts w:ascii="Times New Roman" w:hAnsi="Times New Roman" w:cs="Times New Roman"/>
            <w:sz w:val="28"/>
            <w:szCs w:val="28"/>
          </w:rPr>
          <w:t>статьей 275</w:t>
        </w:r>
      </w:hyperlink>
      <w:r w:rsidR="000A3AEB" w:rsidRPr="000A3AEB">
        <w:rPr>
          <w:rFonts w:ascii="Times New Roman" w:hAnsi="Times New Roman" w:cs="Times New Roman"/>
          <w:sz w:val="28"/>
          <w:szCs w:val="28"/>
        </w:rPr>
        <w:t xml:space="preserve"> Трудового кодекса Российской Федерации</w:t>
      </w:r>
      <w:r w:rsidR="000A3AEB" w:rsidRPr="00FB7233">
        <w:rPr>
          <w:rFonts w:ascii="Times New Roman" w:hAnsi="Times New Roman" w:cs="Times New Roman"/>
          <w:sz w:val="28"/>
          <w:szCs w:val="28"/>
        </w:rPr>
        <w:t xml:space="preserve">, </w:t>
      </w:r>
      <w:r w:rsidRPr="00FB7233">
        <w:rPr>
          <w:rFonts w:ascii="Times New Roman" w:hAnsi="Times New Roman" w:cs="Times New Roman"/>
          <w:sz w:val="28"/>
          <w:szCs w:val="28"/>
        </w:rPr>
        <w:t xml:space="preserve">с Федеральным законом от 25.12.2008 N 273-ФЗ «О </w:t>
      </w:r>
      <w:proofErr w:type="gramStart"/>
      <w:r w:rsidRPr="00FB7233">
        <w:rPr>
          <w:rFonts w:ascii="Times New Roman" w:hAnsi="Times New Roman" w:cs="Times New Roman"/>
          <w:sz w:val="28"/>
          <w:szCs w:val="28"/>
        </w:rPr>
        <w:t>противодействии коррупции»</w:t>
      </w:r>
      <w:r w:rsidR="009D698E">
        <w:rPr>
          <w:rFonts w:ascii="Times New Roman" w:hAnsi="Times New Roman" w:cs="Times New Roman"/>
          <w:sz w:val="28"/>
          <w:szCs w:val="28"/>
        </w:rPr>
        <w:t xml:space="preserve">, </w:t>
      </w:r>
      <w:hyperlink r:id="rId5" w:history="1">
        <w:r w:rsidRPr="00FB7233">
          <w:rPr>
            <w:rFonts w:ascii="Times New Roman" w:hAnsi="Times New Roman" w:cs="Times New Roman"/>
            <w:sz w:val="28"/>
            <w:szCs w:val="28"/>
          </w:rPr>
          <w:t xml:space="preserve">подпунктом </w:t>
        </w:r>
        <w:r w:rsidR="000A3AEB" w:rsidRPr="00FB7233">
          <w:rPr>
            <w:rFonts w:ascii="Times New Roman" w:hAnsi="Times New Roman" w:cs="Times New Roman"/>
            <w:sz w:val="28"/>
            <w:szCs w:val="28"/>
          </w:rPr>
          <w:t>«</w:t>
        </w:r>
        <w:r w:rsidRPr="00FB7233">
          <w:rPr>
            <w:rFonts w:ascii="Times New Roman" w:hAnsi="Times New Roman" w:cs="Times New Roman"/>
            <w:sz w:val="28"/>
            <w:szCs w:val="28"/>
          </w:rPr>
          <w:t>ж</w:t>
        </w:r>
        <w:r w:rsidR="000A3AEB" w:rsidRPr="00FB7233">
          <w:rPr>
            <w:rFonts w:ascii="Times New Roman" w:hAnsi="Times New Roman" w:cs="Times New Roman"/>
            <w:sz w:val="28"/>
            <w:szCs w:val="28"/>
          </w:rPr>
          <w:t>»</w:t>
        </w:r>
        <w:r w:rsidRPr="00FB7233">
          <w:rPr>
            <w:rFonts w:ascii="Times New Roman" w:hAnsi="Times New Roman" w:cs="Times New Roman"/>
            <w:sz w:val="28"/>
            <w:szCs w:val="28"/>
          </w:rPr>
          <w:t xml:space="preserve"> пункта 1</w:t>
        </w:r>
      </w:hyperlink>
      <w:r w:rsidRPr="00FB7233">
        <w:rPr>
          <w:rFonts w:ascii="Times New Roman" w:hAnsi="Times New Roman" w:cs="Times New Roman"/>
          <w:sz w:val="28"/>
          <w:szCs w:val="28"/>
        </w:rPr>
        <w:t xml:space="preserve"> Указа Президента Российской Федерации от 7 мая 2012 года N 597 </w:t>
      </w:r>
      <w:r w:rsidR="000A3AEB" w:rsidRPr="00FB7233">
        <w:rPr>
          <w:rFonts w:ascii="Times New Roman" w:hAnsi="Times New Roman" w:cs="Times New Roman"/>
          <w:sz w:val="28"/>
          <w:szCs w:val="28"/>
        </w:rPr>
        <w:t>«</w:t>
      </w:r>
      <w:r w:rsidRPr="00FB7233">
        <w:rPr>
          <w:rFonts w:ascii="Times New Roman" w:hAnsi="Times New Roman" w:cs="Times New Roman"/>
          <w:sz w:val="28"/>
          <w:szCs w:val="28"/>
        </w:rPr>
        <w:t>О мерах по реализации государственной социальной политики</w:t>
      </w:r>
      <w:r w:rsidR="000A3AEB" w:rsidRPr="00FB7233">
        <w:rPr>
          <w:rFonts w:ascii="Times New Roman" w:hAnsi="Times New Roman" w:cs="Times New Roman"/>
          <w:sz w:val="28"/>
          <w:szCs w:val="28"/>
        </w:rPr>
        <w:t>»</w:t>
      </w:r>
      <w:r w:rsidRPr="00FB7233">
        <w:rPr>
          <w:rFonts w:ascii="Times New Roman" w:hAnsi="Times New Roman" w:cs="Times New Roman"/>
          <w:sz w:val="28"/>
          <w:szCs w:val="28"/>
        </w:rPr>
        <w:t xml:space="preserve">, Указом Президента Российской Федерации от </w:t>
      </w:r>
      <w:r w:rsidR="00F626AD">
        <w:rPr>
          <w:rFonts w:ascii="Times New Roman" w:hAnsi="Times New Roman" w:cs="Times New Roman"/>
          <w:sz w:val="28"/>
          <w:szCs w:val="28"/>
        </w:rPr>
        <w:t>15.01.2020 № 13</w:t>
      </w:r>
      <w:r w:rsidRPr="00FB7233">
        <w:rPr>
          <w:rFonts w:ascii="Times New Roman" w:hAnsi="Times New Roman" w:cs="Times New Roman"/>
          <w:sz w:val="28"/>
          <w:szCs w:val="28"/>
        </w:rPr>
        <w:t xml:space="preserve"> «</w:t>
      </w:r>
      <w:r w:rsidR="00F626AD">
        <w:rPr>
          <w:rFonts w:ascii="Times New Roman" w:hAnsi="Times New Roman" w:cs="Times New Roman"/>
          <w:sz w:val="28"/>
          <w:szCs w:val="28"/>
        </w:rPr>
        <w:t>О</w:t>
      </w:r>
      <w:r w:rsidRPr="00FB7233">
        <w:rPr>
          <w:rFonts w:ascii="Times New Roman" w:hAnsi="Times New Roman" w:cs="Times New Roman"/>
          <w:sz w:val="28"/>
          <w:szCs w:val="28"/>
        </w:rPr>
        <w:t xml:space="preserve"> внесении изменений в некоторые акты Президента Российской Федерации», </w:t>
      </w:r>
      <w:r w:rsidR="00AB5C81">
        <w:rPr>
          <w:rFonts w:ascii="Times New Roman" w:hAnsi="Times New Roman" w:cs="Times New Roman"/>
          <w:sz w:val="28"/>
          <w:szCs w:val="28"/>
        </w:rPr>
        <w:t>п</w:t>
      </w:r>
      <w:r w:rsidR="00AB5C81" w:rsidRPr="00AB5C81">
        <w:rPr>
          <w:rFonts w:ascii="Times New Roman" w:hAnsi="Times New Roman" w:cs="Times New Roman"/>
          <w:sz w:val="28"/>
          <w:szCs w:val="28"/>
        </w:rPr>
        <w:t>остановление</w:t>
      </w:r>
      <w:r w:rsidR="00AB5C81">
        <w:rPr>
          <w:rFonts w:ascii="Times New Roman" w:hAnsi="Times New Roman" w:cs="Times New Roman"/>
          <w:sz w:val="28"/>
          <w:szCs w:val="28"/>
        </w:rPr>
        <w:t>м</w:t>
      </w:r>
      <w:r w:rsidR="00AB5C81" w:rsidRPr="00AB5C81">
        <w:rPr>
          <w:rFonts w:ascii="Times New Roman" w:hAnsi="Times New Roman" w:cs="Times New Roman"/>
          <w:sz w:val="28"/>
          <w:szCs w:val="28"/>
        </w:rPr>
        <w:t xml:space="preserve"> Правительства Архангельской </w:t>
      </w:r>
      <w:r w:rsidR="00F626AD">
        <w:rPr>
          <w:rFonts w:ascii="Times New Roman" w:hAnsi="Times New Roman" w:cs="Times New Roman"/>
          <w:sz w:val="28"/>
          <w:szCs w:val="28"/>
        </w:rPr>
        <w:t>области от 27.11.2012 №</w:t>
      </w:r>
      <w:r w:rsidR="00AB5C81">
        <w:rPr>
          <w:rFonts w:ascii="Times New Roman" w:hAnsi="Times New Roman" w:cs="Times New Roman"/>
          <w:sz w:val="28"/>
          <w:szCs w:val="28"/>
        </w:rPr>
        <w:t xml:space="preserve"> 529-пп «</w:t>
      </w:r>
      <w:r w:rsidR="00AB5C81" w:rsidRPr="00AB5C81">
        <w:rPr>
          <w:rFonts w:ascii="Times New Roman" w:hAnsi="Times New Roman" w:cs="Times New Roman"/>
          <w:sz w:val="28"/>
          <w:szCs w:val="28"/>
        </w:rPr>
        <w:t>О представлении гражданами, претендующими на замещение должностей руководителей государственных учреждений Архангельской области, и</w:t>
      </w:r>
      <w:proofErr w:type="gramEnd"/>
      <w:r w:rsidR="00AB5C81" w:rsidRPr="00AB5C81">
        <w:rPr>
          <w:rFonts w:ascii="Times New Roman" w:hAnsi="Times New Roman" w:cs="Times New Roman"/>
          <w:sz w:val="28"/>
          <w:szCs w:val="28"/>
        </w:rPr>
        <w:t xml:space="preserve"> </w:t>
      </w:r>
      <w:proofErr w:type="gramStart"/>
      <w:r w:rsidR="00AB5C81" w:rsidRPr="00AB5C81">
        <w:rPr>
          <w:rFonts w:ascii="Times New Roman" w:hAnsi="Times New Roman" w:cs="Times New Roman"/>
          <w:sz w:val="28"/>
          <w:szCs w:val="28"/>
        </w:rPr>
        <w:t>руководителями государственных учреждений Архангельской области сведений о доходах, об имуществе и обязательствах имущественного характера</w:t>
      </w:r>
      <w:r w:rsidR="00AB5C81">
        <w:rPr>
          <w:rFonts w:ascii="Times New Roman" w:hAnsi="Times New Roman" w:cs="Times New Roman"/>
          <w:sz w:val="28"/>
          <w:szCs w:val="28"/>
        </w:rPr>
        <w:t xml:space="preserve">», </w:t>
      </w:r>
      <w:r w:rsidRPr="00FB7233">
        <w:rPr>
          <w:rFonts w:ascii="Times New Roman" w:hAnsi="Times New Roman" w:cs="Times New Roman"/>
          <w:sz w:val="28"/>
          <w:szCs w:val="28"/>
        </w:rPr>
        <w:t>на основании Федерального закона от 27.05.2014 №</w:t>
      </w:r>
      <w:r w:rsidR="00F626AD">
        <w:rPr>
          <w:rFonts w:ascii="Times New Roman" w:hAnsi="Times New Roman" w:cs="Times New Roman"/>
          <w:sz w:val="28"/>
          <w:szCs w:val="28"/>
        </w:rPr>
        <w:t xml:space="preserve"> 136-ФЗ </w:t>
      </w:r>
      <w:r w:rsidRPr="00FB7233">
        <w:rPr>
          <w:rFonts w:ascii="Times New Roman" w:hAnsi="Times New Roman" w:cs="Times New Roman"/>
          <w:sz w:val="28"/>
          <w:szCs w:val="28"/>
        </w:rPr>
        <w:t>«О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r w:rsidR="000A3AEB" w:rsidRPr="00FB7233">
        <w:rPr>
          <w:rFonts w:ascii="Times New Roman" w:hAnsi="Times New Roman" w:cs="Times New Roman"/>
          <w:sz w:val="28"/>
          <w:szCs w:val="28"/>
        </w:rPr>
        <w:t xml:space="preserve">, </w:t>
      </w:r>
      <w:r w:rsidRPr="00FB7233">
        <w:rPr>
          <w:rFonts w:ascii="Times New Roman" w:hAnsi="Times New Roman" w:cs="Times New Roman"/>
          <w:sz w:val="28"/>
          <w:szCs w:val="28"/>
        </w:rPr>
        <w:t xml:space="preserve">администрация </w:t>
      </w:r>
      <w:r w:rsidR="00F626AD">
        <w:rPr>
          <w:rFonts w:ascii="Times New Roman" w:hAnsi="Times New Roman" w:cs="Times New Roman"/>
          <w:sz w:val="28"/>
          <w:szCs w:val="28"/>
        </w:rPr>
        <w:t>муниципального образования «Пинежский муниципальный</w:t>
      </w:r>
      <w:proofErr w:type="gramEnd"/>
      <w:r w:rsidR="00F626AD">
        <w:rPr>
          <w:rFonts w:ascii="Times New Roman" w:hAnsi="Times New Roman" w:cs="Times New Roman"/>
          <w:sz w:val="28"/>
          <w:szCs w:val="28"/>
        </w:rPr>
        <w:t xml:space="preserve"> район»</w:t>
      </w:r>
    </w:p>
    <w:p w:rsidR="0092633B" w:rsidRPr="00FB7233" w:rsidRDefault="0092633B" w:rsidP="0092633B">
      <w:pPr>
        <w:pStyle w:val="ConsPlusNormal"/>
        <w:widowControl/>
        <w:ind w:firstLine="709"/>
        <w:jc w:val="both"/>
        <w:rPr>
          <w:rFonts w:ascii="Times New Roman" w:hAnsi="Times New Roman" w:cs="Times New Roman"/>
          <w:sz w:val="28"/>
          <w:szCs w:val="28"/>
        </w:rPr>
      </w:pPr>
      <w:proofErr w:type="spellStart"/>
      <w:proofErr w:type="gramStart"/>
      <w:r w:rsidRPr="00FB7233">
        <w:rPr>
          <w:rFonts w:ascii="Times New Roman" w:hAnsi="Times New Roman" w:cs="Times New Roman"/>
          <w:b/>
          <w:bCs/>
          <w:sz w:val="28"/>
          <w:szCs w:val="28"/>
        </w:rPr>
        <w:t>п</w:t>
      </w:r>
      <w:proofErr w:type="spellEnd"/>
      <w:proofErr w:type="gramEnd"/>
      <w:r w:rsidRPr="00FB7233">
        <w:rPr>
          <w:rFonts w:ascii="Times New Roman" w:hAnsi="Times New Roman" w:cs="Times New Roman"/>
          <w:b/>
          <w:bCs/>
          <w:sz w:val="28"/>
          <w:szCs w:val="28"/>
        </w:rPr>
        <w:t xml:space="preserve"> о с т а </w:t>
      </w:r>
      <w:proofErr w:type="spellStart"/>
      <w:r w:rsidRPr="00FB7233">
        <w:rPr>
          <w:rFonts w:ascii="Times New Roman" w:hAnsi="Times New Roman" w:cs="Times New Roman"/>
          <w:b/>
          <w:bCs/>
          <w:sz w:val="28"/>
          <w:szCs w:val="28"/>
        </w:rPr>
        <w:t>н</w:t>
      </w:r>
      <w:proofErr w:type="spellEnd"/>
      <w:r w:rsidRPr="00FB7233">
        <w:rPr>
          <w:rFonts w:ascii="Times New Roman" w:hAnsi="Times New Roman" w:cs="Times New Roman"/>
          <w:b/>
          <w:bCs/>
          <w:sz w:val="28"/>
          <w:szCs w:val="28"/>
        </w:rPr>
        <w:t xml:space="preserve"> о в л я е т</w:t>
      </w:r>
      <w:r w:rsidRPr="00FB7233">
        <w:rPr>
          <w:rFonts w:ascii="Times New Roman" w:hAnsi="Times New Roman" w:cs="Times New Roman"/>
          <w:sz w:val="28"/>
          <w:szCs w:val="28"/>
        </w:rPr>
        <w:t>:</w:t>
      </w:r>
    </w:p>
    <w:p w:rsidR="0092633B" w:rsidRPr="00FB7233" w:rsidRDefault="00361546" w:rsidP="0092633B">
      <w:pPr>
        <w:pStyle w:val="ConsPlusTitle"/>
        <w:ind w:firstLine="709"/>
        <w:jc w:val="both"/>
        <w:rPr>
          <w:b w:val="0"/>
          <w:sz w:val="28"/>
          <w:szCs w:val="28"/>
        </w:rPr>
      </w:pPr>
      <w:r>
        <w:rPr>
          <w:b w:val="0"/>
          <w:sz w:val="28"/>
          <w:szCs w:val="28"/>
        </w:rPr>
        <w:t xml:space="preserve">1. </w:t>
      </w:r>
      <w:proofErr w:type="gramStart"/>
      <w:r>
        <w:rPr>
          <w:b w:val="0"/>
          <w:sz w:val="28"/>
          <w:szCs w:val="28"/>
        </w:rPr>
        <w:t>Утвердить П</w:t>
      </w:r>
      <w:r w:rsidR="0092633B" w:rsidRPr="00FB7233">
        <w:rPr>
          <w:b w:val="0"/>
          <w:sz w:val="28"/>
          <w:szCs w:val="28"/>
        </w:rPr>
        <w:t xml:space="preserve">оложение </w:t>
      </w:r>
      <w:r w:rsidR="0092633B" w:rsidRPr="00FB7233">
        <w:rPr>
          <w:b w:val="0"/>
          <w:bCs w:val="0"/>
          <w:sz w:val="28"/>
          <w:szCs w:val="28"/>
        </w:rPr>
        <w:t xml:space="preserve">о представлении гражданами, </w:t>
      </w:r>
      <w:r w:rsidR="0092633B" w:rsidRPr="00FB7233">
        <w:rPr>
          <w:b w:val="0"/>
          <w:bCs w:val="0"/>
          <w:sz w:val="28"/>
          <w:szCs w:val="28"/>
        </w:rPr>
        <w:lastRenderedPageBreak/>
        <w:t>претендующими на замещение должностей руководи</w:t>
      </w:r>
      <w:r w:rsidR="00F626AD">
        <w:rPr>
          <w:b w:val="0"/>
          <w:bCs w:val="0"/>
          <w:sz w:val="28"/>
          <w:szCs w:val="28"/>
        </w:rPr>
        <w:t xml:space="preserve">телей муниципальных учреждений </w:t>
      </w:r>
      <w:r w:rsidR="0092633B" w:rsidRPr="00FB7233">
        <w:rPr>
          <w:b w:val="0"/>
          <w:bCs w:val="0"/>
          <w:sz w:val="28"/>
          <w:szCs w:val="28"/>
        </w:rPr>
        <w:t>муниципального образования «Пинежский муниципальный район», и руководителями муниципальных учреждений муниципального образования «Пинежский муниципальный район» сведений о доходах, об имуществе и обязательствах имущественного характера</w:t>
      </w:r>
      <w:r w:rsidR="009B4A5A">
        <w:rPr>
          <w:b w:val="0"/>
          <w:bCs w:val="0"/>
          <w:sz w:val="28"/>
          <w:szCs w:val="28"/>
        </w:rPr>
        <w:t>, а также сведений о доходах</w:t>
      </w:r>
      <w:r w:rsidR="00A2109F">
        <w:rPr>
          <w:b w:val="0"/>
          <w:bCs w:val="0"/>
          <w:sz w:val="28"/>
          <w:szCs w:val="28"/>
        </w:rPr>
        <w:t>,</w:t>
      </w:r>
      <w:r w:rsidR="00A2109F" w:rsidRPr="00A2109F">
        <w:rPr>
          <w:b w:val="0"/>
          <w:bCs w:val="0"/>
          <w:sz w:val="28"/>
          <w:szCs w:val="28"/>
        </w:rPr>
        <w:t xml:space="preserve"> </w:t>
      </w:r>
      <w:r w:rsidR="00A2109F" w:rsidRPr="00FB7233">
        <w:rPr>
          <w:b w:val="0"/>
          <w:bCs w:val="0"/>
          <w:sz w:val="28"/>
          <w:szCs w:val="28"/>
        </w:rPr>
        <w:t>об имуществе и обязательствах имущественного характера</w:t>
      </w:r>
      <w:r w:rsidR="00A2109F">
        <w:rPr>
          <w:b w:val="0"/>
          <w:bCs w:val="0"/>
          <w:sz w:val="28"/>
          <w:szCs w:val="28"/>
        </w:rPr>
        <w:t xml:space="preserve">  супруги (супруга) и несовершеннолетних детей.</w:t>
      </w:r>
      <w:proofErr w:type="gramEnd"/>
    </w:p>
    <w:p w:rsidR="00A2109F" w:rsidRPr="00A2109F" w:rsidRDefault="00F626AD" w:rsidP="00A2109F">
      <w:pPr>
        <w:ind w:firstLine="709"/>
        <w:jc w:val="both"/>
        <w:rPr>
          <w:bCs/>
          <w:sz w:val="28"/>
        </w:rPr>
      </w:pPr>
      <w:r>
        <w:rPr>
          <w:sz w:val="28"/>
          <w:szCs w:val="28"/>
        </w:rPr>
        <w:t>2</w:t>
      </w:r>
      <w:r w:rsidR="0092633B" w:rsidRPr="00FB7233">
        <w:rPr>
          <w:sz w:val="28"/>
          <w:szCs w:val="28"/>
        </w:rPr>
        <w:t>.</w:t>
      </w:r>
      <w:r w:rsidR="00A2109F">
        <w:rPr>
          <w:sz w:val="28"/>
          <w:szCs w:val="28"/>
        </w:rPr>
        <w:t xml:space="preserve"> </w:t>
      </w:r>
      <w:r w:rsidR="0092633B" w:rsidRPr="00A2109F">
        <w:rPr>
          <w:sz w:val="28"/>
          <w:szCs w:val="28"/>
        </w:rPr>
        <w:t xml:space="preserve">Признать утратившим силу постановление администрации МО «Пинежский район» от </w:t>
      </w:r>
      <w:r w:rsidR="00A2109F" w:rsidRPr="00A2109F">
        <w:rPr>
          <w:sz w:val="28"/>
          <w:szCs w:val="28"/>
        </w:rPr>
        <w:t>02.03.2016 № 0143</w:t>
      </w:r>
      <w:r w:rsidR="0092633B" w:rsidRPr="00A2109F">
        <w:rPr>
          <w:sz w:val="28"/>
          <w:szCs w:val="28"/>
        </w:rPr>
        <w:t xml:space="preserve"> – па </w:t>
      </w:r>
      <w:r w:rsidR="00A2109F" w:rsidRPr="00A2109F">
        <w:rPr>
          <w:sz w:val="28"/>
          <w:szCs w:val="28"/>
        </w:rPr>
        <w:t>«</w:t>
      </w:r>
      <w:r w:rsidR="00A2109F" w:rsidRPr="00A2109F">
        <w:rPr>
          <w:bCs/>
          <w:sz w:val="28"/>
        </w:rPr>
        <w:t>О представлении гражданами, претендующими на замещение должностей руководителей муниципальных учреждений  муниципального образования «Пинежский муниципальный район»,</w:t>
      </w:r>
      <w:r w:rsidR="00A2109F">
        <w:rPr>
          <w:bCs/>
          <w:sz w:val="28"/>
        </w:rPr>
        <w:t xml:space="preserve"> при поступлении на работу</w:t>
      </w:r>
      <w:r w:rsidR="00A2109F" w:rsidRPr="00A2109F">
        <w:rPr>
          <w:bCs/>
          <w:sz w:val="28"/>
        </w:rPr>
        <w:t xml:space="preserve"> и руководителями муниципальных учреждений муниципального образования «Пинежский муниципальный район» сведений о доходах, об имуществе и обязательствах имущественного характера».</w:t>
      </w:r>
    </w:p>
    <w:p w:rsidR="0092633B" w:rsidRPr="00FB7233" w:rsidRDefault="00F626AD" w:rsidP="00A2109F">
      <w:pPr>
        <w:ind w:firstLine="709"/>
        <w:jc w:val="both"/>
        <w:rPr>
          <w:sz w:val="28"/>
          <w:szCs w:val="28"/>
        </w:rPr>
      </w:pPr>
      <w:r>
        <w:rPr>
          <w:sz w:val="28"/>
          <w:szCs w:val="28"/>
        </w:rPr>
        <w:t>3</w:t>
      </w:r>
      <w:r w:rsidR="0092633B" w:rsidRPr="00FB7233">
        <w:rPr>
          <w:sz w:val="28"/>
          <w:szCs w:val="28"/>
        </w:rPr>
        <w:t>.</w:t>
      </w:r>
      <w:r w:rsidR="00A2109F">
        <w:rPr>
          <w:sz w:val="28"/>
          <w:szCs w:val="28"/>
        </w:rPr>
        <w:t xml:space="preserve"> </w:t>
      </w:r>
      <w:r w:rsidR="0092633B" w:rsidRPr="00FB7233">
        <w:rPr>
          <w:sz w:val="28"/>
          <w:szCs w:val="28"/>
        </w:rPr>
        <w:t>Опубликовать настоящее постановление в Информационном вестнике муниципального образования «Пинежский муниципальный район» и разместить на официальном сайте администрации МО «Пинежский район».</w:t>
      </w:r>
    </w:p>
    <w:p w:rsidR="009604E1" w:rsidRPr="00FB7233" w:rsidRDefault="00F626AD" w:rsidP="0092633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9604E1" w:rsidRPr="00FB7233">
        <w:rPr>
          <w:rFonts w:ascii="Times New Roman" w:hAnsi="Times New Roman" w:cs="Times New Roman"/>
          <w:sz w:val="28"/>
          <w:szCs w:val="28"/>
        </w:rPr>
        <w:t>.</w:t>
      </w:r>
      <w:r w:rsidR="00A2109F">
        <w:rPr>
          <w:rFonts w:ascii="Times New Roman" w:hAnsi="Times New Roman" w:cs="Times New Roman"/>
          <w:sz w:val="28"/>
          <w:szCs w:val="28"/>
        </w:rPr>
        <w:t xml:space="preserve"> </w:t>
      </w:r>
      <w:r w:rsidR="009604E1" w:rsidRPr="00FB7233">
        <w:rPr>
          <w:rFonts w:ascii="Times New Roman" w:hAnsi="Times New Roman" w:cs="Times New Roman"/>
          <w:sz w:val="28"/>
          <w:szCs w:val="28"/>
        </w:rPr>
        <w:t>Настоящее постановление вступает в силу после официально</w:t>
      </w:r>
      <w:r w:rsidR="00A2109F">
        <w:rPr>
          <w:rFonts w:ascii="Times New Roman" w:hAnsi="Times New Roman" w:cs="Times New Roman"/>
          <w:sz w:val="28"/>
          <w:szCs w:val="28"/>
        </w:rPr>
        <w:t>го опубликования</w:t>
      </w:r>
      <w:r w:rsidR="009604E1" w:rsidRPr="00FB7233">
        <w:rPr>
          <w:rFonts w:ascii="Times New Roman" w:hAnsi="Times New Roman" w:cs="Times New Roman"/>
          <w:sz w:val="28"/>
          <w:szCs w:val="28"/>
        </w:rPr>
        <w:t>.</w:t>
      </w:r>
    </w:p>
    <w:p w:rsidR="0092633B" w:rsidRPr="00FB7233" w:rsidRDefault="0092633B" w:rsidP="0092633B">
      <w:pPr>
        <w:pStyle w:val="ConsPlusNormal"/>
        <w:widowControl/>
        <w:ind w:firstLine="540"/>
        <w:jc w:val="both"/>
        <w:rPr>
          <w:rFonts w:ascii="Times New Roman" w:hAnsi="Times New Roman" w:cs="Times New Roman"/>
          <w:sz w:val="28"/>
          <w:szCs w:val="28"/>
        </w:rPr>
      </w:pPr>
    </w:p>
    <w:p w:rsidR="0092633B" w:rsidRPr="00FB7233" w:rsidRDefault="0092633B" w:rsidP="0092633B">
      <w:pPr>
        <w:pStyle w:val="ConsPlusNormal"/>
        <w:widowControl/>
        <w:ind w:firstLine="540"/>
        <w:jc w:val="both"/>
        <w:rPr>
          <w:rFonts w:ascii="Times New Roman" w:hAnsi="Times New Roman" w:cs="Times New Roman"/>
          <w:sz w:val="28"/>
          <w:szCs w:val="28"/>
        </w:rPr>
      </w:pPr>
    </w:p>
    <w:p w:rsidR="003D5CF7" w:rsidRPr="00FB7233" w:rsidRDefault="003D5CF7" w:rsidP="00576B2F">
      <w:pPr>
        <w:pStyle w:val="a4"/>
        <w:ind w:firstLine="348"/>
      </w:pPr>
    </w:p>
    <w:p w:rsidR="00576B2F" w:rsidRPr="00FB7233" w:rsidRDefault="00576B2F" w:rsidP="00F626AD">
      <w:pPr>
        <w:pStyle w:val="a4"/>
        <w:ind w:left="0"/>
        <w:jc w:val="left"/>
      </w:pPr>
      <w:r w:rsidRPr="00FB7233">
        <w:t xml:space="preserve">Глава </w:t>
      </w:r>
      <w:r w:rsidR="00F626AD">
        <w:t>муниципального образования</w:t>
      </w:r>
      <w:r w:rsidR="001644F2" w:rsidRPr="00FB7233">
        <w:t xml:space="preserve">                                    </w:t>
      </w:r>
      <w:r w:rsidR="00846C08">
        <w:t xml:space="preserve"> </w:t>
      </w:r>
      <w:r w:rsidR="001644F2" w:rsidRPr="00FB7233">
        <w:t xml:space="preserve"> </w:t>
      </w:r>
      <w:r w:rsidR="00F626AD">
        <w:t xml:space="preserve">          А.С. Чечулин</w:t>
      </w:r>
      <w:r w:rsidRPr="00FB7233">
        <w:tab/>
      </w:r>
    </w:p>
    <w:p w:rsidR="00781906" w:rsidRPr="00FB7233" w:rsidRDefault="00781906"/>
    <w:p w:rsidR="000A3AEB" w:rsidRPr="00FB7233" w:rsidRDefault="000A3AEB"/>
    <w:p w:rsidR="00A45ABE" w:rsidRPr="00FB7233" w:rsidRDefault="00A45ABE" w:rsidP="00A45ABE"/>
    <w:p w:rsidR="00A45ABE" w:rsidRPr="00FB7233" w:rsidRDefault="00A45ABE" w:rsidP="00A45ABE"/>
    <w:p w:rsidR="00CF009D" w:rsidRPr="00FB7233" w:rsidRDefault="00CF009D" w:rsidP="00A45ABE"/>
    <w:p w:rsidR="00CF009D" w:rsidRPr="00FB7233" w:rsidRDefault="00CF009D" w:rsidP="00A45ABE"/>
    <w:p w:rsidR="00CF009D" w:rsidRPr="00FB7233" w:rsidRDefault="00CF009D" w:rsidP="00A45ABE"/>
    <w:p w:rsidR="00CF009D" w:rsidRPr="00FB7233" w:rsidRDefault="00CF009D" w:rsidP="00A45ABE"/>
    <w:p w:rsidR="00CF009D" w:rsidRPr="00FB7233" w:rsidRDefault="00CF009D" w:rsidP="00A45ABE"/>
    <w:p w:rsidR="00CF009D" w:rsidRPr="00FB7233" w:rsidRDefault="00CF009D" w:rsidP="00A45ABE"/>
    <w:p w:rsidR="00CF009D" w:rsidRPr="00FB7233" w:rsidRDefault="00CF009D" w:rsidP="00A45ABE"/>
    <w:p w:rsidR="00440F71" w:rsidRDefault="00440F71" w:rsidP="00A45ABE"/>
    <w:p w:rsidR="00440F71" w:rsidRDefault="00440F71" w:rsidP="00A45ABE"/>
    <w:p w:rsidR="00440F71" w:rsidRDefault="00440F71" w:rsidP="00A45ABE"/>
    <w:p w:rsidR="00F626AD" w:rsidRDefault="00F626AD" w:rsidP="00A52022">
      <w:pPr>
        <w:widowControl w:val="0"/>
        <w:autoSpaceDE w:val="0"/>
        <w:autoSpaceDN w:val="0"/>
        <w:adjustRightInd w:val="0"/>
        <w:jc w:val="right"/>
        <w:outlineLvl w:val="0"/>
      </w:pPr>
    </w:p>
    <w:p w:rsidR="00F626AD" w:rsidRDefault="00F626AD" w:rsidP="00A52022">
      <w:pPr>
        <w:widowControl w:val="0"/>
        <w:autoSpaceDE w:val="0"/>
        <w:autoSpaceDN w:val="0"/>
        <w:adjustRightInd w:val="0"/>
        <w:jc w:val="right"/>
        <w:outlineLvl w:val="0"/>
      </w:pPr>
    </w:p>
    <w:p w:rsidR="00F626AD" w:rsidRDefault="00F626AD" w:rsidP="00A52022">
      <w:pPr>
        <w:widowControl w:val="0"/>
        <w:autoSpaceDE w:val="0"/>
        <w:autoSpaceDN w:val="0"/>
        <w:adjustRightInd w:val="0"/>
        <w:jc w:val="right"/>
        <w:outlineLvl w:val="0"/>
      </w:pPr>
    </w:p>
    <w:p w:rsidR="00F626AD" w:rsidRDefault="00F626AD" w:rsidP="00A52022">
      <w:pPr>
        <w:widowControl w:val="0"/>
        <w:autoSpaceDE w:val="0"/>
        <w:autoSpaceDN w:val="0"/>
        <w:adjustRightInd w:val="0"/>
        <w:jc w:val="right"/>
        <w:outlineLvl w:val="0"/>
      </w:pPr>
    </w:p>
    <w:p w:rsidR="00F626AD" w:rsidRDefault="00F626AD" w:rsidP="00A52022">
      <w:pPr>
        <w:widowControl w:val="0"/>
        <w:autoSpaceDE w:val="0"/>
        <w:autoSpaceDN w:val="0"/>
        <w:adjustRightInd w:val="0"/>
        <w:jc w:val="right"/>
        <w:outlineLvl w:val="0"/>
      </w:pPr>
    </w:p>
    <w:p w:rsidR="00F626AD" w:rsidRDefault="00F626AD" w:rsidP="00A52022">
      <w:pPr>
        <w:widowControl w:val="0"/>
        <w:autoSpaceDE w:val="0"/>
        <w:autoSpaceDN w:val="0"/>
        <w:adjustRightInd w:val="0"/>
        <w:jc w:val="right"/>
        <w:outlineLvl w:val="0"/>
      </w:pPr>
    </w:p>
    <w:p w:rsidR="00F626AD" w:rsidRDefault="00F626AD" w:rsidP="00A52022">
      <w:pPr>
        <w:widowControl w:val="0"/>
        <w:autoSpaceDE w:val="0"/>
        <w:autoSpaceDN w:val="0"/>
        <w:adjustRightInd w:val="0"/>
        <w:jc w:val="right"/>
        <w:outlineLvl w:val="0"/>
      </w:pPr>
    </w:p>
    <w:p w:rsidR="00F626AD" w:rsidRDefault="00F626AD" w:rsidP="00A52022">
      <w:pPr>
        <w:widowControl w:val="0"/>
        <w:autoSpaceDE w:val="0"/>
        <w:autoSpaceDN w:val="0"/>
        <w:adjustRightInd w:val="0"/>
        <w:jc w:val="right"/>
        <w:outlineLvl w:val="0"/>
      </w:pPr>
    </w:p>
    <w:p w:rsidR="00F626AD" w:rsidRDefault="00F626AD" w:rsidP="00A52022">
      <w:pPr>
        <w:widowControl w:val="0"/>
        <w:autoSpaceDE w:val="0"/>
        <w:autoSpaceDN w:val="0"/>
        <w:adjustRightInd w:val="0"/>
        <w:jc w:val="right"/>
        <w:outlineLvl w:val="0"/>
      </w:pPr>
    </w:p>
    <w:p w:rsidR="00A52022" w:rsidRPr="00FB7233" w:rsidRDefault="00A52022" w:rsidP="00A52022">
      <w:pPr>
        <w:widowControl w:val="0"/>
        <w:autoSpaceDE w:val="0"/>
        <w:autoSpaceDN w:val="0"/>
        <w:adjustRightInd w:val="0"/>
        <w:jc w:val="right"/>
        <w:outlineLvl w:val="0"/>
      </w:pPr>
      <w:r w:rsidRPr="00FB7233">
        <w:lastRenderedPageBreak/>
        <w:t>Утверждено</w:t>
      </w:r>
    </w:p>
    <w:p w:rsidR="00A52022" w:rsidRPr="00FB7233" w:rsidRDefault="00A52022" w:rsidP="00A52022">
      <w:pPr>
        <w:widowControl w:val="0"/>
        <w:autoSpaceDE w:val="0"/>
        <w:autoSpaceDN w:val="0"/>
        <w:adjustRightInd w:val="0"/>
        <w:jc w:val="right"/>
      </w:pPr>
      <w:r w:rsidRPr="00FB7233">
        <w:t xml:space="preserve">постановлением администрации </w:t>
      </w:r>
    </w:p>
    <w:p w:rsidR="00A52022" w:rsidRPr="00FB7233" w:rsidRDefault="00A52022" w:rsidP="00A52022">
      <w:pPr>
        <w:widowControl w:val="0"/>
        <w:autoSpaceDE w:val="0"/>
        <w:autoSpaceDN w:val="0"/>
        <w:adjustRightInd w:val="0"/>
        <w:jc w:val="right"/>
      </w:pPr>
      <w:r w:rsidRPr="00FB7233">
        <w:t>муниципального образования</w:t>
      </w:r>
    </w:p>
    <w:p w:rsidR="00A52022" w:rsidRPr="00FB7233" w:rsidRDefault="00A52022" w:rsidP="00A52022">
      <w:pPr>
        <w:widowControl w:val="0"/>
        <w:autoSpaceDE w:val="0"/>
        <w:autoSpaceDN w:val="0"/>
        <w:adjustRightInd w:val="0"/>
        <w:jc w:val="right"/>
      </w:pPr>
      <w:r w:rsidRPr="00FB7233">
        <w:t>«Пинежский муниципальный район»</w:t>
      </w:r>
    </w:p>
    <w:p w:rsidR="00A52022" w:rsidRPr="00FB7233" w:rsidRDefault="00361546" w:rsidP="00A52022">
      <w:pPr>
        <w:widowControl w:val="0"/>
        <w:autoSpaceDE w:val="0"/>
        <w:autoSpaceDN w:val="0"/>
        <w:adjustRightInd w:val="0"/>
        <w:jc w:val="right"/>
      </w:pPr>
      <w:r>
        <w:t>о</w:t>
      </w:r>
      <w:r w:rsidR="00A52022" w:rsidRPr="00FB7233">
        <w:t>т</w:t>
      </w:r>
      <w:r>
        <w:t xml:space="preserve"> </w:t>
      </w:r>
      <w:r w:rsidR="00846C08">
        <w:t>28</w:t>
      </w:r>
      <w:r>
        <w:t>.10.2020</w:t>
      </w:r>
      <w:r w:rsidR="00AA4B1E" w:rsidRPr="00FB7233">
        <w:t xml:space="preserve"> </w:t>
      </w:r>
      <w:r>
        <w:t xml:space="preserve">№ </w:t>
      </w:r>
      <w:r w:rsidR="00846C08">
        <w:t>0889</w:t>
      </w:r>
      <w:r w:rsidR="00A52022" w:rsidRPr="00FB7233">
        <w:t>-па</w:t>
      </w:r>
    </w:p>
    <w:p w:rsidR="00A52022" w:rsidRDefault="00A52022" w:rsidP="00A52022">
      <w:pPr>
        <w:widowControl w:val="0"/>
        <w:autoSpaceDE w:val="0"/>
        <w:autoSpaceDN w:val="0"/>
        <w:adjustRightInd w:val="0"/>
        <w:jc w:val="both"/>
      </w:pPr>
    </w:p>
    <w:p w:rsidR="00F626AD" w:rsidRPr="00FB7233" w:rsidRDefault="00F626AD" w:rsidP="00A52022">
      <w:pPr>
        <w:widowControl w:val="0"/>
        <w:autoSpaceDE w:val="0"/>
        <w:autoSpaceDN w:val="0"/>
        <w:adjustRightInd w:val="0"/>
        <w:jc w:val="both"/>
      </w:pPr>
    </w:p>
    <w:p w:rsidR="00A52022" w:rsidRPr="00F626AD" w:rsidRDefault="00A52022" w:rsidP="00A52022">
      <w:pPr>
        <w:pStyle w:val="ConsPlusTitle"/>
        <w:jc w:val="center"/>
        <w:rPr>
          <w:sz w:val="26"/>
          <w:szCs w:val="26"/>
        </w:rPr>
      </w:pPr>
      <w:bookmarkStart w:id="0" w:name="Par37"/>
      <w:bookmarkEnd w:id="0"/>
      <w:r w:rsidRPr="00F626AD">
        <w:rPr>
          <w:sz w:val="26"/>
          <w:szCs w:val="26"/>
        </w:rPr>
        <w:t>ПОЛОЖЕНИЕ</w:t>
      </w:r>
    </w:p>
    <w:p w:rsidR="00A52022" w:rsidRPr="00F626AD" w:rsidRDefault="00A52022" w:rsidP="00A52022">
      <w:pPr>
        <w:jc w:val="center"/>
        <w:rPr>
          <w:b/>
          <w:bCs/>
          <w:sz w:val="26"/>
          <w:szCs w:val="26"/>
        </w:rPr>
      </w:pPr>
      <w:r w:rsidRPr="00F626AD">
        <w:rPr>
          <w:b/>
          <w:bCs/>
          <w:sz w:val="26"/>
          <w:szCs w:val="26"/>
        </w:rPr>
        <w:t>О представлении гражданами, претендующими на замещение должностей руководителей муниципальных учр</w:t>
      </w:r>
      <w:r w:rsidR="007001A4" w:rsidRPr="00F626AD">
        <w:rPr>
          <w:b/>
          <w:bCs/>
          <w:sz w:val="26"/>
          <w:szCs w:val="26"/>
        </w:rPr>
        <w:t>еждений</w:t>
      </w:r>
      <w:r w:rsidRPr="00F626AD">
        <w:rPr>
          <w:b/>
          <w:bCs/>
          <w:sz w:val="26"/>
          <w:szCs w:val="26"/>
        </w:rPr>
        <w:t xml:space="preserve"> муниципального образования «Пинежский муниципальный район», и руководителями муниципальных учреждений муниципального образования «Пинежский муниципальный район» сведений о доходах, об имуществе и обязательствах имущественного характера</w:t>
      </w:r>
    </w:p>
    <w:p w:rsidR="00A52022" w:rsidRPr="00F626AD" w:rsidRDefault="00A52022" w:rsidP="00A52022">
      <w:pPr>
        <w:pStyle w:val="ConsPlusTitle"/>
        <w:jc w:val="center"/>
        <w:rPr>
          <w:sz w:val="26"/>
          <w:szCs w:val="26"/>
        </w:rPr>
      </w:pPr>
    </w:p>
    <w:p w:rsidR="00A52022" w:rsidRPr="00F626AD" w:rsidRDefault="00A52022" w:rsidP="00A52022">
      <w:pPr>
        <w:widowControl w:val="0"/>
        <w:autoSpaceDE w:val="0"/>
        <w:autoSpaceDN w:val="0"/>
        <w:adjustRightInd w:val="0"/>
        <w:ind w:firstLine="540"/>
        <w:jc w:val="both"/>
        <w:rPr>
          <w:sz w:val="26"/>
          <w:szCs w:val="26"/>
        </w:rPr>
      </w:pPr>
    </w:p>
    <w:p w:rsidR="00A52022" w:rsidRPr="00F626AD" w:rsidRDefault="00A52022" w:rsidP="00A52022">
      <w:pPr>
        <w:widowControl w:val="0"/>
        <w:autoSpaceDE w:val="0"/>
        <w:autoSpaceDN w:val="0"/>
        <w:adjustRightInd w:val="0"/>
        <w:ind w:firstLine="720"/>
        <w:jc w:val="both"/>
        <w:rPr>
          <w:sz w:val="26"/>
          <w:szCs w:val="26"/>
        </w:rPr>
      </w:pPr>
      <w:r w:rsidRPr="00F626AD">
        <w:rPr>
          <w:sz w:val="26"/>
          <w:szCs w:val="26"/>
        </w:rPr>
        <w:t xml:space="preserve">1. </w:t>
      </w:r>
      <w:proofErr w:type="gramStart"/>
      <w:r w:rsidRPr="00F626AD">
        <w:rPr>
          <w:sz w:val="26"/>
          <w:szCs w:val="26"/>
        </w:rPr>
        <w:t xml:space="preserve">Настоящим Положением определяется порядок представления гражданами, </w:t>
      </w:r>
      <w:r w:rsidRPr="00F626AD">
        <w:rPr>
          <w:bCs/>
          <w:sz w:val="26"/>
          <w:szCs w:val="26"/>
        </w:rPr>
        <w:t>претендующими на замещение должностей руководи</w:t>
      </w:r>
      <w:r w:rsidR="007001A4" w:rsidRPr="00F626AD">
        <w:rPr>
          <w:bCs/>
          <w:sz w:val="26"/>
          <w:szCs w:val="26"/>
        </w:rPr>
        <w:t xml:space="preserve">телей муниципальных учреждений </w:t>
      </w:r>
      <w:r w:rsidRPr="00F626AD">
        <w:rPr>
          <w:bCs/>
          <w:sz w:val="26"/>
          <w:szCs w:val="26"/>
        </w:rPr>
        <w:t>муниципального образования «Пинежский муниципальный район»,</w:t>
      </w:r>
      <w:r w:rsidRPr="00F626AD">
        <w:rPr>
          <w:sz w:val="26"/>
          <w:szCs w:val="26"/>
        </w:rPr>
        <w:t xml:space="preserve"> (далее - должности руководителей учреждений), и </w:t>
      </w:r>
      <w:r w:rsidRPr="00F626AD">
        <w:rPr>
          <w:bCs/>
          <w:sz w:val="26"/>
          <w:szCs w:val="26"/>
        </w:rPr>
        <w:t>руководителями муниципальных учреждений муниципального образования «Пинежский муниципальный район»</w:t>
      </w:r>
      <w:r w:rsidRPr="00F626AD">
        <w:rPr>
          <w:b/>
          <w:bCs/>
          <w:sz w:val="26"/>
          <w:szCs w:val="26"/>
        </w:rPr>
        <w:t xml:space="preserve"> </w:t>
      </w:r>
      <w:r w:rsidRPr="00F626AD">
        <w:rPr>
          <w:sz w:val="26"/>
          <w:szCs w:val="26"/>
        </w:rPr>
        <w:t>(далее - руководители учреждений) сведений о доходах, об имуществе, принадлежащем им на праве собственности, и об их обязательствах имущественного характера, а также сведений о доходах</w:t>
      </w:r>
      <w:r w:rsidR="00E27427" w:rsidRPr="00F626AD">
        <w:rPr>
          <w:sz w:val="26"/>
          <w:szCs w:val="26"/>
        </w:rPr>
        <w:t xml:space="preserve"> </w:t>
      </w:r>
      <w:r w:rsidRPr="00F626AD">
        <w:rPr>
          <w:sz w:val="26"/>
          <w:szCs w:val="26"/>
        </w:rPr>
        <w:t>супруги (супруга) и несовершеннолетних детей</w:t>
      </w:r>
      <w:proofErr w:type="gramEnd"/>
      <w:r w:rsidRPr="00F626AD">
        <w:rPr>
          <w:sz w:val="26"/>
          <w:szCs w:val="26"/>
        </w:rPr>
        <w:t>,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E27427" w:rsidRPr="00F626AD" w:rsidRDefault="00E27427" w:rsidP="00361546">
      <w:pPr>
        <w:pStyle w:val="ConsPlusNormal"/>
        <w:widowControl/>
        <w:ind w:firstLine="709"/>
        <w:jc w:val="both"/>
        <w:rPr>
          <w:rFonts w:ascii="Times New Roman" w:hAnsi="Times New Roman" w:cs="Times New Roman"/>
          <w:sz w:val="26"/>
          <w:szCs w:val="26"/>
        </w:rPr>
      </w:pPr>
      <w:r w:rsidRPr="00F626AD">
        <w:rPr>
          <w:rFonts w:ascii="Times New Roman" w:hAnsi="Times New Roman" w:cs="Times New Roman"/>
          <w:sz w:val="26"/>
          <w:szCs w:val="26"/>
        </w:rPr>
        <w:t>2</w:t>
      </w:r>
      <w:r w:rsidR="007001A4" w:rsidRPr="00F626AD">
        <w:rPr>
          <w:rFonts w:ascii="Times New Roman" w:hAnsi="Times New Roman" w:cs="Times New Roman"/>
          <w:sz w:val="26"/>
          <w:szCs w:val="26"/>
        </w:rPr>
        <w:t xml:space="preserve">. </w:t>
      </w:r>
      <w:proofErr w:type="gramStart"/>
      <w:r w:rsidR="00361546" w:rsidRPr="00F626AD">
        <w:rPr>
          <w:rFonts w:ascii="Times New Roman" w:hAnsi="Times New Roman" w:cs="Times New Roman"/>
          <w:sz w:val="26"/>
          <w:szCs w:val="26"/>
        </w:rPr>
        <w:t>Сведения о доходах, об имуществе и обязательствах имущественного характера представляются по утвержденной Указом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государственной информационной системы в области государственной службы в информационно-телекоммуникационной сети «Интернет»</w:t>
      </w:r>
      <w:r w:rsidRPr="00F626AD">
        <w:rPr>
          <w:rFonts w:ascii="Times New Roman" w:hAnsi="Times New Roman" w:cs="Times New Roman"/>
          <w:sz w:val="26"/>
          <w:szCs w:val="26"/>
        </w:rPr>
        <w:t>:</w:t>
      </w:r>
      <w:proofErr w:type="gramEnd"/>
    </w:p>
    <w:p w:rsidR="00A52022" w:rsidRPr="00F626AD" w:rsidRDefault="00A52022" w:rsidP="00A52022">
      <w:pPr>
        <w:widowControl w:val="0"/>
        <w:autoSpaceDE w:val="0"/>
        <w:autoSpaceDN w:val="0"/>
        <w:adjustRightInd w:val="0"/>
        <w:ind w:firstLine="720"/>
        <w:jc w:val="both"/>
        <w:rPr>
          <w:sz w:val="26"/>
          <w:szCs w:val="26"/>
        </w:rPr>
      </w:pPr>
      <w:r w:rsidRPr="00F626AD">
        <w:rPr>
          <w:sz w:val="26"/>
          <w:szCs w:val="26"/>
        </w:rPr>
        <w:t xml:space="preserve">а) гражданами - при </w:t>
      </w:r>
      <w:r w:rsidR="00A2109F" w:rsidRPr="00F626AD">
        <w:rPr>
          <w:sz w:val="26"/>
          <w:szCs w:val="26"/>
        </w:rPr>
        <w:t>поступлении на работу</w:t>
      </w:r>
      <w:r w:rsidRPr="00F626AD">
        <w:rPr>
          <w:sz w:val="26"/>
          <w:szCs w:val="26"/>
        </w:rPr>
        <w:t>;</w:t>
      </w:r>
    </w:p>
    <w:p w:rsidR="00A52022" w:rsidRPr="00F626AD" w:rsidRDefault="00A52022" w:rsidP="00A52022">
      <w:pPr>
        <w:widowControl w:val="0"/>
        <w:autoSpaceDE w:val="0"/>
        <w:autoSpaceDN w:val="0"/>
        <w:adjustRightInd w:val="0"/>
        <w:ind w:firstLine="720"/>
        <w:jc w:val="both"/>
        <w:rPr>
          <w:sz w:val="26"/>
          <w:szCs w:val="26"/>
        </w:rPr>
      </w:pPr>
      <w:r w:rsidRPr="00F626AD">
        <w:rPr>
          <w:sz w:val="26"/>
          <w:szCs w:val="26"/>
        </w:rPr>
        <w:t xml:space="preserve">б) руководителями учреждений - ежегодно, не позднее 30 апреля года, следующего за </w:t>
      </w:r>
      <w:proofErr w:type="gramStart"/>
      <w:r w:rsidRPr="00F626AD">
        <w:rPr>
          <w:sz w:val="26"/>
          <w:szCs w:val="26"/>
        </w:rPr>
        <w:t>отчетным</w:t>
      </w:r>
      <w:proofErr w:type="gramEnd"/>
      <w:r w:rsidRPr="00F626AD">
        <w:rPr>
          <w:sz w:val="26"/>
          <w:szCs w:val="26"/>
        </w:rPr>
        <w:t>.</w:t>
      </w:r>
    </w:p>
    <w:p w:rsidR="007001A4" w:rsidRPr="00F626AD" w:rsidRDefault="007001A4" w:rsidP="007001A4">
      <w:pPr>
        <w:autoSpaceDE w:val="0"/>
        <w:autoSpaceDN w:val="0"/>
        <w:adjustRightInd w:val="0"/>
        <w:ind w:firstLine="540"/>
        <w:jc w:val="both"/>
        <w:rPr>
          <w:sz w:val="26"/>
          <w:szCs w:val="26"/>
        </w:rPr>
      </w:pPr>
      <w:bookmarkStart w:id="1" w:name="Par0"/>
      <w:bookmarkEnd w:id="1"/>
      <w:r w:rsidRPr="00F626AD">
        <w:rPr>
          <w:sz w:val="26"/>
          <w:szCs w:val="26"/>
        </w:rPr>
        <w:t>3. Гражданин, претендующий на замещение должности руководителя учреждения, представляет:</w:t>
      </w:r>
    </w:p>
    <w:p w:rsidR="007001A4" w:rsidRPr="00F626AD" w:rsidRDefault="007001A4" w:rsidP="007001A4">
      <w:pPr>
        <w:autoSpaceDE w:val="0"/>
        <w:autoSpaceDN w:val="0"/>
        <w:adjustRightInd w:val="0"/>
        <w:ind w:firstLine="540"/>
        <w:jc w:val="both"/>
        <w:rPr>
          <w:sz w:val="26"/>
          <w:szCs w:val="26"/>
        </w:rPr>
      </w:pPr>
      <w:proofErr w:type="gramStart"/>
      <w:r w:rsidRPr="00F626AD">
        <w:rPr>
          <w:sz w:val="26"/>
          <w:szCs w:val="26"/>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626AD">
        <w:rPr>
          <w:sz w:val="26"/>
          <w:szCs w:val="26"/>
        </w:rPr>
        <w:t xml:space="preserve"> подачи документов для замещения должности руководителя учреждения (на отчетную дату);</w:t>
      </w:r>
    </w:p>
    <w:p w:rsidR="007001A4" w:rsidRPr="00F626AD" w:rsidRDefault="007001A4" w:rsidP="007001A4">
      <w:pPr>
        <w:autoSpaceDE w:val="0"/>
        <w:autoSpaceDN w:val="0"/>
        <w:adjustRightInd w:val="0"/>
        <w:ind w:firstLine="540"/>
        <w:jc w:val="both"/>
        <w:rPr>
          <w:sz w:val="26"/>
          <w:szCs w:val="26"/>
        </w:rPr>
      </w:pPr>
      <w:proofErr w:type="gramStart"/>
      <w:r w:rsidRPr="00F626AD">
        <w:rPr>
          <w:sz w:val="26"/>
          <w:szCs w:val="26"/>
        </w:rPr>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w:t>
      </w:r>
      <w:proofErr w:type="gramEnd"/>
      <w:r w:rsidRPr="00F626AD">
        <w:rPr>
          <w:sz w:val="26"/>
          <w:szCs w:val="26"/>
        </w:rPr>
        <w:t xml:space="preserve"> для замещения должности руководителя учреждения (на отчетную дату).</w:t>
      </w:r>
    </w:p>
    <w:p w:rsidR="007001A4" w:rsidRPr="00F626AD" w:rsidRDefault="007001A4" w:rsidP="007001A4">
      <w:pPr>
        <w:autoSpaceDE w:val="0"/>
        <w:autoSpaceDN w:val="0"/>
        <w:adjustRightInd w:val="0"/>
        <w:ind w:firstLine="540"/>
        <w:jc w:val="both"/>
        <w:rPr>
          <w:sz w:val="26"/>
          <w:szCs w:val="26"/>
        </w:rPr>
      </w:pPr>
      <w:r w:rsidRPr="00F626AD">
        <w:rPr>
          <w:sz w:val="26"/>
          <w:szCs w:val="26"/>
        </w:rPr>
        <w:t>4. Руководитель учреждения представляет ежегодно:</w:t>
      </w:r>
    </w:p>
    <w:p w:rsidR="007001A4" w:rsidRPr="00F626AD" w:rsidRDefault="007001A4" w:rsidP="007001A4">
      <w:pPr>
        <w:autoSpaceDE w:val="0"/>
        <w:autoSpaceDN w:val="0"/>
        <w:adjustRightInd w:val="0"/>
        <w:ind w:firstLine="540"/>
        <w:jc w:val="both"/>
        <w:rPr>
          <w:sz w:val="26"/>
          <w:szCs w:val="26"/>
        </w:rPr>
      </w:pPr>
      <w:r w:rsidRPr="00F626AD">
        <w:rPr>
          <w:sz w:val="26"/>
          <w:szCs w:val="26"/>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001A4" w:rsidRPr="00F626AD" w:rsidRDefault="007001A4" w:rsidP="007001A4">
      <w:pPr>
        <w:autoSpaceDE w:val="0"/>
        <w:autoSpaceDN w:val="0"/>
        <w:adjustRightInd w:val="0"/>
        <w:ind w:firstLine="540"/>
        <w:jc w:val="both"/>
        <w:rPr>
          <w:sz w:val="26"/>
          <w:szCs w:val="26"/>
        </w:rPr>
      </w:pPr>
      <w:proofErr w:type="gramStart"/>
      <w:r w:rsidRPr="00F626AD">
        <w:rPr>
          <w:sz w:val="26"/>
          <w:szCs w:val="26"/>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B0F41" w:rsidRPr="00F626AD" w:rsidRDefault="00FA733D" w:rsidP="00FB0F41">
      <w:pPr>
        <w:pStyle w:val="11"/>
        <w:suppressAutoHyphens/>
        <w:spacing w:before="0" w:beforeAutospacing="0" w:after="0" w:afterAutospacing="0"/>
        <w:ind w:firstLine="709"/>
        <w:jc w:val="both"/>
        <w:rPr>
          <w:sz w:val="26"/>
          <w:szCs w:val="26"/>
        </w:rPr>
      </w:pPr>
      <w:r w:rsidRPr="00F626AD">
        <w:rPr>
          <w:sz w:val="26"/>
          <w:szCs w:val="26"/>
        </w:rPr>
        <w:t>5</w:t>
      </w:r>
      <w:r w:rsidR="00FB0F41" w:rsidRPr="00F626AD">
        <w:rPr>
          <w:sz w:val="26"/>
          <w:szCs w:val="26"/>
        </w:rPr>
        <w:t>. Сведения о доходах, об имуществе и обязательствах имущественного характера (далее – сведения) представляются:</w:t>
      </w:r>
    </w:p>
    <w:p w:rsidR="00FB0F41" w:rsidRPr="00F626AD" w:rsidRDefault="00FA733D" w:rsidP="00FA733D">
      <w:pPr>
        <w:widowControl w:val="0"/>
        <w:autoSpaceDE w:val="0"/>
        <w:autoSpaceDN w:val="0"/>
        <w:adjustRightInd w:val="0"/>
        <w:ind w:firstLine="720"/>
        <w:jc w:val="both"/>
        <w:rPr>
          <w:sz w:val="26"/>
          <w:szCs w:val="26"/>
        </w:rPr>
      </w:pPr>
      <w:r w:rsidRPr="00F626AD">
        <w:rPr>
          <w:sz w:val="26"/>
          <w:szCs w:val="26"/>
        </w:rPr>
        <w:t xml:space="preserve">1) если учредителем является муниципальное образование поселение представителю нанимателя и хранятся в личном деле. </w:t>
      </w:r>
      <w:proofErr w:type="gramStart"/>
      <w:r w:rsidRPr="00F626AD">
        <w:rPr>
          <w:sz w:val="26"/>
          <w:szCs w:val="26"/>
        </w:rPr>
        <w:t xml:space="preserve">Копии сведений в отношении лица, претендующего на должность руководителя учреждения, руководители учреждений их супруг (супругов) и несовершеннолетних детей направляются </w:t>
      </w:r>
      <w:r w:rsidR="00FB0F41" w:rsidRPr="00F626AD">
        <w:rPr>
          <w:sz w:val="26"/>
          <w:szCs w:val="26"/>
        </w:rPr>
        <w:t xml:space="preserve">в кадровую службу или лицу, осуществляющему кадровую работу, структурного подразделения администрации муниципального образования «Пинежский муниципальный район», которое осуществляет функции и полномочия учредителя муниципального учреждения </w:t>
      </w:r>
      <w:r w:rsidR="00FB0F41" w:rsidRPr="00F626AD">
        <w:rPr>
          <w:bCs/>
          <w:sz w:val="26"/>
          <w:szCs w:val="26"/>
        </w:rPr>
        <w:t>муниципального образования «Пинежский муниципальный район»</w:t>
      </w:r>
      <w:r w:rsidR="00FB0F41" w:rsidRPr="00F626AD">
        <w:rPr>
          <w:sz w:val="26"/>
          <w:szCs w:val="26"/>
        </w:rPr>
        <w:t xml:space="preserve"> (далее - кадровая служба).</w:t>
      </w:r>
      <w:proofErr w:type="gramEnd"/>
    </w:p>
    <w:p w:rsidR="00FB0F41" w:rsidRPr="00F626AD" w:rsidRDefault="00FA733D" w:rsidP="00FB0F41">
      <w:pPr>
        <w:widowControl w:val="0"/>
        <w:autoSpaceDE w:val="0"/>
        <w:autoSpaceDN w:val="0"/>
        <w:adjustRightInd w:val="0"/>
        <w:ind w:firstLine="720"/>
        <w:jc w:val="both"/>
        <w:rPr>
          <w:sz w:val="26"/>
          <w:szCs w:val="26"/>
        </w:rPr>
      </w:pPr>
      <w:r w:rsidRPr="00F626AD">
        <w:rPr>
          <w:sz w:val="26"/>
          <w:szCs w:val="26"/>
        </w:rPr>
        <w:t xml:space="preserve">2) если учредителем является муниципальный район </w:t>
      </w:r>
      <w:r w:rsidR="00FB0F41" w:rsidRPr="00F626AD">
        <w:rPr>
          <w:sz w:val="26"/>
          <w:szCs w:val="26"/>
        </w:rPr>
        <w:t xml:space="preserve">в кадровую службу или лицу, осуществляющему кадровую работу, структурного подразделения администрации муниципального образования «Пинежский муниципальный район», которое осуществляет функции и полномочия учредителя муниципального учреждения </w:t>
      </w:r>
      <w:r w:rsidR="00FB0F41" w:rsidRPr="00F626AD">
        <w:rPr>
          <w:bCs/>
          <w:sz w:val="26"/>
          <w:szCs w:val="26"/>
        </w:rPr>
        <w:t>муниципального образования «Пинежский муниципальный район»</w:t>
      </w:r>
      <w:r w:rsidR="00FB0F41" w:rsidRPr="00F626AD">
        <w:rPr>
          <w:sz w:val="26"/>
          <w:szCs w:val="26"/>
        </w:rPr>
        <w:t xml:space="preserve"> (далее - кадровая служба).</w:t>
      </w:r>
    </w:p>
    <w:p w:rsidR="00FA733D" w:rsidRPr="00F626AD" w:rsidRDefault="00FA733D" w:rsidP="00FA733D">
      <w:pPr>
        <w:widowControl w:val="0"/>
        <w:autoSpaceDE w:val="0"/>
        <w:autoSpaceDN w:val="0"/>
        <w:adjustRightInd w:val="0"/>
        <w:ind w:firstLine="720"/>
        <w:jc w:val="both"/>
        <w:rPr>
          <w:sz w:val="26"/>
          <w:szCs w:val="26"/>
        </w:rPr>
      </w:pPr>
      <w:r w:rsidRPr="00F626AD">
        <w:rPr>
          <w:sz w:val="26"/>
          <w:szCs w:val="26"/>
        </w:rPr>
        <w:t xml:space="preserve">6. </w:t>
      </w:r>
      <w:proofErr w:type="gramStart"/>
      <w:r w:rsidRPr="00F626AD">
        <w:rPr>
          <w:sz w:val="26"/>
          <w:szCs w:val="26"/>
        </w:rPr>
        <w:t>В случае если гражданин, претендующий на должность руководителя учреждения, или руководитель учреждения обнаружили, что в представленных ими в кадровую службу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FA733D" w:rsidRPr="00F626AD" w:rsidRDefault="00FA733D" w:rsidP="00FA733D">
      <w:pPr>
        <w:widowControl w:val="0"/>
        <w:autoSpaceDE w:val="0"/>
        <w:autoSpaceDN w:val="0"/>
        <w:adjustRightInd w:val="0"/>
        <w:ind w:firstLine="720"/>
        <w:jc w:val="both"/>
        <w:rPr>
          <w:sz w:val="26"/>
          <w:szCs w:val="26"/>
        </w:rPr>
      </w:pPr>
      <w:r w:rsidRPr="00F626AD">
        <w:rPr>
          <w:sz w:val="26"/>
          <w:szCs w:val="26"/>
        </w:rPr>
        <w:t xml:space="preserve">Руководитель учреждения может представить уточненные сведения в течение одного месяцев после окончания срока, указанного в подпункте </w:t>
      </w:r>
      <w:r w:rsidR="003B74BA" w:rsidRPr="00F626AD">
        <w:rPr>
          <w:sz w:val="26"/>
          <w:szCs w:val="26"/>
        </w:rPr>
        <w:t>«</w:t>
      </w:r>
      <w:r w:rsidRPr="00F626AD">
        <w:rPr>
          <w:sz w:val="26"/>
          <w:szCs w:val="26"/>
        </w:rPr>
        <w:t>б</w:t>
      </w:r>
      <w:r w:rsidR="003B74BA" w:rsidRPr="00F626AD">
        <w:rPr>
          <w:sz w:val="26"/>
          <w:szCs w:val="26"/>
        </w:rPr>
        <w:t>»</w:t>
      </w:r>
      <w:r w:rsidRPr="00F626AD">
        <w:rPr>
          <w:sz w:val="26"/>
          <w:szCs w:val="26"/>
        </w:rPr>
        <w:t xml:space="preserve"> пункта 2 настоящего Положения.</w:t>
      </w:r>
    </w:p>
    <w:p w:rsidR="00FA733D" w:rsidRPr="00F626AD" w:rsidRDefault="00FA733D" w:rsidP="00FA733D">
      <w:pPr>
        <w:widowControl w:val="0"/>
        <w:autoSpaceDE w:val="0"/>
        <w:autoSpaceDN w:val="0"/>
        <w:adjustRightInd w:val="0"/>
        <w:ind w:firstLine="720"/>
        <w:jc w:val="both"/>
        <w:rPr>
          <w:sz w:val="26"/>
          <w:szCs w:val="26"/>
        </w:rPr>
      </w:pPr>
      <w:r w:rsidRPr="00F626AD">
        <w:rPr>
          <w:sz w:val="26"/>
          <w:szCs w:val="26"/>
        </w:rPr>
        <w:t xml:space="preserve">6.1. </w:t>
      </w:r>
      <w:proofErr w:type="gramStart"/>
      <w:r w:rsidRPr="00F626AD">
        <w:rPr>
          <w:sz w:val="26"/>
          <w:szCs w:val="26"/>
        </w:rPr>
        <w:t xml:space="preserve">В случае если лицо, претендующее на замещение должности руководителя учреждения, обнаружило, что в представленных им сведениях о доходах, об имуществе и обязательствах имущественного характера не отражены </w:t>
      </w:r>
      <w:r w:rsidRPr="00F626AD">
        <w:rPr>
          <w:sz w:val="26"/>
          <w:szCs w:val="26"/>
        </w:rPr>
        <w:lastRenderedPageBreak/>
        <w:t>или не полностью отражены какие-либо сведения либо имеются ошибки, оно вправе предоставить уточненные сведения в течение одного месяца со дня предоставления сведений в соответствии с пунктом 3 настоящего Положения».</w:t>
      </w:r>
      <w:proofErr w:type="gramEnd"/>
    </w:p>
    <w:p w:rsidR="00FB7233" w:rsidRPr="00F626AD" w:rsidRDefault="00FB7233" w:rsidP="00FB7233">
      <w:pPr>
        <w:widowControl w:val="0"/>
        <w:autoSpaceDE w:val="0"/>
        <w:autoSpaceDN w:val="0"/>
        <w:adjustRightInd w:val="0"/>
        <w:ind w:firstLine="720"/>
        <w:jc w:val="both"/>
        <w:rPr>
          <w:sz w:val="26"/>
          <w:szCs w:val="26"/>
        </w:rPr>
      </w:pPr>
      <w:r w:rsidRPr="00F626AD">
        <w:rPr>
          <w:sz w:val="26"/>
          <w:szCs w:val="26"/>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претендующим на замещение должности руководителя учреждения, и руководителем учреждения, осуществляется в соответствии с законодательством Российской Федерации.</w:t>
      </w:r>
    </w:p>
    <w:p w:rsidR="00FB7233" w:rsidRPr="00F626AD" w:rsidRDefault="00FB7233" w:rsidP="00FB7233">
      <w:pPr>
        <w:widowControl w:val="0"/>
        <w:autoSpaceDE w:val="0"/>
        <w:autoSpaceDN w:val="0"/>
        <w:adjustRightInd w:val="0"/>
        <w:ind w:firstLine="720"/>
        <w:jc w:val="both"/>
        <w:rPr>
          <w:sz w:val="26"/>
          <w:szCs w:val="26"/>
        </w:rPr>
      </w:pPr>
      <w:r w:rsidRPr="00F626AD">
        <w:rPr>
          <w:sz w:val="26"/>
          <w:szCs w:val="26"/>
        </w:rPr>
        <w:t xml:space="preserve">8. Сведения о доходах, об имуществе и обязательствах имущественного характера, представляемые в соответствии с настоящим Положением гражданином, претендующим на замещение должности руководителя учреждения, и руководителем учреждения, </w:t>
      </w:r>
      <w:r w:rsidR="00361546" w:rsidRPr="00F626AD">
        <w:rPr>
          <w:sz w:val="26"/>
          <w:szCs w:val="26"/>
        </w:rPr>
        <w:t>относятся к информации ограниченного доступа</w:t>
      </w:r>
      <w:r w:rsidRPr="00F626AD">
        <w:rPr>
          <w:sz w:val="26"/>
          <w:szCs w:val="26"/>
        </w:rPr>
        <w:t>, если федеральным законом они не отнесены к сведениям, составляющим государственную тайну.</w:t>
      </w:r>
    </w:p>
    <w:p w:rsidR="00FB7233" w:rsidRPr="00F626AD" w:rsidRDefault="00FB7233" w:rsidP="00FB7233">
      <w:pPr>
        <w:widowControl w:val="0"/>
        <w:autoSpaceDE w:val="0"/>
        <w:autoSpaceDN w:val="0"/>
        <w:adjustRightInd w:val="0"/>
        <w:ind w:firstLine="720"/>
        <w:jc w:val="both"/>
        <w:rPr>
          <w:sz w:val="26"/>
          <w:szCs w:val="26"/>
        </w:rPr>
      </w:pPr>
      <w:r w:rsidRPr="00F626AD">
        <w:rPr>
          <w:sz w:val="26"/>
          <w:szCs w:val="26"/>
        </w:rPr>
        <w:t>9.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FB7233" w:rsidRPr="00F626AD" w:rsidRDefault="00FB7233" w:rsidP="00FB7233">
      <w:pPr>
        <w:widowControl w:val="0"/>
        <w:autoSpaceDE w:val="0"/>
        <w:autoSpaceDN w:val="0"/>
        <w:adjustRightInd w:val="0"/>
        <w:ind w:firstLine="720"/>
        <w:jc w:val="both"/>
        <w:rPr>
          <w:sz w:val="26"/>
          <w:szCs w:val="26"/>
        </w:rPr>
      </w:pPr>
      <w:r w:rsidRPr="00F626AD">
        <w:rPr>
          <w:sz w:val="26"/>
          <w:szCs w:val="26"/>
        </w:rPr>
        <w:t>10. Сведения о доходах, об имуществе и обязательствах имущественного характера, представленные в соответствии с настоящим Положением гражданином, претендующим на должность руководителя учреждения, при назначении на должность руководителя учреждения, а также представляемые руководителем учреждения ежегодно, и информация о результатах проверки достоверности и полноты этих сведений хранятся в кадровой службе.</w:t>
      </w:r>
    </w:p>
    <w:p w:rsidR="00FB7233" w:rsidRPr="00F626AD" w:rsidRDefault="00FB7233" w:rsidP="00FB7233">
      <w:pPr>
        <w:widowControl w:val="0"/>
        <w:autoSpaceDE w:val="0"/>
        <w:autoSpaceDN w:val="0"/>
        <w:adjustRightInd w:val="0"/>
        <w:ind w:firstLine="720"/>
        <w:jc w:val="both"/>
        <w:rPr>
          <w:sz w:val="26"/>
          <w:szCs w:val="26"/>
        </w:rPr>
      </w:pPr>
      <w:r w:rsidRPr="00F626AD">
        <w:rPr>
          <w:sz w:val="26"/>
          <w:szCs w:val="26"/>
        </w:rPr>
        <w:t>В случае если гражданин, претендующий на</w:t>
      </w:r>
      <w:r w:rsidR="00361546" w:rsidRPr="00F626AD">
        <w:rPr>
          <w:sz w:val="26"/>
          <w:szCs w:val="26"/>
        </w:rPr>
        <w:t xml:space="preserve"> замещение</w:t>
      </w:r>
      <w:r w:rsidRPr="00F626AD">
        <w:rPr>
          <w:sz w:val="26"/>
          <w:szCs w:val="26"/>
        </w:rPr>
        <w:t xml:space="preserve"> должн</w:t>
      </w:r>
      <w:r w:rsidR="00361546" w:rsidRPr="00F626AD">
        <w:rPr>
          <w:sz w:val="26"/>
          <w:szCs w:val="26"/>
        </w:rPr>
        <w:t>ости</w:t>
      </w:r>
      <w:r w:rsidRPr="00F626AD">
        <w:rPr>
          <w:sz w:val="26"/>
          <w:szCs w:val="26"/>
        </w:rPr>
        <w:t xml:space="preserve"> руководителя учреждения, представивший в кадровую службу администрации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w:t>
      </w:r>
      <w:r w:rsidR="00361546" w:rsidRPr="00F626AD">
        <w:rPr>
          <w:sz w:val="26"/>
          <w:szCs w:val="26"/>
        </w:rPr>
        <w:t xml:space="preserve">поступил на </w:t>
      </w:r>
      <w:proofErr w:type="gramStart"/>
      <w:r w:rsidR="00361546" w:rsidRPr="00F626AD">
        <w:rPr>
          <w:sz w:val="26"/>
          <w:szCs w:val="26"/>
        </w:rPr>
        <w:t>работу</w:t>
      </w:r>
      <w:proofErr w:type="gramEnd"/>
      <w:r w:rsidRPr="00F626AD">
        <w:rPr>
          <w:sz w:val="26"/>
          <w:szCs w:val="26"/>
        </w:rPr>
        <w:t xml:space="preserve"> на должность руководителя учреждения, эти справки </w:t>
      </w:r>
      <w:r w:rsidR="00361546" w:rsidRPr="00F626AD">
        <w:rPr>
          <w:sz w:val="26"/>
          <w:szCs w:val="26"/>
        </w:rPr>
        <w:t>в дальнейшем не могут быть использованы и подлежат уничтожению</w:t>
      </w:r>
      <w:r w:rsidRPr="00F626AD">
        <w:rPr>
          <w:sz w:val="26"/>
          <w:szCs w:val="26"/>
        </w:rPr>
        <w:t>.</w:t>
      </w:r>
    </w:p>
    <w:p w:rsidR="00E27427" w:rsidRPr="00F626AD" w:rsidRDefault="00E27427" w:rsidP="00361546">
      <w:pPr>
        <w:widowControl w:val="0"/>
        <w:autoSpaceDE w:val="0"/>
        <w:autoSpaceDN w:val="0"/>
        <w:adjustRightInd w:val="0"/>
        <w:outlineLvl w:val="0"/>
        <w:rPr>
          <w:sz w:val="26"/>
          <w:szCs w:val="26"/>
        </w:rPr>
      </w:pPr>
    </w:p>
    <w:sectPr w:rsidR="00E27427" w:rsidRPr="00F626AD" w:rsidSect="00F626AD">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compat/>
  <w:rsids>
    <w:rsidRoot w:val="00576B2F"/>
    <w:rsid w:val="000022B2"/>
    <w:rsid w:val="000060A3"/>
    <w:rsid w:val="00040EEC"/>
    <w:rsid w:val="0004128D"/>
    <w:rsid w:val="000472C0"/>
    <w:rsid w:val="00054A4D"/>
    <w:rsid w:val="00054FAD"/>
    <w:rsid w:val="00063705"/>
    <w:rsid w:val="00066816"/>
    <w:rsid w:val="0008198B"/>
    <w:rsid w:val="00081D0A"/>
    <w:rsid w:val="000820CD"/>
    <w:rsid w:val="00087B1F"/>
    <w:rsid w:val="000953B0"/>
    <w:rsid w:val="000A25DD"/>
    <w:rsid w:val="000A39F3"/>
    <w:rsid w:val="000A3AEB"/>
    <w:rsid w:val="000B5138"/>
    <w:rsid w:val="000C0C27"/>
    <w:rsid w:val="000C3E31"/>
    <w:rsid w:val="000C41C3"/>
    <w:rsid w:val="000C6449"/>
    <w:rsid w:val="000D0610"/>
    <w:rsid w:val="000D2FBB"/>
    <w:rsid w:val="000E0422"/>
    <w:rsid w:val="000E526E"/>
    <w:rsid w:val="000E69B5"/>
    <w:rsid w:val="000F3652"/>
    <w:rsid w:val="000F47D4"/>
    <w:rsid w:val="000F798B"/>
    <w:rsid w:val="00103D41"/>
    <w:rsid w:val="001129EE"/>
    <w:rsid w:val="00112E46"/>
    <w:rsid w:val="001148CA"/>
    <w:rsid w:val="0011795B"/>
    <w:rsid w:val="00121B20"/>
    <w:rsid w:val="00123638"/>
    <w:rsid w:val="00124B5B"/>
    <w:rsid w:val="0013437E"/>
    <w:rsid w:val="0013496D"/>
    <w:rsid w:val="001422B8"/>
    <w:rsid w:val="001454AA"/>
    <w:rsid w:val="00150555"/>
    <w:rsid w:val="00162AE7"/>
    <w:rsid w:val="001644F2"/>
    <w:rsid w:val="001703D8"/>
    <w:rsid w:val="00173FAF"/>
    <w:rsid w:val="001877DC"/>
    <w:rsid w:val="001918DA"/>
    <w:rsid w:val="001A63D1"/>
    <w:rsid w:val="001B0BAC"/>
    <w:rsid w:val="001B199F"/>
    <w:rsid w:val="001B7D69"/>
    <w:rsid w:val="001C291E"/>
    <w:rsid w:val="001C4F22"/>
    <w:rsid w:val="001D6922"/>
    <w:rsid w:val="001E103E"/>
    <w:rsid w:val="001E4EE5"/>
    <w:rsid w:val="00203984"/>
    <w:rsid w:val="002306B0"/>
    <w:rsid w:val="00231A3C"/>
    <w:rsid w:val="002342AB"/>
    <w:rsid w:val="0023720C"/>
    <w:rsid w:val="00240D7E"/>
    <w:rsid w:val="00241BAD"/>
    <w:rsid w:val="00246A87"/>
    <w:rsid w:val="00253A42"/>
    <w:rsid w:val="002560CB"/>
    <w:rsid w:val="00271D99"/>
    <w:rsid w:val="0027536B"/>
    <w:rsid w:val="00281F48"/>
    <w:rsid w:val="0028695C"/>
    <w:rsid w:val="0029128C"/>
    <w:rsid w:val="0029701E"/>
    <w:rsid w:val="002A1F21"/>
    <w:rsid w:val="002A22A1"/>
    <w:rsid w:val="002B20B3"/>
    <w:rsid w:val="002B698F"/>
    <w:rsid w:val="002D67D4"/>
    <w:rsid w:val="002D78F9"/>
    <w:rsid w:val="002E6EA8"/>
    <w:rsid w:val="002F2795"/>
    <w:rsid w:val="002F3703"/>
    <w:rsid w:val="003106FD"/>
    <w:rsid w:val="00310EB9"/>
    <w:rsid w:val="00313668"/>
    <w:rsid w:val="0031369D"/>
    <w:rsid w:val="00332290"/>
    <w:rsid w:val="00334B47"/>
    <w:rsid w:val="00335752"/>
    <w:rsid w:val="00342E44"/>
    <w:rsid w:val="00344F3A"/>
    <w:rsid w:val="003466C8"/>
    <w:rsid w:val="003474D7"/>
    <w:rsid w:val="00361546"/>
    <w:rsid w:val="00361867"/>
    <w:rsid w:val="00361DDD"/>
    <w:rsid w:val="00365CEF"/>
    <w:rsid w:val="00366247"/>
    <w:rsid w:val="00366C35"/>
    <w:rsid w:val="00367462"/>
    <w:rsid w:val="00374971"/>
    <w:rsid w:val="003760D1"/>
    <w:rsid w:val="0037761B"/>
    <w:rsid w:val="0038394F"/>
    <w:rsid w:val="00393C37"/>
    <w:rsid w:val="003A111B"/>
    <w:rsid w:val="003A3991"/>
    <w:rsid w:val="003A48FE"/>
    <w:rsid w:val="003A72BA"/>
    <w:rsid w:val="003B74BA"/>
    <w:rsid w:val="003D53C3"/>
    <w:rsid w:val="003D5CF7"/>
    <w:rsid w:val="003E6807"/>
    <w:rsid w:val="003F0E2F"/>
    <w:rsid w:val="004039E0"/>
    <w:rsid w:val="00411EFC"/>
    <w:rsid w:val="00417FC7"/>
    <w:rsid w:val="00421E3D"/>
    <w:rsid w:val="00424B92"/>
    <w:rsid w:val="00425BA1"/>
    <w:rsid w:val="00427910"/>
    <w:rsid w:val="00432008"/>
    <w:rsid w:val="00433E88"/>
    <w:rsid w:val="00435585"/>
    <w:rsid w:val="00440F71"/>
    <w:rsid w:val="00441390"/>
    <w:rsid w:val="00447AFA"/>
    <w:rsid w:val="0045062A"/>
    <w:rsid w:val="00452772"/>
    <w:rsid w:val="004542C4"/>
    <w:rsid w:val="00465638"/>
    <w:rsid w:val="004704F0"/>
    <w:rsid w:val="0048395A"/>
    <w:rsid w:val="00493070"/>
    <w:rsid w:val="004B15AD"/>
    <w:rsid w:val="004B2714"/>
    <w:rsid w:val="004B3BD4"/>
    <w:rsid w:val="004B4095"/>
    <w:rsid w:val="004C05AF"/>
    <w:rsid w:val="004C133D"/>
    <w:rsid w:val="004C2669"/>
    <w:rsid w:val="004C3FCA"/>
    <w:rsid w:val="004C7960"/>
    <w:rsid w:val="004D3AE2"/>
    <w:rsid w:val="004E193A"/>
    <w:rsid w:val="004E38A1"/>
    <w:rsid w:val="004E3E60"/>
    <w:rsid w:val="004E567B"/>
    <w:rsid w:val="004F1877"/>
    <w:rsid w:val="004F2CFD"/>
    <w:rsid w:val="004F4150"/>
    <w:rsid w:val="00501453"/>
    <w:rsid w:val="0050511B"/>
    <w:rsid w:val="00505F20"/>
    <w:rsid w:val="005074BA"/>
    <w:rsid w:val="00510E47"/>
    <w:rsid w:val="0051310C"/>
    <w:rsid w:val="00513B68"/>
    <w:rsid w:val="005244C2"/>
    <w:rsid w:val="00533F0D"/>
    <w:rsid w:val="00542EE3"/>
    <w:rsid w:val="00551D41"/>
    <w:rsid w:val="00551DBE"/>
    <w:rsid w:val="00555891"/>
    <w:rsid w:val="005644F0"/>
    <w:rsid w:val="00576B2F"/>
    <w:rsid w:val="00582A49"/>
    <w:rsid w:val="005A7E40"/>
    <w:rsid w:val="005B0805"/>
    <w:rsid w:val="005B092D"/>
    <w:rsid w:val="005B1A38"/>
    <w:rsid w:val="005D3481"/>
    <w:rsid w:val="005D4A98"/>
    <w:rsid w:val="005E0FFB"/>
    <w:rsid w:val="005E19E1"/>
    <w:rsid w:val="005E2CD1"/>
    <w:rsid w:val="005E337B"/>
    <w:rsid w:val="005E43C2"/>
    <w:rsid w:val="005E49C7"/>
    <w:rsid w:val="005F41F8"/>
    <w:rsid w:val="005F4E64"/>
    <w:rsid w:val="006024F5"/>
    <w:rsid w:val="00617BDC"/>
    <w:rsid w:val="006319D9"/>
    <w:rsid w:val="00636824"/>
    <w:rsid w:val="0064270F"/>
    <w:rsid w:val="00645B55"/>
    <w:rsid w:val="00646793"/>
    <w:rsid w:val="006503E1"/>
    <w:rsid w:val="0065251B"/>
    <w:rsid w:val="006534E4"/>
    <w:rsid w:val="00654F3D"/>
    <w:rsid w:val="006614DD"/>
    <w:rsid w:val="0066547B"/>
    <w:rsid w:val="00670F05"/>
    <w:rsid w:val="006715F2"/>
    <w:rsid w:val="00680A2D"/>
    <w:rsid w:val="006859B3"/>
    <w:rsid w:val="006925D5"/>
    <w:rsid w:val="00695BCD"/>
    <w:rsid w:val="006A0F99"/>
    <w:rsid w:val="006A46FE"/>
    <w:rsid w:val="006C0672"/>
    <w:rsid w:val="006C3FE3"/>
    <w:rsid w:val="006D4EFF"/>
    <w:rsid w:val="006E2F6F"/>
    <w:rsid w:val="006E6C42"/>
    <w:rsid w:val="007001A4"/>
    <w:rsid w:val="0070199D"/>
    <w:rsid w:val="00710E0E"/>
    <w:rsid w:val="00715CC0"/>
    <w:rsid w:val="00720E51"/>
    <w:rsid w:val="00733DBE"/>
    <w:rsid w:val="0073482D"/>
    <w:rsid w:val="007354BF"/>
    <w:rsid w:val="007411DF"/>
    <w:rsid w:val="007432EB"/>
    <w:rsid w:val="007473DF"/>
    <w:rsid w:val="007523BB"/>
    <w:rsid w:val="00762CF9"/>
    <w:rsid w:val="007750E7"/>
    <w:rsid w:val="00777F39"/>
    <w:rsid w:val="00780CD8"/>
    <w:rsid w:val="00781906"/>
    <w:rsid w:val="00784BFB"/>
    <w:rsid w:val="00785962"/>
    <w:rsid w:val="007A136B"/>
    <w:rsid w:val="007A1F4F"/>
    <w:rsid w:val="007A4157"/>
    <w:rsid w:val="007B30ED"/>
    <w:rsid w:val="007B4F12"/>
    <w:rsid w:val="007D1AFE"/>
    <w:rsid w:val="007D44EB"/>
    <w:rsid w:val="007E2A4F"/>
    <w:rsid w:val="007E52F5"/>
    <w:rsid w:val="007E7CB3"/>
    <w:rsid w:val="00800A03"/>
    <w:rsid w:val="00802620"/>
    <w:rsid w:val="00802F88"/>
    <w:rsid w:val="00802FEF"/>
    <w:rsid w:val="00810F19"/>
    <w:rsid w:val="0082655D"/>
    <w:rsid w:val="008269E6"/>
    <w:rsid w:val="008326BA"/>
    <w:rsid w:val="00846C08"/>
    <w:rsid w:val="00850F4B"/>
    <w:rsid w:val="00857C9D"/>
    <w:rsid w:val="00861C92"/>
    <w:rsid w:val="0088241E"/>
    <w:rsid w:val="00887A54"/>
    <w:rsid w:val="00892EC1"/>
    <w:rsid w:val="00893886"/>
    <w:rsid w:val="008A228E"/>
    <w:rsid w:val="008B25B7"/>
    <w:rsid w:val="008B38B4"/>
    <w:rsid w:val="008B3E89"/>
    <w:rsid w:val="008B7075"/>
    <w:rsid w:val="008E0847"/>
    <w:rsid w:val="008E7063"/>
    <w:rsid w:val="008E76AF"/>
    <w:rsid w:val="008E78A8"/>
    <w:rsid w:val="008F5D56"/>
    <w:rsid w:val="0090313C"/>
    <w:rsid w:val="00911204"/>
    <w:rsid w:val="009112C5"/>
    <w:rsid w:val="00916213"/>
    <w:rsid w:val="009176CF"/>
    <w:rsid w:val="009178BA"/>
    <w:rsid w:val="0092633B"/>
    <w:rsid w:val="00926E7B"/>
    <w:rsid w:val="009357D3"/>
    <w:rsid w:val="00940981"/>
    <w:rsid w:val="00945B5B"/>
    <w:rsid w:val="009604E1"/>
    <w:rsid w:val="00960B7E"/>
    <w:rsid w:val="00960C5D"/>
    <w:rsid w:val="00961E7A"/>
    <w:rsid w:val="00977603"/>
    <w:rsid w:val="00981172"/>
    <w:rsid w:val="00990735"/>
    <w:rsid w:val="00996CB9"/>
    <w:rsid w:val="00997466"/>
    <w:rsid w:val="009B494A"/>
    <w:rsid w:val="009B4A5A"/>
    <w:rsid w:val="009B5B96"/>
    <w:rsid w:val="009D0AD0"/>
    <w:rsid w:val="009D698E"/>
    <w:rsid w:val="009D7767"/>
    <w:rsid w:val="009E2E61"/>
    <w:rsid w:val="009F5DFE"/>
    <w:rsid w:val="00A00B4A"/>
    <w:rsid w:val="00A0366E"/>
    <w:rsid w:val="00A03DAD"/>
    <w:rsid w:val="00A050D2"/>
    <w:rsid w:val="00A070EB"/>
    <w:rsid w:val="00A2109F"/>
    <w:rsid w:val="00A27F70"/>
    <w:rsid w:val="00A314BC"/>
    <w:rsid w:val="00A35BE9"/>
    <w:rsid w:val="00A365F4"/>
    <w:rsid w:val="00A405D3"/>
    <w:rsid w:val="00A45ABE"/>
    <w:rsid w:val="00A50444"/>
    <w:rsid w:val="00A51CAF"/>
    <w:rsid w:val="00A52022"/>
    <w:rsid w:val="00A56717"/>
    <w:rsid w:val="00A56ED6"/>
    <w:rsid w:val="00A734CF"/>
    <w:rsid w:val="00A843C3"/>
    <w:rsid w:val="00A865C4"/>
    <w:rsid w:val="00A9609A"/>
    <w:rsid w:val="00AA4B1E"/>
    <w:rsid w:val="00AA4E61"/>
    <w:rsid w:val="00AA6DF4"/>
    <w:rsid w:val="00AB0E36"/>
    <w:rsid w:val="00AB3079"/>
    <w:rsid w:val="00AB3706"/>
    <w:rsid w:val="00AB5C81"/>
    <w:rsid w:val="00AB78EB"/>
    <w:rsid w:val="00AC4A8D"/>
    <w:rsid w:val="00AD0FAE"/>
    <w:rsid w:val="00AD2320"/>
    <w:rsid w:val="00AF2EE7"/>
    <w:rsid w:val="00AF4664"/>
    <w:rsid w:val="00AF6EE3"/>
    <w:rsid w:val="00B019DB"/>
    <w:rsid w:val="00B063A3"/>
    <w:rsid w:val="00B06438"/>
    <w:rsid w:val="00B07841"/>
    <w:rsid w:val="00B07F21"/>
    <w:rsid w:val="00B16007"/>
    <w:rsid w:val="00B21C4C"/>
    <w:rsid w:val="00B303A4"/>
    <w:rsid w:val="00B308E0"/>
    <w:rsid w:val="00B4253D"/>
    <w:rsid w:val="00B570D5"/>
    <w:rsid w:val="00B6372F"/>
    <w:rsid w:val="00B75756"/>
    <w:rsid w:val="00B81A94"/>
    <w:rsid w:val="00B82B05"/>
    <w:rsid w:val="00B86E25"/>
    <w:rsid w:val="00B90346"/>
    <w:rsid w:val="00B909F4"/>
    <w:rsid w:val="00B91065"/>
    <w:rsid w:val="00B91CA8"/>
    <w:rsid w:val="00B9410D"/>
    <w:rsid w:val="00B96B9E"/>
    <w:rsid w:val="00B9726B"/>
    <w:rsid w:val="00BA56B2"/>
    <w:rsid w:val="00BB0EDF"/>
    <w:rsid w:val="00BB2D6F"/>
    <w:rsid w:val="00BB7949"/>
    <w:rsid w:val="00BB79B3"/>
    <w:rsid w:val="00BD0B5B"/>
    <w:rsid w:val="00BD37CC"/>
    <w:rsid w:val="00BD67E3"/>
    <w:rsid w:val="00BD7B27"/>
    <w:rsid w:val="00C008FE"/>
    <w:rsid w:val="00C00AC2"/>
    <w:rsid w:val="00C04779"/>
    <w:rsid w:val="00C226E0"/>
    <w:rsid w:val="00C22C71"/>
    <w:rsid w:val="00C309FC"/>
    <w:rsid w:val="00C37B8F"/>
    <w:rsid w:val="00C412F6"/>
    <w:rsid w:val="00C42D87"/>
    <w:rsid w:val="00C42DA4"/>
    <w:rsid w:val="00C47283"/>
    <w:rsid w:val="00C5720B"/>
    <w:rsid w:val="00C60987"/>
    <w:rsid w:val="00C66575"/>
    <w:rsid w:val="00C67BAA"/>
    <w:rsid w:val="00C70358"/>
    <w:rsid w:val="00C71E06"/>
    <w:rsid w:val="00C737D4"/>
    <w:rsid w:val="00CA612A"/>
    <w:rsid w:val="00CB294A"/>
    <w:rsid w:val="00CB5DC6"/>
    <w:rsid w:val="00CC48CC"/>
    <w:rsid w:val="00CD2376"/>
    <w:rsid w:val="00CD3CF3"/>
    <w:rsid w:val="00CD3F22"/>
    <w:rsid w:val="00CD47CF"/>
    <w:rsid w:val="00CE310C"/>
    <w:rsid w:val="00CF009D"/>
    <w:rsid w:val="00CF1B28"/>
    <w:rsid w:val="00CF36E5"/>
    <w:rsid w:val="00CF56C4"/>
    <w:rsid w:val="00CF639A"/>
    <w:rsid w:val="00D13F86"/>
    <w:rsid w:val="00D14087"/>
    <w:rsid w:val="00D16954"/>
    <w:rsid w:val="00D20069"/>
    <w:rsid w:val="00D26DEC"/>
    <w:rsid w:val="00D42DB7"/>
    <w:rsid w:val="00D475FC"/>
    <w:rsid w:val="00D63AF3"/>
    <w:rsid w:val="00D63B9C"/>
    <w:rsid w:val="00D65B5D"/>
    <w:rsid w:val="00D65FD2"/>
    <w:rsid w:val="00D67706"/>
    <w:rsid w:val="00D75276"/>
    <w:rsid w:val="00D757BD"/>
    <w:rsid w:val="00D93FBE"/>
    <w:rsid w:val="00D97BA2"/>
    <w:rsid w:val="00DB04BF"/>
    <w:rsid w:val="00DB1AB5"/>
    <w:rsid w:val="00DE0F5B"/>
    <w:rsid w:val="00DE79DD"/>
    <w:rsid w:val="00DF0373"/>
    <w:rsid w:val="00DF0590"/>
    <w:rsid w:val="00DF7A65"/>
    <w:rsid w:val="00E10008"/>
    <w:rsid w:val="00E1149B"/>
    <w:rsid w:val="00E2330B"/>
    <w:rsid w:val="00E255CF"/>
    <w:rsid w:val="00E267BF"/>
    <w:rsid w:val="00E27427"/>
    <w:rsid w:val="00E32E28"/>
    <w:rsid w:val="00E45641"/>
    <w:rsid w:val="00E502F8"/>
    <w:rsid w:val="00E51685"/>
    <w:rsid w:val="00E54F0E"/>
    <w:rsid w:val="00E57C7B"/>
    <w:rsid w:val="00E6388A"/>
    <w:rsid w:val="00E645C3"/>
    <w:rsid w:val="00E7153D"/>
    <w:rsid w:val="00E7754F"/>
    <w:rsid w:val="00E85257"/>
    <w:rsid w:val="00E93E72"/>
    <w:rsid w:val="00E949F4"/>
    <w:rsid w:val="00EA536F"/>
    <w:rsid w:val="00EB35C1"/>
    <w:rsid w:val="00EB5CB5"/>
    <w:rsid w:val="00EE0004"/>
    <w:rsid w:val="00EE1453"/>
    <w:rsid w:val="00EE26B1"/>
    <w:rsid w:val="00EE4B04"/>
    <w:rsid w:val="00F03BF2"/>
    <w:rsid w:val="00F05F08"/>
    <w:rsid w:val="00F067C4"/>
    <w:rsid w:val="00F11457"/>
    <w:rsid w:val="00F3197E"/>
    <w:rsid w:val="00F33F35"/>
    <w:rsid w:val="00F626AD"/>
    <w:rsid w:val="00F65D4F"/>
    <w:rsid w:val="00F702F1"/>
    <w:rsid w:val="00F71598"/>
    <w:rsid w:val="00F7187C"/>
    <w:rsid w:val="00F71BD5"/>
    <w:rsid w:val="00F7316C"/>
    <w:rsid w:val="00F80A23"/>
    <w:rsid w:val="00F829DF"/>
    <w:rsid w:val="00F83165"/>
    <w:rsid w:val="00F90C1B"/>
    <w:rsid w:val="00F9735C"/>
    <w:rsid w:val="00FA733D"/>
    <w:rsid w:val="00FB0900"/>
    <w:rsid w:val="00FB0F41"/>
    <w:rsid w:val="00FB1674"/>
    <w:rsid w:val="00FB1CD5"/>
    <w:rsid w:val="00FB7233"/>
    <w:rsid w:val="00FC191A"/>
    <w:rsid w:val="00FC5AD9"/>
    <w:rsid w:val="00FD2096"/>
    <w:rsid w:val="00FD2A58"/>
    <w:rsid w:val="00FD5B0E"/>
    <w:rsid w:val="00FE057C"/>
    <w:rsid w:val="00FE43F9"/>
    <w:rsid w:val="00FF36E9"/>
    <w:rsid w:val="00FF5F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B2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76B2F"/>
    <w:pPr>
      <w:jc w:val="center"/>
    </w:pPr>
    <w:rPr>
      <w:b/>
      <w:bCs/>
      <w:sz w:val="28"/>
    </w:rPr>
  </w:style>
  <w:style w:type="paragraph" w:styleId="a4">
    <w:name w:val="Body Text Indent"/>
    <w:basedOn w:val="a"/>
    <w:semiHidden/>
    <w:rsid w:val="00576B2F"/>
    <w:pPr>
      <w:ind w:left="360"/>
      <w:jc w:val="both"/>
    </w:pPr>
    <w:rPr>
      <w:sz w:val="28"/>
    </w:rPr>
  </w:style>
  <w:style w:type="paragraph" w:styleId="2">
    <w:name w:val="Body Text Indent 2"/>
    <w:basedOn w:val="a"/>
    <w:semiHidden/>
    <w:rsid w:val="00576B2F"/>
    <w:pPr>
      <w:ind w:left="360" w:firstLine="348"/>
      <w:jc w:val="both"/>
    </w:pPr>
    <w:rPr>
      <w:sz w:val="28"/>
    </w:rPr>
  </w:style>
  <w:style w:type="paragraph" w:customStyle="1" w:styleId="ConsPlusTitle">
    <w:name w:val="ConsPlusTitle"/>
    <w:rsid w:val="00A52022"/>
    <w:pPr>
      <w:widowControl w:val="0"/>
      <w:autoSpaceDE w:val="0"/>
      <w:autoSpaceDN w:val="0"/>
      <w:adjustRightInd w:val="0"/>
    </w:pPr>
    <w:rPr>
      <w:b/>
      <w:bCs/>
      <w:sz w:val="24"/>
      <w:szCs w:val="24"/>
    </w:rPr>
  </w:style>
  <w:style w:type="paragraph" w:customStyle="1" w:styleId="ConsPlusNonformat">
    <w:name w:val="ConsPlusNonformat"/>
    <w:uiPriority w:val="99"/>
    <w:rsid w:val="001E103E"/>
    <w:pPr>
      <w:widowControl w:val="0"/>
      <w:autoSpaceDE w:val="0"/>
      <w:autoSpaceDN w:val="0"/>
      <w:adjustRightInd w:val="0"/>
    </w:pPr>
    <w:rPr>
      <w:rFonts w:ascii="Courier New" w:hAnsi="Courier New" w:cs="Courier New"/>
    </w:rPr>
  </w:style>
  <w:style w:type="paragraph" w:customStyle="1" w:styleId="ConsPlusCell">
    <w:name w:val="ConsPlusCell"/>
    <w:rsid w:val="001E103E"/>
    <w:pPr>
      <w:widowControl w:val="0"/>
      <w:autoSpaceDE w:val="0"/>
      <w:autoSpaceDN w:val="0"/>
      <w:adjustRightInd w:val="0"/>
    </w:pPr>
    <w:rPr>
      <w:sz w:val="24"/>
      <w:szCs w:val="24"/>
    </w:rPr>
  </w:style>
  <w:style w:type="paragraph" w:customStyle="1" w:styleId="ConsPlusNormal">
    <w:name w:val="ConsPlusNormal"/>
    <w:rsid w:val="0092633B"/>
    <w:pPr>
      <w:widowControl w:val="0"/>
      <w:autoSpaceDE w:val="0"/>
      <w:autoSpaceDN w:val="0"/>
      <w:adjustRightInd w:val="0"/>
      <w:ind w:firstLine="720"/>
    </w:pPr>
    <w:rPr>
      <w:rFonts w:ascii="Arial" w:hAnsi="Arial" w:cs="Arial"/>
    </w:rPr>
  </w:style>
  <w:style w:type="paragraph" w:customStyle="1" w:styleId="11">
    <w:name w:val="стиль11"/>
    <w:basedOn w:val="a"/>
    <w:rsid w:val="00FB0F4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300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544DF5F88BD1A0B2B53993CF752483B2466DECC6C242983183B3B1389B03C21379D032FEA256EC70kExEL" TargetMode="External"/><Relationship Id="rId4" Type="http://schemas.openxmlformats.org/officeDocument/2006/relationships/hyperlink" Target="consultantplus://offline/ref=F1F0F423886F9CB83D52D881B3BD61F10A8C19BA394E62C85AB6BF526C35CF4F5E6D2D3287C5AD3FB0l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1682</Words>
  <Characters>9591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Microsoft</Company>
  <LinksUpToDate>false</LinksUpToDate>
  <CharactersWithSpaces>11251</CharactersWithSpaces>
  <SharedDoc>false</SharedDoc>
  <HLinks>
    <vt:vector size="216" baseType="variant">
      <vt:variant>
        <vt:i4>6553649</vt:i4>
      </vt:variant>
      <vt:variant>
        <vt:i4>105</vt:i4>
      </vt:variant>
      <vt:variant>
        <vt:i4>0</vt:i4>
      </vt:variant>
      <vt:variant>
        <vt:i4>5</vt:i4>
      </vt:variant>
      <vt:variant>
        <vt:lpwstr/>
      </vt:variant>
      <vt:variant>
        <vt:lpwstr>Par633</vt:lpwstr>
      </vt:variant>
      <vt:variant>
        <vt:i4>6619185</vt:i4>
      </vt:variant>
      <vt:variant>
        <vt:i4>102</vt:i4>
      </vt:variant>
      <vt:variant>
        <vt:i4>0</vt:i4>
      </vt:variant>
      <vt:variant>
        <vt:i4>5</vt:i4>
      </vt:variant>
      <vt:variant>
        <vt:lpwstr/>
      </vt:variant>
      <vt:variant>
        <vt:lpwstr>Par632</vt:lpwstr>
      </vt:variant>
      <vt:variant>
        <vt:i4>6684721</vt:i4>
      </vt:variant>
      <vt:variant>
        <vt:i4>99</vt:i4>
      </vt:variant>
      <vt:variant>
        <vt:i4>0</vt:i4>
      </vt:variant>
      <vt:variant>
        <vt:i4>5</vt:i4>
      </vt:variant>
      <vt:variant>
        <vt:lpwstr/>
      </vt:variant>
      <vt:variant>
        <vt:lpwstr>Par631</vt:lpwstr>
      </vt:variant>
      <vt:variant>
        <vt:i4>6750257</vt:i4>
      </vt:variant>
      <vt:variant>
        <vt:i4>96</vt:i4>
      </vt:variant>
      <vt:variant>
        <vt:i4>0</vt:i4>
      </vt:variant>
      <vt:variant>
        <vt:i4>5</vt:i4>
      </vt:variant>
      <vt:variant>
        <vt:lpwstr/>
      </vt:variant>
      <vt:variant>
        <vt:lpwstr>Par630</vt:lpwstr>
      </vt:variant>
      <vt:variant>
        <vt:i4>7209008</vt:i4>
      </vt:variant>
      <vt:variant>
        <vt:i4>93</vt:i4>
      </vt:variant>
      <vt:variant>
        <vt:i4>0</vt:i4>
      </vt:variant>
      <vt:variant>
        <vt:i4>5</vt:i4>
      </vt:variant>
      <vt:variant>
        <vt:lpwstr/>
      </vt:variant>
      <vt:variant>
        <vt:lpwstr>Par629</vt:lpwstr>
      </vt:variant>
      <vt:variant>
        <vt:i4>7274544</vt:i4>
      </vt:variant>
      <vt:variant>
        <vt:i4>90</vt:i4>
      </vt:variant>
      <vt:variant>
        <vt:i4>0</vt:i4>
      </vt:variant>
      <vt:variant>
        <vt:i4>5</vt:i4>
      </vt:variant>
      <vt:variant>
        <vt:lpwstr/>
      </vt:variant>
      <vt:variant>
        <vt:lpwstr>Par628</vt:lpwstr>
      </vt:variant>
      <vt:variant>
        <vt:i4>6291504</vt:i4>
      </vt:variant>
      <vt:variant>
        <vt:i4>87</vt:i4>
      </vt:variant>
      <vt:variant>
        <vt:i4>0</vt:i4>
      </vt:variant>
      <vt:variant>
        <vt:i4>5</vt:i4>
      </vt:variant>
      <vt:variant>
        <vt:lpwstr/>
      </vt:variant>
      <vt:variant>
        <vt:lpwstr>Par627</vt:lpwstr>
      </vt:variant>
      <vt:variant>
        <vt:i4>6357040</vt:i4>
      </vt:variant>
      <vt:variant>
        <vt:i4>84</vt:i4>
      </vt:variant>
      <vt:variant>
        <vt:i4>0</vt:i4>
      </vt:variant>
      <vt:variant>
        <vt:i4>5</vt:i4>
      </vt:variant>
      <vt:variant>
        <vt:lpwstr/>
      </vt:variant>
      <vt:variant>
        <vt:lpwstr>Par626</vt:lpwstr>
      </vt:variant>
      <vt:variant>
        <vt:i4>6422576</vt:i4>
      </vt:variant>
      <vt:variant>
        <vt:i4>81</vt:i4>
      </vt:variant>
      <vt:variant>
        <vt:i4>0</vt:i4>
      </vt:variant>
      <vt:variant>
        <vt:i4>5</vt:i4>
      </vt:variant>
      <vt:variant>
        <vt:lpwstr/>
      </vt:variant>
      <vt:variant>
        <vt:lpwstr>Par625</vt:lpwstr>
      </vt:variant>
      <vt:variant>
        <vt:i4>6488112</vt:i4>
      </vt:variant>
      <vt:variant>
        <vt:i4>78</vt:i4>
      </vt:variant>
      <vt:variant>
        <vt:i4>0</vt:i4>
      </vt:variant>
      <vt:variant>
        <vt:i4>5</vt:i4>
      </vt:variant>
      <vt:variant>
        <vt:lpwstr/>
      </vt:variant>
      <vt:variant>
        <vt:lpwstr>Par624</vt:lpwstr>
      </vt:variant>
      <vt:variant>
        <vt:i4>7143472</vt:i4>
      </vt:variant>
      <vt:variant>
        <vt:i4>75</vt:i4>
      </vt:variant>
      <vt:variant>
        <vt:i4>0</vt:i4>
      </vt:variant>
      <vt:variant>
        <vt:i4>5</vt:i4>
      </vt:variant>
      <vt:variant>
        <vt:lpwstr/>
      </vt:variant>
      <vt:variant>
        <vt:lpwstr>Par428</vt:lpwstr>
      </vt:variant>
      <vt:variant>
        <vt:i4>6488112</vt:i4>
      </vt:variant>
      <vt:variant>
        <vt:i4>72</vt:i4>
      </vt:variant>
      <vt:variant>
        <vt:i4>0</vt:i4>
      </vt:variant>
      <vt:variant>
        <vt:i4>5</vt:i4>
      </vt:variant>
      <vt:variant>
        <vt:lpwstr/>
      </vt:variant>
      <vt:variant>
        <vt:lpwstr>Par426</vt:lpwstr>
      </vt:variant>
      <vt:variant>
        <vt:i4>6553648</vt:i4>
      </vt:variant>
      <vt:variant>
        <vt:i4>69</vt:i4>
      </vt:variant>
      <vt:variant>
        <vt:i4>0</vt:i4>
      </vt:variant>
      <vt:variant>
        <vt:i4>5</vt:i4>
      </vt:variant>
      <vt:variant>
        <vt:lpwstr/>
      </vt:variant>
      <vt:variant>
        <vt:lpwstr>Par623</vt:lpwstr>
      </vt:variant>
      <vt:variant>
        <vt:i4>6619184</vt:i4>
      </vt:variant>
      <vt:variant>
        <vt:i4>66</vt:i4>
      </vt:variant>
      <vt:variant>
        <vt:i4>0</vt:i4>
      </vt:variant>
      <vt:variant>
        <vt:i4>5</vt:i4>
      </vt:variant>
      <vt:variant>
        <vt:lpwstr/>
      </vt:variant>
      <vt:variant>
        <vt:lpwstr>Par622</vt:lpwstr>
      </vt:variant>
      <vt:variant>
        <vt:i4>6684720</vt:i4>
      </vt:variant>
      <vt:variant>
        <vt:i4>63</vt:i4>
      </vt:variant>
      <vt:variant>
        <vt:i4>0</vt:i4>
      </vt:variant>
      <vt:variant>
        <vt:i4>5</vt:i4>
      </vt:variant>
      <vt:variant>
        <vt:lpwstr/>
      </vt:variant>
      <vt:variant>
        <vt:lpwstr>Par621</vt:lpwstr>
      </vt:variant>
      <vt:variant>
        <vt:i4>6750256</vt:i4>
      </vt:variant>
      <vt:variant>
        <vt:i4>60</vt:i4>
      </vt:variant>
      <vt:variant>
        <vt:i4>0</vt:i4>
      </vt:variant>
      <vt:variant>
        <vt:i4>5</vt:i4>
      </vt:variant>
      <vt:variant>
        <vt:lpwstr/>
      </vt:variant>
      <vt:variant>
        <vt:lpwstr>Par620</vt:lpwstr>
      </vt:variant>
      <vt:variant>
        <vt:i4>7209011</vt:i4>
      </vt:variant>
      <vt:variant>
        <vt:i4>57</vt:i4>
      </vt:variant>
      <vt:variant>
        <vt:i4>0</vt:i4>
      </vt:variant>
      <vt:variant>
        <vt:i4>5</vt:i4>
      </vt:variant>
      <vt:variant>
        <vt:lpwstr/>
      </vt:variant>
      <vt:variant>
        <vt:lpwstr>Par619</vt:lpwstr>
      </vt:variant>
      <vt:variant>
        <vt:i4>7274547</vt:i4>
      </vt:variant>
      <vt:variant>
        <vt:i4>54</vt:i4>
      </vt:variant>
      <vt:variant>
        <vt:i4>0</vt:i4>
      </vt:variant>
      <vt:variant>
        <vt:i4>5</vt:i4>
      </vt:variant>
      <vt:variant>
        <vt:lpwstr/>
      </vt:variant>
      <vt:variant>
        <vt:lpwstr>Par618</vt:lpwstr>
      </vt:variant>
      <vt:variant>
        <vt:i4>6291507</vt:i4>
      </vt:variant>
      <vt:variant>
        <vt:i4>51</vt:i4>
      </vt:variant>
      <vt:variant>
        <vt:i4>0</vt:i4>
      </vt:variant>
      <vt:variant>
        <vt:i4>5</vt:i4>
      </vt:variant>
      <vt:variant>
        <vt:lpwstr/>
      </vt:variant>
      <vt:variant>
        <vt:lpwstr>Par617</vt:lpwstr>
      </vt:variant>
      <vt:variant>
        <vt:i4>6357043</vt:i4>
      </vt:variant>
      <vt:variant>
        <vt:i4>48</vt:i4>
      </vt:variant>
      <vt:variant>
        <vt:i4>0</vt:i4>
      </vt:variant>
      <vt:variant>
        <vt:i4>5</vt:i4>
      </vt:variant>
      <vt:variant>
        <vt:lpwstr/>
      </vt:variant>
      <vt:variant>
        <vt:lpwstr>Par616</vt:lpwstr>
      </vt:variant>
      <vt:variant>
        <vt:i4>6422579</vt:i4>
      </vt:variant>
      <vt:variant>
        <vt:i4>45</vt:i4>
      </vt:variant>
      <vt:variant>
        <vt:i4>0</vt:i4>
      </vt:variant>
      <vt:variant>
        <vt:i4>5</vt:i4>
      </vt:variant>
      <vt:variant>
        <vt:lpwstr/>
      </vt:variant>
      <vt:variant>
        <vt:lpwstr>Par615</vt:lpwstr>
      </vt:variant>
      <vt:variant>
        <vt:i4>6488115</vt:i4>
      </vt:variant>
      <vt:variant>
        <vt:i4>42</vt:i4>
      </vt:variant>
      <vt:variant>
        <vt:i4>0</vt:i4>
      </vt:variant>
      <vt:variant>
        <vt:i4>5</vt:i4>
      </vt:variant>
      <vt:variant>
        <vt:lpwstr/>
      </vt:variant>
      <vt:variant>
        <vt:lpwstr>Par614</vt:lpwstr>
      </vt:variant>
      <vt:variant>
        <vt:i4>2752616</vt:i4>
      </vt:variant>
      <vt:variant>
        <vt:i4>39</vt:i4>
      </vt:variant>
      <vt:variant>
        <vt:i4>0</vt:i4>
      </vt:variant>
      <vt:variant>
        <vt:i4>5</vt:i4>
      </vt:variant>
      <vt:variant>
        <vt:lpwstr>consultantplus://offline/ref=09E375B5E8D7F9A9DF91BF13D2285A2840F70F0CBA646FBA36FDA0C9F3EAA1863CC9025B6F4869DEV3r8I</vt:lpwstr>
      </vt:variant>
      <vt:variant>
        <vt:lpwstr/>
      </vt:variant>
      <vt:variant>
        <vt:i4>6553651</vt:i4>
      </vt:variant>
      <vt:variant>
        <vt:i4>36</vt:i4>
      </vt:variant>
      <vt:variant>
        <vt:i4>0</vt:i4>
      </vt:variant>
      <vt:variant>
        <vt:i4>5</vt:i4>
      </vt:variant>
      <vt:variant>
        <vt:lpwstr/>
      </vt:variant>
      <vt:variant>
        <vt:lpwstr>Par613</vt:lpwstr>
      </vt:variant>
      <vt:variant>
        <vt:i4>6619187</vt:i4>
      </vt:variant>
      <vt:variant>
        <vt:i4>33</vt:i4>
      </vt:variant>
      <vt:variant>
        <vt:i4>0</vt:i4>
      </vt:variant>
      <vt:variant>
        <vt:i4>5</vt:i4>
      </vt:variant>
      <vt:variant>
        <vt:lpwstr/>
      </vt:variant>
      <vt:variant>
        <vt:lpwstr>Par612</vt:lpwstr>
      </vt:variant>
      <vt:variant>
        <vt:i4>6684723</vt:i4>
      </vt:variant>
      <vt:variant>
        <vt:i4>30</vt:i4>
      </vt:variant>
      <vt:variant>
        <vt:i4>0</vt:i4>
      </vt:variant>
      <vt:variant>
        <vt:i4>5</vt:i4>
      </vt:variant>
      <vt:variant>
        <vt:lpwstr/>
      </vt:variant>
      <vt:variant>
        <vt:lpwstr>Par611</vt:lpwstr>
      </vt:variant>
      <vt:variant>
        <vt:i4>2752565</vt:i4>
      </vt:variant>
      <vt:variant>
        <vt:i4>27</vt:i4>
      </vt:variant>
      <vt:variant>
        <vt:i4>0</vt:i4>
      </vt:variant>
      <vt:variant>
        <vt:i4>5</vt:i4>
      </vt:variant>
      <vt:variant>
        <vt:lpwstr>consultantplus://offline/ref=09E375B5E8D7F9A9DF91BF13D2285A2840F00200B66C6FBA36FDA0C9F3EAA1863CC9025B6F4869DFV3rFI</vt:lpwstr>
      </vt:variant>
      <vt:variant>
        <vt:lpwstr/>
      </vt:variant>
      <vt:variant>
        <vt:i4>6750259</vt:i4>
      </vt:variant>
      <vt:variant>
        <vt:i4>24</vt:i4>
      </vt:variant>
      <vt:variant>
        <vt:i4>0</vt:i4>
      </vt:variant>
      <vt:variant>
        <vt:i4>5</vt:i4>
      </vt:variant>
      <vt:variant>
        <vt:lpwstr/>
      </vt:variant>
      <vt:variant>
        <vt:lpwstr>Par610</vt:lpwstr>
      </vt:variant>
      <vt:variant>
        <vt:i4>7209010</vt:i4>
      </vt:variant>
      <vt:variant>
        <vt:i4>21</vt:i4>
      </vt:variant>
      <vt:variant>
        <vt:i4>0</vt:i4>
      </vt:variant>
      <vt:variant>
        <vt:i4>5</vt:i4>
      </vt:variant>
      <vt:variant>
        <vt:lpwstr/>
      </vt:variant>
      <vt:variant>
        <vt:lpwstr>Par609</vt:lpwstr>
      </vt:variant>
      <vt:variant>
        <vt:i4>7274546</vt:i4>
      </vt:variant>
      <vt:variant>
        <vt:i4>18</vt:i4>
      </vt:variant>
      <vt:variant>
        <vt:i4>0</vt:i4>
      </vt:variant>
      <vt:variant>
        <vt:i4>5</vt:i4>
      </vt:variant>
      <vt:variant>
        <vt:lpwstr/>
      </vt:variant>
      <vt:variant>
        <vt:lpwstr>Par608</vt:lpwstr>
      </vt:variant>
      <vt:variant>
        <vt:i4>6291506</vt:i4>
      </vt:variant>
      <vt:variant>
        <vt:i4>15</vt:i4>
      </vt:variant>
      <vt:variant>
        <vt:i4>0</vt:i4>
      </vt:variant>
      <vt:variant>
        <vt:i4>5</vt:i4>
      </vt:variant>
      <vt:variant>
        <vt:lpwstr/>
      </vt:variant>
      <vt:variant>
        <vt:lpwstr>Par607</vt:lpwstr>
      </vt:variant>
      <vt:variant>
        <vt:i4>6357042</vt:i4>
      </vt:variant>
      <vt:variant>
        <vt:i4>12</vt:i4>
      </vt:variant>
      <vt:variant>
        <vt:i4>0</vt:i4>
      </vt:variant>
      <vt:variant>
        <vt:i4>5</vt:i4>
      </vt:variant>
      <vt:variant>
        <vt:lpwstr/>
      </vt:variant>
      <vt:variant>
        <vt:lpwstr>Par606</vt:lpwstr>
      </vt:variant>
      <vt:variant>
        <vt:i4>6422578</vt:i4>
      </vt:variant>
      <vt:variant>
        <vt:i4>9</vt:i4>
      </vt:variant>
      <vt:variant>
        <vt:i4>0</vt:i4>
      </vt:variant>
      <vt:variant>
        <vt:i4>5</vt:i4>
      </vt:variant>
      <vt:variant>
        <vt:lpwstr/>
      </vt:variant>
      <vt:variant>
        <vt:lpwstr>Par605</vt:lpwstr>
      </vt:variant>
      <vt:variant>
        <vt:i4>5636098</vt:i4>
      </vt:variant>
      <vt:variant>
        <vt:i4>6</vt:i4>
      </vt:variant>
      <vt:variant>
        <vt:i4>0</vt:i4>
      </vt:variant>
      <vt:variant>
        <vt:i4>5</vt:i4>
      </vt:variant>
      <vt:variant>
        <vt:lpwstr/>
      </vt:variant>
      <vt:variant>
        <vt:lpwstr>Par71</vt:lpwstr>
      </vt:variant>
      <vt:variant>
        <vt:i4>3670122</vt:i4>
      </vt:variant>
      <vt:variant>
        <vt:i4>3</vt:i4>
      </vt:variant>
      <vt:variant>
        <vt:i4>0</vt:i4>
      </vt:variant>
      <vt:variant>
        <vt:i4>5</vt:i4>
      </vt:variant>
      <vt:variant>
        <vt:lpwstr>consultantplus://offline/ref=544DF5F88BD1A0B2B53993CF752483B2466DECC6C242983183B3B1389B03C21379D032FEA256EC70kExEL</vt:lpwstr>
      </vt:variant>
      <vt:variant>
        <vt:lpwstr/>
      </vt:variant>
      <vt:variant>
        <vt:i4>7864419</vt:i4>
      </vt:variant>
      <vt:variant>
        <vt:i4>0</vt:i4>
      </vt:variant>
      <vt:variant>
        <vt:i4>0</vt:i4>
      </vt:variant>
      <vt:variant>
        <vt:i4>5</vt:i4>
      </vt:variant>
      <vt:variant>
        <vt:lpwstr>consultantplus://offline/ref=F1F0F423886F9CB83D52D881B3BD61F10A8C19BA394E62C85AB6BF526C35CF4F5E6D2D3287C5AD3FB0l7I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ob_otd1</dc:creator>
  <cp:lastModifiedBy>uprav1</cp:lastModifiedBy>
  <cp:revision>2</cp:revision>
  <cp:lastPrinted>2020-10-29T04:21:00Z</cp:lastPrinted>
  <dcterms:created xsi:type="dcterms:W3CDTF">2020-11-30T07:02:00Z</dcterms:created>
  <dcterms:modified xsi:type="dcterms:W3CDTF">2020-11-30T07:02:00Z</dcterms:modified>
</cp:coreProperties>
</file>