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80" w:rsidRDefault="00BE7EF3">
      <w:pPr>
        <w:pStyle w:val="a3"/>
      </w:pPr>
      <w:r>
        <w:t xml:space="preserve">  </w:t>
      </w:r>
      <w:r w:rsidR="000F0E80">
        <w:t>СОГЛАШЕНИЕ</w:t>
      </w:r>
    </w:p>
    <w:p w:rsidR="000E1628" w:rsidRDefault="000E1628">
      <w:pPr>
        <w:pStyle w:val="a3"/>
      </w:pPr>
      <w:r>
        <w:t>№ __________</w:t>
      </w:r>
    </w:p>
    <w:p w:rsidR="000F0E80" w:rsidRDefault="000F0E80" w:rsidP="00AD1CA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 передаче администра</w:t>
      </w:r>
      <w:r w:rsidR="00E16E43">
        <w:rPr>
          <w:bCs/>
          <w:sz w:val="24"/>
          <w:szCs w:val="24"/>
        </w:rPr>
        <w:t xml:space="preserve">ции </w:t>
      </w:r>
      <w:r w:rsidR="00AD1CA0" w:rsidRPr="00AD1CA0">
        <w:rPr>
          <w:sz w:val="24"/>
          <w:szCs w:val="24"/>
        </w:rPr>
        <w:t>сельского поселения</w:t>
      </w:r>
      <w:r w:rsidR="00AD1CA0">
        <w:rPr>
          <w:b/>
          <w:sz w:val="24"/>
          <w:szCs w:val="24"/>
        </w:rPr>
        <w:t xml:space="preserve"> </w:t>
      </w:r>
      <w:r w:rsidR="00AD1CA0">
        <w:rPr>
          <w:sz w:val="24"/>
          <w:szCs w:val="24"/>
        </w:rPr>
        <w:t>«</w:t>
      </w:r>
      <w:proofErr w:type="spellStart"/>
      <w:r w:rsidR="00AD1CA0">
        <w:rPr>
          <w:bCs/>
          <w:sz w:val="24"/>
          <w:szCs w:val="24"/>
        </w:rPr>
        <w:t>Пинежское</w:t>
      </w:r>
      <w:proofErr w:type="spellEnd"/>
      <w:r w:rsidR="00AD1CA0">
        <w:rPr>
          <w:bCs/>
          <w:sz w:val="24"/>
          <w:szCs w:val="24"/>
        </w:rPr>
        <w:t>»</w:t>
      </w:r>
      <w:r w:rsidR="00AD1CA0" w:rsidRPr="00C96803">
        <w:rPr>
          <w:b/>
          <w:sz w:val="24"/>
          <w:szCs w:val="24"/>
        </w:rPr>
        <w:t xml:space="preserve"> </w:t>
      </w:r>
      <w:r w:rsidR="00AD1CA0" w:rsidRPr="00C96803">
        <w:rPr>
          <w:sz w:val="24"/>
          <w:szCs w:val="24"/>
        </w:rPr>
        <w:t>Пинежского муниципального района Архангельской области</w:t>
      </w:r>
      <w:r w:rsidR="00AD1CA0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отдельн</w:t>
      </w:r>
      <w:r w:rsidR="00E16E43">
        <w:rPr>
          <w:bCs/>
          <w:sz w:val="24"/>
          <w:szCs w:val="24"/>
        </w:rPr>
        <w:t xml:space="preserve">ых полномочий администрации </w:t>
      </w:r>
      <w:r w:rsidR="00AD1CA0" w:rsidRPr="001C5D24">
        <w:rPr>
          <w:sz w:val="24"/>
          <w:szCs w:val="24"/>
        </w:rPr>
        <w:t>муниципального образования «Пинежский муниципальный район» Архангельской области</w:t>
      </w:r>
    </w:p>
    <w:p w:rsidR="00AD1CA0" w:rsidRDefault="00AD1CA0" w:rsidP="00AD1CA0">
      <w:pPr>
        <w:jc w:val="center"/>
        <w:rPr>
          <w:b/>
          <w:sz w:val="24"/>
          <w:szCs w:val="24"/>
        </w:rPr>
      </w:pPr>
    </w:p>
    <w:p w:rsidR="000F0E80" w:rsidRDefault="000F0E80">
      <w:pPr>
        <w:pStyle w:val="a5"/>
        <w:tabs>
          <w:tab w:val="left" w:pos="0"/>
        </w:tabs>
      </w:pPr>
      <w:r>
        <w:t xml:space="preserve">с. Карпогоры                                            </w:t>
      </w:r>
      <w:r w:rsidR="00BE7EF3">
        <w:t xml:space="preserve">                                               </w:t>
      </w:r>
      <w:r w:rsidR="00CB45B4">
        <w:t xml:space="preserve">      «_____» </w:t>
      </w:r>
      <w:r w:rsidR="00BE7EF3">
        <w:t>января</w:t>
      </w:r>
      <w:r w:rsidR="00CB45B4">
        <w:t xml:space="preserve"> </w:t>
      </w:r>
      <w:r w:rsidR="0090353F">
        <w:t>202</w:t>
      </w:r>
      <w:r w:rsidR="00BE7EF3">
        <w:t>1</w:t>
      </w:r>
      <w:r w:rsidR="0090353F">
        <w:t xml:space="preserve"> </w:t>
      </w:r>
      <w:r>
        <w:t>г.</w:t>
      </w:r>
    </w:p>
    <w:p w:rsidR="000F0E80" w:rsidRDefault="000F0E80">
      <w:pPr>
        <w:jc w:val="both"/>
        <w:rPr>
          <w:sz w:val="24"/>
          <w:szCs w:val="24"/>
        </w:rPr>
      </w:pPr>
    </w:p>
    <w:p w:rsidR="00F439BC" w:rsidRDefault="00BE7EF3">
      <w:pPr>
        <w:ind w:firstLine="708"/>
        <w:jc w:val="both"/>
        <w:rPr>
          <w:sz w:val="24"/>
          <w:szCs w:val="24"/>
        </w:rPr>
      </w:pPr>
      <w:proofErr w:type="gramStart"/>
      <w:r w:rsidRPr="001C5D24">
        <w:rPr>
          <w:b/>
          <w:sz w:val="24"/>
          <w:szCs w:val="24"/>
        </w:rPr>
        <w:t>Администрация муниципального образования «Пинежский муниципальный район» Архангельской области</w:t>
      </w:r>
      <w:r w:rsidRPr="001C5D24">
        <w:rPr>
          <w:sz w:val="24"/>
          <w:szCs w:val="24"/>
        </w:rPr>
        <w:t>, в лице главы муниципального образования «Пинежский муниципальный район» Архангельской области Чечулина Александра Сергеевича, действующего на основании Устава</w:t>
      </w:r>
      <w:r w:rsidRPr="001C5D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</w:t>
      </w:r>
      <w:r w:rsidRPr="00DC6A3C">
        <w:rPr>
          <w:bCs/>
          <w:sz w:val="24"/>
          <w:szCs w:val="24"/>
        </w:rPr>
        <w:t xml:space="preserve"> «Пинежский район»</w:t>
      </w:r>
      <w:r w:rsidRPr="001C5D24">
        <w:rPr>
          <w:sz w:val="24"/>
          <w:szCs w:val="24"/>
        </w:rPr>
        <w:t xml:space="preserve">, именуемая в дальнейшем </w:t>
      </w:r>
      <w:r w:rsidRPr="001C5D24">
        <w:rPr>
          <w:bCs/>
          <w:sz w:val="24"/>
          <w:szCs w:val="24"/>
        </w:rPr>
        <w:t>«Район»</w:t>
      </w:r>
      <w:r>
        <w:rPr>
          <w:sz w:val="24"/>
          <w:szCs w:val="24"/>
        </w:rPr>
        <w:t xml:space="preserve">, с одной стороны, и </w:t>
      </w:r>
      <w:r>
        <w:rPr>
          <w:b/>
          <w:sz w:val="24"/>
          <w:szCs w:val="24"/>
        </w:rPr>
        <w:t xml:space="preserve">Администрация </w:t>
      </w:r>
      <w:r w:rsidR="005B4BF7">
        <w:rPr>
          <w:b/>
          <w:sz w:val="24"/>
          <w:szCs w:val="24"/>
        </w:rPr>
        <w:t>сельского поселения</w:t>
      </w: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Пинежское</w:t>
      </w:r>
      <w:proofErr w:type="spellEnd"/>
      <w:r>
        <w:rPr>
          <w:b/>
          <w:sz w:val="24"/>
          <w:szCs w:val="24"/>
        </w:rPr>
        <w:t>» Пинежского муниципального района Архангельской области,</w:t>
      </w:r>
      <w:r>
        <w:rPr>
          <w:sz w:val="24"/>
          <w:szCs w:val="24"/>
        </w:rPr>
        <w:t xml:space="preserve"> в лице главы администрации </w:t>
      </w:r>
      <w:r w:rsidR="00AD1CA0" w:rsidRPr="00AD1CA0">
        <w:rPr>
          <w:sz w:val="24"/>
          <w:szCs w:val="24"/>
        </w:rPr>
        <w:t>сельского поселения</w:t>
      </w:r>
      <w:r w:rsidR="00AD1CA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bCs/>
          <w:sz w:val="24"/>
          <w:szCs w:val="24"/>
        </w:rPr>
        <w:t>Пинежское</w:t>
      </w:r>
      <w:proofErr w:type="spellEnd"/>
      <w:r>
        <w:rPr>
          <w:bCs/>
          <w:sz w:val="24"/>
          <w:szCs w:val="24"/>
        </w:rPr>
        <w:t>»</w:t>
      </w:r>
      <w:r w:rsidRPr="00C96803">
        <w:rPr>
          <w:b/>
          <w:sz w:val="24"/>
          <w:szCs w:val="24"/>
        </w:rPr>
        <w:t xml:space="preserve"> </w:t>
      </w:r>
      <w:r w:rsidRPr="00C96803">
        <w:rPr>
          <w:sz w:val="24"/>
          <w:szCs w:val="24"/>
        </w:rPr>
        <w:t>Пинежского муниципального района Архангельской области,</w:t>
      </w:r>
      <w:r>
        <w:rPr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Олькиной Марии </w:t>
      </w:r>
      <w:proofErr w:type="spellStart"/>
      <w:r>
        <w:rPr>
          <w:b/>
          <w:sz w:val="24"/>
          <w:szCs w:val="24"/>
        </w:rPr>
        <w:t>Артемьевны</w:t>
      </w:r>
      <w:proofErr w:type="spellEnd"/>
      <w:proofErr w:type="gramEnd"/>
      <w:r>
        <w:rPr>
          <w:sz w:val="24"/>
          <w:szCs w:val="24"/>
        </w:rPr>
        <w:t xml:space="preserve">, действующей на основании Устава  </w:t>
      </w:r>
      <w:r w:rsidR="00AD1CA0" w:rsidRPr="00AD1CA0">
        <w:rPr>
          <w:sz w:val="24"/>
          <w:szCs w:val="24"/>
        </w:rPr>
        <w:t>сельского поселения</w:t>
      </w:r>
      <w:r w:rsidR="00AD1CA0">
        <w:rPr>
          <w:b/>
          <w:sz w:val="24"/>
          <w:szCs w:val="24"/>
        </w:rPr>
        <w:t xml:space="preserve"> </w:t>
      </w:r>
      <w:r w:rsidR="00AD1CA0">
        <w:rPr>
          <w:sz w:val="24"/>
          <w:szCs w:val="24"/>
        </w:rPr>
        <w:t>«</w:t>
      </w:r>
      <w:proofErr w:type="spellStart"/>
      <w:r w:rsidR="00AD1CA0">
        <w:rPr>
          <w:bCs/>
          <w:sz w:val="24"/>
          <w:szCs w:val="24"/>
        </w:rPr>
        <w:t>Пинежское</w:t>
      </w:r>
      <w:proofErr w:type="spellEnd"/>
      <w:r w:rsidR="00AD1CA0">
        <w:rPr>
          <w:bCs/>
          <w:sz w:val="24"/>
          <w:szCs w:val="24"/>
        </w:rPr>
        <w:t>»</w:t>
      </w:r>
      <w:r w:rsidR="00AD1CA0" w:rsidRPr="00C96803">
        <w:rPr>
          <w:b/>
          <w:sz w:val="24"/>
          <w:szCs w:val="24"/>
        </w:rPr>
        <w:t xml:space="preserve"> </w:t>
      </w:r>
      <w:r w:rsidR="00AD1CA0" w:rsidRPr="00C96803">
        <w:rPr>
          <w:sz w:val="24"/>
          <w:szCs w:val="24"/>
        </w:rPr>
        <w:t>Пинежского муниципального района Архангельской области</w:t>
      </w:r>
      <w:r w:rsidR="004B1C27">
        <w:rPr>
          <w:sz w:val="24"/>
          <w:szCs w:val="24"/>
        </w:rPr>
        <w:t xml:space="preserve">, </w:t>
      </w:r>
      <w:proofErr w:type="gramStart"/>
      <w:r w:rsidR="004B1C27">
        <w:rPr>
          <w:sz w:val="24"/>
          <w:szCs w:val="24"/>
        </w:rPr>
        <w:t>именуемая</w:t>
      </w:r>
      <w:proofErr w:type="gramEnd"/>
      <w:r w:rsidR="000F0E80">
        <w:rPr>
          <w:sz w:val="24"/>
          <w:szCs w:val="24"/>
        </w:rPr>
        <w:t xml:space="preserve"> в дальнейшем </w:t>
      </w:r>
      <w:r w:rsidR="00E16E43">
        <w:rPr>
          <w:bCs/>
          <w:sz w:val="24"/>
          <w:szCs w:val="24"/>
        </w:rPr>
        <w:t>«Сельское поселение»</w:t>
      </w:r>
      <w:r w:rsidR="000F0E80">
        <w:rPr>
          <w:bCs/>
          <w:sz w:val="24"/>
          <w:szCs w:val="24"/>
        </w:rPr>
        <w:t>,</w:t>
      </w:r>
      <w:r w:rsidR="000F0E80">
        <w:rPr>
          <w:b/>
          <w:sz w:val="24"/>
          <w:szCs w:val="24"/>
        </w:rPr>
        <w:t xml:space="preserve"> </w:t>
      </w:r>
      <w:r w:rsidR="000F0E80">
        <w:rPr>
          <w:sz w:val="24"/>
          <w:szCs w:val="24"/>
        </w:rPr>
        <w:t xml:space="preserve">с другой стороны, совместно именуемые </w:t>
      </w:r>
      <w:r w:rsidR="00E16E43">
        <w:rPr>
          <w:bCs/>
          <w:sz w:val="24"/>
          <w:szCs w:val="24"/>
        </w:rPr>
        <w:t>«</w:t>
      </w:r>
      <w:r w:rsidR="000F0E80">
        <w:rPr>
          <w:bCs/>
          <w:sz w:val="24"/>
          <w:szCs w:val="24"/>
        </w:rPr>
        <w:t>Стороны</w:t>
      </w:r>
      <w:r w:rsidR="00E16E43">
        <w:rPr>
          <w:bCs/>
          <w:sz w:val="24"/>
          <w:szCs w:val="24"/>
        </w:rPr>
        <w:t>»</w:t>
      </w:r>
      <w:r w:rsidR="000F0E80">
        <w:rPr>
          <w:b/>
          <w:sz w:val="24"/>
          <w:szCs w:val="24"/>
        </w:rPr>
        <w:t xml:space="preserve"> </w:t>
      </w:r>
      <w:r w:rsidR="000F0E80">
        <w:rPr>
          <w:sz w:val="24"/>
          <w:szCs w:val="24"/>
        </w:rPr>
        <w:t>заключили настоящее соглашение о нижеследующем:</w:t>
      </w:r>
    </w:p>
    <w:p w:rsidR="00987927" w:rsidRDefault="00F439BC" w:rsidP="00987927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соглашения</w:t>
      </w:r>
    </w:p>
    <w:p w:rsidR="00987927" w:rsidRDefault="00987927" w:rsidP="00987927">
      <w:pPr>
        <w:spacing w:before="180" w:line="218" w:lineRule="auto"/>
        <w:ind w:left="20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</w:t>
      </w:r>
      <w:r w:rsidRPr="001D163E">
        <w:rPr>
          <w:sz w:val="24"/>
          <w:szCs w:val="24"/>
        </w:rPr>
        <w:t>1.1</w:t>
      </w:r>
      <w:r w:rsidRPr="00D1757D">
        <w:rPr>
          <w:sz w:val="24"/>
          <w:szCs w:val="24"/>
        </w:rPr>
        <w:t xml:space="preserve">. </w:t>
      </w:r>
      <w:r w:rsidR="00A15406">
        <w:rPr>
          <w:sz w:val="24"/>
          <w:szCs w:val="24"/>
        </w:rPr>
        <w:t>Настоящее соглашение регулирует отношения возникшими между сторонами, в части передачи полномочий по решению вопросов местного значения, предусмотренных частью 4 статьи 15</w:t>
      </w:r>
      <w:r w:rsidRPr="00D1757D">
        <w:rPr>
          <w:sz w:val="24"/>
          <w:szCs w:val="24"/>
        </w:rPr>
        <w:t xml:space="preserve"> Федерального закона от 06.10.2003г</w:t>
      </w:r>
      <w:r w:rsidRPr="00171B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65CF2">
        <w:rPr>
          <w:sz w:val="24"/>
          <w:szCs w:val="24"/>
        </w:rPr>
        <w:t>№</w:t>
      </w:r>
      <w:r w:rsidRPr="00171B82">
        <w:rPr>
          <w:b/>
          <w:sz w:val="24"/>
          <w:szCs w:val="24"/>
        </w:rPr>
        <w:t xml:space="preserve"> </w:t>
      </w:r>
      <w:r w:rsidRPr="00171B82">
        <w:rPr>
          <w:sz w:val="24"/>
          <w:szCs w:val="24"/>
        </w:rPr>
        <w:t>131-ФЗ "Об общих принципах организации мест</w:t>
      </w:r>
      <w:r w:rsidRPr="00171B82">
        <w:rPr>
          <w:sz w:val="24"/>
          <w:szCs w:val="24"/>
        </w:rPr>
        <w:softHyphen/>
        <w:t>ного самоуправления в Российской Федерации</w:t>
      </w:r>
      <w:r w:rsidR="00A15406">
        <w:rPr>
          <w:sz w:val="24"/>
          <w:szCs w:val="24"/>
        </w:rPr>
        <w:t>".</w:t>
      </w:r>
    </w:p>
    <w:p w:rsidR="00A15406" w:rsidRDefault="00A15406" w:rsidP="00987927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Предметом настоящего Соглашения является передача части полномочий по решению вопросов местного значения:</w:t>
      </w:r>
    </w:p>
    <w:p w:rsidR="00987927" w:rsidRDefault="00987927" w:rsidP="00987927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D1757D">
        <w:rPr>
          <w:sz w:val="24"/>
          <w:szCs w:val="24"/>
        </w:rPr>
        <w:t>дорожная деятельность в отношении автомобильных дорог</w:t>
      </w:r>
      <w:r w:rsidR="00A15406">
        <w:rPr>
          <w:sz w:val="24"/>
          <w:szCs w:val="24"/>
        </w:rPr>
        <w:t xml:space="preserve"> общего пользования</w:t>
      </w:r>
      <w:r w:rsidRPr="00D1757D">
        <w:rPr>
          <w:sz w:val="24"/>
          <w:szCs w:val="24"/>
        </w:rPr>
        <w:t xml:space="preserve"> местного значения</w:t>
      </w:r>
      <w:r w:rsidR="00A15406">
        <w:rPr>
          <w:sz w:val="24"/>
          <w:szCs w:val="24"/>
        </w:rPr>
        <w:t>;</w:t>
      </w:r>
      <w:r w:rsidRPr="00D1757D">
        <w:rPr>
          <w:sz w:val="24"/>
          <w:szCs w:val="24"/>
        </w:rPr>
        <w:t xml:space="preserve"> </w:t>
      </w:r>
    </w:p>
    <w:p w:rsidR="00987927" w:rsidRDefault="00987927" w:rsidP="00987927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D1757D">
        <w:rPr>
          <w:sz w:val="24"/>
          <w:szCs w:val="24"/>
        </w:rPr>
        <w:t>осуществл</w:t>
      </w:r>
      <w:r w:rsidR="008F1778">
        <w:rPr>
          <w:sz w:val="24"/>
          <w:szCs w:val="24"/>
        </w:rPr>
        <w:t xml:space="preserve">ение муниципального </w:t>
      </w:r>
      <w:proofErr w:type="gramStart"/>
      <w:r w:rsidR="008F1778">
        <w:rPr>
          <w:sz w:val="24"/>
          <w:szCs w:val="24"/>
        </w:rPr>
        <w:t xml:space="preserve">контроля </w:t>
      </w:r>
      <w:r w:rsidR="00A15406">
        <w:rPr>
          <w:sz w:val="24"/>
          <w:szCs w:val="24"/>
        </w:rPr>
        <w:t>за</w:t>
      </w:r>
      <w:proofErr w:type="gramEnd"/>
      <w:r w:rsidR="00A15406">
        <w:rPr>
          <w:sz w:val="24"/>
          <w:szCs w:val="24"/>
        </w:rPr>
        <w:t xml:space="preserve"> сохранностью</w:t>
      </w:r>
      <w:r w:rsidR="008F1778">
        <w:rPr>
          <w:sz w:val="24"/>
          <w:szCs w:val="24"/>
        </w:rPr>
        <w:t xml:space="preserve"> </w:t>
      </w:r>
      <w:r w:rsidRPr="00D1757D">
        <w:rPr>
          <w:sz w:val="24"/>
          <w:szCs w:val="24"/>
        </w:rPr>
        <w:t xml:space="preserve"> автомобильных до</w:t>
      </w:r>
      <w:r w:rsidR="00A15406">
        <w:rPr>
          <w:sz w:val="24"/>
          <w:szCs w:val="24"/>
        </w:rPr>
        <w:t>рог общего пользования местного значения;</w:t>
      </w:r>
      <w:r w:rsidRPr="00D1757D">
        <w:rPr>
          <w:sz w:val="24"/>
          <w:szCs w:val="24"/>
        </w:rPr>
        <w:t xml:space="preserve"> </w:t>
      </w:r>
    </w:p>
    <w:p w:rsidR="00987927" w:rsidRDefault="00987927" w:rsidP="00987927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D1757D">
        <w:rPr>
          <w:sz w:val="24"/>
          <w:szCs w:val="24"/>
        </w:rPr>
        <w:t xml:space="preserve"> обеспечение безопас</w:t>
      </w:r>
      <w:r w:rsidR="00A15406">
        <w:rPr>
          <w:sz w:val="24"/>
          <w:szCs w:val="24"/>
        </w:rPr>
        <w:t>ности дорожного движения на автомобильных дорогах общего пользования местного значения;</w:t>
      </w:r>
    </w:p>
    <w:p w:rsidR="00987927" w:rsidRDefault="00987927" w:rsidP="00987927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D1757D">
        <w:rPr>
          <w:sz w:val="24"/>
          <w:szCs w:val="24"/>
        </w:rPr>
        <w:t xml:space="preserve"> осуществление иных полномочий в области использования автомобильных дорог</w:t>
      </w:r>
      <w:r w:rsidR="00A15406">
        <w:rPr>
          <w:sz w:val="24"/>
          <w:szCs w:val="24"/>
        </w:rPr>
        <w:t xml:space="preserve"> общего пользования местного значения</w:t>
      </w:r>
      <w:r w:rsidRPr="00D1757D">
        <w:rPr>
          <w:sz w:val="24"/>
          <w:szCs w:val="24"/>
        </w:rPr>
        <w:t xml:space="preserve"> и осуществления дорожной деятельности в соответствии с </w:t>
      </w:r>
      <w:hyperlink r:id="rId6" w:history="1">
        <w:r w:rsidRPr="00171B82">
          <w:rPr>
            <w:sz w:val="24"/>
            <w:szCs w:val="24"/>
          </w:rPr>
          <w:t>законодательством</w:t>
        </w:r>
      </w:hyperlink>
      <w:r w:rsidR="00A15406">
        <w:rPr>
          <w:sz w:val="24"/>
          <w:szCs w:val="24"/>
        </w:rPr>
        <w:t xml:space="preserve"> Российской Федерации.</w:t>
      </w:r>
    </w:p>
    <w:p w:rsidR="00CE764C" w:rsidRDefault="00987927" w:rsidP="009149C3">
      <w:pPr>
        <w:jc w:val="both"/>
        <w:rPr>
          <w:color w:val="000000"/>
          <w:sz w:val="24"/>
          <w:szCs w:val="24"/>
        </w:rPr>
      </w:pPr>
      <w:r w:rsidRPr="00BF09C4">
        <w:rPr>
          <w:bCs/>
          <w:sz w:val="24"/>
          <w:szCs w:val="24"/>
        </w:rPr>
        <w:t>1.2</w:t>
      </w:r>
      <w:r w:rsidRPr="00506B51">
        <w:rPr>
          <w:bCs/>
          <w:color w:val="000000"/>
          <w:sz w:val="24"/>
          <w:szCs w:val="24"/>
        </w:rPr>
        <w:t>.</w:t>
      </w:r>
      <w:r w:rsidRPr="00506B51">
        <w:rPr>
          <w:b/>
          <w:color w:val="000000"/>
          <w:sz w:val="24"/>
          <w:szCs w:val="24"/>
        </w:rPr>
        <w:t xml:space="preserve">   </w:t>
      </w:r>
      <w:proofErr w:type="gramStart"/>
      <w:r w:rsidRPr="00F641B8">
        <w:rPr>
          <w:color w:val="000000"/>
          <w:sz w:val="24"/>
          <w:szCs w:val="24"/>
        </w:rPr>
        <w:t>Передача перечисленных полномочий и функций Районом Сельскому поселению</w:t>
      </w:r>
      <w:r>
        <w:rPr>
          <w:color w:val="000000"/>
          <w:sz w:val="24"/>
          <w:szCs w:val="24"/>
        </w:rPr>
        <w:t>,</w:t>
      </w:r>
      <w:r w:rsidRPr="00693AE1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указанных в прилагаемом к настоящему Соглашению Перечн</w:t>
      </w:r>
      <w:r w:rsidR="002D26CE">
        <w:rPr>
          <w:sz w:val="24"/>
          <w:szCs w:val="24"/>
        </w:rPr>
        <w:t>ю</w:t>
      </w:r>
      <w:r w:rsidR="002D26CE" w:rsidRPr="002D26CE">
        <w:rPr>
          <w:bCs/>
          <w:sz w:val="24"/>
          <w:szCs w:val="24"/>
        </w:rPr>
        <w:t xml:space="preserve"> </w:t>
      </w:r>
      <w:r w:rsidR="002D26CE">
        <w:rPr>
          <w:bCs/>
          <w:sz w:val="24"/>
          <w:szCs w:val="24"/>
        </w:rPr>
        <w:t xml:space="preserve">автомобильных дорог общего пользования местного значения между населенными пунктами, </w:t>
      </w:r>
      <w:r w:rsidR="002D26CE">
        <w:rPr>
          <w:sz w:val="24"/>
          <w:szCs w:val="24"/>
        </w:rPr>
        <w:t xml:space="preserve">вне границ населенных пунктов и автомобильных дорог общего пользования местного значения в границах населённых пунктов поселения, </w:t>
      </w:r>
      <w:r w:rsidR="002D26CE">
        <w:rPr>
          <w:bCs/>
          <w:sz w:val="24"/>
          <w:szCs w:val="24"/>
        </w:rPr>
        <w:t>мостов и иных</w:t>
      </w:r>
      <w:r w:rsidR="002D26CE">
        <w:rPr>
          <w:sz w:val="24"/>
          <w:szCs w:val="24"/>
        </w:rPr>
        <w:t xml:space="preserve"> транспортных инженерных сооружений на них, </w:t>
      </w:r>
      <w:r>
        <w:rPr>
          <w:sz w:val="24"/>
          <w:szCs w:val="24"/>
        </w:rPr>
        <w:t>(далее – Перечень, приложение № 1)</w:t>
      </w:r>
      <w:r w:rsidR="002D26CE">
        <w:rPr>
          <w:color w:val="000000"/>
          <w:sz w:val="24"/>
          <w:szCs w:val="24"/>
        </w:rPr>
        <w:t xml:space="preserve"> </w:t>
      </w:r>
      <w:r w:rsidRPr="00F641B8">
        <w:rPr>
          <w:color w:val="000000"/>
          <w:sz w:val="24"/>
          <w:szCs w:val="24"/>
        </w:rPr>
        <w:t xml:space="preserve">осуществляется за счет </w:t>
      </w:r>
      <w:r w:rsidR="00D807C0">
        <w:rPr>
          <w:color w:val="000000"/>
          <w:sz w:val="24"/>
          <w:szCs w:val="24"/>
        </w:rPr>
        <w:t xml:space="preserve">иных </w:t>
      </w:r>
      <w:r w:rsidR="00D807C0" w:rsidRPr="00F641B8">
        <w:rPr>
          <w:color w:val="000000"/>
          <w:sz w:val="24"/>
          <w:szCs w:val="24"/>
        </w:rPr>
        <w:t>межбюджетных трансфертов</w:t>
      </w:r>
      <w:r w:rsidR="00D807C0">
        <w:rPr>
          <w:color w:val="000000"/>
          <w:sz w:val="24"/>
          <w:szCs w:val="24"/>
        </w:rPr>
        <w:t xml:space="preserve"> (далее Межбюджетный</w:t>
      </w:r>
      <w:proofErr w:type="gramEnd"/>
      <w:r w:rsidR="00D807C0">
        <w:rPr>
          <w:color w:val="000000"/>
          <w:sz w:val="24"/>
          <w:szCs w:val="24"/>
        </w:rPr>
        <w:t xml:space="preserve"> трансферт)</w:t>
      </w:r>
      <w:r w:rsidRPr="00F641B8">
        <w:rPr>
          <w:color w:val="000000"/>
          <w:sz w:val="24"/>
          <w:szCs w:val="24"/>
        </w:rPr>
        <w:t>, предоставляемых из бюджета Района  в бюджет Се</w:t>
      </w:r>
      <w:r w:rsidR="00CB4D3E">
        <w:rPr>
          <w:color w:val="000000"/>
          <w:sz w:val="24"/>
          <w:szCs w:val="24"/>
        </w:rPr>
        <w:t>ль</w:t>
      </w:r>
      <w:r w:rsidR="00F35C07">
        <w:rPr>
          <w:color w:val="000000"/>
          <w:sz w:val="24"/>
          <w:szCs w:val="24"/>
        </w:rPr>
        <w:t>с</w:t>
      </w:r>
      <w:r w:rsidR="000F5DD6">
        <w:rPr>
          <w:color w:val="000000"/>
          <w:sz w:val="24"/>
          <w:szCs w:val="24"/>
        </w:rPr>
        <w:t>кого</w:t>
      </w:r>
      <w:r w:rsidR="00674CFF">
        <w:rPr>
          <w:color w:val="000000"/>
          <w:sz w:val="24"/>
          <w:szCs w:val="24"/>
        </w:rPr>
        <w:t xml:space="preserve"> поселения в размере </w:t>
      </w:r>
      <w:r w:rsidR="00954A9C">
        <w:rPr>
          <w:color w:val="000000"/>
          <w:sz w:val="24"/>
          <w:szCs w:val="24"/>
        </w:rPr>
        <w:t>4</w:t>
      </w:r>
      <w:r w:rsidR="004B3563">
        <w:rPr>
          <w:color w:val="000000"/>
          <w:sz w:val="24"/>
          <w:szCs w:val="24"/>
        </w:rPr>
        <w:t> </w:t>
      </w:r>
      <w:r w:rsidR="00954A9C">
        <w:rPr>
          <w:color w:val="000000"/>
          <w:sz w:val="24"/>
          <w:szCs w:val="24"/>
        </w:rPr>
        <w:t>176</w:t>
      </w:r>
      <w:r w:rsidR="004B3563">
        <w:rPr>
          <w:color w:val="000000"/>
          <w:sz w:val="24"/>
          <w:szCs w:val="24"/>
        </w:rPr>
        <w:t xml:space="preserve"> </w:t>
      </w:r>
      <w:r w:rsidR="00954A9C">
        <w:rPr>
          <w:color w:val="000000"/>
          <w:sz w:val="24"/>
          <w:szCs w:val="24"/>
        </w:rPr>
        <w:t>4</w:t>
      </w:r>
      <w:r w:rsidR="004B3563">
        <w:rPr>
          <w:color w:val="000000"/>
          <w:sz w:val="24"/>
          <w:szCs w:val="24"/>
        </w:rPr>
        <w:t>00</w:t>
      </w:r>
      <w:r w:rsidR="001C01DF">
        <w:rPr>
          <w:color w:val="000000"/>
          <w:sz w:val="24"/>
          <w:szCs w:val="24"/>
        </w:rPr>
        <w:t xml:space="preserve"> (</w:t>
      </w:r>
      <w:r w:rsidR="00954A9C">
        <w:rPr>
          <w:color w:val="000000"/>
          <w:sz w:val="24"/>
          <w:szCs w:val="24"/>
        </w:rPr>
        <w:t>Четыре</w:t>
      </w:r>
      <w:r w:rsidR="0090353F">
        <w:rPr>
          <w:color w:val="000000"/>
          <w:sz w:val="24"/>
          <w:szCs w:val="24"/>
        </w:rPr>
        <w:t xml:space="preserve"> </w:t>
      </w:r>
      <w:r w:rsidR="00674CFF">
        <w:rPr>
          <w:color w:val="000000"/>
          <w:sz w:val="24"/>
          <w:szCs w:val="24"/>
        </w:rPr>
        <w:t xml:space="preserve"> миллион</w:t>
      </w:r>
      <w:r w:rsidR="0090353F">
        <w:rPr>
          <w:color w:val="000000"/>
          <w:sz w:val="24"/>
          <w:szCs w:val="24"/>
        </w:rPr>
        <w:t>а</w:t>
      </w:r>
      <w:r w:rsidR="00674CFF">
        <w:rPr>
          <w:color w:val="000000"/>
          <w:sz w:val="24"/>
          <w:szCs w:val="24"/>
        </w:rPr>
        <w:t xml:space="preserve"> </w:t>
      </w:r>
      <w:r w:rsidR="000B6117">
        <w:rPr>
          <w:color w:val="000000"/>
          <w:sz w:val="24"/>
          <w:szCs w:val="24"/>
        </w:rPr>
        <w:t xml:space="preserve">сто </w:t>
      </w:r>
      <w:r w:rsidR="0090353F">
        <w:rPr>
          <w:color w:val="000000"/>
          <w:sz w:val="24"/>
          <w:szCs w:val="24"/>
        </w:rPr>
        <w:t>семь</w:t>
      </w:r>
      <w:r w:rsidR="000B6117">
        <w:rPr>
          <w:color w:val="000000"/>
          <w:sz w:val="24"/>
          <w:szCs w:val="24"/>
        </w:rPr>
        <w:t>десят шесть</w:t>
      </w:r>
      <w:r w:rsidR="004948A6">
        <w:rPr>
          <w:color w:val="000000"/>
          <w:sz w:val="24"/>
          <w:szCs w:val="24"/>
        </w:rPr>
        <w:t xml:space="preserve"> тысяч </w:t>
      </w:r>
      <w:r w:rsidR="000B6117">
        <w:rPr>
          <w:color w:val="000000"/>
          <w:sz w:val="24"/>
          <w:szCs w:val="24"/>
        </w:rPr>
        <w:t>четыреста</w:t>
      </w:r>
      <w:proofErr w:type="gramStart"/>
      <w:r w:rsidR="000B6117">
        <w:rPr>
          <w:color w:val="000000"/>
          <w:sz w:val="24"/>
          <w:szCs w:val="24"/>
        </w:rPr>
        <w:t xml:space="preserve"> </w:t>
      </w:r>
      <w:r w:rsidR="004B3563">
        <w:rPr>
          <w:color w:val="000000"/>
          <w:sz w:val="24"/>
          <w:szCs w:val="24"/>
        </w:rPr>
        <w:t>)</w:t>
      </w:r>
      <w:proofErr w:type="gramEnd"/>
      <w:r w:rsidR="00BC4B1E">
        <w:rPr>
          <w:color w:val="000000"/>
          <w:sz w:val="24"/>
          <w:szCs w:val="24"/>
        </w:rPr>
        <w:t xml:space="preserve"> рублей</w:t>
      </w:r>
      <w:r w:rsidR="00CE764C">
        <w:rPr>
          <w:color w:val="000000"/>
          <w:sz w:val="24"/>
          <w:szCs w:val="24"/>
        </w:rPr>
        <w:t xml:space="preserve"> </w:t>
      </w:r>
      <w:r w:rsidR="0090353F">
        <w:rPr>
          <w:color w:val="000000"/>
          <w:sz w:val="24"/>
          <w:szCs w:val="24"/>
        </w:rPr>
        <w:t>00</w:t>
      </w:r>
      <w:r w:rsidR="00CE764C">
        <w:rPr>
          <w:color w:val="000000"/>
          <w:sz w:val="24"/>
          <w:szCs w:val="24"/>
        </w:rPr>
        <w:t xml:space="preserve"> копеек</w:t>
      </w:r>
      <w:r w:rsidR="00BC4B1E">
        <w:rPr>
          <w:color w:val="000000"/>
          <w:sz w:val="24"/>
          <w:szCs w:val="24"/>
        </w:rPr>
        <w:t>,</w:t>
      </w:r>
      <w:r w:rsidR="00CE764C">
        <w:rPr>
          <w:color w:val="000000"/>
          <w:sz w:val="24"/>
          <w:szCs w:val="24"/>
        </w:rPr>
        <w:t xml:space="preserve"> из них:</w:t>
      </w:r>
    </w:p>
    <w:p w:rsidR="00A82830" w:rsidRDefault="00C606A0" w:rsidP="00E80FC2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CE764C">
        <w:rPr>
          <w:color w:val="000000"/>
          <w:sz w:val="24"/>
          <w:szCs w:val="24"/>
        </w:rPr>
        <w:t xml:space="preserve"> </w:t>
      </w:r>
      <w:r w:rsidR="00E80FC2">
        <w:rPr>
          <w:color w:val="000000"/>
          <w:sz w:val="24"/>
          <w:szCs w:val="24"/>
        </w:rPr>
        <w:t>3</w:t>
      </w:r>
      <w:r w:rsidR="004B3563">
        <w:rPr>
          <w:color w:val="000000"/>
          <w:sz w:val="24"/>
          <w:szCs w:val="24"/>
        </w:rPr>
        <w:t> </w:t>
      </w:r>
      <w:r w:rsidR="00E80FC2">
        <w:rPr>
          <w:color w:val="000000"/>
          <w:sz w:val="24"/>
          <w:szCs w:val="24"/>
        </w:rPr>
        <w:t>721</w:t>
      </w:r>
      <w:r w:rsidR="004B3563">
        <w:rPr>
          <w:color w:val="000000"/>
          <w:sz w:val="24"/>
          <w:szCs w:val="24"/>
        </w:rPr>
        <w:t xml:space="preserve"> </w:t>
      </w:r>
      <w:r w:rsidR="00E80FC2">
        <w:rPr>
          <w:color w:val="000000"/>
          <w:sz w:val="24"/>
          <w:szCs w:val="24"/>
        </w:rPr>
        <w:t>900</w:t>
      </w:r>
      <w:r w:rsidR="00CE764C">
        <w:rPr>
          <w:color w:val="000000"/>
          <w:sz w:val="24"/>
          <w:szCs w:val="24"/>
        </w:rPr>
        <w:t xml:space="preserve"> (</w:t>
      </w:r>
      <w:r w:rsidR="00E80FC2">
        <w:rPr>
          <w:color w:val="000000"/>
          <w:sz w:val="24"/>
          <w:szCs w:val="24"/>
        </w:rPr>
        <w:t>Три</w:t>
      </w:r>
      <w:r w:rsidR="0090353F">
        <w:rPr>
          <w:color w:val="000000"/>
          <w:sz w:val="24"/>
          <w:szCs w:val="24"/>
        </w:rPr>
        <w:t xml:space="preserve"> </w:t>
      </w:r>
      <w:r w:rsidR="00CE764C">
        <w:rPr>
          <w:color w:val="000000"/>
          <w:sz w:val="24"/>
          <w:szCs w:val="24"/>
        </w:rPr>
        <w:t>миллион</w:t>
      </w:r>
      <w:r w:rsidR="0090353F">
        <w:rPr>
          <w:color w:val="000000"/>
          <w:sz w:val="24"/>
          <w:szCs w:val="24"/>
        </w:rPr>
        <w:t>а</w:t>
      </w:r>
      <w:r w:rsidR="00CE764C">
        <w:rPr>
          <w:color w:val="000000"/>
          <w:sz w:val="24"/>
          <w:szCs w:val="24"/>
        </w:rPr>
        <w:t xml:space="preserve"> </w:t>
      </w:r>
      <w:r w:rsidR="00E80FC2">
        <w:rPr>
          <w:color w:val="000000"/>
          <w:sz w:val="24"/>
          <w:szCs w:val="24"/>
        </w:rPr>
        <w:t>с</w:t>
      </w:r>
      <w:r w:rsidR="0090353F">
        <w:rPr>
          <w:color w:val="000000"/>
          <w:sz w:val="24"/>
          <w:szCs w:val="24"/>
        </w:rPr>
        <w:t xml:space="preserve">емьсот </w:t>
      </w:r>
      <w:r w:rsidR="00E80FC2">
        <w:rPr>
          <w:color w:val="000000"/>
          <w:sz w:val="24"/>
          <w:szCs w:val="24"/>
        </w:rPr>
        <w:t>двадцать одна</w:t>
      </w:r>
      <w:r w:rsidR="004948A6">
        <w:rPr>
          <w:color w:val="000000"/>
          <w:sz w:val="24"/>
          <w:szCs w:val="24"/>
        </w:rPr>
        <w:t xml:space="preserve"> тысяч</w:t>
      </w:r>
      <w:r w:rsidR="00E80FC2">
        <w:rPr>
          <w:color w:val="000000"/>
          <w:sz w:val="24"/>
          <w:szCs w:val="24"/>
        </w:rPr>
        <w:t>а</w:t>
      </w:r>
      <w:r w:rsidR="004948A6">
        <w:rPr>
          <w:color w:val="000000"/>
          <w:sz w:val="24"/>
          <w:szCs w:val="24"/>
        </w:rPr>
        <w:t xml:space="preserve"> </w:t>
      </w:r>
      <w:r w:rsidR="00E80FC2">
        <w:rPr>
          <w:color w:val="000000"/>
          <w:sz w:val="24"/>
          <w:szCs w:val="24"/>
        </w:rPr>
        <w:t>девятьсот</w:t>
      </w:r>
      <w:r w:rsidR="00CE764C">
        <w:rPr>
          <w:color w:val="000000"/>
          <w:sz w:val="24"/>
          <w:szCs w:val="24"/>
        </w:rPr>
        <w:t xml:space="preserve">) рублей </w:t>
      </w:r>
      <w:r w:rsidR="004948A6">
        <w:rPr>
          <w:color w:val="000000"/>
          <w:sz w:val="24"/>
          <w:szCs w:val="24"/>
        </w:rPr>
        <w:t>28</w:t>
      </w:r>
      <w:r w:rsidR="00A82830">
        <w:rPr>
          <w:color w:val="000000"/>
          <w:sz w:val="24"/>
          <w:szCs w:val="24"/>
        </w:rPr>
        <w:t xml:space="preserve"> копеек</w:t>
      </w:r>
      <w:r w:rsidR="00A82830" w:rsidRPr="00A82830">
        <w:rPr>
          <w:color w:val="000000"/>
          <w:sz w:val="24"/>
          <w:szCs w:val="24"/>
        </w:rPr>
        <w:t xml:space="preserve"> </w:t>
      </w:r>
      <w:r w:rsidR="00A82830">
        <w:rPr>
          <w:color w:val="000000"/>
          <w:sz w:val="24"/>
          <w:szCs w:val="24"/>
        </w:rPr>
        <w:t>на содержание автомобильных дорог общего пользования местного значения на территории МО «</w:t>
      </w:r>
      <w:proofErr w:type="spellStart"/>
      <w:r w:rsidR="00A82830">
        <w:rPr>
          <w:color w:val="000000"/>
          <w:sz w:val="24"/>
          <w:szCs w:val="24"/>
        </w:rPr>
        <w:t>Пинежское</w:t>
      </w:r>
      <w:proofErr w:type="spellEnd"/>
      <w:r w:rsidR="00A82830">
        <w:rPr>
          <w:color w:val="000000"/>
          <w:sz w:val="24"/>
          <w:szCs w:val="24"/>
        </w:rPr>
        <w:t>»;</w:t>
      </w:r>
    </w:p>
    <w:p w:rsidR="0090353F" w:rsidRDefault="00C606A0" w:rsidP="00E80FC2">
      <w:pPr>
        <w:ind w:firstLine="567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0353F">
        <w:rPr>
          <w:color w:val="000000"/>
          <w:sz w:val="24"/>
          <w:szCs w:val="24"/>
        </w:rPr>
        <w:t>1</w:t>
      </w:r>
      <w:r w:rsidR="00E80FC2">
        <w:rPr>
          <w:color w:val="000000"/>
          <w:sz w:val="24"/>
          <w:szCs w:val="24"/>
        </w:rPr>
        <w:t>54</w:t>
      </w:r>
      <w:r w:rsidR="004B3563">
        <w:rPr>
          <w:color w:val="000000"/>
          <w:sz w:val="24"/>
          <w:szCs w:val="24"/>
        </w:rPr>
        <w:t xml:space="preserve"> </w:t>
      </w:r>
      <w:r w:rsidR="00E80FC2">
        <w:rPr>
          <w:color w:val="000000"/>
          <w:sz w:val="24"/>
          <w:szCs w:val="24"/>
        </w:rPr>
        <w:t>1</w:t>
      </w:r>
      <w:r w:rsidR="004B3563">
        <w:rPr>
          <w:color w:val="000000"/>
          <w:sz w:val="24"/>
          <w:szCs w:val="24"/>
        </w:rPr>
        <w:t>00</w:t>
      </w:r>
      <w:r w:rsidR="00E80FC2">
        <w:rPr>
          <w:color w:val="000000"/>
          <w:sz w:val="24"/>
          <w:szCs w:val="24"/>
        </w:rPr>
        <w:t xml:space="preserve"> (</w:t>
      </w:r>
      <w:r w:rsidR="0090353F">
        <w:rPr>
          <w:color w:val="000000"/>
          <w:sz w:val="24"/>
          <w:szCs w:val="24"/>
        </w:rPr>
        <w:t xml:space="preserve">Сто </w:t>
      </w:r>
      <w:r w:rsidR="00E80FC2">
        <w:rPr>
          <w:color w:val="000000"/>
          <w:sz w:val="24"/>
          <w:szCs w:val="24"/>
        </w:rPr>
        <w:t>пятьдесят</w:t>
      </w:r>
      <w:r w:rsidR="0090353F">
        <w:rPr>
          <w:color w:val="000000"/>
          <w:sz w:val="24"/>
          <w:szCs w:val="24"/>
        </w:rPr>
        <w:t xml:space="preserve"> </w:t>
      </w:r>
      <w:r w:rsidR="00E80FC2">
        <w:rPr>
          <w:color w:val="000000"/>
          <w:sz w:val="24"/>
          <w:szCs w:val="24"/>
        </w:rPr>
        <w:t>четыре</w:t>
      </w:r>
      <w:r w:rsidR="00CE764C">
        <w:rPr>
          <w:color w:val="000000"/>
          <w:sz w:val="24"/>
          <w:szCs w:val="24"/>
        </w:rPr>
        <w:t xml:space="preserve"> тысяч</w:t>
      </w:r>
      <w:r w:rsidR="00E80FC2">
        <w:rPr>
          <w:color w:val="000000"/>
          <w:sz w:val="24"/>
          <w:szCs w:val="24"/>
        </w:rPr>
        <w:t>и</w:t>
      </w:r>
      <w:r w:rsidR="00CE764C">
        <w:rPr>
          <w:color w:val="000000"/>
          <w:sz w:val="24"/>
          <w:szCs w:val="24"/>
        </w:rPr>
        <w:t xml:space="preserve"> </w:t>
      </w:r>
      <w:r w:rsidR="00E80FC2">
        <w:rPr>
          <w:color w:val="000000"/>
          <w:sz w:val="24"/>
          <w:szCs w:val="24"/>
        </w:rPr>
        <w:t>сто</w:t>
      </w:r>
      <w:r w:rsidR="00CE764C">
        <w:rPr>
          <w:color w:val="000000"/>
          <w:sz w:val="24"/>
          <w:szCs w:val="24"/>
        </w:rPr>
        <w:t>) рублей 00 копеек на устройство и содержание ледовой переправы</w:t>
      </w:r>
      <w:r w:rsidR="00E80FC2">
        <w:rPr>
          <w:color w:val="000000"/>
          <w:sz w:val="24"/>
          <w:szCs w:val="24"/>
        </w:rPr>
        <w:t>;</w:t>
      </w:r>
    </w:p>
    <w:p w:rsidR="009149C3" w:rsidRPr="00E80FC2" w:rsidRDefault="00E80FC2" w:rsidP="00E80FC2">
      <w:pPr>
        <w:ind w:firstLine="567"/>
        <w:jc w:val="both"/>
        <w:rPr>
          <w:sz w:val="24"/>
          <w:szCs w:val="24"/>
        </w:rPr>
      </w:pPr>
      <w:r w:rsidRPr="00E80FC2">
        <w:rPr>
          <w:sz w:val="24"/>
          <w:szCs w:val="24"/>
        </w:rPr>
        <w:t>- 300</w:t>
      </w:r>
      <w:r w:rsidR="004B3563">
        <w:rPr>
          <w:sz w:val="24"/>
          <w:szCs w:val="24"/>
        </w:rPr>
        <w:t xml:space="preserve"> </w:t>
      </w:r>
      <w:r w:rsidRPr="00E80FC2">
        <w:rPr>
          <w:sz w:val="24"/>
          <w:szCs w:val="24"/>
        </w:rPr>
        <w:t>400</w:t>
      </w:r>
      <w:r w:rsidR="00987927" w:rsidRPr="00E80FC2">
        <w:rPr>
          <w:sz w:val="24"/>
          <w:szCs w:val="24"/>
        </w:rPr>
        <w:t xml:space="preserve"> </w:t>
      </w:r>
      <w:r w:rsidRPr="00E80FC2">
        <w:rPr>
          <w:sz w:val="24"/>
          <w:szCs w:val="24"/>
        </w:rPr>
        <w:t>(</w:t>
      </w:r>
      <w:r>
        <w:rPr>
          <w:sz w:val="24"/>
          <w:szCs w:val="24"/>
        </w:rPr>
        <w:t>Триста тысяч четыреста) рублей 00 копеек</w:t>
      </w:r>
      <w:r w:rsidR="00992645" w:rsidRPr="00992645">
        <w:rPr>
          <w:color w:val="000000"/>
          <w:sz w:val="24"/>
          <w:szCs w:val="24"/>
        </w:rPr>
        <w:t xml:space="preserve"> </w:t>
      </w:r>
      <w:r w:rsidR="00992645">
        <w:rPr>
          <w:color w:val="000000"/>
          <w:sz w:val="24"/>
          <w:szCs w:val="24"/>
        </w:rPr>
        <w:t>на ремонт автомобильных дорог общего пользования местного значения на территории МО «</w:t>
      </w:r>
      <w:proofErr w:type="spellStart"/>
      <w:r w:rsidR="00992645">
        <w:rPr>
          <w:color w:val="000000"/>
          <w:sz w:val="24"/>
          <w:szCs w:val="24"/>
        </w:rPr>
        <w:t>Пинежское</w:t>
      </w:r>
      <w:proofErr w:type="spellEnd"/>
      <w:r w:rsidR="00992645"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>.</w:t>
      </w:r>
      <w:r w:rsidR="00987927" w:rsidRPr="00E80FC2">
        <w:rPr>
          <w:sz w:val="24"/>
          <w:szCs w:val="24"/>
        </w:rPr>
        <w:t xml:space="preserve">                                 </w:t>
      </w:r>
    </w:p>
    <w:p w:rsidR="00E80FC2" w:rsidRDefault="00E80FC2" w:rsidP="009149C3">
      <w:pPr>
        <w:jc w:val="center"/>
        <w:rPr>
          <w:b/>
          <w:sz w:val="24"/>
          <w:szCs w:val="24"/>
        </w:rPr>
      </w:pPr>
    </w:p>
    <w:p w:rsidR="00987927" w:rsidRDefault="00987927" w:rsidP="009149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сторон</w:t>
      </w:r>
    </w:p>
    <w:p w:rsidR="00BE7EF3" w:rsidRDefault="00BE7EF3" w:rsidP="00987927">
      <w:pPr>
        <w:jc w:val="center"/>
        <w:rPr>
          <w:bCs/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2.1. Район имеет право:</w:t>
      </w:r>
    </w:p>
    <w:p w:rsidR="00987927" w:rsidRDefault="008F1778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Осуществлять контроль </w:t>
      </w:r>
      <w:r w:rsidR="00987927">
        <w:rPr>
          <w:sz w:val="24"/>
          <w:szCs w:val="24"/>
        </w:rPr>
        <w:t>и</w:t>
      </w:r>
      <w:r>
        <w:rPr>
          <w:sz w:val="24"/>
          <w:szCs w:val="24"/>
        </w:rPr>
        <w:t>сполнения</w:t>
      </w:r>
      <w:r w:rsidR="00987927">
        <w:rPr>
          <w:sz w:val="24"/>
          <w:szCs w:val="24"/>
        </w:rPr>
        <w:t xml:space="preserve"> Сельским поселением полномочий, предусмотренных п.1 настоящего Соглашения.</w:t>
      </w:r>
    </w:p>
    <w:p w:rsidR="00955B0A" w:rsidRDefault="00955B0A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2.1.2. Получать от Сельского поселения информацию об исполнении полномочий, предусмотренных п.1 настоящего Соглашения.</w:t>
      </w: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2.2. Район обязан: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Передать Сельскому поселению межбюджетные трансферты, предусмотренные </w:t>
      </w:r>
      <w:r w:rsidR="00901A77">
        <w:rPr>
          <w:sz w:val="24"/>
          <w:szCs w:val="24"/>
        </w:rPr>
        <w:t>п.</w:t>
      </w:r>
      <w:r>
        <w:rPr>
          <w:sz w:val="24"/>
          <w:szCs w:val="24"/>
        </w:rPr>
        <w:t>п.1.2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2.2.2. Оказывать консультационную помощь Сельскому поселению по вопросам содержания, капитально</w:t>
      </w:r>
      <w:r w:rsidR="000E1628">
        <w:rPr>
          <w:sz w:val="24"/>
          <w:szCs w:val="24"/>
        </w:rPr>
        <w:t xml:space="preserve">го ремонта и </w:t>
      </w:r>
      <w:proofErr w:type="gramStart"/>
      <w:r w:rsidR="000E1628">
        <w:rPr>
          <w:sz w:val="24"/>
          <w:szCs w:val="24"/>
        </w:rPr>
        <w:t>ремонта</w:t>
      </w:r>
      <w:proofErr w:type="gramEnd"/>
      <w:r>
        <w:rPr>
          <w:sz w:val="24"/>
          <w:szCs w:val="24"/>
        </w:rPr>
        <w:t xml:space="preserve"> автомобильных дорог общего пользования</w:t>
      </w:r>
      <w:r w:rsidR="002D26CE">
        <w:rPr>
          <w:sz w:val="24"/>
          <w:szCs w:val="24"/>
        </w:rPr>
        <w:t xml:space="preserve"> местного значения.</w:t>
      </w:r>
      <w:r>
        <w:rPr>
          <w:sz w:val="24"/>
          <w:szCs w:val="24"/>
        </w:rPr>
        <w:t xml:space="preserve"> </w:t>
      </w:r>
    </w:p>
    <w:p w:rsidR="00820688" w:rsidRDefault="00987927" w:rsidP="008206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Ежемесячно перечислять денежные средства в доход бюджета Сельского поселения в размере 1/3 квартальных ассигнований для исполнения полномочий, предусмотренных п.1 настоящего Соглашения в соответствии с </w:t>
      </w:r>
      <w:r w:rsidRPr="0087491C">
        <w:rPr>
          <w:sz w:val="24"/>
          <w:szCs w:val="24"/>
        </w:rPr>
        <w:t>уведомлениями о бюджетных ассигно</w:t>
      </w:r>
      <w:r>
        <w:rPr>
          <w:sz w:val="24"/>
          <w:szCs w:val="24"/>
        </w:rPr>
        <w:t>ваниях по кассовым выплатам (расходам) районного бюджета, учтенных в кассовом плане на текущий финансовый год.</w:t>
      </w:r>
      <w:r w:rsidR="00820688" w:rsidRPr="00820688">
        <w:rPr>
          <w:sz w:val="24"/>
          <w:szCs w:val="24"/>
        </w:rPr>
        <w:t xml:space="preserve"> </w:t>
      </w:r>
    </w:p>
    <w:p w:rsidR="00AF7A4C" w:rsidRDefault="00AF7A4C" w:rsidP="00AF7A4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2.3. Сельское поселение имеет право:</w:t>
      </w:r>
    </w:p>
    <w:p w:rsidR="00AF7A4C" w:rsidRDefault="00AF7A4C" w:rsidP="00AF7A4C">
      <w:pPr>
        <w:jc w:val="both"/>
        <w:rPr>
          <w:sz w:val="24"/>
          <w:szCs w:val="24"/>
        </w:rPr>
      </w:pPr>
      <w:r>
        <w:rPr>
          <w:sz w:val="24"/>
          <w:szCs w:val="24"/>
        </w:rPr>
        <w:t>2.3.1. Получать от Района консультационную помощь по вопросам, указанным в п</w:t>
      </w:r>
      <w:r w:rsidR="00901A77">
        <w:rPr>
          <w:sz w:val="24"/>
          <w:szCs w:val="24"/>
        </w:rPr>
        <w:t>.</w:t>
      </w:r>
      <w:r>
        <w:rPr>
          <w:sz w:val="24"/>
          <w:szCs w:val="24"/>
        </w:rPr>
        <w:t>п.</w:t>
      </w:r>
      <w:r w:rsidR="00901A77">
        <w:rPr>
          <w:sz w:val="24"/>
          <w:szCs w:val="24"/>
        </w:rPr>
        <w:t xml:space="preserve"> </w:t>
      </w:r>
      <w:r>
        <w:rPr>
          <w:sz w:val="24"/>
          <w:szCs w:val="24"/>
        </w:rPr>
        <w:t>2.2.2. настоящего  Соглашения.</w:t>
      </w:r>
    </w:p>
    <w:p w:rsidR="00987927" w:rsidRPr="00F1299C" w:rsidRDefault="00987927" w:rsidP="00AF7A4C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2.4. Сельское поселение обязано:</w:t>
      </w:r>
    </w:p>
    <w:p w:rsidR="006C1F19" w:rsidRDefault="00901A77" w:rsidP="001C01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 </w:t>
      </w:r>
      <w:r w:rsidR="007810B2">
        <w:rPr>
          <w:sz w:val="24"/>
          <w:szCs w:val="24"/>
        </w:rPr>
        <w:t>Выполнять переданные полн</w:t>
      </w:r>
      <w:r>
        <w:rPr>
          <w:sz w:val="24"/>
          <w:szCs w:val="24"/>
        </w:rPr>
        <w:t xml:space="preserve">омочия в соответствии с п. 1 </w:t>
      </w:r>
      <w:r w:rsidR="007810B2">
        <w:rPr>
          <w:sz w:val="24"/>
          <w:szCs w:val="24"/>
        </w:rPr>
        <w:t>руководствуясь постановлением</w:t>
      </w:r>
      <w:r w:rsidR="006C1F19" w:rsidRPr="006C1F19">
        <w:rPr>
          <w:sz w:val="24"/>
          <w:szCs w:val="24"/>
        </w:rPr>
        <w:t xml:space="preserve"> </w:t>
      </w:r>
      <w:r w:rsidR="006C1F19">
        <w:rPr>
          <w:sz w:val="24"/>
          <w:szCs w:val="24"/>
        </w:rPr>
        <w:t>администрации МО</w:t>
      </w:r>
      <w:r w:rsidR="00D9246E">
        <w:rPr>
          <w:sz w:val="24"/>
          <w:szCs w:val="24"/>
        </w:rPr>
        <w:t xml:space="preserve"> «Пинежский район» от 01 февраля </w:t>
      </w:r>
      <w:r>
        <w:rPr>
          <w:sz w:val="24"/>
          <w:szCs w:val="24"/>
        </w:rPr>
        <w:t xml:space="preserve">2016 </w:t>
      </w:r>
      <w:r w:rsidR="00D9246E">
        <w:rPr>
          <w:sz w:val="24"/>
          <w:szCs w:val="24"/>
        </w:rPr>
        <w:t>года № 0058</w:t>
      </w:r>
      <w:r w:rsidR="006C1F19">
        <w:rPr>
          <w:sz w:val="24"/>
          <w:szCs w:val="24"/>
        </w:rPr>
        <w:t xml:space="preserve">-па «Об утверждении Порядка содержания и </w:t>
      </w:r>
      <w:proofErr w:type="gramStart"/>
      <w:r w:rsidR="006C1F19">
        <w:rPr>
          <w:sz w:val="24"/>
          <w:szCs w:val="24"/>
        </w:rPr>
        <w:t>ремонта</w:t>
      </w:r>
      <w:proofErr w:type="gramEnd"/>
      <w:r w:rsidR="006C1F19">
        <w:rPr>
          <w:sz w:val="24"/>
          <w:szCs w:val="24"/>
        </w:rPr>
        <w:t xml:space="preserve"> автомобильных дорог общего пользования местного значения Пинежского муниципального района».</w:t>
      </w:r>
    </w:p>
    <w:p w:rsidR="006824CF" w:rsidRPr="006824CF" w:rsidRDefault="007810B2" w:rsidP="006824CF">
      <w:pPr>
        <w:pStyle w:val="a5"/>
      </w:pPr>
      <w:r>
        <w:t xml:space="preserve">2.4.2. </w:t>
      </w:r>
      <w:proofErr w:type="gramStart"/>
      <w:r>
        <w:rPr>
          <w:bCs/>
        </w:rPr>
        <w:t>Представлять</w:t>
      </w:r>
      <w:r w:rsidRPr="00064C29">
        <w:rPr>
          <w:bCs/>
        </w:rPr>
        <w:t xml:space="preserve"> в Администрацию М</w:t>
      </w:r>
      <w:r>
        <w:rPr>
          <w:bCs/>
        </w:rPr>
        <w:t>О «П</w:t>
      </w:r>
      <w:r w:rsidR="006824CF">
        <w:rPr>
          <w:bCs/>
        </w:rPr>
        <w:t xml:space="preserve">инежский район» </w:t>
      </w:r>
      <w:r w:rsidR="006824CF" w:rsidRPr="006824CF">
        <w:t>ежеквартальный отчёт (Приложение № 1 к Порядку</w:t>
      </w:r>
      <w:r w:rsidR="006824CF">
        <w:t xml:space="preserve"> о предоставлении</w:t>
      </w:r>
      <w:r w:rsidR="006824CF" w:rsidRPr="006824CF">
        <w:t xml:space="preserve"> и</w:t>
      </w:r>
      <w:r w:rsidR="006824CF">
        <w:t xml:space="preserve"> расходовании</w:t>
      </w:r>
      <w:r w:rsidR="006824CF" w:rsidRPr="006824CF">
        <w:t xml:space="preserve">  межбюджетных трансфертов бюджетам муниципальных образований поселений  на осуществление части полномочий района по капитальному ремонту, ремонту и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район), в срок до  5-го числа месяца, следующего за отчетным, с приложением копий: </w:t>
      </w:r>
      <w:proofErr w:type="gramEnd"/>
    </w:p>
    <w:p w:rsidR="006824CF" w:rsidRPr="006824CF" w:rsidRDefault="006824CF" w:rsidP="006824CF">
      <w:pPr>
        <w:pStyle w:val="a5"/>
      </w:pPr>
      <w:r w:rsidRPr="006824CF">
        <w:tab/>
      </w:r>
      <w:proofErr w:type="gramStart"/>
      <w:r w:rsidRPr="006824CF">
        <w:t>1) муниципальных контрактов на выполнение работ (услуг) по содержанию, капитальному ремонту и ремонту автомобильных дорог общего пользования местного значения, находящихся в собственности муниципального района, заключенных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6824CF" w:rsidRDefault="006824CF" w:rsidP="006824CF">
      <w:pPr>
        <w:pStyle w:val="a5"/>
        <w:rPr>
          <w:sz w:val="28"/>
          <w:szCs w:val="28"/>
        </w:rPr>
      </w:pPr>
      <w:r w:rsidRPr="006824CF">
        <w:tab/>
        <w:t xml:space="preserve">2) актов сдачи-приемки выполненных работ (услуг), справок о стоимости выполненных работ (услуг) по объектам дорожного хозяйства и произведенных затратах по формам государственной статистической  отчетности (формы КС-2, КС-3), иные документы, подтверждающие выполнение работ (поставку </w:t>
      </w:r>
      <w:r>
        <w:t>товаров, услуг);</w:t>
      </w:r>
      <w:r w:rsidRPr="006824CF">
        <w:rPr>
          <w:sz w:val="28"/>
          <w:szCs w:val="28"/>
        </w:rPr>
        <w:t xml:space="preserve"> </w:t>
      </w:r>
    </w:p>
    <w:p w:rsidR="006824CF" w:rsidRPr="006824CF" w:rsidRDefault="006824CF" w:rsidP="006824CF">
      <w:pPr>
        <w:pStyle w:val="a5"/>
      </w:pPr>
      <w:r>
        <w:tab/>
      </w:r>
      <w:r w:rsidRPr="006824CF">
        <w:t>3) платёжных документов.</w:t>
      </w:r>
    </w:p>
    <w:p w:rsidR="007810B2" w:rsidRDefault="007810B2" w:rsidP="001C01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2.4.3.Обеспечить целевое использование  межбюджетных  трансфертов. </w:t>
      </w:r>
    </w:p>
    <w:p w:rsidR="007810B2" w:rsidRDefault="007810B2" w:rsidP="001C01DF">
      <w:pPr>
        <w:jc w:val="both"/>
        <w:rPr>
          <w:bCs/>
        </w:rPr>
      </w:pPr>
      <w:r>
        <w:rPr>
          <w:sz w:val="24"/>
          <w:szCs w:val="24"/>
        </w:rPr>
        <w:t>2.4.4.</w:t>
      </w:r>
      <w:r w:rsidRPr="00575F28">
        <w:rPr>
          <w:bCs/>
        </w:rPr>
        <w:t xml:space="preserve"> </w:t>
      </w:r>
      <w:r>
        <w:rPr>
          <w:bCs/>
          <w:sz w:val="24"/>
          <w:szCs w:val="24"/>
        </w:rPr>
        <w:t>Обеспечить</w:t>
      </w:r>
      <w:r w:rsidRPr="00575F28">
        <w:rPr>
          <w:bCs/>
          <w:sz w:val="24"/>
          <w:szCs w:val="24"/>
        </w:rPr>
        <w:t xml:space="preserve"> исполнение треб</w:t>
      </w:r>
      <w:r>
        <w:rPr>
          <w:bCs/>
          <w:sz w:val="24"/>
          <w:szCs w:val="24"/>
        </w:rPr>
        <w:t>ований Федерального закона от 05 апреля  2013 года № 44-ФЗ «О контрактной системе в сфере закупок товаров, работ, услуг</w:t>
      </w:r>
      <w:r w:rsidRPr="00575F28">
        <w:rPr>
          <w:bCs/>
          <w:sz w:val="24"/>
          <w:szCs w:val="24"/>
        </w:rPr>
        <w:t xml:space="preserve"> для</w:t>
      </w:r>
      <w:r>
        <w:rPr>
          <w:bCs/>
          <w:sz w:val="24"/>
          <w:szCs w:val="24"/>
        </w:rPr>
        <w:t xml:space="preserve"> обеспечения</w:t>
      </w:r>
      <w:r w:rsidRPr="00575F28">
        <w:rPr>
          <w:bCs/>
          <w:sz w:val="24"/>
          <w:szCs w:val="24"/>
        </w:rPr>
        <w:t xml:space="preserve"> государственных и муниципальных нужд» пр</w:t>
      </w:r>
      <w:r>
        <w:rPr>
          <w:bCs/>
          <w:sz w:val="24"/>
          <w:szCs w:val="24"/>
        </w:rPr>
        <w:t>и использовании средств</w:t>
      </w:r>
      <w:r w:rsidRPr="00575F28">
        <w:rPr>
          <w:sz w:val="24"/>
          <w:szCs w:val="24"/>
        </w:rPr>
        <w:t>.</w:t>
      </w:r>
      <w:r>
        <w:rPr>
          <w:bCs/>
        </w:rPr>
        <w:t xml:space="preserve">  </w:t>
      </w:r>
    </w:p>
    <w:p w:rsidR="00715DF4" w:rsidRDefault="00715DF4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Ответственность сторон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3.1. Стороны несут ответственность за неисполнение или ненадлежащее исполнение обязанностей, предусмотренных пунктом 2 настоящего соглашения в соответствии с действующим законодательством.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1C01DF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нецелевого использования Сельским поселением выделенных межбюджетных трансфертов, Сельское поселение возвращает в установленном порядке бюджету Района использованные не по назначению средства за счет бюджета муниципального образования Сельского поселения</w:t>
      </w:r>
      <w:r w:rsidR="000F5DD6">
        <w:rPr>
          <w:sz w:val="24"/>
          <w:szCs w:val="24"/>
        </w:rPr>
        <w:t>.</w:t>
      </w:r>
    </w:p>
    <w:p w:rsidR="000F5DD6" w:rsidRDefault="000F5DD6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Установление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 Расторжение Соглашения влечёт за собой возврат перечисленных межбюджетных трансфертов, за вычетом фактических расходов, </w:t>
      </w:r>
      <w:r>
        <w:rPr>
          <w:sz w:val="24"/>
          <w:szCs w:val="24"/>
        </w:rPr>
        <w:lastRenderedPageBreak/>
        <w:t>подтверж</w:t>
      </w:r>
      <w:r w:rsidR="001C01DF">
        <w:rPr>
          <w:sz w:val="24"/>
          <w:szCs w:val="24"/>
        </w:rPr>
        <w:t xml:space="preserve">дённых документально, в 30-ти </w:t>
      </w:r>
      <w:proofErr w:type="spellStart"/>
      <w:r w:rsidR="001C01DF">
        <w:rPr>
          <w:sz w:val="24"/>
          <w:szCs w:val="24"/>
        </w:rPr>
        <w:t>дневный</w:t>
      </w:r>
      <w:proofErr w:type="spellEnd"/>
      <w:r w:rsidR="001C01DF">
        <w:rPr>
          <w:sz w:val="24"/>
          <w:szCs w:val="24"/>
        </w:rPr>
        <w:t xml:space="preserve"> </w:t>
      </w:r>
      <w:r>
        <w:rPr>
          <w:sz w:val="24"/>
          <w:szCs w:val="24"/>
        </w:rPr>
        <w:t>срок с момента подписания соглашения о расторжении или получения письменного уведомления о расторжении Соглашения, а так же у</w:t>
      </w:r>
      <w:r w:rsidR="001C01DF">
        <w:rPr>
          <w:sz w:val="24"/>
          <w:szCs w:val="24"/>
        </w:rPr>
        <w:t>плату неустойки в размере 0,1</w:t>
      </w:r>
      <w:r>
        <w:rPr>
          <w:sz w:val="24"/>
          <w:szCs w:val="24"/>
        </w:rPr>
        <w:t xml:space="preserve"> % от суммы межбюджетных трансфертов за отчётный год.</w:t>
      </w:r>
    </w:p>
    <w:p w:rsidR="00715DF4" w:rsidRPr="00715DF4" w:rsidRDefault="000F5DD6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1C01DF">
        <w:rPr>
          <w:sz w:val="24"/>
          <w:szCs w:val="24"/>
        </w:rPr>
        <w:t xml:space="preserve">. </w:t>
      </w:r>
      <w:r>
        <w:rPr>
          <w:sz w:val="24"/>
          <w:szCs w:val="24"/>
        </w:rPr>
        <w:t>В случае неисполнения Администрацией района вытекающих из настоящего Соглашения обязательств по финансированию осуществления Администрацией сельского поселения переданных ей полномочий, Администрация сельского поселения вправе требовать расторжения данного Соглашения, у</w:t>
      </w:r>
      <w:r w:rsidR="001C01DF">
        <w:rPr>
          <w:sz w:val="24"/>
          <w:szCs w:val="24"/>
        </w:rPr>
        <w:t xml:space="preserve">платы неустойки в размере 0,1 </w:t>
      </w:r>
      <w:r>
        <w:rPr>
          <w:sz w:val="24"/>
          <w:szCs w:val="24"/>
        </w:rPr>
        <w:t>% от суммы межбюджетных трансфертов за отчётный год, а так же возмещения понесённых убытков в части, не покрытой неустойкой.</w:t>
      </w:r>
    </w:p>
    <w:p w:rsidR="00715DF4" w:rsidRDefault="00715DF4" w:rsidP="00987927">
      <w:pPr>
        <w:jc w:val="both"/>
        <w:rPr>
          <w:b/>
          <w:color w:val="000000"/>
          <w:sz w:val="24"/>
          <w:szCs w:val="24"/>
        </w:rPr>
      </w:pPr>
    </w:p>
    <w:p w:rsidR="00987927" w:rsidRPr="009747D7" w:rsidRDefault="00987927" w:rsidP="00715DF4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Pr="00ED7345">
        <w:rPr>
          <w:b/>
          <w:color w:val="000000"/>
          <w:sz w:val="24"/>
          <w:szCs w:val="24"/>
        </w:rPr>
        <w:t>. Вступление</w:t>
      </w:r>
      <w:r w:rsidRPr="00ED7345">
        <w:rPr>
          <w:b/>
          <w:sz w:val="24"/>
          <w:szCs w:val="24"/>
        </w:rPr>
        <w:t xml:space="preserve"> соглашения в силу,</w:t>
      </w:r>
    </w:p>
    <w:p w:rsidR="00987927" w:rsidRDefault="00987927" w:rsidP="004948A6">
      <w:pPr>
        <w:spacing w:line="218" w:lineRule="auto"/>
        <w:jc w:val="center"/>
        <w:rPr>
          <w:b/>
          <w:sz w:val="24"/>
          <w:szCs w:val="24"/>
        </w:rPr>
      </w:pPr>
      <w:r w:rsidRPr="00ED7345">
        <w:rPr>
          <w:b/>
          <w:sz w:val="24"/>
          <w:szCs w:val="24"/>
        </w:rPr>
        <w:t xml:space="preserve"> срок действия и порядок расторжения соглашения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 Действие данного Соглашения распространяется на период с </w:t>
      </w:r>
      <w:r w:rsidR="00715DF4">
        <w:rPr>
          <w:sz w:val="24"/>
          <w:szCs w:val="24"/>
        </w:rPr>
        <w:t>01 января 202</w:t>
      </w:r>
      <w:r w:rsidR="00BE7EF3">
        <w:rPr>
          <w:sz w:val="24"/>
          <w:szCs w:val="24"/>
        </w:rPr>
        <w:t>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          </w:t>
      </w:r>
      <w:r w:rsidR="000E1628">
        <w:rPr>
          <w:sz w:val="24"/>
          <w:szCs w:val="24"/>
        </w:rPr>
        <w:t xml:space="preserve"> и действуе</w:t>
      </w:r>
      <w:r w:rsidR="00BE7EF3">
        <w:rPr>
          <w:sz w:val="24"/>
          <w:szCs w:val="24"/>
        </w:rPr>
        <w:t>т  по 31 декабря 2021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0E1628">
        <w:rPr>
          <w:sz w:val="24"/>
          <w:szCs w:val="24"/>
        </w:rPr>
        <w:t>ода</w:t>
      </w:r>
      <w:r>
        <w:rPr>
          <w:sz w:val="24"/>
          <w:szCs w:val="24"/>
        </w:rPr>
        <w:t xml:space="preserve">. 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    Действие настоящего Соглашения прекращается в случаях: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4.2.1. Неосуществления Сельским поселением полномочий, предусмотренных пунктом 1 настоящего Соглашения.</w:t>
      </w:r>
    </w:p>
    <w:p w:rsidR="00987927" w:rsidRDefault="00987927" w:rsidP="00987927">
      <w:pPr>
        <w:pStyle w:val="a5"/>
      </w:pPr>
      <w:r>
        <w:t>4.2.2. Вступления в силу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4.3.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4.4.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4.5.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4948A6" w:rsidRDefault="004948A6" w:rsidP="00987927">
      <w:pPr>
        <w:jc w:val="both"/>
        <w:rPr>
          <w:sz w:val="24"/>
          <w:szCs w:val="24"/>
        </w:rPr>
      </w:pPr>
    </w:p>
    <w:p w:rsidR="000F0E80" w:rsidRDefault="00987927" w:rsidP="00116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F0E80">
        <w:rPr>
          <w:b/>
          <w:sz w:val="24"/>
          <w:szCs w:val="24"/>
        </w:rPr>
        <w:t>. Юридические адреса</w:t>
      </w:r>
      <w:r w:rsidR="00AF7A4C">
        <w:rPr>
          <w:b/>
          <w:sz w:val="24"/>
          <w:szCs w:val="24"/>
        </w:rPr>
        <w:t>, реквизиты</w:t>
      </w:r>
      <w:r w:rsidR="000F0E80">
        <w:rPr>
          <w:b/>
          <w:sz w:val="24"/>
          <w:szCs w:val="24"/>
        </w:rPr>
        <w:t xml:space="preserve"> и подписи сторон</w:t>
      </w:r>
    </w:p>
    <w:p w:rsidR="00715DF4" w:rsidRDefault="00715DF4" w:rsidP="0011674E">
      <w:pPr>
        <w:jc w:val="center"/>
        <w:rPr>
          <w:b/>
          <w:sz w:val="24"/>
          <w:szCs w:val="24"/>
        </w:rPr>
      </w:pPr>
    </w:p>
    <w:tbl>
      <w:tblPr>
        <w:tblW w:w="299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5040"/>
        <w:gridCol w:w="5184"/>
        <w:gridCol w:w="5184"/>
        <w:gridCol w:w="5184"/>
        <w:gridCol w:w="4606"/>
      </w:tblGrid>
      <w:tr w:rsidR="00BE7EF3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BE7EF3" w:rsidRPr="00C96174" w:rsidRDefault="00BE7EF3" w:rsidP="00955B0A">
            <w:pPr>
              <w:pStyle w:val="21"/>
            </w:pPr>
            <w:r w:rsidRPr="00C96174">
              <w:t xml:space="preserve">Администрация муниципального образования «Пинежский </w:t>
            </w:r>
            <w:r>
              <w:t>м</w:t>
            </w:r>
            <w:r w:rsidRPr="00C96174">
              <w:t xml:space="preserve">униципальный район» Архангельской области </w:t>
            </w:r>
          </w:p>
          <w:p w:rsidR="00BE7EF3" w:rsidRDefault="00BE7EF3" w:rsidP="00955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164600</w:t>
            </w:r>
          </w:p>
          <w:p w:rsidR="00BE7EF3" w:rsidRDefault="00BE7EF3" w:rsidP="00955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район,</w:t>
            </w:r>
          </w:p>
          <w:p w:rsidR="00BE7EF3" w:rsidRDefault="00BE7EF3" w:rsidP="0095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Карпогоры, ул. Ф.Абрамова, 43а </w:t>
            </w:r>
          </w:p>
          <w:p w:rsidR="00C54C17" w:rsidRDefault="00C54C17" w:rsidP="00C54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2919000459, КПП 291901001</w:t>
            </w:r>
          </w:p>
          <w:p w:rsidR="00C54C17" w:rsidRDefault="00C54C17" w:rsidP="00C54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04022398, ОГРН 1022901443091</w:t>
            </w:r>
          </w:p>
          <w:p w:rsidR="00BE7EF3" w:rsidRDefault="00BE7EF3" w:rsidP="0095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Лицевой счёт: 03243008540 в УФК по Архангельской области и Ненецкому автономному округу </w:t>
            </w:r>
          </w:p>
          <w:p w:rsidR="00BE7EF3" w:rsidRDefault="00BE7EF3" w:rsidP="0095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счёт: 03231643116480002400</w:t>
            </w:r>
          </w:p>
          <w:p w:rsidR="00BE7EF3" w:rsidRDefault="00BE7EF3" w:rsidP="0095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BE7EF3" w:rsidRDefault="00BE7EF3" w:rsidP="0095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C54C17" w:rsidRDefault="00C54C17" w:rsidP="00C54C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  <w:r>
              <w:rPr>
                <w:sz w:val="24"/>
                <w:szCs w:val="24"/>
              </w:rPr>
              <w:t xml:space="preserve"> банка 40102810045370000016</w:t>
            </w:r>
          </w:p>
          <w:p w:rsidR="00BE7EF3" w:rsidRDefault="00BE7EF3" w:rsidP="0095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2-21-70; факс: 2-14-61</w:t>
            </w:r>
          </w:p>
          <w:p w:rsidR="00BE7EF3" w:rsidRDefault="00BE7EF3" w:rsidP="00955B0A">
            <w:pPr>
              <w:rPr>
                <w:sz w:val="24"/>
                <w:szCs w:val="24"/>
              </w:rPr>
            </w:pPr>
          </w:p>
          <w:p w:rsidR="00BE7EF3" w:rsidRDefault="00BE7EF3" w:rsidP="0095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1C5D24">
              <w:rPr>
                <w:sz w:val="24"/>
                <w:szCs w:val="24"/>
              </w:rPr>
              <w:t>муниципального образования «Пинежский муниципальный район» Архангельской области</w:t>
            </w:r>
          </w:p>
          <w:p w:rsidR="00BE7EF3" w:rsidRDefault="00BE7EF3" w:rsidP="00955B0A">
            <w:pPr>
              <w:rPr>
                <w:sz w:val="24"/>
                <w:szCs w:val="24"/>
              </w:rPr>
            </w:pPr>
          </w:p>
          <w:p w:rsidR="00BE7EF3" w:rsidRDefault="00BE7EF3" w:rsidP="00955B0A">
            <w:pPr>
              <w:pStyle w:val="2"/>
            </w:pPr>
            <w:r>
              <w:t>А.С. Чечулин         /_________________/</w:t>
            </w:r>
          </w:p>
          <w:p w:rsidR="00BE7EF3" w:rsidRPr="00BE7EF3" w:rsidRDefault="00BE7EF3" w:rsidP="00955B0A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(подпись)</w:t>
            </w:r>
          </w:p>
          <w:p w:rsidR="00BE7EF3" w:rsidRDefault="00BE7EF3" w:rsidP="0095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м.п.</w:t>
            </w:r>
          </w:p>
          <w:p w:rsidR="00BE7EF3" w:rsidRDefault="00BE7EF3" w:rsidP="00955B0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BE7EF3" w:rsidRPr="00C96803" w:rsidRDefault="00BE7EF3" w:rsidP="00955B0A">
            <w:pPr>
              <w:rPr>
                <w:b/>
                <w:sz w:val="24"/>
                <w:szCs w:val="24"/>
              </w:rPr>
            </w:pPr>
            <w:r w:rsidRPr="00AF7A4C">
              <w:rPr>
                <w:b/>
                <w:sz w:val="24"/>
                <w:szCs w:val="24"/>
              </w:rPr>
              <w:lastRenderedPageBreak/>
              <w:t xml:space="preserve">Администрация </w:t>
            </w:r>
            <w:r w:rsidR="00AD1CA0" w:rsidRPr="00AD1CA0">
              <w:rPr>
                <w:b/>
                <w:sz w:val="24"/>
                <w:szCs w:val="24"/>
              </w:rPr>
              <w:t>сельского поселения «</w:t>
            </w:r>
            <w:proofErr w:type="spellStart"/>
            <w:r w:rsidR="00AD1CA0" w:rsidRPr="00AD1CA0">
              <w:rPr>
                <w:b/>
                <w:bCs/>
                <w:sz w:val="24"/>
                <w:szCs w:val="24"/>
              </w:rPr>
              <w:t>Пинежское</w:t>
            </w:r>
            <w:proofErr w:type="spellEnd"/>
            <w:r w:rsidR="00AD1CA0" w:rsidRPr="00AD1CA0">
              <w:rPr>
                <w:b/>
                <w:bCs/>
                <w:sz w:val="24"/>
                <w:szCs w:val="24"/>
              </w:rPr>
              <w:t>»</w:t>
            </w:r>
            <w:r w:rsidR="00AD1CA0" w:rsidRPr="00AD1CA0">
              <w:rPr>
                <w:b/>
                <w:sz w:val="24"/>
                <w:szCs w:val="24"/>
              </w:rPr>
              <w:t xml:space="preserve"> Пинежского муниципального района Архангельской области</w:t>
            </w:r>
          </w:p>
          <w:p w:rsidR="00BE7EF3" w:rsidRDefault="00BE7EF3" w:rsidP="00955B0A">
            <w:pPr>
              <w:jc w:val="both"/>
              <w:rPr>
                <w:sz w:val="24"/>
                <w:szCs w:val="24"/>
              </w:rPr>
            </w:pPr>
          </w:p>
          <w:p w:rsidR="00BE7EF3" w:rsidRDefault="00BE7EF3" w:rsidP="00955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164610</w:t>
            </w:r>
          </w:p>
          <w:p w:rsidR="00BE7EF3" w:rsidRDefault="00BE7EF3" w:rsidP="00955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район, 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инега, ул. Первомайская, д.53</w:t>
            </w:r>
          </w:p>
          <w:p w:rsidR="00C54C17" w:rsidRDefault="00C54C17" w:rsidP="00C54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2919007768 КПП 291901001</w:t>
            </w:r>
          </w:p>
          <w:p w:rsidR="00C54C17" w:rsidRDefault="00C54C17" w:rsidP="00C54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ОКПО 06165392, ОГРН 1162901066020 </w:t>
            </w:r>
          </w:p>
          <w:p w:rsidR="00BE7EF3" w:rsidRPr="000D1887" w:rsidRDefault="00BE7EF3" w:rsidP="0095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счёт: 03243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01110 в УФК по Архангельской области и Ненецкому автономному округу</w:t>
            </w:r>
          </w:p>
          <w:p w:rsidR="00BE7EF3" w:rsidRDefault="00BE7EF3" w:rsidP="0095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Расчетный счёт: 03231643116484272400            ОТДЕЛЕНИЕ АРХАНГЕЛЬСК БАНКА РОССИИ//УФК по Архангельской области и Ненецкому автономному округу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Архангельск,  БИК 011117401</w:t>
            </w:r>
          </w:p>
          <w:p w:rsidR="00C54C17" w:rsidRDefault="00C54C17" w:rsidP="00C54C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</w:t>
            </w:r>
            <w:proofErr w:type="spellEnd"/>
            <w:r>
              <w:rPr>
                <w:sz w:val="24"/>
                <w:szCs w:val="24"/>
              </w:rPr>
              <w:t xml:space="preserve"> банка 40102810045370000016</w:t>
            </w:r>
          </w:p>
          <w:p w:rsidR="00BE7EF3" w:rsidRDefault="00BE7EF3" w:rsidP="0095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 4 22 80; факс 4 22 80</w:t>
            </w:r>
          </w:p>
          <w:p w:rsidR="00BE7EF3" w:rsidRDefault="00BE7EF3" w:rsidP="00955B0A">
            <w:pPr>
              <w:rPr>
                <w:sz w:val="24"/>
                <w:szCs w:val="24"/>
              </w:rPr>
            </w:pPr>
          </w:p>
          <w:p w:rsidR="00BE7EF3" w:rsidRPr="00AD1CA0" w:rsidRDefault="00BE7EF3" w:rsidP="00955B0A">
            <w:pPr>
              <w:pStyle w:val="2"/>
              <w:rPr>
                <w:u w:val="none"/>
              </w:rPr>
            </w:pPr>
            <w:r w:rsidRPr="00AD1CA0">
              <w:rPr>
                <w:u w:val="none"/>
              </w:rPr>
              <w:t xml:space="preserve">Глава администрации </w:t>
            </w:r>
            <w:r w:rsidR="00AD1CA0" w:rsidRPr="00AD1CA0">
              <w:rPr>
                <w:u w:val="none"/>
              </w:rPr>
              <w:t>сельского поселения</w:t>
            </w:r>
            <w:r w:rsidR="00AD1CA0" w:rsidRPr="00AD1CA0">
              <w:rPr>
                <w:b/>
                <w:u w:val="none"/>
              </w:rPr>
              <w:t xml:space="preserve"> </w:t>
            </w:r>
            <w:r w:rsidR="00AD1CA0" w:rsidRPr="00AD1CA0">
              <w:rPr>
                <w:u w:val="none"/>
              </w:rPr>
              <w:t>«</w:t>
            </w:r>
            <w:proofErr w:type="spellStart"/>
            <w:r w:rsidR="00AD1CA0" w:rsidRPr="00AD1CA0">
              <w:rPr>
                <w:bCs/>
                <w:u w:val="none"/>
              </w:rPr>
              <w:t>Пинежское</w:t>
            </w:r>
            <w:proofErr w:type="spellEnd"/>
            <w:r w:rsidR="00AD1CA0" w:rsidRPr="00AD1CA0">
              <w:rPr>
                <w:bCs/>
                <w:u w:val="none"/>
              </w:rPr>
              <w:t>»</w:t>
            </w:r>
            <w:r w:rsidR="00AD1CA0" w:rsidRPr="00AD1CA0">
              <w:rPr>
                <w:b/>
                <w:u w:val="none"/>
              </w:rPr>
              <w:t xml:space="preserve"> </w:t>
            </w:r>
            <w:r w:rsidR="00AD1CA0" w:rsidRPr="00AD1CA0">
              <w:rPr>
                <w:u w:val="none"/>
              </w:rPr>
              <w:t xml:space="preserve">Пинежского муниципального района Архангельской области </w:t>
            </w:r>
          </w:p>
          <w:p w:rsidR="00BE7EF3" w:rsidRPr="00BE7EF3" w:rsidRDefault="00BE7EF3" w:rsidP="00BE7EF3"/>
          <w:p w:rsidR="00BE7EF3" w:rsidRDefault="00BE7EF3" w:rsidP="00955B0A">
            <w:pPr>
              <w:pStyle w:val="2"/>
            </w:pPr>
            <w:r>
              <w:t>М.А. Олькина              /_________________/</w:t>
            </w:r>
          </w:p>
          <w:p w:rsidR="00BE7EF3" w:rsidRDefault="00BE7EF3" w:rsidP="00955B0A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                  (подпись)</w:t>
            </w:r>
          </w:p>
          <w:p w:rsidR="00BE7EF3" w:rsidRDefault="00BE7EF3" w:rsidP="00955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BE7EF3" w:rsidRDefault="00BE7EF3" w:rsidP="00955B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BE7EF3" w:rsidRDefault="00BE7EF3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BE7EF3" w:rsidRDefault="00BE7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BE7EF3" w:rsidRDefault="00BE7EF3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BE7EF3" w:rsidRDefault="00BE7EF3">
            <w:pPr>
              <w:rPr>
                <w:sz w:val="24"/>
                <w:szCs w:val="24"/>
              </w:rPr>
            </w:pPr>
          </w:p>
          <w:p w:rsidR="00BE7EF3" w:rsidRDefault="00BE7EF3">
            <w:pPr>
              <w:rPr>
                <w:sz w:val="24"/>
                <w:szCs w:val="24"/>
              </w:rPr>
            </w:pPr>
          </w:p>
        </w:tc>
      </w:tr>
    </w:tbl>
    <w:p w:rsidR="000F0E80" w:rsidRDefault="000F5DD6">
      <w:pPr>
        <w:pStyle w:val="a4"/>
      </w:pPr>
      <w:r>
        <w:lastRenderedPageBreak/>
        <w:t>П</w:t>
      </w:r>
      <w:r w:rsidR="000F0E80">
        <w:t>риложение</w:t>
      </w:r>
      <w:r w:rsidR="00987927">
        <w:t xml:space="preserve"> № 1</w:t>
      </w:r>
      <w:r w:rsidR="000F0E80">
        <w:t xml:space="preserve"> к соглашению о </w:t>
      </w:r>
      <w:r w:rsidR="00AD1CA0">
        <w:rPr>
          <w:bCs/>
          <w:szCs w:val="24"/>
        </w:rPr>
        <w:t xml:space="preserve"> передаче администрации </w:t>
      </w:r>
      <w:r w:rsidR="00AD1CA0" w:rsidRPr="00AD1CA0">
        <w:rPr>
          <w:szCs w:val="24"/>
        </w:rPr>
        <w:t>сельского поселения</w:t>
      </w:r>
      <w:r w:rsidR="00AD1CA0">
        <w:rPr>
          <w:b/>
          <w:szCs w:val="24"/>
        </w:rPr>
        <w:t xml:space="preserve"> </w:t>
      </w:r>
      <w:r w:rsidR="00AD1CA0">
        <w:rPr>
          <w:szCs w:val="24"/>
        </w:rPr>
        <w:t>«</w:t>
      </w:r>
      <w:proofErr w:type="spellStart"/>
      <w:r w:rsidR="00AD1CA0">
        <w:rPr>
          <w:bCs/>
          <w:szCs w:val="24"/>
        </w:rPr>
        <w:t>Пинежское</w:t>
      </w:r>
      <w:proofErr w:type="spellEnd"/>
      <w:r w:rsidR="00AD1CA0">
        <w:rPr>
          <w:bCs/>
          <w:szCs w:val="24"/>
        </w:rPr>
        <w:t>»</w:t>
      </w:r>
      <w:r w:rsidR="00AD1CA0" w:rsidRPr="00C96803">
        <w:rPr>
          <w:b/>
          <w:szCs w:val="24"/>
        </w:rPr>
        <w:t xml:space="preserve"> </w:t>
      </w:r>
      <w:r w:rsidR="00AD1CA0" w:rsidRPr="00C96803">
        <w:rPr>
          <w:szCs w:val="24"/>
        </w:rPr>
        <w:t>Пинежского муниципального района Архангельской области</w:t>
      </w:r>
      <w:r w:rsidR="00AD1CA0">
        <w:rPr>
          <w:szCs w:val="24"/>
        </w:rPr>
        <w:t xml:space="preserve"> </w:t>
      </w:r>
      <w:r w:rsidR="00AD1CA0">
        <w:rPr>
          <w:bCs/>
          <w:szCs w:val="24"/>
        </w:rPr>
        <w:t xml:space="preserve">отдельных полномочий администрации </w:t>
      </w:r>
      <w:r w:rsidR="00AD1CA0" w:rsidRPr="001C5D24">
        <w:rPr>
          <w:szCs w:val="24"/>
        </w:rPr>
        <w:t>муниципального образования «Пинежский муниципальный район» Архангельской области</w:t>
      </w:r>
    </w:p>
    <w:p w:rsidR="000F0E80" w:rsidRDefault="004B5705">
      <w:pPr>
        <w:ind w:left="5760"/>
        <w:rPr>
          <w:sz w:val="24"/>
          <w:szCs w:val="24"/>
        </w:rPr>
      </w:pPr>
      <w:r>
        <w:rPr>
          <w:sz w:val="24"/>
          <w:szCs w:val="22"/>
        </w:rPr>
        <w:t>от «_____»</w:t>
      </w:r>
      <w:r w:rsidR="00BE7EF3">
        <w:rPr>
          <w:sz w:val="24"/>
          <w:szCs w:val="22"/>
        </w:rPr>
        <w:t xml:space="preserve">  </w:t>
      </w:r>
      <w:r>
        <w:rPr>
          <w:sz w:val="24"/>
          <w:szCs w:val="22"/>
        </w:rPr>
        <w:t xml:space="preserve"> </w:t>
      </w:r>
      <w:r w:rsidR="00BE7EF3">
        <w:rPr>
          <w:sz w:val="24"/>
          <w:szCs w:val="22"/>
        </w:rPr>
        <w:t>января</w:t>
      </w:r>
      <w:r>
        <w:rPr>
          <w:sz w:val="24"/>
          <w:szCs w:val="22"/>
        </w:rPr>
        <w:t xml:space="preserve"> </w:t>
      </w:r>
      <w:r w:rsidR="000F0E80">
        <w:rPr>
          <w:sz w:val="24"/>
          <w:szCs w:val="22"/>
        </w:rPr>
        <w:t xml:space="preserve"> </w:t>
      </w:r>
      <w:r w:rsidR="00BE7EF3">
        <w:rPr>
          <w:sz w:val="24"/>
          <w:szCs w:val="22"/>
        </w:rPr>
        <w:t xml:space="preserve">  </w:t>
      </w:r>
      <w:r w:rsidR="000F0E80">
        <w:rPr>
          <w:sz w:val="24"/>
          <w:szCs w:val="22"/>
        </w:rPr>
        <w:t>20</w:t>
      </w:r>
      <w:r w:rsidR="0009022C">
        <w:rPr>
          <w:sz w:val="24"/>
          <w:szCs w:val="22"/>
        </w:rPr>
        <w:t>2</w:t>
      </w:r>
      <w:r w:rsidR="00BE7EF3">
        <w:rPr>
          <w:sz w:val="24"/>
          <w:szCs w:val="22"/>
        </w:rPr>
        <w:t>1</w:t>
      </w:r>
      <w:r w:rsidR="000F0E80">
        <w:rPr>
          <w:sz w:val="24"/>
          <w:szCs w:val="22"/>
        </w:rPr>
        <w:t xml:space="preserve"> г.</w:t>
      </w:r>
    </w:p>
    <w:p w:rsidR="000F0E80" w:rsidRDefault="00BE7E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F0E80" w:rsidRDefault="000F0E80">
      <w:pPr>
        <w:pStyle w:val="1"/>
      </w:pPr>
      <w:r>
        <w:t>Перечень</w:t>
      </w:r>
    </w:p>
    <w:p w:rsidR="000F0E80" w:rsidRDefault="000F0E8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автомобильных дорог общего пользования</w:t>
      </w:r>
      <w:r w:rsidR="002D26CE">
        <w:rPr>
          <w:bCs/>
          <w:sz w:val="24"/>
          <w:szCs w:val="24"/>
        </w:rPr>
        <w:t xml:space="preserve"> местного значения</w:t>
      </w:r>
      <w:r>
        <w:rPr>
          <w:bCs/>
          <w:sz w:val="24"/>
          <w:szCs w:val="24"/>
        </w:rPr>
        <w:t xml:space="preserve"> между </w:t>
      </w:r>
      <w:proofErr w:type="gramStart"/>
      <w:r>
        <w:rPr>
          <w:bCs/>
          <w:sz w:val="24"/>
          <w:szCs w:val="24"/>
        </w:rPr>
        <w:t>населенными</w:t>
      </w:r>
      <w:proofErr w:type="gramEnd"/>
      <w:r>
        <w:rPr>
          <w:bCs/>
          <w:sz w:val="24"/>
          <w:szCs w:val="24"/>
        </w:rPr>
        <w:t xml:space="preserve"> </w:t>
      </w:r>
    </w:p>
    <w:p w:rsidR="000F0E80" w:rsidRDefault="0039122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пунктами, </w:t>
      </w:r>
      <w:r w:rsidR="000F0E80">
        <w:rPr>
          <w:sz w:val="24"/>
          <w:szCs w:val="24"/>
        </w:rPr>
        <w:t>вне границ населенных пунктов</w:t>
      </w:r>
      <w:r>
        <w:rPr>
          <w:sz w:val="24"/>
          <w:szCs w:val="24"/>
        </w:rPr>
        <w:t xml:space="preserve"> и автомобильных дорог общего пользования</w:t>
      </w:r>
      <w:r w:rsidR="002D26CE">
        <w:rPr>
          <w:sz w:val="24"/>
          <w:szCs w:val="24"/>
        </w:rPr>
        <w:t xml:space="preserve"> местного значения</w:t>
      </w:r>
      <w:r>
        <w:rPr>
          <w:sz w:val="24"/>
          <w:szCs w:val="24"/>
        </w:rPr>
        <w:t xml:space="preserve"> в границах населённых пунктов поселения, </w:t>
      </w:r>
      <w:r>
        <w:rPr>
          <w:bCs/>
          <w:sz w:val="24"/>
          <w:szCs w:val="24"/>
        </w:rPr>
        <w:t>мостов и иных</w:t>
      </w:r>
      <w:r>
        <w:rPr>
          <w:sz w:val="24"/>
          <w:szCs w:val="24"/>
        </w:rPr>
        <w:t xml:space="preserve"> транспортных инженерных сооружений на них.</w:t>
      </w:r>
    </w:p>
    <w:p w:rsidR="000F0E80" w:rsidRDefault="000F0E80">
      <w:pPr>
        <w:rPr>
          <w:sz w:val="24"/>
          <w:szCs w:val="24"/>
        </w:rPr>
      </w:pP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4678"/>
        <w:gridCol w:w="4110"/>
      </w:tblGrid>
      <w:tr w:rsidR="004948A6" w:rsidRPr="005E3E44" w:rsidTr="00B24801">
        <w:trPr>
          <w:trHeight w:val="510"/>
        </w:trPr>
        <w:tc>
          <w:tcPr>
            <w:tcW w:w="865" w:type="dxa"/>
            <w:shd w:val="clear" w:color="000000" w:fill="FFFFFF"/>
            <w:vAlign w:val="center"/>
          </w:tcPr>
          <w:p w:rsidR="004948A6" w:rsidRPr="004948A6" w:rsidRDefault="004948A6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</w:rPr>
            </w:pPr>
            <w:r w:rsidRPr="004948A6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4948A6">
              <w:rPr>
                <w:bCs/>
                <w:color w:val="000000"/>
              </w:rPr>
              <w:t>п</w:t>
            </w:r>
            <w:proofErr w:type="spellEnd"/>
            <w:proofErr w:type="gramEnd"/>
            <w:r w:rsidRPr="004948A6">
              <w:rPr>
                <w:bCs/>
                <w:color w:val="000000"/>
              </w:rPr>
              <w:t>/</w:t>
            </w:r>
            <w:proofErr w:type="spellStart"/>
            <w:r w:rsidRPr="004948A6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4948A6" w:rsidRPr="005E3E44" w:rsidRDefault="004948A6" w:rsidP="004948A6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</w:rPr>
            </w:pPr>
            <w:r w:rsidRPr="004948A6">
              <w:rPr>
                <w:bCs/>
                <w:color w:val="000000"/>
              </w:rPr>
              <w:t>Наименование автомобильной дороги, населенного пункта</w:t>
            </w:r>
            <w:r>
              <w:rPr>
                <w:bCs/>
                <w:color w:val="000000"/>
              </w:rPr>
              <w:t>,</w:t>
            </w:r>
            <w:r w:rsidRPr="004948A6">
              <w:rPr>
                <w:bCs/>
                <w:color w:val="000000"/>
              </w:rPr>
              <w:t xml:space="preserve"> ледовой переправы</w:t>
            </w:r>
          </w:p>
        </w:tc>
        <w:tc>
          <w:tcPr>
            <w:tcW w:w="4110" w:type="dxa"/>
            <w:shd w:val="clear" w:color="000000" w:fill="FFFFFF"/>
            <w:vAlign w:val="center"/>
            <w:hideMark/>
          </w:tcPr>
          <w:p w:rsidR="004948A6" w:rsidRPr="005E3E44" w:rsidRDefault="004948A6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 w:rsidRPr="004948A6">
              <w:rPr>
                <w:bCs/>
                <w:color w:val="000000"/>
                <w:sz w:val="24"/>
                <w:szCs w:val="24"/>
              </w:rPr>
              <w:t xml:space="preserve">Протяженность, </w:t>
            </w:r>
            <w:proofErr w:type="gramStart"/>
            <w:r w:rsidRPr="004948A6">
              <w:rPr>
                <w:bCs/>
                <w:color w:val="000000"/>
                <w:sz w:val="24"/>
                <w:szCs w:val="24"/>
              </w:rPr>
              <w:t>км</w:t>
            </w:r>
            <w:proofErr w:type="gramEnd"/>
            <w:r w:rsidRPr="004948A6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948A6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4948A6" w:rsidRPr="00B24801" w:rsidRDefault="004948A6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1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948A6" w:rsidRPr="00B24801" w:rsidRDefault="004948A6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iCs/>
              </w:rPr>
            </w:pPr>
            <w:proofErr w:type="spellStart"/>
            <w:r w:rsidRPr="00B24801">
              <w:rPr>
                <w:b/>
                <w:i/>
                <w:iCs/>
              </w:rPr>
              <w:t>Труфанова-Печгора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948A6" w:rsidRPr="00B24801" w:rsidRDefault="004948A6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B24801">
              <w:rPr>
                <w:b/>
              </w:rPr>
              <w:t>2,710</w:t>
            </w:r>
          </w:p>
        </w:tc>
      </w:tr>
      <w:tr w:rsidR="004948A6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4948A6" w:rsidRPr="00B24801" w:rsidRDefault="004948A6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2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948A6" w:rsidRPr="00B24801" w:rsidRDefault="004948A6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iCs/>
              </w:rPr>
            </w:pPr>
            <w:proofErr w:type="spellStart"/>
            <w:r w:rsidRPr="00B24801">
              <w:rPr>
                <w:b/>
                <w:i/>
                <w:iCs/>
              </w:rPr>
              <w:t>Труфанова-Чикинская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948A6" w:rsidRPr="00B24801" w:rsidRDefault="004948A6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B24801">
              <w:rPr>
                <w:b/>
              </w:rPr>
              <w:t>3,000</w:t>
            </w:r>
          </w:p>
        </w:tc>
      </w:tr>
      <w:tr w:rsidR="004948A6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4948A6" w:rsidRPr="00B24801" w:rsidRDefault="004948A6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3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948A6" w:rsidRPr="00B24801" w:rsidRDefault="004948A6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iCs/>
              </w:rPr>
            </w:pPr>
            <w:proofErr w:type="spellStart"/>
            <w:r w:rsidRPr="00B24801">
              <w:rPr>
                <w:b/>
                <w:i/>
                <w:iCs/>
              </w:rPr>
              <w:t>Чикинская-Подрадье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948A6" w:rsidRPr="00B24801" w:rsidRDefault="004948A6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B24801">
              <w:rPr>
                <w:b/>
              </w:rPr>
              <w:t>1,840</w:t>
            </w:r>
          </w:p>
        </w:tc>
      </w:tr>
      <w:tr w:rsidR="004948A6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4948A6" w:rsidRPr="00B24801" w:rsidRDefault="004948A6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4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948A6" w:rsidRPr="00B24801" w:rsidRDefault="004948A6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iCs/>
              </w:rPr>
            </w:pPr>
            <w:proofErr w:type="spellStart"/>
            <w:r w:rsidRPr="00B24801">
              <w:rPr>
                <w:b/>
                <w:i/>
                <w:iCs/>
              </w:rPr>
              <w:t>Подрадье-Михеево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948A6" w:rsidRPr="00B24801" w:rsidRDefault="004948A6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B24801">
              <w:rPr>
                <w:b/>
              </w:rPr>
              <w:t>0,400</w:t>
            </w:r>
          </w:p>
        </w:tc>
      </w:tr>
      <w:tr w:rsidR="004948A6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4948A6" w:rsidRPr="00B24801" w:rsidRDefault="004948A6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5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948A6" w:rsidRPr="00B24801" w:rsidRDefault="004948A6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iCs/>
              </w:rPr>
            </w:pPr>
            <w:proofErr w:type="spellStart"/>
            <w:r w:rsidRPr="00B24801">
              <w:rPr>
                <w:b/>
                <w:i/>
                <w:iCs/>
              </w:rPr>
              <w:t>Михеево-Вальтево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948A6" w:rsidRPr="00B24801" w:rsidRDefault="004948A6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B24801">
              <w:rPr>
                <w:b/>
              </w:rPr>
              <w:t>0,460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6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jc w:val="center"/>
              <w:rPr>
                <w:b/>
                <w:i/>
                <w:iCs/>
              </w:rPr>
            </w:pPr>
            <w:proofErr w:type="spellStart"/>
            <w:r w:rsidRPr="00B24801">
              <w:rPr>
                <w:b/>
                <w:i/>
                <w:iCs/>
              </w:rPr>
              <w:t>Юбра-автодорога</w:t>
            </w:r>
            <w:proofErr w:type="spellEnd"/>
            <w:r w:rsidRPr="00B24801">
              <w:rPr>
                <w:b/>
                <w:i/>
                <w:iCs/>
              </w:rPr>
              <w:t xml:space="preserve"> </w:t>
            </w:r>
            <w:proofErr w:type="gramStart"/>
            <w:r w:rsidRPr="00B24801">
              <w:rPr>
                <w:b/>
                <w:i/>
                <w:iCs/>
              </w:rPr>
              <w:t>Карпогоры-Пинега</w:t>
            </w:r>
            <w:proofErr w:type="gram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jc w:val="center"/>
              <w:rPr>
                <w:b/>
              </w:rPr>
            </w:pPr>
            <w:r w:rsidRPr="00B24801">
              <w:rPr>
                <w:b/>
              </w:rPr>
              <w:t>3,300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7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jc w:val="center"/>
              <w:rPr>
                <w:b/>
                <w:i/>
                <w:iCs/>
              </w:rPr>
            </w:pPr>
            <w:proofErr w:type="spellStart"/>
            <w:proofErr w:type="gramStart"/>
            <w:r w:rsidRPr="00B24801">
              <w:rPr>
                <w:b/>
                <w:i/>
                <w:iCs/>
              </w:rPr>
              <w:t>Высокая-автодорога</w:t>
            </w:r>
            <w:proofErr w:type="spellEnd"/>
            <w:proofErr w:type="gramEnd"/>
            <w:r w:rsidRPr="00B24801">
              <w:rPr>
                <w:b/>
                <w:i/>
                <w:iCs/>
              </w:rPr>
              <w:t xml:space="preserve"> Карпогоры-Пинега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jc w:val="center"/>
              <w:rPr>
                <w:b/>
              </w:rPr>
            </w:pPr>
            <w:r w:rsidRPr="00B24801">
              <w:rPr>
                <w:b/>
              </w:rPr>
              <w:t>1,000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8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jc w:val="center"/>
              <w:rPr>
                <w:b/>
                <w:i/>
                <w:iCs/>
              </w:rPr>
            </w:pPr>
            <w:proofErr w:type="spellStart"/>
            <w:r w:rsidRPr="00B24801">
              <w:rPr>
                <w:b/>
                <w:i/>
                <w:iCs/>
              </w:rPr>
              <w:t>Вальтево-Березник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jc w:val="center"/>
              <w:rPr>
                <w:b/>
              </w:rPr>
            </w:pPr>
            <w:r w:rsidRPr="00B24801">
              <w:rPr>
                <w:b/>
              </w:rPr>
              <w:t>3,000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9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jc w:val="center"/>
              <w:rPr>
                <w:b/>
                <w:i/>
                <w:iCs/>
              </w:rPr>
            </w:pPr>
            <w:proofErr w:type="spellStart"/>
            <w:r w:rsidRPr="00B24801">
              <w:rPr>
                <w:b/>
                <w:i/>
                <w:iCs/>
              </w:rPr>
              <w:t>Крылово-Алекаево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jc w:val="center"/>
              <w:rPr>
                <w:b/>
              </w:rPr>
            </w:pPr>
            <w:r w:rsidRPr="00B24801">
              <w:rPr>
                <w:b/>
              </w:rPr>
              <w:t>7,700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10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jc w:val="center"/>
              <w:rPr>
                <w:b/>
                <w:i/>
                <w:iCs/>
              </w:rPr>
            </w:pPr>
            <w:proofErr w:type="spellStart"/>
            <w:r w:rsidRPr="00B24801">
              <w:rPr>
                <w:b/>
                <w:i/>
                <w:iCs/>
              </w:rPr>
              <w:t>Алекаево-Вижево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jc w:val="center"/>
              <w:rPr>
                <w:b/>
              </w:rPr>
            </w:pPr>
            <w:r w:rsidRPr="00B24801">
              <w:rPr>
                <w:b/>
              </w:rPr>
              <w:t>5,170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11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>д. Труфанова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Солнечная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B24801">
              <w:rPr>
                <w:color w:val="000000"/>
              </w:rPr>
              <w:t>0,800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Центральная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B24801">
              <w:rPr>
                <w:color w:val="000000"/>
              </w:rPr>
              <w:t>0,950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Луговая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B24801">
              <w:rPr>
                <w:color w:val="000000"/>
              </w:rPr>
              <w:t>0,570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Лесная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B24801">
              <w:rPr>
                <w:color w:val="000000"/>
              </w:rPr>
              <w:t>0,610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Молодёжная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B24801">
              <w:rPr>
                <w:color w:val="000000"/>
              </w:rPr>
              <w:t>0,350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Колхозная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jc w:val="center"/>
            </w:pPr>
            <w:r w:rsidRPr="00B24801">
              <w:t>2,700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Заречная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jc w:val="center"/>
            </w:pPr>
            <w:r w:rsidRPr="00B24801">
              <w:t>0,700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12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Матвера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3,340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13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Печгора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0,800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14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Почезерье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1,300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15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>д. Высокая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0,760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16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Юбра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0,330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17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Чикинская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0,450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18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Подрадье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0,400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19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Михеево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0,670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20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Вальтево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0,710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lastRenderedPageBreak/>
              <w:t>21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iCs/>
                <w:color w:val="000000"/>
              </w:rPr>
            </w:pPr>
            <w:r w:rsidRPr="00B24801">
              <w:rPr>
                <w:b/>
                <w:i/>
                <w:iCs/>
                <w:color w:val="000000"/>
              </w:rPr>
              <w:t>Петрово-пристань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</w:rPr>
            </w:pPr>
            <w:r w:rsidRPr="00B24801">
              <w:rPr>
                <w:b/>
                <w:color w:val="000000"/>
              </w:rPr>
              <w:t>4,300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22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iCs/>
                <w:color w:val="000000"/>
              </w:rPr>
            </w:pPr>
            <w:proofErr w:type="spellStart"/>
            <w:r w:rsidRPr="00B24801">
              <w:rPr>
                <w:b/>
                <w:i/>
                <w:iCs/>
                <w:color w:val="000000"/>
              </w:rPr>
              <w:t>Вешкома-Сояла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</w:rPr>
            </w:pPr>
            <w:r w:rsidRPr="00B24801">
              <w:rPr>
                <w:b/>
                <w:color w:val="000000"/>
              </w:rPr>
              <w:t>11,200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23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iCs/>
                <w:color w:val="000000"/>
              </w:rPr>
            </w:pPr>
            <w:proofErr w:type="spellStart"/>
            <w:r w:rsidRPr="00B24801">
              <w:rPr>
                <w:b/>
                <w:i/>
                <w:iCs/>
                <w:color w:val="000000"/>
              </w:rPr>
              <w:t>Сояла-Заозерье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</w:rPr>
            </w:pPr>
            <w:r w:rsidRPr="00B24801">
              <w:rPr>
                <w:b/>
                <w:color w:val="000000"/>
              </w:rPr>
              <w:t>2,860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24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iCs/>
                <w:color w:val="000000"/>
              </w:rPr>
            </w:pPr>
            <w:r w:rsidRPr="00B24801">
              <w:rPr>
                <w:b/>
                <w:i/>
                <w:iCs/>
                <w:color w:val="000000"/>
              </w:rPr>
              <w:t>Заозерье-Петрово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</w:rPr>
            </w:pPr>
            <w:r w:rsidRPr="00B24801">
              <w:rPr>
                <w:b/>
                <w:color w:val="000000"/>
              </w:rPr>
              <w:t>9,300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25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iCs/>
                <w:color w:val="000000"/>
              </w:rPr>
            </w:pPr>
            <w:r w:rsidRPr="00B24801">
              <w:rPr>
                <w:b/>
                <w:i/>
                <w:iCs/>
                <w:color w:val="000000"/>
              </w:rPr>
              <w:t>Петрово-Вонга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</w:rPr>
            </w:pPr>
            <w:r w:rsidRPr="00B24801">
              <w:rPr>
                <w:b/>
                <w:color w:val="000000"/>
              </w:rPr>
              <w:t>8,200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26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iCs/>
                <w:color w:val="000000"/>
              </w:rPr>
            </w:pPr>
            <w:r w:rsidRPr="00B24801">
              <w:rPr>
                <w:b/>
                <w:i/>
                <w:iCs/>
                <w:color w:val="000000"/>
              </w:rPr>
              <w:t>Вонга-Холм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</w:rPr>
            </w:pPr>
            <w:r w:rsidRPr="00B24801">
              <w:rPr>
                <w:b/>
                <w:color w:val="000000"/>
              </w:rPr>
              <w:t>4,720</w:t>
            </w:r>
          </w:p>
        </w:tc>
      </w:tr>
      <w:tr w:rsidR="0016372C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27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iCs/>
              </w:rPr>
            </w:pPr>
            <w:proofErr w:type="spellStart"/>
            <w:r w:rsidRPr="00B24801">
              <w:rPr>
                <w:b/>
                <w:i/>
                <w:iCs/>
              </w:rPr>
              <w:t>Кулогоры-Крылово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6372C" w:rsidRPr="00B24801" w:rsidRDefault="0016372C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B24801">
              <w:rPr>
                <w:b/>
              </w:rPr>
              <w:t>9,300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28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>п. Пинега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Набережная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1,730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Первомайская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2,720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Гагарина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1,800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Заповедная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1,440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60 лет Октября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0,750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proofErr w:type="spellStart"/>
            <w:r w:rsidRPr="00B24801">
              <w:rPr>
                <w:i/>
                <w:iCs/>
              </w:rPr>
              <w:t>Алашевская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0,680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Красноармейская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0,350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Хабарова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0,380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Красных Героев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0,210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Строителей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0,530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Новый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0,350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Юбилейная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0,400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Лесной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1,840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Западный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0,810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Площадь Спорта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0,160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proofErr w:type="spellStart"/>
            <w:r w:rsidRPr="00B24801">
              <w:rPr>
                <w:i/>
                <w:iCs/>
              </w:rPr>
              <w:t>Быстрова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1,470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Серафимовича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0,560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Молодёжная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1,072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Загородная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0,770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proofErr w:type="spellStart"/>
            <w:r w:rsidRPr="00B24801">
              <w:rPr>
                <w:i/>
                <w:iCs/>
              </w:rPr>
              <w:t>Великодворская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0,050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Пролетарская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0,190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Запольская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1,100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Кривополеновой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0,640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Красных Партизан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0,590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Троицкая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0,260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proofErr w:type="spellStart"/>
            <w:r w:rsidRPr="00B24801">
              <w:rPr>
                <w:i/>
                <w:iCs/>
              </w:rPr>
              <w:t>преулок</w:t>
            </w:r>
            <w:proofErr w:type="spellEnd"/>
            <w:r w:rsidRPr="00B24801">
              <w:rPr>
                <w:i/>
                <w:iCs/>
              </w:rPr>
              <w:t xml:space="preserve"> Кедровый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0,200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проезд ул</w:t>
            </w:r>
            <w:proofErr w:type="gramStart"/>
            <w:r w:rsidRPr="00B24801">
              <w:rPr>
                <w:i/>
                <w:iCs/>
              </w:rPr>
              <w:t>.К</w:t>
            </w:r>
            <w:proofErr w:type="gramEnd"/>
            <w:r w:rsidRPr="00B24801">
              <w:rPr>
                <w:i/>
                <w:iCs/>
              </w:rPr>
              <w:t>удрина от д.122 до д.128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jc w:val="center"/>
            </w:pPr>
            <w:r w:rsidRPr="00B24801">
              <w:t>0,180</w:t>
            </w:r>
          </w:p>
        </w:tc>
      </w:tr>
      <w:tr w:rsidR="001B24AE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1B24AE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29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Кулогора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B24AE" w:rsidRPr="00B24801" w:rsidRDefault="001B24AE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24801">
              <w:rPr>
                <w:b/>
                <w:bCs/>
              </w:rPr>
              <w:t>3,830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30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>д. Кулой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24801">
              <w:rPr>
                <w:b/>
                <w:bCs/>
              </w:rPr>
              <w:t>1,950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31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Цимола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24801">
              <w:rPr>
                <w:b/>
                <w:bCs/>
              </w:rPr>
              <w:t>2,570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32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Воепала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24801">
              <w:rPr>
                <w:b/>
                <w:bCs/>
              </w:rPr>
              <w:t>2,840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33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Малетино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24801">
              <w:rPr>
                <w:b/>
                <w:bCs/>
              </w:rPr>
              <w:t>1,980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34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Валдокурье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24801">
              <w:rPr>
                <w:b/>
                <w:bCs/>
              </w:rPr>
              <w:t>5,860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35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>п. Тайга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Лесная</w:t>
            </w:r>
          </w:p>
        </w:tc>
        <w:tc>
          <w:tcPr>
            <w:tcW w:w="41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24801">
              <w:t>1,216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Светлая</w:t>
            </w:r>
          </w:p>
        </w:tc>
        <w:tc>
          <w:tcPr>
            <w:tcW w:w="41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24801">
              <w:t>0,300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Октябрьская</w:t>
            </w:r>
          </w:p>
        </w:tc>
        <w:tc>
          <w:tcPr>
            <w:tcW w:w="41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24801">
              <w:t>1,311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i/>
                <w:iCs/>
                <w:color w:val="000000"/>
              </w:rPr>
              <w:t>Южная</w:t>
            </w:r>
          </w:p>
        </w:tc>
        <w:tc>
          <w:tcPr>
            <w:tcW w:w="41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24801">
              <w:t>0,643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36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>п. Кривые Озёра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Комсомольская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jc w:val="center"/>
            </w:pPr>
            <w:r w:rsidRPr="00B24801">
              <w:t>0,700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Октябрьская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jc w:val="center"/>
            </w:pPr>
            <w:r w:rsidRPr="00B24801">
              <w:t>0,600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Первомайская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jc w:val="center"/>
            </w:pPr>
            <w:r w:rsidRPr="00B24801">
              <w:t>0,330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37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Першково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24801">
              <w:rPr>
                <w:b/>
                <w:bCs/>
              </w:rPr>
              <w:t>0,500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38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Пепино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24801">
              <w:rPr>
                <w:b/>
                <w:bCs/>
              </w:rPr>
              <w:t>0,560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39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Каргомень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24801">
              <w:rPr>
                <w:b/>
                <w:bCs/>
              </w:rPr>
              <w:t>0,760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40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>д. Березник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24801">
              <w:rPr>
                <w:b/>
                <w:bCs/>
              </w:rPr>
              <w:t>1,280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41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>п. Красная Горка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24801">
              <w:rPr>
                <w:b/>
                <w:bCs/>
              </w:rPr>
              <w:t>1,920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42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>п. Красный Бор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Центральная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jc w:val="center"/>
              <w:rPr>
                <w:b/>
                <w:bCs/>
              </w:rPr>
            </w:pPr>
            <w:r w:rsidRPr="00B24801">
              <w:rPr>
                <w:b/>
                <w:bCs/>
              </w:rPr>
              <w:t>1,000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rPr>
                <w:i/>
                <w:iCs/>
              </w:rPr>
            </w:pPr>
            <w:r w:rsidRPr="00B24801">
              <w:rPr>
                <w:i/>
                <w:iCs/>
              </w:rPr>
              <w:t>Лесная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jc w:val="center"/>
              <w:rPr>
                <w:b/>
                <w:bCs/>
              </w:rPr>
            </w:pPr>
            <w:r w:rsidRPr="00B24801">
              <w:rPr>
                <w:b/>
                <w:bCs/>
              </w:rPr>
              <w:t>0,335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43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>д. Вонга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24801">
              <w:rPr>
                <w:b/>
                <w:bCs/>
              </w:rPr>
              <w:t>3,720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44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Пильегоры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B24801">
              <w:rPr>
                <w:b/>
                <w:bCs/>
              </w:rPr>
              <w:t>1,000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45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>д. Холм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1,260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46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>д. Заборье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0,500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47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Чушела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2,530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48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>д. Петрова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1,770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49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>д. Заозерье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1,240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50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Окатово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0,630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51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Сояла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0,530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52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Вешкома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0,810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53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Юрола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1,220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54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>п. Холм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0,820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55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Вижево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0,470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56</w:t>
            </w:r>
          </w:p>
        </w:tc>
        <w:tc>
          <w:tcPr>
            <w:tcW w:w="467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д.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Алекаево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0,370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57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color w:val="000000"/>
              </w:rPr>
            </w:pPr>
            <w:r w:rsidRPr="00B24801">
              <w:rPr>
                <w:b/>
                <w:bCs/>
                <w:i/>
                <w:iCs/>
                <w:color w:val="000000"/>
              </w:rPr>
              <w:t xml:space="preserve">п. </w:t>
            </w:r>
            <w:proofErr w:type="spellStart"/>
            <w:r w:rsidRPr="00B24801">
              <w:rPr>
                <w:b/>
                <w:bCs/>
                <w:i/>
                <w:iCs/>
                <w:color w:val="000000"/>
              </w:rPr>
              <w:t>Голубино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t>0,300</w:t>
            </w:r>
          </w:p>
        </w:tc>
      </w:tr>
      <w:tr w:rsidR="00B24801" w:rsidRPr="005E3E44" w:rsidTr="00B24801">
        <w:trPr>
          <w:trHeight w:hRule="exact" w:val="369"/>
        </w:trPr>
        <w:tc>
          <w:tcPr>
            <w:tcW w:w="865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</w:rPr>
            </w:pPr>
          </w:p>
        </w:tc>
        <w:tc>
          <w:tcPr>
            <w:tcW w:w="4678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tabs>
                <w:tab w:val="left" w:pos="1560"/>
                <w:tab w:val="center" w:pos="2231"/>
              </w:tabs>
              <w:overflowPunct/>
              <w:autoSpaceDE/>
              <w:autoSpaceDN/>
              <w:adjustRightInd/>
              <w:textAlignment w:val="auto"/>
              <w:rPr>
                <w:bCs/>
                <w:iCs/>
                <w:color w:val="000000"/>
              </w:rPr>
            </w:pPr>
            <w:r w:rsidRPr="00B24801">
              <w:rPr>
                <w:bCs/>
                <w:iCs/>
                <w:color w:val="000000"/>
              </w:rPr>
              <w:tab/>
            </w:r>
            <w:r w:rsidRPr="00B24801">
              <w:rPr>
                <w:bCs/>
                <w:iCs/>
                <w:color w:val="000000"/>
              </w:rPr>
              <w:tab/>
              <w:t>ИТОГО</w:t>
            </w:r>
          </w:p>
        </w:tc>
        <w:tc>
          <w:tcPr>
            <w:tcW w:w="41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</w:rPr>
            </w:pPr>
            <w:r w:rsidRPr="00B24801">
              <w:rPr>
                <w:b/>
                <w:bCs/>
                <w:color w:val="000000"/>
              </w:rPr>
              <w:fldChar w:fldCharType="begin"/>
            </w:r>
            <w:r w:rsidRPr="00B24801">
              <w:rPr>
                <w:b/>
                <w:bCs/>
                <w:color w:val="000000"/>
              </w:rPr>
              <w:instrText xml:space="preserve"> =SUM(ABOVE) </w:instrText>
            </w:r>
            <w:r w:rsidRPr="00B24801">
              <w:rPr>
                <w:b/>
                <w:bCs/>
                <w:color w:val="000000"/>
              </w:rPr>
              <w:fldChar w:fldCharType="separate"/>
            </w:r>
            <w:r w:rsidRPr="00B24801">
              <w:rPr>
                <w:b/>
                <w:bCs/>
                <w:noProof/>
                <w:color w:val="000000"/>
              </w:rPr>
              <w:t>162,787</w:t>
            </w:r>
            <w:r w:rsidRPr="00B24801">
              <w:rPr>
                <w:b/>
                <w:bCs/>
                <w:color w:val="000000"/>
              </w:rPr>
              <w:fldChar w:fldCharType="end"/>
            </w:r>
          </w:p>
        </w:tc>
      </w:tr>
      <w:tr w:rsidR="00B24801" w:rsidRPr="005E3E44" w:rsidTr="00B24801">
        <w:trPr>
          <w:trHeight w:hRule="exact" w:val="563"/>
        </w:trPr>
        <w:tc>
          <w:tcPr>
            <w:tcW w:w="865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</w:rPr>
            </w:pPr>
            <w:r w:rsidRPr="00B24801">
              <w:rPr>
                <w:bCs/>
                <w:i/>
                <w:iCs/>
                <w:color w:val="000000"/>
              </w:rPr>
              <w:t>58</w:t>
            </w:r>
          </w:p>
        </w:tc>
        <w:tc>
          <w:tcPr>
            <w:tcW w:w="4678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B24801" w:rsidRPr="00B24801" w:rsidRDefault="00B24801" w:rsidP="005B4BF7">
            <w:pPr>
              <w:overflowPunct/>
              <w:autoSpaceDE/>
              <w:autoSpaceDN/>
              <w:adjustRightInd/>
              <w:textAlignment w:val="auto"/>
              <w:rPr>
                <w:b/>
                <w:i/>
                <w:iCs/>
                <w:color w:val="000000"/>
              </w:rPr>
            </w:pPr>
            <w:r w:rsidRPr="00B24801">
              <w:rPr>
                <w:b/>
                <w:i/>
                <w:iCs/>
                <w:color w:val="000000"/>
              </w:rPr>
              <w:t>ледовая пер</w:t>
            </w:r>
            <w:r w:rsidR="005B4BF7">
              <w:rPr>
                <w:b/>
                <w:i/>
                <w:iCs/>
                <w:color w:val="000000"/>
              </w:rPr>
              <w:t>еправа через р</w:t>
            </w:r>
            <w:proofErr w:type="gramStart"/>
            <w:r w:rsidR="005B4BF7">
              <w:rPr>
                <w:b/>
                <w:i/>
                <w:iCs/>
                <w:color w:val="000000"/>
              </w:rPr>
              <w:t>.П</w:t>
            </w:r>
            <w:proofErr w:type="gramEnd"/>
            <w:r w:rsidR="005B4BF7">
              <w:rPr>
                <w:b/>
                <w:i/>
                <w:iCs/>
                <w:color w:val="000000"/>
              </w:rPr>
              <w:t>инега у д.Петрова</w:t>
            </w:r>
            <w:r w:rsidRPr="00B24801">
              <w:rPr>
                <w:b/>
                <w:i/>
                <w:iCs/>
                <w:color w:val="000000"/>
              </w:rPr>
              <w:t xml:space="preserve"> (</w:t>
            </w:r>
            <w:proofErr w:type="spellStart"/>
            <w:r w:rsidRPr="00B24801">
              <w:rPr>
                <w:b/>
                <w:i/>
                <w:iCs/>
                <w:color w:val="000000"/>
              </w:rPr>
              <w:t>Малетино</w:t>
            </w:r>
            <w:proofErr w:type="spellEnd"/>
            <w:r w:rsidRPr="00B24801">
              <w:rPr>
                <w:b/>
                <w:i/>
                <w:iCs/>
                <w:color w:val="000000"/>
              </w:rPr>
              <w:t>)</w:t>
            </w:r>
          </w:p>
        </w:tc>
        <w:tc>
          <w:tcPr>
            <w:tcW w:w="41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B24801" w:rsidRPr="00B24801" w:rsidRDefault="00B24801" w:rsidP="00B248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</w:rPr>
            </w:pPr>
            <w:r w:rsidRPr="00B24801">
              <w:rPr>
                <w:b/>
                <w:color w:val="000000"/>
              </w:rPr>
              <w:t>0,300</w:t>
            </w:r>
          </w:p>
        </w:tc>
      </w:tr>
    </w:tbl>
    <w:p w:rsidR="000F0E80" w:rsidRDefault="000902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F0E80" w:rsidRDefault="000902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10"/>
        <w:gridCol w:w="4500"/>
      </w:tblGrid>
      <w:tr w:rsidR="000F0E80" w:rsidTr="00AD1CA0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5110" w:type="dxa"/>
          </w:tcPr>
          <w:p w:rsidR="000F0E80" w:rsidRPr="00AD1CA0" w:rsidRDefault="00AD1CA0" w:rsidP="00AD1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1C5D24">
              <w:rPr>
                <w:sz w:val="24"/>
                <w:szCs w:val="24"/>
              </w:rPr>
              <w:t>муниципального образования «Пинежский муниципальный район» Архангельской области</w:t>
            </w:r>
          </w:p>
        </w:tc>
        <w:tc>
          <w:tcPr>
            <w:tcW w:w="4500" w:type="dxa"/>
          </w:tcPr>
          <w:p w:rsidR="000F0E80" w:rsidRPr="00AD1CA0" w:rsidRDefault="00AD1CA0" w:rsidP="00AD1CA0">
            <w:pPr>
              <w:pStyle w:val="2"/>
              <w:rPr>
                <w:u w:val="none"/>
              </w:rPr>
            </w:pPr>
            <w:r w:rsidRPr="00AD1CA0">
              <w:rPr>
                <w:u w:val="none"/>
              </w:rPr>
              <w:t>Глава администрации сельского поселения</w:t>
            </w:r>
            <w:r w:rsidRPr="00AD1CA0">
              <w:rPr>
                <w:b/>
                <w:u w:val="none"/>
              </w:rPr>
              <w:t xml:space="preserve"> </w:t>
            </w:r>
            <w:r w:rsidRPr="00AD1CA0">
              <w:rPr>
                <w:u w:val="none"/>
              </w:rPr>
              <w:t>«</w:t>
            </w:r>
            <w:proofErr w:type="spellStart"/>
            <w:r w:rsidRPr="00AD1CA0">
              <w:rPr>
                <w:bCs/>
                <w:u w:val="none"/>
              </w:rPr>
              <w:t>Пинежское</w:t>
            </w:r>
            <w:proofErr w:type="spellEnd"/>
            <w:r w:rsidRPr="00AD1CA0">
              <w:rPr>
                <w:bCs/>
                <w:u w:val="none"/>
              </w:rPr>
              <w:t>»</w:t>
            </w:r>
            <w:r w:rsidRPr="00AD1CA0">
              <w:rPr>
                <w:b/>
                <w:u w:val="none"/>
              </w:rPr>
              <w:t xml:space="preserve"> </w:t>
            </w:r>
            <w:r w:rsidRPr="00AD1CA0">
              <w:rPr>
                <w:u w:val="none"/>
              </w:rPr>
              <w:t xml:space="preserve">Пинежского муниципального района Архангельской области </w:t>
            </w:r>
          </w:p>
        </w:tc>
      </w:tr>
      <w:tr w:rsidR="000F0E80" w:rsidTr="00AD1CA0">
        <w:tblPrEx>
          <w:tblCellMar>
            <w:top w:w="0" w:type="dxa"/>
            <w:bottom w:w="0" w:type="dxa"/>
          </w:tblCellMar>
        </w:tblPrEx>
        <w:tc>
          <w:tcPr>
            <w:tcW w:w="5110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 А.</w:t>
            </w:r>
            <w:r w:rsidR="0069541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 w:rsidR="00695412">
              <w:rPr>
                <w:sz w:val="24"/>
                <w:szCs w:val="24"/>
              </w:rPr>
              <w:t>Чечулин</w:t>
            </w:r>
          </w:p>
          <w:p w:rsidR="000F0E80" w:rsidRDefault="000F0E80">
            <w:pPr>
              <w:rPr>
                <w:sz w:val="16"/>
                <w:szCs w:val="24"/>
              </w:rPr>
            </w:pPr>
          </w:p>
          <w:p w:rsidR="000F0E80" w:rsidRDefault="000F0E80">
            <w:pPr>
              <w:rPr>
                <w:sz w:val="16"/>
                <w:szCs w:val="24"/>
              </w:rPr>
            </w:pPr>
          </w:p>
          <w:p w:rsidR="000F0E80" w:rsidRDefault="000F0E80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М.П.</w:t>
            </w:r>
          </w:p>
        </w:tc>
        <w:tc>
          <w:tcPr>
            <w:tcW w:w="4500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______________________М.А.Олькина                                </w:t>
            </w:r>
          </w:p>
          <w:p w:rsidR="000F0E80" w:rsidRDefault="000F0E80">
            <w:pPr>
              <w:rPr>
                <w:sz w:val="16"/>
                <w:szCs w:val="24"/>
              </w:rPr>
            </w:pPr>
          </w:p>
          <w:p w:rsidR="000F0E80" w:rsidRDefault="000F0E80">
            <w:pPr>
              <w:rPr>
                <w:sz w:val="16"/>
                <w:szCs w:val="24"/>
              </w:rPr>
            </w:pPr>
          </w:p>
          <w:p w:rsidR="000F0E80" w:rsidRDefault="000F0E80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М.П.</w:t>
            </w:r>
          </w:p>
        </w:tc>
      </w:tr>
    </w:tbl>
    <w:p w:rsidR="00820688" w:rsidRDefault="00820688" w:rsidP="004948A6">
      <w:pPr>
        <w:pStyle w:val="a4"/>
      </w:pPr>
    </w:p>
    <w:sectPr w:rsidR="00820688" w:rsidSect="00B24801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1549"/>
    <w:multiLevelType w:val="hybridMultilevel"/>
    <w:tmpl w:val="984E8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DC4C99"/>
    <w:multiLevelType w:val="multilevel"/>
    <w:tmpl w:val="81A875C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11674E"/>
    <w:rsid w:val="00050517"/>
    <w:rsid w:val="0009022C"/>
    <w:rsid w:val="000B6117"/>
    <w:rsid w:val="000D1C51"/>
    <w:rsid w:val="000E1628"/>
    <w:rsid w:val="000E4F3B"/>
    <w:rsid w:val="000F0E80"/>
    <w:rsid w:val="000F5DD6"/>
    <w:rsid w:val="0011674E"/>
    <w:rsid w:val="00135204"/>
    <w:rsid w:val="0016372C"/>
    <w:rsid w:val="001872A2"/>
    <w:rsid w:val="001B24AE"/>
    <w:rsid w:val="001B35D6"/>
    <w:rsid w:val="001C01DF"/>
    <w:rsid w:val="00261A73"/>
    <w:rsid w:val="002640BA"/>
    <w:rsid w:val="00284421"/>
    <w:rsid w:val="002C753A"/>
    <w:rsid w:val="002D26CE"/>
    <w:rsid w:val="00332B56"/>
    <w:rsid w:val="00366822"/>
    <w:rsid w:val="00374B4D"/>
    <w:rsid w:val="00391220"/>
    <w:rsid w:val="004948A6"/>
    <w:rsid w:val="004A1CAE"/>
    <w:rsid w:val="004B1C27"/>
    <w:rsid w:val="004B3563"/>
    <w:rsid w:val="004B42CB"/>
    <w:rsid w:val="004B5705"/>
    <w:rsid w:val="00501EF2"/>
    <w:rsid w:val="00527C02"/>
    <w:rsid w:val="00535B26"/>
    <w:rsid w:val="00561FB3"/>
    <w:rsid w:val="00586C09"/>
    <w:rsid w:val="005B4BF7"/>
    <w:rsid w:val="005E3E44"/>
    <w:rsid w:val="005F68DF"/>
    <w:rsid w:val="00606A81"/>
    <w:rsid w:val="00674CFF"/>
    <w:rsid w:val="00675E60"/>
    <w:rsid w:val="006824CF"/>
    <w:rsid w:val="00695412"/>
    <w:rsid w:val="006C1635"/>
    <w:rsid w:val="006C1F19"/>
    <w:rsid w:val="006D0FB5"/>
    <w:rsid w:val="00715DF4"/>
    <w:rsid w:val="007338DC"/>
    <w:rsid w:val="0077417B"/>
    <w:rsid w:val="00774DDA"/>
    <w:rsid w:val="007810B2"/>
    <w:rsid w:val="00796D35"/>
    <w:rsid w:val="00820688"/>
    <w:rsid w:val="008D231D"/>
    <w:rsid w:val="008F1778"/>
    <w:rsid w:val="00901A77"/>
    <w:rsid w:val="0090353F"/>
    <w:rsid w:val="009149C3"/>
    <w:rsid w:val="00954A9C"/>
    <w:rsid w:val="00955B0A"/>
    <w:rsid w:val="00987927"/>
    <w:rsid w:val="00992645"/>
    <w:rsid w:val="009E296E"/>
    <w:rsid w:val="00A06FDF"/>
    <w:rsid w:val="00A15406"/>
    <w:rsid w:val="00A82830"/>
    <w:rsid w:val="00AD05CB"/>
    <w:rsid w:val="00AD1CA0"/>
    <w:rsid w:val="00AF7A4C"/>
    <w:rsid w:val="00B24801"/>
    <w:rsid w:val="00B52963"/>
    <w:rsid w:val="00B64922"/>
    <w:rsid w:val="00BB4FCE"/>
    <w:rsid w:val="00BC4B1E"/>
    <w:rsid w:val="00BE7EF3"/>
    <w:rsid w:val="00BF2E53"/>
    <w:rsid w:val="00C54C17"/>
    <w:rsid w:val="00C606A0"/>
    <w:rsid w:val="00CB45B4"/>
    <w:rsid w:val="00CB4D3E"/>
    <w:rsid w:val="00CE764C"/>
    <w:rsid w:val="00D26C18"/>
    <w:rsid w:val="00D6166B"/>
    <w:rsid w:val="00D807C0"/>
    <w:rsid w:val="00D8082A"/>
    <w:rsid w:val="00D879BA"/>
    <w:rsid w:val="00D9246E"/>
    <w:rsid w:val="00D96205"/>
    <w:rsid w:val="00E16E43"/>
    <w:rsid w:val="00E80FC2"/>
    <w:rsid w:val="00EE344A"/>
    <w:rsid w:val="00EF57E3"/>
    <w:rsid w:val="00F0603F"/>
    <w:rsid w:val="00F1201A"/>
    <w:rsid w:val="00F35C07"/>
    <w:rsid w:val="00F439BC"/>
    <w:rsid w:val="00FA34EC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Cs/>
      <w:sz w:val="24"/>
      <w:szCs w:val="24"/>
    </w:rPr>
  </w:style>
  <w:style w:type="paragraph" w:styleId="3">
    <w:name w:val="Body Text Indent 3"/>
    <w:basedOn w:val="a"/>
    <w:pPr>
      <w:overflowPunct/>
      <w:autoSpaceDE/>
      <w:autoSpaceDN/>
      <w:adjustRightInd/>
      <w:ind w:firstLine="851"/>
      <w:jc w:val="both"/>
      <w:textAlignment w:val="auto"/>
    </w:pPr>
    <w:rPr>
      <w:rFonts w:ascii="Arial" w:hAnsi="Arial"/>
      <w:color w:val="0000FF"/>
      <w:sz w:val="24"/>
      <w:lang w:eastAsia="en-US"/>
    </w:rPr>
  </w:style>
  <w:style w:type="paragraph" w:styleId="a4">
    <w:name w:val="Body Text Indent"/>
    <w:basedOn w:val="a"/>
    <w:pPr>
      <w:ind w:left="5760"/>
    </w:pPr>
    <w:rPr>
      <w:sz w:val="24"/>
      <w:szCs w:val="22"/>
    </w:rPr>
  </w:style>
  <w:style w:type="paragraph" w:styleId="a5">
    <w:name w:val="Body Text"/>
    <w:basedOn w:val="a"/>
    <w:pPr>
      <w:jc w:val="both"/>
    </w:pPr>
    <w:rPr>
      <w:sz w:val="24"/>
      <w:szCs w:val="24"/>
    </w:rPr>
  </w:style>
  <w:style w:type="paragraph" w:styleId="20">
    <w:name w:val="Body Text Indent 2"/>
    <w:basedOn w:val="a"/>
    <w:pPr>
      <w:ind w:left="5400"/>
      <w:jc w:val="both"/>
      <w:textAlignment w:val="auto"/>
    </w:pPr>
    <w:rPr>
      <w:sz w:val="24"/>
      <w:szCs w:val="22"/>
    </w:rPr>
  </w:style>
  <w:style w:type="paragraph" w:styleId="21">
    <w:name w:val="Body Text 2"/>
    <w:basedOn w:val="a"/>
    <w:rPr>
      <w:b/>
      <w:bCs/>
      <w:sz w:val="24"/>
      <w:szCs w:val="24"/>
    </w:rPr>
  </w:style>
  <w:style w:type="paragraph" w:customStyle="1" w:styleId="a6">
    <w:name w:val="Таблицы (моноширинный)"/>
    <w:basedOn w:val="a"/>
    <w:next w:val="a"/>
    <w:pPr>
      <w:widowControl w:val="0"/>
      <w:overflowPunct/>
      <w:jc w:val="both"/>
      <w:textAlignment w:val="auto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6FFB4AC2CD4FB232A5D86606C0AC77ADFFEE20F061B4BB4C114C808B6B898CD9DF614A9A95D5B4DAW2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5611A-7AE9-4B6E-A23F-0F0D5B56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Adm</Company>
  <LinksUpToDate>false</LinksUpToDate>
  <CharactersWithSpaces>13945</CharactersWithSpaces>
  <SharedDoc>false</SharedDoc>
  <HLinks>
    <vt:vector size="6" baseType="variant">
      <vt:variant>
        <vt:i4>6946874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consultantplus://offline/ref=C56FFB4AC2CD4FB232A5D86606C0AC77ADFFEE20F061B4BB4C114C808B6B898CD9DF614A9A95D5B4DAW2J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5kumi</dc:creator>
  <cp:lastModifiedBy>uprav1</cp:lastModifiedBy>
  <cp:revision>2</cp:revision>
  <cp:lastPrinted>2021-01-14T12:47:00Z</cp:lastPrinted>
  <dcterms:created xsi:type="dcterms:W3CDTF">2021-02-02T12:15:00Z</dcterms:created>
  <dcterms:modified xsi:type="dcterms:W3CDTF">2021-02-02T12:15:00Z</dcterms:modified>
</cp:coreProperties>
</file>