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29C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ПИНЕЖСКОГО МУНИЦИПАЛЬНОГО ОКРУГА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от </w:t>
      </w:r>
      <w:r w:rsidR="00922901">
        <w:rPr>
          <w:rFonts w:ascii="Times New Roman" w:hAnsi="Times New Roman" w:cs="Times New Roman"/>
          <w:sz w:val="28"/>
          <w:szCs w:val="28"/>
        </w:rPr>
        <w:t>16</w:t>
      </w:r>
      <w:r w:rsidRPr="000C29C6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922901">
        <w:rPr>
          <w:rFonts w:ascii="Times New Roman" w:hAnsi="Times New Roman" w:cs="Times New Roman"/>
          <w:sz w:val="28"/>
          <w:szCs w:val="28"/>
        </w:rPr>
        <w:t>0584</w:t>
      </w:r>
      <w:r w:rsidRPr="000C29C6">
        <w:rPr>
          <w:rFonts w:ascii="Times New Roman" w:hAnsi="Times New Roman" w:cs="Times New Roman"/>
          <w:sz w:val="28"/>
          <w:szCs w:val="28"/>
        </w:rPr>
        <w:t>-па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земельного </w:t>
      </w:r>
      <w:r w:rsidRPr="000C29C6">
        <w:rPr>
          <w:rFonts w:ascii="Times New Roman" w:hAnsi="Times New Roman" w:cs="Times New Roman"/>
          <w:b/>
          <w:sz w:val="28"/>
          <w:szCs w:val="28"/>
        </w:rPr>
        <w:t>контроля, осуществляемого на территории Пинежского муниципального округа Архангельской области на 2026 год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420E9" w:rsidRPr="005420E9">
        <w:rPr>
          <w:rFonts w:ascii="Times New Roman" w:hAnsi="Times New Roman" w:cs="Times New Roman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Пинежского муниципального округа Архангельской обла</w:t>
      </w:r>
      <w:r w:rsidR="005420E9">
        <w:rPr>
          <w:rFonts w:ascii="Times New Roman" w:hAnsi="Times New Roman" w:cs="Times New Roman"/>
          <w:sz w:val="28"/>
          <w:szCs w:val="28"/>
        </w:rPr>
        <w:t>сти от 23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</w:t>
      </w:r>
      <w:r w:rsidR="005420E9">
        <w:rPr>
          <w:rFonts w:ascii="Times New Roman" w:hAnsi="Times New Roman" w:cs="Times New Roman"/>
          <w:sz w:val="28"/>
          <w:szCs w:val="28"/>
        </w:rPr>
        <w:t>мая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2025 года № 2</w:t>
      </w:r>
      <w:r w:rsidR="005420E9">
        <w:rPr>
          <w:rFonts w:ascii="Times New Roman" w:hAnsi="Times New Roman" w:cs="Times New Roman"/>
          <w:sz w:val="28"/>
          <w:szCs w:val="28"/>
        </w:rPr>
        <w:t>39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</w:t>
      </w:r>
      <w:r w:rsidR="005420E9">
        <w:rPr>
          <w:rFonts w:ascii="Times New Roman" w:hAnsi="Times New Roman" w:cs="Times New Roman"/>
          <w:sz w:val="28"/>
          <w:szCs w:val="28"/>
        </w:rPr>
        <w:t xml:space="preserve">земельном </w:t>
      </w:r>
      <w:r w:rsidR="005420E9" w:rsidRPr="005420E9">
        <w:rPr>
          <w:rFonts w:ascii="Times New Roman" w:hAnsi="Times New Roman" w:cs="Times New Roman"/>
          <w:sz w:val="28"/>
          <w:szCs w:val="28"/>
        </w:rPr>
        <w:t>контроле на территории Пинежского муниципального округа Архангельской области»</w:t>
      </w:r>
      <w:r w:rsidRPr="000C29C6">
        <w:rPr>
          <w:rFonts w:ascii="Times New Roman" w:hAnsi="Times New Roman" w:cs="Times New Roman"/>
          <w:sz w:val="28"/>
          <w:szCs w:val="28"/>
        </w:rPr>
        <w:t xml:space="preserve"> администрация Пинежского муниципального округа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0C29C6" w:rsidRPr="000C29C6" w:rsidRDefault="000C29C6" w:rsidP="00F565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0C29C6">
        <w:rPr>
          <w:rFonts w:ascii="Times New Roman" w:hAnsi="Times New Roman" w:cs="Times New Roman"/>
          <w:bCs/>
          <w:sz w:val="28"/>
          <w:szCs w:val="28"/>
        </w:rPr>
        <w:t>рисков причинения вреда (ущерба) охраняемым законом ценностям при осуществлении муниципального</w:t>
      </w:r>
      <w:r w:rsidR="00F565B9">
        <w:rPr>
          <w:rFonts w:ascii="Times New Roman" w:hAnsi="Times New Roman" w:cs="Times New Roman"/>
          <w:bCs/>
          <w:sz w:val="28"/>
          <w:szCs w:val="28"/>
        </w:rPr>
        <w:t xml:space="preserve"> земельного</w:t>
      </w:r>
      <w:r w:rsidRPr="000C29C6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F565B9">
        <w:rPr>
          <w:rFonts w:ascii="Times New Roman" w:hAnsi="Times New Roman" w:cs="Times New Roman"/>
          <w:bCs/>
          <w:sz w:val="28"/>
          <w:szCs w:val="28"/>
        </w:rPr>
        <w:t>, о</w:t>
      </w:r>
      <w:r w:rsidRPr="000C29C6">
        <w:rPr>
          <w:rFonts w:ascii="Times New Roman" w:hAnsi="Times New Roman" w:cs="Times New Roman"/>
          <w:sz w:val="28"/>
          <w:szCs w:val="28"/>
        </w:rPr>
        <w:t>существляемого на территории Пинежского муниципального округа Архангельской области на 2026 год.</w:t>
      </w:r>
    </w:p>
    <w:p w:rsidR="000C29C6" w:rsidRPr="000C29C6" w:rsidRDefault="000C29C6" w:rsidP="00F565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постановление </w:t>
      </w:r>
      <w:r w:rsidRPr="000C29C6">
        <w:rPr>
          <w:rFonts w:ascii="Times New Roman" w:hAnsi="Times New Roman" w:cs="Times New Roman"/>
          <w:sz w:val="28"/>
          <w:szCs w:val="28"/>
        </w:rPr>
        <w:t>на официальном информационном сайте администрации Пинежского муниципального округа.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>Глава Пинежского муниципального округа                                        Л.А. Колик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91" w:rsidRDefault="008F7191" w:rsidP="008F7191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7191" w:rsidRDefault="008F7191" w:rsidP="008F7191">
      <w:pPr>
        <w:autoSpaceDE w:val="0"/>
        <w:autoSpaceDN w:val="0"/>
        <w:adjustRightInd w:val="0"/>
        <w:spacing w:after="0"/>
        <w:ind w:hanging="85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7191" w:rsidRDefault="008F7191" w:rsidP="008F7191">
      <w:pPr>
        <w:autoSpaceDE w:val="0"/>
        <w:autoSpaceDN w:val="0"/>
        <w:adjustRightInd w:val="0"/>
        <w:spacing w:after="0"/>
        <w:ind w:hanging="85"/>
        <w:outlineLvl w:val="0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5B9">
        <w:rPr>
          <w:rFonts w:ascii="Times New Roman" w:hAnsi="Times New Roman" w:cs="Times New Roman"/>
          <w:sz w:val="28"/>
          <w:szCs w:val="28"/>
        </w:rPr>
        <w:t>Утверждена</w:t>
      </w: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5B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Пинежского муниципального округа </w:t>
      </w:r>
      <w:r w:rsidRPr="00F565B9">
        <w:rPr>
          <w:rFonts w:ascii="Times New Roman" w:hAnsi="Times New Roman" w:cs="Times New Roman"/>
          <w:sz w:val="28"/>
          <w:szCs w:val="28"/>
        </w:rPr>
        <w:br/>
        <w:t>Архангельской области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922901">
        <w:rPr>
          <w:rFonts w:ascii="Times New Roman" w:hAnsi="Times New Roman" w:cs="Times New Roman"/>
          <w:sz w:val="28"/>
          <w:szCs w:val="28"/>
        </w:rPr>
        <w:t>16</w:t>
      </w:r>
      <w:r w:rsidRPr="00F565B9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922901">
        <w:rPr>
          <w:rFonts w:ascii="Times New Roman" w:hAnsi="Times New Roman" w:cs="Times New Roman"/>
          <w:sz w:val="28"/>
          <w:szCs w:val="28"/>
        </w:rPr>
        <w:t>0584</w:t>
      </w:r>
      <w:r w:rsidRPr="00F565B9">
        <w:rPr>
          <w:rFonts w:ascii="Times New Roman" w:hAnsi="Times New Roman" w:cs="Times New Roman"/>
          <w:sz w:val="28"/>
          <w:szCs w:val="28"/>
        </w:rPr>
        <w:t>-па</w:t>
      </w:r>
    </w:p>
    <w:p w:rsidR="00561434" w:rsidRDefault="00561434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44"/>
      <w:bookmarkEnd w:id="1"/>
      <w:r w:rsidRPr="00F565B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565B9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 </w:t>
      </w:r>
    </w:p>
    <w:p w:rsidR="00F565B9" w:rsidRPr="00F565B9" w:rsidRDefault="00F565B9" w:rsidP="00F565B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B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земельного контроля</w:t>
      </w:r>
      <w:r w:rsidRPr="00F565B9">
        <w:rPr>
          <w:rFonts w:ascii="Times New Roman" w:hAnsi="Times New Roman" w:cs="Times New Roman"/>
          <w:b/>
          <w:sz w:val="28"/>
          <w:szCs w:val="28"/>
        </w:rPr>
        <w:t>, осуществляемого на территории Пинежского муниципального округа Архангельской области на 2026 год</w:t>
      </w:r>
    </w:p>
    <w:p w:rsidR="00245F1C" w:rsidRPr="00920BAD" w:rsidRDefault="00245F1C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434" w:rsidRPr="00920BAD" w:rsidRDefault="00561434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444" w:rsidRPr="00920BAD" w:rsidRDefault="007B6444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4"/>
      <w:bookmarkEnd w:id="2"/>
      <w:r w:rsidRPr="00F565B9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F565B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5B9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F565B9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Pr="00F565B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F565B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года 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030F4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F565B9">
        <w:rPr>
          <w:rFonts w:ascii="Times New Roman" w:hAnsi="Times New Roman" w:cs="Times New Roman"/>
          <w:sz w:val="28"/>
          <w:szCs w:val="28"/>
        </w:rPr>
        <w:t>контроля</w:t>
      </w:r>
      <w:r w:rsidR="00030F4A">
        <w:rPr>
          <w:rFonts w:ascii="Times New Roman" w:hAnsi="Times New Roman" w:cs="Times New Roman"/>
          <w:sz w:val="28"/>
          <w:szCs w:val="28"/>
        </w:rPr>
        <w:t xml:space="preserve"> </w:t>
      </w:r>
      <w:r w:rsidR="00030F4A" w:rsidRPr="00030F4A">
        <w:rPr>
          <w:rFonts w:ascii="Times New Roman" w:hAnsi="Times New Roman" w:cs="Times New Roman"/>
          <w:sz w:val="28"/>
          <w:szCs w:val="28"/>
        </w:rPr>
        <w:t xml:space="preserve">на территории Пинежского муниципального округа Архангельской области </w:t>
      </w:r>
      <w:r w:rsidRPr="00F565B9">
        <w:rPr>
          <w:rFonts w:ascii="Times New Roman" w:hAnsi="Times New Roman" w:cs="Times New Roman"/>
          <w:sz w:val="28"/>
          <w:szCs w:val="28"/>
        </w:rPr>
        <w:t xml:space="preserve">(далее – муниципальный </w:t>
      </w:r>
      <w:r w:rsidR="00030F4A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Pr="00F565B9">
        <w:rPr>
          <w:rFonts w:ascii="Times New Roman" w:hAnsi="Times New Roman" w:cs="Times New Roman"/>
          <w:sz w:val="28"/>
          <w:szCs w:val="28"/>
        </w:rPr>
        <w:t>контроль).</w:t>
      </w:r>
    </w:p>
    <w:p w:rsidR="00D179CF" w:rsidRPr="004F366F" w:rsidRDefault="00D179CF" w:rsidP="00030F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030F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3CA" w:rsidRPr="00030F4A" w:rsidRDefault="00E343CA" w:rsidP="00030F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9C024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9C0246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0F4A" w:rsidRPr="00030F4A">
        <w:rPr>
          <w:rFonts w:ascii="Times New Roman" w:hAnsi="Times New Roman" w:cs="Times New Roman"/>
          <w:sz w:val="28"/>
          <w:szCs w:val="28"/>
        </w:rPr>
        <w:t>объекты земельных отношений (земля, земельные участки и их части) независимо от прав на них, расположенные в границах Пинежского муниципального округа Архангельской области.</w:t>
      </w:r>
    </w:p>
    <w:p w:rsidR="00030F4A" w:rsidRPr="00030F4A" w:rsidRDefault="00E343CA" w:rsidP="00030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юридические лица, индивидуальные предприниматели и граждане.</w:t>
      </w:r>
    </w:p>
    <w:p w:rsidR="00E343CA" w:rsidRPr="00920BAD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 w:rsidR="00EB4D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="00EB4D57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920BAD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текущего состояния осуществления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ыполнен на основании данных 20</w:t>
      </w:r>
      <w:r w:rsidR="00030F4A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и истекший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период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B72B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8F719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 данный период проведено 7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выездных обследований без взаимодействия с контролируемым лицом 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1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наблюдени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соблюдением обязательных требований, в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результате которых 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объявлено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9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предостережений о недопустимости нарушения обязательных требований. 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целях предупреждения нарушений контролируемыми лицами обязательных требований администрацией Пинежского муниципального округа осуществлялись мероприятия по профилактике нарушений в соответствии с программой профилактики рисков причинения вреда (ущерба) охраняемым законом ценностям на 2025 год.</w:t>
      </w:r>
    </w:p>
    <w:p w:rsidR="006B0E99" w:rsidRPr="00D747DC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профилактики нарушений обязательных требований на официальном сайте </w:t>
      </w:r>
      <w:r w:rsidRPr="00D747D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Пинежского муниципального округа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информационно-телекоммуникационной сети «Интернет» обеспечено размещение информации в отношении проведения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</w:t>
      </w:r>
      <w:r w:rsidR="00596FC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земельного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контроля,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том числе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переч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ень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нормативных правовых актов или их отдельных частей,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содержащих обязательные требования, оценка соблюдения которых является предметом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</w:t>
      </w:r>
      <w:r w:rsidR="00596FC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земельного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контроля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Разъяснительная работа проводилась в рамках проведения выездных обследований без взаимодействия с контролируемым лицом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 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наблюдения за соблюдением обязательных требований (мониторинг безопасности)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путем 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объявлен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ия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предостережени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й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 выявлении признаков нарушения обязательных требований.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Также давались консультации посредством телефонной связи и письменных ответов на обращения. </w:t>
      </w:r>
    </w:p>
    <w:p w:rsidR="00E343CA" w:rsidRPr="00920BAD" w:rsidRDefault="00944D07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Проведенная </w:t>
      </w:r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администрацией Пинежского муниципального округа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24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2025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ах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 2024 и 2025 год нарушений обяза</w:t>
      </w:r>
      <w:r w:rsidR="00187F3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тельных требований не выявлено.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bookmarkStart w:id="3" w:name="Par175"/>
      <w:bookmarkEnd w:id="3"/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Для устранения рисков деятельность администрации Пинежского муниципального округа в 2026 году будет сосредоточена на следующих направлениях: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1) информирование;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2) объявление предостережения;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3) консультирование;</w:t>
      </w:r>
    </w:p>
    <w:p w:rsidR="00852FE3" w:rsidRDefault="00187F3E" w:rsidP="00187F3E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4) профилактический визит</w:t>
      </w:r>
    </w:p>
    <w:p w:rsidR="0088281A" w:rsidRDefault="0088281A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802A67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Цель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187F3E">
        <w:rPr>
          <w:rFonts w:ascii="Times New Roman" w:hAnsi="Times New Roman" w:cs="Times New Roman"/>
          <w:sz w:val="28"/>
          <w:szCs w:val="28"/>
        </w:rPr>
        <w:t>достижение целевых значений одного или нескольких показателей результативности органа контроля (надзора);</w:t>
      </w:r>
    </w:p>
    <w:p w:rsidR="00386F2D" w:rsidRPr="00187F3E" w:rsidRDefault="00187F3E" w:rsidP="00187F3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386F2D" w:rsidRPr="00187F3E">
        <w:rPr>
          <w:rFonts w:ascii="Times New Roman" w:hAnsi="Times New Roman" w:cs="Times New Roman"/>
          <w:sz w:val="28"/>
          <w:szCs w:val="28"/>
        </w:rPr>
        <w:t>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6F2D" w:rsidRPr="00187F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F2D" w:rsidRPr="00187F3E">
        <w:rPr>
          <w:rFonts w:ascii="Times New Roman" w:hAnsi="Times New Roman" w:cs="Times New Roman"/>
          <w:sz w:val="28"/>
          <w:szCs w:val="28"/>
        </w:rPr>
        <w:t>достижение конкретных значений одного или нескольких показателей специальных мероприятий по профилактике нарушений обязательных требований.</w:t>
      </w: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Задачи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187F3E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6F2D" w:rsidRPr="00187F3E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6F2D" w:rsidRPr="00187F3E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6F2D" w:rsidRPr="00187F3E">
        <w:rPr>
          <w:rFonts w:ascii="Times New Roman" w:hAnsi="Times New Roman" w:cs="Times New Roman"/>
          <w:sz w:val="28"/>
          <w:szCs w:val="28"/>
        </w:rPr>
        <w:t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объектов к категориям риска и организации профилактической работы органа;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6F2D" w:rsidRPr="00187F3E">
        <w:rPr>
          <w:rFonts w:ascii="Times New Roman" w:hAnsi="Times New Roman" w:cs="Times New Roman"/>
          <w:sz w:val="28"/>
          <w:szCs w:val="28"/>
        </w:rPr>
        <w:t>повышение квалификации инспекторского состава органа контроля (надзора) по вопросам осуществления государственного контроля (надзора);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86F2D" w:rsidRPr="00187F3E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386F2D" w:rsidRPr="00187F3E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sz w:val="22"/>
          <w:szCs w:val="28"/>
          <w:highlight w:val="yellow"/>
          <w:lang w:eastAsia="en-US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187F3E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 Информирование 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1.1. Актуализация и размещение на сайте актуальной редакции перечня нормативных правовых актов, </w:t>
            </w:r>
            <w:r w:rsidRPr="00327E36">
              <w:rPr>
                <w:rFonts w:ascii="Times New Roman" w:hAnsi="Times New Roman" w:cs="Times New Roman"/>
                <w:iCs/>
              </w:rPr>
              <w:lastRenderedPageBreak/>
              <w:t>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lastRenderedPageBreak/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Управление </w:t>
            </w:r>
            <w:r w:rsidRPr="00C2606E">
              <w:rPr>
                <w:rFonts w:ascii="Times New Roman" w:hAnsi="Times New Roman" w:cs="Times New Roman"/>
                <w:iCs/>
              </w:rPr>
              <w:t>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lastRenderedPageBreak/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E36">
              <w:rPr>
                <w:rFonts w:ascii="Times New Roman" w:hAnsi="Times New Roman" w:cs="Times New Roman"/>
              </w:rPr>
              <w:t>в течение трех календарных дней со дня изменения формы проверочного листа</w:t>
            </w:r>
          </w:p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1.4. Выдача рекомендаций в рамках информирования контролируемому лицу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</w:t>
            </w:r>
          </w:p>
        </w:tc>
      </w:tr>
      <w:tr w:rsidR="00187F3E" w:rsidRPr="002033EF" w:rsidTr="003D6BD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2. Консультирование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 телефону (</w:t>
            </w:r>
            <w:r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посредством видео-конференц-связи (</w:t>
            </w:r>
            <w:r>
              <w:rPr>
                <w:rFonts w:ascii="Times New Roman" w:hAnsi="Times New Roman" w:cs="Times New Roman"/>
                <w:iCs/>
              </w:rPr>
              <w:t>при наличии технической возможности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на личном приеме (</w:t>
            </w:r>
            <w:r w:rsidRPr="00204782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в ходе проведения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9095C">
              <w:rPr>
                <w:rFonts w:ascii="Times New Roman" w:hAnsi="Times New Roman" w:cs="Times New Roman"/>
                <w:iCs/>
              </w:rPr>
              <w:t>профилактических визитов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4565C2">
              <w:rPr>
                <w:rFonts w:ascii="Times New Roman" w:hAnsi="Times New Roman" w:cs="Times New Roman"/>
                <w:iCs/>
              </w:rPr>
              <w:t xml:space="preserve"> контрольных мероприятий </w:t>
            </w:r>
            <w:r>
              <w:rPr>
                <w:rFonts w:ascii="Times New Roman" w:hAnsi="Times New Roman" w:cs="Times New Roman"/>
                <w:iCs/>
              </w:rPr>
              <w:t>при взаимодействии инспекторов с контролируемыми лицами и их представителями;</w:t>
            </w:r>
          </w:p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spacing w:after="0"/>
            </w:pPr>
            <w:r>
              <w:rPr>
                <w:rFonts w:ascii="Times New Roman" w:hAnsi="Times New Roman" w:cs="Times New Roman"/>
              </w:rPr>
              <w:t>3</w:t>
            </w:r>
            <w:r w:rsidRPr="00327E36">
              <w:rPr>
                <w:rFonts w:ascii="Times New Roman" w:hAnsi="Times New Roman" w:cs="Times New Roman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spacing w:after="0"/>
            </w:pPr>
            <w:r w:rsidRPr="00327E36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E9095C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E66EA">
              <w:rPr>
                <w:rFonts w:ascii="Times New Roman" w:hAnsi="Times New Roman" w:cs="Times New Roman"/>
              </w:rPr>
              <w:t>. Профилактический визит</w:t>
            </w:r>
          </w:p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2E66EA">
              <w:rPr>
                <w:rFonts w:ascii="Times New Roman" w:hAnsi="Times New Roman" w:cs="Times New Roman"/>
              </w:rPr>
              <w:t xml:space="preserve">по инициативе контролируемого лица проводится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</w:t>
            </w:r>
            <w:r w:rsidRPr="002E66EA">
              <w:rPr>
                <w:sz w:val="20"/>
                <w:szCs w:val="20"/>
              </w:rPr>
              <w:t xml:space="preserve"> </w:t>
            </w:r>
            <w:r w:rsidRPr="002E66EA">
              <w:rPr>
                <w:rFonts w:ascii="Times New Roman" w:hAnsi="Times New Roman" w:cs="Times New Roman"/>
              </w:rPr>
              <w:t>государственным или муниципальным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66EA">
              <w:rPr>
                <w:rFonts w:ascii="Times New Roman" w:hAnsi="Times New Roman" w:cs="Times New Roman"/>
              </w:rPr>
              <w:t>По мере поступления соответствующих заявлений через ФГИС «Единый портал государственных и муниципальных услуг (функций)»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</w:tbl>
    <w:p w:rsidR="007B6444" w:rsidRPr="00C817C0" w:rsidRDefault="007B6444" w:rsidP="00B0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C2676A">
        <w:tc>
          <w:tcPr>
            <w:tcW w:w="6799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2676A">
        <w:trPr>
          <w:trHeight w:val="1439"/>
        </w:trPr>
        <w:tc>
          <w:tcPr>
            <w:tcW w:w="6799" w:type="dxa"/>
          </w:tcPr>
          <w:p w:rsidR="009D01B6" w:rsidRPr="009D454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2676A">
        <w:trPr>
          <w:trHeight w:val="417"/>
        </w:trPr>
        <w:tc>
          <w:tcPr>
            <w:tcW w:w="6799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</w:t>
            </w:r>
          </w:p>
        </w:tc>
      </w:tr>
      <w:tr w:rsidR="009D01B6" w:rsidRPr="009D454E" w:rsidTr="00C2676A">
        <w:tc>
          <w:tcPr>
            <w:tcW w:w="6799" w:type="dxa"/>
          </w:tcPr>
          <w:p w:rsidR="009D01B6" w:rsidRPr="00187F3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F3E">
              <w:rPr>
                <w:rFonts w:ascii="Times New Roman" w:hAnsi="Times New Roman" w:cs="Times New Roman"/>
                <w:sz w:val="24"/>
                <w:szCs w:val="24"/>
              </w:rPr>
              <w:t xml:space="preserve">3. Снижение доли какого-либо нарушения </w:t>
            </w:r>
            <w:r w:rsidR="005565F2" w:rsidRPr="00187F3E">
              <w:rPr>
                <w:rFonts w:ascii="Times New Roman" w:hAnsi="Times New Roman" w:cs="Times New Roman"/>
                <w:sz w:val="24"/>
                <w:szCs w:val="24"/>
              </w:rPr>
              <w:t>в расчете на одно контрольное мероприятие/одно контролируемое лицо</w:t>
            </w:r>
          </w:p>
        </w:tc>
        <w:tc>
          <w:tcPr>
            <w:tcW w:w="2552" w:type="dxa"/>
          </w:tcPr>
          <w:p w:rsidR="009D01B6" w:rsidRPr="00187F3E" w:rsidRDefault="00187F3E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3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="009D01B6" w:rsidRPr="0018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3981" w:rsidRDefault="006F3981" w:rsidP="00187F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ACD" w:rsidRDefault="000A0ACD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0ACD" w:rsidSect="00755B9F">
      <w:headerReference w:type="default" r:id="rId9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96" w:rsidRDefault="00E71A96" w:rsidP="00E343CA">
      <w:pPr>
        <w:spacing w:after="0" w:line="240" w:lineRule="auto"/>
      </w:pPr>
      <w:r>
        <w:separator/>
      </w:r>
    </w:p>
  </w:endnote>
  <w:endnote w:type="continuationSeparator" w:id="0">
    <w:p w:rsidR="00E71A96" w:rsidRDefault="00E71A96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96" w:rsidRDefault="00E71A96" w:rsidP="00E343CA">
      <w:pPr>
        <w:spacing w:after="0" w:line="240" w:lineRule="auto"/>
      </w:pPr>
      <w:r>
        <w:separator/>
      </w:r>
    </w:p>
  </w:footnote>
  <w:footnote w:type="continuationSeparator" w:id="0">
    <w:p w:rsidR="00E71A96" w:rsidRDefault="00E71A96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9F" w:rsidRPr="00755B9F" w:rsidRDefault="00755B9F" w:rsidP="00F565B9">
    <w:pPr>
      <w:pStyle w:val="ac"/>
      <w:jc w:val="center"/>
      <w:rPr>
        <w:rFonts w:ascii="Times New Roman" w:hAnsi="Times New Roman" w:cs="Times New Roman"/>
      </w:rPr>
    </w:pPr>
  </w:p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5B14A7"/>
    <w:multiLevelType w:val="hybridMultilevel"/>
    <w:tmpl w:val="1688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FC"/>
    <w:multiLevelType w:val="hybridMultilevel"/>
    <w:tmpl w:val="EAF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246D8"/>
    <w:multiLevelType w:val="hybridMultilevel"/>
    <w:tmpl w:val="243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691E"/>
    <w:multiLevelType w:val="hybridMultilevel"/>
    <w:tmpl w:val="1686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5918D9"/>
    <w:multiLevelType w:val="hybridMultilevel"/>
    <w:tmpl w:val="DC60DE5C"/>
    <w:lvl w:ilvl="0" w:tplc="125E1D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ACAA3B6">
      <w:start w:val="1"/>
      <w:numFmt w:val="lowerLetter"/>
      <w:lvlText w:val="%2."/>
      <w:lvlJc w:val="left"/>
      <w:pPr>
        <w:ind w:left="1440" w:hanging="360"/>
      </w:pPr>
    </w:lvl>
    <w:lvl w:ilvl="2" w:tplc="11065140">
      <w:start w:val="1"/>
      <w:numFmt w:val="lowerRoman"/>
      <w:lvlText w:val="%3."/>
      <w:lvlJc w:val="right"/>
      <w:pPr>
        <w:ind w:left="2160" w:hanging="180"/>
      </w:pPr>
    </w:lvl>
    <w:lvl w:ilvl="3" w:tplc="9CC23862">
      <w:start w:val="1"/>
      <w:numFmt w:val="decimal"/>
      <w:lvlText w:val="%4."/>
      <w:lvlJc w:val="left"/>
      <w:pPr>
        <w:ind w:left="2880" w:hanging="360"/>
      </w:pPr>
    </w:lvl>
    <w:lvl w:ilvl="4" w:tplc="9036CB3C">
      <w:start w:val="1"/>
      <w:numFmt w:val="lowerLetter"/>
      <w:lvlText w:val="%5."/>
      <w:lvlJc w:val="left"/>
      <w:pPr>
        <w:ind w:left="3600" w:hanging="360"/>
      </w:pPr>
    </w:lvl>
    <w:lvl w:ilvl="5" w:tplc="776A78AC">
      <w:start w:val="1"/>
      <w:numFmt w:val="lowerRoman"/>
      <w:lvlText w:val="%6."/>
      <w:lvlJc w:val="right"/>
      <w:pPr>
        <w:ind w:left="4320" w:hanging="180"/>
      </w:pPr>
    </w:lvl>
    <w:lvl w:ilvl="6" w:tplc="C06EABF6">
      <w:start w:val="1"/>
      <w:numFmt w:val="decimal"/>
      <w:lvlText w:val="%7."/>
      <w:lvlJc w:val="left"/>
      <w:pPr>
        <w:ind w:left="5040" w:hanging="360"/>
      </w:pPr>
    </w:lvl>
    <w:lvl w:ilvl="7" w:tplc="777C3C8A">
      <w:start w:val="1"/>
      <w:numFmt w:val="lowerLetter"/>
      <w:lvlText w:val="%8."/>
      <w:lvlJc w:val="left"/>
      <w:pPr>
        <w:ind w:left="5760" w:hanging="360"/>
      </w:pPr>
    </w:lvl>
    <w:lvl w:ilvl="8" w:tplc="DC16BA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3AA5"/>
    <w:rsid w:val="0000654A"/>
    <w:rsid w:val="00013BCF"/>
    <w:rsid w:val="00030F4A"/>
    <w:rsid w:val="00036920"/>
    <w:rsid w:val="000409E2"/>
    <w:rsid w:val="00050C22"/>
    <w:rsid w:val="000545CC"/>
    <w:rsid w:val="0006178A"/>
    <w:rsid w:val="000638A1"/>
    <w:rsid w:val="00065FA5"/>
    <w:rsid w:val="00070D78"/>
    <w:rsid w:val="00071709"/>
    <w:rsid w:val="00081F85"/>
    <w:rsid w:val="00082FC7"/>
    <w:rsid w:val="00084970"/>
    <w:rsid w:val="000917CE"/>
    <w:rsid w:val="000A0ACD"/>
    <w:rsid w:val="000A1210"/>
    <w:rsid w:val="000B5C69"/>
    <w:rsid w:val="000C1144"/>
    <w:rsid w:val="000C29C6"/>
    <w:rsid w:val="000C461A"/>
    <w:rsid w:val="000C6765"/>
    <w:rsid w:val="000D3750"/>
    <w:rsid w:val="000D512E"/>
    <w:rsid w:val="000D75C2"/>
    <w:rsid w:val="000E67F6"/>
    <w:rsid w:val="000F583A"/>
    <w:rsid w:val="00106C4B"/>
    <w:rsid w:val="00106C57"/>
    <w:rsid w:val="001269C0"/>
    <w:rsid w:val="00132125"/>
    <w:rsid w:val="00141DB9"/>
    <w:rsid w:val="00150DDA"/>
    <w:rsid w:val="00160600"/>
    <w:rsid w:val="00162324"/>
    <w:rsid w:val="00170D76"/>
    <w:rsid w:val="00175B76"/>
    <w:rsid w:val="00187F3E"/>
    <w:rsid w:val="0019317C"/>
    <w:rsid w:val="0019321C"/>
    <w:rsid w:val="00193C7F"/>
    <w:rsid w:val="001A37D3"/>
    <w:rsid w:val="001A6683"/>
    <w:rsid w:val="001D1071"/>
    <w:rsid w:val="001E1208"/>
    <w:rsid w:val="001E5B55"/>
    <w:rsid w:val="001F217D"/>
    <w:rsid w:val="001F774D"/>
    <w:rsid w:val="002033EF"/>
    <w:rsid w:val="0020413E"/>
    <w:rsid w:val="00212AED"/>
    <w:rsid w:val="00245F1C"/>
    <w:rsid w:val="00255C0F"/>
    <w:rsid w:val="002571A3"/>
    <w:rsid w:val="00272564"/>
    <w:rsid w:val="00272D1A"/>
    <w:rsid w:val="00275814"/>
    <w:rsid w:val="00282B05"/>
    <w:rsid w:val="002A2C24"/>
    <w:rsid w:val="002A3AB6"/>
    <w:rsid w:val="002A4A91"/>
    <w:rsid w:val="002A5BFA"/>
    <w:rsid w:val="002B71AD"/>
    <w:rsid w:val="002C64D1"/>
    <w:rsid w:val="002C76B6"/>
    <w:rsid w:val="002D51F4"/>
    <w:rsid w:val="002E2422"/>
    <w:rsid w:val="002E4EEF"/>
    <w:rsid w:val="002F2F5E"/>
    <w:rsid w:val="002F5D71"/>
    <w:rsid w:val="003114BE"/>
    <w:rsid w:val="00312A87"/>
    <w:rsid w:val="00316D21"/>
    <w:rsid w:val="00327E36"/>
    <w:rsid w:val="00331881"/>
    <w:rsid w:val="00340F48"/>
    <w:rsid w:val="0034209A"/>
    <w:rsid w:val="0034390B"/>
    <w:rsid w:val="0034449A"/>
    <w:rsid w:val="00344F0B"/>
    <w:rsid w:val="00346E45"/>
    <w:rsid w:val="00347AE2"/>
    <w:rsid w:val="0035657C"/>
    <w:rsid w:val="00356EF4"/>
    <w:rsid w:val="00362EF4"/>
    <w:rsid w:val="00363882"/>
    <w:rsid w:val="00374A8C"/>
    <w:rsid w:val="00386F2D"/>
    <w:rsid w:val="003965E8"/>
    <w:rsid w:val="00396668"/>
    <w:rsid w:val="003A0726"/>
    <w:rsid w:val="003C275C"/>
    <w:rsid w:val="003C5B1E"/>
    <w:rsid w:val="003D6BD7"/>
    <w:rsid w:val="003D7B5F"/>
    <w:rsid w:val="003E0A76"/>
    <w:rsid w:val="003E7632"/>
    <w:rsid w:val="003F3D1D"/>
    <w:rsid w:val="00400792"/>
    <w:rsid w:val="004050B5"/>
    <w:rsid w:val="00410903"/>
    <w:rsid w:val="004146BD"/>
    <w:rsid w:val="004240E0"/>
    <w:rsid w:val="004240E1"/>
    <w:rsid w:val="004326AF"/>
    <w:rsid w:val="00443C3C"/>
    <w:rsid w:val="004457EB"/>
    <w:rsid w:val="00445C81"/>
    <w:rsid w:val="004464AF"/>
    <w:rsid w:val="004479E1"/>
    <w:rsid w:val="00447B46"/>
    <w:rsid w:val="00455D83"/>
    <w:rsid w:val="00482A1E"/>
    <w:rsid w:val="004866CF"/>
    <w:rsid w:val="00493258"/>
    <w:rsid w:val="004A7448"/>
    <w:rsid w:val="004B0392"/>
    <w:rsid w:val="004D2658"/>
    <w:rsid w:val="004D31A4"/>
    <w:rsid w:val="004D6B51"/>
    <w:rsid w:val="004E10B1"/>
    <w:rsid w:val="004F2050"/>
    <w:rsid w:val="004F342E"/>
    <w:rsid w:val="004F366F"/>
    <w:rsid w:val="0050160A"/>
    <w:rsid w:val="00505340"/>
    <w:rsid w:val="00510387"/>
    <w:rsid w:val="00510928"/>
    <w:rsid w:val="00515AB2"/>
    <w:rsid w:val="005170D3"/>
    <w:rsid w:val="00530A19"/>
    <w:rsid w:val="0053100C"/>
    <w:rsid w:val="00536737"/>
    <w:rsid w:val="005420E9"/>
    <w:rsid w:val="005508D1"/>
    <w:rsid w:val="00556512"/>
    <w:rsid w:val="005565F2"/>
    <w:rsid w:val="00556D89"/>
    <w:rsid w:val="00561434"/>
    <w:rsid w:val="00572909"/>
    <w:rsid w:val="005853BF"/>
    <w:rsid w:val="00596FC1"/>
    <w:rsid w:val="00597438"/>
    <w:rsid w:val="005B726E"/>
    <w:rsid w:val="005C7EA0"/>
    <w:rsid w:val="005D08DA"/>
    <w:rsid w:val="005D16ED"/>
    <w:rsid w:val="005D3DDC"/>
    <w:rsid w:val="005E6CC8"/>
    <w:rsid w:val="005E6E36"/>
    <w:rsid w:val="00600BA3"/>
    <w:rsid w:val="00601664"/>
    <w:rsid w:val="00611062"/>
    <w:rsid w:val="006234FF"/>
    <w:rsid w:val="0063035F"/>
    <w:rsid w:val="00631655"/>
    <w:rsid w:val="00635428"/>
    <w:rsid w:val="00640095"/>
    <w:rsid w:val="0065408B"/>
    <w:rsid w:val="006567F9"/>
    <w:rsid w:val="00657DA1"/>
    <w:rsid w:val="0066483D"/>
    <w:rsid w:val="00665F53"/>
    <w:rsid w:val="00676FA8"/>
    <w:rsid w:val="006966A6"/>
    <w:rsid w:val="006A13CE"/>
    <w:rsid w:val="006A1744"/>
    <w:rsid w:val="006A17C8"/>
    <w:rsid w:val="006B0E99"/>
    <w:rsid w:val="006B1713"/>
    <w:rsid w:val="006B5A6D"/>
    <w:rsid w:val="006B7C13"/>
    <w:rsid w:val="006D0605"/>
    <w:rsid w:val="006E3A56"/>
    <w:rsid w:val="006F04CF"/>
    <w:rsid w:val="006F1B1F"/>
    <w:rsid w:val="006F3981"/>
    <w:rsid w:val="006F3F08"/>
    <w:rsid w:val="007045FE"/>
    <w:rsid w:val="00705D42"/>
    <w:rsid w:val="00712788"/>
    <w:rsid w:val="007156FC"/>
    <w:rsid w:val="00720002"/>
    <w:rsid w:val="00720616"/>
    <w:rsid w:val="00740A78"/>
    <w:rsid w:val="00755B9F"/>
    <w:rsid w:val="00762A13"/>
    <w:rsid w:val="00773D6E"/>
    <w:rsid w:val="007779A8"/>
    <w:rsid w:val="007818CA"/>
    <w:rsid w:val="00782146"/>
    <w:rsid w:val="007A0D97"/>
    <w:rsid w:val="007A3AC6"/>
    <w:rsid w:val="007A4219"/>
    <w:rsid w:val="007A4362"/>
    <w:rsid w:val="007A7BCD"/>
    <w:rsid w:val="007B2473"/>
    <w:rsid w:val="007B3941"/>
    <w:rsid w:val="007B6444"/>
    <w:rsid w:val="007B7713"/>
    <w:rsid w:val="007C01FF"/>
    <w:rsid w:val="007C0DE5"/>
    <w:rsid w:val="007D0383"/>
    <w:rsid w:val="007E28DF"/>
    <w:rsid w:val="007E6BBB"/>
    <w:rsid w:val="007E71AF"/>
    <w:rsid w:val="007F112B"/>
    <w:rsid w:val="007F2C92"/>
    <w:rsid w:val="007F494D"/>
    <w:rsid w:val="007F708F"/>
    <w:rsid w:val="00802A67"/>
    <w:rsid w:val="008045F8"/>
    <w:rsid w:val="00804CF6"/>
    <w:rsid w:val="00806D89"/>
    <w:rsid w:val="0081230E"/>
    <w:rsid w:val="008154C2"/>
    <w:rsid w:val="0081685F"/>
    <w:rsid w:val="00821606"/>
    <w:rsid w:val="00822FDB"/>
    <w:rsid w:val="008452A2"/>
    <w:rsid w:val="00846883"/>
    <w:rsid w:val="00850E40"/>
    <w:rsid w:val="00852FE3"/>
    <w:rsid w:val="00863FC7"/>
    <w:rsid w:val="0088281A"/>
    <w:rsid w:val="008900A7"/>
    <w:rsid w:val="0089396C"/>
    <w:rsid w:val="008B4AD0"/>
    <w:rsid w:val="008D4E40"/>
    <w:rsid w:val="008E0311"/>
    <w:rsid w:val="008E3021"/>
    <w:rsid w:val="008F7191"/>
    <w:rsid w:val="008F72DD"/>
    <w:rsid w:val="009131EE"/>
    <w:rsid w:val="0092031F"/>
    <w:rsid w:val="00920BAD"/>
    <w:rsid w:val="009213E8"/>
    <w:rsid w:val="00922901"/>
    <w:rsid w:val="00923A1E"/>
    <w:rsid w:val="009265B1"/>
    <w:rsid w:val="00927CE7"/>
    <w:rsid w:val="00931A14"/>
    <w:rsid w:val="00944D07"/>
    <w:rsid w:val="0094560C"/>
    <w:rsid w:val="00956820"/>
    <w:rsid w:val="0095771B"/>
    <w:rsid w:val="00975313"/>
    <w:rsid w:val="0098062F"/>
    <w:rsid w:val="009904AC"/>
    <w:rsid w:val="00992BE3"/>
    <w:rsid w:val="009A53D2"/>
    <w:rsid w:val="009C0246"/>
    <w:rsid w:val="009C05CC"/>
    <w:rsid w:val="009C3155"/>
    <w:rsid w:val="009C4928"/>
    <w:rsid w:val="009D01B6"/>
    <w:rsid w:val="009D281D"/>
    <w:rsid w:val="009D2DEE"/>
    <w:rsid w:val="009D4486"/>
    <w:rsid w:val="009D454E"/>
    <w:rsid w:val="009D7870"/>
    <w:rsid w:val="009E0193"/>
    <w:rsid w:val="009F5CD0"/>
    <w:rsid w:val="00A068D2"/>
    <w:rsid w:val="00A36108"/>
    <w:rsid w:val="00A432A1"/>
    <w:rsid w:val="00A511F2"/>
    <w:rsid w:val="00A55B1E"/>
    <w:rsid w:val="00A60F28"/>
    <w:rsid w:val="00A620AD"/>
    <w:rsid w:val="00A705A6"/>
    <w:rsid w:val="00A72D44"/>
    <w:rsid w:val="00A83DC8"/>
    <w:rsid w:val="00A917ED"/>
    <w:rsid w:val="00A9587B"/>
    <w:rsid w:val="00AA0697"/>
    <w:rsid w:val="00AA3713"/>
    <w:rsid w:val="00AB74F0"/>
    <w:rsid w:val="00AC1444"/>
    <w:rsid w:val="00AC46C5"/>
    <w:rsid w:val="00AD0E5F"/>
    <w:rsid w:val="00AE1295"/>
    <w:rsid w:val="00AE1F29"/>
    <w:rsid w:val="00AE4340"/>
    <w:rsid w:val="00AE49A6"/>
    <w:rsid w:val="00AE583A"/>
    <w:rsid w:val="00AE7F20"/>
    <w:rsid w:val="00B013B3"/>
    <w:rsid w:val="00B05011"/>
    <w:rsid w:val="00B0717B"/>
    <w:rsid w:val="00B241D8"/>
    <w:rsid w:val="00B3007E"/>
    <w:rsid w:val="00B51810"/>
    <w:rsid w:val="00B5278C"/>
    <w:rsid w:val="00B55263"/>
    <w:rsid w:val="00B577C2"/>
    <w:rsid w:val="00B655C3"/>
    <w:rsid w:val="00B6573E"/>
    <w:rsid w:val="00B66140"/>
    <w:rsid w:val="00B6750A"/>
    <w:rsid w:val="00B706C7"/>
    <w:rsid w:val="00B73C68"/>
    <w:rsid w:val="00B8465D"/>
    <w:rsid w:val="00B86C82"/>
    <w:rsid w:val="00B86DB3"/>
    <w:rsid w:val="00B8720D"/>
    <w:rsid w:val="00B92C80"/>
    <w:rsid w:val="00BB72B5"/>
    <w:rsid w:val="00BC0ED1"/>
    <w:rsid w:val="00BC2880"/>
    <w:rsid w:val="00BD2822"/>
    <w:rsid w:val="00BD2E67"/>
    <w:rsid w:val="00BD6551"/>
    <w:rsid w:val="00BD69FB"/>
    <w:rsid w:val="00BF08DA"/>
    <w:rsid w:val="00BF19E5"/>
    <w:rsid w:val="00BF2BE3"/>
    <w:rsid w:val="00BF60BB"/>
    <w:rsid w:val="00BF79B5"/>
    <w:rsid w:val="00C05248"/>
    <w:rsid w:val="00C07AC7"/>
    <w:rsid w:val="00C11042"/>
    <w:rsid w:val="00C16C1C"/>
    <w:rsid w:val="00C21CE3"/>
    <w:rsid w:val="00C2676A"/>
    <w:rsid w:val="00C475D8"/>
    <w:rsid w:val="00C47E63"/>
    <w:rsid w:val="00C55F2A"/>
    <w:rsid w:val="00C60D9C"/>
    <w:rsid w:val="00C7289F"/>
    <w:rsid w:val="00C817C0"/>
    <w:rsid w:val="00C87B88"/>
    <w:rsid w:val="00C91FA2"/>
    <w:rsid w:val="00C93749"/>
    <w:rsid w:val="00C94374"/>
    <w:rsid w:val="00C97E65"/>
    <w:rsid w:val="00CA33B5"/>
    <w:rsid w:val="00CB3911"/>
    <w:rsid w:val="00CB4010"/>
    <w:rsid w:val="00CB5DB1"/>
    <w:rsid w:val="00CC7251"/>
    <w:rsid w:val="00CC7B2F"/>
    <w:rsid w:val="00CD0CBF"/>
    <w:rsid w:val="00CD42D5"/>
    <w:rsid w:val="00CD5117"/>
    <w:rsid w:val="00CE0F9C"/>
    <w:rsid w:val="00CE295A"/>
    <w:rsid w:val="00CF1BD9"/>
    <w:rsid w:val="00D12697"/>
    <w:rsid w:val="00D12E8E"/>
    <w:rsid w:val="00D163A2"/>
    <w:rsid w:val="00D179CF"/>
    <w:rsid w:val="00D17D07"/>
    <w:rsid w:val="00D2386D"/>
    <w:rsid w:val="00D25934"/>
    <w:rsid w:val="00D30620"/>
    <w:rsid w:val="00D437D5"/>
    <w:rsid w:val="00D47729"/>
    <w:rsid w:val="00D72247"/>
    <w:rsid w:val="00D74CBD"/>
    <w:rsid w:val="00D91E97"/>
    <w:rsid w:val="00DB02EB"/>
    <w:rsid w:val="00DB0768"/>
    <w:rsid w:val="00DB7543"/>
    <w:rsid w:val="00DC06D6"/>
    <w:rsid w:val="00DD0957"/>
    <w:rsid w:val="00DD1036"/>
    <w:rsid w:val="00DE3CEE"/>
    <w:rsid w:val="00DE5C77"/>
    <w:rsid w:val="00DF5068"/>
    <w:rsid w:val="00E04BBE"/>
    <w:rsid w:val="00E07E66"/>
    <w:rsid w:val="00E1033A"/>
    <w:rsid w:val="00E13777"/>
    <w:rsid w:val="00E1663A"/>
    <w:rsid w:val="00E23391"/>
    <w:rsid w:val="00E2466B"/>
    <w:rsid w:val="00E343CA"/>
    <w:rsid w:val="00E349F5"/>
    <w:rsid w:val="00E420DE"/>
    <w:rsid w:val="00E432DE"/>
    <w:rsid w:val="00E4618E"/>
    <w:rsid w:val="00E5191D"/>
    <w:rsid w:val="00E5243D"/>
    <w:rsid w:val="00E54854"/>
    <w:rsid w:val="00E63E5C"/>
    <w:rsid w:val="00E65317"/>
    <w:rsid w:val="00E71A96"/>
    <w:rsid w:val="00E726A2"/>
    <w:rsid w:val="00E756AB"/>
    <w:rsid w:val="00E774ED"/>
    <w:rsid w:val="00E93CE4"/>
    <w:rsid w:val="00EA2C10"/>
    <w:rsid w:val="00EA5F1A"/>
    <w:rsid w:val="00EB4D57"/>
    <w:rsid w:val="00EC268D"/>
    <w:rsid w:val="00EC2A5A"/>
    <w:rsid w:val="00EC2AAA"/>
    <w:rsid w:val="00EE03F9"/>
    <w:rsid w:val="00EE17BB"/>
    <w:rsid w:val="00EE2438"/>
    <w:rsid w:val="00F02B9C"/>
    <w:rsid w:val="00F02C35"/>
    <w:rsid w:val="00F124FE"/>
    <w:rsid w:val="00F12AE5"/>
    <w:rsid w:val="00F21DD1"/>
    <w:rsid w:val="00F26100"/>
    <w:rsid w:val="00F30D18"/>
    <w:rsid w:val="00F31576"/>
    <w:rsid w:val="00F565B9"/>
    <w:rsid w:val="00F63058"/>
    <w:rsid w:val="00F71A93"/>
    <w:rsid w:val="00F86D9C"/>
    <w:rsid w:val="00F87198"/>
    <w:rsid w:val="00FC3E7D"/>
    <w:rsid w:val="00FC7D25"/>
    <w:rsid w:val="00FD2862"/>
    <w:rsid w:val="00FD37B3"/>
    <w:rsid w:val="00FD5ED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6FBC-E24C-4DFA-A9B8-E645A4B0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НВ. Выучейская</cp:lastModifiedBy>
  <cp:revision>2</cp:revision>
  <cp:lastPrinted>2025-12-17T13:14:00Z</cp:lastPrinted>
  <dcterms:created xsi:type="dcterms:W3CDTF">2025-12-19T06:46:00Z</dcterms:created>
  <dcterms:modified xsi:type="dcterms:W3CDTF">2025-12-19T06:46:00Z</dcterms:modified>
</cp:coreProperties>
</file>