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15090" w:rsidRPr="00C307DE" w:rsidRDefault="00015090" w:rsidP="00D52DF1">
      <w:pPr>
        <w:spacing w:after="0" w:line="240" w:lineRule="auto"/>
        <w:jc w:val="center"/>
        <w:rPr>
          <w:rFonts w:ascii="Times New Roman" w:eastAsia="Times New Roman" w:hAnsi="Times New Roman" w:cs="Times New Roman"/>
          <w:b/>
          <w:sz w:val="28"/>
          <w:szCs w:val="28"/>
        </w:rPr>
      </w:pPr>
      <w:r w:rsidRPr="00C307DE">
        <w:rPr>
          <w:rFonts w:ascii="Times New Roman" w:eastAsia="Times New Roman" w:hAnsi="Times New Roman" w:cs="Times New Roman"/>
          <w:b/>
          <w:sz w:val="28"/>
          <w:szCs w:val="28"/>
        </w:rPr>
        <w:t>Архангельская</w:t>
      </w:r>
      <w:r w:rsidR="00C307DE">
        <w:rPr>
          <w:rFonts w:ascii="Times New Roman" w:eastAsia="Times New Roman" w:hAnsi="Times New Roman" w:cs="Times New Roman"/>
          <w:b/>
          <w:sz w:val="28"/>
          <w:szCs w:val="28"/>
        </w:rPr>
        <w:t xml:space="preserve"> </w:t>
      </w:r>
      <w:r w:rsidRPr="00C307DE">
        <w:rPr>
          <w:rFonts w:ascii="Times New Roman" w:eastAsia="Times New Roman" w:hAnsi="Times New Roman" w:cs="Times New Roman"/>
          <w:b/>
          <w:sz w:val="28"/>
          <w:szCs w:val="28"/>
        </w:rPr>
        <w:t>область</w:t>
      </w:r>
    </w:p>
    <w:p w:rsidR="00015090" w:rsidRPr="00C307DE" w:rsidRDefault="00015090" w:rsidP="00015090">
      <w:pPr>
        <w:spacing w:after="0" w:line="240" w:lineRule="auto"/>
        <w:jc w:val="center"/>
        <w:rPr>
          <w:rFonts w:ascii="Times New Roman" w:eastAsia="Times New Roman" w:hAnsi="Times New Roman" w:cs="Times New Roman"/>
          <w:b/>
          <w:sz w:val="28"/>
          <w:szCs w:val="28"/>
        </w:rPr>
      </w:pPr>
      <w:r w:rsidRPr="00C307DE">
        <w:rPr>
          <w:rFonts w:ascii="Times New Roman" w:eastAsia="Times New Roman" w:hAnsi="Times New Roman" w:cs="Times New Roman"/>
          <w:b/>
          <w:sz w:val="28"/>
          <w:szCs w:val="28"/>
        </w:rPr>
        <w:t>Пинежский муниципальный</w:t>
      </w:r>
      <w:r w:rsidR="00C307DE">
        <w:rPr>
          <w:rFonts w:ascii="Times New Roman" w:eastAsia="Times New Roman" w:hAnsi="Times New Roman" w:cs="Times New Roman"/>
          <w:b/>
          <w:sz w:val="28"/>
          <w:szCs w:val="28"/>
        </w:rPr>
        <w:t xml:space="preserve"> </w:t>
      </w:r>
      <w:r w:rsidRPr="00C307DE">
        <w:rPr>
          <w:rFonts w:ascii="Times New Roman" w:eastAsia="Times New Roman" w:hAnsi="Times New Roman" w:cs="Times New Roman"/>
          <w:b/>
          <w:sz w:val="28"/>
          <w:szCs w:val="28"/>
        </w:rPr>
        <w:t>округ</w:t>
      </w:r>
    </w:p>
    <w:p w:rsidR="00015090" w:rsidRPr="00C307DE" w:rsidRDefault="00015090" w:rsidP="00015090">
      <w:pPr>
        <w:spacing w:after="0" w:line="240" w:lineRule="auto"/>
        <w:jc w:val="center"/>
        <w:rPr>
          <w:rFonts w:ascii="Times New Roman" w:eastAsia="Times New Roman" w:hAnsi="Times New Roman" w:cs="Times New Roman"/>
          <w:b/>
          <w:sz w:val="28"/>
          <w:szCs w:val="28"/>
        </w:rPr>
      </w:pPr>
    </w:p>
    <w:p w:rsidR="00C307DE" w:rsidRDefault="00015090" w:rsidP="00015090">
      <w:pPr>
        <w:spacing w:after="0" w:line="240" w:lineRule="auto"/>
        <w:jc w:val="center"/>
        <w:rPr>
          <w:rFonts w:ascii="Times New Roman" w:eastAsia="Times New Roman" w:hAnsi="Times New Roman" w:cs="Times New Roman"/>
          <w:b/>
          <w:sz w:val="28"/>
          <w:szCs w:val="28"/>
        </w:rPr>
      </w:pPr>
      <w:r w:rsidRPr="00C307DE">
        <w:rPr>
          <w:rFonts w:ascii="Times New Roman" w:eastAsia="Times New Roman" w:hAnsi="Times New Roman" w:cs="Times New Roman"/>
          <w:b/>
          <w:sz w:val="28"/>
          <w:szCs w:val="28"/>
        </w:rPr>
        <w:t>Собрание</w:t>
      </w:r>
      <w:r w:rsidR="00C307DE">
        <w:rPr>
          <w:rFonts w:ascii="Times New Roman" w:eastAsia="Times New Roman" w:hAnsi="Times New Roman" w:cs="Times New Roman"/>
          <w:b/>
          <w:sz w:val="28"/>
          <w:szCs w:val="28"/>
        </w:rPr>
        <w:t xml:space="preserve"> </w:t>
      </w:r>
      <w:r w:rsidRPr="00C307DE">
        <w:rPr>
          <w:rFonts w:ascii="Times New Roman" w:eastAsia="Times New Roman" w:hAnsi="Times New Roman" w:cs="Times New Roman"/>
          <w:b/>
          <w:sz w:val="28"/>
          <w:szCs w:val="28"/>
        </w:rPr>
        <w:t>депутатов</w:t>
      </w:r>
      <w:r w:rsidR="00C307DE">
        <w:rPr>
          <w:rFonts w:ascii="Times New Roman" w:eastAsia="Times New Roman" w:hAnsi="Times New Roman" w:cs="Times New Roman"/>
          <w:b/>
          <w:sz w:val="28"/>
          <w:szCs w:val="28"/>
        </w:rPr>
        <w:t xml:space="preserve"> </w:t>
      </w:r>
      <w:r w:rsidRPr="00C307DE">
        <w:rPr>
          <w:rFonts w:ascii="Times New Roman" w:eastAsia="Times New Roman" w:hAnsi="Times New Roman" w:cs="Times New Roman"/>
          <w:b/>
          <w:sz w:val="28"/>
          <w:szCs w:val="28"/>
        </w:rPr>
        <w:t xml:space="preserve">Пинежского </w:t>
      </w:r>
      <w:r w:rsidR="00C307DE">
        <w:rPr>
          <w:rFonts w:ascii="Times New Roman" w:eastAsia="Times New Roman" w:hAnsi="Times New Roman" w:cs="Times New Roman"/>
          <w:b/>
          <w:sz w:val="28"/>
          <w:szCs w:val="28"/>
        </w:rPr>
        <w:t>м</w:t>
      </w:r>
      <w:r w:rsidRPr="00C307DE">
        <w:rPr>
          <w:rFonts w:ascii="Times New Roman" w:eastAsia="Times New Roman" w:hAnsi="Times New Roman" w:cs="Times New Roman"/>
          <w:b/>
          <w:sz w:val="28"/>
          <w:szCs w:val="28"/>
        </w:rPr>
        <w:t>униципального</w:t>
      </w:r>
      <w:r w:rsidR="00C307DE">
        <w:rPr>
          <w:rFonts w:ascii="Times New Roman" w:eastAsia="Times New Roman" w:hAnsi="Times New Roman" w:cs="Times New Roman"/>
          <w:b/>
          <w:sz w:val="28"/>
          <w:szCs w:val="28"/>
        </w:rPr>
        <w:t xml:space="preserve"> </w:t>
      </w:r>
      <w:r w:rsidRPr="00C307DE">
        <w:rPr>
          <w:rFonts w:ascii="Times New Roman" w:eastAsia="Times New Roman" w:hAnsi="Times New Roman" w:cs="Times New Roman"/>
          <w:b/>
          <w:sz w:val="28"/>
          <w:szCs w:val="28"/>
        </w:rPr>
        <w:t>округа</w:t>
      </w:r>
      <w:r w:rsidR="00C307DE">
        <w:rPr>
          <w:rFonts w:ascii="Times New Roman" w:eastAsia="Times New Roman" w:hAnsi="Times New Roman" w:cs="Times New Roman"/>
          <w:b/>
          <w:sz w:val="28"/>
          <w:szCs w:val="28"/>
        </w:rPr>
        <w:t xml:space="preserve"> </w:t>
      </w:r>
    </w:p>
    <w:p w:rsidR="00C307DE" w:rsidRDefault="00015090" w:rsidP="00015090">
      <w:pPr>
        <w:spacing w:after="0" w:line="240" w:lineRule="auto"/>
        <w:jc w:val="center"/>
        <w:rPr>
          <w:rFonts w:ascii="Times New Roman" w:eastAsia="Times New Roman" w:hAnsi="Times New Roman" w:cs="Times New Roman"/>
          <w:b/>
          <w:sz w:val="28"/>
          <w:szCs w:val="28"/>
        </w:rPr>
      </w:pPr>
      <w:r w:rsidRPr="00C307DE">
        <w:rPr>
          <w:rFonts w:ascii="Times New Roman" w:eastAsia="Times New Roman" w:hAnsi="Times New Roman" w:cs="Times New Roman"/>
          <w:b/>
          <w:sz w:val="28"/>
          <w:szCs w:val="28"/>
        </w:rPr>
        <w:t>Архангельской</w:t>
      </w:r>
      <w:r w:rsidR="00C307DE">
        <w:rPr>
          <w:rFonts w:ascii="Times New Roman" w:eastAsia="Times New Roman" w:hAnsi="Times New Roman" w:cs="Times New Roman"/>
          <w:b/>
          <w:sz w:val="28"/>
          <w:szCs w:val="28"/>
        </w:rPr>
        <w:t xml:space="preserve"> </w:t>
      </w:r>
      <w:r w:rsidRPr="00C307DE">
        <w:rPr>
          <w:rFonts w:ascii="Times New Roman" w:eastAsia="Times New Roman" w:hAnsi="Times New Roman" w:cs="Times New Roman"/>
          <w:b/>
          <w:sz w:val="28"/>
          <w:szCs w:val="28"/>
        </w:rPr>
        <w:t>области</w:t>
      </w:r>
      <w:r w:rsidR="00C307DE">
        <w:rPr>
          <w:rFonts w:ascii="Times New Roman" w:eastAsia="Times New Roman" w:hAnsi="Times New Roman" w:cs="Times New Roman"/>
          <w:b/>
          <w:sz w:val="28"/>
          <w:szCs w:val="28"/>
        </w:rPr>
        <w:t xml:space="preserve"> </w:t>
      </w:r>
      <w:r w:rsidRPr="00C307DE">
        <w:rPr>
          <w:rFonts w:ascii="Times New Roman" w:eastAsia="Times New Roman" w:hAnsi="Times New Roman" w:cs="Times New Roman"/>
          <w:b/>
          <w:sz w:val="28"/>
          <w:szCs w:val="28"/>
        </w:rPr>
        <w:t>(первого</w:t>
      </w:r>
      <w:r w:rsidR="00C307DE">
        <w:rPr>
          <w:rFonts w:ascii="Times New Roman" w:eastAsia="Times New Roman" w:hAnsi="Times New Roman" w:cs="Times New Roman"/>
          <w:b/>
          <w:sz w:val="28"/>
          <w:szCs w:val="28"/>
        </w:rPr>
        <w:t xml:space="preserve"> </w:t>
      </w:r>
      <w:r w:rsidRPr="00C307DE">
        <w:rPr>
          <w:rFonts w:ascii="Times New Roman" w:eastAsia="Times New Roman" w:hAnsi="Times New Roman" w:cs="Times New Roman"/>
          <w:b/>
          <w:sz w:val="28"/>
          <w:szCs w:val="28"/>
        </w:rPr>
        <w:t xml:space="preserve">созыва) </w:t>
      </w:r>
    </w:p>
    <w:p w:rsidR="00015090" w:rsidRPr="00C307DE" w:rsidRDefault="00015090" w:rsidP="00015090">
      <w:pPr>
        <w:spacing w:after="0" w:line="240" w:lineRule="auto"/>
        <w:jc w:val="center"/>
        <w:rPr>
          <w:rFonts w:ascii="Times New Roman" w:eastAsia="Times New Roman" w:hAnsi="Times New Roman" w:cs="Times New Roman"/>
          <w:b/>
          <w:sz w:val="28"/>
          <w:szCs w:val="28"/>
        </w:rPr>
      </w:pPr>
      <w:r w:rsidRPr="00C307DE">
        <w:rPr>
          <w:rFonts w:ascii="Times New Roman" w:eastAsia="Times New Roman" w:hAnsi="Times New Roman" w:cs="Times New Roman"/>
          <w:b/>
          <w:sz w:val="28"/>
          <w:szCs w:val="28"/>
        </w:rPr>
        <w:t>(</w:t>
      </w:r>
      <w:r w:rsidR="00D52DF1">
        <w:rPr>
          <w:rFonts w:ascii="Times New Roman" w:eastAsia="Times New Roman" w:hAnsi="Times New Roman" w:cs="Times New Roman"/>
          <w:b/>
          <w:sz w:val="28"/>
          <w:szCs w:val="28"/>
        </w:rPr>
        <w:t>очередное восьмое з</w:t>
      </w:r>
      <w:r w:rsidRPr="00C307DE">
        <w:rPr>
          <w:rFonts w:ascii="Times New Roman" w:eastAsia="Times New Roman" w:hAnsi="Times New Roman" w:cs="Times New Roman"/>
          <w:b/>
          <w:sz w:val="28"/>
          <w:szCs w:val="28"/>
        </w:rPr>
        <w:t>аседание)</w:t>
      </w:r>
    </w:p>
    <w:p w:rsidR="00015090" w:rsidRPr="00C307DE" w:rsidRDefault="00015090" w:rsidP="00015090">
      <w:pPr>
        <w:spacing w:after="0" w:line="240" w:lineRule="auto"/>
        <w:jc w:val="center"/>
        <w:rPr>
          <w:rFonts w:ascii="Times New Roman" w:eastAsia="Times New Roman" w:hAnsi="Times New Roman" w:cs="Times New Roman"/>
          <w:b/>
          <w:sz w:val="28"/>
          <w:szCs w:val="28"/>
        </w:rPr>
      </w:pPr>
    </w:p>
    <w:p w:rsidR="00015090" w:rsidRPr="00C307DE" w:rsidRDefault="00015090" w:rsidP="00015090">
      <w:pPr>
        <w:spacing w:after="0" w:line="240" w:lineRule="auto"/>
        <w:jc w:val="center"/>
        <w:rPr>
          <w:rFonts w:ascii="Times New Roman" w:eastAsia="Times New Roman" w:hAnsi="Times New Roman" w:cs="Times New Roman"/>
          <w:b/>
          <w:sz w:val="28"/>
          <w:szCs w:val="28"/>
        </w:rPr>
      </w:pPr>
    </w:p>
    <w:p w:rsidR="00015090" w:rsidRPr="00C307DE" w:rsidRDefault="00015090" w:rsidP="00015090">
      <w:pPr>
        <w:spacing w:after="0" w:line="240" w:lineRule="auto"/>
        <w:jc w:val="center"/>
        <w:rPr>
          <w:rFonts w:ascii="Times New Roman" w:eastAsia="Times New Roman" w:hAnsi="Times New Roman" w:cs="Times New Roman"/>
          <w:b/>
          <w:sz w:val="28"/>
          <w:szCs w:val="28"/>
        </w:rPr>
      </w:pPr>
      <w:r w:rsidRPr="00C307DE">
        <w:rPr>
          <w:rFonts w:ascii="Times New Roman" w:eastAsia="Times New Roman" w:hAnsi="Times New Roman" w:cs="Times New Roman"/>
          <w:b/>
          <w:sz w:val="28"/>
          <w:szCs w:val="28"/>
        </w:rPr>
        <w:t xml:space="preserve">Р Е Ш Е Н И Е </w:t>
      </w:r>
    </w:p>
    <w:p w:rsidR="00015090" w:rsidRDefault="00015090" w:rsidP="00015090">
      <w:pPr>
        <w:spacing w:after="0" w:line="240" w:lineRule="auto"/>
        <w:jc w:val="center"/>
        <w:rPr>
          <w:rFonts w:ascii="Times New Roman" w:eastAsia="Times New Roman" w:hAnsi="Times New Roman" w:cs="Times New Roman"/>
          <w:b/>
          <w:sz w:val="28"/>
          <w:szCs w:val="28"/>
        </w:rPr>
      </w:pPr>
    </w:p>
    <w:p w:rsidR="00D52DF1" w:rsidRPr="00C307DE" w:rsidRDefault="00D52DF1" w:rsidP="00015090">
      <w:pPr>
        <w:spacing w:after="0" w:line="240" w:lineRule="auto"/>
        <w:jc w:val="center"/>
        <w:rPr>
          <w:rFonts w:ascii="Times New Roman" w:eastAsia="Times New Roman" w:hAnsi="Times New Roman" w:cs="Times New Roman"/>
          <w:b/>
          <w:sz w:val="28"/>
          <w:szCs w:val="28"/>
        </w:rPr>
      </w:pPr>
    </w:p>
    <w:p w:rsidR="00015090" w:rsidRPr="00C307DE" w:rsidRDefault="00015090" w:rsidP="00015090">
      <w:pPr>
        <w:spacing w:after="0" w:line="240" w:lineRule="auto"/>
        <w:jc w:val="center"/>
        <w:rPr>
          <w:rFonts w:ascii="Times New Roman" w:eastAsia="Times New Roman" w:hAnsi="Times New Roman" w:cs="Times New Roman"/>
          <w:sz w:val="28"/>
          <w:szCs w:val="28"/>
        </w:rPr>
      </w:pPr>
      <w:r w:rsidRPr="00C307DE">
        <w:rPr>
          <w:rFonts w:ascii="Times New Roman" w:eastAsia="Times New Roman" w:hAnsi="Times New Roman" w:cs="Times New Roman"/>
          <w:sz w:val="28"/>
          <w:szCs w:val="28"/>
        </w:rPr>
        <w:t xml:space="preserve">от </w:t>
      </w:r>
      <w:r w:rsidR="00D52DF1">
        <w:rPr>
          <w:rFonts w:ascii="Times New Roman" w:eastAsia="Times New Roman" w:hAnsi="Times New Roman" w:cs="Times New Roman"/>
          <w:sz w:val="28"/>
          <w:szCs w:val="28"/>
        </w:rPr>
        <w:t>28 июня</w:t>
      </w:r>
      <w:r w:rsidRPr="00C307DE">
        <w:rPr>
          <w:rFonts w:ascii="Times New Roman" w:eastAsia="Times New Roman" w:hAnsi="Times New Roman" w:cs="Times New Roman"/>
          <w:sz w:val="28"/>
          <w:szCs w:val="28"/>
        </w:rPr>
        <w:t xml:space="preserve"> 2024 года № </w:t>
      </w:r>
      <w:r w:rsidR="0068263B">
        <w:rPr>
          <w:rFonts w:ascii="Times New Roman" w:eastAsia="Times New Roman" w:hAnsi="Times New Roman" w:cs="Times New Roman"/>
          <w:sz w:val="28"/>
          <w:szCs w:val="28"/>
        </w:rPr>
        <w:t>136</w:t>
      </w:r>
    </w:p>
    <w:p w:rsidR="00015090" w:rsidRPr="00C307DE" w:rsidRDefault="00015090" w:rsidP="00015090">
      <w:pPr>
        <w:spacing w:after="0" w:line="240" w:lineRule="auto"/>
        <w:jc w:val="center"/>
        <w:rPr>
          <w:rFonts w:ascii="Times New Roman" w:eastAsia="Times New Roman" w:hAnsi="Times New Roman" w:cs="Times New Roman"/>
          <w:sz w:val="28"/>
          <w:szCs w:val="28"/>
        </w:rPr>
      </w:pPr>
    </w:p>
    <w:p w:rsidR="00015090" w:rsidRPr="00C307DE" w:rsidRDefault="00015090" w:rsidP="00015090">
      <w:pPr>
        <w:spacing w:after="0" w:line="240" w:lineRule="auto"/>
        <w:jc w:val="center"/>
        <w:rPr>
          <w:rFonts w:ascii="Times New Roman" w:eastAsia="Times New Roman" w:hAnsi="Times New Roman" w:cs="Times New Roman"/>
          <w:sz w:val="28"/>
          <w:szCs w:val="28"/>
        </w:rPr>
      </w:pPr>
    </w:p>
    <w:p w:rsidR="00015090" w:rsidRPr="00C307DE" w:rsidRDefault="00015090" w:rsidP="00015090">
      <w:pPr>
        <w:spacing w:after="0" w:line="240" w:lineRule="auto"/>
        <w:jc w:val="center"/>
        <w:rPr>
          <w:rFonts w:ascii="Times New Roman" w:eastAsia="Times New Roman" w:hAnsi="Times New Roman" w:cs="Times New Roman"/>
        </w:rPr>
      </w:pPr>
      <w:r w:rsidRPr="00C307DE">
        <w:rPr>
          <w:rFonts w:ascii="Times New Roman" w:eastAsia="Times New Roman" w:hAnsi="Times New Roman" w:cs="Times New Roman"/>
        </w:rPr>
        <w:t>с. Карпогоры</w:t>
      </w:r>
    </w:p>
    <w:p w:rsidR="00015090" w:rsidRPr="00C307DE" w:rsidRDefault="00015090" w:rsidP="00015090">
      <w:pPr>
        <w:spacing w:after="0" w:line="240" w:lineRule="auto"/>
        <w:jc w:val="center"/>
        <w:rPr>
          <w:rFonts w:ascii="Times New Roman" w:eastAsia="Times New Roman" w:hAnsi="Times New Roman" w:cs="Times New Roman"/>
          <w:sz w:val="20"/>
          <w:szCs w:val="20"/>
        </w:rPr>
      </w:pPr>
    </w:p>
    <w:p w:rsidR="00015090" w:rsidRPr="00C307DE" w:rsidRDefault="00015090" w:rsidP="00015090">
      <w:pPr>
        <w:spacing w:after="0" w:line="240" w:lineRule="auto"/>
        <w:jc w:val="center"/>
        <w:rPr>
          <w:rFonts w:ascii="Times New Roman" w:eastAsia="Times New Roman" w:hAnsi="Times New Roman" w:cs="Times New Roman"/>
          <w:sz w:val="20"/>
          <w:szCs w:val="20"/>
        </w:rPr>
      </w:pPr>
    </w:p>
    <w:p w:rsidR="00015090" w:rsidRPr="000623D6" w:rsidRDefault="000623D6" w:rsidP="000623D6">
      <w:pPr>
        <w:spacing w:after="0" w:line="240" w:lineRule="auto"/>
        <w:jc w:val="center"/>
        <w:rPr>
          <w:rFonts w:ascii="Times New Roman" w:eastAsia="Times New Roman" w:hAnsi="Times New Roman" w:cs="Times New Roman"/>
          <w:b/>
          <w:bCs/>
          <w:sz w:val="28"/>
          <w:szCs w:val="28"/>
        </w:rPr>
      </w:pPr>
      <w:r w:rsidRPr="000623D6">
        <w:rPr>
          <w:rFonts w:ascii="Times New Roman" w:eastAsia="Times New Roman" w:hAnsi="Times New Roman" w:cs="Times New Roman"/>
          <w:b/>
          <w:bCs/>
          <w:sz w:val="28"/>
          <w:szCs w:val="28"/>
        </w:rPr>
        <w:t xml:space="preserve">Об утверждении Положения об организации и проведении общественных обсуждений по вопросам градостроительной деятельности на территории </w:t>
      </w:r>
      <w:r w:rsidR="00943E13">
        <w:rPr>
          <w:rFonts w:ascii="Times New Roman" w:eastAsia="Times New Roman" w:hAnsi="Times New Roman" w:cs="Times New Roman"/>
          <w:b/>
          <w:bCs/>
          <w:sz w:val="28"/>
          <w:szCs w:val="28"/>
        </w:rPr>
        <w:t>Пинежского</w:t>
      </w:r>
      <w:r w:rsidRPr="000623D6">
        <w:rPr>
          <w:rFonts w:ascii="Times New Roman" w:eastAsia="Times New Roman" w:hAnsi="Times New Roman" w:cs="Times New Roman"/>
          <w:b/>
          <w:bCs/>
          <w:sz w:val="28"/>
          <w:szCs w:val="28"/>
        </w:rPr>
        <w:t xml:space="preserve"> муниципального округа Архангельской области</w:t>
      </w:r>
    </w:p>
    <w:p w:rsidR="00015090" w:rsidRDefault="00015090" w:rsidP="00015090">
      <w:pPr>
        <w:spacing w:after="0" w:line="240" w:lineRule="auto"/>
        <w:jc w:val="center"/>
        <w:rPr>
          <w:rFonts w:ascii="Times New Roman" w:eastAsia="Times New Roman" w:hAnsi="Times New Roman" w:cs="Times New Roman"/>
          <w:b/>
          <w:bCs/>
          <w:sz w:val="28"/>
          <w:szCs w:val="28"/>
        </w:rPr>
      </w:pPr>
    </w:p>
    <w:p w:rsidR="0068263B" w:rsidRPr="00015090" w:rsidRDefault="0068263B" w:rsidP="00015090">
      <w:pPr>
        <w:spacing w:after="0" w:line="240" w:lineRule="auto"/>
        <w:jc w:val="center"/>
        <w:rPr>
          <w:rFonts w:ascii="Times New Roman" w:eastAsia="Times New Roman" w:hAnsi="Times New Roman" w:cs="Times New Roman"/>
          <w:b/>
          <w:bCs/>
          <w:sz w:val="28"/>
          <w:szCs w:val="28"/>
        </w:rPr>
      </w:pPr>
    </w:p>
    <w:p w:rsidR="00015090" w:rsidRPr="00015090" w:rsidRDefault="00015090" w:rsidP="000623D6">
      <w:pPr>
        <w:spacing w:after="0" w:line="240" w:lineRule="auto"/>
        <w:jc w:val="both"/>
        <w:rPr>
          <w:rFonts w:ascii="Times New Roman" w:eastAsia="Times New Roman" w:hAnsi="Times New Roman" w:cs="Times New Roman"/>
          <w:sz w:val="28"/>
          <w:szCs w:val="28"/>
          <w:lang w:eastAsia="ru-RU"/>
        </w:rPr>
      </w:pPr>
      <w:r w:rsidRPr="00015090">
        <w:rPr>
          <w:rFonts w:ascii="Times New Roman" w:eastAsia="Times New Roman" w:hAnsi="Times New Roman" w:cs="Times New Roman"/>
          <w:sz w:val="28"/>
          <w:szCs w:val="28"/>
          <w:lang w:eastAsia="ru-RU"/>
        </w:rPr>
        <w:tab/>
      </w:r>
      <w:r w:rsidR="000623D6" w:rsidRPr="000623D6">
        <w:rPr>
          <w:rFonts w:ascii="Times New Roman" w:eastAsia="Times New Roman" w:hAnsi="Times New Roman" w:cs="Times New Roman"/>
          <w:sz w:val="28"/>
          <w:szCs w:val="28"/>
          <w:lang w:eastAsia="ru-RU"/>
        </w:rPr>
        <w:t xml:space="preserve">В соответствии с Градостроительным кодексом Российской Федерации, со статьей 16 Федерального закона от 6 октября 2003 года № 131-ФЗ «Об общих принципах организации местного самоуправления в Российской Федерации», пунктом 5 статьи 22 Устава </w:t>
      </w:r>
      <w:r w:rsidR="002D6BBA">
        <w:rPr>
          <w:rFonts w:ascii="Times New Roman" w:eastAsia="Times New Roman" w:hAnsi="Times New Roman" w:cs="Times New Roman"/>
          <w:sz w:val="28"/>
          <w:szCs w:val="28"/>
          <w:lang w:eastAsia="ru-RU"/>
        </w:rPr>
        <w:t>Пинежского</w:t>
      </w:r>
      <w:r w:rsidR="000623D6" w:rsidRPr="000623D6">
        <w:rPr>
          <w:rFonts w:ascii="Times New Roman" w:eastAsia="Times New Roman" w:hAnsi="Times New Roman" w:cs="Times New Roman"/>
          <w:sz w:val="28"/>
          <w:szCs w:val="28"/>
          <w:lang w:eastAsia="ru-RU"/>
        </w:rPr>
        <w:t xml:space="preserve"> муниципального округа Архангельской области</w:t>
      </w:r>
      <w:r w:rsidRPr="000623D6">
        <w:rPr>
          <w:rFonts w:ascii="Times New Roman" w:eastAsia="Times New Roman" w:hAnsi="Times New Roman" w:cs="Times New Roman"/>
          <w:sz w:val="28"/>
          <w:szCs w:val="28"/>
          <w:lang w:eastAsia="ru-RU"/>
        </w:rPr>
        <w:t>,</w:t>
      </w:r>
      <w:r w:rsidRPr="00015090">
        <w:rPr>
          <w:rFonts w:ascii="Times New Roman" w:eastAsia="Times New Roman" w:hAnsi="Times New Roman" w:cs="Times New Roman"/>
          <w:sz w:val="28"/>
          <w:szCs w:val="28"/>
          <w:lang w:eastAsia="ru-RU"/>
        </w:rPr>
        <w:t xml:space="preserve"> Собрание депутатов Пинежского муниципального округа Архангельской области первого созыва </w:t>
      </w:r>
      <w:r w:rsidRPr="00015090">
        <w:rPr>
          <w:rFonts w:ascii="Times New Roman" w:eastAsia="Times New Roman" w:hAnsi="Times New Roman" w:cs="Times New Roman"/>
          <w:b/>
          <w:sz w:val="28"/>
          <w:szCs w:val="28"/>
          <w:lang w:eastAsia="ru-RU"/>
        </w:rPr>
        <w:t>РЕШАЕТ</w:t>
      </w:r>
      <w:r w:rsidRPr="00015090">
        <w:rPr>
          <w:rFonts w:ascii="Times New Roman" w:eastAsia="Times New Roman" w:hAnsi="Times New Roman" w:cs="Times New Roman"/>
          <w:sz w:val="28"/>
          <w:szCs w:val="28"/>
          <w:lang w:eastAsia="ru-RU"/>
        </w:rPr>
        <w:t>:</w:t>
      </w:r>
    </w:p>
    <w:p w:rsidR="000623D6" w:rsidRPr="000623D6" w:rsidRDefault="000623D6" w:rsidP="000623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23D6">
        <w:rPr>
          <w:rFonts w:ascii="Times New Roman" w:eastAsia="Times New Roman" w:hAnsi="Times New Roman" w:cs="Times New Roman"/>
          <w:sz w:val="28"/>
          <w:szCs w:val="28"/>
          <w:lang w:eastAsia="ru-RU"/>
        </w:rPr>
        <w:t xml:space="preserve">1. </w:t>
      </w:r>
      <w:r w:rsidR="002D6BBA" w:rsidRPr="000623D6">
        <w:rPr>
          <w:rFonts w:ascii="Times New Roman" w:eastAsia="Times New Roman" w:hAnsi="Times New Roman" w:cs="Times New Roman"/>
          <w:sz w:val="28"/>
          <w:szCs w:val="28"/>
          <w:lang w:eastAsia="ru-RU"/>
        </w:rPr>
        <w:t>Утвердить прилагаемое</w:t>
      </w:r>
      <w:r w:rsidRPr="000623D6">
        <w:rPr>
          <w:rFonts w:ascii="Times New Roman" w:eastAsia="Times New Roman" w:hAnsi="Times New Roman" w:cs="Times New Roman"/>
          <w:sz w:val="28"/>
          <w:szCs w:val="28"/>
          <w:lang w:eastAsia="ru-RU"/>
        </w:rPr>
        <w:t xml:space="preserve"> Положение об организации и проведении общественных обсуждений по вопросам градостроительной деятельности на территории </w:t>
      </w:r>
      <w:r w:rsidR="00943E13">
        <w:rPr>
          <w:rFonts w:ascii="Times New Roman" w:eastAsia="Times New Roman" w:hAnsi="Times New Roman" w:cs="Times New Roman"/>
          <w:sz w:val="28"/>
          <w:szCs w:val="28"/>
          <w:lang w:eastAsia="ru-RU"/>
        </w:rPr>
        <w:t>Пинежского</w:t>
      </w:r>
      <w:r w:rsidRPr="000623D6">
        <w:rPr>
          <w:rFonts w:ascii="Times New Roman" w:eastAsia="Times New Roman" w:hAnsi="Times New Roman" w:cs="Times New Roman"/>
          <w:sz w:val="28"/>
          <w:szCs w:val="28"/>
          <w:lang w:eastAsia="ru-RU"/>
        </w:rPr>
        <w:t xml:space="preserve"> муниципального округа. </w:t>
      </w:r>
    </w:p>
    <w:p w:rsidR="000623D6" w:rsidRPr="000623D6" w:rsidRDefault="000623D6" w:rsidP="000623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23D6">
        <w:rPr>
          <w:rFonts w:ascii="Times New Roman" w:eastAsia="Times New Roman" w:hAnsi="Times New Roman" w:cs="Times New Roman"/>
          <w:sz w:val="28"/>
          <w:szCs w:val="28"/>
          <w:lang w:eastAsia="ru-RU"/>
        </w:rPr>
        <w:t xml:space="preserve">2. Установить, что в случае принятия законов Архангельской области, предусматривающих перераспределение полномочий между органами государственной власти Архангельской области и органами местного самоуправления </w:t>
      </w:r>
      <w:r w:rsidR="002D6BBA">
        <w:rPr>
          <w:rFonts w:ascii="Times New Roman" w:eastAsia="Times New Roman" w:hAnsi="Times New Roman" w:cs="Times New Roman"/>
          <w:sz w:val="28"/>
          <w:szCs w:val="28"/>
          <w:lang w:eastAsia="ru-RU"/>
        </w:rPr>
        <w:t>Пинежского</w:t>
      </w:r>
      <w:r w:rsidRPr="000623D6">
        <w:rPr>
          <w:rFonts w:ascii="Times New Roman" w:eastAsia="Times New Roman" w:hAnsi="Times New Roman" w:cs="Times New Roman"/>
          <w:sz w:val="28"/>
          <w:szCs w:val="28"/>
          <w:lang w:eastAsia="ru-RU"/>
        </w:rPr>
        <w:t xml:space="preserve"> муниципального округа Архангельской области, Положение об организации и проведении общественных обсуждений по вопросам градостроительной деятельности на территории </w:t>
      </w:r>
      <w:r w:rsidR="002D6BBA">
        <w:rPr>
          <w:rFonts w:ascii="Times New Roman" w:eastAsia="Times New Roman" w:hAnsi="Times New Roman" w:cs="Times New Roman"/>
          <w:sz w:val="28"/>
          <w:szCs w:val="28"/>
          <w:lang w:eastAsia="ru-RU"/>
        </w:rPr>
        <w:t>Пинежского</w:t>
      </w:r>
      <w:r w:rsidRPr="000623D6">
        <w:rPr>
          <w:rFonts w:ascii="Times New Roman" w:eastAsia="Times New Roman" w:hAnsi="Times New Roman" w:cs="Times New Roman"/>
          <w:sz w:val="28"/>
          <w:szCs w:val="28"/>
          <w:lang w:eastAsia="ru-RU"/>
        </w:rPr>
        <w:t xml:space="preserve"> муниципального округа Архангельской области действует в части, не противоречащей таким законам Архангельской области.</w:t>
      </w:r>
    </w:p>
    <w:p w:rsidR="000623D6" w:rsidRDefault="000623D6" w:rsidP="000623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623D6">
        <w:rPr>
          <w:rFonts w:ascii="Times New Roman" w:eastAsia="Times New Roman" w:hAnsi="Times New Roman" w:cs="Times New Roman"/>
          <w:sz w:val="28"/>
          <w:szCs w:val="28"/>
          <w:lang w:eastAsia="ru-RU"/>
        </w:rPr>
        <w:t xml:space="preserve">3. </w:t>
      </w:r>
      <w:r w:rsidR="000E5AAA" w:rsidRPr="000E5AAA">
        <w:rPr>
          <w:rFonts w:ascii="Times New Roman" w:eastAsia="Times New Roman" w:hAnsi="Times New Roman" w:cs="Times New Roman"/>
          <w:sz w:val="28"/>
          <w:szCs w:val="28"/>
          <w:lang w:eastAsia="ru-RU"/>
        </w:rPr>
        <w:t>Признать утратившим силу решение</w:t>
      </w:r>
      <w:r w:rsidRPr="000623D6">
        <w:rPr>
          <w:rFonts w:ascii="Times New Roman" w:eastAsia="Times New Roman" w:hAnsi="Times New Roman" w:cs="Times New Roman"/>
          <w:sz w:val="28"/>
          <w:szCs w:val="28"/>
          <w:lang w:eastAsia="ru-RU"/>
        </w:rPr>
        <w:t xml:space="preserve"> Собрания депутатов муниципального образования «</w:t>
      </w:r>
      <w:r w:rsidR="002D6BBA">
        <w:rPr>
          <w:rFonts w:ascii="Times New Roman" w:eastAsia="Times New Roman" w:hAnsi="Times New Roman" w:cs="Times New Roman"/>
          <w:sz w:val="28"/>
          <w:szCs w:val="28"/>
          <w:lang w:eastAsia="ru-RU"/>
        </w:rPr>
        <w:t>Пинежский</w:t>
      </w:r>
      <w:r>
        <w:rPr>
          <w:rFonts w:ascii="Times New Roman" w:eastAsia="Times New Roman" w:hAnsi="Times New Roman" w:cs="Times New Roman"/>
          <w:sz w:val="28"/>
          <w:szCs w:val="28"/>
          <w:lang w:eastAsia="ru-RU"/>
        </w:rPr>
        <w:t xml:space="preserve"> муниципальный </w:t>
      </w:r>
      <w:r w:rsidR="002D6BBA">
        <w:rPr>
          <w:rFonts w:ascii="Times New Roman" w:eastAsia="Times New Roman" w:hAnsi="Times New Roman" w:cs="Times New Roman"/>
          <w:sz w:val="28"/>
          <w:szCs w:val="28"/>
          <w:lang w:eastAsia="ru-RU"/>
        </w:rPr>
        <w:t>район</w:t>
      </w:r>
      <w:r w:rsidR="007579D9">
        <w:rPr>
          <w:rFonts w:ascii="Times New Roman" w:eastAsia="Times New Roman" w:hAnsi="Times New Roman" w:cs="Times New Roman"/>
          <w:sz w:val="28"/>
          <w:szCs w:val="28"/>
          <w:lang w:eastAsia="ru-RU"/>
        </w:rPr>
        <w:t>»</w:t>
      </w:r>
      <w:r w:rsidR="002D6BBA" w:rsidRPr="000623D6">
        <w:rPr>
          <w:rFonts w:ascii="Times New Roman" w:eastAsia="Times New Roman" w:hAnsi="Times New Roman" w:cs="Times New Roman"/>
          <w:sz w:val="28"/>
          <w:szCs w:val="28"/>
          <w:lang w:eastAsia="ru-RU"/>
        </w:rPr>
        <w:t xml:space="preserve"> от</w:t>
      </w:r>
      <w:r w:rsidR="002D6BBA">
        <w:rPr>
          <w:rFonts w:ascii="Times New Roman" w:eastAsia="Times New Roman" w:hAnsi="Times New Roman" w:cs="Times New Roman"/>
          <w:sz w:val="28"/>
          <w:szCs w:val="28"/>
          <w:lang w:eastAsia="ru-RU"/>
        </w:rPr>
        <w:t>19 марта 2021года № 476</w:t>
      </w:r>
      <w:r w:rsidRPr="000623D6">
        <w:rPr>
          <w:rFonts w:ascii="Times New Roman" w:eastAsia="Times New Roman" w:hAnsi="Times New Roman" w:cs="Times New Roman"/>
          <w:sz w:val="28"/>
          <w:szCs w:val="28"/>
          <w:lang w:eastAsia="ru-RU"/>
        </w:rPr>
        <w:t xml:space="preserve"> «Об утверждении </w:t>
      </w:r>
      <w:r w:rsidR="002D6BBA">
        <w:rPr>
          <w:rFonts w:ascii="Times New Roman" w:eastAsia="Times New Roman" w:hAnsi="Times New Roman" w:cs="Times New Roman"/>
          <w:sz w:val="28"/>
          <w:szCs w:val="28"/>
          <w:lang w:eastAsia="ru-RU"/>
        </w:rPr>
        <w:t>Положения</w:t>
      </w:r>
      <w:r w:rsidRPr="000623D6">
        <w:rPr>
          <w:rFonts w:ascii="Times New Roman" w:eastAsia="Times New Roman" w:hAnsi="Times New Roman" w:cs="Times New Roman"/>
          <w:sz w:val="28"/>
          <w:szCs w:val="28"/>
          <w:lang w:eastAsia="ru-RU"/>
        </w:rPr>
        <w:t xml:space="preserve"> об организации и проведении общественных обсуждений</w:t>
      </w:r>
      <w:r w:rsidR="002D6BBA">
        <w:rPr>
          <w:rFonts w:ascii="Times New Roman" w:eastAsia="Times New Roman" w:hAnsi="Times New Roman" w:cs="Times New Roman"/>
          <w:sz w:val="28"/>
          <w:szCs w:val="28"/>
          <w:lang w:eastAsia="ru-RU"/>
        </w:rPr>
        <w:t>, публичных слушаний</w:t>
      </w:r>
      <w:r w:rsidRPr="000623D6">
        <w:rPr>
          <w:rFonts w:ascii="Times New Roman" w:eastAsia="Times New Roman" w:hAnsi="Times New Roman" w:cs="Times New Roman"/>
          <w:sz w:val="28"/>
          <w:szCs w:val="28"/>
          <w:lang w:eastAsia="ru-RU"/>
        </w:rPr>
        <w:t xml:space="preserve"> по вопросам градостроительной деятельности на территории муниципального образования «</w:t>
      </w:r>
      <w:r w:rsidR="000E5AAA">
        <w:rPr>
          <w:rFonts w:ascii="Times New Roman" w:eastAsia="Times New Roman" w:hAnsi="Times New Roman" w:cs="Times New Roman"/>
          <w:sz w:val="28"/>
          <w:szCs w:val="28"/>
          <w:lang w:eastAsia="ru-RU"/>
        </w:rPr>
        <w:t>Пинежский</w:t>
      </w:r>
      <w:r w:rsidRPr="000623D6">
        <w:rPr>
          <w:rFonts w:ascii="Times New Roman" w:eastAsia="Times New Roman" w:hAnsi="Times New Roman" w:cs="Times New Roman"/>
          <w:sz w:val="28"/>
          <w:szCs w:val="28"/>
          <w:lang w:eastAsia="ru-RU"/>
        </w:rPr>
        <w:t xml:space="preserve"> муниципальный район» </w:t>
      </w:r>
      <w:r w:rsidR="000E5AAA">
        <w:rPr>
          <w:rFonts w:ascii="Times New Roman" w:eastAsia="Times New Roman" w:hAnsi="Times New Roman" w:cs="Times New Roman"/>
          <w:sz w:val="28"/>
          <w:szCs w:val="28"/>
          <w:lang w:eastAsia="ru-RU"/>
        </w:rPr>
        <w:t>Архангельской области».</w:t>
      </w:r>
    </w:p>
    <w:p w:rsidR="000623D6" w:rsidRPr="000623D6" w:rsidRDefault="000623D6" w:rsidP="000623D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4. </w:t>
      </w:r>
      <w:r w:rsidRPr="000623D6">
        <w:rPr>
          <w:rFonts w:ascii="Times New Roman" w:eastAsia="Times New Roman" w:hAnsi="Times New Roman" w:cs="Times New Roman"/>
          <w:sz w:val="28"/>
          <w:szCs w:val="28"/>
          <w:lang w:eastAsia="ru-RU"/>
        </w:rPr>
        <w:t>Настоящее решение подлежит официальному опубликованию и вступает в силу со дня его официального опубликования.</w:t>
      </w:r>
    </w:p>
    <w:p w:rsidR="00015090" w:rsidRDefault="00015090" w:rsidP="00015090">
      <w:pPr>
        <w:autoSpaceDE w:val="0"/>
        <w:autoSpaceDN w:val="0"/>
        <w:adjustRightInd w:val="0"/>
        <w:spacing w:after="0" w:line="240" w:lineRule="auto"/>
        <w:ind w:firstLine="720"/>
        <w:jc w:val="both"/>
        <w:rPr>
          <w:rFonts w:ascii="Times New Roman" w:eastAsia="Times New Roman" w:hAnsi="Times New Roman" w:cs="Times New Roman"/>
          <w:bCs/>
          <w:sz w:val="20"/>
          <w:szCs w:val="20"/>
          <w:lang w:eastAsia="ru-RU"/>
        </w:rPr>
      </w:pPr>
    </w:p>
    <w:p w:rsidR="0068263B" w:rsidRPr="00015090" w:rsidRDefault="0068263B" w:rsidP="00015090">
      <w:pPr>
        <w:autoSpaceDE w:val="0"/>
        <w:autoSpaceDN w:val="0"/>
        <w:adjustRightInd w:val="0"/>
        <w:spacing w:after="0" w:line="240" w:lineRule="auto"/>
        <w:ind w:firstLine="720"/>
        <w:jc w:val="both"/>
        <w:rPr>
          <w:rFonts w:ascii="Times New Roman" w:eastAsia="Times New Roman" w:hAnsi="Times New Roman" w:cs="Times New Roman"/>
          <w:bCs/>
          <w:sz w:val="20"/>
          <w:szCs w:val="20"/>
          <w:lang w:eastAsia="ru-RU"/>
        </w:rPr>
      </w:pPr>
    </w:p>
    <w:tbl>
      <w:tblPr>
        <w:tblW w:w="9571" w:type="dxa"/>
        <w:tblLook w:val="01E0"/>
      </w:tblPr>
      <w:tblGrid>
        <w:gridCol w:w="5843"/>
        <w:gridCol w:w="3728"/>
      </w:tblGrid>
      <w:tr w:rsidR="00015090" w:rsidRPr="00015090" w:rsidTr="00943E13">
        <w:tc>
          <w:tcPr>
            <w:tcW w:w="5778" w:type="dxa"/>
          </w:tcPr>
          <w:p w:rsidR="00015090" w:rsidRPr="00015090" w:rsidRDefault="00015090" w:rsidP="00015090">
            <w:pPr>
              <w:spacing w:after="0" w:line="240" w:lineRule="auto"/>
              <w:rPr>
                <w:rFonts w:ascii="Times New Roman" w:eastAsia="Times New Roman" w:hAnsi="Times New Roman" w:cs="Times New Roman"/>
                <w:bCs/>
                <w:sz w:val="28"/>
                <w:szCs w:val="28"/>
                <w:lang w:eastAsia="ru-RU"/>
              </w:rPr>
            </w:pPr>
            <w:r w:rsidRPr="00015090">
              <w:rPr>
                <w:rFonts w:ascii="Times New Roman" w:eastAsia="Times New Roman" w:hAnsi="Times New Roman" w:cs="Times New Roman"/>
                <w:bCs/>
                <w:sz w:val="28"/>
                <w:szCs w:val="28"/>
                <w:lang w:eastAsia="ru-RU"/>
              </w:rPr>
              <w:t>Председатель Собрания депутатов</w:t>
            </w:r>
          </w:p>
          <w:p w:rsidR="00015090" w:rsidRPr="00015090" w:rsidRDefault="00015090" w:rsidP="00015090">
            <w:pPr>
              <w:spacing w:after="0" w:line="240" w:lineRule="auto"/>
              <w:rPr>
                <w:rFonts w:ascii="Times New Roman" w:eastAsia="Times New Roman" w:hAnsi="Times New Roman" w:cs="Times New Roman"/>
                <w:bCs/>
                <w:sz w:val="28"/>
                <w:szCs w:val="28"/>
                <w:lang w:eastAsia="ru-RU"/>
              </w:rPr>
            </w:pPr>
            <w:r w:rsidRPr="00015090">
              <w:rPr>
                <w:rFonts w:ascii="Times New Roman" w:eastAsia="Times New Roman" w:hAnsi="Times New Roman" w:cs="Times New Roman"/>
                <w:bCs/>
                <w:sz w:val="28"/>
                <w:szCs w:val="28"/>
                <w:lang w:eastAsia="ru-RU"/>
              </w:rPr>
              <w:t xml:space="preserve">Пинежского муниципального округа              </w:t>
            </w:r>
          </w:p>
          <w:p w:rsidR="00015090" w:rsidRPr="00015090" w:rsidRDefault="00015090" w:rsidP="00015090">
            <w:pPr>
              <w:spacing w:after="0" w:line="240" w:lineRule="auto"/>
              <w:jc w:val="both"/>
              <w:rPr>
                <w:rFonts w:ascii="Times New Roman" w:eastAsia="Times New Roman" w:hAnsi="Times New Roman" w:cs="Times New Roman"/>
                <w:bCs/>
                <w:sz w:val="28"/>
                <w:szCs w:val="28"/>
                <w:lang w:eastAsia="ru-RU"/>
              </w:rPr>
            </w:pPr>
          </w:p>
          <w:p w:rsidR="00015090" w:rsidRPr="00015090" w:rsidRDefault="00015090" w:rsidP="00015090">
            <w:pPr>
              <w:spacing w:after="0" w:line="240" w:lineRule="auto"/>
              <w:jc w:val="both"/>
              <w:rPr>
                <w:rFonts w:ascii="Times New Roman" w:eastAsia="Times New Roman" w:hAnsi="Times New Roman" w:cs="Times New Roman"/>
                <w:bCs/>
                <w:sz w:val="28"/>
                <w:szCs w:val="28"/>
                <w:lang w:eastAsia="ru-RU"/>
              </w:rPr>
            </w:pPr>
          </w:p>
          <w:p w:rsidR="00015090" w:rsidRPr="00015090" w:rsidRDefault="00015090" w:rsidP="00015090">
            <w:pPr>
              <w:spacing w:after="0" w:line="240" w:lineRule="auto"/>
              <w:jc w:val="both"/>
              <w:rPr>
                <w:rFonts w:ascii="Times New Roman" w:eastAsia="Times New Roman" w:hAnsi="Times New Roman" w:cs="Times New Roman"/>
                <w:b/>
                <w:sz w:val="28"/>
                <w:szCs w:val="28"/>
                <w:lang w:eastAsia="ru-RU"/>
              </w:rPr>
            </w:pPr>
            <w:r w:rsidRPr="00015090">
              <w:rPr>
                <w:rFonts w:ascii="Times New Roman" w:eastAsia="Times New Roman" w:hAnsi="Times New Roman" w:cs="Times New Roman"/>
                <w:sz w:val="28"/>
                <w:szCs w:val="28"/>
                <w:lang w:eastAsia="ru-RU"/>
              </w:rPr>
              <w:t>Глава Пинежского муниципального округа</w:t>
            </w:r>
          </w:p>
          <w:p w:rsidR="00015090" w:rsidRPr="00015090" w:rsidRDefault="00015090" w:rsidP="00015090">
            <w:pPr>
              <w:spacing w:after="0" w:line="240" w:lineRule="auto"/>
              <w:jc w:val="both"/>
              <w:rPr>
                <w:rFonts w:ascii="Times New Roman" w:eastAsia="Times New Roman" w:hAnsi="Times New Roman" w:cs="Times New Roman"/>
                <w:b/>
                <w:sz w:val="28"/>
                <w:szCs w:val="28"/>
                <w:lang w:eastAsia="ru-RU"/>
              </w:rPr>
            </w:pPr>
          </w:p>
          <w:p w:rsidR="00015090" w:rsidRPr="00015090" w:rsidRDefault="00015090" w:rsidP="00015090">
            <w:pPr>
              <w:spacing w:after="0" w:line="240" w:lineRule="auto"/>
              <w:jc w:val="both"/>
              <w:rPr>
                <w:rFonts w:ascii="Times New Roman" w:eastAsia="Times New Roman" w:hAnsi="Times New Roman" w:cs="Times New Roman"/>
                <w:sz w:val="28"/>
                <w:szCs w:val="28"/>
                <w:lang w:eastAsia="ru-RU"/>
              </w:rPr>
            </w:pPr>
          </w:p>
        </w:tc>
        <w:tc>
          <w:tcPr>
            <w:tcW w:w="3686" w:type="dxa"/>
          </w:tcPr>
          <w:p w:rsidR="00015090" w:rsidRPr="00015090" w:rsidRDefault="00015090" w:rsidP="00015090">
            <w:pPr>
              <w:spacing w:after="0" w:line="240" w:lineRule="auto"/>
              <w:rPr>
                <w:rFonts w:ascii="Times New Roman" w:eastAsia="Times New Roman" w:hAnsi="Times New Roman" w:cs="Times New Roman"/>
                <w:bCs/>
                <w:sz w:val="28"/>
                <w:szCs w:val="28"/>
                <w:lang w:eastAsia="ru-RU"/>
              </w:rPr>
            </w:pPr>
          </w:p>
          <w:p w:rsidR="00015090" w:rsidRPr="00015090" w:rsidRDefault="00015090" w:rsidP="00015090">
            <w:pPr>
              <w:spacing w:after="0" w:line="240" w:lineRule="auto"/>
              <w:rPr>
                <w:rFonts w:ascii="Times New Roman" w:eastAsia="Times New Roman" w:hAnsi="Times New Roman" w:cs="Times New Roman"/>
                <w:bCs/>
                <w:sz w:val="28"/>
                <w:szCs w:val="28"/>
                <w:lang w:eastAsia="ru-RU"/>
              </w:rPr>
            </w:pPr>
            <w:r w:rsidRPr="00015090">
              <w:rPr>
                <w:rFonts w:ascii="Times New Roman" w:eastAsia="Times New Roman" w:hAnsi="Times New Roman" w:cs="Times New Roman"/>
                <w:bCs/>
                <w:sz w:val="28"/>
                <w:szCs w:val="28"/>
                <w:lang w:eastAsia="ru-RU"/>
              </w:rPr>
              <w:t xml:space="preserve">                    </w:t>
            </w:r>
            <w:r w:rsidR="0068263B">
              <w:rPr>
                <w:rFonts w:ascii="Times New Roman" w:eastAsia="Times New Roman" w:hAnsi="Times New Roman" w:cs="Times New Roman"/>
                <w:bCs/>
                <w:sz w:val="28"/>
                <w:szCs w:val="28"/>
                <w:lang w:eastAsia="ru-RU"/>
              </w:rPr>
              <w:t xml:space="preserve"> </w:t>
            </w:r>
            <w:r w:rsidRPr="00015090">
              <w:rPr>
                <w:rFonts w:ascii="Times New Roman" w:eastAsia="Times New Roman" w:hAnsi="Times New Roman" w:cs="Times New Roman"/>
                <w:bCs/>
                <w:sz w:val="28"/>
                <w:szCs w:val="28"/>
                <w:lang w:eastAsia="ru-RU"/>
              </w:rPr>
              <w:t>Е. М. Хайдукова</w:t>
            </w:r>
          </w:p>
          <w:p w:rsidR="00015090" w:rsidRPr="00015090" w:rsidRDefault="00015090" w:rsidP="00015090">
            <w:pPr>
              <w:spacing w:after="0" w:line="240" w:lineRule="auto"/>
              <w:rPr>
                <w:rFonts w:ascii="Times New Roman" w:eastAsia="Times New Roman" w:hAnsi="Times New Roman" w:cs="Times New Roman"/>
                <w:sz w:val="28"/>
                <w:szCs w:val="28"/>
                <w:lang w:eastAsia="ru-RU"/>
              </w:rPr>
            </w:pPr>
          </w:p>
          <w:p w:rsidR="00015090" w:rsidRPr="00015090" w:rsidRDefault="00015090" w:rsidP="00015090">
            <w:pPr>
              <w:spacing w:after="0" w:line="240" w:lineRule="auto"/>
              <w:rPr>
                <w:rFonts w:ascii="Times New Roman" w:eastAsia="Times New Roman" w:hAnsi="Times New Roman" w:cs="Times New Roman"/>
                <w:sz w:val="28"/>
                <w:szCs w:val="28"/>
                <w:lang w:eastAsia="ru-RU"/>
              </w:rPr>
            </w:pPr>
          </w:p>
          <w:p w:rsidR="00015090" w:rsidRPr="00015090" w:rsidRDefault="0068263B" w:rsidP="0001509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15090" w:rsidRPr="00015090">
              <w:rPr>
                <w:rFonts w:ascii="Times New Roman" w:eastAsia="Times New Roman" w:hAnsi="Times New Roman" w:cs="Times New Roman"/>
                <w:sz w:val="28"/>
                <w:szCs w:val="28"/>
                <w:lang w:eastAsia="ru-RU"/>
              </w:rPr>
              <w:t>Л.А.Колик</w:t>
            </w:r>
          </w:p>
          <w:p w:rsidR="00015090" w:rsidRPr="00015090" w:rsidRDefault="00015090" w:rsidP="00015090">
            <w:pPr>
              <w:spacing w:after="0" w:line="240" w:lineRule="auto"/>
              <w:rPr>
                <w:rFonts w:ascii="Times New Roman" w:eastAsia="Times New Roman" w:hAnsi="Times New Roman" w:cs="Times New Roman"/>
                <w:sz w:val="28"/>
                <w:szCs w:val="28"/>
                <w:lang w:eastAsia="ru-RU"/>
              </w:rPr>
            </w:pPr>
          </w:p>
        </w:tc>
      </w:tr>
    </w:tbl>
    <w:p w:rsidR="003B2F9B" w:rsidRDefault="003B2F9B" w:rsidP="00BF7663">
      <w:pPr>
        <w:pStyle w:val="ConsTitle"/>
        <w:widowControl/>
        <w:ind w:right="0"/>
        <w:jc w:val="both"/>
        <w:rPr>
          <w:rFonts w:ascii="Times New Roman" w:hAnsi="Times New Roman" w:cs="Times New Roman"/>
          <w:b w:val="0"/>
          <w:bCs w:val="0"/>
          <w:sz w:val="28"/>
          <w:szCs w:val="28"/>
        </w:rPr>
      </w:pPr>
    </w:p>
    <w:p w:rsidR="003B2F9B" w:rsidRDefault="003B2F9B" w:rsidP="00BF7663">
      <w:pPr>
        <w:pStyle w:val="ConsTitle"/>
        <w:widowControl/>
        <w:ind w:right="0"/>
        <w:jc w:val="both"/>
        <w:rPr>
          <w:rFonts w:ascii="Times New Roman" w:hAnsi="Times New Roman" w:cs="Times New Roman"/>
          <w:b w:val="0"/>
          <w:bCs w:val="0"/>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Default="000623D6" w:rsidP="004C30DF">
      <w:pPr>
        <w:spacing w:after="0" w:line="240" w:lineRule="auto"/>
        <w:jc w:val="center"/>
        <w:rPr>
          <w:rFonts w:ascii="Times New Roman" w:eastAsia="Times New Roman" w:hAnsi="Times New Roman" w:cs="Times New Roman"/>
          <w:b/>
          <w:bCs/>
          <w:sz w:val="28"/>
          <w:szCs w:val="28"/>
        </w:rPr>
      </w:pPr>
    </w:p>
    <w:p w:rsidR="000623D6" w:rsidRPr="0068263B" w:rsidRDefault="000623D6" w:rsidP="000623D6">
      <w:pPr>
        <w:spacing w:after="0" w:line="240" w:lineRule="auto"/>
        <w:ind w:firstLine="5670"/>
        <w:jc w:val="right"/>
        <w:rPr>
          <w:rFonts w:ascii="Times New Roman" w:eastAsia="Calibri" w:hAnsi="Times New Roman" w:cs="Times New Roman"/>
          <w:sz w:val="24"/>
          <w:szCs w:val="24"/>
        </w:rPr>
      </w:pPr>
      <w:r w:rsidRPr="0068263B">
        <w:rPr>
          <w:rFonts w:ascii="Times New Roman" w:eastAsia="Calibri" w:hAnsi="Times New Roman" w:cs="Times New Roman"/>
          <w:sz w:val="24"/>
          <w:szCs w:val="24"/>
        </w:rPr>
        <w:lastRenderedPageBreak/>
        <w:t xml:space="preserve">УТВЕРЖДЕНО                                                                                 решением Собрания депутатов </w:t>
      </w:r>
    </w:p>
    <w:p w:rsidR="000623D6" w:rsidRPr="0068263B" w:rsidRDefault="002D6BBA" w:rsidP="000623D6">
      <w:pPr>
        <w:spacing w:after="0" w:line="240" w:lineRule="auto"/>
        <w:ind w:firstLine="5670"/>
        <w:jc w:val="right"/>
        <w:rPr>
          <w:rFonts w:ascii="Times New Roman" w:eastAsia="Calibri" w:hAnsi="Times New Roman" w:cs="Times New Roman"/>
          <w:sz w:val="24"/>
          <w:szCs w:val="24"/>
        </w:rPr>
      </w:pPr>
      <w:r w:rsidRPr="0068263B">
        <w:rPr>
          <w:rFonts w:ascii="Times New Roman" w:eastAsia="Calibri" w:hAnsi="Times New Roman" w:cs="Times New Roman"/>
          <w:sz w:val="24"/>
          <w:szCs w:val="24"/>
        </w:rPr>
        <w:t>Пинежского</w:t>
      </w:r>
      <w:r w:rsidR="000623D6" w:rsidRPr="0068263B">
        <w:rPr>
          <w:rFonts w:ascii="Times New Roman" w:eastAsia="Calibri" w:hAnsi="Times New Roman" w:cs="Times New Roman"/>
          <w:sz w:val="24"/>
          <w:szCs w:val="24"/>
        </w:rPr>
        <w:t xml:space="preserve"> муниципального округа Архангельской области</w:t>
      </w:r>
    </w:p>
    <w:p w:rsidR="000623D6" w:rsidRDefault="000623D6" w:rsidP="000623D6">
      <w:pPr>
        <w:spacing w:after="0" w:line="240" w:lineRule="auto"/>
        <w:ind w:firstLine="5670"/>
        <w:jc w:val="right"/>
        <w:rPr>
          <w:rFonts w:ascii="Times New Roman" w:eastAsia="Calibri" w:hAnsi="Times New Roman" w:cs="Times New Roman"/>
          <w:sz w:val="24"/>
          <w:szCs w:val="24"/>
        </w:rPr>
      </w:pPr>
      <w:r w:rsidRPr="0068263B">
        <w:rPr>
          <w:rFonts w:ascii="Times New Roman" w:eastAsia="Calibri" w:hAnsi="Times New Roman" w:cs="Times New Roman"/>
          <w:sz w:val="24"/>
          <w:szCs w:val="24"/>
        </w:rPr>
        <w:t xml:space="preserve">от </w:t>
      </w:r>
      <w:r w:rsidR="0068263B">
        <w:rPr>
          <w:rFonts w:ascii="Times New Roman" w:eastAsia="Calibri" w:hAnsi="Times New Roman" w:cs="Times New Roman"/>
          <w:sz w:val="24"/>
          <w:szCs w:val="24"/>
        </w:rPr>
        <w:t>28 июня 20</w:t>
      </w:r>
      <w:r w:rsidRPr="0068263B">
        <w:rPr>
          <w:rFonts w:ascii="Times New Roman" w:eastAsia="Calibri" w:hAnsi="Times New Roman" w:cs="Times New Roman"/>
          <w:sz w:val="24"/>
          <w:szCs w:val="24"/>
        </w:rPr>
        <w:t xml:space="preserve">24 г. № </w:t>
      </w:r>
      <w:r w:rsidR="0068263B">
        <w:rPr>
          <w:rFonts w:ascii="Times New Roman" w:eastAsia="Calibri" w:hAnsi="Times New Roman" w:cs="Times New Roman"/>
          <w:sz w:val="24"/>
          <w:szCs w:val="24"/>
        </w:rPr>
        <w:t>136</w:t>
      </w:r>
    </w:p>
    <w:p w:rsidR="0068263B" w:rsidRPr="0068263B" w:rsidRDefault="0068263B" w:rsidP="000623D6">
      <w:pPr>
        <w:spacing w:after="0" w:line="240" w:lineRule="auto"/>
        <w:ind w:firstLine="5670"/>
        <w:jc w:val="right"/>
        <w:rPr>
          <w:rFonts w:ascii="Times New Roman" w:eastAsia="Calibri" w:hAnsi="Times New Roman" w:cs="Times New Roman"/>
          <w:sz w:val="24"/>
          <w:szCs w:val="24"/>
        </w:rPr>
      </w:pPr>
    </w:p>
    <w:p w:rsidR="000623D6" w:rsidRPr="0068263B" w:rsidRDefault="000623D6" w:rsidP="000623D6">
      <w:pPr>
        <w:spacing w:after="0" w:line="240" w:lineRule="auto"/>
        <w:ind w:firstLine="3969"/>
        <w:jc w:val="right"/>
        <w:rPr>
          <w:rFonts w:ascii="Times New Roman" w:eastAsia="Calibri" w:hAnsi="Times New Roman" w:cs="Times New Roman"/>
          <w:sz w:val="24"/>
          <w:szCs w:val="24"/>
        </w:rPr>
      </w:pPr>
    </w:p>
    <w:p w:rsidR="000623D6" w:rsidRPr="000623D6" w:rsidRDefault="000623D6" w:rsidP="000623D6">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bookmarkStart w:id="0" w:name="Par1"/>
      <w:bookmarkStart w:id="1" w:name="Par34"/>
      <w:bookmarkEnd w:id="0"/>
      <w:bookmarkEnd w:id="1"/>
      <w:r w:rsidRPr="000623D6">
        <w:rPr>
          <w:rFonts w:ascii="Times New Roman" w:eastAsia="Times New Roman" w:hAnsi="Times New Roman" w:cs="Times New Roman"/>
          <w:b/>
          <w:bCs/>
          <w:color w:val="000000"/>
          <w:sz w:val="28"/>
          <w:szCs w:val="28"/>
        </w:rPr>
        <w:t>ПОЛОЖЕНИЕ</w:t>
      </w:r>
    </w:p>
    <w:p w:rsidR="000623D6" w:rsidRPr="000623D6" w:rsidRDefault="000623D6" w:rsidP="000623D6">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0623D6">
        <w:rPr>
          <w:rFonts w:ascii="Times New Roman" w:eastAsia="Times New Roman" w:hAnsi="Times New Roman" w:cs="Times New Roman"/>
          <w:b/>
          <w:bCs/>
          <w:color w:val="000000"/>
          <w:sz w:val="28"/>
          <w:szCs w:val="28"/>
        </w:rPr>
        <w:t xml:space="preserve">об организации и проведении общественных обсуждений по вопросам градостроительной деятельности на территории </w:t>
      </w:r>
      <w:r w:rsidR="00943E13">
        <w:rPr>
          <w:rFonts w:ascii="Times New Roman" w:eastAsia="Times New Roman" w:hAnsi="Times New Roman" w:cs="Times New Roman"/>
          <w:b/>
          <w:bCs/>
          <w:color w:val="000000"/>
          <w:sz w:val="28"/>
          <w:szCs w:val="28"/>
        </w:rPr>
        <w:t xml:space="preserve">Пинежского </w:t>
      </w:r>
      <w:r w:rsidR="00943E13" w:rsidRPr="000623D6">
        <w:rPr>
          <w:rFonts w:ascii="Times New Roman" w:eastAsia="Times New Roman" w:hAnsi="Times New Roman" w:cs="Times New Roman"/>
          <w:b/>
          <w:bCs/>
          <w:color w:val="000000"/>
          <w:sz w:val="28"/>
          <w:szCs w:val="28"/>
        </w:rPr>
        <w:t>муниципального</w:t>
      </w:r>
      <w:r w:rsidRPr="000623D6">
        <w:rPr>
          <w:rFonts w:ascii="Times New Roman" w:eastAsia="Times New Roman" w:hAnsi="Times New Roman" w:cs="Times New Roman"/>
          <w:b/>
          <w:bCs/>
          <w:color w:val="000000"/>
          <w:sz w:val="28"/>
          <w:szCs w:val="28"/>
        </w:rPr>
        <w:t xml:space="preserve"> округа Архангельской области</w:t>
      </w:r>
    </w:p>
    <w:p w:rsidR="000623D6" w:rsidRPr="002C1BC9" w:rsidRDefault="000623D6" w:rsidP="002C1BC9">
      <w:pPr>
        <w:widowControl w:val="0"/>
        <w:autoSpaceDE w:val="0"/>
        <w:autoSpaceDN w:val="0"/>
        <w:adjustRightInd w:val="0"/>
        <w:spacing w:after="0" w:line="276" w:lineRule="auto"/>
        <w:jc w:val="center"/>
        <w:outlineLvl w:val="1"/>
        <w:rPr>
          <w:rFonts w:ascii="Times New Roman" w:eastAsia="Times New Roman" w:hAnsi="Times New Roman" w:cs="Times New Roman"/>
          <w:color w:val="000000"/>
          <w:sz w:val="28"/>
          <w:szCs w:val="28"/>
        </w:rPr>
      </w:pPr>
    </w:p>
    <w:p w:rsidR="000623D6" w:rsidRPr="002C1BC9" w:rsidRDefault="000623D6" w:rsidP="002C1BC9">
      <w:pPr>
        <w:widowControl w:val="0"/>
        <w:autoSpaceDE w:val="0"/>
        <w:autoSpaceDN w:val="0"/>
        <w:adjustRightInd w:val="0"/>
        <w:spacing w:after="0" w:line="276" w:lineRule="auto"/>
        <w:jc w:val="center"/>
        <w:outlineLvl w:val="1"/>
        <w:rPr>
          <w:rFonts w:ascii="Times New Roman" w:eastAsia="Times New Roman" w:hAnsi="Times New Roman" w:cs="Times New Roman"/>
          <w:b/>
          <w:color w:val="000000"/>
          <w:sz w:val="28"/>
          <w:szCs w:val="28"/>
        </w:rPr>
      </w:pPr>
      <w:r w:rsidRPr="002C1BC9">
        <w:rPr>
          <w:rFonts w:ascii="Times New Roman" w:eastAsia="Times New Roman" w:hAnsi="Times New Roman" w:cs="Times New Roman"/>
          <w:b/>
          <w:color w:val="000000"/>
          <w:sz w:val="28"/>
          <w:szCs w:val="28"/>
        </w:rPr>
        <w:t xml:space="preserve">ГЛАВА </w:t>
      </w:r>
      <w:r w:rsidRPr="002C1BC9">
        <w:rPr>
          <w:rFonts w:ascii="Times New Roman" w:eastAsia="Times New Roman" w:hAnsi="Times New Roman" w:cs="Times New Roman"/>
          <w:b/>
          <w:color w:val="000000"/>
          <w:sz w:val="28"/>
          <w:szCs w:val="28"/>
          <w:lang w:val="en-US"/>
        </w:rPr>
        <w:t>I</w:t>
      </w:r>
      <w:r w:rsidRPr="002C1BC9">
        <w:rPr>
          <w:rFonts w:ascii="Times New Roman" w:eastAsia="Times New Roman" w:hAnsi="Times New Roman" w:cs="Times New Roman"/>
          <w:b/>
          <w:color w:val="000000"/>
          <w:sz w:val="28"/>
          <w:szCs w:val="28"/>
        </w:rPr>
        <w:t>. ОБЩИЕ ПОЛОЖЕНИЯ</w:t>
      </w:r>
    </w:p>
    <w:p w:rsidR="002C1BC9" w:rsidRDefault="002C1BC9" w:rsidP="002C1BC9">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p>
    <w:p w:rsidR="000623D6" w:rsidRPr="002C1BC9" w:rsidRDefault="000623D6" w:rsidP="002C1BC9">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r w:rsidRPr="002C1BC9">
        <w:rPr>
          <w:rFonts w:ascii="Times New Roman" w:eastAsia="Times New Roman" w:hAnsi="Times New Roman" w:cs="Times New Roman"/>
          <w:b/>
          <w:color w:val="000000"/>
          <w:sz w:val="28"/>
          <w:szCs w:val="28"/>
        </w:rPr>
        <w:t>Статья 1. Предмет регулирования настоящего Положения и цель проведения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1. Настоящий Положение разработано в соответствии с Градостроительным кодексом Российской Федерации, Федеральным законом от 21июля 2014 года № 212-ФЗ «Об основах общественного контроля в Российской Федерации», Федеральным законом от 6 октября 2003 № 131-ФЗ «Об общих принципах организации местного самоуправления в Российской Федерации», </w:t>
      </w:r>
      <w:r w:rsidRPr="002C1BC9">
        <w:rPr>
          <w:rFonts w:ascii="Times New Roman" w:eastAsia="Times New Roman" w:hAnsi="Times New Roman" w:cs="Times New Roman"/>
          <w:sz w:val="28"/>
          <w:szCs w:val="28"/>
        </w:rPr>
        <w:t>статьей 16 Федерального закона от 13 июля 2020 года № 193-ФЗ «О государственной поддержке предпринимательской деятельности в Арктической зоне Российской Федерации», постановлением Правительства Российской Федерации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 в целях организации и проведения публичных слушаний».</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2. Настоящее Положение определяет:</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1) порядок организации и проведения </w:t>
      </w:r>
      <w:r w:rsidR="00F15F96" w:rsidRPr="002C1BC9">
        <w:rPr>
          <w:rFonts w:ascii="Times New Roman" w:eastAsia="Times New Roman" w:hAnsi="Times New Roman" w:cs="Times New Roman"/>
          <w:color w:val="000000"/>
          <w:sz w:val="28"/>
          <w:szCs w:val="28"/>
        </w:rPr>
        <w:t xml:space="preserve">публичных слушаний или </w:t>
      </w:r>
      <w:r w:rsidRPr="002C1BC9">
        <w:rPr>
          <w:rFonts w:ascii="Times New Roman" w:eastAsia="Times New Roman" w:hAnsi="Times New Roman" w:cs="Times New Roman"/>
          <w:color w:val="000000"/>
          <w:sz w:val="28"/>
          <w:szCs w:val="28"/>
        </w:rPr>
        <w:t xml:space="preserve">общественных обсуждений по вопросам градостроительной деятельности на территории </w:t>
      </w:r>
      <w:r w:rsidR="00943E13" w:rsidRPr="002C1BC9">
        <w:rPr>
          <w:rFonts w:ascii="Times New Roman" w:eastAsia="Times New Roman" w:hAnsi="Times New Roman" w:cs="Times New Roman"/>
          <w:color w:val="000000"/>
          <w:sz w:val="28"/>
          <w:szCs w:val="28"/>
        </w:rPr>
        <w:t>Пинежского</w:t>
      </w:r>
      <w:r w:rsidRPr="002C1BC9">
        <w:rPr>
          <w:rFonts w:ascii="Times New Roman" w:eastAsia="Times New Roman" w:hAnsi="Times New Roman" w:cs="Times New Roman"/>
          <w:color w:val="000000"/>
          <w:sz w:val="28"/>
          <w:szCs w:val="28"/>
        </w:rPr>
        <w:t xml:space="preserve"> муниципального округа Архангельской области (далее – </w:t>
      </w:r>
      <w:r w:rsidR="00F15F96" w:rsidRPr="002C1BC9">
        <w:rPr>
          <w:rFonts w:ascii="Times New Roman" w:eastAsia="Times New Roman" w:hAnsi="Times New Roman" w:cs="Times New Roman"/>
          <w:color w:val="000000"/>
          <w:sz w:val="28"/>
          <w:szCs w:val="28"/>
        </w:rPr>
        <w:t xml:space="preserve">общественные обсуждения, </w:t>
      </w:r>
      <w:r w:rsidRPr="002C1BC9">
        <w:rPr>
          <w:rFonts w:ascii="Times New Roman" w:eastAsia="Times New Roman" w:hAnsi="Times New Roman" w:cs="Times New Roman"/>
          <w:color w:val="000000"/>
          <w:sz w:val="28"/>
          <w:szCs w:val="28"/>
        </w:rPr>
        <w:t>муниципальное образование);</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2) организатора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3) срок проведения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4) официальный сайт;</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5) требования к информационным стендам, на которых размещаются оповещения о начале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6) форму оповещения о начале общественных обсуждений, порядок подготовки и форму протокола общественных обсуждений, порядок подготовки и форму заключения о результатах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lastRenderedPageBreak/>
        <w:t>7) порядок проведения экспозиции проекта, подлежащего рассмотрению на общественных обсуждениях, а также порядок консультирования посетителей экспозиции проекта, подлежащего рассмотрению на общественных обсуждениях.</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3. Общественные обсуждения по вопросам градостроительной деятельности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0623D6" w:rsidRPr="002C1BC9" w:rsidRDefault="000623D6" w:rsidP="002C1BC9">
      <w:pPr>
        <w:spacing w:after="0" w:line="240" w:lineRule="auto"/>
        <w:ind w:firstLine="540"/>
        <w:jc w:val="both"/>
        <w:rPr>
          <w:rFonts w:ascii="Times New Roman" w:eastAsia="Calibri" w:hAnsi="Times New Roman" w:cs="Times New Roman"/>
          <w:color w:val="000000"/>
          <w:sz w:val="28"/>
          <w:szCs w:val="28"/>
        </w:rPr>
      </w:pPr>
      <w:r w:rsidRPr="002C1BC9">
        <w:rPr>
          <w:rFonts w:ascii="Times New Roman" w:eastAsia="Calibri" w:hAnsi="Times New Roman" w:cs="Times New Roman"/>
          <w:color w:val="000000"/>
          <w:sz w:val="28"/>
          <w:szCs w:val="28"/>
        </w:rPr>
        <w:t>4. Под общественными обсуждениями по вопросам градостроительной деятельности (далее – общественные обсуждения) в настоящем Положении понимается способ участия жителей муниципального образования в осуществлении градостроительной деятельности на территории муниципального образования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муниципального образования, по существу выносимых на общественные обсуждения вопросов градостроительной деятельности (далее - вопросы).</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color w:val="000000"/>
          <w:sz w:val="28"/>
          <w:szCs w:val="28"/>
        </w:rPr>
      </w:pPr>
      <w:bookmarkStart w:id="2" w:name="Par51"/>
      <w:bookmarkEnd w:id="2"/>
    </w:p>
    <w:p w:rsidR="000623D6" w:rsidRPr="002C1BC9" w:rsidRDefault="000623D6" w:rsidP="007579D9">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r w:rsidRPr="002C1BC9">
        <w:rPr>
          <w:rFonts w:ascii="Times New Roman" w:eastAsia="Times New Roman" w:hAnsi="Times New Roman" w:cs="Times New Roman"/>
          <w:b/>
          <w:color w:val="000000"/>
          <w:sz w:val="28"/>
          <w:szCs w:val="28"/>
        </w:rPr>
        <w:t xml:space="preserve">Статья 2. Вопросы градостроительной деятельности, подлежащие рассмотрению на общественных обсуждениях </w:t>
      </w:r>
    </w:p>
    <w:p w:rsidR="000623D6" w:rsidRPr="002C1BC9" w:rsidRDefault="000623D6" w:rsidP="002C1BC9">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lang w:eastAsia="ru-RU"/>
        </w:rPr>
      </w:pPr>
      <w:r w:rsidRPr="002C1BC9">
        <w:rPr>
          <w:rFonts w:ascii="Times New Roman" w:eastAsia="Times New Roman" w:hAnsi="Times New Roman" w:cs="Times New Roman"/>
          <w:color w:val="000000"/>
          <w:sz w:val="28"/>
          <w:szCs w:val="28"/>
          <w:lang w:eastAsia="ru-RU"/>
        </w:rPr>
        <w:t>1. Рассмотрению на общественных обсуждениях подлежат документы градостроительной деятельности в соответствии с Градостроительным кодексом Российской Федерации, за исключением утверждения документации по планировке территории</w:t>
      </w:r>
      <w:r w:rsidRPr="002C1BC9">
        <w:rPr>
          <w:rFonts w:ascii="Times New Roman" w:eastAsia="Times New Roman" w:hAnsi="Times New Roman" w:cs="Times New Roman"/>
          <w:sz w:val="28"/>
          <w:szCs w:val="28"/>
          <w:lang w:eastAsia="ru-RU"/>
        </w:rPr>
        <w:t xml:space="preserve"> в отношении территории реализации резидентами Арктической зоны инвестиционных проектов:</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rPr>
      </w:pPr>
      <w:r w:rsidRPr="002C1BC9">
        <w:rPr>
          <w:rFonts w:ascii="Times New Roman" w:eastAsia="Times New Roman" w:hAnsi="Times New Roman" w:cs="Times New Roman"/>
          <w:sz w:val="28"/>
          <w:szCs w:val="28"/>
        </w:rPr>
        <w:t>1) проект генерального  плана</w:t>
      </w:r>
      <w:r w:rsidR="00943E13" w:rsidRPr="002C1BC9">
        <w:rPr>
          <w:rFonts w:ascii="Times New Roman" w:eastAsia="Times New Roman" w:hAnsi="Times New Roman" w:cs="Times New Roman"/>
          <w:sz w:val="28"/>
          <w:szCs w:val="28"/>
        </w:rPr>
        <w:t>Пинежского</w:t>
      </w:r>
      <w:r w:rsidRPr="002C1BC9">
        <w:rPr>
          <w:rFonts w:ascii="Times New Roman" w:eastAsia="Times New Roman" w:hAnsi="Times New Roman" w:cs="Times New Roman"/>
          <w:sz w:val="28"/>
          <w:szCs w:val="28"/>
        </w:rPr>
        <w:t xml:space="preserve"> муниципального округа Архангельской области, проекты о внесении изменений в генеральный план </w:t>
      </w:r>
      <w:r w:rsidR="00943E13" w:rsidRPr="002C1BC9">
        <w:rPr>
          <w:rFonts w:ascii="Times New Roman" w:eastAsia="Times New Roman" w:hAnsi="Times New Roman" w:cs="Times New Roman"/>
          <w:sz w:val="28"/>
          <w:szCs w:val="28"/>
        </w:rPr>
        <w:t>Пинежского</w:t>
      </w:r>
      <w:r w:rsidRPr="002C1BC9">
        <w:rPr>
          <w:rFonts w:ascii="Times New Roman" w:eastAsia="Times New Roman" w:hAnsi="Times New Roman" w:cs="Times New Roman"/>
          <w:sz w:val="28"/>
          <w:szCs w:val="28"/>
        </w:rPr>
        <w:t xml:space="preserve"> муниципального округа Архангельской области;</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rPr>
      </w:pPr>
      <w:r w:rsidRPr="002C1BC9">
        <w:rPr>
          <w:rFonts w:ascii="Times New Roman" w:eastAsia="Times New Roman" w:hAnsi="Times New Roman" w:cs="Times New Roman"/>
          <w:sz w:val="28"/>
          <w:szCs w:val="28"/>
        </w:rPr>
        <w:t xml:space="preserve">2) проект правил землепользования и застройки  </w:t>
      </w:r>
      <w:r w:rsidR="00943E13" w:rsidRPr="002C1BC9">
        <w:rPr>
          <w:rFonts w:ascii="Times New Roman" w:eastAsia="Times New Roman" w:hAnsi="Times New Roman" w:cs="Times New Roman"/>
          <w:sz w:val="28"/>
          <w:szCs w:val="28"/>
        </w:rPr>
        <w:t>Пинежского</w:t>
      </w:r>
      <w:r w:rsidRPr="002C1BC9">
        <w:rPr>
          <w:rFonts w:ascii="Times New Roman" w:eastAsia="Times New Roman" w:hAnsi="Times New Roman" w:cs="Times New Roman"/>
          <w:sz w:val="28"/>
          <w:szCs w:val="28"/>
        </w:rPr>
        <w:t xml:space="preserve"> муниципального округа Архангельской области, проекты о внесении изменений в правила землепользования и застройки </w:t>
      </w:r>
      <w:r w:rsidR="00943E13" w:rsidRPr="002C1BC9">
        <w:rPr>
          <w:rFonts w:ascii="Times New Roman" w:eastAsia="Times New Roman" w:hAnsi="Times New Roman" w:cs="Times New Roman"/>
          <w:sz w:val="28"/>
          <w:szCs w:val="28"/>
        </w:rPr>
        <w:t>Пинежского</w:t>
      </w:r>
      <w:r w:rsidRPr="002C1BC9">
        <w:rPr>
          <w:rFonts w:ascii="Times New Roman" w:eastAsia="Times New Roman" w:hAnsi="Times New Roman" w:cs="Times New Roman"/>
          <w:sz w:val="28"/>
          <w:szCs w:val="28"/>
        </w:rPr>
        <w:t xml:space="preserve"> муниципального округа Архангельской области;</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sz w:val="28"/>
          <w:szCs w:val="28"/>
        </w:rPr>
        <w:t>3) проекты планировки территорий и (или) проекты межевания территорий, проекты, предусматривающие внесение изменений в один из указанных утвержденных документов;</w:t>
      </w:r>
    </w:p>
    <w:p w:rsidR="000623D6" w:rsidRPr="002C1BC9" w:rsidRDefault="000623D6" w:rsidP="002C1BC9">
      <w:pPr>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4) проекты решений о предоставлении разрешений на условно разрешенные виды использования земельных участков или объектов капитального строительства;</w:t>
      </w:r>
    </w:p>
    <w:p w:rsidR="000623D6" w:rsidRPr="002C1BC9" w:rsidRDefault="000623D6" w:rsidP="002C1BC9">
      <w:pPr>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lastRenderedPageBreak/>
        <w:t>5) проекты решений на предоставление разрешений на отклонение от предельных параметров разрешенного строительства, реконструкции объектов капитального строительства;</w:t>
      </w:r>
    </w:p>
    <w:p w:rsidR="000623D6" w:rsidRPr="002C1BC9" w:rsidRDefault="000623D6" w:rsidP="002C1BC9">
      <w:pPr>
        <w:spacing w:after="0" w:line="276" w:lineRule="auto"/>
        <w:ind w:firstLine="567"/>
        <w:jc w:val="both"/>
        <w:rPr>
          <w:rFonts w:ascii="Times New Roman" w:eastAsia="Times New Roman" w:hAnsi="Times New Roman" w:cs="Times New Roman"/>
          <w:sz w:val="28"/>
          <w:szCs w:val="28"/>
        </w:rPr>
      </w:pPr>
      <w:r w:rsidRPr="002C1BC9">
        <w:rPr>
          <w:rFonts w:ascii="Times New Roman" w:eastAsia="Times New Roman" w:hAnsi="Times New Roman" w:cs="Times New Roman"/>
          <w:bCs/>
          <w:sz w:val="28"/>
          <w:szCs w:val="28"/>
        </w:rPr>
        <w:t>6) проекты правил благоустройства территорий, проекты о внесении изменений в правила благоустройства территорий.</w:t>
      </w:r>
    </w:p>
    <w:p w:rsidR="000623D6" w:rsidRPr="002C1BC9" w:rsidRDefault="000623D6" w:rsidP="002C1BC9">
      <w:pPr>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2. Общественные обсуждения по вопросам, указанным в пункте 1 настоящей статьи, не проводятся:</w:t>
      </w:r>
    </w:p>
    <w:p w:rsidR="000623D6" w:rsidRPr="002C1BC9" w:rsidRDefault="000623D6" w:rsidP="002C1BC9">
      <w:pPr>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1) при внесении изменений в правила землепользования и застройки на основании запроса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муниципальных образований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муниципального образования </w:t>
      </w:r>
      <w:bookmarkStart w:id="3" w:name="_GoBack"/>
      <w:bookmarkEnd w:id="3"/>
      <w:r w:rsidRPr="002C1BC9">
        <w:rPr>
          <w:rFonts w:ascii="Times New Roman" w:eastAsia="Times New Roman" w:hAnsi="Times New Roman" w:cs="Times New Roman"/>
          <w:color w:val="000000"/>
          <w:sz w:val="28"/>
          <w:szCs w:val="28"/>
        </w:rPr>
        <w:t>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в целях обеспечения размещения указанных объектов;</w:t>
      </w:r>
    </w:p>
    <w:p w:rsidR="000623D6" w:rsidRPr="002C1BC9" w:rsidRDefault="000623D6" w:rsidP="002C1BC9">
      <w:pPr>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2)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w:t>
      </w:r>
    </w:p>
    <w:p w:rsidR="000623D6" w:rsidRPr="002C1BC9" w:rsidRDefault="000623D6" w:rsidP="002C1BC9">
      <w:pPr>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3) по проекту планировки территории и (или) проекту межевания территории, если они подготовлены в отношении:</w:t>
      </w:r>
    </w:p>
    <w:p w:rsidR="000623D6" w:rsidRPr="002C1BC9" w:rsidRDefault="000623D6" w:rsidP="002C1BC9">
      <w:pPr>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0623D6" w:rsidRPr="002C1BC9" w:rsidRDefault="000623D6" w:rsidP="002C1BC9">
      <w:pPr>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территории для размещения линейных объектов в границах земель лесного фонда;</w:t>
      </w:r>
    </w:p>
    <w:p w:rsidR="000623D6" w:rsidRPr="002C1BC9" w:rsidRDefault="000623D6" w:rsidP="002C1BC9">
      <w:pPr>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4) 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0623D6" w:rsidRPr="002C1BC9" w:rsidRDefault="000623D6" w:rsidP="002C1BC9">
      <w:pPr>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lastRenderedPageBreak/>
        <w:t>5) по вопросу предоставления 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0623D6" w:rsidRPr="002C1BC9" w:rsidRDefault="000623D6" w:rsidP="002C1BC9">
      <w:pPr>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6) при утверждении документации по планировке территории уполномоченным федеральным органом в отношении территории реализации резидентами Арктической зоны инвестиционных проектов;</w:t>
      </w:r>
    </w:p>
    <w:p w:rsidR="000623D6" w:rsidRPr="002C1BC9" w:rsidRDefault="000623D6" w:rsidP="002C1BC9">
      <w:pPr>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7) в случаях, предусмотренных частью 22 статьи 45 Градостроительного кодекса Российской Федерации.</w:t>
      </w:r>
    </w:p>
    <w:p w:rsidR="000623D6" w:rsidRPr="002C1BC9" w:rsidRDefault="000623D6" w:rsidP="002C1BC9">
      <w:pPr>
        <w:autoSpaceDE w:val="0"/>
        <w:autoSpaceDN w:val="0"/>
        <w:adjustRightInd w:val="0"/>
        <w:spacing w:after="0" w:line="276" w:lineRule="auto"/>
        <w:jc w:val="both"/>
        <w:rPr>
          <w:rFonts w:ascii="Times New Roman" w:eastAsia="Times New Roman" w:hAnsi="Times New Roman" w:cs="Times New Roman"/>
          <w:color w:val="000000"/>
          <w:sz w:val="28"/>
          <w:szCs w:val="28"/>
        </w:rPr>
      </w:pPr>
    </w:p>
    <w:p w:rsidR="000623D6" w:rsidRPr="002C1BC9" w:rsidRDefault="000623D6" w:rsidP="002C1BC9">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r w:rsidRPr="002C1BC9">
        <w:rPr>
          <w:rFonts w:ascii="Times New Roman" w:eastAsia="Times New Roman" w:hAnsi="Times New Roman" w:cs="Times New Roman"/>
          <w:b/>
          <w:color w:val="000000"/>
          <w:sz w:val="28"/>
          <w:szCs w:val="28"/>
        </w:rPr>
        <w:t xml:space="preserve">Статья 3. Участники общественных обсуждений </w:t>
      </w:r>
    </w:p>
    <w:p w:rsidR="000623D6" w:rsidRPr="002C1BC9" w:rsidRDefault="000623D6" w:rsidP="002C1BC9">
      <w:pPr>
        <w:spacing w:after="0" w:line="276" w:lineRule="auto"/>
        <w:ind w:firstLine="540"/>
        <w:jc w:val="both"/>
        <w:rPr>
          <w:rFonts w:ascii="Times New Roman" w:eastAsia="Calibri" w:hAnsi="Times New Roman" w:cs="Times New Roman"/>
          <w:color w:val="000000"/>
          <w:sz w:val="28"/>
          <w:szCs w:val="28"/>
        </w:rPr>
      </w:pPr>
      <w:r w:rsidRPr="002C1BC9">
        <w:rPr>
          <w:rFonts w:ascii="Times New Roman" w:eastAsia="Calibri" w:hAnsi="Times New Roman" w:cs="Times New Roman"/>
          <w:color w:val="000000"/>
          <w:sz w:val="28"/>
          <w:szCs w:val="28"/>
        </w:rPr>
        <w:t xml:space="preserve">1. Участниками общественных обсуждений по проектам </w:t>
      </w:r>
      <w:r w:rsidRPr="002C1BC9">
        <w:rPr>
          <w:rFonts w:ascii="Times New Roman" w:eastAsia="Calibri" w:hAnsi="Times New Roman" w:cs="Times New Roman"/>
          <w:sz w:val="28"/>
          <w:szCs w:val="28"/>
        </w:rPr>
        <w:t xml:space="preserve">генеральных планов, проектам правил землепользования и застройки, проектам планировки территории, проектам межевания территории, проектам </w:t>
      </w:r>
      <w:r w:rsidRPr="002C1BC9">
        <w:rPr>
          <w:rFonts w:ascii="Times New Roman" w:eastAsia="Calibri" w:hAnsi="Times New Roman" w:cs="Times New Roman"/>
          <w:color w:val="000000"/>
          <w:sz w:val="28"/>
          <w:szCs w:val="28"/>
        </w:rPr>
        <w:t>благоустройства территории,</w:t>
      </w:r>
      <w:r w:rsidRPr="002C1BC9">
        <w:rPr>
          <w:rFonts w:ascii="Times New Roman" w:eastAsia="Calibri" w:hAnsi="Times New Roman" w:cs="Times New Roman"/>
          <w:sz w:val="28"/>
          <w:szCs w:val="28"/>
        </w:rPr>
        <w:t xml:space="preserve"> проектам, предусматривающим внесение изменений в один из указанных утвержденных документов, </w:t>
      </w:r>
      <w:r w:rsidRPr="002C1BC9">
        <w:rPr>
          <w:rFonts w:ascii="Times New Roman" w:eastAsia="Calibri" w:hAnsi="Times New Roman" w:cs="Times New Roman"/>
          <w:color w:val="000000"/>
          <w:sz w:val="28"/>
          <w:szCs w:val="28"/>
        </w:rPr>
        <w:t xml:space="preserve"> являются граждане,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623D6" w:rsidRPr="002C1BC9" w:rsidRDefault="000623D6" w:rsidP="002C1BC9">
      <w:pPr>
        <w:spacing w:after="0" w:line="276" w:lineRule="auto"/>
        <w:ind w:firstLine="540"/>
        <w:jc w:val="both"/>
        <w:rPr>
          <w:rFonts w:ascii="Times New Roman" w:eastAsia="Calibri" w:hAnsi="Times New Roman" w:cs="Times New Roman"/>
          <w:color w:val="000000"/>
          <w:sz w:val="28"/>
          <w:szCs w:val="28"/>
        </w:rPr>
      </w:pPr>
      <w:r w:rsidRPr="002C1BC9">
        <w:rPr>
          <w:rFonts w:ascii="Times New Roman" w:eastAsia="Calibri" w:hAnsi="Times New Roman" w:cs="Times New Roman"/>
          <w:color w:val="000000"/>
          <w:sz w:val="28"/>
          <w:szCs w:val="28"/>
        </w:rPr>
        <w:t xml:space="preserve">2. Участниками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w:t>
      </w:r>
      <w:r w:rsidRPr="002C1BC9">
        <w:rPr>
          <w:rFonts w:ascii="Times New Roman" w:eastAsia="Calibri" w:hAnsi="Times New Roman" w:cs="Times New Roman"/>
          <w:color w:val="000000"/>
          <w:sz w:val="28"/>
          <w:szCs w:val="28"/>
        </w:rPr>
        <w:lastRenderedPageBreak/>
        <w:t>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0623D6" w:rsidRPr="002C1BC9" w:rsidRDefault="000623D6" w:rsidP="002C1BC9">
      <w:pPr>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579D9" w:rsidRDefault="007579D9" w:rsidP="002C1BC9">
      <w:pPr>
        <w:widowControl w:val="0"/>
        <w:autoSpaceDE w:val="0"/>
        <w:autoSpaceDN w:val="0"/>
        <w:adjustRightInd w:val="0"/>
        <w:spacing w:after="0" w:line="276" w:lineRule="auto"/>
        <w:jc w:val="center"/>
        <w:outlineLvl w:val="1"/>
        <w:rPr>
          <w:rFonts w:ascii="Times New Roman" w:eastAsia="Times New Roman" w:hAnsi="Times New Roman" w:cs="Times New Roman"/>
          <w:b/>
          <w:color w:val="000000"/>
          <w:sz w:val="28"/>
          <w:szCs w:val="28"/>
        </w:rPr>
      </w:pPr>
    </w:p>
    <w:p w:rsidR="000623D6" w:rsidRPr="002C1BC9" w:rsidRDefault="000623D6" w:rsidP="002C1BC9">
      <w:pPr>
        <w:widowControl w:val="0"/>
        <w:autoSpaceDE w:val="0"/>
        <w:autoSpaceDN w:val="0"/>
        <w:adjustRightInd w:val="0"/>
        <w:spacing w:after="0" w:line="276" w:lineRule="auto"/>
        <w:jc w:val="center"/>
        <w:outlineLvl w:val="1"/>
        <w:rPr>
          <w:rFonts w:ascii="Times New Roman" w:eastAsia="Times New Roman" w:hAnsi="Times New Roman" w:cs="Times New Roman"/>
          <w:b/>
          <w:color w:val="000000"/>
          <w:sz w:val="28"/>
          <w:szCs w:val="28"/>
        </w:rPr>
      </w:pPr>
      <w:r w:rsidRPr="002C1BC9">
        <w:rPr>
          <w:rFonts w:ascii="Times New Roman" w:eastAsia="Times New Roman" w:hAnsi="Times New Roman" w:cs="Times New Roman"/>
          <w:b/>
          <w:color w:val="000000"/>
          <w:sz w:val="28"/>
          <w:szCs w:val="28"/>
        </w:rPr>
        <w:t xml:space="preserve">ГЛАВА </w:t>
      </w:r>
      <w:r w:rsidRPr="002C1BC9">
        <w:rPr>
          <w:rFonts w:ascii="Times New Roman" w:eastAsia="Times New Roman" w:hAnsi="Times New Roman" w:cs="Times New Roman"/>
          <w:b/>
          <w:color w:val="000000"/>
          <w:sz w:val="28"/>
          <w:szCs w:val="28"/>
          <w:lang w:val="en-US"/>
        </w:rPr>
        <w:t>II</w:t>
      </w:r>
      <w:r w:rsidRPr="002C1BC9">
        <w:rPr>
          <w:rFonts w:ascii="Times New Roman" w:eastAsia="Times New Roman" w:hAnsi="Times New Roman" w:cs="Times New Roman"/>
          <w:b/>
          <w:color w:val="000000"/>
          <w:sz w:val="28"/>
          <w:szCs w:val="28"/>
        </w:rPr>
        <w:t xml:space="preserve">. ПОРЯДОК ОРГАНИЗАЦИИ И ПРОВЕДЕНИЯ </w:t>
      </w:r>
    </w:p>
    <w:p w:rsidR="000623D6" w:rsidRPr="002C1BC9" w:rsidRDefault="000623D6" w:rsidP="002C1BC9">
      <w:pPr>
        <w:widowControl w:val="0"/>
        <w:autoSpaceDE w:val="0"/>
        <w:autoSpaceDN w:val="0"/>
        <w:adjustRightInd w:val="0"/>
        <w:spacing w:after="0" w:line="276" w:lineRule="auto"/>
        <w:jc w:val="center"/>
        <w:outlineLvl w:val="1"/>
        <w:rPr>
          <w:rFonts w:ascii="Times New Roman" w:eastAsia="Times New Roman" w:hAnsi="Times New Roman" w:cs="Times New Roman"/>
          <w:b/>
          <w:color w:val="000000"/>
          <w:sz w:val="28"/>
          <w:szCs w:val="28"/>
        </w:rPr>
      </w:pPr>
      <w:r w:rsidRPr="002C1BC9">
        <w:rPr>
          <w:rFonts w:ascii="Times New Roman" w:eastAsia="Times New Roman" w:hAnsi="Times New Roman" w:cs="Times New Roman"/>
          <w:b/>
          <w:color w:val="000000"/>
          <w:sz w:val="28"/>
          <w:szCs w:val="28"/>
        </w:rPr>
        <w:t xml:space="preserve">ОБЩЕСТВЕННЫХ ОБСУЖДЕНИЙ </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p>
    <w:p w:rsidR="000623D6" w:rsidRPr="002C1BC9" w:rsidRDefault="000623D6" w:rsidP="002C1BC9">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r w:rsidRPr="002C1BC9">
        <w:rPr>
          <w:rFonts w:ascii="Times New Roman" w:eastAsia="Times New Roman" w:hAnsi="Times New Roman" w:cs="Times New Roman"/>
          <w:b/>
          <w:color w:val="000000"/>
          <w:sz w:val="28"/>
          <w:szCs w:val="28"/>
        </w:rPr>
        <w:t xml:space="preserve">Статья 4. Орган, уполномоченный на организацию и проведение общественных обсуждений </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1. Органом, уполномоченным на организацию и проведение общественных обсуждений по проектам, указанным в пункте 1 статьи 2 настоящего Положения, является администрация </w:t>
      </w:r>
      <w:r w:rsidR="00943E13" w:rsidRPr="002C1BC9">
        <w:rPr>
          <w:rFonts w:ascii="Times New Roman" w:eastAsia="Times New Roman" w:hAnsi="Times New Roman" w:cs="Times New Roman"/>
          <w:color w:val="000000"/>
          <w:sz w:val="28"/>
          <w:szCs w:val="28"/>
        </w:rPr>
        <w:t>Пинежского</w:t>
      </w:r>
      <w:r w:rsidRPr="002C1BC9">
        <w:rPr>
          <w:rFonts w:ascii="Times New Roman" w:eastAsia="Times New Roman" w:hAnsi="Times New Roman" w:cs="Times New Roman"/>
          <w:color w:val="000000"/>
          <w:sz w:val="28"/>
          <w:szCs w:val="28"/>
        </w:rPr>
        <w:t xml:space="preserve"> муниципального округа Архангельской области (далее –организатор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b/>
          <w:color w:val="000000"/>
          <w:sz w:val="28"/>
          <w:szCs w:val="28"/>
        </w:rPr>
      </w:pPr>
    </w:p>
    <w:p w:rsidR="000623D6" w:rsidRPr="002C1BC9" w:rsidRDefault="000623D6" w:rsidP="002C1BC9">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r w:rsidRPr="002C1BC9">
        <w:rPr>
          <w:rFonts w:ascii="Times New Roman" w:eastAsia="Times New Roman" w:hAnsi="Times New Roman" w:cs="Times New Roman"/>
          <w:b/>
          <w:color w:val="000000"/>
          <w:sz w:val="28"/>
          <w:szCs w:val="28"/>
        </w:rPr>
        <w:t>Статья 5. Назначение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1. Для назначения общественных обсуждений организатор общественных обсуждений издает  постановление о назначении общественных обсуждений. </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2. Срок издания постановления о проведении общественных обсуждений установлен в  Главе</w:t>
      </w:r>
      <w:r w:rsidR="007579D9">
        <w:rPr>
          <w:rFonts w:ascii="Times New Roman" w:eastAsia="Times New Roman" w:hAnsi="Times New Roman" w:cs="Times New Roman"/>
          <w:color w:val="000000"/>
          <w:sz w:val="28"/>
          <w:szCs w:val="28"/>
        </w:rPr>
        <w:t xml:space="preserve"> </w:t>
      </w:r>
      <w:r w:rsidRPr="002C1BC9">
        <w:rPr>
          <w:rFonts w:ascii="Times New Roman" w:eastAsia="Times New Roman" w:hAnsi="Times New Roman" w:cs="Times New Roman"/>
          <w:color w:val="000000"/>
          <w:sz w:val="28"/>
          <w:szCs w:val="28"/>
          <w:lang w:val="en-US"/>
        </w:rPr>
        <w:t>III</w:t>
      </w:r>
      <w:r w:rsidRPr="002C1BC9">
        <w:rPr>
          <w:rFonts w:ascii="Times New Roman" w:eastAsia="Times New Roman" w:hAnsi="Times New Roman" w:cs="Times New Roman"/>
          <w:color w:val="000000"/>
          <w:sz w:val="28"/>
          <w:szCs w:val="28"/>
        </w:rPr>
        <w:t xml:space="preserve"> настоящего Положения.</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3. Постановление о проведении общественных обсуждений должно содержать:</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1) информацию о проекте, подлежащем рассмотрению на общественных обсуждениях;</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2) информацию об организаторе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3) информацию о порядке и сроках проведения общественных обсуждений по проекту, подлежащему рассмотрению на общественных обсуждениях, о дате их проведения;</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4) информацию о возможности представления своих замечаний и предложений по  проекту, подлежащему рассмотрению на общественных обсуждениях, посредством федеральной государственной информационной системы «Единый портал государственных и муниципальных услуг </w:t>
      </w:r>
      <w:r w:rsidRPr="002C1BC9">
        <w:rPr>
          <w:rFonts w:ascii="Times New Roman" w:eastAsia="Times New Roman" w:hAnsi="Times New Roman" w:cs="Times New Roman"/>
          <w:color w:val="000000"/>
          <w:sz w:val="28"/>
          <w:szCs w:val="28"/>
        </w:rPr>
        <w:lastRenderedPageBreak/>
        <w:t>(функций)» (далее – единый портал) жителями муниципального образования, имеющими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5) информацию об ответственном за размещение на едином портале</w:t>
      </w:r>
      <w:r w:rsidR="0068263B">
        <w:rPr>
          <w:rFonts w:ascii="Times New Roman" w:eastAsia="Times New Roman" w:hAnsi="Times New Roman" w:cs="Times New Roman"/>
          <w:color w:val="000000"/>
          <w:sz w:val="28"/>
          <w:szCs w:val="28"/>
        </w:rPr>
        <w:t xml:space="preserve"> </w:t>
      </w:r>
      <w:r w:rsidRPr="002C1BC9">
        <w:rPr>
          <w:rFonts w:ascii="Times New Roman" w:eastAsia="Times New Roman" w:hAnsi="Times New Roman" w:cs="Times New Roman"/>
          <w:color w:val="000000"/>
          <w:sz w:val="28"/>
          <w:szCs w:val="28"/>
        </w:rPr>
        <w:t>проекта, подлежащего рассмотрению на общественных обсуждениях, сведений о сроках проведения общественных обсуждений, результатов общественных обсуждений и мотивированного обоснования принятых решений.</w:t>
      </w:r>
    </w:p>
    <w:p w:rsidR="000623D6" w:rsidRPr="002C1BC9" w:rsidRDefault="000623D6" w:rsidP="002C1BC9">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4. Постановление о назначении общественных обсуждений подлежит официальному </w:t>
      </w:r>
      <w:r w:rsidR="00F15F96" w:rsidRPr="002C1BC9">
        <w:rPr>
          <w:rFonts w:ascii="Times New Roman" w:eastAsia="Times New Roman" w:hAnsi="Times New Roman" w:cs="Times New Roman"/>
          <w:color w:val="000000"/>
          <w:sz w:val="28"/>
          <w:szCs w:val="28"/>
        </w:rPr>
        <w:t>опубликованию</w:t>
      </w:r>
      <w:r w:rsidRPr="002C1BC9">
        <w:rPr>
          <w:rFonts w:ascii="Times New Roman" w:eastAsia="Times New Roman" w:hAnsi="Times New Roman" w:cs="Times New Roman"/>
          <w:color w:val="000000"/>
          <w:sz w:val="28"/>
          <w:szCs w:val="28"/>
        </w:rPr>
        <w:t>.</w:t>
      </w:r>
    </w:p>
    <w:p w:rsidR="000623D6" w:rsidRPr="002C1BC9" w:rsidRDefault="000623D6" w:rsidP="002C1BC9">
      <w:pPr>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5. Процедура проведения общественных обсуждений состоит из следующих этапов:</w:t>
      </w:r>
    </w:p>
    <w:p w:rsidR="000623D6" w:rsidRPr="002C1BC9" w:rsidRDefault="000623D6" w:rsidP="002C1BC9">
      <w:pPr>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1) </w:t>
      </w:r>
      <w:r w:rsidR="00FF6B40" w:rsidRPr="002C1BC9">
        <w:rPr>
          <w:rFonts w:ascii="Times New Roman" w:eastAsia="Times New Roman" w:hAnsi="Times New Roman" w:cs="Times New Roman"/>
          <w:color w:val="000000"/>
          <w:sz w:val="28"/>
          <w:szCs w:val="28"/>
        </w:rPr>
        <w:t xml:space="preserve">заблаговременное </w:t>
      </w:r>
      <w:r w:rsidRPr="002C1BC9">
        <w:rPr>
          <w:rFonts w:ascii="Times New Roman" w:eastAsia="Times New Roman" w:hAnsi="Times New Roman" w:cs="Times New Roman"/>
          <w:color w:val="000000"/>
          <w:sz w:val="28"/>
          <w:szCs w:val="28"/>
        </w:rPr>
        <w:t>оповещение о начале общественных обсуждений;</w:t>
      </w:r>
    </w:p>
    <w:p w:rsidR="000623D6" w:rsidRPr="002C1BC9" w:rsidRDefault="000623D6" w:rsidP="002C1BC9">
      <w:pPr>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943E13" w:rsidRPr="002C1BC9">
        <w:rPr>
          <w:rFonts w:ascii="Times New Roman" w:eastAsia="Times New Roman" w:hAnsi="Times New Roman" w:cs="Times New Roman"/>
          <w:color w:val="000000"/>
          <w:sz w:val="28"/>
          <w:szCs w:val="28"/>
        </w:rPr>
        <w:t>Пинежского</w:t>
      </w:r>
      <w:r w:rsidRPr="002C1BC9">
        <w:rPr>
          <w:rFonts w:ascii="Times New Roman" w:eastAsia="Times New Roman" w:hAnsi="Times New Roman" w:cs="Times New Roman"/>
          <w:color w:val="000000"/>
          <w:sz w:val="28"/>
          <w:szCs w:val="28"/>
        </w:rPr>
        <w:t xml:space="preserve"> муниципального округа в информационно-телекоммуникационной сети «Интернет» (далее - официальный сайт), на едином портале  и открытие экспозиции или экспозиций такого проекта;</w:t>
      </w:r>
    </w:p>
    <w:p w:rsidR="000623D6" w:rsidRPr="002C1BC9" w:rsidRDefault="000623D6" w:rsidP="002C1BC9">
      <w:pPr>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3) проведение экспозиции или экспозиций проекта, подлежащего рассмотрению на общественных обсуждениях;</w:t>
      </w:r>
    </w:p>
    <w:p w:rsidR="000623D6" w:rsidRPr="002C1BC9" w:rsidRDefault="000623D6" w:rsidP="002C1BC9">
      <w:pPr>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4) подготовка и оформление протокола общественных обсуждений;</w:t>
      </w:r>
    </w:p>
    <w:p w:rsidR="000623D6" w:rsidRPr="002C1BC9" w:rsidRDefault="000623D6" w:rsidP="002C1BC9">
      <w:pPr>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5) подготовка и опубликование заключения о результатах общественных обсуждений.</w:t>
      </w:r>
    </w:p>
    <w:p w:rsidR="000623D6" w:rsidRPr="002C1BC9" w:rsidRDefault="000623D6" w:rsidP="002C1BC9">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6. Оповещение о начале общественных обсуждений оформляется по форме, согласно Приложению 1 к настоящему Положению и должно содержать:</w:t>
      </w:r>
    </w:p>
    <w:p w:rsidR="000623D6" w:rsidRPr="002C1BC9" w:rsidRDefault="000623D6" w:rsidP="002C1BC9">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1) информацию о проекте (с указанием точного наименования проекта), подлежащего рассмотрению на общественных обсуждениях, и перечень информационных материалов к такому проекту;</w:t>
      </w:r>
    </w:p>
    <w:p w:rsidR="000623D6" w:rsidRPr="002C1BC9" w:rsidRDefault="000623D6" w:rsidP="002C1BC9">
      <w:pPr>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2) информацию о порядке и сроках проведения общественных обсуждений по проекту, подлежащему рассмотрению на общественных обсуждениях;</w:t>
      </w:r>
    </w:p>
    <w:p w:rsidR="000623D6" w:rsidRPr="002C1BC9" w:rsidRDefault="000623D6" w:rsidP="002C1BC9">
      <w:pPr>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3) информацию о месте, дате открытия экспозиции или экспозиций проекта, подлежащего рассмотрению на общественных обсуждениях, о сроках проведения экспозиции или экспозиций такого проекта, о днях и </w:t>
      </w:r>
      <w:r w:rsidRPr="002C1BC9">
        <w:rPr>
          <w:rFonts w:ascii="Times New Roman" w:eastAsia="Times New Roman" w:hAnsi="Times New Roman" w:cs="Times New Roman"/>
          <w:color w:val="000000"/>
          <w:sz w:val="28"/>
          <w:szCs w:val="28"/>
        </w:rPr>
        <w:lastRenderedPageBreak/>
        <w:t>часах, в которые возможно посещение указанных экспозиции или экспозиций;</w:t>
      </w:r>
    </w:p>
    <w:p w:rsidR="000623D6" w:rsidRPr="002C1BC9" w:rsidRDefault="000623D6" w:rsidP="002C1BC9">
      <w:pPr>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4) информацию об организаторе общественных обсуждений; </w:t>
      </w:r>
    </w:p>
    <w:p w:rsidR="000623D6" w:rsidRPr="002C1BC9" w:rsidRDefault="000623D6" w:rsidP="002C1BC9">
      <w:pPr>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5) информацию об участниках общественных обсуждений;</w:t>
      </w:r>
    </w:p>
    <w:p w:rsidR="000623D6" w:rsidRPr="002C1BC9" w:rsidRDefault="000623D6" w:rsidP="002C1BC9">
      <w:pPr>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6) информацию о порядке, сроке и форме внесения участниками общественных обсуждений предложений и замечаний, касающихся проекта, подлежащего рассмотрению на общественных обсуждениях;</w:t>
      </w:r>
    </w:p>
    <w:p w:rsidR="000623D6" w:rsidRPr="002C1BC9" w:rsidRDefault="000623D6" w:rsidP="002C1BC9">
      <w:pPr>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7) информацию об официальном сайте, на котором будет размещен проект, подлежащий рассмотрению на общественных обсуждениях, и информационные материалы к нему, и с использованием которых будут проводиться общественные обсуждения.</w:t>
      </w:r>
    </w:p>
    <w:p w:rsidR="000623D6" w:rsidRPr="002C1BC9" w:rsidRDefault="000623D6" w:rsidP="002C1BC9">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7. Оповещение о начале общественных обсуждений подлежит официальному </w:t>
      </w:r>
      <w:r w:rsidR="005E2638" w:rsidRPr="002C1BC9">
        <w:rPr>
          <w:rFonts w:ascii="Times New Roman" w:eastAsia="Times New Roman" w:hAnsi="Times New Roman" w:cs="Times New Roman"/>
          <w:color w:val="000000"/>
          <w:sz w:val="28"/>
          <w:szCs w:val="28"/>
        </w:rPr>
        <w:t>опубликованию</w:t>
      </w:r>
      <w:r w:rsidRPr="002C1BC9">
        <w:rPr>
          <w:rFonts w:ascii="Times New Roman" w:eastAsia="Times New Roman" w:hAnsi="Times New Roman" w:cs="Times New Roman"/>
          <w:color w:val="000000"/>
          <w:sz w:val="28"/>
          <w:szCs w:val="28"/>
        </w:rPr>
        <w:t xml:space="preserve"> в порядке, установленном для официального </w:t>
      </w:r>
      <w:r w:rsidR="005E2638" w:rsidRPr="002C1BC9">
        <w:rPr>
          <w:rFonts w:ascii="Times New Roman" w:eastAsia="Times New Roman" w:hAnsi="Times New Roman" w:cs="Times New Roman"/>
          <w:color w:val="000000"/>
          <w:sz w:val="28"/>
          <w:szCs w:val="28"/>
        </w:rPr>
        <w:t>опубликования</w:t>
      </w:r>
      <w:r w:rsidRPr="002C1BC9">
        <w:rPr>
          <w:rFonts w:ascii="Times New Roman" w:eastAsia="Times New Roman" w:hAnsi="Times New Roman" w:cs="Times New Roman"/>
          <w:color w:val="000000"/>
          <w:sz w:val="28"/>
          <w:szCs w:val="28"/>
        </w:rPr>
        <w:t xml:space="preserve"> муниципальных правовых актов в соответствии с Уставом </w:t>
      </w:r>
      <w:r w:rsidR="00943E13" w:rsidRPr="002C1BC9">
        <w:rPr>
          <w:rFonts w:ascii="Times New Roman" w:eastAsia="Times New Roman" w:hAnsi="Times New Roman" w:cs="Times New Roman"/>
          <w:color w:val="000000"/>
          <w:sz w:val="28"/>
          <w:szCs w:val="28"/>
        </w:rPr>
        <w:t>Пинежского</w:t>
      </w:r>
      <w:r w:rsidRPr="002C1BC9">
        <w:rPr>
          <w:rFonts w:ascii="Times New Roman" w:eastAsia="Times New Roman" w:hAnsi="Times New Roman" w:cs="Times New Roman"/>
          <w:color w:val="000000"/>
          <w:sz w:val="28"/>
          <w:szCs w:val="28"/>
        </w:rPr>
        <w:t xml:space="preserve"> муниципального округа Архангельской области, размещению на едином портале,  распространяется на информационных стендах,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в установленных случаях, иными способами, обеспечивающими доступ участников общественных обсуждений к указанной информации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w:t>
      </w:r>
    </w:p>
    <w:p w:rsidR="000623D6" w:rsidRPr="002C1BC9" w:rsidRDefault="000623D6" w:rsidP="002C1BC9">
      <w:pPr>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p>
    <w:p w:rsidR="000623D6" w:rsidRPr="002C1BC9" w:rsidRDefault="000623D6" w:rsidP="002C1BC9">
      <w:pPr>
        <w:widowControl w:val="0"/>
        <w:autoSpaceDE w:val="0"/>
        <w:autoSpaceDN w:val="0"/>
        <w:adjustRightInd w:val="0"/>
        <w:spacing w:after="0" w:line="276" w:lineRule="auto"/>
        <w:jc w:val="both"/>
        <w:rPr>
          <w:rFonts w:ascii="Times New Roman" w:eastAsia="Times New Roman" w:hAnsi="Times New Roman" w:cs="Times New Roman"/>
          <w:b/>
          <w:color w:val="000000"/>
          <w:sz w:val="28"/>
          <w:szCs w:val="28"/>
        </w:rPr>
      </w:pPr>
      <w:r w:rsidRPr="002C1BC9">
        <w:rPr>
          <w:rFonts w:ascii="Times New Roman" w:eastAsia="Times New Roman" w:hAnsi="Times New Roman" w:cs="Times New Roman"/>
          <w:b/>
          <w:color w:val="000000"/>
          <w:sz w:val="28"/>
          <w:szCs w:val="28"/>
        </w:rPr>
        <w:t>Статья 6. Требования к информационным стендам</w:t>
      </w:r>
    </w:p>
    <w:p w:rsidR="000623D6" w:rsidRPr="002C1BC9" w:rsidRDefault="000623D6" w:rsidP="002C1BC9">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1. Информационные стенды должны быть размещены в здании администрации </w:t>
      </w:r>
      <w:r w:rsidR="00943E13" w:rsidRPr="002C1BC9">
        <w:rPr>
          <w:rFonts w:ascii="Times New Roman" w:eastAsia="Times New Roman" w:hAnsi="Times New Roman" w:cs="Times New Roman"/>
          <w:color w:val="000000"/>
          <w:sz w:val="28"/>
          <w:szCs w:val="28"/>
        </w:rPr>
        <w:t>Пинежского</w:t>
      </w:r>
      <w:r w:rsidRPr="002C1BC9">
        <w:rPr>
          <w:rFonts w:ascii="Times New Roman" w:eastAsia="Times New Roman" w:hAnsi="Times New Roman" w:cs="Times New Roman"/>
          <w:color w:val="000000"/>
          <w:sz w:val="28"/>
          <w:szCs w:val="28"/>
        </w:rPr>
        <w:t xml:space="preserve"> муниципального округа Архангельской области,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0623D6" w:rsidRPr="002C1BC9" w:rsidRDefault="000623D6" w:rsidP="002C1BC9">
      <w:pPr>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2. На информационном стенде размещается оповещение о начале общественных обсуждений.</w:t>
      </w:r>
    </w:p>
    <w:p w:rsidR="000623D6" w:rsidRPr="002C1BC9" w:rsidRDefault="000623D6" w:rsidP="002C1BC9">
      <w:pPr>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p>
    <w:p w:rsidR="000623D6" w:rsidRPr="002C1BC9" w:rsidRDefault="000623D6" w:rsidP="002C1BC9">
      <w:pPr>
        <w:autoSpaceDE w:val="0"/>
        <w:autoSpaceDN w:val="0"/>
        <w:adjustRightInd w:val="0"/>
        <w:spacing w:after="0" w:line="276" w:lineRule="auto"/>
        <w:jc w:val="both"/>
        <w:rPr>
          <w:rFonts w:ascii="Times New Roman" w:eastAsia="Times New Roman" w:hAnsi="Times New Roman" w:cs="Times New Roman"/>
          <w:b/>
          <w:color w:val="000000"/>
          <w:sz w:val="28"/>
          <w:szCs w:val="28"/>
        </w:rPr>
      </w:pPr>
      <w:r w:rsidRPr="002C1BC9">
        <w:rPr>
          <w:rFonts w:ascii="Times New Roman" w:eastAsia="Times New Roman" w:hAnsi="Times New Roman" w:cs="Times New Roman"/>
          <w:b/>
          <w:color w:val="000000"/>
          <w:sz w:val="28"/>
          <w:szCs w:val="28"/>
        </w:rPr>
        <w:t>Статья 7. Организация экспозиции или экспозиций проекта и консультирование посетителей</w:t>
      </w:r>
    </w:p>
    <w:p w:rsidR="000623D6" w:rsidRPr="002C1BC9" w:rsidRDefault="000623D6" w:rsidP="002C1BC9">
      <w:pPr>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1. Организатор общественных обсуждений организует экспозицию или экспозиции проекта, в том числе обеспечивает предоставление помещения или помещений для проведения экспозиции или экспозиций проекта.</w:t>
      </w:r>
    </w:p>
    <w:p w:rsidR="000623D6" w:rsidRPr="002C1BC9" w:rsidRDefault="000623D6" w:rsidP="002C1BC9">
      <w:pPr>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lastRenderedPageBreak/>
        <w:t>2. На экспозиции проекта должны быть представлены:</w:t>
      </w:r>
    </w:p>
    <w:p w:rsidR="000623D6" w:rsidRPr="002C1BC9" w:rsidRDefault="000623D6" w:rsidP="002C1BC9">
      <w:pPr>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1) постановление о проведении общественных обсуждений;</w:t>
      </w:r>
    </w:p>
    <w:p w:rsidR="000623D6" w:rsidRPr="002C1BC9" w:rsidRDefault="000623D6" w:rsidP="002C1BC9">
      <w:pPr>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2)  оповещение о начале общественных обсуждений;</w:t>
      </w:r>
    </w:p>
    <w:p w:rsidR="000623D6" w:rsidRPr="002C1BC9" w:rsidRDefault="000623D6" w:rsidP="002C1BC9">
      <w:pPr>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3) проект, подлежащий рассмотрению на общественных обсуждениях.</w:t>
      </w:r>
    </w:p>
    <w:p w:rsidR="000623D6" w:rsidRPr="002C1BC9" w:rsidRDefault="000623D6" w:rsidP="002C1BC9">
      <w:pPr>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Проекты (проекты о внесении изменений) представляются в виде демонстрационных и иных информационных материалов, в случае их предоставления организацией, осуществившей подготовку такого проекта (далее – разработчик проекта).</w:t>
      </w:r>
    </w:p>
    <w:p w:rsidR="000623D6" w:rsidRPr="002C1BC9" w:rsidRDefault="000623D6" w:rsidP="002C1BC9">
      <w:pPr>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3. На экспозиции проекта ведется книга (журнал) учета посетителей экспозиции проекта, подлежащего рассмотрению на общественных обсуждениях.</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4. Консультирование посетителей экспозиции осуществляется представителями организатора общественных обсуждений и (или) разработчика проекта, подлежащего рассмотрению на общественных обсуждениях.</w:t>
      </w:r>
    </w:p>
    <w:p w:rsidR="000623D6" w:rsidRPr="002C1BC9" w:rsidRDefault="000623D6" w:rsidP="002C1BC9">
      <w:pPr>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p>
    <w:p w:rsidR="000623D6" w:rsidRPr="002C1BC9" w:rsidRDefault="000623D6" w:rsidP="002C1BC9">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r w:rsidRPr="002C1BC9">
        <w:rPr>
          <w:rFonts w:ascii="Times New Roman" w:eastAsia="Times New Roman" w:hAnsi="Times New Roman" w:cs="Times New Roman"/>
          <w:b/>
          <w:color w:val="000000"/>
          <w:sz w:val="28"/>
          <w:szCs w:val="28"/>
        </w:rPr>
        <w:t>Статья 8. Организация общественных обсуждений</w:t>
      </w:r>
    </w:p>
    <w:p w:rsidR="000623D6" w:rsidRPr="002C1BC9" w:rsidRDefault="000623D6" w:rsidP="002C1BC9">
      <w:pPr>
        <w:widowControl w:val="0"/>
        <w:tabs>
          <w:tab w:val="left" w:pos="567"/>
        </w:tabs>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1. При проведении общественных обсуждений организатор общественных обсуждений:</w:t>
      </w:r>
    </w:p>
    <w:p w:rsidR="000623D6" w:rsidRPr="002C1BC9" w:rsidRDefault="000623D6" w:rsidP="002C1BC9">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1) определяет председателя и секретаря общественных обсуждений;</w:t>
      </w:r>
    </w:p>
    <w:p w:rsidR="000623D6" w:rsidRPr="002C1BC9" w:rsidRDefault="000623D6" w:rsidP="002C1BC9">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2) составляет план работы по подготовке и проведению общественных обсуждений;</w:t>
      </w:r>
    </w:p>
    <w:p w:rsidR="000623D6" w:rsidRPr="002C1BC9" w:rsidRDefault="000623D6" w:rsidP="002C1BC9">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3) принимает заявления от участников общественных обсуждений;</w:t>
      </w:r>
    </w:p>
    <w:p w:rsidR="000623D6" w:rsidRPr="002C1BC9" w:rsidRDefault="000623D6" w:rsidP="002C1BC9">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4) определяет перечень представителей организатора общественных </w:t>
      </w:r>
      <w:r w:rsidR="002C1BC9" w:rsidRPr="002C1BC9">
        <w:rPr>
          <w:rFonts w:ascii="Times New Roman" w:eastAsia="Times New Roman" w:hAnsi="Times New Roman" w:cs="Times New Roman"/>
          <w:color w:val="000000"/>
          <w:sz w:val="28"/>
          <w:szCs w:val="28"/>
        </w:rPr>
        <w:t>обсуждений, разработчиков</w:t>
      </w:r>
      <w:r w:rsidRPr="002C1BC9">
        <w:rPr>
          <w:rFonts w:ascii="Times New Roman" w:eastAsia="Times New Roman" w:hAnsi="Times New Roman" w:cs="Times New Roman"/>
          <w:color w:val="000000"/>
          <w:sz w:val="28"/>
          <w:szCs w:val="28"/>
        </w:rPr>
        <w:t xml:space="preserve"> градостроительной документации, экспертов, </w:t>
      </w:r>
      <w:r w:rsidRPr="002C1BC9">
        <w:rPr>
          <w:rFonts w:ascii="Times New Roman" w:eastAsia="Times New Roman" w:hAnsi="Times New Roman" w:cs="Times New Roman"/>
          <w:sz w:val="28"/>
          <w:szCs w:val="28"/>
        </w:rPr>
        <w:t xml:space="preserve">приглашаемых для консультирования на </w:t>
      </w:r>
      <w:r w:rsidRPr="002C1BC9">
        <w:rPr>
          <w:rFonts w:ascii="Times New Roman" w:eastAsia="Times New Roman" w:hAnsi="Times New Roman" w:cs="Times New Roman"/>
          <w:color w:val="000000"/>
          <w:sz w:val="28"/>
          <w:szCs w:val="28"/>
        </w:rPr>
        <w:t>экспозиции проекта</w:t>
      </w:r>
      <w:r w:rsidRPr="002C1BC9">
        <w:rPr>
          <w:rFonts w:ascii="Times New Roman" w:eastAsia="Times New Roman" w:hAnsi="Times New Roman" w:cs="Times New Roman"/>
          <w:sz w:val="28"/>
          <w:szCs w:val="28"/>
        </w:rPr>
        <w:t>.</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color w:val="000000"/>
          <w:sz w:val="28"/>
          <w:szCs w:val="28"/>
        </w:rPr>
      </w:pPr>
    </w:p>
    <w:p w:rsidR="000623D6" w:rsidRPr="002C1BC9" w:rsidRDefault="000623D6" w:rsidP="002C1BC9">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r w:rsidRPr="002C1BC9">
        <w:rPr>
          <w:rFonts w:ascii="Times New Roman" w:eastAsia="Times New Roman" w:hAnsi="Times New Roman" w:cs="Times New Roman"/>
          <w:b/>
          <w:color w:val="000000"/>
          <w:sz w:val="28"/>
          <w:szCs w:val="28"/>
        </w:rPr>
        <w:t>Статья 9. Сроки проведения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1. Сроки проведения общественных обсуждений устанавливаются постановлением о назначении общественных обсуждений, указанным в пункте 3 статьи 5 настоящего Положения, в соответствии с Градостроительным кодексом Российской Федерации и требованиями главы </w:t>
      </w:r>
      <w:r w:rsidRPr="002C1BC9">
        <w:rPr>
          <w:rFonts w:ascii="Times New Roman" w:eastAsia="Times New Roman" w:hAnsi="Times New Roman" w:cs="Times New Roman"/>
          <w:color w:val="000000"/>
          <w:sz w:val="28"/>
          <w:szCs w:val="28"/>
          <w:lang w:val="en-US"/>
        </w:rPr>
        <w:t>III</w:t>
      </w:r>
      <w:r w:rsidRPr="002C1BC9">
        <w:rPr>
          <w:rFonts w:ascii="Times New Roman" w:eastAsia="Times New Roman" w:hAnsi="Times New Roman" w:cs="Times New Roman"/>
          <w:color w:val="000000"/>
          <w:sz w:val="28"/>
          <w:szCs w:val="28"/>
        </w:rPr>
        <w:t xml:space="preserve"> настоящего Положения.</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p>
    <w:p w:rsidR="000623D6" w:rsidRPr="002C1BC9" w:rsidRDefault="000623D6" w:rsidP="002C1BC9">
      <w:pPr>
        <w:widowControl w:val="0"/>
        <w:autoSpaceDE w:val="0"/>
        <w:autoSpaceDN w:val="0"/>
        <w:adjustRightInd w:val="0"/>
        <w:spacing w:after="0" w:line="276" w:lineRule="auto"/>
        <w:jc w:val="both"/>
        <w:rPr>
          <w:rFonts w:ascii="Times New Roman" w:eastAsia="Times New Roman" w:hAnsi="Times New Roman" w:cs="Times New Roman"/>
          <w:b/>
          <w:color w:val="000000"/>
          <w:sz w:val="28"/>
          <w:szCs w:val="28"/>
        </w:rPr>
      </w:pPr>
      <w:r w:rsidRPr="002C1BC9">
        <w:rPr>
          <w:rFonts w:ascii="Times New Roman" w:eastAsia="Times New Roman" w:hAnsi="Times New Roman" w:cs="Times New Roman"/>
          <w:b/>
          <w:color w:val="000000"/>
          <w:sz w:val="28"/>
          <w:szCs w:val="28"/>
        </w:rPr>
        <w:t>Статья 10. Лица, имеющие право на предоставление предложений и замечаний</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1. Лицами, имеющими право на предоставление предложений и замечаний, являются (далее – Заявители): физические лица, юридические лица и индивидуальные предприниматели.</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lastRenderedPageBreak/>
        <w:t>2. Заявители - физические лица:</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1) являющиеся правообладателями земельных участков и (или) объектов капитального строительства, правообладателями помещений, являющихся частью указанных объектов капитального строительства, расположенных в границах территории, применительно к которой рассматривается проект на общественных обсуждениях;</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2) постоянно проживающие на территории </w:t>
      </w:r>
      <w:r w:rsidR="00943E13" w:rsidRPr="002C1BC9">
        <w:rPr>
          <w:rFonts w:ascii="Times New Roman" w:eastAsia="Times New Roman" w:hAnsi="Times New Roman" w:cs="Times New Roman"/>
          <w:color w:val="000000"/>
          <w:sz w:val="28"/>
          <w:szCs w:val="28"/>
        </w:rPr>
        <w:t>Пинежского</w:t>
      </w:r>
      <w:r w:rsidRPr="002C1BC9">
        <w:rPr>
          <w:rFonts w:ascii="Times New Roman" w:eastAsia="Times New Roman" w:hAnsi="Times New Roman" w:cs="Times New Roman"/>
          <w:color w:val="000000"/>
          <w:sz w:val="28"/>
          <w:szCs w:val="28"/>
        </w:rPr>
        <w:t xml:space="preserve"> муниципального округа Архангельской области, применительно к которой рассматривается проект на общественных обсуждениях;</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3) в отношении проектов, указанных в подпунктах 4, 5</w:t>
      </w:r>
      <w:r w:rsidR="003A50BD" w:rsidRPr="002C1BC9">
        <w:rPr>
          <w:rFonts w:ascii="Times New Roman" w:eastAsia="Times New Roman" w:hAnsi="Times New Roman" w:cs="Times New Roman"/>
          <w:color w:val="000000"/>
          <w:sz w:val="28"/>
          <w:szCs w:val="28"/>
        </w:rPr>
        <w:t>, 6</w:t>
      </w:r>
      <w:r w:rsidRPr="002C1BC9">
        <w:rPr>
          <w:rFonts w:ascii="Times New Roman" w:eastAsia="Times New Roman" w:hAnsi="Times New Roman" w:cs="Times New Roman"/>
          <w:color w:val="000000"/>
          <w:sz w:val="28"/>
          <w:szCs w:val="28"/>
        </w:rPr>
        <w:t xml:space="preserve"> пункта 1 статьи 2 настоящего Положения: </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указанные проекты;</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правообладатели земельных участков и (или) расположенных на них объектов капитального строительства, находящихся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указанные проекты;</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постоянно проживающие в границах земельных участков, прилегающих к земельному участку, в отношении которого подготовлены данные проекты</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правообладатели земельных участков, прилегающих к земельному участку, в отношении которого подготовлены данные проекты, или расположенных на них объектов капитального строительства.</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3. Заявители - юридические лица и индивидуальные предприниматели:</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1) являющиеся правообладателями земельных участков и (или) объектов капитального строительства, правообладателями помещений, являющихся частью указанных объектов капитального строительства, расположенных в границах территории, применительно к которой рассматривается вопрос на общественных обсуждениях или публичных слушаниях;</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2) в отношении проектов, указанных в подпунктах 4, 5 пункта 1 статьи 2 настоящего Положения: </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правообладатели земельных участков и (или) расположенных на них объектов капитального строительства, находящихся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указанные проекты;</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 правообладатели земельных участков, прилегающих к земельному </w:t>
      </w:r>
      <w:r w:rsidRPr="002C1BC9">
        <w:rPr>
          <w:rFonts w:ascii="Times New Roman" w:eastAsia="Times New Roman" w:hAnsi="Times New Roman" w:cs="Times New Roman"/>
          <w:color w:val="000000"/>
          <w:sz w:val="28"/>
          <w:szCs w:val="28"/>
        </w:rPr>
        <w:lastRenderedPageBreak/>
        <w:t>участку, в отношении которого подготовлены данные проекты, или расположенных на них объектов капитального строительства.</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4. Заявители - правообладатели земельных участков и объектов капитального строительства, подверженных риску негативного воздействия,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5. Интересы лиц, указанных в пункте 1 настоящей статьи, могут представлять лица, действующие в интересах Заявителя на основании документа, удостоверяющего его полномочия представлять Заявителя, либо в соответствии с законодательством Российской Федерации (законные представители) (далее – Представитель заявителя).  </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p>
    <w:p w:rsidR="000623D6" w:rsidRPr="002C1BC9" w:rsidRDefault="000623D6" w:rsidP="002C1BC9">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r w:rsidRPr="002C1BC9">
        <w:rPr>
          <w:rFonts w:ascii="Times New Roman" w:eastAsia="Times New Roman" w:hAnsi="Times New Roman" w:cs="Times New Roman"/>
          <w:b/>
          <w:color w:val="000000"/>
          <w:sz w:val="28"/>
          <w:szCs w:val="28"/>
        </w:rPr>
        <w:t>Статья 11. Прием предложений и замечаний по проекту, рассматриваемому на общественных обсуждениях</w:t>
      </w:r>
    </w:p>
    <w:p w:rsidR="000623D6" w:rsidRPr="002C1BC9" w:rsidRDefault="000623D6" w:rsidP="002C1BC9">
      <w:pPr>
        <w:widowControl w:val="0"/>
        <w:autoSpaceDE w:val="0"/>
        <w:autoSpaceDN w:val="0"/>
        <w:adjustRightInd w:val="0"/>
        <w:spacing w:after="0" w:line="276" w:lineRule="auto"/>
        <w:ind w:firstLine="539"/>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1. Участники общественных обсуждений вправе направлять предложения и замечания организатору общественных обсуждений по проекту, рассматриваемому на общественных обсуждениях, для включения их в протокол общественных обсуждений в сроки, указанные в оповещении о начале общественных обсуждений.</w:t>
      </w:r>
    </w:p>
    <w:p w:rsidR="000623D6" w:rsidRPr="002C1BC9" w:rsidRDefault="000623D6" w:rsidP="002C1BC9">
      <w:pPr>
        <w:widowControl w:val="0"/>
        <w:autoSpaceDE w:val="0"/>
        <w:autoSpaceDN w:val="0"/>
        <w:adjustRightInd w:val="0"/>
        <w:spacing w:after="0" w:line="276" w:lineRule="auto"/>
        <w:ind w:firstLine="539"/>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2. Предоставление предложений и замечаний участниками общественных обсуждений осуществляется:</w:t>
      </w:r>
    </w:p>
    <w:p w:rsidR="000623D6" w:rsidRPr="002C1BC9" w:rsidRDefault="000623D6" w:rsidP="002C1B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1BC9">
        <w:rPr>
          <w:rFonts w:ascii="Times New Roman" w:eastAsia="Times New Roman" w:hAnsi="Times New Roman" w:cs="Times New Roman"/>
          <w:sz w:val="28"/>
          <w:szCs w:val="28"/>
        </w:rPr>
        <w:t>1) посредством официального сайта, информационных систем, платформы обратной связи единого портала;</w:t>
      </w:r>
    </w:p>
    <w:p w:rsidR="000623D6" w:rsidRPr="002C1BC9" w:rsidRDefault="000623D6" w:rsidP="002C1B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1BC9">
        <w:rPr>
          <w:rFonts w:ascii="Times New Roman" w:eastAsia="Times New Roman" w:hAnsi="Times New Roman" w:cs="Times New Roman"/>
          <w:sz w:val="28"/>
          <w:szCs w:val="28"/>
        </w:rPr>
        <w:t>2) в письменной форме или в форме электронного документа в адрес уполномоченного органа;</w:t>
      </w:r>
    </w:p>
    <w:p w:rsidR="000623D6" w:rsidRPr="002C1BC9" w:rsidRDefault="000623D6" w:rsidP="002C1BC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C1BC9">
        <w:rPr>
          <w:rFonts w:ascii="Times New Roman" w:eastAsia="Times New Roman" w:hAnsi="Times New Roman" w:cs="Times New Roman"/>
          <w:sz w:val="28"/>
          <w:szCs w:val="28"/>
        </w:rPr>
        <w:t xml:space="preserve"> 3) посредством записи в книге (журнале) учета посетителей экспозиции проекта, подлежащего рассмотрению на общественных обсуждениях, </w:t>
      </w:r>
      <w:r w:rsidRPr="002C1BC9">
        <w:rPr>
          <w:rFonts w:ascii="Times New Roman" w:eastAsia="Times New Roman" w:hAnsi="Times New Roman" w:cs="Times New Roman"/>
          <w:color w:val="000000"/>
          <w:sz w:val="28"/>
          <w:szCs w:val="28"/>
        </w:rPr>
        <w:t xml:space="preserve">оформляется по форме, согласно Приложению 2 к настоящему Положению. </w:t>
      </w:r>
    </w:p>
    <w:p w:rsidR="000623D6" w:rsidRPr="002C1BC9" w:rsidRDefault="000623D6" w:rsidP="002C1BC9">
      <w:pPr>
        <w:widowControl w:val="0"/>
        <w:autoSpaceDE w:val="0"/>
        <w:autoSpaceDN w:val="0"/>
        <w:adjustRightInd w:val="0"/>
        <w:spacing w:after="0" w:line="276" w:lineRule="auto"/>
        <w:ind w:firstLine="539"/>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3. Предложения и замечания должны соответствовать предмету общественных обсуждений. В случае если поступившее предложение и замечание не соответствует предмету общественных обсуждений, уполномоченный орган вправе не включать такие предложения или замечания в протокол общественных обсуждений.</w:t>
      </w:r>
    </w:p>
    <w:p w:rsidR="000623D6" w:rsidRPr="002C1BC9" w:rsidRDefault="000623D6" w:rsidP="002C1BC9">
      <w:pPr>
        <w:widowControl w:val="0"/>
        <w:autoSpaceDE w:val="0"/>
        <w:autoSpaceDN w:val="0"/>
        <w:adjustRightInd w:val="0"/>
        <w:spacing w:after="0" w:line="276" w:lineRule="auto"/>
        <w:ind w:firstLine="539"/>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4. Предложения и замечания не рассматриваются в случае выявления факта представления участником общественных обсуждений недостоверных сведений.</w:t>
      </w:r>
    </w:p>
    <w:p w:rsidR="000623D6" w:rsidRPr="002C1BC9" w:rsidRDefault="000623D6" w:rsidP="002C1BC9">
      <w:pPr>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5. Организатор общественных обсуждений информирует лиц, внесших предложения и замечания, о принятом решении по каждому предложению и </w:t>
      </w:r>
      <w:r w:rsidRPr="002C1BC9">
        <w:rPr>
          <w:rFonts w:ascii="Times New Roman" w:eastAsia="Times New Roman" w:hAnsi="Times New Roman" w:cs="Times New Roman"/>
          <w:color w:val="000000"/>
          <w:sz w:val="28"/>
          <w:szCs w:val="28"/>
        </w:rPr>
        <w:lastRenderedPageBreak/>
        <w:t xml:space="preserve">замечанию </w:t>
      </w:r>
      <w:r w:rsidRPr="002C1BC9">
        <w:rPr>
          <w:rFonts w:ascii="Times New Roman" w:eastAsia="Times New Roman" w:hAnsi="Times New Roman" w:cs="Times New Roman"/>
          <w:sz w:val="28"/>
          <w:szCs w:val="28"/>
        </w:rPr>
        <w:t>способом, посредствам которого были поданы указанные предложения и замечания.</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p>
    <w:p w:rsidR="000623D6" w:rsidRPr="002C1BC9" w:rsidRDefault="000623D6" w:rsidP="002C1BC9">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r w:rsidRPr="002C1BC9">
        <w:rPr>
          <w:rFonts w:ascii="Times New Roman" w:eastAsia="Times New Roman" w:hAnsi="Times New Roman" w:cs="Times New Roman"/>
          <w:b/>
          <w:color w:val="000000"/>
          <w:sz w:val="28"/>
          <w:szCs w:val="28"/>
        </w:rPr>
        <w:t>Статья 12. Протокол общественных обсуждений</w:t>
      </w:r>
    </w:p>
    <w:p w:rsidR="000623D6" w:rsidRPr="002C1BC9" w:rsidRDefault="000623D6" w:rsidP="002C1BC9">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1. Протокол общественных обсуждений подготавливается в течение 3 календарных дней со дня окончания общественных обсуждений.</w:t>
      </w:r>
    </w:p>
    <w:p w:rsidR="000623D6" w:rsidRPr="002C1BC9" w:rsidRDefault="000623D6" w:rsidP="002C1BC9">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2. Общественные обсуждения протоколируются. Протокол общественных обсуждений </w:t>
      </w:r>
      <w:r w:rsidRPr="002C1BC9">
        <w:rPr>
          <w:rFonts w:ascii="Times New Roman" w:eastAsia="Times New Roman" w:hAnsi="Times New Roman" w:cs="Times New Roman"/>
          <w:sz w:val="28"/>
          <w:szCs w:val="28"/>
        </w:rPr>
        <w:t>утверждается председателем и подписывается секретарём общественных обсуждений</w:t>
      </w:r>
      <w:r w:rsidRPr="002C1BC9">
        <w:rPr>
          <w:rFonts w:ascii="Times New Roman" w:eastAsia="Times New Roman" w:hAnsi="Times New Roman" w:cs="Times New Roman"/>
          <w:color w:val="000000"/>
          <w:sz w:val="28"/>
          <w:szCs w:val="28"/>
        </w:rPr>
        <w:t>.</w:t>
      </w:r>
    </w:p>
    <w:p w:rsidR="000623D6" w:rsidRPr="002C1BC9" w:rsidRDefault="000623D6" w:rsidP="002C1BC9">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3. Протокол общественных обсуждений оформляется по форме, согласно Приложению 3 к настоящему Положению, и  в нем указываются:</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1) дата оформления протокола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2) информация об организаторе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3)информация, содержащаяся в опубликованном оповещении о начале общественных обсуждений, дата и источник его опубликования;</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4) информация о сроке, в течение которого принимались предложения и замечания участников общественных обсуждений, о территории, в пределах которой проводятся общественные обсуждения;</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5) все предложения и замечания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3. К протоколу общественных обсуждений прилагается перечень принявших участие в рассмотрении проекта участников общественных обсуждений, включающий в себя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4. Участник общественных обсуждений, который внес предложения и замечания, касающиеся проекта, рассмотренного на общественных обсуждениях, имеет право получить выписку из протокола общественных обсуждений, содержащую внесенные этим участником предложения и замечания.</w:t>
      </w:r>
    </w:p>
    <w:p w:rsidR="000623D6" w:rsidRPr="002C1BC9" w:rsidRDefault="000623D6" w:rsidP="002C1BC9">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2C1BC9">
        <w:rPr>
          <w:rFonts w:ascii="Times New Roman" w:eastAsia="Times New Roman" w:hAnsi="Times New Roman" w:cs="Times New Roman"/>
          <w:color w:val="000000"/>
          <w:sz w:val="28"/>
          <w:szCs w:val="28"/>
        </w:rPr>
        <w:t xml:space="preserve">5. </w:t>
      </w:r>
      <w:r w:rsidRPr="002C1BC9">
        <w:rPr>
          <w:rFonts w:ascii="Times New Roman" w:eastAsia="Calibri" w:hAnsi="Times New Roman" w:cs="Times New Roman"/>
          <w:bCs/>
          <w:sz w:val="28"/>
          <w:szCs w:val="28"/>
        </w:rPr>
        <w:t>На основании протокола общественных обсуждений организатор общественных обсуждений осуществляет подготовку заключения о результатах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p>
    <w:p w:rsidR="000623D6" w:rsidRPr="002C1BC9" w:rsidRDefault="000623D6" w:rsidP="002C1BC9">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r w:rsidRPr="002C1BC9">
        <w:rPr>
          <w:rFonts w:ascii="Times New Roman" w:eastAsia="Times New Roman" w:hAnsi="Times New Roman" w:cs="Times New Roman"/>
          <w:b/>
          <w:color w:val="000000"/>
          <w:sz w:val="28"/>
          <w:szCs w:val="28"/>
        </w:rPr>
        <w:lastRenderedPageBreak/>
        <w:t>Статья 13. Заключение о результатах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1. Заключение о результатах общественных обсуждений подготавливается в течение 3 рабочих дней со дня окончания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Заключение о результатах общественных обсуждений оформляется организатором общественных обсуждений на основании протокола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2. Заключение о результатах общественных обсуждений оформляется по форме, согласно Приложению 4 к настоящему Положению, и  в нем должны быть указаны:</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1) дата оформления заключения о результатах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2) наименование проекта, рассмотренного на общественных обсуждениях, сведения о количестве участников общественных обсуждений, которые приняли участие в общественных обсуждениях;</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3) реквизиты протокола общественных обсуждений, на основании которого подготовлено заключение о результатах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5) содержание внесенных предложений и замечаний участников общественных обсуждений с разделением на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 и предложения, и замечания иных участников общественных обсуждений. В случае внесения несколькими участниками общественных обсуждений одинаковых предложений и замечаний допускается обобщение таких предложений и замечаний;</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6) аргументированные рекомендации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3. Заключение о результатах общественных обсуждений подлежит опубликованию в порядке, установленном для официального опубликования муниципальных правовых актов, и размещению на официальном сайте, на едином портале, на информационных стендах.</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4. В случаях, предусмотренных законодательством Российской Федерации, на основании заключения о результатах общественных обсуждений уполномоченный орган осуществляет подготовку рекомендаций по вопросу, вынесенному на общественные обсуждения.</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5. Организатор общественных обсуждений обеспечивает хранение </w:t>
      </w:r>
      <w:r w:rsidRPr="002C1BC9">
        <w:rPr>
          <w:rFonts w:ascii="Times New Roman" w:eastAsia="Times New Roman" w:hAnsi="Times New Roman" w:cs="Times New Roman"/>
          <w:color w:val="000000"/>
          <w:sz w:val="28"/>
          <w:szCs w:val="28"/>
        </w:rPr>
        <w:lastRenderedPageBreak/>
        <w:t>итоговых документов общественных обсуждений и документов, связанных с организацией и проведением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p>
    <w:p w:rsidR="000623D6" w:rsidRPr="002C1BC9" w:rsidRDefault="000623D6" w:rsidP="002C1BC9">
      <w:pPr>
        <w:widowControl w:val="0"/>
        <w:autoSpaceDE w:val="0"/>
        <w:autoSpaceDN w:val="0"/>
        <w:adjustRightInd w:val="0"/>
        <w:spacing w:after="0" w:line="276" w:lineRule="auto"/>
        <w:jc w:val="center"/>
        <w:outlineLvl w:val="1"/>
        <w:rPr>
          <w:rFonts w:ascii="Times New Roman" w:eastAsia="Times New Roman" w:hAnsi="Times New Roman" w:cs="Times New Roman"/>
          <w:b/>
          <w:color w:val="000000"/>
          <w:sz w:val="28"/>
          <w:szCs w:val="28"/>
        </w:rPr>
      </w:pPr>
      <w:r w:rsidRPr="002C1BC9">
        <w:rPr>
          <w:rFonts w:ascii="Times New Roman" w:eastAsia="Times New Roman" w:hAnsi="Times New Roman" w:cs="Times New Roman"/>
          <w:b/>
          <w:color w:val="000000"/>
          <w:sz w:val="28"/>
          <w:szCs w:val="28"/>
        </w:rPr>
        <w:t xml:space="preserve">ГЛАВА </w:t>
      </w:r>
      <w:r w:rsidRPr="002C1BC9">
        <w:rPr>
          <w:rFonts w:ascii="Times New Roman" w:eastAsia="Times New Roman" w:hAnsi="Times New Roman" w:cs="Times New Roman"/>
          <w:b/>
          <w:color w:val="000000"/>
          <w:sz w:val="28"/>
          <w:szCs w:val="28"/>
          <w:lang w:val="en-US"/>
        </w:rPr>
        <w:t>III</w:t>
      </w:r>
      <w:r w:rsidRPr="002C1BC9">
        <w:rPr>
          <w:rFonts w:ascii="Times New Roman" w:eastAsia="Times New Roman" w:hAnsi="Times New Roman" w:cs="Times New Roman"/>
          <w:b/>
          <w:color w:val="000000"/>
          <w:sz w:val="28"/>
          <w:szCs w:val="28"/>
        </w:rPr>
        <w:t xml:space="preserve">. ОСОБЕННОСТИ И СРОКИ ПРОВЕДЕНИЯ ОБЩЕСТВЕННЫХ ОБСУЖДЕНИЙ ПО ОТДЕЛЬНЫМ ПРОЕКТАМ, ВЫНОСИМЫМ НА ОБЩЕСТВЕННЫЕ ОБСУЖДЕНИЯ </w:t>
      </w:r>
    </w:p>
    <w:p w:rsidR="002C1BC9" w:rsidRDefault="002C1BC9" w:rsidP="002C1BC9">
      <w:pPr>
        <w:widowControl w:val="0"/>
        <w:autoSpaceDE w:val="0"/>
        <w:autoSpaceDN w:val="0"/>
        <w:adjustRightInd w:val="0"/>
        <w:spacing w:after="0" w:line="276" w:lineRule="auto"/>
        <w:jc w:val="both"/>
        <w:outlineLvl w:val="2"/>
        <w:rPr>
          <w:rFonts w:ascii="Times New Roman" w:eastAsia="Times New Roman" w:hAnsi="Times New Roman" w:cs="Times New Roman"/>
          <w:b/>
          <w:sz w:val="28"/>
          <w:szCs w:val="28"/>
        </w:rPr>
      </w:pPr>
    </w:p>
    <w:p w:rsidR="000623D6" w:rsidRPr="002C1BC9" w:rsidRDefault="000623D6" w:rsidP="002C1BC9">
      <w:pPr>
        <w:widowControl w:val="0"/>
        <w:autoSpaceDE w:val="0"/>
        <w:autoSpaceDN w:val="0"/>
        <w:adjustRightInd w:val="0"/>
        <w:spacing w:after="0" w:line="276" w:lineRule="auto"/>
        <w:jc w:val="both"/>
        <w:outlineLvl w:val="2"/>
        <w:rPr>
          <w:rFonts w:ascii="Times New Roman" w:eastAsia="Times New Roman" w:hAnsi="Times New Roman" w:cs="Times New Roman"/>
          <w:b/>
          <w:sz w:val="28"/>
          <w:szCs w:val="28"/>
        </w:rPr>
      </w:pPr>
      <w:r w:rsidRPr="002C1BC9">
        <w:rPr>
          <w:rFonts w:ascii="Times New Roman" w:eastAsia="Times New Roman" w:hAnsi="Times New Roman" w:cs="Times New Roman"/>
          <w:b/>
          <w:sz w:val="28"/>
          <w:szCs w:val="28"/>
        </w:rPr>
        <w:t xml:space="preserve">Статья 14. Особенности проведения общественных обсуждений по проекту генерального плана муниципального </w:t>
      </w:r>
      <w:r w:rsidR="002C1BC9">
        <w:rPr>
          <w:rFonts w:ascii="Times New Roman" w:eastAsia="Times New Roman" w:hAnsi="Times New Roman" w:cs="Times New Roman"/>
          <w:b/>
          <w:sz w:val="28"/>
          <w:szCs w:val="28"/>
        </w:rPr>
        <w:t>образования</w:t>
      </w:r>
      <w:r w:rsidRPr="002C1BC9">
        <w:rPr>
          <w:rFonts w:ascii="Times New Roman" w:eastAsia="Times New Roman" w:hAnsi="Times New Roman" w:cs="Times New Roman"/>
          <w:b/>
          <w:sz w:val="28"/>
          <w:szCs w:val="28"/>
        </w:rPr>
        <w:t xml:space="preserve">, проектам о внесении изменений в генеральный </w:t>
      </w:r>
      <w:hyperlink r:id="rId11" w:history="1">
        <w:r w:rsidRPr="002C1BC9">
          <w:rPr>
            <w:rFonts w:ascii="Times New Roman" w:eastAsia="Times New Roman" w:hAnsi="Times New Roman" w:cs="Times New Roman"/>
            <w:b/>
            <w:sz w:val="28"/>
            <w:szCs w:val="28"/>
          </w:rPr>
          <w:t>план</w:t>
        </w:r>
      </w:hyperlink>
      <w:r w:rsidRPr="002C1BC9">
        <w:rPr>
          <w:rFonts w:ascii="Times New Roman" w:eastAsia="Times New Roman" w:hAnsi="Times New Roman" w:cs="Times New Roman"/>
          <w:b/>
          <w:sz w:val="28"/>
          <w:szCs w:val="28"/>
        </w:rPr>
        <w:t xml:space="preserve"> муниципального  </w:t>
      </w:r>
      <w:r w:rsidR="002C1BC9" w:rsidRPr="002C1BC9">
        <w:rPr>
          <w:rFonts w:ascii="Times New Roman" w:eastAsia="Times New Roman" w:hAnsi="Times New Roman" w:cs="Times New Roman"/>
          <w:b/>
          <w:sz w:val="28"/>
          <w:szCs w:val="28"/>
        </w:rPr>
        <w:t>образования</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rPr>
      </w:pPr>
      <w:r w:rsidRPr="002C1BC9">
        <w:rPr>
          <w:rFonts w:ascii="Times New Roman" w:eastAsia="Times New Roman" w:hAnsi="Times New Roman" w:cs="Times New Roman"/>
          <w:sz w:val="28"/>
          <w:szCs w:val="28"/>
        </w:rPr>
        <w:t xml:space="preserve">1. Постановление о назначении общественных обсуждений по проекту генерального плана муниципального </w:t>
      </w:r>
      <w:r w:rsidR="002C1BC9" w:rsidRPr="002C1BC9">
        <w:rPr>
          <w:rFonts w:ascii="Times New Roman" w:eastAsia="Times New Roman" w:hAnsi="Times New Roman" w:cs="Times New Roman"/>
          <w:sz w:val="28"/>
          <w:szCs w:val="28"/>
        </w:rPr>
        <w:t>образования</w:t>
      </w:r>
      <w:r w:rsidRPr="002C1BC9">
        <w:rPr>
          <w:rFonts w:ascii="Times New Roman" w:eastAsia="Times New Roman" w:hAnsi="Times New Roman" w:cs="Times New Roman"/>
          <w:sz w:val="28"/>
          <w:szCs w:val="28"/>
        </w:rPr>
        <w:t xml:space="preserve">, проекту о внесении изменений в генеральный </w:t>
      </w:r>
      <w:hyperlink r:id="rId12" w:history="1">
        <w:r w:rsidRPr="002C1BC9">
          <w:rPr>
            <w:rFonts w:ascii="Times New Roman" w:eastAsia="Times New Roman" w:hAnsi="Times New Roman" w:cs="Times New Roman"/>
            <w:sz w:val="28"/>
            <w:szCs w:val="28"/>
          </w:rPr>
          <w:t>план</w:t>
        </w:r>
      </w:hyperlink>
      <w:r w:rsidRPr="002C1BC9">
        <w:rPr>
          <w:rFonts w:ascii="Times New Roman" w:eastAsia="Times New Roman" w:hAnsi="Times New Roman" w:cs="Times New Roman"/>
          <w:sz w:val="28"/>
          <w:szCs w:val="28"/>
        </w:rPr>
        <w:t xml:space="preserve"> муниципального </w:t>
      </w:r>
      <w:r w:rsidR="002C1BC9" w:rsidRPr="002C1BC9">
        <w:rPr>
          <w:rFonts w:ascii="Times New Roman" w:eastAsia="Times New Roman" w:hAnsi="Times New Roman" w:cs="Times New Roman"/>
          <w:sz w:val="28"/>
          <w:szCs w:val="28"/>
        </w:rPr>
        <w:t xml:space="preserve">образования </w:t>
      </w:r>
      <w:r w:rsidRPr="002C1BC9">
        <w:rPr>
          <w:rFonts w:ascii="Times New Roman" w:eastAsia="Times New Roman" w:hAnsi="Times New Roman" w:cs="Times New Roman"/>
          <w:sz w:val="28"/>
          <w:szCs w:val="28"/>
        </w:rPr>
        <w:t>издается организатором общественных обсуждений в течение 10 календарных дней со дня поступления указанных проектов с приложением заключений и согласований, предусмотренных законодательством Российской Федерации.</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sz w:val="28"/>
          <w:szCs w:val="28"/>
        </w:rPr>
        <w:t xml:space="preserve">2. Продолжительность общественных обсуждений по проекту генерального плана муниципального </w:t>
      </w:r>
      <w:r w:rsidR="002C1BC9" w:rsidRPr="002C1BC9">
        <w:rPr>
          <w:rFonts w:ascii="Times New Roman" w:eastAsia="Times New Roman" w:hAnsi="Times New Roman" w:cs="Times New Roman"/>
          <w:sz w:val="28"/>
          <w:szCs w:val="28"/>
        </w:rPr>
        <w:t>образования</w:t>
      </w:r>
      <w:r w:rsidRPr="002C1BC9">
        <w:rPr>
          <w:rFonts w:ascii="Times New Roman" w:eastAsia="Times New Roman" w:hAnsi="Times New Roman" w:cs="Times New Roman"/>
          <w:sz w:val="28"/>
          <w:szCs w:val="28"/>
        </w:rPr>
        <w:t xml:space="preserve">, проектам, предусматривающим внесения изменений в генеральный план муниципального </w:t>
      </w:r>
      <w:r w:rsidR="002C1BC9" w:rsidRPr="002C1BC9">
        <w:rPr>
          <w:rFonts w:ascii="Times New Roman" w:eastAsia="Times New Roman" w:hAnsi="Times New Roman" w:cs="Times New Roman"/>
          <w:sz w:val="28"/>
          <w:szCs w:val="28"/>
        </w:rPr>
        <w:t>образования</w:t>
      </w:r>
      <w:r w:rsidRPr="002C1BC9">
        <w:rPr>
          <w:rFonts w:ascii="Times New Roman" w:eastAsia="Times New Roman" w:hAnsi="Times New Roman" w:cs="Times New Roman"/>
          <w:sz w:val="28"/>
          <w:szCs w:val="28"/>
        </w:rPr>
        <w:t xml:space="preserve">, составляет 27 дней со дня оповещения жителей муниципального </w:t>
      </w:r>
      <w:r w:rsidR="002C1BC9" w:rsidRPr="002C1BC9">
        <w:rPr>
          <w:rFonts w:ascii="Times New Roman" w:eastAsia="Times New Roman" w:hAnsi="Times New Roman" w:cs="Times New Roman"/>
          <w:sz w:val="28"/>
          <w:szCs w:val="28"/>
        </w:rPr>
        <w:t xml:space="preserve">образования </w:t>
      </w:r>
      <w:r w:rsidRPr="002C1BC9">
        <w:rPr>
          <w:rFonts w:ascii="Times New Roman" w:eastAsia="Times New Roman" w:hAnsi="Times New Roman" w:cs="Times New Roman"/>
          <w:sz w:val="28"/>
          <w:szCs w:val="28"/>
        </w:rPr>
        <w:t>об их проведении</w:t>
      </w:r>
      <w:r w:rsidRPr="002C1BC9">
        <w:rPr>
          <w:rFonts w:ascii="Times New Roman" w:eastAsia="Times New Roman" w:hAnsi="Times New Roman" w:cs="Times New Roman"/>
          <w:color w:val="000000"/>
          <w:sz w:val="28"/>
          <w:szCs w:val="28"/>
        </w:rPr>
        <w:t>.</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rPr>
      </w:pPr>
      <w:r w:rsidRPr="002C1BC9">
        <w:rPr>
          <w:rFonts w:ascii="Times New Roman" w:eastAsia="Times New Roman" w:hAnsi="Times New Roman" w:cs="Times New Roman"/>
          <w:sz w:val="28"/>
          <w:szCs w:val="28"/>
        </w:rPr>
        <w:t>3. В целях доведения до населения информации о содержании проекта генерального плана организатор общественных обсуждений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rPr>
      </w:pPr>
    </w:p>
    <w:p w:rsidR="000623D6" w:rsidRPr="002C1BC9" w:rsidRDefault="000623D6" w:rsidP="002C1BC9">
      <w:pPr>
        <w:widowControl w:val="0"/>
        <w:autoSpaceDE w:val="0"/>
        <w:autoSpaceDN w:val="0"/>
        <w:adjustRightInd w:val="0"/>
        <w:spacing w:after="0" w:line="276" w:lineRule="auto"/>
        <w:jc w:val="both"/>
        <w:outlineLvl w:val="2"/>
        <w:rPr>
          <w:rFonts w:ascii="Times New Roman" w:eastAsia="Times New Roman" w:hAnsi="Times New Roman" w:cs="Times New Roman"/>
          <w:b/>
          <w:sz w:val="28"/>
          <w:szCs w:val="28"/>
        </w:rPr>
      </w:pPr>
      <w:r w:rsidRPr="002C1BC9">
        <w:rPr>
          <w:rFonts w:ascii="Times New Roman" w:eastAsia="Times New Roman" w:hAnsi="Times New Roman" w:cs="Times New Roman"/>
          <w:b/>
          <w:sz w:val="28"/>
          <w:szCs w:val="28"/>
        </w:rPr>
        <w:t xml:space="preserve">Статья 15. Особенности проведения общественных обсуждений по проекту правил землепользования и застройки муниципального образования, проекту о внесении изменений в </w:t>
      </w:r>
      <w:hyperlink r:id="rId13" w:history="1">
        <w:r w:rsidRPr="002C1BC9">
          <w:rPr>
            <w:rFonts w:ascii="Times New Roman" w:eastAsia="Times New Roman" w:hAnsi="Times New Roman" w:cs="Times New Roman"/>
            <w:b/>
            <w:sz w:val="28"/>
            <w:szCs w:val="28"/>
          </w:rPr>
          <w:t>правила</w:t>
        </w:r>
      </w:hyperlink>
      <w:r w:rsidRPr="002C1BC9">
        <w:rPr>
          <w:rFonts w:ascii="Times New Roman" w:eastAsia="Times New Roman" w:hAnsi="Times New Roman" w:cs="Times New Roman"/>
          <w:b/>
          <w:sz w:val="28"/>
          <w:szCs w:val="28"/>
        </w:rPr>
        <w:t xml:space="preserve"> землепользования и застройки муниципального образования</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rPr>
      </w:pPr>
      <w:r w:rsidRPr="002C1BC9">
        <w:rPr>
          <w:rFonts w:ascii="Times New Roman" w:eastAsia="Times New Roman" w:hAnsi="Times New Roman" w:cs="Times New Roman"/>
          <w:sz w:val="28"/>
          <w:szCs w:val="28"/>
        </w:rPr>
        <w:t xml:space="preserve">1. Постановление о назначении общественных обсуждений по проекту правил землепользования и застройки, проекту о внесении изменений в </w:t>
      </w:r>
      <w:hyperlink r:id="rId14" w:history="1">
        <w:r w:rsidRPr="002C1BC9">
          <w:rPr>
            <w:rFonts w:ascii="Times New Roman" w:eastAsia="Times New Roman" w:hAnsi="Times New Roman" w:cs="Times New Roman"/>
            <w:sz w:val="28"/>
            <w:szCs w:val="28"/>
          </w:rPr>
          <w:t>правила</w:t>
        </w:r>
      </w:hyperlink>
      <w:r w:rsidRPr="002C1BC9">
        <w:rPr>
          <w:rFonts w:ascii="Times New Roman" w:eastAsia="Times New Roman" w:hAnsi="Times New Roman" w:cs="Times New Roman"/>
          <w:sz w:val="28"/>
          <w:szCs w:val="28"/>
        </w:rPr>
        <w:t xml:space="preserve"> землепользования и застройки, издается организатором общественных обсуждений не позднее чем через 10 календарных дней со дня получения проекта правил землепользования и застройки, проекта о внесении изменений в </w:t>
      </w:r>
      <w:hyperlink r:id="rId15" w:history="1">
        <w:r w:rsidRPr="002C1BC9">
          <w:rPr>
            <w:rFonts w:ascii="Times New Roman" w:eastAsia="Times New Roman" w:hAnsi="Times New Roman" w:cs="Times New Roman"/>
            <w:sz w:val="28"/>
            <w:szCs w:val="28"/>
          </w:rPr>
          <w:t>правила</w:t>
        </w:r>
      </w:hyperlink>
      <w:r w:rsidRPr="002C1BC9">
        <w:rPr>
          <w:rFonts w:ascii="Times New Roman" w:eastAsia="Times New Roman" w:hAnsi="Times New Roman" w:cs="Times New Roman"/>
          <w:sz w:val="28"/>
          <w:szCs w:val="28"/>
        </w:rPr>
        <w:t xml:space="preserve"> землепользования и застройки с приложением заключений и согласований, предусмотренных действующим законодательством Российской Федерации.</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rPr>
      </w:pPr>
      <w:r w:rsidRPr="002C1BC9">
        <w:rPr>
          <w:rFonts w:ascii="Times New Roman" w:eastAsia="Times New Roman" w:hAnsi="Times New Roman" w:cs="Times New Roman"/>
          <w:sz w:val="28"/>
          <w:szCs w:val="28"/>
        </w:rPr>
        <w:lastRenderedPageBreak/>
        <w:t xml:space="preserve">2. Продолжительность общественных обсуждений по проекту правил землепользования и </w:t>
      </w:r>
      <w:r w:rsidR="005020CC" w:rsidRPr="002C1BC9">
        <w:rPr>
          <w:rFonts w:ascii="Times New Roman" w:eastAsia="Times New Roman" w:hAnsi="Times New Roman" w:cs="Times New Roman"/>
          <w:sz w:val="28"/>
          <w:szCs w:val="28"/>
        </w:rPr>
        <w:t>застройки, проектам</w:t>
      </w:r>
      <w:r w:rsidRPr="002C1BC9">
        <w:rPr>
          <w:rFonts w:ascii="Times New Roman" w:eastAsia="Times New Roman" w:hAnsi="Times New Roman" w:cs="Times New Roman"/>
          <w:sz w:val="28"/>
          <w:szCs w:val="28"/>
        </w:rPr>
        <w:t xml:space="preserve">, </w:t>
      </w:r>
      <w:r w:rsidR="005020CC" w:rsidRPr="002C1BC9">
        <w:rPr>
          <w:rFonts w:ascii="Times New Roman" w:eastAsia="Times New Roman" w:hAnsi="Times New Roman" w:cs="Times New Roman"/>
          <w:sz w:val="28"/>
          <w:szCs w:val="28"/>
        </w:rPr>
        <w:t>предусматривающим внесение</w:t>
      </w:r>
      <w:r w:rsidRPr="002C1BC9">
        <w:rPr>
          <w:rFonts w:ascii="Times New Roman" w:eastAsia="Times New Roman" w:hAnsi="Times New Roman" w:cs="Times New Roman"/>
          <w:sz w:val="28"/>
          <w:szCs w:val="28"/>
        </w:rPr>
        <w:t xml:space="preserve"> изменений в правила землепользования и застройки, составляет 27 дней со дня опубликования такого проекта.</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Calibri" w:hAnsi="Times New Roman" w:cs="Times New Roman"/>
          <w:sz w:val="28"/>
          <w:szCs w:val="28"/>
        </w:rPr>
      </w:pPr>
      <w:r w:rsidRPr="002C1BC9">
        <w:rPr>
          <w:rFonts w:ascii="Times New Roman" w:eastAsia="Times New Roman" w:hAnsi="Times New Roman" w:cs="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rPr>
      </w:pPr>
      <w:r w:rsidRPr="002C1BC9">
        <w:rPr>
          <w:rFonts w:ascii="Times New Roman" w:eastAsia="Times New Roman" w:hAnsi="Times New Roman" w:cs="Times New Roman"/>
          <w:sz w:val="28"/>
          <w:szCs w:val="28"/>
        </w:rPr>
        <w:t>3. В целях доведения до населения информации о содержании проекта правил землепользования и застройки организатор общественных обсуждений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0623D6" w:rsidRPr="002C1BC9" w:rsidRDefault="000623D6" w:rsidP="002C1BC9">
      <w:pPr>
        <w:widowControl w:val="0"/>
        <w:autoSpaceDE w:val="0"/>
        <w:autoSpaceDN w:val="0"/>
        <w:adjustRightInd w:val="0"/>
        <w:spacing w:after="0" w:line="276" w:lineRule="auto"/>
        <w:ind w:firstLine="540"/>
        <w:jc w:val="both"/>
        <w:outlineLvl w:val="2"/>
        <w:rPr>
          <w:rFonts w:ascii="Times New Roman" w:eastAsia="Times New Roman" w:hAnsi="Times New Roman" w:cs="Times New Roman"/>
          <w:sz w:val="28"/>
          <w:szCs w:val="28"/>
        </w:rPr>
      </w:pPr>
    </w:p>
    <w:p w:rsidR="000623D6" w:rsidRPr="002C1BC9" w:rsidRDefault="000623D6" w:rsidP="002C1BC9">
      <w:pPr>
        <w:widowControl w:val="0"/>
        <w:autoSpaceDE w:val="0"/>
        <w:autoSpaceDN w:val="0"/>
        <w:adjustRightInd w:val="0"/>
        <w:spacing w:after="0" w:line="276" w:lineRule="auto"/>
        <w:jc w:val="both"/>
        <w:outlineLvl w:val="2"/>
        <w:rPr>
          <w:rFonts w:ascii="Times New Roman" w:eastAsia="Times New Roman" w:hAnsi="Times New Roman" w:cs="Times New Roman"/>
          <w:b/>
          <w:sz w:val="28"/>
          <w:szCs w:val="28"/>
        </w:rPr>
      </w:pPr>
      <w:r w:rsidRPr="002C1BC9">
        <w:rPr>
          <w:rFonts w:ascii="Times New Roman" w:eastAsia="Times New Roman" w:hAnsi="Times New Roman" w:cs="Times New Roman"/>
          <w:b/>
          <w:sz w:val="28"/>
          <w:szCs w:val="28"/>
        </w:rPr>
        <w:t>Статья 16. Особенности проведения общественных обсуждений по проектам планировки территорий, проектам межевания территорий</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rPr>
      </w:pPr>
      <w:r w:rsidRPr="002C1BC9">
        <w:rPr>
          <w:rFonts w:ascii="Times New Roman" w:eastAsia="Times New Roman" w:hAnsi="Times New Roman" w:cs="Times New Roman"/>
          <w:sz w:val="28"/>
          <w:szCs w:val="28"/>
        </w:rPr>
        <w:t>1. Постановление о назначении общественных обсуждений по проектам планировки территорий, проектам межевания территорий издается организатором общественных обсуждений  не позднее чем через 10 рабочих дней после получения проекта планировки территории и (или) проекта межевания территории с приложением заключений и согласований, предусмотренных законодательством Российской Федерации и законодательством Архангельской области.</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rPr>
      </w:pPr>
      <w:r w:rsidRPr="002C1BC9">
        <w:rPr>
          <w:rFonts w:ascii="Times New Roman" w:eastAsia="Times New Roman" w:hAnsi="Times New Roman" w:cs="Times New Roman"/>
          <w:sz w:val="28"/>
          <w:szCs w:val="28"/>
        </w:rPr>
        <w:t>2. Продолжительность общественных обсуждений по проекту планировки территории и (или) проекту межевания территории, проектам, предусматривающим внесение изменений в проект планировки территории и (или) проект межевания территории, составляет 27 дней со дня оповещения жителей муниципального образования об их проведении.</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rPr>
      </w:pPr>
      <w:r w:rsidRPr="002C1BC9">
        <w:rPr>
          <w:rFonts w:ascii="Times New Roman" w:eastAsia="Times New Roman" w:hAnsi="Times New Roman" w:cs="Times New Roman"/>
          <w:sz w:val="28"/>
          <w:szCs w:val="28"/>
        </w:rPr>
        <w:t xml:space="preserve"> 3. В целях доведения до населения информации о содержании проекта планировки и (или) проекта межевания, организатор общественных обсуждений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w:t>
      </w:r>
      <w:r w:rsidRPr="002C1BC9">
        <w:rPr>
          <w:rFonts w:ascii="Times New Roman" w:eastAsia="Times New Roman" w:hAnsi="Times New Roman" w:cs="Times New Roman"/>
          <w:sz w:val="28"/>
          <w:szCs w:val="28"/>
        </w:rPr>
        <w:lastRenderedPageBreak/>
        <w:t>Интернет.</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p>
    <w:p w:rsidR="000623D6" w:rsidRPr="002C1BC9" w:rsidRDefault="000623D6" w:rsidP="002C1BC9">
      <w:pPr>
        <w:widowControl w:val="0"/>
        <w:autoSpaceDE w:val="0"/>
        <w:autoSpaceDN w:val="0"/>
        <w:adjustRightInd w:val="0"/>
        <w:spacing w:after="0" w:line="276" w:lineRule="auto"/>
        <w:jc w:val="both"/>
        <w:outlineLvl w:val="2"/>
        <w:rPr>
          <w:rFonts w:ascii="Times New Roman" w:eastAsia="Times New Roman" w:hAnsi="Times New Roman" w:cs="Times New Roman"/>
          <w:b/>
          <w:color w:val="000000"/>
          <w:sz w:val="28"/>
          <w:szCs w:val="28"/>
        </w:rPr>
      </w:pPr>
      <w:bookmarkStart w:id="4" w:name="Par225"/>
      <w:bookmarkStart w:id="5" w:name="Par251"/>
      <w:bookmarkEnd w:id="4"/>
      <w:bookmarkEnd w:id="5"/>
      <w:r w:rsidRPr="002C1BC9">
        <w:rPr>
          <w:rFonts w:ascii="Times New Roman" w:eastAsia="Times New Roman" w:hAnsi="Times New Roman" w:cs="Times New Roman"/>
          <w:b/>
          <w:color w:val="000000"/>
          <w:sz w:val="28"/>
          <w:szCs w:val="28"/>
        </w:rPr>
        <w:t xml:space="preserve">Статья 17. Особенности проведения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sz w:val="28"/>
          <w:szCs w:val="28"/>
        </w:rPr>
      </w:pPr>
      <w:r w:rsidRPr="002C1BC9">
        <w:rPr>
          <w:rFonts w:ascii="Times New Roman" w:eastAsia="Times New Roman" w:hAnsi="Times New Roman" w:cs="Times New Roman"/>
          <w:color w:val="000000"/>
          <w:sz w:val="28"/>
          <w:szCs w:val="28"/>
        </w:rPr>
        <w:t>1. Постановление о назначении общественных обсуждений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издается организатором общественных обсуждений не позднее чем через семь  дней после получения</w:t>
      </w:r>
      <w:r w:rsidRPr="002C1BC9">
        <w:rPr>
          <w:rFonts w:ascii="Times New Roman" w:eastAsia="Times New Roman" w:hAnsi="Times New Roman" w:cs="Times New Roman"/>
          <w:sz w:val="28"/>
          <w:szCs w:val="28"/>
        </w:rPr>
        <w:t xml:space="preserve"> заявления заинтересованного лица о предоставлении разрешения на условно разрешенный вид использования  </w:t>
      </w:r>
      <w:r w:rsidRPr="002C1BC9">
        <w:rPr>
          <w:rFonts w:ascii="Times New Roman" w:eastAsia="Times New Roman" w:hAnsi="Times New Roman" w:cs="Times New Roman"/>
          <w:color w:val="000000"/>
          <w:sz w:val="28"/>
          <w:szCs w:val="28"/>
        </w:rPr>
        <w:t>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2. Срок проведения общественных обсуждений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предоставлении разрешения на отклонение от предельных параметров разрешенного строительства, реконструкции объекта капитального строительства </w:t>
      </w:r>
      <w:r w:rsidRPr="002C1BC9">
        <w:rPr>
          <w:rFonts w:ascii="Times New Roman" w:eastAsia="Calibri" w:hAnsi="Times New Roman" w:cs="Times New Roman"/>
          <w:sz w:val="28"/>
          <w:szCs w:val="28"/>
        </w:rPr>
        <w:t>со дня оповещения жителей муниципального образования об их проведении до дня опубликования заключения о результатах общественных обсуждений  не может быть более пятнадцати рабочих дней</w:t>
      </w:r>
      <w:r w:rsidRPr="002C1BC9">
        <w:rPr>
          <w:rFonts w:ascii="Times New Roman" w:eastAsia="Times New Roman" w:hAnsi="Times New Roman" w:cs="Times New Roman"/>
          <w:color w:val="000000"/>
          <w:sz w:val="28"/>
          <w:szCs w:val="28"/>
        </w:rPr>
        <w:t>.</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3. Организатор общественных обсуждений направляет извещения (сообщения) о начале общественных обсуждений по вопросам предоставления разрешения на условно разрешенный вид использования, предоставления разрешения на отклонение от предельных параметров разрешенного строительства, реконструкции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w:t>
      </w:r>
      <w:r w:rsidRPr="002C1BC9">
        <w:rPr>
          <w:rFonts w:ascii="Times New Roman" w:eastAsia="Times New Roman" w:hAnsi="Times New Roman" w:cs="Times New Roman"/>
          <w:color w:val="000000"/>
          <w:sz w:val="28"/>
          <w:szCs w:val="28"/>
        </w:rPr>
        <w:lastRenderedPageBreak/>
        <w:t>данное разрешение. Указанные извещения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4. В оповещении (сообщении), направляемом правообладателям земельных участков, объектов капитального строительства, указанном в пункте 7 статьи 4 настоящего Порядка указываются:</w:t>
      </w:r>
    </w:p>
    <w:p w:rsidR="000623D6" w:rsidRPr="002C1BC9" w:rsidRDefault="000623D6" w:rsidP="002C1BC9">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1) наименование проекта, по которому проводятся общественные обсуждения;</w:t>
      </w:r>
    </w:p>
    <w:p w:rsidR="000623D6" w:rsidRPr="002C1BC9" w:rsidRDefault="000623D6" w:rsidP="002C1BC9">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2) сведения о сроках, времени и месте проведения общественных обсуждений;</w:t>
      </w:r>
    </w:p>
    <w:p w:rsidR="000623D6" w:rsidRPr="002C1BC9" w:rsidRDefault="000623D6" w:rsidP="002C1BC9">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3) порядок приема предложений и замечаний по проекту (вопросу), рассматриваемому на общественных обсуждениях; </w:t>
      </w:r>
    </w:p>
    <w:p w:rsidR="000623D6" w:rsidRPr="002C1BC9" w:rsidRDefault="000623D6" w:rsidP="002C1BC9">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4) информация об официальном сайте, на котором будет размещен проект, подлежащий рассмотрению на общественных обсуждениях, и информационные материалы к нему, или информационных системах, в которых будет размещен такой проект и информационные материалы к нему, с использованием которых будут проводиться общественные обсуждения.</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5. В течение всего периода размещения проекта, подлежащего рассмотрению на общественных обсуждениях, и информационных материалов к нему проводятся экспозиция или экспозиции такого проекта. В ходе работы экспозиции организовывается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w:t>
      </w:r>
    </w:p>
    <w:p w:rsidR="002C1BC9" w:rsidRDefault="002C1BC9" w:rsidP="002C1BC9">
      <w:pPr>
        <w:widowControl w:val="0"/>
        <w:autoSpaceDE w:val="0"/>
        <w:autoSpaceDN w:val="0"/>
        <w:adjustRightInd w:val="0"/>
        <w:spacing w:after="0" w:line="276" w:lineRule="auto"/>
        <w:jc w:val="both"/>
        <w:rPr>
          <w:rFonts w:ascii="Times New Roman" w:eastAsia="Times New Roman" w:hAnsi="Times New Roman" w:cs="Times New Roman"/>
          <w:b/>
          <w:color w:val="000000"/>
          <w:sz w:val="28"/>
          <w:szCs w:val="28"/>
        </w:rPr>
      </w:pPr>
    </w:p>
    <w:p w:rsidR="000623D6" w:rsidRPr="002C1BC9" w:rsidRDefault="000623D6" w:rsidP="002C1BC9">
      <w:pPr>
        <w:widowControl w:val="0"/>
        <w:autoSpaceDE w:val="0"/>
        <w:autoSpaceDN w:val="0"/>
        <w:adjustRightInd w:val="0"/>
        <w:spacing w:after="0" w:line="276" w:lineRule="auto"/>
        <w:jc w:val="both"/>
        <w:rPr>
          <w:rFonts w:ascii="Times New Roman" w:eastAsia="Times New Roman" w:hAnsi="Times New Roman" w:cs="Times New Roman"/>
          <w:b/>
          <w:color w:val="000000"/>
          <w:sz w:val="28"/>
          <w:szCs w:val="28"/>
        </w:rPr>
      </w:pPr>
      <w:r w:rsidRPr="002C1BC9">
        <w:rPr>
          <w:rFonts w:ascii="Times New Roman" w:eastAsia="Times New Roman" w:hAnsi="Times New Roman" w:cs="Times New Roman"/>
          <w:b/>
          <w:color w:val="000000"/>
          <w:sz w:val="28"/>
          <w:szCs w:val="28"/>
        </w:rPr>
        <w:t>Статья 18. Особенности проведения общественных обсуждений по проектам правил благоустройства территорий</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1. Постановление о назначении общественных обсуждений по проекту правил благоустройства территорий, проекту о внесении изменений в правила благоустройства территорий  издается организатором общественных обсуждений не позднее чем через 10 рабочих дней после получения проекта правил благоустройства территорий, проекта о внесении изменений в правила благоустройства территорий с приложением заключений и согласований, предусмотренных законодательством Российской Федерации.</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2. Продолжительность общественных обсуждений по проекту правил благоустройства территорий, проекту о внесении изменений в правила благоустройства территорий  составляет один месяц со дня опубликования </w:t>
      </w:r>
      <w:r w:rsidRPr="002C1BC9">
        <w:rPr>
          <w:rFonts w:ascii="Times New Roman" w:eastAsia="Times New Roman" w:hAnsi="Times New Roman" w:cs="Times New Roman"/>
          <w:color w:val="000000"/>
          <w:sz w:val="28"/>
          <w:szCs w:val="28"/>
        </w:rPr>
        <w:lastRenderedPageBreak/>
        <w:t>оповещения о начале общественных обсуждений до дня опубликования заключения о результатах общественных обсуждений.</w:t>
      </w:r>
    </w:p>
    <w:p w:rsidR="000623D6" w:rsidRPr="002C1BC9" w:rsidRDefault="000623D6" w:rsidP="002C1BC9">
      <w:pPr>
        <w:widowControl w:val="0"/>
        <w:autoSpaceDE w:val="0"/>
        <w:autoSpaceDN w:val="0"/>
        <w:adjustRightInd w:val="0"/>
        <w:spacing w:after="0" w:line="276" w:lineRule="auto"/>
        <w:ind w:firstLine="540"/>
        <w:jc w:val="both"/>
        <w:rPr>
          <w:rFonts w:ascii="Times New Roman" w:eastAsia="Times New Roman" w:hAnsi="Times New Roman" w:cs="Times New Roman"/>
          <w:color w:val="000000"/>
          <w:sz w:val="28"/>
          <w:szCs w:val="28"/>
        </w:rPr>
      </w:pPr>
      <w:r w:rsidRPr="002C1BC9">
        <w:rPr>
          <w:rFonts w:ascii="Times New Roman" w:eastAsia="Times New Roman" w:hAnsi="Times New Roman" w:cs="Times New Roman"/>
          <w:color w:val="000000"/>
          <w:sz w:val="28"/>
          <w:szCs w:val="28"/>
        </w:rPr>
        <w:t xml:space="preserve"> 3. В целях доведения до населения информации о содержании проекта правил благоустройства территорий, организатор общественных обсуждений может организовывать выступления представителей органов местного самоуправления муниципального образования, разработчиков в печатных средствах массовой информации, по радио и телевидению, в сети Интернет.</w:t>
      </w:r>
    </w:p>
    <w:p w:rsidR="000623D6" w:rsidRDefault="000623D6" w:rsidP="0068263B">
      <w:pPr>
        <w:widowControl w:val="0"/>
        <w:autoSpaceDE w:val="0"/>
        <w:autoSpaceDN w:val="0"/>
        <w:adjustRightInd w:val="0"/>
        <w:spacing w:after="0" w:line="276" w:lineRule="auto"/>
        <w:ind w:firstLine="540"/>
        <w:jc w:val="center"/>
        <w:rPr>
          <w:rFonts w:ascii="Times New Roman" w:eastAsia="Times New Roman" w:hAnsi="Times New Roman" w:cs="Times New Roman"/>
          <w:color w:val="000000"/>
          <w:sz w:val="28"/>
          <w:szCs w:val="28"/>
        </w:rPr>
      </w:pPr>
    </w:p>
    <w:p w:rsidR="0068263B" w:rsidRDefault="0068263B" w:rsidP="0068263B">
      <w:pPr>
        <w:widowControl w:val="0"/>
        <w:autoSpaceDE w:val="0"/>
        <w:autoSpaceDN w:val="0"/>
        <w:adjustRightInd w:val="0"/>
        <w:spacing w:after="0" w:line="276" w:lineRule="auto"/>
        <w:ind w:firstLine="540"/>
        <w:jc w:val="center"/>
        <w:rPr>
          <w:rFonts w:ascii="Times New Roman" w:eastAsia="Times New Roman" w:hAnsi="Times New Roman" w:cs="Times New Roman"/>
          <w:color w:val="000000"/>
          <w:sz w:val="28"/>
          <w:szCs w:val="28"/>
        </w:rPr>
      </w:pPr>
    </w:p>
    <w:p w:rsidR="0068263B" w:rsidRPr="002C1BC9" w:rsidRDefault="0068263B" w:rsidP="0068263B">
      <w:pPr>
        <w:widowControl w:val="0"/>
        <w:autoSpaceDE w:val="0"/>
        <w:autoSpaceDN w:val="0"/>
        <w:adjustRightInd w:val="0"/>
        <w:spacing w:after="0" w:line="276" w:lineRule="auto"/>
        <w:ind w:firstLine="540"/>
        <w:jc w:val="center"/>
        <w:rPr>
          <w:rFonts w:ascii="Times New Roman" w:eastAsia="Times New Roman" w:hAnsi="Times New Roman" w:cs="Times New Roman"/>
          <w:color w:val="000000"/>
          <w:sz w:val="28"/>
          <w:szCs w:val="28"/>
        </w:rPr>
      </w:pPr>
    </w:p>
    <w:p w:rsidR="000623D6" w:rsidRPr="002C1BC9" w:rsidRDefault="000623D6" w:rsidP="002C1BC9">
      <w:pPr>
        <w:spacing w:after="0" w:line="276" w:lineRule="auto"/>
        <w:ind w:left="5670"/>
        <w:jc w:val="right"/>
        <w:rPr>
          <w:rFonts w:ascii="Times New Roman" w:eastAsia="Calibri" w:hAnsi="Times New Roman" w:cs="Times New Roman"/>
          <w:b/>
          <w:sz w:val="28"/>
          <w:szCs w:val="28"/>
        </w:rPr>
      </w:pPr>
    </w:p>
    <w:p w:rsidR="000623D6" w:rsidRPr="002C1BC9" w:rsidRDefault="000623D6" w:rsidP="0068263B">
      <w:pPr>
        <w:spacing w:after="0" w:line="276" w:lineRule="auto"/>
        <w:ind w:left="5670"/>
        <w:jc w:val="center"/>
        <w:rPr>
          <w:rFonts w:ascii="Times New Roman" w:eastAsia="Calibri" w:hAnsi="Times New Roman" w:cs="Times New Roman"/>
          <w:b/>
          <w:sz w:val="28"/>
          <w:szCs w:val="28"/>
        </w:rPr>
      </w:pPr>
    </w:p>
    <w:p w:rsidR="000623D6" w:rsidRPr="002C1BC9" w:rsidRDefault="000623D6" w:rsidP="002C1BC9">
      <w:pPr>
        <w:spacing w:after="0" w:line="276" w:lineRule="auto"/>
        <w:ind w:left="5670"/>
        <w:jc w:val="right"/>
        <w:rPr>
          <w:rFonts w:ascii="Times New Roman" w:eastAsia="Calibri" w:hAnsi="Times New Roman" w:cs="Times New Roman"/>
          <w:b/>
          <w:sz w:val="28"/>
          <w:szCs w:val="28"/>
        </w:rPr>
      </w:pPr>
    </w:p>
    <w:p w:rsidR="000623D6" w:rsidRPr="002C1BC9" w:rsidRDefault="000623D6" w:rsidP="002C1BC9">
      <w:pPr>
        <w:spacing w:after="0" w:line="276" w:lineRule="auto"/>
        <w:ind w:left="5670"/>
        <w:jc w:val="right"/>
        <w:rPr>
          <w:rFonts w:ascii="Times New Roman" w:eastAsia="Calibri" w:hAnsi="Times New Roman" w:cs="Times New Roman"/>
          <w:b/>
          <w:sz w:val="28"/>
          <w:szCs w:val="28"/>
        </w:rPr>
      </w:pPr>
    </w:p>
    <w:p w:rsidR="000623D6" w:rsidRPr="002C1BC9" w:rsidRDefault="000623D6" w:rsidP="002C1BC9">
      <w:pPr>
        <w:spacing w:after="0" w:line="276" w:lineRule="auto"/>
        <w:ind w:left="5670"/>
        <w:jc w:val="right"/>
        <w:rPr>
          <w:rFonts w:ascii="Times New Roman" w:eastAsia="Calibri" w:hAnsi="Times New Roman" w:cs="Times New Roman"/>
          <w:b/>
          <w:sz w:val="28"/>
          <w:szCs w:val="28"/>
        </w:rPr>
      </w:pPr>
    </w:p>
    <w:p w:rsidR="000623D6" w:rsidRPr="002C1BC9" w:rsidRDefault="000623D6" w:rsidP="002C1BC9">
      <w:pPr>
        <w:spacing w:after="0" w:line="276" w:lineRule="auto"/>
        <w:ind w:left="5670"/>
        <w:jc w:val="right"/>
        <w:rPr>
          <w:rFonts w:ascii="Times New Roman" w:eastAsia="Calibri" w:hAnsi="Times New Roman" w:cs="Times New Roman"/>
          <w:b/>
          <w:sz w:val="28"/>
          <w:szCs w:val="28"/>
        </w:rPr>
      </w:pPr>
    </w:p>
    <w:p w:rsidR="000623D6" w:rsidRPr="002C1BC9" w:rsidRDefault="000623D6" w:rsidP="002C1BC9">
      <w:pPr>
        <w:spacing w:after="0" w:line="276" w:lineRule="auto"/>
        <w:ind w:left="5670"/>
        <w:jc w:val="right"/>
        <w:rPr>
          <w:rFonts w:ascii="Times New Roman" w:eastAsia="Calibri" w:hAnsi="Times New Roman" w:cs="Times New Roman"/>
          <w:b/>
          <w:sz w:val="28"/>
          <w:szCs w:val="28"/>
        </w:rPr>
      </w:pPr>
    </w:p>
    <w:p w:rsidR="000623D6" w:rsidRPr="002C1BC9" w:rsidRDefault="000623D6" w:rsidP="002C1BC9">
      <w:pPr>
        <w:spacing w:after="0" w:line="276" w:lineRule="auto"/>
        <w:ind w:left="5670"/>
        <w:jc w:val="right"/>
        <w:rPr>
          <w:rFonts w:ascii="Times New Roman" w:eastAsia="Calibri" w:hAnsi="Times New Roman" w:cs="Times New Roman"/>
          <w:b/>
          <w:sz w:val="28"/>
          <w:szCs w:val="28"/>
        </w:rPr>
      </w:pPr>
    </w:p>
    <w:p w:rsidR="000623D6" w:rsidRPr="002C1BC9" w:rsidRDefault="000623D6" w:rsidP="002C1BC9">
      <w:pPr>
        <w:spacing w:after="0" w:line="276" w:lineRule="auto"/>
        <w:ind w:left="5670"/>
        <w:jc w:val="right"/>
        <w:rPr>
          <w:rFonts w:ascii="Times New Roman" w:eastAsia="Calibri" w:hAnsi="Times New Roman" w:cs="Times New Roman"/>
          <w:b/>
          <w:sz w:val="28"/>
          <w:szCs w:val="28"/>
        </w:rPr>
      </w:pPr>
    </w:p>
    <w:p w:rsidR="000623D6" w:rsidRPr="002C1BC9" w:rsidRDefault="000623D6" w:rsidP="002C1BC9">
      <w:pPr>
        <w:spacing w:after="0" w:line="276" w:lineRule="auto"/>
        <w:rPr>
          <w:rFonts w:ascii="Times New Roman" w:eastAsia="Calibri" w:hAnsi="Times New Roman" w:cs="Times New Roman"/>
          <w:sz w:val="28"/>
          <w:szCs w:val="28"/>
        </w:rPr>
      </w:pPr>
      <w:r w:rsidRPr="002C1BC9">
        <w:rPr>
          <w:rFonts w:ascii="Times New Roman" w:eastAsia="Calibri" w:hAnsi="Times New Roman" w:cs="Times New Roman"/>
          <w:sz w:val="28"/>
          <w:szCs w:val="28"/>
        </w:rPr>
        <w:br w:type="page"/>
      </w:r>
    </w:p>
    <w:p w:rsidR="000623D6" w:rsidRPr="0068263B" w:rsidRDefault="000623D6" w:rsidP="000623D6">
      <w:pPr>
        <w:spacing w:after="200" w:line="240" w:lineRule="auto"/>
        <w:ind w:left="5670"/>
        <w:contextualSpacing/>
        <w:jc w:val="right"/>
        <w:rPr>
          <w:rFonts w:ascii="Times New Roman" w:eastAsia="Calibri" w:hAnsi="Times New Roman" w:cs="Times New Roman"/>
          <w:sz w:val="24"/>
          <w:szCs w:val="24"/>
        </w:rPr>
      </w:pPr>
      <w:r w:rsidRPr="0068263B">
        <w:rPr>
          <w:rFonts w:ascii="Times New Roman" w:eastAsia="Calibri" w:hAnsi="Times New Roman" w:cs="Times New Roman"/>
          <w:sz w:val="24"/>
          <w:szCs w:val="24"/>
        </w:rPr>
        <w:lastRenderedPageBreak/>
        <w:t>Приложение 1</w:t>
      </w:r>
    </w:p>
    <w:p w:rsidR="000623D6" w:rsidRPr="006445C9" w:rsidRDefault="000623D6" w:rsidP="000623D6">
      <w:pPr>
        <w:spacing w:after="200" w:line="240" w:lineRule="auto"/>
        <w:ind w:left="5670"/>
        <w:contextualSpacing/>
        <w:jc w:val="right"/>
        <w:rPr>
          <w:rFonts w:ascii="Times New Roman" w:eastAsia="Calibri" w:hAnsi="Times New Roman" w:cs="Times New Roman"/>
          <w:sz w:val="28"/>
          <w:szCs w:val="24"/>
        </w:rPr>
      </w:pPr>
      <w:r w:rsidRPr="0068263B">
        <w:rPr>
          <w:rFonts w:ascii="Times New Roman" w:eastAsia="Calibri" w:hAnsi="Times New Roman" w:cs="Times New Roman"/>
          <w:sz w:val="24"/>
          <w:szCs w:val="24"/>
        </w:rPr>
        <w:t xml:space="preserve">к Положению об организации и проведении общественных обсуждений по вопросам градостроительной деятельности на территории  </w:t>
      </w:r>
      <w:r w:rsidR="00943E13" w:rsidRPr="0068263B">
        <w:rPr>
          <w:rFonts w:ascii="Times New Roman" w:eastAsia="Calibri" w:hAnsi="Times New Roman" w:cs="Times New Roman"/>
          <w:sz w:val="24"/>
          <w:szCs w:val="24"/>
        </w:rPr>
        <w:t>Пинежского</w:t>
      </w:r>
      <w:r w:rsidRPr="0068263B">
        <w:rPr>
          <w:rFonts w:ascii="Times New Roman" w:eastAsia="Calibri" w:hAnsi="Times New Roman" w:cs="Times New Roman"/>
          <w:sz w:val="24"/>
          <w:szCs w:val="24"/>
        </w:rPr>
        <w:t xml:space="preserve"> муниципального округа Архангельской области</w:t>
      </w:r>
    </w:p>
    <w:p w:rsidR="000623D6" w:rsidRPr="006445C9" w:rsidRDefault="000623D6" w:rsidP="000623D6">
      <w:pPr>
        <w:spacing w:after="200" w:line="276" w:lineRule="auto"/>
        <w:ind w:left="5954"/>
        <w:rPr>
          <w:rFonts w:ascii="Times New Roman" w:eastAsia="Calibri" w:hAnsi="Times New Roman" w:cs="Times New Roman"/>
          <w:sz w:val="28"/>
          <w:szCs w:val="24"/>
        </w:rPr>
      </w:pPr>
    </w:p>
    <w:p w:rsidR="000623D6" w:rsidRPr="006445C9" w:rsidRDefault="000623D6"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center"/>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Оповещение о начале общественных обсуждений</w:t>
      </w:r>
    </w:p>
    <w:p w:rsidR="002C1BC9" w:rsidRPr="006445C9" w:rsidRDefault="002C1BC9"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4"/>
        </w:rPr>
      </w:pPr>
    </w:p>
    <w:p w:rsidR="000623D6" w:rsidRPr="006445C9" w:rsidRDefault="000623D6"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На общественные обсуждения представляется проект ________________ (наименование проекта).</w:t>
      </w:r>
    </w:p>
    <w:p w:rsidR="000623D6" w:rsidRPr="006445C9" w:rsidRDefault="000623D6"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 xml:space="preserve">Общественные обсуждения проводятся в порядке, установленном статьями 5.1 и 28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на территории </w:t>
      </w:r>
      <w:r w:rsidR="00943E13" w:rsidRPr="006445C9">
        <w:rPr>
          <w:rFonts w:ascii="Times New Roman" w:eastAsia="Times New Roman" w:hAnsi="Times New Roman" w:cs="Times New Roman"/>
          <w:color w:val="000000"/>
          <w:sz w:val="28"/>
          <w:szCs w:val="24"/>
        </w:rPr>
        <w:t>Пинежского</w:t>
      </w:r>
      <w:r w:rsidRPr="006445C9">
        <w:rPr>
          <w:rFonts w:ascii="Times New Roman" w:eastAsia="Times New Roman" w:hAnsi="Times New Roman" w:cs="Times New Roman"/>
          <w:color w:val="000000"/>
          <w:sz w:val="28"/>
          <w:szCs w:val="24"/>
        </w:rPr>
        <w:t xml:space="preserve"> муниципального округа Архангельской области.</w:t>
      </w:r>
    </w:p>
    <w:p w:rsidR="006445C9" w:rsidRDefault="000623D6"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 xml:space="preserve">Орган, уполномоченный на проведение общественных обсуждений </w:t>
      </w:r>
      <w:r w:rsidR="006445C9">
        <w:rPr>
          <w:rFonts w:ascii="Times New Roman" w:eastAsia="Times New Roman" w:hAnsi="Times New Roman" w:cs="Times New Roman"/>
          <w:color w:val="000000"/>
          <w:sz w:val="28"/>
          <w:szCs w:val="24"/>
        </w:rPr>
        <w:t>–</w:t>
      </w:r>
    </w:p>
    <w:p w:rsidR="000623D6" w:rsidRPr="006445C9" w:rsidRDefault="000623D6"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 xml:space="preserve"> _____________</w:t>
      </w:r>
    </w:p>
    <w:p w:rsidR="006445C9" w:rsidRDefault="000623D6"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 xml:space="preserve">Срок проведения общественных обсуждений </w:t>
      </w:r>
      <w:r w:rsidR="006445C9">
        <w:rPr>
          <w:rFonts w:ascii="Times New Roman" w:eastAsia="Times New Roman" w:hAnsi="Times New Roman" w:cs="Times New Roman"/>
          <w:color w:val="000000"/>
          <w:sz w:val="28"/>
          <w:szCs w:val="24"/>
        </w:rPr>
        <w:t>–</w:t>
      </w:r>
    </w:p>
    <w:p w:rsidR="000623D6" w:rsidRPr="006445C9" w:rsidRDefault="000623D6"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________________________________</w:t>
      </w:r>
    </w:p>
    <w:p w:rsidR="006445C9" w:rsidRDefault="000623D6"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Информационные материалы по теме общественных обсуждений представлены на экспозиции по адресу</w:t>
      </w:r>
    </w:p>
    <w:p w:rsidR="000623D6" w:rsidRPr="006445C9" w:rsidRDefault="000623D6"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 xml:space="preserve"> _________________________________________________________ </w:t>
      </w:r>
    </w:p>
    <w:p w:rsidR="000623D6" w:rsidRPr="006445C9" w:rsidRDefault="000623D6"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Экспозиция открыта с ______ (дата открытия экспозиции) по ______ (дата закрытия экспозиции). Часы работы: __________. __________ (дата, время) на выставке проводятся консультации по теме общественных обсуждений.</w:t>
      </w:r>
    </w:p>
    <w:p w:rsidR="000623D6" w:rsidRPr="006445C9" w:rsidRDefault="000623D6"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Информация об участниках общественных обсуждений: _________________________ (лица, имеющие право на предоставление предложений и замечаний).</w:t>
      </w:r>
    </w:p>
    <w:p w:rsidR="000623D6" w:rsidRPr="006445C9" w:rsidRDefault="000623D6"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В период общественных обсуждений участники общественных обсуждений имеют право представить свои предложения и замечания в срок с ______ до ________ по обсуждаемому проекту посредством:</w:t>
      </w:r>
    </w:p>
    <w:p w:rsidR="000623D6" w:rsidRPr="006445C9" w:rsidRDefault="000623D6"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 записи предложений и замечаний в период работы экспозиции;</w:t>
      </w:r>
    </w:p>
    <w:p w:rsidR="000623D6" w:rsidRPr="006445C9" w:rsidRDefault="000623D6"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 личного обращения в уполномоченный орган;</w:t>
      </w:r>
    </w:p>
    <w:p w:rsidR="000623D6" w:rsidRPr="006445C9" w:rsidRDefault="000623D6"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 обращения на платформе обратной связи единого портала</w:t>
      </w:r>
    </w:p>
    <w:p w:rsidR="000623D6" w:rsidRPr="006445C9" w:rsidRDefault="000623D6"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 отправления по электронной почте;</w:t>
      </w:r>
    </w:p>
    <w:p w:rsidR="000623D6" w:rsidRPr="006445C9" w:rsidRDefault="000623D6"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 почтового отправления.</w:t>
      </w:r>
    </w:p>
    <w:p w:rsidR="000623D6" w:rsidRPr="006445C9" w:rsidRDefault="000623D6"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4"/>
        </w:rPr>
      </w:pPr>
    </w:p>
    <w:p w:rsidR="000623D6" w:rsidRPr="006445C9" w:rsidRDefault="000623D6" w:rsidP="002C1BC9">
      <w:pPr>
        <w:shd w:val="clear" w:color="auto" w:fill="FFFFFF"/>
        <w:tabs>
          <w:tab w:val="left" w:pos="1832"/>
          <w:tab w:val="left" w:pos="2748"/>
          <w:tab w:val="left" w:pos="3664"/>
          <w:tab w:val="left" w:pos="6412"/>
          <w:tab w:val="left" w:pos="7328"/>
          <w:tab w:val="left" w:pos="9781"/>
          <w:tab w:val="left" w:pos="10076"/>
          <w:tab w:val="left" w:pos="10992"/>
          <w:tab w:val="left" w:pos="11908"/>
          <w:tab w:val="left" w:pos="12824"/>
          <w:tab w:val="left" w:pos="13740"/>
          <w:tab w:val="left" w:pos="14656"/>
        </w:tabs>
        <w:spacing w:after="0" w:line="276" w:lineRule="auto"/>
        <w:ind w:firstLine="567"/>
        <w:jc w:val="both"/>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Информационные материалы по проекту________________________ (наименование проекта) размещены на сайте _______________________(адрес сайта).</w:t>
      </w:r>
    </w:p>
    <w:p w:rsidR="000623D6" w:rsidRPr="000623D6" w:rsidRDefault="000623D6" w:rsidP="002C1BC9">
      <w:pPr>
        <w:spacing w:after="0"/>
        <w:ind w:left="5670"/>
        <w:jc w:val="right"/>
        <w:rPr>
          <w:rFonts w:ascii="Times New Roman" w:eastAsia="Calibri" w:hAnsi="Times New Roman" w:cs="Times New Roman"/>
          <w:color w:val="000000"/>
          <w:sz w:val="24"/>
          <w:szCs w:val="24"/>
        </w:rPr>
      </w:pPr>
    </w:p>
    <w:p w:rsidR="000623D6" w:rsidRPr="000623D6" w:rsidRDefault="000623D6" w:rsidP="002C1BC9">
      <w:pPr>
        <w:spacing w:after="0" w:line="276" w:lineRule="auto"/>
        <w:rPr>
          <w:rFonts w:ascii="Times New Roman" w:eastAsia="Calibri" w:hAnsi="Times New Roman" w:cs="Times New Roman"/>
          <w:color w:val="000000"/>
          <w:sz w:val="24"/>
          <w:szCs w:val="24"/>
        </w:rPr>
      </w:pPr>
      <w:r w:rsidRPr="000623D6">
        <w:rPr>
          <w:rFonts w:ascii="Times New Roman" w:eastAsia="Calibri" w:hAnsi="Times New Roman" w:cs="Times New Roman"/>
          <w:color w:val="000000"/>
          <w:sz w:val="24"/>
          <w:szCs w:val="24"/>
        </w:rPr>
        <w:br w:type="page"/>
      </w:r>
    </w:p>
    <w:p w:rsidR="000623D6" w:rsidRPr="0068263B" w:rsidRDefault="000623D6" w:rsidP="000623D6">
      <w:pPr>
        <w:spacing w:after="0"/>
        <w:ind w:left="5670"/>
        <w:jc w:val="right"/>
        <w:rPr>
          <w:rFonts w:ascii="Times New Roman" w:eastAsia="Calibri" w:hAnsi="Times New Roman" w:cs="Times New Roman"/>
          <w:color w:val="000000"/>
          <w:sz w:val="24"/>
          <w:szCs w:val="24"/>
        </w:rPr>
      </w:pPr>
      <w:r w:rsidRPr="0068263B">
        <w:rPr>
          <w:rFonts w:ascii="Times New Roman" w:eastAsia="Calibri" w:hAnsi="Times New Roman" w:cs="Times New Roman"/>
          <w:color w:val="000000"/>
          <w:sz w:val="24"/>
          <w:szCs w:val="24"/>
        </w:rPr>
        <w:lastRenderedPageBreak/>
        <w:t>Приложение 2</w:t>
      </w:r>
    </w:p>
    <w:p w:rsidR="000623D6" w:rsidRPr="006445C9" w:rsidRDefault="000623D6" w:rsidP="000623D6">
      <w:pPr>
        <w:spacing w:after="0" w:line="276" w:lineRule="auto"/>
        <w:ind w:left="5670"/>
        <w:jc w:val="right"/>
        <w:rPr>
          <w:rFonts w:ascii="Times New Roman" w:eastAsia="Calibri" w:hAnsi="Times New Roman" w:cs="Times New Roman"/>
          <w:sz w:val="28"/>
          <w:szCs w:val="24"/>
        </w:rPr>
      </w:pPr>
      <w:r w:rsidRPr="0068263B">
        <w:rPr>
          <w:rFonts w:ascii="Times New Roman" w:eastAsia="Calibri" w:hAnsi="Times New Roman" w:cs="Times New Roman"/>
          <w:sz w:val="24"/>
          <w:szCs w:val="24"/>
        </w:rPr>
        <w:t>к Положению об организации и проведении общественных обсуждений по вопросам градостроительной деятельности на территории</w:t>
      </w:r>
      <w:r w:rsidR="0068263B" w:rsidRPr="0068263B">
        <w:rPr>
          <w:rFonts w:ascii="Times New Roman" w:eastAsia="Calibri" w:hAnsi="Times New Roman" w:cs="Times New Roman"/>
          <w:sz w:val="24"/>
          <w:szCs w:val="24"/>
        </w:rPr>
        <w:t xml:space="preserve"> </w:t>
      </w:r>
      <w:r w:rsidR="00943E13" w:rsidRPr="0068263B">
        <w:rPr>
          <w:rFonts w:ascii="Times New Roman" w:eastAsia="Calibri" w:hAnsi="Times New Roman" w:cs="Times New Roman"/>
          <w:sz w:val="24"/>
          <w:szCs w:val="24"/>
        </w:rPr>
        <w:t>Пинежского</w:t>
      </w:r>
      <w:r w:rsidRPr="0068263B">
        <w:rPr>
          <w:rFonts w:ascii="Times New Roman" w:eastAsia="Calibri" w:hAnsi="Times New Roman" w:cs="Times New Roman"/>
          <w:sz w:val="24"/>
          <w:szCs w:val="24"/>
        </w:rPr>
        <w:t xml:space="preserve"> муниципального округа Архангельской области</w:t>
      </w:r>
      <w:r w:rsidRPr="006445C9">
        <w:rPr>
          <w:rFonts w:ascii="Times New Roman" w:eastAsia="Calibri" w:hAnsi="Times New Roman" w:cs="Times New Roman"/>
          <w:sz w:val="28"/>
          <w:szCs w:val="24"/>
        </w:rPr>
        <w:t xml:space="preserve"> </w:t>
      </w:r>
    </w:p>
    <w:p w:rsidR="000623D6" w:rsidRPr="006445C9" w:rsidRDefault="000623D6" w:rsidP="000623D6">
      <w:pPr>
        <w:tabs>
          <w:tab w:val="left" w:pos="9781"/>
        </w:tabs>
        <w:spacing w:after="0" w:line="276" w:lineRule="auto"/>
        <w:ind w:firstLine="567"/>
        <w:jc w:val="both"/>
        <w:rPr>
          <w:rFonts w:ascii="Times New Roman" w:eastAsia="Times New Roman" w:hAnsi="Times New Roman" w:cs="Times New Roman"/>
          <w:color w:val="000000"/>
          <w:sz w:val="28"/>
          <w:szCs w:val="24"/>
        </w:rPr>
      </w:pPr>
    </w:p>
    <w:p w:rsidR="000623D6" w:rsidRPr="006445C9" w:rsidRDefault="000623D6" w:rsidP="00062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Форма книги (журнала) учета посетителей и записи предложений и замечаний</w:t>
      </w:r>
    </w:p>
    <w:p w:rsidR="000623D6" w:rsidRPr="006445C9" w:rsidRDefault="000623D6" w:rsidP="000623D6">
      <w:pPr>
        <w:shd w:val="clear" w:color="auto" w:fill="FFFFFF"/>
        <w:tabs>
          <w:tab w:val="left" w:pos="916"/>
          <w:tab w:val="left" w:pos="1832"/>
          <w:tab w:val="left" w:pos="2748"/>
          <w:tab w:val="left" w:pos="3664"/>
          <w:tab w:val="left" w:pos="4580"/>
          <w:tab w:val="left" w:pos="5496"/>
          <w:tab w:val="left" w:pos="6412"/>
          <w:tab w:val="left" w:pos="7328"/>
          <w:tab w:val="left" w:pos="8244"/>
          <w:tab w:val="left" w:pos="9072"/>
          <w:tab w:val="left" w:pos="9498"/>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при проведении экспозиции</w:t>
      </w:r>
    </w:p>
    <w:p w:rsidR="000623D6" w:rsidRPr="006445C9" w:rsidRDefault="000623D6" w:rsidP="00062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eastAsia="Times New Roman" w:hAnsi="Times New Roman" w:cs="Times New Roman"/>
          <w:color w:val="000000"/>
          <w:sz w:val="28"/>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276"/>
        <w:gridCol w:w="1560"/>
        <w:gridCol w:w="3118"/>
        <w:gridCol w:w="1701"/>
        <w:gridCol w:w="709"/>
        <w:gridCol w:w="1276"/>
      </w:tblGrid>
      <w:tr w:rsidR="000623D6" w:rsidRPr="006445C9" w:rsidTr="00943E13">
        <w:tc>
          <w:tcPr>
            <w:tcW w:w="425"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 п/п</w:t>
            </w:r>
          </w:p>
        </w:tc>
        <w:tc>
          <w:tcPr>
            <w:tcW w:w="1276"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Фамилия, имя, отчество</w:t>
            </w:r>
          </w:p>
        </w:tc>
        <w:tc>
          <w:tcPr>
            <w:tcW w:w="1560"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Место жительства (заполняется жителями муниципального округа)</w:t>
            </w:r>
          </w:p>
        </w:tc>
        <w:tc>
          <w:tcPr>
            <w:tcW w:w="3118"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Правоустанавливающие документы (заполняется правообладателями земельных участков, объектов капитального строительства, помещений на территории, применительно к которой рассматривается проект на общественных обсуждениях)</w:t>
            </w:r>
          </w:p>
        </w:tc>
        <w:tc>
          <w:tcPr>
            <w:tcW w:w="1701"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Предложения и замечания</w:t>
            </w:r>
          </w:p>
        </w:tc>
        <w:tc>
          <w:tcPr>
            <w:tcW w:w="709"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Дата</w:t>
            </w:r>
          </w:p>
        </w:tc>
        <w:tc>
          <w:tcPr>
            <w:tcW w:w="1276"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r w:rsidRPr="006445C9">
              <w:rPr>
                <w:rFonts w:ascii="Times New Roman" w:eastAsia="Times New Roman" w:hAnsi="Times New Roman" w:cs="Times New Roman"/>
                <w:color w:val="000000"/>
                <w:sz w:val="28"/>
                <w:szCs w:val="24"/>
              </w:rPr>
              <w:t>Подпись</w:t>
            </w:r>
          </w:p>
        </w:tc>
      </w:tr>
      <w:tr w:rsidR="000623D6" w:rsidRPr="006445C9" w:rsidTr="00943E13">
        <w:tc>
          <w:tcPr>
            <w:tcW w:w="425"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p>
        </w:tc>
        <w:tc>
          <w:tcPr>
            <w:tcW w:w="1276"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p>
        </w:tc>
        <w:tc>
          <w:tcPr>
            <w:tcW w:w="1560"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p>
        </w:tc>
        <w:tc>
          <w:tcPr>
            <w:tcW w:w="3118"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p>
        </w:tc>
        <w:tc>
          <w:tcPr>
            <w:tcW w:w="1701"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p>
        </w:tc>
        <w:tc>
          <w:tcPr>
            <w:tcW w:w="709"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p>
        </w:tc>
        <w:tc>
          <w:tcPr>
            <w:tcW w:w="1276"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p>
        </w:tc>
      </w:tr>
      <w:tr w:rsidR="000623D6" w:rsidRPr="006445C9" w:rsidTr="00943E13">
        <w:tc>
          <w:tcPr>
            <w:tcW w:w="425"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p>
        </w:tc>
        <w:tc>
          <w:tcPr>
            <w:tcW w:w="1276"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p>
        </w:tc>
        <w:tc>
          <w:tcPr>
            <w:tcW w:w="1560"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p>
        </w:tc>
        <w:tc>
          <w:tcPr>
            <w:tcW w:w="3118"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p>
        </w:tc>
        <w:tc>
          <w:tcPr>
            <w:tcW w:w="1701"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p>
        </w:tc>
        <w:tc>
          <w:tcPr>
            <w:tcW w:w="709"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p>
        </w:tc>
        <w:tc>
          <w:tcPr>
            <w:tcW w:w="1276" w:type="dxa"/>
            <w:shd w:val="clear" w:color="auto" w:fill="auto"/>
          </w:tcPr>
          <w:p w:rsidR="000623D6" w:rsidRPr="006445C9" w:rsidRDefault="000623D6" w:rsidP="00644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8"/>
                <w:szCs w:val="24"/>
              </w:rPr>
            </w:pPr>
          </w:p>
        </w:tc>
      </w:tr>
    </w:tbl>
    <w:p w:rsidR="000623D6" w:rsidRPr="006445C9" w:rsidRDefault="000623D6" w:rsidP="000623D6">
      <w:pPr>
        <w:spacing w:after="0" w:line="276" w:lineRule="auto"/>
        <w:ind w:left="5670"/>
        <w:jc w:val="right"/>
        <w:rPr>
          <w:rFonts w:ascii="Times New Roman" w:eastAsia="Calibri" w:hAnsi="Times New Roman" w:cs="Times New Roman"/>
          <w:color w:val="000000"/>
          <w:sz w:val="28"/>
          <w:szCs w:val="24"/>
        </w:rPr>
      </w:pPr>
    </w:p>
    <w:p w:rsidR="000623D6" w:rsidRPr="006445C9" w:rsidRDefault="000623D6" w:rsidP="000623D6">
      <w:pPr>
        <w:spacing w:after="0" w:line="276" w:lineRule="auto"/>
        <w:ind w:left="5670"/>
        <w:jc w:val="right"/>
        <w:rPr>
          <w:rFonts w:ascii="Times New Roman" w:eastAsia="Calibri" w:hAnsi="Times New Roman" w:cs="Times New Roman"/>
          <w:color w:val="000000"/>
          <w:sz w:val="28"/>
          <w:szCs w:val="24"/>
        </w:rPr>
      </w:pPr>
    </w:p>
    <w:p w:rsidR="000623D6" w:rsidRPr="006445C9" w:rsidRDefault="000623D6" w:rsidP="000623D6">
      <w:pPr>
        <w:spacing w:after="0" w:line="276" w:lineRule="auto"/>
        <w:ind w:left="5670"/>
        <w:jc w:val="right"/>
        <w:rPr>
          <w:rFonts w:ascii="Times New Roman" w:eastAsia="Calibri" w:hAnsi="Times New Roman" w:cs="Times New Roman"/>
          <w:color w:val="000000"/>
          <w:sz w:val="28"/>
          <w:szCs w:val="24"/>
        </w:rPr>
      </w:pPr>
    </w:p>
    <w:p w:rsidR="000623D6" w:rsidRPr="006445C9" w:rsidRDefault="000623D6" w:rsidP="000623D6">
      <w:pPr>
        <w:spacing w:after="0" w:line="276" w:lineRule="auto"/>
        <w:ind w:left="5670"/>
        <w:jc w:val="right"/>
        <w:rPr>
          <w:rFonts w:ascii="Times New Roman" w:eastAsia="Calibri" w:hAnsi="Times New Roman" w:cs="Times New Roman"/>
          <w:color w:val="000000"/>
          <w:sz w:val="28"/>
          <w:szCs w:val="24"/>
        </w:rPr>
      </w:pPr>
    </w:p>
    <w:p w:rsidR="000623D6" w:rsidRPr="006445C9" w:rsidRDefault="000623D6" w:rsidP="000623D6">
      <w:pPr>
        <w:spacing w:after="0" w:line="276" w:lineRule="auto"/>
        <w:ind w:left="5670"/>
        <w:jc w:val="right"/>
        <w:rPr>
          <w:rFonts w:ascii="Times New Roman" w:eastAsia="Calibri" w:hAnsi="Times New Roman" w:cs="Times New Roman"/>
          <w:color w:val="000000"/>
          <w:sz w:val="28"/>
          <w:szCs w:val="24"/>
        </w:rPr>
      </w:pPr>
    </w:p>
    <w:p w:rsidR="000623D6" w:rsidRPr="006445C9" w:rsidRDefault="000623D6" w:rsidP="000623D6">
      <w:pPr>
        <w:spacing w:after="0" w:line="276" w:lineRule="auto"/>
        <w:ind w:left="5670"/>
        <w:jc w:val="right"/>
        <w:rPr>
          <w:rFonts w:ascii="Times New Roman" w:eastAsia="Calibri" w:hAnsi="Times New Roman" w:cs="Times New Roman"/>
          <w:color w:val="000000"/>
          <w:sz w:val="28"/>
          <w:szCs w:val="24"/>
        </w:rPr>
      </w:pPr>
    </w:p>
    <w:p w:rsidR="000623D6" w:rsidRPr="006445C9" w:rsidRDefault="000623D6" w:rsidP="000623D6">
      <w:pPr>
        <w:spacing w:after="0" w:line="276" w:lineRule="auto"/>
        <w:ind w:left="5670"/>
        <w:jc w:val="right"/>
        <w:rPr>
          <w:rFonts w:ascii="Times New Roman" w:eastAsia="Calibri" w:hAnsi="Times New Roman" w:cs="Times New Roman"/>
          <w:color w:val="000000"/>
          <w:sz w:val="28"/>
          <w:szCs w:val="24"/>
        </w:rPr>
      </w:pPr>
    </w:p>
    <w:p w:rsidR="000623D6" w:rsidRPr="006445C9" w:rsidRDefault="000623D6" w:rsidP="000623D6">
      <w:pPr>
        <w:spacing w:after="0" w:line="276" w:lineRule="auto"/>
        <w:ind w:left="5670"/>
        <w:jc w:val="right"/>
        <w:rPr>
          <w:rFonts w:ascii="Times New Roman" w:eastAsia="Calibri" w:hAnsi="Times New Roman" w:cs="Times New Roman"/>
          <w:color w:val="000000"/>
          <w:sz w:val="28"/>
          <w:szCs w:val="24"/>
        </w:rPr>
      </w:pPr>
    </w:p>
    <w:p w:rsidR="000623D6" w:rsidRPr="006445C9" w:rsidRDefault="000623D6" w:rsidP="000623D6">
      <w:pPr>
        <w:spacing w:after="0" w:line="276" w:lineRule="auto"/>
        <w:ind w:left="5670"/>
        <w:jc w:val="right"/>
        <w:rPr>
          <w:rFonts w:ascii="Times New Roman" w:eastAsia="Calibri" w:hAnsi="Times New Roman" w:cs="Times New Roman"/>
          <w:color w:val="000000"/>
          <w:sz w:val="28"/>
          <w:szCs w:val="24"/>
        </w:rPr>
      </w:pPr>
    </w:p>
    <w:p w:rsidR="000623D6" w:rsidRPr="006445C9" w:rsidRDefault="000623D6" w:rsidP="000623D6">
      <w:pPr>
        <w:spacing w:after="0" w:line="276" w:lineRule="auto"/>
        <w:ind w:left="5670"/>
        <w:jc w:val="right"/>
        <w:rPr>
          <w:rFonts w:ascii="Times New Roman" w:eastAsia="Calibri" w:hAnsi="Times New Roman" w:cs="Times New Roman"/>
          <w:color w:val="000000"/>
          <w:sz w:val="28"/>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0623D6" w:rsidRDefault="000623D6" w:rsidP="000623D6">
      <w:pPr>
        <w:spacing w:after="0" w:line="276" w:lineRule="auto"/>
        <w:ind w:left="5670"/>
        <w:jc w:val="right"/>
        <w:rPr>
          <w:rFonts w:ascii="Times New Roman" w:eastAsia="Calibri" w:hAnsi="Times New Roman" w:cs="Times New Roman"/>
          <w:color w:val="000000"/>
          <w:sz w:val="24"/>
          <w:szCs w:val="24"/>
        </w:rPr>
      </w:pPr>
    </w:p>
    <w:p w:rsidR="000623D6" w:rsidRPr="0068263B" w:rsidRDefault="000623D6" w:rsidP="00722DE9">
      <w:pPr>
        <w:spacing w:after="0" w:line="276" w:lineRule="auto"/>
        <w:ind w:left="5670"/>
        <w:jc w:val="right"/>
        <w:rPr>
          <w:rFonts w:ascii="Times New Roman" w:eastAsia="Calibri" w:hAnsi="Times New Roman" w:cs="Times New Roman"/>
          <w:color w:val="000000"/>
          <w:sz w:val="24"/>
          <w:szCs w:val="24"/>
        </w:rPr>
      </w:pPr>
      <w:r w:rsidRPr="0068263B">
        <w:rPr>
          <w:rFonts w:ascii="Times New Roman" w:eastAsia="Calibri" w:hAnsi="Times New Roman" w:cs="Times New Roman"/>
          <w:color w:val="000000"/>
          <w:sz w:val="24"/>
          <w:szCs w:val="24"/>
        </w:rPr>
        <w:lastRenderedPageBreak/>
        <w:t>Приложение 3</w:t>
      </w:r>
    </w:p>
    <w:p w:rsidR="000623D6" w:rsidRPr="0068263B" w:rsidRDefault="000623D6" w:rsidP="00722DE9">
      <w:pPr>
        <w:spacing w:after="0" w:line="276" w:lineRule="auto"/>
        <w:ind w:left="5670"/>
        <w:jc w:val="right"/>
        <w:rPr>
          <w:rFonts w:ascii="Times New Roman" w:eastAsia="Calibri" w:hAnsi="Times New Roman" w:cs="Times New Roman"/>
          <w:sz w:val="24"/>
          <w:szCs w:val="24"/>
        </w:rPr>
      </w:pPr>
      <w:r w:rsidRPr="0068263B">
        <w:rPr>
          <w:rFonts w:ascii="Times New Roman" w:eastAsia="Calibri" w:hAnsi="Times New Roman" w:cs="Times New Roman"/>
          <w:sz w:val="24"/>
          <w:szCs w:val="24"/>
        </w:rPr>
        <w:t xml:space="preserve">к Положению об организации и проведении общественных обсуждений по вопросам градостроительной деятельности на территории  </w:t>
      </w:r>
      <w:r w:rsidR="00943E13" w:rsidRPr="0068263B">
        <w:rPr>
          <w:rFonts w:ascii="Times New Roman" w:eastAsia="Calibri" w:hAnsi="Times New Roman" w:cs="Times New Roman"/>
          <w:color w:val="000000"/>
          <w:sz w:val="24"/>
          <w:szCs w:val="24"/>
        </w:rPr>
        <w:t>Пинежского</w:t>
      </w:r>
      <w:r w:rsidRPr="0068263B">
        <w:rPr>
          <w:rFonts w:ascii="Times New Roman" w:eastAsia="Calibri" w:hAnsi="Times New Roman" w:cs="Times New Roman"/>
          <w:color w:val="000000"/>
          <w:sz w:val="24"/>
          <w:szCs w:val="24"/>
        </w:rPr>
        <w:t xml:space="preserve"> муниципального округа</w:t>
      </w:r>
    </w:p>
    <w:p w:rsidR="000623D6" w:rsidRPr="0068263B" w:rsidRDefault="000623D6" w:rsidP="00722DE9">
      <w:pPr>
        <w:autoSpaceDE w:val="0"/>
        <w:autoSpaceDN w:val="0"/>
        <w:adjustRightInd w:val="0"/>
        <w:spacing w:after="0" w:line="276" w:lineRule="auto"/>
        <w:ind w:firstLine="540"/>
        <w:jc w:val="right"/>
        <w:rPr>
          <w:rFonts w:ascii="Times New Roman" w:eastAsia="Calibri" w:hAnsi="Times New Roman" w:cs="Times New Roman"/>
          <w:color w:val="000000"/>
          <w:sz w:val="24"/>
          <w:szCs w:val="24"/>
        </w:rPr>
      </w:pPr>
      <w:r w:rsidRPr="0068263B">
        <w:rPr>
          <w:rFonts w:ascii="Times New Roman" w:eastAsia="Calibri" w:hAnsi="Times New Roman" w:cs="Times New Roman"/>
          <w:color w:val="000000"/>
          <w:sz w:val="24"/>
          <w:szCs w:val="24"/>
        </w:rPr>
        <w:t xml:space="preserve"> Архангельской области</w:t>
      </w:r>
    </w:p>
    <w:p w:rsidR="000623D6" w:rsidRPr="006445C9" w:rsidRDefault="000623D6" w:rsidP="00722DE9">
      <w:pPr>
        <w:autoSpaceDE w:val="0"/>
        <w:autoSpaceDN w:val="0"/>
        <w:adjustRightInd w:val="0"/>
        <w:spacing w:after="0" w:line="276" w:lineRule="auto"/>
        <w:ind w:left="5103"/>
        <w:jc w:val="center"/>
        <w:rPr>
          <w:rFonts w:ascii="Times New Roman" w:eastAsia="Calibri" w:hAnsi="Times New Roman" w:cs="Times New Roman"/>
          <w:color w:val="000000"/>
          <w:sz w:val="28"/>
          <w:szCs w:val="24"/>
        </w:rPr>
      </w:pPr>
    </w:p>
    <w:p w:rsidR="000623D6" w:rsidRPr="006445C9" w:rsidRDefault="000623D6" w:rsidP="00722DE9">
      <w:pPr>
        <w:autoSpaceDE w:val="0"/>
        <w:autoSpaceDN w:val="0"/>
        <w:adjustRightInd w:val="0"/>
        <w:spacing w:after="0" w:line="276" w:lineRule="auto"/>
        <w:ind w:left="5103"/>
        <w:jc w:val="center"/>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УТВЕРЖДАЮ</w:t>
      </w:r>
    </w:p>
    <w:p w:rsidR="000623D6" w:rsidRPr="006445C9" w:rsidRDefault="000623D6" w:rsidP="00722DE9">
      <w:pPr>
        <w:autoSpaceDE w:val="0"/>
        <w:autoSpaceDN w:val="0"/>
        <w:adjustRightInd w:val="0"/>
        <w:spacing w:after="0" w:line="276" w:lineRule="auto"/>
        <w:ind w:left="5103"/>
        <w:jc w:val="right"/>
        <w:rPr>
          <w:rFonts w:ascii="Times New Roman" w:eastAsia="Calibri" w:hAnsi="Times New Roman" w:cs="Times New Roman"/>
          <w:color w:val="000000"/>
          <w:sz w:val="28"/>
          <w:szCs w:val="24"/>
        </w:rPr>
      </w:pPr>
    </w:p>
    <w:p w:rsidR="000623D6" w:rsidRPr="006445C9" w:rsidRDefault="000623D6" w:rsidP="00722DE9">
      <w:pPr>
        <w:autoSpaceDE w:val="0"/>
        <w:autoSpaceDN w:val="0"/>
        <w:adjustRightInd w:val="0"/>
        <w:spacing w:after="0" w:line="276" w:lineRule="auto"/>
        <w:ind w:left="5103"/>
        <w:jc w:val="right"/>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Председатель общественных обсуждений</w:t>
      </w:r>
    </w:p>
    <w:p w:rsidR="000623D6" w:rsidRPr="006445C9" w:rsidRDefault="000623D6" w:rsidP="00722DE9">
      <w:pPr>
        <w:autoSpaceDE w:val="0"/>
        <w:autoSpaceDN w:val="0"/>
        <w:adjustRightInd w:val="0"/>
        <w:spacing w:after="0" w:line="276" w:lineRule="auto"/>
        <w:ind w:left="5103"/>
        <w:jc w:val="right"/>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____</w:t>
      </w:r>
      <w:r w:rsidR="006445C9">
        <w:rPr>
          <w:rFonts w:ascii="Times New Roman" w:eastAsia="Calibri" w:hAnsi="Times New Roman" w:cs="Times New Roman"/>
          <w:color w:val="000000"/>
          <w:sz w:val="28"/>
          <w:szCs w:val="24"/>
        </w:rPr>
        <w:t>_____________________________</w:t>
      </w:r>
    </w:p>
    <w:p w:rsidR="000623D6" w:rsidRPr="006445C9" w:rsidRDefault="000623D6" w:rsidP="00722DE9">
      <w:pPr>
        <w:autoSpaceDE w:val="0"/>
        <w:autoSpaceDN w:val="0"/>
        <w:adjustRightInd w:val="0"/>
        <w:spacing w:after="0" w:line="276" w:lineRule="auto"/>
        <w:ind w:left="5103"/>
        <w:jc w:val="center"/>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(Ф.И.О., подпись, дата)</w:t>
      </w:r>
    </w:p>
    <w:p w:rsidR="000623D6" w:rsidRPr="006445C9" w:rsidRDefault="000623D6" w:rsidP="00722DE9">
      <w:pPr>
        <w:autoSpaceDE w:val="0"/>
        <w:autoSpaceDN w:val="0"/>
        <w:adjustRightInd w:val="0"/>
        <w:spacing w:after="0" w:line="276" w:lineRule="auto"/>
        <w:ind w:left="5103"/>
        <w:jc w:val="both"/>
        <w:rPr>
          <w:rFonts w:ascii="Times New Roman" w:eastAsia="Calibri" w:hAnsi="Times New Roman" w:cs="Times New Roman"/>
          <w:color w:val="000000"/>
          <w:sz w:val="28"/>
          <w:szCs w:val="24"/>
        </w:rPr>
      </w:pPr>
    </w:p>
    <w:p w:rsidR="000623D6" w:rsidRPr="006445C9" w:rsidRDefault="000623D6" w:rsidP="00722DE9">
      <w:pPr>
        <w:autoSpaceDE w:val="0"/>
        <w:autoSpaceDN w:val="0"/>
        <w:adjustRightInd w:val="0"/>
        <w:spacing w:after="0" w:line="276" w:lineRule="auto"/>
        <w:jc w:val="center"/>
        <w:rPr>
          <w:rFonts w:ascii="Times New Roman" w:eastAsia="Calibri" w:hAnsi="Times New Roman" w:cs="Times New Roman"/>
          <w:color w:val="000000"/>
          <w:sz w:val="28"/>
          <w:szCs w:val="24"/>
        </w:rPr>
      </w:pPr>
    </w:p>
    <w:p w:rsidR="000623D6" w:rsidRPr="006445C9" w:rsidRDefault="000623D6" w:rsidP="00722DE9">
      <w:pPr>
        <w:autoSpaceDE w:val="0"/>
        <w:autoSpaceDN w:val="0"/>
        <w:adjustRightInd w:val="0"/>
        <w:spacing w:after="0" w:line="276" w:lineRule="auto"/>
        <w:jc w:val="center"/>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Протокол</w:t>
      </w:r>
    </w:p>
    <w:p w:rsidR="000623D6" w:rsidRPr="006445C9" w:rsidRDefault="000623D6" w:rsidP="00722DE9">
      <w:pPr>
        <w:autoSpaceDE w:val="0"/>
        <w:autoSpaceDN w:val="0"/>
        <w:adjustRightInd w:val="0"/>
        <w:spacing w:after="0" w:line="276" w:lineRule="auto"/>
        <w:jc w:val="center"/>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Общественных обсуждений  от _______№_____</w:t>
      </w:r>
    </w:p>
    <w:p w:rsidR="000623D6" w:rsidRPr="006445C9" w:rsidRDefault="000623D6" w:rsidP="00722DE9">
      <w:pPr>
        <w:autoSpaceDE w:val="0"/>
        <w:autoSpaceDN w:val="0"/>
        <w:adjustRightInd w:val="0"/>
        <w:spacing w:after="0" w:line="276" w:lineRule="auto"/>
        <w:ind w:left="-567" w:firstLine="567"/>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По проекту____________________________________</w:t>
      </w:r>
      <w:r w:rsidR="006445C9">
        <w:rPr>
          <w:rFonts w:ascii="Times New Roman" w:eastAsia="Calibri" w:hAnsi="Times New Roman" w:cs="Times New Roman"/>
          <w:color w:val="000000"/>
          <w:sz w:val="28"/>
          <w:szCs w:val="24"/>
        </w:rPr>
        <w:t>______________________</w:t>
      </w:r>
    </w:p>
    <w:p w:rsidR="000623D6" w:rsidRPr="006445C9" w:rsidRDefault="000623D6" w:rsidP="00722DE9">
      <w:pPr>
        <w:autoSpaceDE w:val="0"/>
        <w:autoSpaceDN w:val="0"/>
        <w:adjustRightInd w:val="0"/>
        <w:spacing w:after="0" w:line="276" w:lineRule="auto"/>
        <w:ind w:left="-567" w:firstLine="567"/>
        <w:jc w:val="center"/>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(наименование проекта)</w:t>
      </w:r>
    </w:p>
    <w:p w:rsidR="000623D6" w:rsidRPr="006445C9" w:rsidRDefault="000623D6" w:rsidP="00722DE9">
      <w:pPr>
        <w:autoSpaceDE w:val="0"/>
        <w:autoSpaceDN w:val="0"/>
        <w:adjustRightInd w:val="0"/>
        <w:spacing w:after="0" w:line="276" w:lineRule="auto"/>
        <w:ind w:left="-567" w:firstLine="567"/>
        <w:jc w:val="both"/>
        <w:rPr>
          <w:rFonts w:ascii="Times New Roman" w:eastAsia="Calibri" w:hAnsi="Times New Roman" w:cs="Times New Roman"/>
          <w:color w:val="000000"/>
          <w:sz w:val="28"/>
          <w:szCs w:val="24"/>
        </w:rPr>
      </w:pPr>
    </w:p>
    <w:p w:rsidR="006445C9" w:rsidRDefault="000623D6" w:rsidP="00722DE9">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sz w:val="28"/>
          <w:szCs w:val="24"/>
          <w:lang w:eastAsia="ru-RU"/>
        </w:rPr>
      </w:pPr>
      <w:r w:rsidRPr="006445C9">
        <w:rPr>
          <w:rFonts w:ascii="Times New Roman" w:eastAsia="Calibri" w:hAnsi="Times New Roman" w:cs="Times New Roman"/>
          <w:color w:val="000000"/>
          <w:sz w:val="28"/>
          <w:szCs w:val="24"/>
          <w:lang w:eastAsia="ru-RU"/>
        </w:rPr>
        <w:t>Организатор общественных обсуждений</w:t>
      </w:r>
    </w:p>
    <w:p w:rsidR="000623D6" w:rsidRPr="006445C9" w:rsidRDefault="000623D6" w:rsidP="006445C9">
      <w:pPr>
        <w:autoSpaceDE w:val="0"/>
        <w:autoSpaceDN w:val="0"/>
        <w:adjustRightInd w:val="0"/>
        <w:spacing w:after="0" w:line="240" w:lineRule="auto"/>
        <w:ind w:left="360"/>
        <w:contextualSpacing/>
        <w:jc w:val="both"/>
        <w:rPr>
          <w:rFonts w:ascii="Times New Roman" w:eastAsia="Calibri" w:hAnsi="Times New Roman" w:cs="Times New Roman"/>
          <w:color w:val="000000"/>
          <w:sz w:val="28"/>
          <w:szCs w:val="24"/>
          <w:lang w:eastAsia="ru-RU"/>
        </w:rPr>
      </w:pPr>
      <w:r w:rsidRPr="006445C9">
        <w:rPr>
          <w:rFonts w:ascii="Times New Roman" w:eastAsia="Calibri" w:hAnsi="Times New Roman" w:cs="Times New Roman"/>
          <w:color w:val="000000"/>
          <w:sz w:val="28"/>
          <w:szCs w:val="24"/>
          <w:lang w:eastAsia="ru-RU"/>
        </w:rPr>
        <w:t xml:space="preserve"> ____________________________________</w:t>
      </w:r>
    </w:p>
    <w:p w:rsidR="006445C9" w:rsidRPr="006445C9" w:rsidRDefault="000623D6" w:rsidP="006445C9">
      <w:pPr>
        <w:numPr>
          <w:ilvl w:val="0"/>
          <w:numId w:val="5"/>
        </w:numPr>
        <w:autoSpaceDE w:val="0"/>
        <w:autoSpaceDN w:val="0"/>
        <w:adjustRightInd w:val="0"/>
        <w:spacing w:after="0" w:line="240" w:lineRule="auto"/>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 xml:space="preserve">Заявитель </w:t>
      </w:r>
      <w:r w:rsidRPr="006445C9">
        <w:rPr>
          <w:rFonts w:ascii="Times New Roman" w:eastAsia="Calibri" w:hAnsi="Times New Roman" w:cs="Times New Roman"/>
          <w:sz w:val="28"/>
          <w:szCs w:val="24"/>
        </w:rPr>
        <w:t>(в случае рассмотрения проекта планировки территории и (или) проекта межевания территории, проекта решения о предоставлении разрешений на условно разрешенные виды использования земельных участков или объектов капитального строительства, проекта решения на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6445C9">
        <w:rPr>
          <w:rFonts w:ascii="Times New Roman" w:eastAsia="Calibri" w:hAnsi="Times New Roman" w:cs="Times New Roman"/>
          <w:color w:val="000000"/>
          <w:sz w:val="28"/>
          <w:szCs w:val="24"/>
        </w:rPr>
        <w:t>_________________________________________________________________</w:t>
      </w:r>
      <w:r w:rsidR="006445C9">
        <w:rPr>
          <w:rFonts w:ascii="Times New Roman" w:eastAsia="Calibri" w:hAnsi="Times New Roman" w:cs="Times New Roman"/>
          <w:color w:val="000000"/>
          <w:sz w:val="28"/>
          <w:szCs w:val="24"/>
        </w:rPr>
        <w:t>_</w:t>
      </w:r>
    </w:p>
    <w:p w:rsidR="006445C9" w:rsidRDefault="006445C9" w:rsidP="00722DE9">
      <w:pPr>
        <w:numPr>
          <w:ilvl w:val="0"/>
          <w:numId w:val="5"/>
        </w:numPr>
        <w:autoSpaceDE w:val="0"/>
        <w:autoSpaceDN w:val="0"/>
        <w:adjustRightInd w:val="0"/>
        <w:spacing w:after="0" w:line="240" w:lineRule="auto"/>
        <w:jc w:val="both"/>
        <w:rPr>
          <w:rFonts w:ascii="Times New Roman" w:eastAsia="Calibri" w:hAnsi="Times New Roman" w:cs="Times New Roman"/>
          <w:color w:val="000000"/>
          <w:sz w:val="28"/>
          <w:szCs w:val="24"/>
        </w:rPr>
      </w:pPr>
      <w:r>
        <w:rPr>
          <w:rFonts w:ascii="Times New Roman" w:eastAsia="Calibri" w:hAnsi="Times New Roman" w:cs="Times New Roman"/>
          <w:color w:val="000000"/>
          <w:sz w:val="28"/>
          <w:szCs w:val="24"/>
        </w:rPr>
        <w:t xml:space="preserve">Организация разработчик </w:t>
      </w:r>
      <w:r w:rsidR="000623D6" w:rsidRPr="006445C9">
        <w:rPr>
          <w:rFonts w:ascii="Times New Roman" w:eastAsia="Calibri" w:hAnsi="Times New Roman" w:cs="Times New Roman"/>
          <w:color w:val="000000"/>
          <w:sz w:val="28"/>
          <w:szCs w:val="24"/>
        </w:rPr>
        <w:t>проекта</w:t>
      </w:r>
    </w:p>
    <w:p w:rsidR="000623D6" w:rsidRPr="006445C9" w:rsidRDefault="000623D6" w:rsidP="006445C9">
      <w:pPr>
        <w:autoSpaceDE w:val="0"/>
        <w:autoSpaceDN w:val="0"/>
        <w:adjustRightInd w:val="0"/>
        <w:spacing w:after="0" w:line="240" w:lineRule="auto"/>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__________</w:t>
      </w:r>
      <w:r w:rsidR="006445C9">
        <w:rPr>
          <w:rFonts w:ascii="Times New Roman" w:eastAsia="Calibri" w:hAnsi="Times New Roman" w:cs="Times New Roman"/>
          <w:color w:val="000000"/>
          <w:sz w:val="28"/>
          <w:szCs w:val="24"/>
        </w:rPr>
        <w:t>______________________</w:t>
      </w:r>
    </w:p>
    <w:p w:rsidR="000623D6" w:rsidRPr="006445C9" w:rsidRDefault="000623D6" w:rsidP="006445C9">
      <w:pPr>
        <w:autoSpaceDE w:val="0"/>
        <w:autoSpaceDN w:val="0"/>
        <w:adjustRightInd w:val="0"/>
        <w:spacing w:after="0" w:line="276" w:lineRule="auto"/>
        <w:ind w:left="-567" w:firstLine="567"/>
        <w:jc w:val="center"/>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 xml:space="preserve"> (наименование, юридический адрес, телефон, адрес электронной почты)</w:t>
      </w:r>
    </w:p>
    <w:p w:rsidR="006445C9" w:rsidRDefault="000623D6" w:rsidP="00722DE9">
      <w:pPr>
        <w:numPr>
          <w:ilvl w:val="0"/>
          <w:numId w:val="5"/>
        </w:numPr>
        <w:autoSpaceDE w:val="0"/>
        <w:autoSpaceDN w:val="0"/>
        <w:adjustRightInd w:val="0"/>
        <w:spacing w:after="0" w:line="240" w:lineRule="auto"/>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 xml:space="preserve">Сроки проведения общественных обсуждений _____________________________   </w:t>
      </w:r>
    </w:p>
    <w:p w:rsidR="000623D6" w:rsidRPr="006445C9" w:rsidRDefault="000623D6" w:rsidP="006445C9">
      <w:pPr>
        <w:autoSpaceDE w:val="0"/>
        <w:autoSpaceDN w:val="0"/>
        <w:adjustRightInd w:val="0"/>
        <w:spacing w:after="0" w:line="240" w:lineRule="auto"/>
        <w:ind w:left="360"/>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Срок, в течение которого принимались предложения и замечания  участников общественных обсуждений,_____________________________________________________</w:t>
      </w:r>
    </w:p>
    <w:p w:rsidR="000623D6" w:rsidRPr="006445C9" w:rsidRDefault="000623D6" w:rsidP="00722DE9">
      <w:pPr>
        <w:autoSpaceDE w:val="0"/>
        <w:autoSpaceDN w:val="0"/>
        <w:adjustRightInd w:val="0"/>
        <w:spacing w:after="0" w:line="276" w:lineRule="auto"/>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lastRenderedPageBreak/>
        <w:t>Территория, в пределах которой проводились общественные обсуждения,______________________________</w:t>
      </w:r>
      <w:r w:rsidR="006445C9">
        <w:rPr>
          <w:rFonts w:ascii="Times New Roman" w:eastAsia="Calibri" w:hAnsi="Times New Roman" w:cs="Times New Roman"/>
          <w:color w:val="000000"/>
          <w:sz w:val="28"/>
          <w:szCs w:val="24"/>
        </w:rPr>
        <w:t>____________________________</w:t>
      </w:r>
    </w:p>
    <w:p w:rsidR="000623D6" w:rsidRPr="006445C9" w:rsidRDefault="000623D6" w:rsidP="00722DE9">
      <w:pPr>
        <w:autoSpaceDE w:val="0"/>
        <w:autoSpaceDN w:val="0"/>
        <w:adjustRightInd w:val="0"/>
        <w:spacing w:after="0" w:line="276" w:lineRule="auto"/>
        <w:ind w:left="-567" w:firstLine="567"/>
        <w:jc w:val="both"/>
        <w:rPr>
          <w:rFonts w:ascii="Times New Roman" w:eastAsia="Calibri" w:hAnsi="Times New Roman" w:cs="Times New Roman"/>
          <w:color w:val="000000"/>
          <w:sz w:val="28"/>
          <w:szCs w:val="24"/>
        </w:rPr>
      </w:pPr>
    </w:p>
    <w:p w:rsidR="000623D6" w:rsidRPr="006445C9" w:rsidRDefault="000623D6" w:rsidP="00722DE9">
      <w:pPr>
        <w:numPr>
          <w:ilvl w:val="0"/>
          <w:numId w:val="5"/>
        </w:numPr>
        <w:autoSpaceDE w:val="0"/>
        <w:autoSpaceDN w:val="0"/>
        <w:adjustRightInd w:val="0"/>
        <w:spacing w:after="0" w:line="240" w:lineRule="auto"/>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 xml:space="preserve">Информация, содержащаяся в опубликованном оповещении о начале общественных обсуждений, дата и источник его опубликования </w:t>
      </w:r>
    </w:p>
    <w:p w:rsidR="000623D6" w:rsidRPr="006445C9" w:rsidRDefault="000623D6" w:rsidP="00722DE9">
      <w:pPr>
        <w:autoSpaceDE w:val="0"/>
        <w:autoSpaceDN w:val="0"/>
        <w:adjustRightInd w:val="0"/>
        <w:spacing w:after="0" w:line="276" w:lineRule="auto"/>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_____________________________________________</w:t>
      </w:r>
      <w:r w:rsidR="006445C9">
        <w:rPr>
          <w:rFonts w:ascii="Times New Roman" w:eastAsia="Calibri" w:hAnsi="Times New Roman" w:cs="Times New Roman"/>
          <w:color w:val="000000"/>
          <w:sz w:val="28"/>
          <w:szCs w:val="24"/>
        </w:rPr>
        <w:t>______________________</w:t>
      </w:r>
    </w:p>
    <w:p w:rsidR="000623D6" w:rsidRPr="006445C9" w:rsidRDefault="000623D6" w:rsidP="00722DE9">
      <w:pPr>
        <w:autoSpaceDE w:val="0"/>
        <w:autoSpaceDN w:val="0"/>
        <w:adjustRightInd w:val="0"/>
        <w:spacing w:after="0" w:line="276" w:lineRule="auto"/>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(название, номер, дата печатных изданий и др. формы)</w:t>
      </w:r>
    </w:p>
    <w:p w:rsidR="000623D6" w:rsidRPr="006445C9" w:rsidRDefault="000623D6" w:rsidP="00722DE9">
      <w:pPr>
        <w:autoSpaceDE w:val="0"/>
        <w:autoSpaceDN w:val="0"/>
        <w:adjustRightInd w:val="0"/>
        <w:spacing w:after="0" w:line="276" w:lineRule="auto"/>
        <w:jc w:val="both"/>
        <w:rPr>
          <w:rFonts w:ascii="Times New Roman" w:eastAsia="Calibri" w:hAnsi="Times New Roman" w:cs="Times New Roman"/>
          <w:color w:val="000000"/>
          <w:sz w:val="28"/>
          <w:szCs w:val="24"/>
        </w:rPr>
      </w:pPr>
    </w:p>
    <w:p w:rsidR="000623D6" w:rsidRPr="006445C9" w:rsidRDefault="000623D6" w:rsidP="00722DE9">
      <w:pPr>
        <w:numPr>
          <w:ilvl w:val="0"/>
          <w:numId w:val="5"/>
        </w:numPr>
        <w:autoSpaceDE w:val="0"/>
        <w:autoSpaceDN w:val="0"/>
        <w:adjustRightInd w:val="0"/>
        <w:spacing w:after="0" w:line="240" w:lineRule="auto"/>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Сведения о проведении экспозиции по материалам (где и когда проведена, количество предложений и замечаний) _________________________________________________</w:t>
      </w:r>
      <w:r w:rsidR="006445C9">
        <w:rPr>
          <w:rFonts w:ascii="Times New Roman" w:eastAsia="Calibri" w:hAnsi="Times New Roman" w:cs="Times New Roman"/>
          <w:color w:val="000000"/>
          <w:sz w:val="28"/>
          <w:szCs w:val="24"/>
        </w:rPr>
        <w:t>_____________</w:t>
      </w:r>
      <w:r w:rsidR="006445C9">
        <w:rPr>
          <w:rFonts w:ascii="Times New Roman" w:eastAsia="Calibri" w:hAnsi="Times New Roman" w:cs="Times New Roman"/>
          <w:color w:val="000000"/>
          <w:sz w:val="28"/>
          <w:szCs w:val="24"/>
        </w:rPr>
        <w:softHyphen/>
      </w:r>
      <w:r w:rsidR="006445C9">
        <w:rPr>
          <w:rFonts w:ascii="Times New Roman" w:eastAsia="Calibri" w:hAnsi="Times New Roman" w:cs="Times New Roman"/>
          <w:color w:val="000000"/>
          <w:sz w:val="28"/>
          <w:szCs w:val="24"/>
        </w:rPr>
        <w:softHyphen/>
      </w:r>
      <w:r w:rsidR="006445C9">
        <w:rPr>
          <w:rFonts w:ascii="Times New Roman" w:eastAsia="Calibri" w:hAnsi="Times New Roman" w:cs="Times New Roman"/>
          <w:color w:val="000000"/>
          <w:sz w:val="28"/>
          <w:szCs w:val="24"/>
        </w:rPr>
        <w:softHyphen/>
      </w:r>
      <w:r w:rsidR="006445C9">
        <w:rPr>
          <w:rFonts w:ascii="Times New Roman" w:eastAsia="Calibri" w:hAnsi="Times New Roman" w:cs="Times New Roman"/>
          <w:color w:val="000000"/>
          <w:sz w:val="28"/>
          <w:szCs w:val="24"/>
        </w:rPr>
        <w:softHyphen/>
      </w:r>
      <w:r w:rsidR="006445C9">
        <w:rPr>
          <w:rFonts w:ascii="Times New Roman" w:eastAsia="Calibri" w:hAnsi="Times New Roman" w:cs="Times New Roman"/>
          <w:color w:val="000000"/>
          <w:sz w:val="28"/>
          <w:szCs w:val="24"/>
        </w:rPr>
        <w:softHyphen/>
        <w:t>__</w:t>
      </w:r>
    </w:p>
    <w:p w:rsidR="000623D6" w:rsidRPr="006445C9" w:rsidRDefault="000623D6" w:rsidP="00722DE9">
      <w:pPr>
        <w:numPr>
          <w:ilvl w:val="0"/>
          <w:numId w:val="5"/>
        </w:numPr>
        <w:autoSpaceDE w:val="0"/>
        <w:autoSpaceDN w:val="0"/>
        <w:adjustRightInd w:val="0"/>
        <w:spacing w:after="0" w:line="240" w:lineRule="auto"/>
        <w:contextualSpacing/>
        <w:jc w:val="both"/>
        <w:rPr>
          <w:rFonts w:ascii="Times New Roman" w:eastAsia="Calibri" w:hAnsi="Times New Roman" w:cs="Times New Roman"/>
          <w:color w:val="000000"/>
          <w:sz w:val="28"/>
          <w:szCs w:val="24"/>
          <w:lang w:eastAsia="ru-RU"/>
        </w:rPr>
      </w:pPr>
      <w:r w:rsidRPr="006445C9">
        <w:rPr>
          <w:rFonts w:ascii="Times New Roman" w:eastAsia="Calibri" w:hAnsi="Times New Roman" w:cs="Times New Roman"/>
          <w:color w:val="000000"/>
          <w:sz w:val="28"/>
          <w:szCs w:val="24"/>
          <w:lang w:eastAsia="ru-RU"/>
        </w:rPr>
        <w:t>Предложения и замечания участников общественных обсуждений:</w:t>
      </w:r>
    </w:p>
    <w:p w:rsidR="000623D6" w:rsidRPr="006445C9" w:rsidRDefault="000623D6" w:rsidP="00722DE9">
      <w:pPr>
        <w:autoSpaceDE w:val="0"/>
        <w:autoSpaceDN w:val="0"/>
        <w:adjustRightInd w:val="0"/>
        <w:spacing w:after="0" w:line="240" w:lineRule="auto"/>
        <w:ind w:left="360"/>
        <w:contextualSpacing/>
        <w:jc w:val="both"/>
        <w:rPr>
          <w:rFonts w:ascii="Times New Roman" w:eastAsia="Calibri" w:hAnsi="Times New Roman" w:cs="Times New Roman"/>
          <w:color w:val="000000"/>
          <w:sz w:val="28"/>
          <w:szCs w:val="24"/>
          <w:lang w:eastAsia="ru-RU"/>
        </w:rPr>
      </w:pPr>
      <w:r w:rsidRPr="006445C9">
        <w:rPr>
          <w:rFonts w:ascii="Times New Roman" w:eastAsia="Calibri" w:hAnsi="Times New Roman" w:cs="Times New Roman"/>
          <w:color w:val="000000"/>
          <w:sz w:val="28"/>
          <w:szCs w:val="24"/>
          <w:lang w:eastAsia="ru-RU"/>
        </w:rPr>
        <w:t>8.1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w:t>
      </w:r>
    </w:p>
    <w:p w:rsidR="000623D6" w:rsidRPr="006445C9" w:rsidRDefault="000623D6" w:rsidP="00722DE9">
      <w:pPr>
        <w:autoSpaceDE w:val="0"/>
        <w:autoSpaceDN w:val="0"/>
        <w:adjustRightInd w:val="0"/>
        <w:spacing w:after="0" w:line="240" w:lineRule="auto"/>
        <w:ind w:left="360"/>
        <w:contextualSpacing/>
        <w:jc w:val="both"/>
        <w:rPr>
          <w:rFonts w:ascii="Times New Roman" w:eastAsia="Calibri" w:hAnsi="Times New Roman" w:cs="Times New Roman"/>
          <w:color w:val="000000"/>
          <w:sz w:val="28"/>
          <w:szCs w:val="24"/>
          <w:lang w:eastAsia="ru-RU"/>
        </w:rPr>
      </w:pPr>
      <w:r w:rsidRPr="006445C9">
        <w:rPr>
          <w:rFonts w:ascii="Times New Roman" w:eastAsia="Calibri" w:hAnsi="Times New Roman" w:cs="Times New Roman"/>
          <w:color w:val="000000"/>
          <w:sz w:val="28"/>
          <w:szCs w:val="24"/>
          <w:lang w:eastAsia="ru-RU"/>
        </w:rPr>
        <w:t>8.2  Предложения и замечания иных участников общественных обсуждений</w:t>
      </w:r>
    </w:p>
    <w:p w:rsidR="000623D6" w:rsidRPr="006445C9" w:rsidRDefault="000623D6" w:rsidP="00722DE9">
      <w:pPr>
        <w:spacing w:after="0" w:line="276" w:lineRule="auto"/>
        <w:ind w:left="4536"/>
        <w:rPr>
          <w:rFonts w:ascii="Times New Roman" w:eastAsia="Calibri" w:hAnsi="Times New Roman" w:cs="Times New Roman"/>
          <w:color w:val="000000"/>
          <w:sz w:val="28"/>
          <w:szCs w:val="24"/>
        </w:rPr>
      </w:pPr>
    </w:p>
    <w:p w:rsidR="000623D6" w:rsidRPr="000623D6" w:rsidRDefault="000623D6" w:rsidP="00722DE9">
      <w:pPr>
        <w:spacing w:after="0" w:line="276" w:lineRule="auto"/>
        <w:ind w:left="4536"/>
        <w:rPr>
          <w:rFonts w:ascii="Times New Roman" w:eastAsia="Calibri" w:hAnsi="Times New Roman" w:cs="Times New Roman"/>
          <w:color w:val="000000"/>
          <w:sz w:val="24"/>
          <w:szCs w:val="24"/>
        </w:rPr>
      </w:pPr>
      <w:r w:rsidRPr="006445C9">
        <w:rPr>
          <w:rFonts w:ascii="Times New Roman" w:eastAsia="Calibri" w:hAnsi="Times New Roman" w:cs="Times New Roman"/>
          <w:color w:val="000000"/>
          <w:sz w:val="28"/>
          <w:szCs w:val="24"/>
        </w:rPr>
        <w:t>Подпись: секретарь общественных обсуждений</w:t>
      </w: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0623D6" w:rsidRDefault="000623D6" w:rsidP="000623D6">
      <w:pPr>
        <w:spacing w:after="0"/>
        <w:ind w:left="5670"/>
        <w:jc w:val="right"/>
        <w:rPr>
          <w:rFonts w:ascii="Times New Roman" w:eastAsia="Calibri" w:hAnsi="Times New Roman" w:cs="Times New Roman"/>
          <w:color w:val="000000"/>
          <w:sz w:val="24"/>
          <w:szCs w:val="24"/>
        </w:rPr>
      </w:pPr>
    </w:p>
    <w:p w:rsidR="000623D6" w:rsidRPr="0068263B" w:rsidRDefault="000623D6" w:rsidP="000623D6">
      <w:pPr>
        <w:spacing w:after="0"/>
        <w:ind w:left="5670"/>
        <w:jc w:val="right"/>
        <w:rPr>
          <w:rFonts w:ascii="Times New Roman" w:eastAsia="Calibri" w:hAnsi="Times New Roman" w:cs="Times New Roman"/>
          <w:color w:val="000000"/>
          <w:sz w:val="24"/>
          <w:szCs w:val="24"/>
        </w:rPr>
      </w:pPr>
      <w:r w:rsidRPr="0068263B">
        <w:rPr>
          <w:rFonts w:ascii="Times New Roman" w:eastAsia="Calibri" w:hAnsi="Times New Roman" w:cs="Times New Roman"/>
          <w:color w:val="000000"/>
          <w:sz w:val="24"/>
          <w:szCs w:val="24"/>
        </w:rPr>
        <w:lastRenderedPageBreak/>
        <w:t>Приложение 4</w:t>
      </w:r>
    </w:p>
    <w:p w:rsidR="000623D6" w:rsidRPr="0068263B" w:rsidRDefault="000623D6" w:rsidP="000623D6">
      <w:pPr>
        <w:spacing w:after="0" w:line="276" w:lineRule="auto"/>
        <w:ind w:left="5670"/>
        <w:jc w:val="right"/>
        <w:rPr>
          <w:rFonts w:ascii="Times New Roman" w:eastAsia="Calibri" w:hAnsi="Times New Roman" w:cs="Times New Roman"/>
          <w:sz w:val="24"/>
          <w:szCs w:val="24"/>
        </w:rPr>
      </w:pPr>
      <w:r w:rsidRPr="0068263B">
        <w:rPr>
          <w:rFonts w:ascii="Times New Roman" w:eastAsia="Calibri" w:hAnsi="Times New Roman" w:cs="Times New Roman"/>
          <w:sz w:val="24"/>
          <w:szCs w:val="24"/>
        </w:rPr>
        <w:t xml:space="preserve">к Положению об организации и проведении общественных обсуждений по вопросам градостроительной деятельности на территории </w:t>
      </w:r>
      <w:r w:rsidR="00943E13" w:rsidRPr="0068263B">
        <w:rPr>
          <w:rFonts w:ascii="Times New Roman" w:eastAsia="Calibri" w:hAnsi="Times New Roman" w:cs="Times New Roman"/>
          <w:sz w:val="24"/>
          <w:szCs w:val="24"/>
        </w:rPr>
        <w:t>Пинежского</w:t>
      </w:r>
      <w:r w:rsidRPr="0068263B">
        <w:rPr>
          <w:rFonts w:ascii="Times New Roman" w:eastAsia="Calibri" w:hAnsi="Times New Roman" w:cs="Times New Roman"/>
          <w:sz w:val="24"/>
          <w:szCs w:val="24"/>
        </w:rPr>
        <w:t xml:space="preserve"> муниципального округа Архангельской области</w:t>
      </w:r>
    </w:p>
    <w:p w:rsidR="000623D6" w:rsidRPr="0068263B" w:rsidRDefault="000623D6" w:rsidP="000623D6">
      <w:pPr>
        <w:spacing w:after="0" w:line="276" w:lineRule="auto"/>
        <w:ind w:firstLine="567"/>
        <w:jc w:val="both"/>
        <w:rPr>
          <w:rFonts w:ascii="Times New Roman" w:eastAsia="Calibri" w:hAnsi="Times New Roman" w:cs="Times New Roman"/>
          <w:color w:val="000000"/>
          <w:sz w:val="24"/>
          <w:szCs w:val="24"/>
        </w:rPr>
      </w:pPr>
    </w:p>
    <w:p w:rsidR="000623D6" w:rsidRPr="006445C9" w:rsidRDefault="000623D6" w:rsidP="000623D6">
      <w:pPr>
        <w:spacing w:after="0" w:line="276" w:lineRule="auto"/>
        <w:ind w:left="5103"/>
        <w:jc w:val="center"/>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УТВЕРЖДАЮ</w:t>
      </w:r>
    </w:p>
    <w:p w:rsidR="000623D6" w:rsidRPr="006445C9" w:rsidRDefault="000623D6" w:rsidP="000623D6">
      <w:pPr>
        <w:spacing w:after="0" w:line="276" w:lineRule="auto"/>
        <w:ind w:left="5103"/>
        <w:jc w:val="right"/>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______</w:t>
      </w:r>
      <w:r w:rsidR="006445C9">
        <w:rPr>
          <w:rFonts w:ascii="Times New Roman" w:eastAsia="Calibri" w:hAnsi="Times New Roman" w:cs="Times New Roman"/>
          <w:color w:val="000000"/>
          <w:sz w:val="28"/>
          <w:szCs w:val="24"/>
        </w:rPr>
        <w:t>__________________________</w:t>
      </w:r>
    </w:p>
    <w:p w:rsidR="000623D6" w:rsidRPr="006445C9" w:rsidRDefault="000623D6" w:rsidP="000623D6">
      <w:pPr>
        <w:spacing w:after="0" w:line="276" w:lineRule="auto"/>
        <w:ind w:left="5103"/>
        <w:jc w:val="center"/>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(должность, Ф.И.О., подпись, дата)</w:t>
      </w:r>
    </w:p>
    <w:p w:rsidR="000623D6" w:rsidRPr="006445C9" w:rsidRDefault="000623D6" w:rsidP="000623D6">
      <w:pPr>
        <w:spacing w:after="0" w:line="276" w:lineRule="auto"/>
        <w:ind w:firstLine="709"/>
        <w:jc w:val="both"/>
        <w:rPr>
          <w:rFonts w:ascii="Times New Roman" w:eastAsia="Calibri" w:hAnsi="Times New Roman" w:cs="Times New Roman"/>
          <w:color w:val="000000"/>
          <w:sz w:val="28"/>
          <w:szCs w:val="24"/>
        </w:rPr>
      </w:pPr>
    </w:p>
    <w:p w:rsidR="000623D6" w:rsidRPr="006445C9" w:rsidRDefault="00722DE9" w:rsidP="000623D6">
      <w:pPr>
        <w:spacing w:after="0" w:line="276" w:lineRule="auto"/>
        <w:ind w:firstLine="709"/>
        <w:jc w:val="center"/>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Заключение</w:t>
      </w:r>
    </w:p>
    <w:p w:rsidR="000623D6" w:rsidRPr="006445C9" w:rsidRDefault="00722DE9" w:rsidP="000623D6">
      <w:pPr>
        <w:spacing w:after="0" w:line="276" w:lineRule="auto"/>
        <w:ind w:firstLine="709"/>
        <w:jc w:val="center"/>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по результатам общественных обсуждений</w:t>
      </w:r>
    </w:p>
    <w:p w:rsidR="000623D6" w:rsidRPr="006445C9" w:rsidRDefault="00722DE9" w:rsidP="000623D6">
      <w:pPr>
        <w:spacing w:after="0" w:line="276" w:lineRule="auto"/>
        <w:ind w:firstLine="709"/>
        <w:jc w:val="center"/>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по проекту  от_____________года</w:t>
      </w:r>
      <w:r w:rsidR="000623D6" w:rsidRPr="006445C9">
        <w:rPr>
          <w:rFonts w:ascii="Times New Roman" w:eastAsia="Calibri" w:hAnsi="Times New Roman" w:cs="Times New Roman"/>
          <w:color w:val="000000"/>
          <w:sz w:val="28"/>
          <w:szCs w:val="24"/>
        </w:rPr>
        <w:t>_______________________________________________</w:t>
      </w:r>
      <w:r w:rsidR="006445C9">
        <w:rPr>
          <w:rFonts w:ascii="Times New Roman" w:eastAsia="Calibri" w:hAnsi="Times New Roman" w:cs="Times New Roman"/>
          <w:color w:val="000000"/>
          <w:sz w:val="28"/>
          <w:szCs w:val="24"/>
        </w:rPr>
        <w:t>_____________________</w:t>
      </w:r>
    </w:p>
    <w:p w:rsidR="000623D6" w:rsidRPr="006445C9" w:rsidRDefault="000623D6" w:rsidP="000623D6">
      <w:pPr>
        <w:spacing w:after="0" w:line="276" w:lineRule="auto"/>
        <w:ind w:firstLine="709"/>
        <w:jc w:val="center"/>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(наименование проекта)</w:t>
      </w:r>
    </w:p>
    <w:p w:rsidR="000623D6" w:rsidRPr="006445C9" w:rsidRDefault="000623D6" w:rsidP="000623D6">
      <w:pPr>
        <w:spacing w:after="0" w:line="276" w:lineRule="auto"/>
        <w:ind w:firstLine="709"/>
        <w:jc w:val="center"/>
        <w:rPr>
          <w:rFonts w:ascii="Times New Roman" w:eastAsia="Calibri" w:hAnsi="Times New Roman" w:cs="Times New Roman"/>
          <w:color w:val="000000"/>
          <w:sz w:val="28"/>
          <w:szCs w:val="24"/>
        </w:rPr>
      </w:pPr>
    </w:p>
    <w:p w:rsidR="006445C9" w:rsidRPr="006445C9" w:rsidRDefault="000623D6" w:rsidP="006445C9">
      <w:pPr>
        <w:pStyle w:val="aa"/>
        <w:numPr>
          <w:ilvl w:val="0"/>
          <w:numId w:val="7"/>
        </w:numPr>
        <w:spacing w:after="0" w:line="276" w:lineRule="auto"/>
        <w:ind w:left="0" w:firstLine="0"/>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Количество участников общественных обсуждений, которые приняли участие в общественных обсуждениях,</w:t>
      </w:r>
    </w:p>
    <w:p w:rsidR="000623D6" w:rsidRPr="006445C9" w:rsidRDefault="000623D6" w:rsidP="006445C9">
      <w:pPr>
        <w:spacing w:after="0" w:line="276" w:lineRule="auto"/>
        <w:ind w:left="709"/>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 xml:space="preserve"> __________________________________________________</w:t>
      </w:r>
    </w:p>
    <w:p w:rsidR="000623D6" w:rsidRPr="006445C9" w:rsidRDefault="000623D6" w:rsidP="000623D6">
      <w:pPr>
        <w:spacing w:after="0" w:line="276" w:lineRule="auto"/>
        <w:ind w:firstLine="709"/>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2.</w:t>
      </w:r>
      <w:r w:rsidRPr="006445C9">
        <w:rPr>
          <w:rFonts w:ascii="Times New Roman" w:eastAsia="Calibri" w:hAnsi="Times New Roman" w:cs="Times New Roman"/>
          <w:color w:val="000000"/>
          <w:sz w:val="28"/>
          <w:szCs w:val="24"/>
        </w:rPr>
        <w:tab/>
        <w:t>Реквизиты протокола общественных обсуждений, на основании которого подготовлено заключение о результатах общественных обсуждений, __________________</w:t>
      </w:r>
    </w:p>
    <w:p w:rsidR="000623D6" w:rsidRPr="006445C9" w:rsidRDefault="000623D6" w:rsidP="000623D6">
      <w:pPr>
        <w:spacing w:after="0" w:line="276" w:lineRule="auto"/>
        <w:ind w:firstLine="709"/>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3.</w:t>
      </w:r>
      <w:r w:rsidRPr="006445C9">
        <w:rPr>
          <w:rFonts w:ascii="Times New Roman" w:eastAsia="Calibri" w:hAnsi="Times New Roman" w:cs="Times New Roman"/>
          <w:color w:val="000000"/>
          <w:sz w:val="28"/>
          <w:szCs w:val="24"/>
        </w:rPr>
        <w:tab/>
        <w:t>Содержание внесенных предложений и замечаний участников общественных обсуждений и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w:t>
      </w:r>
    </w:p>
    <w:tbl>
      <w:tblPr>
        <w:tblStyle w:val="a3"/>
        <w:tblW w:w="0" w:type="auto"/>
        <w:tblLook w:val="04A0"/>
      </w:tblPr>
      <w:tblGrid>
        <w:gridCol w:w="4775"/>
        <w:gridCol w:w="4795"/>
      </w:tblGrid>
      <w:tr w:rsidR="000623D6" w:rsidRPr="006445C9" w:rsidTr="00943E13">
        <w:tc>
          <w:tcPr>
            <w:tcW w:w="4857" w:type="dxa"/>
          </w:tcPr>
          <w:p w:rsidR="000623D6" w:rsidRPr="006445C9" w:rsidRDefault="000623D6" w:rsidP="000623D6">
            <w:pPr>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Предложения и замечания, поступившие на общественных обсуждениях</w:t>
            </w:r>
          </w:p>
        </w:tc>
        <w:tc>
          <w:tcPr>
            <w:tcW w:w="4857" w:type="dxa"/>
          </w:tcPr>
          <w:p w:rsidR="000623D6" w:rsidRPr="006445C9" w:rsidRDefault="000623D6" w:rsidP="000623D6">
            <w:pPr>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w:t>
            </w:r>
          </w:p>
        </w:tc>
      </w:tr>
      <w:tr w:rsidR="000623D6" w:rsidRPr="006445C9" w:rsidTr="00943E13">
        <w:trPr>
          <w:trHeight w:val="1540"/>
        </w:trPr>
        <w:tc>
          <w:tcPr>
            <w:tcW w:w="4857" w:type="dxa"/>
          </w:tcPr>
          <w:p w:rsidR="000623D6" w:rsidRPr="006445C9" w:rsidRDefault="000623D6" w:rsidP="000623D6">
            <w:pPr>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lastRenderedPageBreak/>
              <w:t>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w:t>
            </w:r>
          </w:p>
        </w:tc>
        <w:tc>
          <w:tcPr>
            <w:tcW w:w="4857" w:type="dxa"/>
          </w:tcPr>
          <w:p w:rsidR="000623D6" w:rsidRPr="006445C9" w:rsidRDefault="000623D6" w:rsidP="000623D6">
            <w:pPr>
              <w:jc w:val="both"/>
              <w:rPr>
                <w:rFonts w:ascii="Times New Roman" w:eastAsia="Calibri" w:hAnsi="Times New Roman" w:cs="Times New Roman"/>
                <w:color w:val="000000"/>
                <w:sz w:val="28"/>
                <w:szCs w:val="24"/>
              </w:rPr>
            </w:pPr>
          </w:p>
        </w:tc>
      </w:tr>
      <w:tr w:rsidR="000623D6" w:rsidRPr="006445C9" w:rsidTr="006445C9">
        <w:trPr>
          <w:trHeight w:val="60"/>
        </w:trPr>
        <w:tc>
          <w:tcPr>
            <w:tcW w:w="4857" w:type="dxa"/>
          </w:tcPr>
          <w:p w:rsidR="000623D6" w:rsidRPr="006445C9" w:rsidRDefault="000623D6" w:rsidP="000623D6">
            <w:pPr>
              <w:jc w:val="both"/>
              <w:rPr>
                <w:rFonts w:ascii="Times New Roman" w:eastAsia="Calibri" w:hAnsi="Times New Roman" w:cs="Times New Roman"/>
                <w:color w:val="000000"/>
                <w:sz w:val="28"/>
                <w:szCs w:val="24"/>
              </w:rPr>
            </w:pPr>
          </w:p>
        </w:tc>
        <w:tc>
          <w:tcPr>
            <w:tcW w:w="4857" w:type="dxa"/>
          </w:tcPr>
          <w:p w:rsidR="000623D6" w:rsidRPr="006445C9" w:rsidRDefault="000623D6" w:rsidP="000623D6">
            <w:pPr>
              <w:jc w:val="both"/>
              <w:rPr>
                <w:rFonts w:ascii="Times New Roman" w:eastAsia="Calibri" w:hAnsi="Times New Roman" w:cs="Times New Roman"/>
                <w:color w:val="000000"/>
                <w:sz w:val="28"/>
                <w:szCs w:val="24"/>
              </w:rPr>
            </w:pPr>
          </w:p>
        </w:tc>
      </w:tr>
      <w:tr w:rsidR="000623D6" w:rsidRPr="006445C9" w:rsidTr="00943E13">
        <w:trPr>
          <w:trHeight w:val="701"/>
        </w:trPr>
        <w:tc>
          <w:tcPr>
            <w:tcW w:w="4857" w:type="dxa"/>
          </w:tcPr>
          <w:p w:rsidR="000623D6" w:rsidRPr="006445C9" w:rsidRDefault="000623D6" w:rsidP="000623D6">
            <w:pPr>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Предложения и замечания иных участников общественных обсуждений</w:t>
            </w:r>
          </w:p>
          <w:p w:rsidR="000623D6" w:rsidRPr="006445C9" w:rsidRDefault="000623D6" w:rsidP="000623D6">
            <w:pPr>
              <w:jc w:val="both"/>
              <w:rPr>
                <w:rFonts w:ascii="Times New Roman" w:eastAsia="Calibri" w:hAnsi="Times New Roman" w:cs="Times New Roman"/>
                <w:color w:val="000000"/>
                <w:sz w:val="28"/>
                <w:szCs w:val="24"/>
              </w:rPr>
            </w:pPr>
          </w:p>
        </w:tc>
        <w:tc>
          <w:tcPr>
            <w:tcW w:w="4857" w:type="dxa"/>
          </w:tcPr>
          <w:p w:rsidR="000623D6" w:rsidRPr="006445C9" w:rsidRDefault="000623D6" w:rsidP="000623D6">
            <w:pPr>
              <w:jc w:val="both"/>
              <w:rPr>
                <w:rFonts w:ascii="Times New Roman" w:eastAsia="Calibri" w:hAnsi="Times New Roman" w:cs="Times New Roman"/>
                <w:color w:val="000000"/>
                <w:sz w:val="28"/>
                <w:szCs w:val="24"/>
              </w:rPr>
            </w:pPr>
          </w:p>
        </w:tc>
      </w:tr>
      <w:tr w:rsidR="000623D6" w:rsidRPr="006445C9" w:rsidTr="00943E13">
        <w:trPr>
          <w:trHeight w:val="401"/>
        </w:trPr>
        <w:tc>
          <w:tcPr>
            <w:tcW w:w="4857" w:type="dxa"/>
          </w:tcPr>
          <w:p w:rsidR="000623D6" w:rsidRPr="006445C9" w:rsidRDefault="000623D6" w:rsidP="000623D6">
            <w:pPr>
              <w:jc w:val="both"/>
              <w:rPr>
                <w:rFonts w:ascii="Times New Roman" w:eastAsia="Calibri" w:hAnsi="Times New Roman" w:cs="Times New Roman"/>
                <w:color w:val="000000"/>
                <w:sz w:val="28"/>
                <w:szCs w:val="24"/>
              </w:rPr>
            </w:pPr>
          </w:p>
        </w:tc>
        <w:tc>
          <w:tcPr>
            <w:tcW w:w="4857" w:type="dxa"/>
          </w:tcPr>
          <w:p w:rsidR="000623D6" w:rsidRPr="006445C9" w:rsidRDefault="000623D6" w:rsidP="000623D6">
            <w:pPr>
              <w:jc w:val="both"/>
              <w:rPr>
                <w:rFonts w:ascii="Times New Roman" w:eastAsia="Calibri" w:hAnsi="Times New Roman" w:cs="Times New Roman"/>
                <w:color w:val="000000"/>
                <w:sz w:val="28"/>
                <w:szCs w:val="24"/>
              </w:rPr>
            </w:pPr>
          </w:p>
        </w:tc>
      </w:tr>
    </w:tbl>
    <w:p w:rsidR="000623D6" w:rsidRPr="006445C9" w:rsidRDefault="000623D6" w:rsidP="000623D6">
      <w:pPr>
        <w:spacing w:after="0" w:line="276" w:lineRule="auto"/>
        <w:ind w:firstLine="709"/>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4.</w:t>
      </w:r>
      <w:r w:rsidRPr="006445C9">
        <w:rPr>
          <w:rFonts w:ascii="Times New Roman" w:eastAsia="Calibri" w:hAnsi="Times New Roman" w:cs="Times New Roman"/>
          <w:color w:val="000000"/>
          <w:sz w:val="28"/>
          <w:szCs w:val="24"/>
        </w:rPr>
        <w:tab/>
        <w:t xml:space="preserve">Выводы по результатам общественных обсуждений по проекту </w:t>
      </w:r>
    </w:p>
    <w:p w:rsidR="000623D6" w:rsidRPr="006445C9" w:rsidRDefault="000623D6" w:rsidP="000623D6">
      <w:pPr>
        <w:spacing w:after="0" w:line="276" w:lineRule="auto"/>
        <w:ind w:firstLine="709"/>
        <w:jc w:val="both"/>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_______________________________________</w:t>
      </w:r>
      <w:r w:rsidR="006445C9">
        <w:rPr>
          <w:rFonts w:ascii="Times New Roman" w:eastAsia="Calibri" w:hAnsi="Times New Roman" w:cs="Times New Roman"/>
          <w:color w:val="000000"/>
          <w:sz w:val="28"/>
          <w:szCs w:val="24"/>
        </w:rPr>
        <w:t>________________________</w:t>
      </w:r>
    </w:p>
    <w:p w:rsidR="000623D6" w:rsidRPr="006445C9" w:rsidRDefault="000623D6" w:rsidP="000623D6">
      <w:pPr>
        <w:spacing w:after="0" w:line="276" w:lineRule="auto"/>
        <w:ind w:left="4536"/>
        <w:rPr>
          <w:rFonts w:ascii="Times New Roman" w:eastAsia="Calibri" w:hAnsi="Times New Roman" w:cs="Times New Roman"/>
          <w:color w:val="000000"/>
          <w:sz w:val="28"/>
          <w:szCs w:val="24"/>
        </w:rPr>
      </w:pPr>
      <w:r w:rsidRPr="006445C9">
        <w:rPr>
          <w:rFonts w:ascii="Times New Roman" w:eastAsia="Calibri" w:hAnsi="Times New Roman" w:cs="Times New Roman"/>
          <w:color w:val="000000"/>
          <w:sz w:val="28"/>
          <w:szCs w:val="24"/>
        </w:rPr>
        <w:t>Подпись: секретарь общественных обсуждений</w:t>
      </w:r>
    </w:p>
    <w:sectPr w:rsidR="000623D6" w:rsidRPr="006445C9" w:rsidSect="00D52DF1">
      <w:headerReference w:type="default" r:id="rId16"/>
      <w:headerReference w:type="first" r:id="rId17"/>
      <w:footerReference w:type="first" r:id="rId18"/>
      <w:pgSz w:w="11906" w:h="16838"/>
      <w:pgMar w:top="1134" w:right="851" w:bottom="1134" w:left="1701" w:header="425" w:footer="6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014" w:rsidRDefault="00AE6014" w:rsidP="007212FD">
      <w:pPr>
        <w:spacing w:after="0" w:line="240" w:lineRule="auto"/>
      </w:pPr>
      <w:r>
        <w:separator/>
      </w:r>
    </w:p>
  </w:endnote>
  <w:endnote w:type="continuationSeparator" w:id="1">
    <w:p w:rsidR="00AE6014" w:rsidRDefault="00AE6014"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E13" w:rsidRDefault="00943E13"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014" w:rsidRDefault="00AE6014" w:rsidP="007212FD">
      <w:pPr>
        <w:spacing w:after="0" w:line="240" w:lineRule="auto"/>
      </w:pPr>
      <w:r>
        <w:separator/>
      </w:r>
    </w:p>
  </w:footnote>
  <w:footnote w:type="continuationSeparator" w:id="1">
    <w:p w:rsidR="00AE6014" w:rsidRDefault="00AE6014" w:rsidP="00721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061267"/>
      <w:docPartObj>
        <w:docPartGallery w:val="Page Numbers (Top of Page)"/>
        <w:docPartUnique/>
      </w:docPartObj>
    </w:sdtPr>
    <w:sdtEndPr>
      <w:rPr>
        <w:rFonts w:ascii="Times New Roman" w:hAnsi="Times New Roman" w:cs="Times New Roman"/>
      </w:rPr>
    </w:sdtEndPr>
    <w:sdtContent>
      <w:p w:rsidR="00943E13" w:rsidRPr="00722DE9" w:rsidRDefault="005D6FDB">
        <w:pPr>
          <w:pStyle w:val="a4"/>
          <w:jc w:val="center"/>
          <w:rPr>
            <w:rFonts w:ascii="Times New Roman" w:hAnsi="Times New Roman" w:cs="Times New Roman"/>
          </w:rPr>
        </w:pPr>
        <w:r w:rsidRPr="00722DE9">
          <w:rPr>
            <w:rFonts w:ascii="Times New Roman" w:hAnsi="Times New Roman" w:cs="Times New Roman"/>
          </w:rPr>
          <w:fldChar w:fldCharType="begin"/>
        </w:r>
        <w:r w:rsidR="00943E13" w:rsidRPr="00722DE9">
          <w:rPr>
            <w:rFonts w:ascii="Times New Roman" w:hAnsi="Times New Roman" w:cs="Times New Roman"/>
          </w:rPr>
          <w:instrText>PAGE   \* MERGEFORMAT</w:instrText>
        </w:r>
        <w:r w:rsidRPr="00722DE9">
          <w:rPr>
            <w:rFonts w:ascii="Times New Roman" w:hAnsi="Times New Roman" w:cs="Times New Roman"/>
          </w:rPr>
          <w:fldChar w:fldCharType="separate"/>
        </w:r>
        <w:r w:rsidR="00827551">
          <w:rPr>
            <w:rFonts w:ascii="Times New Roman" w:hAnsi="Times New Roman" w:cs="Times New Roman"/>
            <w:noProof/>
          </w:rPr>
          <w:t>26</w:t>
        </w:r>
        <w:r w:rsidRPr="00722DE9">
          <w:rPr>
            <w:rFonts w:ascii="Times New Roman" w:hAnsi="Times New Roman" w:cs="Times New Roman"/>
          </w:rPr>
          <w:fldChar w:fldCharType="end"/>
        </w:r>
      </w:p>
    </w:sdtContent>
  </w:sdt>
  <w:p w:rsidR="00943E13" w:rsidRPr="00722DE9" w:rsidRDefault="00943E13">
    <w:pPr>
      <w:pStyle w:val="a4"/>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E13" w:rsidRDefault="00943E13">
    <w:pPr>
      <w:pStyle w:val="a4"/>
      <w:jc w:val="center"/>
    </w:pPr>
  </w:p>
  <w:p w:rsidR="00943E13" w:rsidRDefault="00943E1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3086"/>
    <w:multiLevelType w:val="hybridMultilevel"/>
    <w:tmpl w:val="9634E5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9711A"/>
    <w:multiLevelType w:val="hybridMultilevel"/>
    <w:tmpl w:val="96F0E81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47C1DFC"/>
    <w:multiLevelType w:val="hybridMultilevel"/>
    <w:tmpl w:val="D99A7E3E"/>
    <w:lvl w:ilvl="0" w:tplc="683E9788">
      <w:start w:val="1"/>
      <w:numFmt w:val="decimal"/>
      <w:lvlText w:val="%1."/>
      <w:lvlJc w:val="left"/>
      <w:pPr>
        <w:ind w:left="959" w:hanging="420"/>
      </w:pPr>
    </w:lvl>
    <w:lvl w:ilvl="1" w:tplc="04190019">
      <w:start w:val="1"/>
      <w:numFmt w:val="lowerLetter"/>
      <w:lvlText w:val="%2."/>
      <w:lvlJc w:val="left"/>
      <w:pPr>
        <w:ind w:left="1619" w:hanging="360"/>
      </w:pPr>
    </w:lvl>
    <w:lvl w:ilvl="2" w:tplc="0419001B">
      <w:start w:val="1"/>
      <w:numFmt w:val="lowerRoman"/>
      <w:lvlText w:val="%3."/>
      <w:lvlJc w:val="right"/>
      <w:pPr>
        <w:ind w:left="2339" w:hanging="180"/>
      </w:pPr>
    </w:lvl>
    <w:lvl w:ilvl="3" w:tplc="0419000F">
      <w:start w:val="1"/>
      <w:numFmt w:val="decimal"/>
      <w:lvlText w:val="%4."/>
      <w:lvlJc w:val="left"/>
      <w:pPr>
        <w:ind w:left="3059" w:hanging="360"/>
      </w:pPr>
    </w:lvl>
    <w:lvl w:ilvl="4" w:tplc="04190019">
      <w:start w:val="1"/>
      <w:numFmt w:val="lowerLetter"/>
      <w:lvlText w:val="%5."/>
      <w:lvlJc w:val="left"/>
      <w:pPr>
        <w:ind w:left="3779" w:hanging="360"/>
      </w:pPr>
    </w:lvl>
    <w:lvl w:ilvl="5" w:tplc="0419001B">
      <w:start w:val="1"/>
      <w:numFmt w:val="lowerRoman"/>
      <w:lvlText w:val="%6."/>
      <w:lvlJc w:val="right"/>
      <w:pPr>
        <w:ind w:left="4499" w:hanging="180"/>
      </w:pPr>
    </w:lvl>
    <w:lvl w:ilvl="6" w:tplc="0419000F">
      <w:start w:val="1"/>
      <w:numFmt w:val="decimal"/>
      <w:lvlText w:val="%7."/>
      <w:lvlJc w:val="left"/>
      <w:pPr>
        <w:ind w:left="5219" w:hanging="360"/>
      </w:pPr>
    </w:lvl>
    <w:lvl w:ilvl="7" w:tplc="04190019">
      <w:start w:val="1"/>
      <w:numFmt w:val="lowerLetter"/>
      <w:lvlText w:val="%8."/>
      <w:lvlJc w:val="left"/>
      <w:pPr>
        <w:ind w:left="5939" w:hanging="360"/>
      </w:pPr>
    </w:lvl>
    <w:lvl w:ilvl="8" w:tplc="0419001B">
      <w:start w:val="1"/>
      <w:numFmt w:val="lowerRoman"/>
      <w:lvlText w:val="%9."/>
      <w:lvlJc w:val="right"/>
      <w:pPr>
        <w:ind w:left="6659" w:hanging="180"/>
      </w:pPr>
    </w:lvl>
  </w:abstractNum>
  <w:abstractNum w:abstractNumId="3">
    <w:nsid w:val="3A767238"/>
    <w:multiLevelType w:val="hybridMultilevel"/>
    <w:tmpl w:val="E4308EB2"/>
    <w:lvl w:ilvl="0" w:tplc="B6709F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7695B2B"/>
    <w:multiLevelType w:val="hybridMultilevel"/>
    <w:tmpl w:val="92D6BD10"/>
    <w:lvl w:ilvl="0" w:tplc="C32615D2">
      <w:start w:val="1"/>
      <w:numFmt w:val="decimal"/>
      <w:lvlText w:val="%1."/>
      <w:lvlJc w:val="left"/>
      <w:pPr>
        <w:ind w:left="1212" w:hanging="64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60A26C17"/>
    <w:multiLevelType w:val="hybridMultilevel"/>
    <w:tmpl w:val="91BA0EEE"/>
    <w:lvl w:ilvl="0" w:tplc="9B64D978">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D881616"/>
    <w:multiLevelType w:val="multilevel"/>
    <w:tmpl w:val="3990D84C"/>
    <w:lvl w:ilvl="0">
      <w:start w:val="1"/>
      <w:numFmt w:val="decimal"/>
      <w:lvlText w:val="%1."/>
      <w:lvlJc w:val="left"/>
      <w:pPr>
        <w:ind w:left="1140" w:hanging="435"/>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characterSpacingControl w:val="doNotCompress"/>
  <w:hdrShapeDefaults>
    <o:shapedefaults v:ext="edit" spidmax="14338"/>
  </w:hdrShapeDefaults>
  <w:footnotePr>
    <w:footnote w:id="0"/>
    <w:footnote w:id="1"/>
  </w:footnotePr>
  <w:endnotePr>
    <w:endnote w:id="0"/>
    <w:endnote w:id="1"/>
  </w:endnotePr>
  <w:compat/>
  <w:rsids>
    <w:rsidRoot w:val="00A92256"/>
    <w:rsid w:val="00001F51"/>
    <w:rsid w:val="00011DDB"/>
    <w:rsid w:val="00014574"/>
    <w:rsid w:val="00015090"/>
    <w:rsid w:val="0001634D"/>
    <w:rsid w:val="0001696A"/>
    <w:rsid w:val="00021F0F"/>
    <w:rsid w:val="00024D01"/>
    <w:rsid w:val="00024D8B"/>
    <w:rsid w:val="00026AE7"/>
    <w:rsid w:val="000270F5"/>
    <w:rsid w:val="000322B0"/>
    <w:rsid w:val="00042D99"/>
    <w:rsid w:val="000550FF"/>
    <w:rsid w:val="00056A50"/>
    <w:rsid w:val="00061D46"/>
    <w:rsid w:val="000623D6"/>
    <w:rsid w:val="00062D7E"/>
    <w:rsid w:val="00070889"/>
    <w:rsid w:val="0007553B"/>
    <w:rsid w:val="000803E2"/>
    <w:rsid w:val="000904B6"/>
    <w:rsid w:val="00090738"/>
    <w:rsid w:val="00095729"/>
    <w:rsid w:val="000A1ED6"/>
    <w:rsid w:val="000A4E3C"/>
    <w:rsid w:val="000A527E"/>
    <w:rsid w:val="000A6BB7"/>
    <w:rsid w:val="000A6C9D"/>
    <w:rsid w:val="000B2D31"/>
    <w:rsid w:val="000B708E"/>
    <w:rsid w:val="000B777D"/>
    <w:rsid w:val="000C062E"/>
    <w:rsid w:val="000C225F"/>
    <w:rsid w:val="000C3B7E"/>
    <w:rsid w:val="000C419B"/>
    <w:rsid w:val="000C7F53"/>
    <w:rsid w:val="000D1D26"/>
    <w:rsid w:val="000D6814"/>
    <w:rsid w:val="000E5AAA"/>
    <w:rsid w:val="000F2062"/>
    <w:rsid w:val="000F32C2"/>
    <w:rsid w:val="000F46F8"/>
    <w:rsid w:val="000F7BB7"/>
    <w:rsid w:val="00105F8F"/>
    <w:rsid w:val="00107179"/>
    <w:rsid w:val="00110CFA"/>
    <w:rsid w:val="00134382"/>
    <w:rsid w:val="00144445"/>
    <w:rsid w:val="00144D2E"/>
    <w:rsid w:val="00151B1C"/>
    <w:rsid w:val="001530C5"/>
    <w:rsid w:val="00154919"/>
    <w:rsid w:val="00156642"/>
    <w:rsid w:val="001572B8"/>
    <w:rsid w:val="001600A6"/>
    <w:rsid w:val="001606D7"/>
    <w:rsid w:val="00166A1C"/>
    <w:rsid w:val="00173F90"/>
    <w:rsid w:val="00180843"/>
    <w:rsid w:val="00181D70"/>
    <w:rsid w:val="0018208F"/>
    <w:rsid w:val="001822FA"/>
    <w:rsid w:val="00191F77"/>
    <w:rsid w:val="001921AE"/>
    <w:rsid w:val="001A0996"/>
    <w:rsid w:val="001A5F95"/>
    <w:rsid w:val="001A71D0"/>
    <w:rsid w:val="001B073C"/>
    <w:rsid w:val="001B1976"/>
    <w:rsid w:val="001B248E"/>
    <w:rsid w:val="001B3194"/>
    <w:rsid w:val="001C1D35"/>
    <w:rsid w:val="001C2357"/>
    <w:rsid w:val="001C3873"/>
    <w:rsid w:val="001C4297"/>
    <w:rsid w:val="001C61B8"/>
    <w:rsid w:val="001F2B16"/>
    <w:rsid w:val="001F5899"/>
    <w:rsid w:val="001F7FCD"/>
    <w:rsid w:val="00203DF5"/>
    <w:rsid w:val="002048A1"/>
    <w:rsid w:val="00205803"/>
    <w:rsid w:val="0021798D"/>
    <w:rsid w:val="00233047"/>
    <w:rsid w:val="002403E3"/>
    <w:rsid w:val="00261B51"/>
    <w:rsid w:val="00261E08"/>
    <w:rsid w:val="002660B4"/>
    <w:rsid w:val="0027438C"/>
    <w:rsid w:val="00280D52"/>
    <w:rsid w:val="00281733"/>
    <w:rsid w:val="00282A49"/>
    <w:rsid w:val="00287332"/>
    <w:rsid w:val="00291073"/>
    <w:rsid w:val="002955B5"/>
    <w:rsid w:val="00296A0E"/>
    <w:rsid w:val="00296F3E"/>
    <w:rsid w:val="00297BCD"/>
    <w:rsid w:val="002A0285"/>
    <w:rsid w:val="002A4B4F"/>
    <w:rsid w:val="002A61DD"/>
    <w:rsid w:val="002A6465"/>
    <w:rsid w:val="002B1A8E"/>
    <w:rsid w:val="002B2E6D"/>
    <w:rsid w:val="002C1BC9"/>
    <w:rsid w:val="002C7C1D"/>
    <w:rsid w:val="002D3EB8"/>
    <w:rsid w:val="002D484E"/>
    <w:rsid w:val="002D6BBA"/>
    <w:rsid w:val="002E23A4"/>
    <w:rsid w:val="002E2C7A"/>
    <w:rsid w:val="002E2F9F"/>
    <w:rsid w:val="002E7520"/>
    <w:rsid w:val="002F45D2"/>
    <w:rsid w:val="002F5211"/>
    <w:rsid w:val="0031146E"/>
    <w:rsid w:val="0031588D"/>
    <w:rsid w:val="003309CE"/>
    <w:rsid w:val="003407C6"/>
    <w:rsid w:val="0034238E"/>
    <w:rsid w:val="003443C6"/>
    <w:rsid w:val="00351661"/>
    <w:rsid w:val="0035556C"/>
    <w:rsid w:val="003625BC"/>
    <w:rsid w:val="00362E3B"/>
    <w:rsid w:val="0036640B"/>
    <w:rsid w:val="0037627A"/>
    <w:rsid w:val="00383DEA"/>
    <w:rsid w:val="00384D83"/>
    <w:rsid w:val="0038559B"/>
    <w:rsid w:val="003877B3"/>
    <w:rsid w:val="0039045F"/>
    <w:rsid w:val="003925C1"/>
    <w:rsid w:val="003A3A0A"/>
    <w:rsid w:val="003A50BD"/>
    <w:rsid w:val="003A656C"/>
    <w:rsid w:val="003B2F9B"/>
    <w:rsid w:val="003B4D0B"/>
    <w:rsid w:val="003B7F94"/>
    <w:rsid w:val="003C030D"/>
    <w:rsid w:val="003C1601"/>
    <w:rsid w:val="003C2B52"/>
    <w:rsid w:val="003C2FA5"/>
    <w:rsid w:val="003E45E7"/>
    <w:rsid w:val="003E521B"/>
    <w:rsid w:val="003F74DD"/>
    <w:rsid w:val="00402376"/>
    <w:rsid w:val="004036B5"/>
    <w:rsid w:val="00405678"/>
    <w:rsid w:val="00410A58"/>
    <w:rsid w:val="0042230A"/>
    <w:rsid w:val="004272D8"/>
    <w:rsid w:val="004356F7"/>
    <w:rsid w:val="0044267C"/>
    <w:rsid w:val="00464C05"/>
    <w:rsid w:val="00470AB3"/>
    <w:rsid w:val="00470BE4"/>
    <w:rsid w:val="00471072"/>
    <w:rsid w:val="00471B0F"/>
    <w:rsid w:val="00475D9B"/>
    <w:rsid w:val="004840EF"/>
    <w:rsid w:val="00492A83"/>
    <w:rsid w:val="0049413E"/>
    <w:rsid w:val="00497EE9"/>
    <w:rsid w:val="004A2339"/>
    <w:rsid w:val="004A4FCE"/>
    <w:rsid w:val="004A6AB6"/>
    <w:rsid w:val="004A7E11"/>
    <w:rsid w:val="004B0034"/>
    <w:rsid w:val="004B1191"/>
    <w:rsid w:val="004C30DF"/>
    <w:rsid w:val="004C37D3"/>
    <w:rsid w:val="004E0AF0"/>
    <w:rsid w:val="004E386A"/>
    <w:rsid w:val="004E3F7D"/>
    <w:rsid w:val="004E447A"/>
    <w:rsid w:val="004E6640"/>
    <w:rsid w:val="004E7B80"/>
    <w:rsid w:val="004F53F0"/>
    <w:rsid w:val="00501116"/>
    <w:rsid w:val="005020CC"/>
    <w:rsid w:val="00503D80"/>
    <w:rsid w:val="00503DD5"/>
    <w:rsid w:val="00505E8B"/>
    <w:rsid w:val="00507B53"/>
    <w:rsid w:val="00512CB8"/>
    <w:rsid w:val="00520466"/>
    <w:rsid w:val="00521E7D"/>
    <w:rsid w:val="005220DC"/>
    <w:rsid w:val="00536C62"/>
    <w:rsid w:val="00540698"/>
    <w:rsid w:val="00546605"/>
    <w:rsid w:val="00555265"/>
    <w:rsid w:val="00561E7A"/>
    <w:rsid w:val="00573893"/>
    <w:rsid w:val="00573CBD"/>
    <w:rsid w:val="005741AC"/>
    <w:rsid w:val="00581053"/>
    <w:rsid w:val="00587194"/>
    <w:rsid w:val="00587ED7"/>
    <w:rsid w:val="00590D66"/>
    <w:rsid w:val="005916D9"/>
    <w:rsid w:val="00597615"/>
    <w:rsid w:val="005B36B5"/>
    <w:rsid w:val="005B6345"/>
    <w:rsid w:val="005C1627"/>
    <w:rsid w:val="005C4F44"/>
    <w:rsid w:val="005C6A45"/>
    <w:rsid w:val="005D0F18"/>
    <w:rsid w:val="005D6FDB"/>
    <w:rsid w:val="005E1CDD"/>
    <w:rsid w:val="005E2638"/>
    <w:rsid w:val="005F3038"/>
    <w:rsid w:val="00602204"/>
    <w:rsid w:val="00610CE9"/>
    <w:rsid w:val="00611AE8"/>
    <w:rsid w:val="006128E0"/>
    <w:rsid w:val="00613B7C"/>
    <w:rsid w:val="006154E8"/>
    <w:rsid w:val="00620D9C"/>
    <w:rsid w:val="00632958"/>
    <w:rsid w:val="00640924"/>
    <w:rsid w:val="006445C9"/>
    <w:rsid w:val="006541AC"/>
    <w:rsid w:val="0065704F"/>
    <w:rsid w:val="006630CF"/>
    <w:rsid w:val="006646AA"/>
    <w:rsid w:val="00672D84"/>
    <w:rsid w:val="0067488C"/>
    <w:rsid w:val="0067714B"/>
    <w:rsid w:val="006779E4"/>
    <w:rsid w:val="0068263B"/>
    <w:rsid w:val="006879C2"/>
    <w:rsid w:val="0069384E"/>
    <w:rsid w:val="00693993"/>
    <w:rsid w:val="006A2E56"/>
    <w:rsid w:val="006B2BBE"/>
    <w:rsid w:val="006B3C44"/>
    <w:rsid w:val="006B3CEA"/>
    <w:rsid w:val="006C3913"/>
    <w:rsid w:val="006C60DA"/>
    <w:rsid w:val="006C7592"/>
    <w:rsid w:val="006D141A"/>
    <w:rsid w:val="006D5CD0"/>
    <w:rsid w:val="006D6E15"/>
    <w:rsid w:val="006E2551"/>
    <w:rsid w:val="006E2A1E"/>
    <w:rsid w:val="006F4B41"/>
    <w:rsid w:val="006F4D2C"/>
    <w:rsid w:val="006F6EF4"/>
    <w:rsid w:val="006F7CC2"/>
    <w:rsid w:val="007047DF"/>
    <w:rsid w:val="007117B9"/>
    <w:rsid w:val="00720855"/>
    <w:rsid w:val="007212FD"/>
    <w:rsid w:val="00722A7C"/>
    <w:rsid w:val="00722DE9"/>
    <w:rsid w:val="00725C8E"/>
    <w:rsid w:val="00726261"/>
    <w:rsid w:val="00746B51"/>
    <w:rsid w:val="007579D9"/>
    <w:rsid w:val="0076212D"/>
    <w:rsid w:val="00774B1D"/>
    <w:rsid w:val="007928EA"/>
    <w:rsid w:val="0079459D"/>
    <w:rsid w:val="0079466C"/>
    <w:rsid w:val="007A15E8"/>
    <w:rsid w:val="007B05E7"/>
    <w:rsid w:val="007B406E"/>
    <w:rsid w:val="007B50F9"/>
    <w:rsid w:val="007B5558"/>
    <w:rsid w:val="007C155E"/>
    <w:rsid w:val="007C17ED"/>
    <w:rsid w:val="007C2781"/>
    <w:rsid w:val="007C46FD"/>
    <w:rsid w:val="007C65CD"/>
    <w:rsid w:val="007D33FC"/>
    <w:rsid w:val="007E3587"/>
    <w:rsid w:val="007E6BED"/>
    <w:rsid w:val="007E6E2C"/>
    <w:rsid w:val="007F326F"/>
    <w:rsid w:val="007F6CD9"/>
    <w:rsid w:val="0080110C"/>
    <w:rsid w:val="0080406F"/>
    <w:rsid w:val="00812CE3"/>
    <w:rsid w:val="0081620D"/>
    <w:rsid w:val="00827551"/>
    <w:rsid w:val="00841454"/>
    <w:rsid w:val="00843712"/>
    <w:rsid w:val="00861729"/>
    <w:rsid w:val="00871FAD"/>
    <w:rsid w:val="00874AEC"/>
    <w:rsid w:val="008825C3"/>
    <w:rsid w:val="00882E6D"/>
    <w:rsid w:val="0089045D"/>
    <w:rsid w:val="0089082C"/>
    <w:rsid w:val="0089605B"/>
    <w:rsid w:val="008976CC"/>
    <w:rsid w:val="008A14AF"/>
    <w:rsid w:val="008A2079"/>
    <w:rsid w:val="008B1911"/>
    <w:rsid w:val="008B567E"/>
    <w:rsid w:val="008C0975"/>
    <w:rsid w:val="008C26A5"/>
    <w:rsid w:val="008C2816"/>
    <w:rsid w:val="008D6D54"/>
    <w:rsid w:val="008E525F"/>
    <w:rsid w:val="008E7BC1"/>
    <w:rsid w:val="008F0531"/>
    <w:rsid w:val="008F7298"/>
    <w:rsid w:val="008F7CE2"/>
    <w:rsid w:val="00905899"/>
    <w:rsid w:val="009107B5"/>
    <w:rsid w:val="009155C6"/>
    <w:rsid w:val="00923FB5"/>
    <w:rsid w:val="009260CB"/>
    <w:rsid w:val="00932222"/>
    <w:rsid w:val="00932252"/>
    <w:rsid w:val="00934308"/>
    <w:rsid w:val="0093472E"/>
    <w:rsid w:val="00935651"/>
    <w:rsid w:val="00943E13"/>
    <w:rsid w:val="00947AB6"/>
    <w:rsid w:val="009800C5"/>
    <w:rsid w:val="009816B3"/>
    <w:rsid w:val="00983D22"/>
    <w:rsid w:val="00986E2E"/>
    <w:rsid w:val="00992E4D"/>
    <w:rsid w:val="009949BA"/>
    <w:rsid w:val="0099556E"/>
    <w:rsid w:val="009A186E"/>
    <w:rsid w:val="009B0AD4"/>
    <w:rsid w:val="009D04AE"/>
    <w:rsid w:val="009D5CBB"/>
    <w:rsid w:val="009D7277"/>
    <w:rsid w:val="009E3844"/>
    <w:rsid w:val="009E54A4"/>
    <w:rsid w:val="009E6FF1"/>
    <w:rsid w:val="009F3174"/>
    <w:rsid w:val="00A009C7"/>
    <w:rsid w:val="00A02350"/>
    <w:rsid w:val="00A02569"/>
    <w:rsid w:val="00A1193C"/>
    <w:rsid w:val="00A14930"/>
    <w:rsid w:val="00A21AA7"/>
    <w:rsid w:val="00A3063F"/>
    <w:rsid w:val="00A30D31"/>
    <w:rsid w:val="00A41DFC"/>
    <w:rsid w:val="00A43668"/>
    <w:rsid w:val="00A45F78"/>
    <w:rsid w:val="00A55485"/>
    <w:rsid w:val="00A56FBD"/>
    <w:rsid w:val="00A66022"/>
    <w:rsid w:val="00A70A77"/>
    <w:rsid w:val="00A715B4"/>
    <w:rsid w:val="00A769E7"/>
    <w:rsid w:val="00A858C3"/>
    <w:rsid w:val="00A8636D"/>
    <w:rsid w:val="00A92256"/>
    <w:rsid w:val="00A95BBB"/>
    <w:rsid w:val="00A96411"/>
    <w:rsid w:val="00AD2DE0"/>
    <w:rsid w:val="00AD3201"/>
    <w:rsid w:val="00AD68A2"/>
    <w:rsid w:val="00AE59FA"/>
    <w:rsid w:val="00AE6014"/>
    <w:rsid w:val="00B03059"/>
    <w:rsid w:val="00B05F6A"/>
    <w:rsid w:val="00B14110"/>
    <w:rsid w:val="00B251C6"/>
    <w:rsid w:val="00B30832"/>
    <w:rsid w:val="00B35CBB"/>
    <w:rsid w:val="00B401BF"/>
    <w:rsid w:val="00B55C7F"/>
    <w:rsid w:val="00B56070"/>
    <w:rsid w:val="00B63C1F"/>
    <w:rsid w:val="00B6695A"/>
    <w:rsid w:val="00B811B8"/>
    <w:rsid w:val="00B92CB5"/>
    <w:rsid w:val="00BA1182"/>
    <w:rsid w:val="00BA2E39"/>
    <w:rsid w:val="00BC6A8C"/>
    <w:rsid w:val="00BD3E13"/>
    <w:rsid w:val="00BE3CB4"/>
    <w:rsid w:val="00BE4328"/>
    <w:rsid w:val="00BE5C1F"/>
    <w:rsid w:val="00BE69F7"/>
    <w:rsid w:val="00BE7C58"/>
    <w:rsid w:val="00BF42CF"/>
    <w:rsid w:val="00BF7663"/>
    <w:rsid w:val="00C04A37"/>
    <w:rsid w:val="00C1310A"/>
    <w:rsid w:val="00C14C09"/>
    <w:rsid w:val="00C175CF"/>
    <w:rsid w:val="00C22EBC"/>
    <w:rsid w:val="00C23C4D"/>
    <w:rsid w:val="00C307DE"/>
    <w:rsid w:val="00C30BB6"/>
    <w:rsid w:val="00C31CFE"/>
    <w:rsid w:val="00C32643"/>
    <w:rsid w:val="00C32DEB"/>
    <w:rsid w:val="00C4069F"/>
    <w:rsid w:val="00C45C7E"/>
    <w:rsid w:val="00C5624E"/>
    <w:rsid w:val="00C6273E"/>
    <w:rsid w:val="00C644D1"/>
    <w:rsid w:val="00C66B82"/>
    <w:rsid w:val="00C70ACD"/>
    <w:rsid w:val="00C73886"/>
    <w:rsid w:val="00C83226"/>
    <w:rsid w:val="00C858F6"/>
    <w:rsid w:val="00C917E0"/>
    <w:rsid w:val="00CA18C3"/>
    <w:rsid w:val="00CA5F0B"/>
    <w:rsid w:val="00CB564A"/>
    <w:rsid w:val="00CB793A"/>
    <w:rsid w:val="00CC17B3"/>
    <w:rsid w:val="00CC43A4"/>
    <w:rsid w:val="00CD3804"/>
    <w:rsid w:val="00CE28AF"/>
    <w:rsid w:val="00CE3379"/>
    <w:rsid w:val="00CE37A6"/>
    <w:rsid w:val="00CE6B0A"/>
    <w:rsid w:val="00CF03C8"/>
    <w:rsid w:val="00CF4916"/>
    <w:rsid w:val="00CF5631"/>
    <w:rsid w:val="00CF6137"/>
    <w:rsid w:val="00CF6CD1"/>
    <w:rsid w:val="00CF7739"/>
    <w:rsid w:val="00D172C0"/>
    <w:rsid w:val="00D30322"/>
    <w:rsid w:val="00D376A9"/>
    <w:rsid w:val="00D442A6"/>
    <w:rsid w:val="00D52DF1"/>
    <w:rsid w:val="00D67556"/>
    <w:rsid w:val="00D74B68"/>
    <w:rsid w:val="00D76369"/>
    <w:rsid w:val="00D80883"/>
    <w:rsid w:val="00D80CCB"/>
    <w:rsid w:val="00D84DA2"/>
    <w:rsid w:val="00D861EA"/>
    <w:rsid w:val="00D941DC"/>
    <w:rsid w:val="00D97AA5"/>
    <w:rsid w:val="00DA3671"/>
    <w:rsid w:val="00DA3DA6"/>
    <w:rsid w:val="00DA7CFC"/>
    <w:rsid w:val="00DB6ACA"/>
    <w:rsid w:val="00DC1887"/>
    <w:rsid w:val="00DD6AA5"/>
    <w:rsid w:val="00DE7463"/>
    <w:rsid w:val="00DF17CA"/>
    <w:rsid w:val="00DF4BF0"/>
    <w:rsid w:val="00DF7217"/>
    <w:rsid w:val="00DF74D9"/>
    <w:rsid w:val="00E12680"/>
    <w:rsid w:val="00E151A6"/>
    <w:rsid w:val="00E230F5"/>
    <w:rsid w:val="00E239CA"/>
    <w:rsid w:val="00E4286E"/>
    <w:rsid w:val="00E44B9F"/>
    <w:rsid w:val="00E46BE6"/>
    <w:rsid w:val="00E7343A"/>
    <w:rsid w:val="00E81C9B"/>
    <w:rsid w:val="00E823BC"/>
    <w:rsid w:val="00E90770"/>
    <w:rsid w:val="00E937D8"/>
    <w:rsid w:val="00EA1DA0"/>
    <w:rsid w:val="00EA55AF"/>
    <w:rsid w:val="00EA7E72"/>
    <w:rsid w:val="00EB5B39"/>
    <w:rsid w:val="00EC7FC1"/>
    <w:rsid w:val="00ED1C26"/>
    <w:rsid w:val="00ED46F3"/>
    <w:rsid w:val="00ED7847"/>
    <w:rsid w:val="00EE3B7B"/>
    <w:rsid w:val="00EE421E"/>
    <w:rsid w:val="00EE59E5"/>
    <w:rsid w:val="00EF1A8D"/>
    <w:rsid w:val="00EF1C21"/>
    <w:rsid w:val="00EF32E2"/>
    <w:rsid w:val="00EF375F"/>
    <w:rsid w:val="00EF4F63"/>
    <w:rsid w:val="00F0673C"/>
    <w:rsid w:val="00F146CF"/>
    <w:rsid w:val="00F15E73"/>
    <w:rsid w:val="00F15F96"/>
    <w:rsid w:val="00F25263"/>
    <w:rsid w:val="00F31E69"/>
    <w:rsid w:val="00F32D17"/>
    <w:rsid w:val="00F41A8A"/>
    <w:rsid w:val="00F4476D"/>
    <w:rsid w:val="00F45F25"/>
    <w:rsid w:val="00F46EC3"/>
    <w:rsid w:val="00F50B1B"/>
    <w:rsid w:val="00F5274C"/>
    <w:rsid w:val="00F5277D"/>
    <w:rsid w:val="00F57360"/>
    <w:rsid w:val="00F66AC5"/>
    <w:rsid w:val="00F8464A"/>
    <w:rsid w:val="00F945E4"/>
    <w:rsid w:val="00F95708"/>
    <w:rsid w:val="00F95FA4"/>
    <w:rsid w:val="00FA01E1"/>
    <w:rsid w:val="00FC46AA"/>
    <w:rsid w:val="00FD0DB3"/>
    <w:rsid w:val="00FD3AE9"/>
    <w:rsid w:val="00FD54C6"/>
    <w:rsid w:val="00FE23D6"/>
    <w:rsid w:val="00FE3EC1"/>
    <w:rsid w:val="00FF0F6A"/>
    <w:rsid w:val="00FF51B7"/>
    <w:rsid w:val="00FF6B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A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table" w:customStyle="1" w:styleId="1">
    <w:name w:val="Сетка таблицы светлая1"/>
    <w:basedOn w:val="a1"/>
    <w:next w:val="a1"/>
    <w:uiPriority w:val="40"/>
    <w:rsid w:val="00296A0E"/>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3">
    <w:name w:val="Body Text 3"/>
    <w:basedOn w:val="a"/>
    <w:link w:val="30"/>
    <w:rsid w:val="00296A0E"/>
    <w:pPr>
      <w:spacing w:after="0" w:line="240" w:lineRule="auto"/>
      <w:jc w:val="center"/>
    </w:pPr>
    <w:rPr>
      <w:rFonts w:ascii="Arial Black" w:eastAsia="Times New Roman" w:hAnsi="Arial Black" w:cs="Arial"/>
      <w:bCs/>
      <w:snapToGrid w:val="0"/>
      <w:szCs w:val="20"/>
      <w:lang w:eastAsia="ru-RU"/>
    </w:rPr>
  </w:style>
  <w:style w:type="character" w:customStyle="1" w:styleId="30">
    <w:name w:val="Основной текст 3 Знак"/>
    <w:basedOn w:val="a0"/>
    <w:link w:val="3"/>
    <w:rsid w:val="00296A0E"/>
    <w:rPr>
      <w:rFonts w:ascii="Arial Black" w:eastAsia="Times New Roman" w:hAnsi="Arial Black" w:cs="Arial"/>
      <w:bCs/>
      <w:snapToGrid w:val="0"/>
      <w:szCs w:val="20"/>
      <w:lang w:eastAsia="ru-RU"/>
    </w:rPr>
  </w:style>
  <w:style w:type="paragraph" w:styleId="aa">
    <w:name w:val="List Paragraph"/>
    <w:basedOn w:val="a"/>
    <w:uiPriority w:val="34"/>
    <w:qFormat/>
    <w:rsid w:val="00DE7463"/>
    <w:pPr>
      <w:ind w:left="720"/>
      <w:contextualSpacing/>
    </w:pPr>
  </w:style>
  <w:style w:type="paragraph" w:styleId="ab">
    <w:name w:val="Body Text Indent"/>
    <w:basedOn w:val="a"/>
    <w:link w:val="ac"/>
    <w:uiPriority w:val="99"/>
    <w:unhideWhenUsed/>
    <w:rsid w:val="00BF7663"/>
    <w:pPr>
      <w:spacing w:after="120"/>
      <w:ind w:left="283"/>
    </w:pPr>
  </w:style>
  <w:style w:type="character" w:customStyle="1" w:styleId="ac">
    <w:name w:val="Основной текст с отступом Знак"/>
    <w:basedOn w:val="a0"/>
    <w:link w:val="ab"/>
    <w:uiPriority w:val="99"/>
    <w:rsid w:val="00BF7663"/>
  </w:style>
  <w:style w:type="paragraph" w:customStyle="1" w:styleId="ConsTitle">
    <w:name w:val="ConsTitle"/>
    <w:rsid w:val="00BF7663"/>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s>
</file>

<file path=word/webSettings.xml><?xml version="1.0" encoding="utf-8"?>
<w:webSettings xmlns:r="http://schemas.openxmlformats.org/officeDocument/2006/relationships" xmlns:w="http://schemas.openxmlformats.org/wordprocessingml/2006/main">
  <w:divs>
    <w:div w:id="210581525">
      <w:bodyDiv w:val="1"/>
      <w:marLeft w:val="0"/>
      <w:marRight w:val="0"/>
      <w:marTop w:val="0"/>
      <w:marBottom w:val="0"/>
      <w:divBdr>
        <w:top w:val="none" w:sz="0" w:space="0" w:color="auto"/>
        <w:left w:val="none" w:sz="0" w:space="0" w:color="auto"/>
        <w:bottom w:val="none" w:sz="0" w:space="0" w:color="auto"/>
        <w:right w:val="none" w:sz="0" w:space="0" w:color="auto"/>
      </w:divBdr>
    </w:div>
    <w:div w:id="251820570">
      <w:bodyDiv w:val="1"/>
      <w:marLeft w:val="0"/>
      <w:marRight w:val="0"/>
      <w:marTop w:val="0"/>
      <w:marBottom w:val="0"/>
      <w:divBdr>
        <w:top w:val="none" w:sz="0" w:space="0" w:color="auto"/>
        <w:left w:val="none" w:sz="0" w:space="0" w:color="auto"/>
        <w:bottom w:val="none" w:sz="0" w:space="0" w:color="auto"/>
        <w:right w:val="none" w:sz="0" w:space="0" w:color="auto"/>
      </w:divBdr>
    </w:div>
    <w:div w:id="786851468">
      <w:bodyDiv w:val="1"/>
      <w:marLeft w:val="0"/>
      <w:marRight w:val="0"/>
      <w:marTop w:val="0"/>
      <w:marBottom w:val="0"/>
      <w:divBdr>
        <w:top w:val="none" w:sz="0" w:space="0" w:color="auto"/>
        <w:left w:val="none" w:sz="0" w:space="0" w:color="auto"/>
        <w:bottom w:val="none" w:sz="0" w:space="0" w:color="auto"/>
        <w:right w:val="none" w:sz="0" w:space="0" w:color="auto"/>
      </w:divBdr>
    </w:div>
    <w:div w:id="809784379">
      <w:bodyDiv w:val="1"/>
      <w:marLeft w:val="0"/>
      <w:marRight w:val="0"/>
      <w:marTop w:val="0"/>
      <w:marBottom w:val="0"/>
      <w:divBdr>
        <w:top w:val="none" w:sz="0" w:space="0" w:color="auto"/>
        <w:left w:val="none" w:sz="0" w:space="0" w:color="auto"/>
        <w:bottom w:val="none" w:sz="0" w:space="0" w:color="auto"/>
        <w:right w:val="none" w:sz="0" w:space="0" w:color="auto"/>
      </w:divBdr>
    </w:div>
    <w:div w:id="875000112">
      <w:bodyDiv w:val="1"/>
      <w:marLeft w:val="0"/>
      <w:marRight w:val="0"/>
      <w:marTop w:val="0"/>
      <w:marBottom w:val="0"/>
      <w:divBdr>
        <w:top w:val="none" w:sz="0" w:space="0" w:color="auto"/>
        <w:left w:val="none" w:sz="0" w:space="0" w:color="auto"/>
        <w:bottom w:val="none" w:sz="0" w:space="0" w:color="auto"/>
        <w:right w:val="none" w:sz="0" w:space="0" w:color="auto"/>
      </w:divBdr>
    </w:div>
    <w:div w:id="1535922087">
      <w:bodyDiv w:val="1"/>
      <w:marLeft w:val="0"/>
      <w:marRight w:val="0"/>
      <w:marTop w:val="0"/>
      <w:marBottom w:val="0"/>
      <w:divBdr>
        <w:top w:val="none" w:sz="0" w:space="0" w:color="auto"/>
        <w:left w:val="none" w:sz="0" w:space="0" w:color="auto"/>
        <w:bottom w:val="none" w:sz="0" w:space="0" w:color="auto"/>
        <w:right w:val="none" w:sz="0" w:space="0" w:color="auto"/>
      </w:divBdr>
    </w:div>
    <w:div w:id="1548372590">
      <w:bodyDiv w:val="1"/>
      <w:marLeft w:val="0"/>
      <w:marRight w:val="0"/>
      <w:marTop w:val="0"/>
      <w:marBottom w:val="0"/>
      <w:divBdr>
        <w:top w:val="none" w:sz="0" w:space="0" w:color="auto"/>
        <w:left w:val="none" w:sz="0" w:space="0" w:color="auto"/>
        <w:bottom w:val="none" w:sz="0" w:space="0" w:color="auto"/>
        <w:right w:val="none" w:sz="0" w:space="0" w:color="auto"/>
      </w:divBdr>
    </w:div>
    <w:div w:id="1584221591">
      <w:bodyDiv w:val="1"/>
      <w:marLeft w:val="0"/>
      <w:marRight w:val="0"/>
      <w:marTop w:val="0"/>
      <w:marBottom w:val="0"/>
      <w:divBdr>
        <w:top w:val="none" w:sz="0" w:space="0" w:color="auto"/>
        <w:left w:val="none" w:sz="0" w:space="0" w:color="auto"/>
        <w:bottom w:val="none" w:sz="0" w:space="0" w:color="auto"/>
        <w:right w:val="none" w:sz="0" w:space="0" w:color="auto"/>
      </w:divBdr>
    </w:div>
    <w:div w:id="1627588919">
      <w:bodyDiv w:val="1"/>
      <w:marLeft w:val="0"/>
      <w:marRight w:val="0"/>
      <w:marTop w:val="0"/>
      <w:marBottom w:val="0"/>
      <w:divBdr>
        <w:top w:val="none" w:sz="0" w:space="0" w:color="auto"/>
        <w:left w:val="none" w:sz="0" w:space="0" w:color="auto"/>
        <w:bottom w:val="none" w:sz="0" w:space="0" w:color="auto"/>
        <w:right w:val="none" w:sz="0" w:space="0" w:color="auto"/>
      </w:divBdr>
    </w:div>
    <w:div w:id="1666543045">
      <w:bodyDiv w:val="1"/>
      <w:marLeft w:val="0"/>
      <w:marRight w:val="0"/>
      <w:marTop w:val="0"/>
      <w:marBottom w:val="0"/>
      <w:divBdr>
        <w:top w:val="none" w:sz="0" w:space="0" w:color="auto"/>
        <w:left w:val="none" w:sz="0" w:space="0" w:color="auto"/>
        <w:bottom w:val="none" w:sz="0" w:space="0" w:color="auto"/>
        <w:right w:val="none" w:sz="0" w:space="0" w:color="auto"/>
      </w:divBdr>
    </w:div>
    <w:div w:id="213262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91A02512410275074CF234819166793D629730056D904E57BB96800DD00FF6A8E3683C3C61E097139A0B8F66r1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91A02512410275074CF234819166793D62973005679D4E5BB296800DD00FF6A86Er3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91A02512410275074CF234819166793D62973005679D4E5BB296800DD00FF6A86Er3D" TargetMode="External"/><Relationship Id="rId5" Type="http://schemas.openxmlformats.org/officeDocument/2006/relationships/numbering" Target="numbering.xml"/><Relationship Id="rId15" Type="http://schemas.openxmlformats.org/officeDocument/2006/relationships/hyperlink" Target="consultantplus://offline/ref=91A02512410275074CF234819166793D629730056D904E57BB96800DD00FF6A8E3683C3C61E097139A0B8F66r1D"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91A02512410275074CF234819166793D629730056D904E57BB96800DD00FF6A8E3683C3C61E097139A0B8F66r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2.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C0D34E-1147-44DC-9AA0-EEF1D3DD1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26</Pages>
  <Words>6653</Words>
  <Characters>37927</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Меницкая Анастасия Александровна</dc:creator>
  <cp:lastModifiedBy>Собдеп</cp:lastModifiedBy>
  <cp:revision>5</cp:revision>
  <cp:lastPrinted>2024-06-18T08:52:00Z</cp:lastPrinted>
  <dcterms:created xsi:type="dcterms:W3CDTF">2024-06-28T06:19:00Z</dcterms:created>
  <dcterms:modified xsi:type="dcterms:W3CDTF">2024-06-28T09:02:00Z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