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166FAD" w:rsidRPr="00166FAD">
        <w:rPr>
          <w:rFonts w:ascii="Times New Roman" w:hAnsi="Times New Roman" w:cs="Times New Roman"/>
          <w:sz w:val="28"/>
          <w:szCs w:val="28"/>
        </w:rPr>
        <w:t>О проведении индексации</w:t>
      </w:r>
      <w:r w:rsidR="00166FAD">
        <w:rPr>
          <w:rFonts w:ascii="Times New Roman" w:hAnsi="Times New Roman" w:cs="Times New Roman"/>
          <w:sz w:val="28"/>
          <w:szCs w:val="28"/>
        </w:rPr>
        <w:t xml:space="preserve"> и введении</w:t>
      </w:r>
      <w:r w:rsidR="00166FAD" w:rsidRPr="00166FAD">
        <w:rPr>
          <w:rFonts w:ascii="Times New Roman" w:hAnsi="Times New Roman" w:cs="Times New Roman"/>
          <w:sz w:val="28"/>
          <w:szCs w:val="28"/>
        </w:rPr>
        <w:t xml:space="preserve"> в действие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</w:t>
      </w:r>
      <w:proofErr w:type="gramEnd"/>
      <w:r w:rsidR="00166FAD" w:rsidRPr="00166FAD">
        <w:rPr>
          <w:rFonts w:ascii="Times New Roman" w:hAnsi="Times New Roman" w:cs="Times New Roman"/>
          <w:sz w:val="28"/>
          <w:szCs w:val="28"/>
        </w:rPr>
        <w:t>, которые не приняли решения о выборе способа управления многоквартирным домом на территории МО «</w:t>
      </w:r>
      <w:proofErr w:type="spellStart"/>
      <w:r w:rsidR="00166FAD" w:rsidRPr="00166FAD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166FAD" w:rsidRPr="00166FAD">
        <w:rPr>
          <w:rFonts w:ascii="Times New Roman" w:hAnsi="Times New Roman" w:cs="Times New Roman"/>
          <w:sz w:val="28"/>
          <w:szCs w:val="28"/>
        </w:rPr>
        <w:t>»</w:t>
      </w:r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(п. </w:t>
      </w:r>
      <w:proofErr w:type="gramStart"/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>Сия</w:t>
      </w:r>
      <w:proofErr w:type="gramEnd"/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77319" w:rsidRPr="00166FAD">
        <w:rPr>
          <w:rFonts w:ascii="Times New Roman" w:hAnsi="Times New Roman" w:cs="Times New Roman"/>
          <w:sz w:val="28"/>
          <w:szCs w:val="28"/>
        </w:rPr>
        <w:t>»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166FAD" w:rsidRPr="00166FAD">
        <w:rPr>
          <w:rFonts w:ascii="Times New Roman" w:hAnsi="Times New Roman" w:cs="Times New Roman"/>
          <w:sz w:val="28"/>
          <w:szCs w:val="28"/>
        </w:rPr>
        <w:t>О проведении индексации</w:t>
      </w:r>
      <w:r w:rsidR="00166FAD">
        <w:rPr>
          <w:rFonts w:ascii="Times New Roman" w:hAnsi="Times New Roman" w:cs="Times New Roman"/>
          <w:sz w:val="28"/>
          <w:szCs w:val="28"/>
        </w:rPr>
        <w:t xml:space="preserve"> и введении</w:t>
      </w:r>
      <w:r w:rsidR="00166FAD" w:rsidRPr="00166FAD">
        <w:rPr>
          <w:rFonts w:ascii="Times New Roman" w:hAnsi="Times New Roman" w:cs="Times New Roman"/>
          <w:sz w:val="28"/>
          <w:szCs w:val="28"/>
        </w:rPr>
        <w:t xml:space="preserve"> в действие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</w:t>
      </w:r>
      <w:proofErr w:type="gramEnd"/>
      <w:r w:rsidR="00166FAD" w:rsidRPr="00166FA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 на территории МО «</w:t>
      </w:r>
      <w:proofErr w:type="spellStart"/>
      <w:r w:rsidR="00166FAD" w:rsidRPr="00166FAD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166FAD" w:rsidRPr="00166FAD">
        <w:rPr>
          <w:rFonts w:ascii="Times New Roman" w:hAnsi="Times New Roman" w:cs="Times New Roman"/>
          <w:sz w:val="28"/>
          <w:szCs w:val="28"/>
        </w:rPr>
        <w:t>»</w:t>
      </w:r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(п. </w:t>
      </w:r>
      <w:proofErr w:type="gramStart"/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>Сия</w:t>
      </w:r>
      <w:proofErr w:type="gramEnd"/>
      <w:r w:rsidR="00166FAD" w:rsidRPr="00166FA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77319" w:rsidRPr="00477319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477319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166FAD">
        <w:rPr>
          <w:rFonts w:ascii="Times New Roman" w:hAnsi="Times New Roman" w:cs="Times New Roman"/>
          <w:sz w:val="28"/>
        </w:rPr>
        <w:t>методическ</w:t>
      </w:r>
      <w:r w:rsidR="00166FAD" w:rsidRPr="00166FAD">
        <w:rPr>
          <w:rFonts w:ascii="Times New Roman" w:hAnsi="Times New Roman" w:cs="Times New Roman"/>
          <w:sz w:val="28"/>
        </w:rPr>
        <w:t>и</w:t>
      </w:r>
      <w:r w:rsidR="00166FAD">
        <w:rPr>
          <w:rFonts w:ascii="Times New Roman" w:hAnsi="Times New Roman" w:cs="Times New Roman"/>
          <w:sz w:val="28"/>
        </w:rPr>
        <w:t>х рекомендаций</w:t>
      </w:r>
      <w:r w:rsidR="00166FAD" w:rsidRPr="00166FAD">
        <w:rPr>
          <w:rFonts w:ascii="Times New Roman" w:hAnsi="Times New Roman" w:cs="Times New Roman"/>
          <w:sz w:val="28"/>
        </w:rPr>
        <w:t xml:space="preserve"> по установлению размера платы за содержание жилого помещения для собственников жилых помещений, которые не приняли решение о выборе способа 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 06.04.2018 № 213/пр</w:t>
      </w:r>
      <w:r w:rsidR="005074D1" w:rsidRPr="00166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166FAD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166FA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по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8</cp:revision>
  <cp:lastPrinted>2022-03-03T09:18:00Z</cp:lastPrinted>
  <dcterms:created xsi:type="dcterms:W3CDTF">2021-05-27T07:26:00Z</dcterms:created>
  <dcterms:modified xsi:type="dcterms:W3CDTF">2022-03-20T07:14:00Z</dcterms:modified>
</cp:coreProperties>
</file>