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5C" w:rsidRDefault="00F9025C" w:rsidP="00F9025C">
      <w:pPr>
        <w:pStyle w:val="a3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0235FA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F9025C">
        <w:rPr>
          <w:sz w:val="28"/>
          <w:szCs w:val="28"/>
        </w:rPr>
        <w:t xml:space="preserve">  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F9025C"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F9025C" w:rsidRPr="00F9025C" w:rsidRDefault="003A4807" w:rsidP="00F9025C">
      <w:pPr>
        <w:jc w:val="center"/>
        <w:rPr>
          <w:b/>
          <w:bCs/>
          <w:sz w:val="28"/>
          <w:szCs w:val="28"/>
        </w:rPr>
      </w:pPr>
      <w:r w:rsidRPr="00F9025C">
        <w:rPr>
          <w:b/>
          <w:sz w:val="28"/>
          <w:szCs w:val="28"/>
        </w:rPr>
        <w:t xml:space="preserve">О внесении изменений в </w:t>
      </w:r>
      <w:r w:rsidR="00F9025C">
        <w:rPr>
          <w:b/>
          <w:bCs/>
          <w:sz w:val="28"/>
          <w:szCs w:val="28"/>
        </w:rPr>
        <w:t>муниципальную</w:t>
      </w:r>
      <w:r w:rsidR="00F9025C" w:rsidRPr="00F9025C">
        <w:rPr>
          <w:b/>
          <w:bCs/>
          <w:sz w:val="28"/>
          <w:szCs w:val="28"/>
        </w:rPr>
        <w:t xml:space="preserve"> </w:t>
      </w:r>
      <w:r w:rsidR="00F9025C">
        <w:rPr>
          <w:b/>
          <w:bCs/>
          <w:sz w:val="28"/>
          <w:szCs w:val="28"/>
        </w:rPr>
        <w:t>программу</w:t>
      </w:r>
    </w:p>
    <w:p w:rsidR="00F9025C" w:rsidRPr="00F9025C" w:rsidRDefault="00F9025C" w:rsidP="00F9025C">
      <w:pPr>
        <w:ind w:left="696" w:firstLine="720"/>
        <w:jc w:val="center"/>
        <w:rPr>
          <w:b/>
          <w:sz w:val="28"/>
          <w:szCs w:val="28"/>
        </w:rPr>
      </w:pPr>
      <w:r w:rsidRPr="00F9025C">
        <w:rPr>
          <w:b/>
          <w:sz w:val="28"/>
          <w:szCs w:val="28"/>
        </w:rPr>
        <w:t xml:space="preserve">«Развитие малого и среднего предпринимательства, а также физических лиц, применяющих специальный налоговый режим «Налог на профессиональный доход» в </w:t>
      </w:r>
      <w:proofErr w:type="spellStart"/>
      <w:r w:rsidRPr="00F9025C">
        <w:rPr>
          <w:b/>
          <w:sz w:val="28"/>
          <w:szCs w:val="28"/>
        </w:rPr>
        <w:t>Пинежском</w:t>
      </w:r>
      <w:proofErr w:type="spellEnd"/>
      <w:r w:rsidRPr="00F9025C">
        <w:rPr>
          <w:b/>
          <w:sz w:val="28"/>
          <w:szCs w:val="28"/>
        </w:rPr>
        <w:t xml:space="preserve"> муниципальном районе на 2018-2024 годы»</w:t>
      </w:r>
    </w:p>
    <w:p w:rsidR="003A4807" w:rsidRPr="00287372" w:rsidRDefault="003A4807" w:rsidP="00F9025C">
      <w:pPr>
        <w:pStyle w:val="ConsPlusNormal"/>
        <w:ind w:firstLine="540"/>
        <w:jc w:val="center"/>
        <w:rPr>
          <w:b/>
        </w:rPr>
      </w:pPr>
    </w:p>
    <w:p w:rsidR="003A4807" w:rsidRPr="000E5EC8" w:rsidRDefault="003A4807" w:rsidP="003A4807">
      <w:pPr>
        <w:jc w:val="center"/>
      </w:pPr>
    </w:p>
    <w:p w:rsidR="003A4807" w:rsidRDefault="003A4807" w:rsidP="003A4807">
      <w:pPr>
        <w:jc w:val="center"/>
        <w:rPr>
          <w:sz w:val="24"/>
          <w:szCs w:val="24"/>
        </w:rPr>
      </w:pPr>
    </w:p>
    <w:p w:rsidR="000235FA" w:rsidRPr="001604A0" w:rsidRDefault="000235FA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</w:t>
      </w:r>
      <w:r w:rsidR="00E51BD5">
        <w:rPr>
          <w:sz w:val="28"/>
          <w:szCs w:val="28"/>
        </w:rPr>
        <w:t>ё</w:t>
      </w:r>
      <w:r>
        <w:rPr>
          <w:sz w:val="28"/>
          <w:szCs w:val="28"/>
        </w:rPr>
        <w:t>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E51BD5">
        <w:rPr>
          <w:sz w:val="28"/>
          <w:szCs w:val="28"/>
        </w:rPr>
        <w:t xml:space="preserve"> Архангельской области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</w:t>
      </w:r>
      <w:hyperlink r:id="rId6" w:history="1"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муниципальн</w:t>
        </w:r>
        <w:r w:rsidR="00F9025C">
          <w:rPr>
            <w:rStyle w:val="a5"/>
            <w:color w:val="auto"/>
            <w:u w:val="none"/>
            <w:shd w:val="clear" w:color="auto" w:fill="FFFFFF"/>
          </w:rPr>
          <w:t>ую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программ</w:t>
        </w:r>
        <w:r w:rsidR="00F9025C">
          <w:rPr>
            <w:rStyle w:val="a5"/>
            <w:color w:val="auto"/>
            <w:u w:val="none"/>
            <w:shd w:val="clear" w:color="auto" w:fill="FFFFFF"/>
          </w:rPr>
          <w:t>у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«Развитие </w:t>
        </w:r>
        <w:r w:rsidR="00A00B1D">
          <w:rPr>
            <w:rStyle w:val="a5"/>
            <w:color w:val="auto"/>
            <w:u w:val="none"/>
            <w:shd w:val="clear" w:color="auto" w:fill="FFFFFF"/>
          </w:rPr>
          <w:t>малого и среднего предпринимательства</w:t>
        </w:r>
        <w:r w:rsidR="00F9025C">
          <w:rPr>
            <w:rStyle w:val="a5"/>
            <w:color w:val="auto"/>
            <w:u w:val="none"/>
            <w:shd w:val="clear" w:color="auto" w:fill="FFFFFF"/>
          </w:rPr>
          <w:t xml:space="preserve">, </w:t>
        </w:r>
        <w:r w:rsidR="00F9025C" w:rsidRPr="00F9025C">
          <w:t xml:space="preserve">а также физических лиц, применяющих специальный налоговый режим «Налог на профессиональный доход» 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в </w:t>
        </w:r>
        <w:proofErr w:type="spellStart"/>
        <w:r w:rsidRPr="001B42EA">
          <w:rPr>
            <w:rStyle w:val="a5"/>
            <w:color w:val="auto"/>
            <w:u w:val="none"/>
            <w:shd w:val="clear" w:color="auto" w:fill="FFFFFF"/>
          </w:rPr>
          <w:t>Пинежском</w:t>
        </w:r>
        <w:proofErr w:type="spellEnd"/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муниципальном районе на 2018-202</w:t>
        </w:r>
        <w:r w:rsidR="00F9025C">
          <w:rPr>
            <w:rStyle w:val="a5"/>
            <w:color w:val="auto"/>
            <w:u w:val="none"/>
            <w:shd w:val="clear" w:color="auto" w:fill="FFFFFF"/>
          </w:rPr>
          <w:t>4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годы»</w:t>
        </w:r>
      </w:hyperlink>
      <w:r w:rsidR="00F9025C">
        <w:t>, утвержденную</w:t>
      </w:r>
      <w:r w:rsidR="00F9025C" w:rsidRPr="00F9025C">
        <w:t xml:space="preserve"> </w:t>
      </w:r>
      <w:r w:rsidR="00F9025C" w:rsidRPr="000E5EC8">
        <w:t>постановление</w:t>
      </w:r>
      <w:r w:rsidR="00F9025C">
        <w:t>м</w:t>
      </w:r>
      <w:r w:rsidR="00F9025C" w:rsidRPr="000E5EC8">
        <w:t xml:space="preserve"> администрации муниципального образования  «</w:t>
      </w:r>
      <w:proofErr w:type="spellStart"/>
      <w:r w:rsidR="00F9025C" w:rsidRPr="000E5EC8">
        <w:t>Пинежский</w:t>
      </w:r>
      <w:proofErr w:type="spellEnd"/>
      <w:r w:rsidR="00F9025C" w:rsidRPr="000E5EC8">
        <w:t xml:space="preserve"> муниципальный  район» от </w:t>
      </w:r>
      <w:r w:rsidR="00F9025C">
        <w:t>09</w:t>
      </w:r>
      <w:r w:rsidR="00F9025C" w:rsidRPr="000E5EC8">
        <w:t>.1</w:t>
      </w:r>
      <w:r w:rsidR="00F9025C">
        <w:t>1.2017 года</w:t>
      </w:r>
      <w:r w:rsidR="00F9025C" w:rsidRPr="000E5EC8">
        <w:t xml:space="preserve"> № </w:t>
      </w:r>
      <w:r w:rsidR="00F9025C">
        <w:t>1016</w:t>
      </w:r>
      <w:r w:rsidR="00F9025C" w:rsidRPr="000E5EC8">
        <w:t>-па</w:t>
      </w:r>
      <w:r w:rsidR="00F9025C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F16698" w:rsidRPr="00002020" w:rsidRDefault="0026081C" w:rsidP="00E47AB4">
      <w:pPr>
        <w:rPr>
          <w:sz w:val="24"/>
          <w:szCs w:val="24"/>
        </w:rPr>
      </w:pPr>
      <w:r>
        <w:lastRenderedPageBreak/>
        <w:t xml:space="preserve">                </w:t>
      </w:r>
    </w:p>
    <w:p w:rsidR="00F16698" w:rsidRPr="00002020" w:rsidRDefault="00F16698" w:rsidP="00F16698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002020">
        <w:rPr>
          <w:sz w:val="24"/>
          <w:szCs w:val="24"/>
        </w:rPr>
        <w:t>Утверждены</w:t>
      </w:r>
    </w:p>
    <w:p w:rsidR="00F16698" w:rsidRPr="00002020" w:rsidRDefault="00F16698" w:rsidP="00F1669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постановлением администрации </w:t>
      </w:r>
    </w:p>
    <w:p w:rsidR="00F16698" w:rsidRPr="00002020" w:rsidRDefault="00F16698" w:rsidP="00F1669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>МО «</w:t>
      </w:r>
      <w:proofErr w:type="spellStart"/>
      <w:r w:rsidRPr="00002020">
        <w:rPr>
          <w:sz w:val="24"/>
          <w:szCs w:val="24"/>
        </w:rPr>
        <w:t>Пинежский</w:t>
      </w:r>
      <w:proofErr w:type="spellEnd"/>
      <w:r w:rsidRPr="00002020">
        <w:rPr>
          <w:sz w:val="24"/>
          <w:szCs w:val="24"/>
        </w:rPr>
        <w:t xml:space="preserve"> район»</w:t>
      </w:r>
    </w:p>
    <w:p w:rsidR="00F16698" w:rsidRPr="00002020" w:rsidRDefault="00F16698" w:rsidP="00F16698">
      <w:pPr>
        <w:autoSpaceDE w:val="0"/>
        <w:autoSpaceDN w:val="0"/>
        <w:adjustRightInd w:val="0"/>
        <w:jc w:val="right"/>
        <w:rPr>
          <w:color w:val="FF0000"/>
          <w:sz w:val="24"/>
          <w:szCs w:val="24"/>
        </w:rPr>
      </w:pPr>
      <w:r w:rsidRPr="00002020">
        <w:rPr>
          <w:sz w:val="24"/>
          <w:szCs w:val="24"/>
        </w:rPr>
        <w:t>от           N         -па</w:t>
      </w:r>
    </w:p>
    <w:p w:rsidR="00F16698" w:rsidRDefault="00F16698" w:rsidP="00F1669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02020" w:rsidRPr="00002020" w:rsidRDefault="00002020" w:rsidP="00F1669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16698" w:rsidRPr="00002020" w:rsidRDefault="00F16698" w:rsidP="00F16698">
      <w:pPr>
        <w:pStyle w:val="ConsPlusNormal"/>
        <w:ind w:firstLine="540"/>
        <w:jc w:val="center"/>
        <w:rPr>
          <w:bCs/>
          <w:sz w:val="24"/>
          <w:szCs w:val="24"/>
        </w:rPr>
      </w:pPr>
      <w:r w:rsidRPr="00002020">
        <w:rPr>
          <w:bCs/>
          <w:sz w:val="24"/>
          <w:szCs w:val="24"/>
        </w:rPr>
        <w:t>Изменения,</w:t>
      </w:r>
    </w:p>
    <w:p w:rsidR="00F16698" w:rsidRPr="00002020" w:rsidRDefault="00F16698" w:rsidP="00F16698">
      <w:pPr>
        <w:pStyle w:val="ConsPlusNormal"/>
        <w:ind w:firstLine="540"/>
        <w:jc w:val="center"/>
        <w:rPr>
          <w:bCs/>
          <w:sz w:val="24"/>
          <w:szCs w:val="24"/>
        </w:rPr>
      </w:pPr>
      <w:r w:rsidRPr="00002020">
        <w:rPr>
          <w:bCs/>
          <w:sz w:val="24"/>
          <w:szCs w:val="24"/>
        </w:rPr>
        <w:t xml:space="preserve"> </w:t>
      </w:r>
      <w:proofErr w:type="gramStart"/>
      <w:r w:rsidRPr="00002020">
        <w:rPr>
          <w:bCs/>
          <w:sz w:val="24"/>
          <w:szCs w:val="24"/>
        </w:rPr>
        <w:t>которые</w:t>
      </w:r>
      <w:proofErr w:type="gramEnd"/>
      <w:r w:rsidRPr="00002020">
        <w:rPr>
          <w:bCs/>
          <w:sz w:val="24"/>
          <w:szCs w:val="24"/>
        </w:rPr>
        <w:t xml:space="preserve"> вносятся в муниципальную программу </w:t>
      </w:r>
    </w:p>
    <w:p w:rsidR="00F16698" w:rsidRDefault="006246C7" w:rsidP="00F16698">
      <w:pPr>
        <w:jc w:val="center"/>
        <w:rPr>
          <w:sz w:val="24"/>
          <w:szCs w:val="24"/>
        </w:rPr>
      </w:pPr>
      <w:hyperlink r:id="rId7" w:history="1">
        <w:r w:rsidR="00F16698" w:rsidRPr="00002020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  «Развитие малого и среднего предпринимательства, </w:t>
        </w:r>
        <w:r w:rsidR="00F16698" w:rsidRPr="00002020">
          <w:rPr>
            <w:sz w:val="24"/>
            <w:szCs w:val="24"/>
          </w:rPr>
          <w:t xml:space="preserve">а также физических лиц, применяющих специальный налоговый режим «Налог на профессиональный доход» </w:t>
        </w:r>
        <w:r w:rsidR="00F16698" w:rsidRPr="00002020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 в </w:t>
        </w:r>
        <w:proofErr w:type="spellStart"/>
        <w:r w:rsidR="00F16698" w:rsidRPr="00002020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Пинеж</w:t>
        </w:r>
        <w:r w:rsidR="005E7009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ском</w:t>
        </w:r>
        <w:proofErr w:type="spellEnd"/>
        <w:r w:rsidR="005E7009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 xml:space="preserve"> муниципальном районе  </w:t>
        </w:r>
        <w:r w:rsidR="00F16698" w:rsidRPr="00002020">
          <w:rPr>
            <w:rStyle w:val="a5"/>
            <w:color w:val="auto"/>
            <w:sz w:val="24"/>
            <w:szCs w:val="24"/>
            <w:u w:val="none"/>
            <w:shd w:val="clear" w:color="auto" w:fill="FFFFFF"/>
          </w:rPr>
          <w:t>на 2018-2024 годы»</w:t>
        </w:r>
      </w:hyperlink>
    </w:p>
    <w:p w:rsidR="00002020" w:rsidRDefault="00002020" w:rsidP="00F16698">
      <w:pPr>
        <w:jc w:val="center"/>
        <w:rPr>
          <w:sz w:val="24"/>
          <w:szCs w:val="24"/>
        </w:rPr>
      </w:pPr>
    </w:p>
    <w:p w:rsidR="00002020" w:rsidRPr="00002020" w:rsidRDefault="00002020" w:rsidP="00F16698">
      <w:pPr>
        <w:jc w:val="center"/>
        <w:rPr>
          <w:sz w:val="24"/>
          <w:szCs w:val="24"/>
        </w:rPr>
      </w:pPr>
    </w:p>
    <w:p w:rsidR="00F16698" w:rsidRDefault="00F16698" w:rsidP="00F16698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002020">
        <w:rPr>
          <w:sz w:val="24"/>
          <w:szCs w:val="24"/>
        </w:rPr>
        <w:t xml:space="preserve"> Приложение №1</w:t>
      </w:r>
      <w:r w:rsidR="00002020">
        <w:rPr>
          <w:sz w:val="24"/>
          <w:szCs w:val="24"/>
        </w:rPr>
        <w:t xml:space="preserve"> </w:t>
      </w:r>
      <w:proofErr w:type="gramStart"/>
      <w:r w:rsidRPr="00002020">
        <w:rPr>
          <w:sz w:val="24"/>
          <w:szCs w:val="24"/>
        </w:rPr>
        <w:t>к</w:t>
      </w:r>
      <w:proofErr w:type="gramEnd"/>
      <w:r w:rsidRPr="00002020">
        <w:rPr>
          <w:sz w:val="24"/>
          <w:szCs w:val="24"/>
        </w:rPr>
        <w:t xml:space="preserve"> указанной муниципальной программы изложить</w:t>
      </w:r>
      <w:r w:rsidR="00AA7086" w:rsidRPr="00002020">
        <w:rPr>
          <w:sz w:val="24"/>
          <w:szCs w:val="24"/>
        </w:rPr>
        <w:t xml:space="preserve"> в новой редакции</w:t>
      </w:r>
      <w:r w:rsidR="00002020">
        <w:rPr>
          <w:sz w:val="24"/>
          <w:szCs w:val="24"/>
        </w:rPr>
        <w:t>:</w:t>
      </w:r>
      <w:r w:rsidRPr="00002020">
        <w:rPr>
          <w:sz w:val="24"/>
          <w:szCs w:val="24"/>
        </w:rPr>
        <w:t xml:space="preserve"> </w:t>
      </w:r>
    </w:p>
    <w:p w:rsidR="00002020" w:rsidRPr="00002020" w:rsidRDefault="00002020" w:rsidP="00002020">
      <w:pPr>
        <w:pStyle w:val="a7"/>
        <w:jc w:val="both"/>
        <w:rPr>
          <w:sz w:val="24"/>
          <w:szCs w:val="24"/>
        </w:rPr>
      </w:pPr>
    </w:p>
    <w:p w:rsidR="00002020" w:rsidRPr="00002020" w:rsidRDefault="00002020" w:rsidP="00002020">
      <w:pPr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                                                                    «Приложение №1</w:t>
      </w:r>
    </w:p>
    <w:p w:rsidR="00002020" w:rsidRDefault="00002020" w:rsidP="00002020">
      <w:pPr>
        <w:ind w:left="696" w:firstLine="72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                                                                                                к муниципальной программе «Развитие малого и среднего предпринимательства, </w:t>
      </w:r>
    </w:p>
    <w:p w:rsidR="00002020" w:rsidRPr="00002020" w:rsidRDefault="00002020" w:rsidP="00002020">
      <w:pPr>
        <w:ind w:left="696" w:firstLine="72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а также физических лиц, применяющих </w:t>
      </w:r>
      <w:proofErr w:type="gramStart"/>
      <w:r w:rsidRPr="00002020">
        <w:rPr>
          <w:sz w:val="24"/>
          <w:szCs w:val="24"/>
        </w:rPr>
        <w:t>специальный</w:t>
      </w:r>
      <w:proofErr w:type="gramEnd"/>
    </w:p>
    <w:p w:rsidR="00002020" w:rsidRPr="00002020" w:rsidRDefault="00002020" w:rsidP="00002020">
      <w:pPr>
        <w:ind w:left="696" w:firstLine="72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 налоговый режим «Налог на профессиональный доход» </w:t>
      </w:r>
    </w:p>
    <w:p w:rsidR="00002020" w:rsidRPr="00002020" w:rsidRDefault="00002020" w:rsidP="00002020">
      <w:pPr>
        <w:ind w:left="696" w:firstLine="720"/>
        <w:jc w:val="right"/>
        <w:rPr>
          <w:sz w:val="24"/>
          <w:szCs w:val="24"/>
        </w:rPr>
      </w:pPr>
      <w:r w:rsidRPr="00002020">
        <w:rPr>
          <w:sz w:val="24"/>
          <w:szCs w:val="24"/>
        </w:rPr>
        <w:t xml:space="preserve"> в </w:t>
      </w:r>
      <w:proofErr w:type="spellStart"/>
      <w:r w:rsidRPr="00002020">
        <w:rPr>
          <w:sz w:val="24"/>
          <w:szCs w:val="24"/>
        </w:rPr>
        <w:t>Пинежском</w:t>
      </w:r>
      <w:proofErr w:type="spellEnd"/>
      <w:r w:rsidRPr="00002020">
        <w:rPr>
          <w:sz w:val="24"/>
          <w:szCs w:val="24"/>
        </w:rPr>
        <w:t xml:space="preserve">  муниципальном районе на 2018-2024 годы»</w:t>
      </w:r>
    </w:p>
    <w:p w:rsid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002020" w:rsidRP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002020" w:rsidRPr="00002020" w:rsidRDefault="00002020" w:rsidP="00002020">
      <w:pPr>
        <w:pStyle w:val="ConsPlusNormal"/>
        <w:ind w:firstLine="540"/>
        <w:jc w:val="center"/>
        <w:outlineLvl w:val="1"/>
        <w:rPr>
          <w:b/>
          <w:sz w:val="24"/>
          <w:szCs w:val="24"/>
        </w:rPr>
      </w:pPr>
      <w:r w:rsidRPr="00002020">
        <w:rPr>
          <w:sz w:val="24"/>
          <w:szCs w:val="24"/>
        </w:rPr>
        <w:t>ПЕРЕЧЕНЬ</w:t>
      </w:r>
    </w:p>
    <w:p w:rsidR="00002020" w:rsidRPr="00002020" w:rsidRDefault="00002020" w:rsidP="00002020">
      <w:pPr>
        <w:pStyle w:val="ConsPlusNormal"/>
        <w:ind w:firstLine="540"/>
        <w:jc w:val="center"/>
        <w:outlineLvl w:val="1"/>
        <w:rPr>
          <w:sz w:val="24"/>
          <w:szCs w:val="24"/>
        </w:rPr>
      </w:pPr>
      <w:r w:rsidRPr="00002020">
        <w:rPr>
          <w:sz w:val="24"/>
          <w:szCs w:val="24"/>
        </w:rPr>
        <w:t>целевых показателей  муниципальной  программы</w:t>
      </w:r>
    </w:p>
    <w:p w:rsid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02020">
        <w:rPr>
          <w:sz w:val="24"/>
          <w:szCs w:val="24"/>
        </w:rPr>
        <w:t xml:space="preserve">«Развитие малого и среднего предпринимательства, а также физических лиц, применяющих специальный налоговый режим «Налог на профессиональный доход» в </w:t>
      </w:r>
      <w:proofErr w:type="spellStart"/>
      <w:r w:rsidRPr="00002020">
        <w:rPr>
          <w:sz w:val="24"/>
          <w:szCs w:val="24"/>
        </w:rPr>
        <w:t>Пинежском</w:t>
      </w:r>
      <w:proofErr w:type="spellEnd"/>
      <w:r w:rsidRPr="00002020">
        <w:rPr>
          <w:sz w:val="24"/>
          <w:szCs w:val="24"/>
        </w:rPr>
        <w:t xml:space="preserve"> муниципальном районе на 2018-2024 годы»</w:t>
      </w:r>
    </w:p>
    <w:p w:rsidR="00002020" w:rsidRP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  <w:r w:rsidRPr="00002020">
        <w:rPr>
          <w:sz w:val="24"/>
          <w:szCs w:val="24"/>
        </w:rPr>
        <w:t>Ответственный исполнитель – комитет по экономическому развитию и прогнозированию администрации МО «</w:t>
      </w:r>
      <w:proofErr w:type="spellStart"/>
      <w:r w:rsidRPr="00002020">
        <w:rPr>
          <w:sz w:val="24"/>
          <w:szCs w:val="24"/>
        </w:rPr>
        <w:t>Пинежский</w:t>
      </w:r>
      <w:proofErr w:type="spellEnd"/>
      <w:r w:rsidRPr="00002020">
        <w:rPr>
          <w:sz w:val="24"/>
          <w:szCs w:val="24"/>
        </w:rPr>
        <w:t xml:space="preserve"> район»</w:t>
      </w:r>
    </w:p>
    <w:p w:rsidR="00002020" w:rsidRPr="00002020" w:rsidRDefault="00002020" w:rsidP="0000202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276"/>
        <w:gridCol w:w="992"/>
        <w:gridCol w:w="567"/>
        <w:gridCol w:w="708"/>
        <w:gridCol w:w="709"/>
        <w:gridCol w:w="709"/>
        <w:gridCol w:w="567"/>
        <w:gridCol w:w="568"/>
        <w:gridCol w:w="566"/>
      </w:tblGrid>
      <w:tr w:rsidR="00002020" w:rsidRPr="00002020" w:rsidTr="00002020">
        <w:trPr>
          <w:cantSplit/>
          <w:trHeight w:val="48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 xml:space="preserve">Наименование целевого показателя      </w:t>
            </w:r>
            <w:r w:rsidRPr="00002020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002020" w:rsidRPr="00002020" w:rsidTr="00002020">
        <w:trPr>
          <w:cantSplit/>
          <w:trHeight w:val="24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020" w:rsidRPr="00002020" w:rsidRDefault="00002020" w:rsidP="00002020">
            <w:pPr>
              <w:pStyle w:val="ConsPlusNormal"/>
              <w:ind w:right="-70" w:hanging="70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002020">
              <w:rPr>
                <w:sz w:val="24"/>
                <w:szCs w:val="24"/>
              </w:rPr>
              <w:t>азовый 2016 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002020">
            <w:pPr>
              <w:pStyle w:val="ConsPlusNormal"/>
              <w:ind w:right="-70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 xml:space="preserve">2018 </w:t>
            </w:r>
          </w:p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2019</w:t>
            </w:r>
          </w:p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2020</w:t>
            </w:r>
          </w:p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2021</w:t>
            </w:r>
          </w:p>
          <w:p w:rsidR="00002020" w:rsidRPr="00002020" w:rsidRDefault="00002020" w:rsidP="00002020">
            <w:pPr>
              <w:pStyle w:val="ConsPlusNormal"/>
              <w:ind w:right="-70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002020">
            <w:pPr>
              <w:pStyle w:val="ConsPlusNormal"/>
              <w:ind w:right="-70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2022 год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002020">
            <w:pPr>
              <w:pStyle w:val="ConsPlusNormal"/>
              <w:ind w:right="-70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2023 год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002020">
            <w:pPr>
              <w:pStyle w:val="ConsPlusNormal"/>
              <w:ind w:right="-70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2024 год</w:t>
            </w:r>
          </w:p>
        </w:tc>
      </w:tr>
      <w:tr w:rsidR="00002020" w:rsidRPr="00002020" w:rsidTr="00002020">
        <w:trPr>
          <w:cantSplit/>
          <w:trHeight w:val="115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002020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 xml:space="preserve">1.Количество </w:t>
            </w:r>
            <w:proofErr w:type="spellStart"/>
            <w:r w:rsidRPr="00002020">
              <w:rPr>
                <w:sz w:val="24"/>
                <w:szCs w:val="24"/>
              </w:rPr>
              <w:t>СМиСП</w:t>
            </w:r>
            <w:proofErr w:type="spellEnd"/>
            <w:r w:rsidRPr="00002020">
              <w:rPr>
                <w:sz w:val="24"/>
                <w:szCs w:val="24"/>
              </w:rPr>
              <w:t xml:space="preserve"> (включая индивидуальных предпринимателей), а также физических лиц, применяющих специальный налоговый режим «Налог на профессиональный доход»  в расчете на 10 тыс. чел. населения </w:t>
            </w:r>
            <w:proofErr w:type="spellStart"/>
            <w:r w:rsidRPr="00002020">
              <w:rPr>
                <w:sz w:val="24"/>
                <w:szCs w:val="24"/>
              </w:rPr>
              <w:t>Пинежского</w:t>
            </w:r>
            <w:proofErr w:type="spellEnd"/>
            <w:r w:rsidRPr="00002020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215</w:t>
            </w:r>
          </w:p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215</w:t>
            </w:r>
          </w:p>
        </w:tc>
      </w:tr>
      <w:tr w:rsidR="00002020" w:rsidRPr="00002020" w:rsidTr="0000202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ind w:left="72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lastRenderedPageBreak/>
              <w:t xml:space="preserve">2.Количество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002020">
              <w:rPr>
                <w:sz w:val="24"/>
                <w:szCs w:val="24"/>
              </w:rPr>
              <w:t>СмиСП</w:t>
            </w:r>
            <w:proofErr w:type="spellEnd"/>
            <w:r w:rsidRPr="00002020">
              <w:rPr>
                <w:sz w:val="24"/>
                <w:szCs w:val="24"/>
              </w:rPr>
              <w:t>, а также физических лиц, применяющих специальный налоговый режим «Налог на профессиональный доход»</w:t>
            </w:r>
          </w:p>
          <w:p w:rsidR="00002020" w:rsidRPr="00002020" w:rsidRDefault="00002020" w:rsidP="00157270">
            <w:pPr>
              <w:pStyle w:val="ConsPlusNormal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</w:p>
          <w:p w:rsidR="00002020" w:rsidRPr="00002020" w:rsidRDefault="00002020" w:rsidP="00157270">
            <w:pPr>
              <w:pStyle w:val="ConsPlusNormal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 w:rsidRPr="00002020">
              <w:rPr>
                <w:sz w:val="24"/>
                <w:szCs w:val="24"/>
              </w:rPr>
              <w:t>5</w:t>
            </w:r>
          </w:p>
        </w:tc>
      </w:tr>
      <w:tr w:rsidR="00002020" w:rsidRPr="00F522EA" w:rsidTr="0000202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F522EA" w:rsidRDefault="00002020" w:rsidP="00157270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020" w:rsidRPr="00F522EA" w:rsidRDefault="00002020" w:rsidP="00157270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2020" w:rsidRPr="00F522EA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F522EA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F522EA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F522EA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Pr="00F522EA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2020" w:rsidRDefault="00002020" w:rsidP="001572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50»</w:t>
            </w:r>
          </w:p>
        </w:tc>
      </w:tr>
    </w:tbl>
    <w:p w:rsidR="00002020" w:rsidRPr="00AA7086" w:rsidRDefault="00002020" w:rsidP="00002020">
      <w:pPr>
        <w:pStyle w:val="a7"/>
        <w:jc w:val="both"/>
        <w:rPr>
          <w:sz w:val="28"/>
          <w:szCs w:val="28"/>
        </w:rPr>
      </w:pPr>
    </w:p>
    <w:sectPr w:rsidR="00002020" w:rsidRPr="00AA7086" w:rsidSect="000235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2241C2C"/>
    <w:multiLevelType w:val="hybridMultilevel"/>
    <w:tmpl w:val="B3F07CEE"/>
    <w:lvl w:ilvl="0" w:tplc="BEE859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020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35FA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109D"/>
    <w:rsid w:val="00094437"/>
    <w:rsid w:val="00094AF5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08E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4F0F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A6959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885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009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246C7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1B58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AA6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0B1D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1CD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CAB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A7086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4264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32BD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D5FDE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1BD5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16698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25C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16698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16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37341-45A8-4311-B4AC-75E509F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econom2</cp:lastModifiedBy>
  <cp:revision>11</cp:revision>
  <cp:lastPrinted>2021-12-02T12:46:00Z</cp:lastPrinted>
  <dcterms:created xsi:type="dcterms:W3CDTF">2021-12-02T11:49:00Z</dcterms:created>
  <dcterms:modified xsi:type="dcterms:W3CDTF">2021-12-02T13:12:00Z</dcterms:modified>
</cp:coreProperties>
</file>