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DF" w:rsidRPr="000533DA" w:rsidRDefault="008E1CDF" w:rsidP="00FF4C17">
      <w:pPr>
        <w:jc w:val="right"/>
        <w:rPr>
          <w:sz w:val="28"/>
          <w:szCs w:val="28"/>
        </w:rPr>
      </w:pPr>
      <w:r w:rsidRPr="000533DA">
        <w:rPr>
          <w:sz w:val="28"/>
          <w:szCs w:val="28"/>
        </w:rPr>
        <w:t>Проект</w:t>
      </w:r>
    </w:p>
    <w:p w:rsidR="008E1CDF" w:rsidRPr="004E3F91" w:rsidRDefault="008E1CDF" w:rsidP="00FF4C17">
      <w:pPr>
        <w:jc w:val="center"/>
        <w:rPr>
          <w:b/>
          <w:caps/>
          <w:color w:val="000000"/>
          <w:sz w:val="28"/>
          <w:szCs w:val="28"/>
        </w:rPr>
      </w:pPr>
      <w:r w:rsidRPr="004E3F91">
        <w:rPr>
          <w:b/>
          <w:caps/>
          <w:color w:val="000000"/>
          <w:sz w:val="28"/>
          <w:szCs w:val="28"/>
        </w:rPr>
        <w:t xml:space="preserve">администрация МУНИЦИПАЛЬНОГО ОБРАЗОВАНИЯ «Пинежский муниципальный район» </w:t>
      </w:r>
    </w:p>
    <w:p w:rsidR="008E1CDF" w:rsidRPr="004E3F91" w:rsidRDefault="008E1CDF" w:rsidP="00FF4C17">
      <w:pPr>
        <w:jc w:val="center"/>
        <w:rPr>
          <w:b/>
          <w:caps/>
          <w:color w:val="000000"/>
          <w:sz w:val="28"/>
          <w:szCs w:val="28"/>
        </w:rPr>
      </w:pPr>
      <w:r w:rsidRPr="004E3F91">
        <w:rPr>
          <w:b/>
          <w:caps/>
          <w:color w:val="000000"/>
          <w:sz w:val="28"/>
          <w:szCs w:val="28"/>
        </w:rPr>
        <w:t>Архангельской области</w:t>
      </w:r>
    </w:p>
    <w:p w:rsidR="008E1CDF" w:rsidRPr="004E3F91" w:rsidRDefault="008E1CDF" w:rsidP="00FF4C17">
      <w:pPr>
        <w:jc w:val="center"/>
        <w:rPr>
          <w:b/>
          <w:sz w:val="28"/>
          <w:szCs w:val="28"/>
        </w:rPr>
      </w:pPr>
    </w:p>
    <w:p w:rsidR="008E1CDF" w:rsidRPr="004E3F91" w:rsidRDefault="008E1CDF" w:rsidP="00FF4C17">
      <w:pPr>
        <w:jc w:val="center"/>
        <w:rPr>
          <w:b/>
          <w:sz w:val="28"/>
          <w:szCs w:val="28"/>
        </w:rPr>
      </w:pPr>
      <w:r w:rsidRPr="004E3F91">
        <w:rPr>
          <w:b/>
          <w:sz w:val="28"/>
          <w:szCs w:val="28"/>
        </w:rPr>
        <w:t>ПОСТАНОВЛЕНИЕ</w:t>
      </w:r>
    </w:p>
    <w:p w:rsidR="008E1CDF" w:rsidRPr="004E3F91" w:rsidRDefault="008E1CDF" w:rsidP="00FF4C17">
      <w:pPr>
        <w:jc w:val="center"/>
        <w:rPr>
          <w:b/>
          <w:sz w:val="28"/>
          <w:szCs w:val="28"/>
        </w:rPr>
      </w:pPr>
    </w:p>
    <w:p w:rsidR="008E1CDF" w:rsidRDefault="008E1CDF" w:rsidP="00FF4C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№  </w:t>
      </w:r>
    </w:p>
    <w:p w:rsidR="008E1CDF" w:rsidRPr="004E3F91" w:rsidRDefault="008E1CDF" w:rsidP="00FF4C17">
      <w:pPr>
        <w:jc w:val="center"/>
        <w:rPr>
          <w:sz w:val="28"/>
          <w:szCs w:val="28"/>
        </w:rPr>
      </w:pPr>
    </w:p>
    <w:p w:rsidR="008E1CDF" w:rsidRPr="00FF4C17" w:rsidRDefault="008E1CDF" w:rsidP="00FF4C17">
      <w:pPr>
        <w:jc w:val="center"/>
      </w:pPr>
      <w:r w:rsidRPr="00FF4C17">
        <w:t>с.Карпогоры</w:t>
      </w:r>
    </w:p>
    <w:p w:rsidR="008E1CDF" w:rsidRPr="004E3F91" w:rsidRDefault="008E1CDF" w:rsidP="00FF4C17">
      <w:pPr>
        <w:jc w:val="center"/>
        <w:rPr>
          <w:sz w:val="28"/>
          <w:szCs w:val="28"/>
        </w:rPr>
      </w:pPr>
    </w:p>
    <w:p w:rsidR="008E1CDF" w:rsidRDefault="008E1CDF" w:rsidP="00FF4C17">
      <w:pPr>
        <w:jc w:val="center"/>
        <w:rPr>
          <w:b/>
          <w:color w:val="000000"/>
          <w:sz w:val="28"/>
          <w:szCs w:val="28"/>
        </w:rPr>
      </w:pPr>
      <w:r w:rsidRPr="004E3F91">
        <w:rPr>
          <w:b/>
          <w:color w:val="000000"/>
          <w:sz w:val="28"/>
          <w:szCs w:val="28"/>
        </w:rPr>
        <w:t xml:space="preserve"> «О внесении изменений в постановление администрации муниципального образования «Пинежский муниципальный район» Архангельской области  от </w:t>
      </w:r>
      <w:r w:rsidRPr="001403FB">
        <w:rPr>
          <w:b/>
          <w:color w:val="000000"/>
          <w:sz w:val="28"/>
          <w:szCs w:val="28"/>
        </w:rPr>
        <w:t>14.07.2020 г. № 0521-па »</w:t>
      </w:r>
    </w:p>
    <w:p w:rsidR="008E1CDF" w:rsidRPr="004E3F91" w:rsidRDefault="008E1CDF" w:rsidP="00FF4C17">
      <w:pPr>
        <w:jc w:val="center"/>
        <w:rPr>
          <w:b/>
          <w:color w:val="000000"/>
          <w:sz w:val="28"/>
          <w:szCs w:val="28"/>
        </w:rPr>
      </w:pPr>
    </w:p>
    <w:p w:rsidR="008E1CDF" w:rsidRPr="004E3F91" w:rsidRDefault="008E1CDF" w:rsidP="00FF4C17">
      <w:pPr>
        <w:ind w:right="62" w:firstLine="709"/>
        <w:jc w:val="both"/>
        <w:rPr>
          <w:color w:val="000000"/>
          <w:sz w:val="28"/>
          <w:szCs w:val="28"/>
        </w:rPr>
      </w:pPr>
      <w:r w:rsidRPr="004E3F91">
        <w:rPr>
          <w:sz w:val="28"/>
          <w:szCs w:val="28"/>
        </w:rPr>
        <w:t>В целях приведения в соответствие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Pr="004E3F91">
        <w:rPr>
          <w:color w:val="000000"/>
          <w:sz w:val="28"/>
          <w:szCs w:val="28"/>
        </w:rPr>
        <w:t>, утвержденными постановлением Правительства Российской Федерации от 18.09.2020 № 1492, администрация муниципального образования «Пинежский муниципальный район» Архангельской области   п о с т а н о в л я е т</w:t>
      </w:r>
      <w:r w:rsidRPr="004E3F91">
        <w:rPr>
          <w:sz w:val="28"/>
          <w:szCs w:val="28"/>
        </w:rPr>
        <w:t>:</w:t>
      </w:r>
    </w:p>
    <w:p w:rsidR="008E1CDF" w:rsidRPr="004E3F91" w:rsidRDefault="008E1CDF" w:rsidP="00FF4C17">
      <w:pPr>
        <w:ind w:firstLine="720"/>
        <w:jc w:val="both"/>
        <w:rPr>
          <w:sz w:val="28"/>
          <w:szCs w:val="28"/>
        </w:rPr>
      </w:pPr>
    </w:p>
    <w:p w:rsidR="008E1CDF" w:rsidRPr="004E3F91" w:rsidRDefault="008E1CDF" w:rsidP="00FF4C17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 w:rsidRPr="004E3F91">
        <w:rPr>
          <w:color w:val="000000"/>
          <w:sz w:val="28"/>
          <w:szCs w:val="28"/>
        </w:rPr>
        <w:t xml:space="preserve">Внести в постановление администрации муниципального образования «Пинежский муниципальный район» Архангельской области от 14.07.2020 г. № </w:t>
      </w:r>
      <w:r w:rsidRPr="004E3F91">
        <w:rPr>
          <w:color w:val="000000"/>
          <w:sz w:val="28"/>
          <w:szCs w:val="28"/>
          <w:u w:val="single"/>
        </w:rPr>
        <w:t xml:space="preserve">0521-па </w:t>
      </w:r>
      <w:r w:rsidRPr="004E3F91">
        <w:rPr>
          <w:color w:val="000000"/>
          <w:sz w:val="28"/>
          <w:szCs w:val="28"/>
        </w:rPr>
        <w:t xml:space="preserve">«Об утверждении Правил персонифицированного финансирования дополнительного образования детей в </w:t>
      </w:r>
      <w:r w:rsidRPr="004E3F91">
        <w:rPr>
          <w:spacing w:val="2"/>
          <w:sz w:val="28"/>
          <w:szCs w:val="28"/>
        </w:rPr>
        <w:t>муниципальном образовании «Пинежский муниципальный район» Архангельской области» изменения, изложив приложение № 2 в редакции согласно приложению к настоящему постановлению</w:t>
      </w:r>
      <w:r w:rsidRPr="004E3F91">
        <w:rPr>
          <w:color w:val="000000"/>
          <w:sz w:val="28"/>
          <w:szCs w:val="28"/>
        </w:rPr>
        <w:t xml:space="preserve">. </w:t>
      </w:r>
    </w:p>
    <w:p w:rsidR="008E1CDF" w:rsidRPr="004E3F91" w:rsidRDefault="008E1CDF" w:rsidP="00FF4C17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 w:rsidRPr="004E3F91">
        <w:rPr>
          <w:color w:val="000000"/>
          <w:sz w:val="28"/>
          <w:szCs w:val="28"/>
        </w:rPr>
        <w:t xml:space="preserve"> Информационному отделу администрации муниципального образования «Пинежский муниципальный район» Архангельской области разместить настоящее постановление на официальном сайте администрации муниципального образования «Пинежский муниципальный район» Архангельской области в информационно-коммуникационной сети Интернет.</w:t>
      </w:r>
    </w:p>
    <w:p w:rsidR="008E1CDF" w:rsidRPr="004E3F91" w:rsidRDefault="008E1CDF" w:rsidP="00FF4C17">
      <w:pPr>
        <w:numPr>
          <w:ilvl w:val="0"/>
          <w:numId w:val="2"/>
        </w:num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 w:rsidRPr="004E3F91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Pr="004E3F91">
        <w:rPr>
          <w:sz w:val="28"/>
          <w:szCs w:val="28"/>
        </w:rPr>
        <w:t xml:space="preserve">заместителя главы администрации по социальной политике </w:t>
      </w:r>
      <w:r w:rsidRPr="004E3F91">
        <w:rPr>
          <w:color w:val="000000"/>
          <w:sz w:val="28"/>
          <w:szCs w:val="28"/>
        </w:rPr>
        <w:t>муниципального образования «Пинежский муниципальный район» Архангельской области</w:t>
      </w:r>
      <w:r w:rsidRPr="004E3F91">
        <w:rPr>
          <w:sz w:val="28"/>
          <w:szCs w:val="28"/>
        </w:rPr>
        <w:t xml:space="preserve"> Выучейскую Н.В.</w:t>
      </w:r>
    </w:p>
    <w:p w:rsidR="008E1CDF" w:rsidRDefault="008E1CDF" w:rsidP="00FF4C17">
      <w:pPr>
        <w:tabs>
          <w:tab w:val="left" w:pos="426"/>
        </w:tabs>
        <w:jc w:val="both"/>
        <w:rPr>
          <w:sz w:val="28"/>
          <w:szCs w:val="28"/>
        </w:rPr>
      </w:pPr>
    </w:p>
    <w:p w:rsidR="008E1CDF" w:rsidRPr="004E3F91" w:rsidRDefault="008E1CDF" w:rsidP="00FF4C17">
      <w:pPr>
        <w:tabs>
          <w:tab w:val="left" w:pos="426"/>
        </w:tabs>
        <w:jc w:val="both"/>
        <w:rPr>
          <w:sz w:val="28"/>
          <w:szCs w:val="28"/>
        </w:rPr>
      </w:pPr>
    </w:p>
    <w:p w:rsidR="008E1CDF" w:rsidRPr="004E3F91" w:rsidRDefault="008E1CDF" w:rsidP="00FF4C17">
      <w:pPr>
        <w:rPr>
          <w:color w:val="000000"/>
          <w:sz w:val="28"/>
          <w:szCs w:val="28"/>
        </w:rPr>
        <w:sectPr w:rsidR="008E1CDF" w:rsidRPr="004E3F91" w:rsidSect="009F353C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4E3F91">
        <w:rPr>
          <w:color w:val="000000"/>
          <w:sz w:val="28"/>
          <w:szCs w:val="28"/>
        </w:rPr>
        <w:t>Глава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         А.С.Чечулин</w:t>
      </w:r>
    </w:p>
    <w:p w:rsidR="008E1CDF" w:rsidRPr="004E3F91" w:rsidRDefault="008E1CDF" w:rsidP="00FF4C17">
      <w:pPr>
        <w:tabs>
          <w:tab w:val="left" w:pos="851"/>
        </w:tabs>
        <w:ind w:left="5670"/>
        <w:jc w:val="center"/>
        <w:rPr>
          <w:sz w:val="28"/>
          <w:szCs w:val="28"/>
        </w:rPr>
      </w:pPr>
      <w:r w:rsidRPr="004E3F91">
        <w:rPr>
          <w:sz w:val="28"/>
          <w:szCs w:val="28"/>
        </w:rPr>
        <w:t>ПРИЛОЖЕНИЕ к постановлению</w:t>
      </w:r>
    </w:p>
    <w:p w:rsidR="008E1CDF" w:rsidRPr="004E3F91" w:rsidRDefault="008E1CDF" w:rsidP="00FF4C17">
      <w:pPr>
        <w:tabs>
          <w:tab w:val="left" w:pos="851"/>
        </w:tabs>
        <w:ind w:left="5670"/>
        <w:jc w:val="center"/>
        <w:rPr>
          <w:sz w:val="28"/>
          <w:szCs w:val="28"/>
        </w:rPr>
      </w:pPr>
      <w:r w:rsidRPr="004E3F91">
        <w:rPr>
          <w:sz w:val="28"/>
          <w:szCs w:val="28"/>
        </w:rPr>
        <w:t xml:space="preserve">администрации </w:t>
      </w:r>
      <w:r w:rsidRPr="004E3F91">
        <w:rPr>
          <w:color w:val="000000"/>
          <w:sz w:val="28"/>
          <w:szCs w:val="28"/>
        </w:rPr>
        <w:t>муниципального образования «Пинежский муниципальный район» Архангельской области</w:t>
      </w:r>
    </w:p>
    <w:p w:rsidR="008E1CDF" w:rsidRPr="004E3F91" w:rsidRDefault="008E1CDF" w:rsidP="00FF4C17">
      <w:pPr>
        <w:tabs>
          <w:tab w:val="left" w:pos="851"/>
        </w:tabs>
        <w:ind w:left="5670"/>
        <w:jc w:val="center"/>
        <w:rPr>
          <w:sz w:val="28"/>
          <w:szCs w:val="28"/>
        </w:rPr>
      </w:pPr>
      <w:r w:rsidRPr="004E3F91">
        <w:rPr>
          <w:sz w:val="28"/>
          <w:szCs w:val="28"/>
        </w:rPr>
        <w:t xml:space="preserve">от </w:t>
      </w:r>
      <w:r w:rsidRPr="004E3F91">
        <w:rPr>
          <w:sz w:val="28"/>
          <w:szCs w:val="28"/>
          <w:u w:val="single"/>
        </w:rPr>
        <w:t>_______</w:t>
      </w:r>
      <w:r w:rsidRPr="004E3F91">
        <w:rPr>
          <w:sz w:val="28"/>
          <w:szCs w:val="28"/>
        </w:rPr>
        <w:t xml:space="preserve">№ </w:t>
      </w:r>
      <w:r w:rsidRPr="004E3F91">
        <w:rPr>
          <w:sz w:val="28"/>
          <w:szCs w:val="28"/>
          <w:u w:val="single"/>
        </w:rPr>
        <w:t>_________</w:t>
      </w:r>
    </w:p>
    <w:p w:rsidR="008E1CDF" w:rsidRPr="004E3F91" w:rsidRDefault="008E1CDF" w:rsidP="00FF4C17">
      <w:pPr>
        <w:tabs>
          <w:tab w:val="left" w:pos="851"/>
        </w:tabs>
        <w:ind w:left="5670"/>
        <w:jc w:val="center"/>
        <w:rPr>
          <w:sz w:val="28"/>
          <w:szCs w:val="28"/>
        </w:rPr>
      </w:pPr>
    </w:p>
    <w:p w:rsidR="008E1CDF" w:rsidRPr="004E3F91" w:rsidRDefault="008E1CDF" w:rsidP="00FF4C17">
      <w:pPr>
        <w:tabs>
          <w:tab w:val="left" w:pos="851"/>
        </w:tabs>
        <w:ind w:left="5670"/>
        <w:jc w:val="center"/>
        <w:rPr>
          <w:sz w:val="28"/>
          <w:szCs w:val="28"/>
        </w:rPr>
      </w:pPr>
      <w:r w:rsidRPr="004E3F91">
        <w:rPr>
          <w:sz w:val="28"/>
          <w:szCs w:val="28"/>
        </w:rPr>
        <w:t>«Приложение № 2 к постановлению</w:t>
      </w:r>
    </w:p>
    <w:p w:rsidR="008E1CDF" w:rsidRPr="004E3F91" w:rsidRDefault="008E1CDF" w:rsidP="00FF4C17">
      <w:pPr>
        <w:tabs>
          <w:tab w:val="left" w:pos="851"/>
        </w:tabs>
        <w:ind w:left="5670"/>
        <w:jc w:val="center"/>
        <w:rPr>
          <w:sz w:val="28"/>
          <w:szCs w:val="28"/>
        </w:rPr>
      </w:pPr>
      <w:r w:rsidRPr="004E3F91">
        <w:rPr>
          <w:sz w:val="28"/>
          <w:szCs w:val="28"/>
        </w:rPr>
        <w:t xml:space="preserve">администрации </w:t>
      </w:r>
      <w:r w:rsidRPr="004E3F91">
        <w:rPr>
          <w:color w:val="000000"/>
          <w:sz w:val="28"/>
          <w:szCs w:val="28"/>
        </w:rPr>
        <w:t>муниципального образования «Пинежский муниципальный район» Архангельской области</w:t>
      </w:r>
    </w:p>
    <w:p w:rsidR="008E1CDF" w:rsidRPr="004E3F91" w:rsidRDefault="008E1CDF" w:rsidP="00FF4C17">
      <w:pPr>
        <w:tabs>
          <w:tab w:val="left" w:pos="851"/>
        </w:tabs>
        <w:ind w:left="5670"/>
        <w:jc w:val="center"/>
        <w:rPr>
          <w:sz w:val="28"/>
          <w:szCs w:val="28"/>
        </w:rPr>
      </w:pPr>
      <w:r w:rsidRPr="004E3F91">
        <w:rPr>
          <w:sz w:val="28"/>
          <w:szCs w:val="28"/>
          <w:u w:val="single"/>
        </w:rPr>
        <w:t>от 14.07.2020 г.</w:t>
      </w:r>
      <w:r w:rsidRPr="004E3F91">
        <w:rPr>
          <w:sz w:val="28"/>
          <w:szCs w:val="28"/>
        </w:rPr>
        <w:t xml:space="preserve"> № </w:t>
      </w:r>
      <w:r w:rsidRPr="004E3F91">
        <w:rPr>
          <w:sz w:val="28"/>
          <w:szCs w:val="28"/>
          <w:u w:val="single"/>
        </w:rPr>
        <w:t>0521-па</w:t>
      </w:r>
    </w:p>
    <w:p w:rsidR="008E1CDF" w:rsidRPr="004E3F91" w:rsidRDefault="008E1CDF" w:rsidP="00FF4C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8E1CDF" w:rsidRPr="004E3F91" w:rsidRDefault="008E1CDF" w:rsidP="00FF4C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E3F91">
        <w:rPr>
          <w:b/>
          <w:bCs/>
          <w:caps/>
          <w:sz w:val="28"/>
          <w:szCs w:val="28"/>
        </w:rPr>
        <w:t>Порядок</w:t>
      </w:r>
      <w:r w:rsidRPr="004E3F91">
        <w:rPr>
          <w:b/>
          <w:bCs/>
          <w:sz w:val="28"/>
          <w:szCs w:val="28"/>
        </w:rPr>
        <w:t xml:space="preserve"> </w:t>
      </w:r>
    </w:p>
    <w:p w:rsidR="008E1CDF" w:rsidRPr="004E3F91" w:rsidRDefault="008E1CDF" w:rsidP="00FF4C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E3F91">
        <w:rPr>
          <w:b/>
          <w:bCs/>
          <w:sz w:val="28"/>
          <w:szCs w:val="28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«Пинежский муниципальный район» Архангельской области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8E1CDF" w:rsidRPr="004E3F91" w:rsidRDefault="008E1CDF" w:rsidP="00FF4C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1CDF" w:rsidRPr="004E3F91" w:rsidRDefault="008E1CDF" w:rsidP="00FF4C17">
      <w:pPr>
        <w:jc w:val="center"/>
        <w:rPr>
          <w:b/>
          <w:bCs/>
          <w:sz w:val="28"/>
          <w:szCs w:val="28"/>
        </w:rPr>
      </w:pPr>
      <w:r w:rsidRPr="004E3F91">
        <w:rPr>
          <w:b/>
          <w:bCs/>
          <w:sz w:val="28"/>
          <w:szCs w:val="28"/>
        </w:rPr>
        <w:t>Раздел I. Общие положения</w:t>
      </w:r>
    </w:p>
    <w:p w:rsidR="008E1CDF" w:rsidRPr="004E3F91" w:rsidRDefault="008E1CDF" w:rsidP="00FF4C17">
      <w:pPr>
        <w:jc w:val="center"/>
        <w:rPr>
          <w:b/>
          <w:bCs/>
          <w:sz w:val="28"/>
          <w:szCs w:val="28"/>
        </w:rPr>
      </w:pP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«Пинежский муниципальный район» Архангельской области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Управлением образования </w:t>
      </w:r>
      <w:r w:rsidRPr="00FF4C17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FF4C17">
        <w:rPr>
          <w:rFonts w:ascii="Times New Roman" w:hAnsi="Times New Roman"/>
          <w:sz w:val="28"/>
          <w:szCs w:val="28"/>
        </w:rPr>
        <w:t>муниципального образования «Пинежский муниципальный район» Архангельской области,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Ref56163217"/>
      <w:r w:rsidRPr="00FF4C17">
        <w:rPr>
          <w:rFonts w:ascii="Times New Roman" w:hAnsi="Times New Roman"/>
          <w:sz w:val="28"/>
          <w:szCs w:val="28"/>
        </w:rPr>
        <w:t xml:space="preserve"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</w:t>
      </w:r>
      <w:smartTag w:uri="urn:schemas-microsoft-com:office:smarttags" w:element="metricconverter">
        <w:smartTagPr>
          <w:attr w:name="ProductID" w:val="2018 г"/>
        </w:smartTagPr>
        <w:r w:rsidRPr="00FF4C17">
          <w:rPr>
            <w:rFonts w:ascii="Times New Roman" w:hAnsi="Times New Roman"/>
            <w:sz w:val="28"/>
            <w:szCs w:val="28"/>
          </w:rPr>
          <w:t>2018 г</w:t>
        </w:r>
      </w:smartTag>
      <w:r w:rsidRPr="00FF4C17">
        <w:rPr>
          <w:rFonts w:ascii="Times New Roman" w:hAnsi="Times New Roman"/>
          <w:sz w:val="28"/>
          <w:szCs w:val="28"/>
        </w:rPr>
        <w:t>. №10.</w:t>
      </w:r>
      <w:bookmarkEnd w:id="0"/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Основные понятия, используемые в настоящем порядке:</w:t>
      </w:r>
    </w:p>
    <w:p w:rsidR="008E1CDF" w:rsidRPr="00FF4C17" w:rsidRDefault="008E1CDF" w:rsidP="00FF4C1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8E1CDF" w:rsidRPr="00FF4C17" w:rsidRDefault="008E1CDF" w:rsidP="00FF4C1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системы персонифицированного финансирования, имеющий сертификат дополнительного образования;</w:t>
      </w:r>
    </w:p>
    <w:p w:rsidR="008E1CDF" w:rsidRPr="00FF4C17" w:rsidRDefault="008E1CDF" w:rsidP="00FF4C1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исполнитель услуг – участник отбора в форме запроса предложений, 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органами местного самоуправления муниципального образования «Пинежский муниципальный район» Архангельской области не осуществляются функции и полномочия учредителя, включенной в реестр исполнителей образовательных услуг в рамках системы персонифицированного финансирования;</w:t>
      </w:r>
    </w:p>
    <w:p w:rsidR="008E1CDF" w:rsidRPr="00FF4C17" w:rsidRDefault="008E1CDF" w:rsidP="00FF4C1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гранты в форме субсидии − средства, предоставляемые исполнителям услуг Управлением образования </w:t>
      </w:r>
      <w:r w:rsidRPr="00FF4C17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FF4C17">
        <w:rPr>
          <w:rFonts w:ascii="Times New Roman" w:hAnsi="Times New Roman"/>
          <w:sz w:val="28"/>
          <w:szCs w:val="28"/>
        </w:rPr>
        <w:t>муниципального образования «Пинежский муниципальный район» Архангельской области 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финансирования;</w:t>
      </w:r>
    </w:p>
    <w:p w:rsidR="008E1CDF" w:rsidRPr="00FF4C17" w:rsidRDefault="008E1CDF" w:rsidP="00FF4C1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8E1CDF" w:rsidRPr="00FF4C17" w:rsidRDefault="008E1CDF" w:rsidP="00FF4C1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уполномоченный орган – Управление образования </w:t>
      </w:r>
      <w:r w:rsidRPr="00FF4C17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FF4C17">
        <w:rPr>
          <w:rFonts w:ascii="Times New Roman" w:hAnsi="Times New Roman"/>
          <w:sz w:val="28"/>
          <w:szCs w:val="28"/>
        </w:rPr>
        <w:t>муниципального образования «Пинежский муниципальный район»  Архангельской области,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 w:rsidR="008E1CDF" w:rsidRPr="00FF4C17" w:rsidRDefault="008E1CDF" w:rsidP="00FF4C1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color w:val="000000"/>
          <w:sz w:val="28"/>
          <w:szCs w:val="28"/>
        </w:rPr>
        <w:t xml:space="preserve">региональные Правила – Правила персонифицированного финансирования дополнительного образования детей в Архангельской области, утвержденные распоряжением министерством образования и науки Архангельской области от 25.05.2020 года №763 «О внесении изменений в Правила персонифицированного финансирования дополнительного образования детей в Архангельской области. </w:t>
      </w:r>
    </w:p>
    <w:p w:rsidR="008E1CDF" w:rsidRPr="00FF4C17" w:rsidRDefault="008E1CDF" w:rsidP="00FF4C17">
      <w:pPr>
        <w:ind w:firstLine="709"/>
        <w:jc w:val="both"/>
        <w:rPr>
          <w:sz w:val="28"/>
          <w:szCs w:val="28"/>
        </w:rPr>
      </w:pPr>
      <w:r w:rsidRPr="00FF4C17">
        <w:rPr>
          <w:color w:val="000000"/>
          <w:sz w:val="28"/>
          <w:szCs w:val="28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Уполномоченный орган осуществляет предоставление грантов в форме субсидии из бюджета муниципального образования «Пинежский муниципальный район» Архангельской области в соответствии с решением Собрания депутатов  муниципального образования «Пинежский муниципальный район» Архангельской области о бюджете муниципального образования «Пинежский муниципальный район» Архангельской области на текущий финансовый год и плановый период в пределах утвержденных лимитов бюджетных обязательств в рамках муниципальной программы  «Развитие общего образования и воспитания детей в Пинежском муниципальном районе на 2017-2022 годы».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Гранты в форме субсидии предоставляются в рамках мероприятия «Обеспечение внедрения персонифицированного финансирования» муниципальной программы «Развитие общего образования и воспитания детей в Пинежском муниципальном районе на 2017-2022 годы». Действие настоящего порядка не распространяется на осуществление финансовой (грантовой) поддержки в рамках иных муниципальных программ (подпрограмм) муниципального образования «Пинежский муниципальный район «Архангельской области».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  <w:shd w:val="clear" w:color="auto" w:fill="FFFFFF"/>
        </w:rPr>
        <w:t>Информация о сведениях о субсидиях размещается на  едином портале 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8E1CDF" w:rsidRPr="00FF4C17" w:rsidRDefault="008E1CDF" w:rsidP="00FF4C17">
      <w:pPr>
        <w:jc w:val="both"/>
        <w:rPr>
          <w:b/>
          <w:bCs/>
          <w:sz w:val="28"/>
          <w:szCs w:val="28"/>
        </w:rPr>
      </w:pPr>
    </w:p>
    <w:p w:rsidR="008E1CDF" w:rsidRPr="00FF4C17" w:rsidRDefault="008E1CDF" w:rsidP="00FF4C17">
      <w:pPr>
        <w:jc w:val="center"/>
        <w:rPr>
          <w:b/>
          <w:bCs/>
          <w:sz w:val="28"/>
          <w:szCs w:val="28"/>
        </w:rPr>
      </w:pPr>
      <w:r w:rsidRPr="00FF4C17">
        <w:rPr>
          <w:b/>
          <w:bCs/>
          <w:sz w:val="28"/>
          <w:szCs w:val="28"/>
        </w:rPr>
        <w:t>Раздел II. Порядок проведения отбора исполнителей услуг</w:t>
      </w:r>
    </w:p>
    <w:p w:rsidR="008E1CDF" w:rsidRPr="00FF4C17" w:rsidRDefault="008E1CDF" w:rsidP="00FF4C17">
      <w:pPr>
        <w:jc w:val="center"/>
        <w:rPr>
          <w:b/>
          <w:bCs/>
          <w:sz w:val="28"/>
          <w:szCs w:val="28"/>
        </w:rPr>
      </w:pP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Отбор исполнителей услуг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Style w:val="blk"/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 xml:space="preserve"> Объявление о проведении отбора размещается на едином портале не позднее чем за 30 календарных дней до даты начала проведения отбора.</w:t>
      </w:r>
    </w:p>
    <w:p w:rsidR="008E1CDF" w:rsidRPr="00FF4C17" w:rsidRDefault="008E1CDF" w:rsidP="00FF4C17">
      <w:pPr>
        <w:pStyle w:val="ListParagraph"/>
        <w:tabs>
          <w:tab w:val="left" w:pos="993"/>
        </w:tabs>
        <w:ind w:left="567"/>
        <w:jc w:val="both"/>
        <w:rPr>
          <w:rStyle w:val="blk"/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>Отбор проводится ежегодно с 1 января по 5 декабря.</w:t>
      </w:r>
    </w:p>
    <w:p w:rsidR="008E1CDF" w:rsidRPr="00FF4C17" w:rsidRDefault="008E1CDF" w:rsidP="00FF4C17">
      <w:pPr>
        <w:pStyle w:val="ListParagraph"/>
        <w:tabs>
          <w:tab w:val="left" w:pos="993"/>
        </w:tabs>
        <w:ind w:left="567"/>
        <w:jc w:val="both"/>
        <w:rPr>
          <w:rStyle w:val="blk"/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>В объявлении о проведении отбора указываются следующие сведения: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сроки проведения отбора (даты и времени начала (окончания) подачи (приема) заявок исполнителей услуг), которые не могут быть меньше 30 календарных дней, следующих за днем размещения объявления о проведении отбора;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цели предоставления субсидии в соответствии с пунктом </w:t>
      </w:r>
      <w:fldSimple w:instr=" REF _Ref56163217 \r \h  \* MERGEFORMAT ">
        <w:r w:rsidRPr="00FF4C17">
          <w:rPr>
            <w:rFonts w:ascii="Times New Roman" w:hAnsi="Times New Roman"/>
          </w:rPr>
          <w:t>2</w:t>
        </w:r>
      </w:fldSimple>
      <w:r w:rsidRPr="00FF4C17">
        <w:rPr>
          <w:rFonts w:ascii="Times New Roman" w:hAnsi="Times New Roman"/>
          <w:sz w:val="28"/>
          <w:szCs w:val="28"/>
        </w:rPr>
        <w:t xml:space="preserve"> настоящего Порядка, а также результаты предоставления субсидии в соответствии с пунктом </w:t>
      </w:r>
      <w:fldSimple w:instr=" REF _Ref56163238 \r \h  \* MERGEFORMAT ">
        <w:r w:rsidRPr="00FF4C17">
          <w:rPr>
            <w:rFonts w:ascii="Times New Roman" w:hAnsi="Times New Roman"/>
            <w:sz w:val="28"/>
            <w:szCs w:val="28"/>
          </w:rPr>
          <w:t>33</w:t>
        </w:r>
      </w:fldSimple>
      <w:r w:rsidRPr="00FF4C17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доменное имя, и (или) сетевой адрес,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требования к исполнителям услуг в соответствии с пунктом </w:t>
      </w:r>
      <w:fldSimple w:instr=" REF _Ref30949936 \r \h  \* MERGEFORMAT ">
        <w:r w:rsidRPr="00FF4C17">
          <w:rPr>
            <w:rFonts w:ascii="Times New Roman" w:hAnsi="Times New Roman"/>
          </w:rPr>
          <w:t>9</w:t>
        </w:r>
      </w:fldSimple>
      <w:r w:rsidRPr="00FF4C17">
        <w:rPr>
          <w:rFonts w:ascii="Times New Roman" w:hAnsi="Times New Roman"/>
          <w:sz w:val="28"/>
          <w:szCs w:val="28"/>
        </w:rPr>
        <w:t xml:space="preserve"> 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 </w:t>
      </w:r>
      <w:fldSimple w:instr=" REF _Ref56176578 \r \h  \* MERGEFORMAT ">
        <w:r w:rsidRPr="00FF4C17">
          <w:rPr>
            <w:rFonts w:ascii="Times New Roman" w:hAnsi="Times New Roman"/>
            <w:sz w:val="28"/>
            <w:szCs w:val="28"/>
          </w:rPr>
          <w:t>10</w:t>
        </w:r>
      </w:fldSimple>
      <w:r w:rsidRPr="00FF4C17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порядок отзыва заявок исполнителей услуг, порядок возврата заявок исполнителей услуг, определяющий в том числе основания для возврата заявок исполнителей услуг, порядок внесения изменений в заявки исполнителей услуг;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правила рассмотрения и оценки заявок исполнителей услуг в соответствии с пунктом </w:t>
      </w:r>
      <w:fldSimple w:instr=" REF _Ref56178150 \r \h  \* MERGEFORMAT ">
        <w:r w:rsidRPr="00FF4C17">
          <w:rPr>
            <w:rFonts w:ascii="Times New Roman" w:hAnsi="Times New Roman"/>
            <w:sz w:val="28"/>
            <w:szCs w:val="28"/>
          </w:rPr>
          <w:t>13</w:t>
        </w:r>
      </w:fldSimple>
      <w:r w:rsidRPr="00FF4C17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срок, в течение которого победитель (победители) отбора должны подписать рамочное соглашение;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:rsidR="008E1CDF" w:rsidRPr="00FF4C17" w:rsidRDefault="008E1CDF" w:rsidP="00FF4C17">
      <w:pPr>
        <w:pStyle w:val="ListParagraph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дата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Ref30949936"/>
      <w:r w:rsidRPr="00FF4C17">
        <w:rPr>
          <w:rFonts w:ascii="Times New Roman" w:hAnsi="Times New Roman"/>
          <w:sz w:val="28"/>
          <w:szCs w:val="28"/>
        </w:rPr>
        <w:t>Исполнитель услуг вправе участвовать в отборе исполнителей услуг при одновременном соблюдении на 1 число месяца, в котором им подается заявка на участие в отборе, следующих условий:</w:t>
      </w:r>
      <w:bookmarkEnd w:id="1"/>
    </w:p>
    <w:p w:rsidR="008E1CDF" w:rsidRPr="00FF4C17" w:rsidRDefault="008E1CDF" w:rsidP="00FF4C17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4C17">
        <w:rPr>
          <w:sz w:val="28"/>
          <w:szCs w:val="28"/>
        </w:rPr>
        <w:t>исполнитель услуг включен в реестр исполнителей образовательных услуг;</w:t>
      </w:r>
    </w:p>
    <w:p w:rsidR="008E1CDF" w:rsidRPr="00FF4C17" w:rsidRDefault="008E1CDF" w:rsidP="00FF4C17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4C17">
        <w:rPr>
          <w:sz w:val="28"/>
          <w:szCs w:val="28"/>
        </w:rPr>
        <w:t>образовательная услуга включена в реестр сертифицированных программ;</w:t>
      </w:r>
    </w:p>
    <w:p w:rsidR="008E1CDF" w:rsidRPr="00FF4C17" w:rsidRDefault="008E1CDF" w:rsidP="00FF4C17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4C17">
        <w:rPr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8" w:history="1">
        <w:r w:rsidRPr="00FF4C17">
          <w:rPr>
            <w:sz w:val="28"/>
            <w:szCs w:val="28"/>
          </w:rPr>
          <w:t>перечень</w:t>
        </w:r>
      </w:hyperlink>
      <w:r w:rsidRPr="00FF4C17"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E1CDF" w:rsidRPr="00FF4C17" w:rsidRDefault="008E1CDF" w:rsidP="00FF4C17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4C17">
        <w:rPr>
          <w:sz w:val="28"/>
          <w:szCs w:val="28"/>
        </w:rPr>
        <w:t>участник отбора не получает в текущем финансовом году средства из бюджета муниципального образования «Пинежский муниципальный район» Архангельской области в соответствии с иными правовыми актами на цели, установленные настоящим порядком;</w:t>
      </w:r>
    </w:p>
    <w:p w:rsidR="008E1CDF" w:rsidRPr="00FF4C17" w:rsidRDefault="008E1CDF" w:rsidP="00FF4C17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4C17">
        <w:rPr>
          <w:sz w:val="28"/>
          <w:szCs w:val="28"/>
        </w:rPr>
        <w:t>у участника отбора на начало финансового года отсутствует просроченная задолженность по возврату в бюджет муниципального образования «Пинежский муниципальный район» Архангельской области субсидий, бюджетных инвестиций, предоставленных в том числе в соответствии с иными правовыми актами;</w:t>
      </w:r>
    </w:p>
    <w:p w:rsidR="008E1CDF" w:rsidRPr="00FF4C17" w:rsidRDefault="008E1CDF" w:rsidP="00FF4C17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4C17">
        <w:rPr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8E1CDF" w:rsidRPr="00FF4C17" w:rsidRDefault="008E1CDF" w:rsidP="00FF4C17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4C17">
        <w:rPr>
          <w:sz w:val="28"/>
          <w:szCs w:val="28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</w:p>
    <w:p w:rsidR="008E1CDF" w:rsidRPr="00FF4C17" w:rsidRDefault="008E1CDF" w:rsidP="00FF4C17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4C17">
        <w:rPr>
          <w:rStyle w:val="blk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отбора;</w:t>
      </w:r>
    </w:p>
    <w:p w:rsidR="008E1CDF" w:rsidRPr="00FF4C17" w:rsidRDefault="008E1CDF" w:rsidP="00FF4C17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F4C17">
        <w:rPr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8E1CDF" w:rsidRPr="00FF4C17" w:rsidRDefault="008E1CDF" w:rsidP="00FF4C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F4C17">
        <w:rPr>
          <w:spacing w:val="2"/>
          <w:shd w:val="clear" w:color="auto" w:fill="FFFFFF"/>
        </w:rPr>
        <w:tab/>
      </w:r>
      <w:r w:rsidRPr="00FF4C17">
        <w:rPr>
          <w:spacing w:val="2"/>
          <w:sz w:val="28"/>
          <w:szCs w:val="28"/>
          <w:shd w:val="clear" w:color="auto" w:fill="FFFFFF"/>
        </w:rPr>
        <w:t xml:space="preserve">Документы, подтверждающие соответствие исполнителя услуг критериям, указанным в пункте </w:t>
      </w:r>
      <w:fldSimple w:instr=" REF _Ref30949936 \r \h  \* MERGEFORMAT ">
        <w:r w:rsidRPr="00FF4C17">
          <w:t>9</w:t>
        </w:r>
      </w:fldSimple>
      <w:r w:rsidRPr="00FF4C17">
        <w:rPr>
          <w:spacing w:val="2"/>
          <w:sz w:val="28"/>
          <w:szCs w:val="28"/>
          <w:shd w:val="clear" w:color="auto" w:fill="FFFFFF"/>
        </w:rPr>
        <w:t xml:space="preserve"> настоящего Порядка,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 w:rsidRPr="00FF4C17">
        <w:rPr>
          <w:sz w:val="28"/>
          <w:szCs w:val="28"/>
        </w:rPr>
        <w:t>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Ref56176578"/>
      <w:r w:rsidRPr="00FF4C17">
        <w:rPr>
          <w:rFonts w:ascii="Times New Roman" w:hAnsi="Times New Roman"/>
          <w:sz w:val="28"/>
          <w:szCs w:val="28"/>
        </w:rPr>
        <w:t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муниципальном образовании «Пинежский муниципальный район» Архангельской области» (далее – информационная система) путем заполнения соответствующих экранных форм в личном кабинете направляет  в уполномоченный орган  заявку на участие в отборе и заключение с уполномоченным органом рамочного соглашения о предоставлении грантов в форме субсидий (далее – рамочное соглашение),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2"/>
    </w:p>
    <w:p w:rsidR="008E1CDF" w:rsidRPr="00FF4C17" w:rsidRDefault="008E1CDF" w:rsidP="00FF4C1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F4C17">
        <w:rPr>
          <w:sz w:val="28"/>
          <w:szCs w:val="28"/>
        </w:rPr>
        <w:t>Исполнители услуг, являющиеся индивидуальными предпринимателями, одновременно с направлением заявки на участие в отборе или в течение 2 рабочих дней после подачи заявки на участие в отборе должны явиться в уполномоченный орган для подписания согласия на обработку персональных данных.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Исполнитель услуг вправе отозвать заявку на участие в отборе,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Ref56178150"/>
      <w:r w:rsidRPr="00FF4C17">
        <w:rPr>
          <w:rFonts w:ascii="Times New Roman" w:hAnsi="Times New Roman"/>
          <w:sz w:val="28"/>
          <w:szCs w:val="28"/>
        </w:rPr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3"/>
    </w:p>
    <w:p w:rsidR="008E1CDF" w:rsidRPr="00FF4C17" w:rsidRDefault="008E1CDF" w:rsidP="00FF4C17">
      <w:pPr>
        <w:tabs>
          <w:tab w:val="left" w:pos="993"/>
        </w:tabs>
        <w:jc w:val="both"/>
        <w:rPr>
          <w:sz w:val="28"/>
          <w:szCs w:val="28"/>
        </w:rPr>
      </w:pPr>
      <w:r w:rsidRPr="00FF4C17">
        <w:rPr>
          <w:sz w:val="28"/>
          <w:szCs w:val="28"/>
        </w:rPr>
        <w:tab/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Решение об отклонении заявки </w:t>
      </w:r>
      <w:r w:rsidRPr="00FF4C17">
        <w:rPr>
          <w:rStyle w:val="blk"/>
          <w:rFonts w:ascii="Times New Roman" w:hAnsi="Times New Roman"/>
          <w:sz w:val="28"/>
          <w:szCs w:val="28"/>
        </w:rPr>
        <w:t>на стадии рассмотрения</w:t>
      </w:r>
      <w:r w:rsidRPr="00FF4C17">
        <w:rPr>
          <w:rFonts w:ascii="Times New Roman" w:hAnsi="Times New Roman"/>
          <w:sz w:val="28"/>
          <w:szCs w:val="28"/>
        </w:rPr>
        <w:t xml:space="preserve"> и об отказе в заключении рамочного соглашения с исполнителем услуг принимается уполномоченным органом в следующих случаях:</w:t>
      </w:r>
    </w:p>
    <w:p w:rsidR="008E1CDF" w:rsidRPr="00FF4C17" w:rsidRDefault="008E1CDF" w:rsidP="00FF4C17">
      <w:pPr>
        <w:pStyle w:val="ListParagraph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несоответствие исполнителя услуг требованиям, установленным пунктом </w:t>
      </w:r>
      <w:fldSimple w:instr=" REF _Ref30949936 \r \h  \* MERGEFORMAT ">
        <w:r w:rsidRPr="00FF4C17">
          <w:rPr>
            <w:rFonts w:ascii="Times New Roman" w:hAnsi="Times New Roman"/>
          </w:rPr>
          <w:t>9</w:t>
        </w:r>
      </w:fldSimple>
      <w:r w:rsidRPr="00FF4C17">
        <w:rPr>
          <w:rFonts w:ascii="Times New Roman" w:hAnsi="Times New Roman"/>
          <w:sz w:val="28"/>
          <w:szCs w:val="28"/>
        </w:rPr>
        <w:t xml:space="preserve"> настоящего Порядка;</w:t>
      </w:r>
      <w:bookmarkStart w:id="4" w:name="dst100079"/>
      <w:bookmarkEnd w:id="4"/>
    </w:p>
    <w:p w:rsidR="008E1CDF" w:rsidRPr="00FF4C17" w:rsidRDefault="008E1CDF" w:rsidP="00FF4C17">
      <w:pPr>
        <w:pStyle w:val="ListParagraph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>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  <w:bookmarkStart w:id="5" w:name="dst100080"/>
      <w:bookmarkEnd w:id="5"/>
    </w:p>
    <w:p w:rsidR="008E1CDF" w:rsidRPr="00FF4C17" w:rsidRDefault="008E1CDF" w:rsidP="00FF4C17">
      <w:pPr>
        <w:pStyle w:val="ListParagraph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  <w:bookmarkStart w:id="6" w:name="dst100081"/>
      <w:bookmarkEnd w:id="6"/>
    </w:p>
    <w:p w:rsidR="008E1CDF" w:rsidRPr="00FF4C17" w:rsidRDefault="008E1CDF" w:rsidP="00FF4C17">
      <w:pPr>
        <w:pStyle w:val="ListParagraph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>подача исполнителем услуг заявки после даты, определенной для подачи заявок;</w:t>
      </w:r>
    </w:p>
    <w:p w:rsidR="008E1CDF" w:rsidRPr="00FF4C17" w:rsidRDefault="008E1CDF" w:rsidP="00FF4C1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F4C17">
        <w:rPr>
          <w:rStyle w:val="blk"/>
          <w:sz w:val="28"/>
          <w:szCs w:val="28"/>
        </w:rPr>
        <w:t xml:space="preserve">5) </w:t>
      </w:r>
      <w:r w:rsidRPr="00FF4C17">
        <w:rPr>
          <w:sz w:val="28"/>
          <w:szCs w:val="28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Style w:val="blk"/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Информация о результатах рассмотрения заявок размещается</w:t>
      </w:r>
      <w:r w:rsidRPr="00FF4C17">
        <w:rPr>
          <w:rStyle w:val="blk"/>
          <w:rFonts w:ascii="Times New Roman" w:hAnsi="Times New Roman"/>
          <w:sz w:val="28"/>
          <w:szCs w:val="28"/>
        </w:rPr>
        <w:t xml:space="preserve"> на едином портале не позднее чем через 30 календарных дней после получения заявки исполнителя услуг и должна содержать:</w:t>
      </w:r>
    </w:p>
    <w:p w:rsidR="008E1CDF" w:rsidRPr="00FF4C17" w:rsidRDefault="008E1CDF" w:rsidP="00FF4C17">
      <w:pPr>
        <w:pStyle w:val="ListParagraph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дата, время и место проведения рассмотрения заявок;</w:t>
      </w:r>
    </w:p>
    <w:p w:rsidR="008E1CDF" w:rsidRPr="00FF4C17" w:rsidRDefault="008E1CDF" w:rsidP="00FF4C17">
      <w:pPr>
        <w:pStyle w:val="ListParagraph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информация об исполнителях услуг, заявки которых были рассмотрены;</w:t>
      </w:r>
    </w:p>
    <w:p w:rsidR="008E1CDF" w:rsidRPr="00FF4C17" w:rsidRDefault="008E1CDF" w:rsidP="00FF4C17">
      <w:pPr>
        <w:pStyle w:val="ListParagraph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8E1CDF" w:rsidRPr="00FF4C17" w:rsidRDefault="008E1CDF" w:rsidP="00FF4C17">
      <w:pPr>
        <w:pStyle w:val="ListParagraph"/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порядок расчета размера предоставляемой получателю (получателям) субсидии.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наименование исполнителя услуг и уполномоченного органа;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обязательство исполнителя услуг о приеме на обучение по образовательной программе (части образовательной программы) определенного числа обучающихся; 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FF4C17">
        <w:rPr>
          <w:rFonts w:ascii="Times New Roman" w:hAnsi="Times New Roman"/>
          <w:sz w:val="28"/>
          <w:szCs w:val="28"/>
        </w:rPr>
        <w:t>.</w:t>
      </w:r>
    </w:p>
    <w:p w:rsidR="008E1CDF" w:rsidRPr="00FF4C17" w:rsidRDefault="008E1CDF" w:rsidP="00FF4C17">
      <w:pPr>
        <w:ind w:firstLine="709"/>
        <w:jc w:val="both"/>
        <w:rPr>
          <w:sz w:val="28"/>
          <w:szCs w:val="28"/>
        </w:rPr>
      </w:pPr>
    </w:p>
    <w:p w:rsidR="008E1CDF" w:rsidRPr="00FF4C17" w:rsidRDefault="008E1CDF" w:rsidP="00FF4C17">
      <w:pPr>
        <w:jc w:val="center"/>
        <w:rPr>
          <w:b/>
          <w:bCs/>
          <w:sz w:val="28"/>
          <w:szCs w:val="28"/>
        </w:rPr>
      </w:pPr>
      <w:r w:rsidRPr="00FF4C17">
        <w:rPr>
          <w:b/>
          <w:bCs/>
          <w:sz w:val="28"/>
          <w:szCs w:val="28"/>
        </w:rPr>
        <w:t>Раздел II</w:t>
      </w:r>
      <w:r w:rsidRPr="00FF4C17">
        <w:rPr>
          <w:b/>
          <w:bCs/>
          <w:sz w:val="28"/>
          <w:szCs w:val="28"/>
          <w:lang w:val="en-US"/>
        </w:rPr>
        <w:t>I</w:t>
      </w:r>
      <w:r w:rsidRPr="00FF4C17">
        <w:rPr>
          <w:b/>
          <w:bCs/>
          <w:sz w:val="28"/>
          <w:szCs w:val="28"/>
        </w:rPr>
        <w:t>. Условия и порядок предоставления грантов</w:t>
      </w:r>
    </w:p>
    <w:p w:rsidR="008E1CDF" w:rsidRPr="00FF4C17" w:rsidRDefault="008E1CDF" w:rsidP="00FF4C17">
      <w:pPr>
        <w:jc w:val="center"/>
        <w:rPr>
          <w:b/>
          <w:bCs/>
          <w:sz w:val="28"/>
          <w:szCs w:val="28"/>
        </w:rPr>
      </w:pP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7" w:name="_Ref25498205"/>
      <w:r w:rsidRPr="00FF4C17">
        <w:rPr>
          <w:rFonts w:ascii="Times New Roman" w:hAnsi="Times New Roman"/>
          <w:sz w:val="28"/>
          <w:szCs w:val="28"/>
        </w:rPr>
        <w:t>Размер гранта в форме субсидии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установленном региональными Правилами.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7"/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Реестр договоров на авансирование содержит следующие сведения: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наименование исполнителя услуг;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месяц, на который предполагается авансирование;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идентификаторы (номера) сертификатов дополнительного образования;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реквизиты (даты и номера заключения) договоров об образовании;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8" w:name="_Ref8587839"/>
      <w:r w:rsidRPr="00FF4C17">
        <w:rPr>
          <w:rFonts w:ascii="Times New Roman" w:hAnsi="Times New Roman"/>
          <w:sz w:val="28"/>
          <w:szCs w:val="28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8"/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9" w:name="_Ref8587840"/>
      <w:r w:rsidRPr="00FF4C17">
        <w:rPr>
          <w:rFonts w:ascii="Times New Roman" w:hAnsi="Times New Roman"/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9"/>
      <w:r w:rsidRPr="00FF4C17">
        <w:rPr>
          <w:rFonts w:ascii="Times New Roman" w:hAnsi="Times New Roman"/>
          <w:sz w:val="28"/>
          <w:szCs w:val="28"/>
        </w:rPr>
        <w:t xml:space="preserve"> 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Реестр договоров на оплату должен содержать следующие сведения: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наименование исполнителя услуг;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месяц, за который сформирован реестр;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идентификаторы (номера) сертификатов дополнительного образования;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реквизиты (даты и номера заключения) договоров об образовании;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0" w:name="_Ref25498208"/>
      <w:r w:rsidRPr="00FF4C17">
        <w:rPr>
          <w:rFonts w:ascii="Times New Roman" w:hAnsi="Times New Roman"/>
          <w:sz w:val="28"/>
          <w:szCs w:val="28"/>
        </w:rPr>
        <w:t xml:space="preserve">Выполнение действий, предусмотренных пунктом </w:t>
      </w:r>
      <w:fldSimple w:instr=" REF _Ref8587840 \r \h  \* MERGEFORMAT ">
        <w:r w:rsidRPr="00FF4C17">
          <w:rPr>
            <w:rFonts w:ascii="Times New Roman" w:hAnsi="Times New Roman"/>
            <w:sz w:val="28"/>
            <w:szCs w:val="28"/>
          </w:rPr>
          <w:t>23</w:t>
        </w:r>
      </w:fldSimple>
      <w:r w:rsidRPr="00FF4C17">
        <w:rPr>
          <w:rFonts w:ascii="Times New Roman" w:hAnsi="Times New Roman"/>
          <w:sz w:val="28"/>
          <w:szCs w:val="28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10"/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В предоставлении гранта может быть отказано в следующих случаях:</w:t>
      </w:r>
    </w:p>
    <w:p w:rsidR="008E1CDF" w:rsidRPr="00FF4C17" w:rsidRDefault="008E1CDF" w:rsidP="00FF4C17">
      <w:pPr>
        <w:pStyle w:val="ListParagraph"/>
        <w:numPr>
          <w:ilvl w:val="0"/>
          <w:numId w:val="29"/>
        </w:numPr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>несоответствие представленных исполнителем услуг документов требованиям  настоящего порядка, или непредставление (представление не в полном объеме) указанных документов;</w:t>
      </w:r>
    </w:p>
    <w:p w:rsidR="008E1CDF" w:rsidRPr="00FF4C17" w:rsidRDefault="008E1CDF" w:rsidP="00FF4C17">
      <w:pPr>
        <w:pStyle w:val="ListParagraph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>установление факта недостоверности представленной исполнителем услуг информации.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наименование исполнителя услуг и уполномоченного органа;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обязательство уполномоченного органа о перечислении средств местного бюджета исполнителю услуг;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порядок и сроки перечисления гранта в форме субсидии;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порядок, формы и сроки представления отчетов;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ответственность сторон за нарушение условий соглашения.</w:t>
      </w:r>
    </w:p>
    <w:p w:rsidR="008E1CDF" w:rsidRPr="00FF4C17" w:rsidRDefault="008E1CDF" w:rsidP="00FF4C17">
      <w:pPr>
        <w:pStyle w:val="ListParagraph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 w:rsidRPr="00FF4C17">
        <w:rPr>
          <w:rFonts w:ascii="Times New Roman" w:hAnsi="Times New Roman"/>
          <w:sz w:val="28"/>
          <w:szCs w:val="28"/>
        </w:rPr>
        <w:t>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Типовая форма соглашения о предоставлении исполнителю услуг гранта в форме субсидии устанавливается финансовым органом муниципального образования.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1" w:name="dst100088"/>
      <w:bookmarkStart w:id="12" w:name="dst100089"/>
      <w:bookmarkEnd w:id="11"/>
      <w:bookmarkEnd w:id="12"/>
      <w:r w:rsidRPr="00FF4C17">
        <w:rPr>
          <w:rFonts w:ascii="Times New Roman" w:hAnsi="Times New Roman"/>
          <w:sz w:val="28"/>
          <w:szCs w:val="28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8E1CDF" w:rsidRPr="00FF4C17" w:rsidRDefault="008E1CDF" w:rsidP="00FF4C17">
      <w:pPr>
        <w:pStyle w:val="ListParagraph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F4C17">
        <w:rPr>
          <w:rFonts w:ascii="Times New Roman" w:hAnsi="Times New Roman"/>
          <w:sz w:val="28"/>
          <w:szCs w:val="28"/>
          <w:lang w:eastAsia="en-US"/>
        </w:rPr>
        <w:t xml:space="preserve">расчетные счета, открытые </w:t>
      </w:r>
      <w:r w:rsidRPr="00FF4C17">
        <w:rPr>
          <w:rFonts w:ascii="Times New Roman" w:hAnsi="Times New Roman"/>
          <w:sz w:val="28"/>
          <w:szCs w:val="28"/>
        </w:rPr>
        <w:t xml:space="preserve">исполнителям услуг – </w:t>
      </w:r>
      <w:r w:rsidRPr="00FF4C17">
        <w:rPr>
          <w:rFonts w:ascii="Times New Roman" w:hAnsi="Times New Roman"/>
          <w:sz w:val="28"/>
          <w:szCs w:val="28"/>
          <w:lang w:eastAsia="en-US"/>
        </w:rPr>
        <w:t>индивидуальным предпринимателям, юридическим лицам</w:t>
      </w:r>
      <w:r w:rsidRPr="00FF4C17">
        <w:rPr>
          <w:rFonts w:ascii="Times New Roman" w:hAnsi="Times New Roman"/>
          <w:sz w:val="28"/>
          <w:szCs w:val="28"/>
        </w:rPr>
        <w:t xml:space="preserve"> (</w:t>
      </w:r>
      <w:r w:rsidRPr="00FF4C17">
        <w:rPr>
          <w:rFonts w:ascii="Times New Roman" w:hAnsi="Times New Roman"/>
          <w:sz w:val="28"/>
          <w:szCs w:val="28"/>
          <w:lang w:eastAsia="en-US"/>
        </w:rPr>
        <w:t>за исключением бюджетных (автономных) учреждений</w:t>
      </w:r>
      <w:r w:rsidRPr="00FF4C17">
        <w:rPr>
          <w:rFonts w:ascii="Times New Roman" w:hAnsi="Times New Roman"/>
          <w:sz w:val="28"/>
          <w:szCs w:val="28"/>
        </w:rPr>
        <w:t>)</w:t>
      </w:r>
      <w:r w:rsidRPr="00FF4C17">
        <w:rPr>
          <w:rFonts w:ascii="Times New Roman" w:hAnsi="Times New Roman"/>
          <w:sz w:val="28"/>
          <w:szCs w:val="28"/>
          <w:lang w:eastAsia="en-US"/>
        </w:rPr>
        <w:t xml:space="preserve"> в российских кредитных организациях;</w:t>
      </w:r>
    </w:p>
    <w:p w:rsidR="008E1CDF" w:rsidRPr="00FF4C17" w:rsidRDefault="008E1CDF" w:rsidP="00FF4C17">
      <w:pPr>
        <w:pStyle w:val="ListParagraph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F4C17">
        <w:rPr>
          <w:rFonts w:ascii="Times New Roman" w:hAnsi="Times New Roman"/>
          <w:sz w:val="28"/>
          <w:szCs w:val="28"/>
        </w:rPr>
        <w:t xml:space="preserve">лицевые счета, открытые исполнителям услуг – </w:t>
      </w:r>
      <w:r w:rsidRPr="00FF4C17">
        <w:rPr>
          <w:rFonts w:ascii="Times New Roman" w:hAnsi="Times New Roman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8E1CDF" w:rsidRPr="00FF4C17" w:rsidRDefault="008E1CDF" w:rsidP="00FF4C17">
      <w:pPr>
        <w:pStyle w:val="ListParagraph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F4C17">
        <w:rPr>
          <w:rFonts w:ascii="Times New Roman" w:hAnsi="Times New Roman"/>
          <w:sz w:val="28"/>
          <w:szCs w:val="28"/>
        </w:rPr>
        <w:t xml:space="preserve">лицевые счета, открытые исполнителям услуг – </w:t>
      </w:r>
      <w:r w:rsidRPr="00FF4C17">
        <w:rPr>
          <w:rFonts w:ascii="Times New Roman" w:hAnsi="Times New Roman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FF4C17">
        <w:rPr>
          <w:rFonts w:ascii="Times New Roman" w:hAnsi="Times New Roman"/>
          <w:sz w:val="28"/>
          <w:szCs w:val="28"/>
        </w:rPr>
        <w:t>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Грант в форме субсидии не может быть использован на:</w:t>
      </w:r>
    </w:p>
    <w:p w:rsidR="008E1CDF" w:rsidRPr="00FF4C17" w:rsidRDefault="008E1CDF" w:rsidP="00FF4C17">
      <w:pPr>
        <w:pStyle w:val="ListParagraph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капитальное строительство и инвестиции;</w:t>
      </w:r>
    </w:p>
    <w:p w:rsidR="008E1CDF" w:rsidRPr="00FF4C17" w:rsidRDefault="008E1CDF" w:rsidP="00FF4C17">
      <w:pPr>
        <w:pStyle w:val="ListParagraph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8E1CDF" w:rsidRPr="00FF4C17" w:rsidRDefault="008E1CDF" w:rsidP="00FF4C17">
      <w:pPr>
        <w:pStyle w:val="ListParagraph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деятельность, запрещенную действующим законодательством.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 Управление образования администрации муниципального образования «Пинежский муниципальный район» Архангельской области, досрочно расторгает соглашение с последующим возвратом гранта в форме субсидии.</w:t>
      </w:r>
    </w:p>
    <w:p w:rsidR="008E1CDF" w:rsidRPr="00FF4C17" w:rsidRDefault="008E1CDF" w:rsidP="00FF4C17">
      <w:pPr>
        <w:ind w:firstLine="709"/>
        <w:jc w:val="both"/>
        <w:rPr>
          <w:sz w:val="28"/>
          <w:szCs w:val="28"/>
        </w:rPr>
      </w:pPr>
    </w:p>
    <w:p w:rsidR="008E1CDF" w:rsidRPr="00FF4C17" w:rsidRDefault="008E1CDF" w:rsidP="00FF4C17">
      <w:pPr>
        <w:jc w:val="center"/>
        <w:rPr>
          <w:b/>
          <w:bCs/>
          <w:sz w:val="28"/>
          <w:szCs w:val="28"/>
        </w:rPr>
      </w:pPr>
      <w:r w:rsidRPr="00FF4C17">
        <w:rPr>
          <w:b/>
          <w:bCs/>
          <w:sz w:val="28"/>
          <w:szCs w:val="28"/>
        </w:rPr>
        <w:t>Раздел I</w:t>
      </w:r>
      <w:r w:rsidRPr="00FF4C17">
        <w:rPr>
          <w:b/>
          <w:bCs/>
          <w:sz w:val="28"/>
          <w:szCs w:val="28"/>
          <w:lang w:val="en-US"/>
        </w:rPr>
        <w:t>V</w:t>
      </w:r>
      <w:r w:rsidRPr="00FF4C17">
        <w:rPr>
          <w:b/>
          <w:bCs/>
          <w:sz w:val="28"/>
          <w:szCs w:val="28"/>
        </w:rPr>
        <w:t>. Требования к отчетности</w:t>
      </w:r>
    </w:p>
    <w:p w:rsidR="008E1CDF" w:rsidRPr="00FF4C17" w:rsidRDefault="008E1CDF" w:rsidP="00FF4C17">
      <w:pPr>
        <w:jc w:val="center"/>
        <w:rPr>
          <w:b/>
          <w:bCs/>
          <w:sz w:val="28"/>
          <w:szCs w:val="28"/>
        </w:rPr>
      </w:pP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3" w:name="_Ref56163238"/>
      <w:r w:rsidRPr="00FF4C17">
        <w:rPr>
          <w:rFonts w:ascii="Times New Roman" w:hAnsi="Times New Roman"/>
          <w:sz w:val="28"/>
          <w:szCs w:val="28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  <w:bookmarkEnd w:id="13"/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Исполнитель услуг предоставляет в уполномоченный орган:</w:t>
      </w:r>
    </w:p>
    <w:p w:rsidR="008E1CDF" w:rsidRPr="00FF4C17" w:rsidRDefault="008E1CDF" w:rsidP="00FF4C17">
      <w:pPr>
        <w:pStyle w:val="ListParagraph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FF4C17">
        <w:rPr>
          <w:rStyle w:val="blk"/>
          <w:rFonts w:ascii="Times New Roman" w:hAnsi="Times New Roman"/>
          <w:sz w:val="28"/>
          <w:szCs w:val="28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финансовым органом муниципального образования; </w:t>
      </w:r>
    </w:p>
    <w:p w:rsidR="008E1CDF" w:rsidRPr="00FF4C17" w:rsidRDefault="008E1CDF" w:rsidP="00FF4C17">
      <w:pPr>
        <w:pStyle w:val="ListParagraph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отчет об оказанных образовательных услугах в рамках системы персонифицированного финансирования в порядке, сроки, и по форме, установленным уполномоченным органом в соглашении о предоставлении гранта.</w:t>
      </w:r>
    </w:p>
    <w:p w:rsidR="008E1CDF" w:rsidRPr="00FF4C17" w:rsidRDefault="008E1CDF" w:rsidP="00FF4C17">
      <w:pPr>
        <w:ind w:firstLine="709"/>
        <w:jc w:val="both"/>
        <w:rPr>
          <w:sz w:val="28"/>
          <w:szCs w:val="28"/>
        </w:rPr>
      </w:pPr>
    </w:p>
    <w:p w:rsidR="008E1CDF" w:rsidRPr="00FF4C17" w:rsidRDefault="008E1CDF" w:rsidP="00FF4C17">
      <w:pPr>
        <w:jc w:val="center"/>
        <w:rPr>
          <w:b/>
          <w:bCs/>
          <w:sz w:val="28"/>
          <w:szCs w:val="28"/>
        </w:rPr>
      </w:pPr>
      <w:r w:rsidRPr="00FF4C17">
        <w:rPr>
          <w:b/>
          <w:bCs/>
          <w:sz w:val="28"/>
          <w:szCs w:val="28"/>
        </w:rPr>
        <w:t>Раздел V. Порядок осуществления контроля за соблюдением целей, условий и порядка предоставления грантов и ответственности за их несоблюдение</w:t>
      </w:r>
    </w:p>
    <w:p w:rsidR="008E1CDF" w:rsidRPr="00FF4C17" w:rsidRDefault="008E1CDF" w:rsidP="00FF4C17">
      <w:pPr>
        <w:jc w:val="center"/>
        <w:rPr>
          <w:b/>
          <w:bCs/>
          <w:sz w:val="28"/>
          <w:szCs w:val="28"/>
        </w:rPr>
      </w:pP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8E1CDF" w:rsidRPr="00FF4C17" w:rsidRDefault="008E1CDF" w:rsidP="00FF4C17">
      <w:pPr>
        <w:pStyle w:val="ListParagraph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8E1CDF" w:rsidRPr="00FF4C17" w:rsidRDefault="008E1CDF" w:rsidP="00FF4C17">
      <w:pPr>
        <w:pStyle w:val="ListParagraph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:rsidR="008E1CDF" w:rsidRPr="00FF4C17" w:rsidRDefault="008E1CDF" w:rsidP="00FF4C17">
      <w:pPr>
        <w:pStyle w:val="ListParagraph"/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соблюдение целей, условий и порядка предоставления гранта в форме субсидий.</w:t>
      </w:r>
    </w:p>
    <w:p w:rsidR="008E1CDF" w:rsidRPr="00FF4C17" w:rsidRDefault="008E1CDF" w:rsidP="00FF4C17">
      <w:pPr>
        <w:ind w:firstLine="709"/>
        <w:jc w:val="both"/>
        <w:rPr>
          <w:sz w:val="28"/>
          <w:szCs w:val="28"/>
        </w:rPr>
      </w:pPr>
      <w:r w:rsidRPr="00FF4C17">
        <w:rPr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 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8E1CDF" w:rsidRPr="00FF4C17" w:rsidRDefault="008E1CDF" w:rsidP="00FF4C17">
      <w:pPr>
        <w:ind w:firstLine="709"/>
        <w:jc w:val="both"/>
        <w:rPr>
          <w:sz w:val="28"/>
          <w:szCs w:val="28"/>
        </w:rPr>
      </w:pPr>
    </w:p>
    <w:p w:rsidR="008E1CDF" w:rsidRPr="00FF4C17" w:rsidRDefault="008E1CDF" w:rsidP="00FF4C17">
      <w:pPr>
        <w:jc w:val="center"/>
        <w:rPr>
          <w:b/>
          <w:bCs/>
          <w:sz w:val="28"/>
          <w:szCs w:val="28"/>
        </w:rPr>
      </w:pPr>
      <w:r w:rsidRPr="00FF4C17">
        <w:rPr>
          <w:b/>
          <w:bCs/>
          <w:sz w:val="28"/>
          <w:szCs w:val="28"/>
        </w:rPr>
        <w:t>Раздел V</w:t>
      </w:r>
      <w:r w:rsidRPr="00FF4C17">
        <w:rPr>
          <w:b/>
          <w:bCs/>
          <w:sz w:val="28"/>
          <w:szCs w:val="28"/>
          <w:lang w:val="en-US"/>
        </w:rPr>
        <w:t>I</w:t>
      </w:r>
      <w:r w:rsidRPr="00FF4C17">
        <w:rPr>
          <w:b/>
          <w:bCs/>
          <w:sz w:val="28"/>
          <w:szCs w:val="28"/>
        </w:rPr>
        <w:t>. Порядок возврата грантов в форме субсидии</w:t>
      </w:r>
    </w:p>
    <w:p w:rsidR="008E1CDF" w:rsidRPr="00FF4C17" w:rsidRDefault="008E1CDF" w:rsidP="00FF4C17">
      <w:pPr>
        <w:jc w:val="center"/>
        <w:rPr>
          <w:b/>
          <w:bCs/>
          <w:sz w:val="28"/>
          <w:szCs w:val="28"/>
        </w:rPr>
      </w:pP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Гранты в форме субсидии подлежат возврату исполнителем услуг в бюджет муниципального образования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8E1CDF" w:rsidRPr="00FF4C17" w:rsidRDefault="008E1CDF" w:rsidP="00FF4C17">
      <w:pPr>
        <w:pStyle w:val="ListParagraph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C17">
        <w:rPr>
          <w:rFonts w:ascii="Times New Roman" w:hAnsi="Times New Roman"/>
          <w:sz w:val="28"/>
          <w:szCs w:val="28"/>
        </w:rPr>
        <w:t xml:space="preserve"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8E1CDF" w:rsidRPr="00FF4C17" w:rsidRDefault="008E1CDF" w:rsidP="00FF4C17">
      <w:pPr>
        <w:tabs>
          <w:tab w:val="left" w:pos="993"/>
        </w:tabs>
        <w:jc w:val="both"/>
        <w:rPr>
          <w:sz w:val="28"/>
          <w:szCs w:val="28"/>
        </w:rPr>
      </w:pPr>
    </w:p>
    <w:p w:rsidR="008E1CDF" w:rsidRPr="00FF4C17" w:rsidRDefault="008E1CDF" w:rsidP="00FF4C17">
      <w:pPr>
        <w:tabs>
          <w:tab w:val="left" w:pos="993"/>
        </w:tabs>
        <w:jc w:val="both"/>
        <w:rPr>
          <w:sz w:val="28"/>
          <w:szCs w:val="28"/>
        </w:rPr>
      </w:pPr>
    </w:p>
    <w:p w:rsidR="008E1CDF" w:rsidRPr="00FF4C17" w:rsidRDefault="008E1CDF" w:rsidP="00FF4C17">
      <w:pPr>
        <w:tabs>
          <w:tab w:val="left" w:pos="993"/>
        </w:tabs>
        <w:jc w:val="center"/>
        <w:rPr>
          <w:sz w:val="28"/>
          <w:szCs w:val="28"/>
        </w:rPr>
        <w:sectPr w:rsidR="008E1CDF" w:rsidRPr="00FF4C17" w:rsidSect="009F353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</w:r>
      <w:r w:rsidRPr="00FF4C17">
        <w:rPr>
          <w:sz w:val="28"/>
          <w:szCs w:val="28"/>
        </w:rPr>
        <w:softHyphen/>
        <w:t>_______________</w:t>
      </w:r>
    </w:p>
    <w:p w:rsidR="008E1CDF" w:rsidRPr="00FF4C17" w:rsidRDefault="008E1CDF" w:rsidP="00FF4C17">
      <w:pPr>
        <w:widowControl w:val="0"/>
        <w:ind w:firstLine="709"/>
        <w:jc w:val="right"/>
        <w:rPr>
          <w:sz w:val="28"/>
          <w:szCs w:val="28"/>
        </w:rPr>
      </w:pPr>
      <w:r w:rsidRPr="00FF4C17">
        <w:rPr>
          <w:sz w:val="28"/>
          <w:szCs w:val="28"/>
        </w:rPr>
        <w:t>ПРИЛОЖЕНИЕ</w:t>
      </w:r>
    </w:p>
    <w:p w:rsidR="008E1CDF" w:rsidRPr="00FF4C17" w:rsidRDefault="008E1CDF" w:rsidP="00FF4C17">
      <w:pPr>
        <w:widowControl w:val="0"/>
        <w:ind w:firstLine="709"/>
        <w:jc w:val="right"/>
        <w:rPr>
          <w:sz w:val="28"/>
          <w:szCs w:val="28"/>
        </w:rPr>
      </w:pPr>
      <w:r w:rsidRPr="00FF4C17">
        <w:rPr>
          <w:sz w:val="28"/>
          <w:szCs w:val="28"/>
        </w:rPr>
        <w:t>К Порядку</w:t>
      </w:r>
    </w:p>
    <w:p w:rsidR="008E1CDF" w:rsidRPr="00FF4C17" w:rsidRDefault="008E1CDF" w:rsidP="00FF4C17">
      <w:pPr>
        <w:widowControl w:val="0"/>
        <w:ind w:firstLine="709"/>
        <w:jc w:val="both"/>
        <w:rPr>
          <w:sz w:val="28"/>
          <w:szCs w:val="28"/>
        </w:rPr>
      </w:pPr>
    </w:p>
    <w:p w:rsidR="008E1CDF" w:rsidRPr="00FF4C17" w:rsidRDefault="008E1CDF" w:rsidP="00FF4C17">
      <w:pPr>
        <w:widowControl w:val="0"/>
        <w:ind w:firstLine="709"/>
        <w:jc w:val="both"/>
        <w:rPr>
          <w:sz w:val="28"/>
          <w:szCs w:val="28"/>
        </w:rPr>
      </w:pPr>
    </w:p>
    <w:p w:rsidR="008E1CDF" w:rsidRPr="00FF4C17" w:rsidRDefault="008E1CDF" w:rsidP="00FF4C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4C17">
        <w:rPr>
          <w:rFonts w:ascii="Times New Roman" w:hAnsi="Times New Roman" w:cs="Times New Roman"/>
          <w:sz w:val="24"/>
          <w:szCs w:val="24"/>
        </w:rPr>
        <w:t>РАМОЧНОЕ СОГЛАШЕНИЕ №______</w:t>
      </w:r>
    </w:p>
    <w:p w:rsidR="008E1CDF" w:rsidRPr="00FF4C17" w:rsidRDefault="008E1CDF" w:rsidP="00FF4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C17">
        <w:rPr>
          <w:rFonts w:ascii="Times New Roman" w:hAnsi="Times New Roman" w:cs="Times New Roman"/>
          <w:sz w:val="24"/>
          <w:szCs w:val="24"/>
        </w:rPr>
        <w:t>г. _____________________                                                               "__" _____________ 20__ г.</w:t>
      </w:r>
    </w:p>
    <w:p w:rsidR="008E1CDF" w:rsidRPr="00FF4C17" w:rsidRDefault="008E1CDF" w:rsidP="00FF4C17">
      <w:pPr>
        <w:jc w:val="both"/>
      </w:pPr>
    </w:p>
    <w:p w:rsidR="008E1CDF" w:rsidRPr="00FF4C17" w:rsidRDefault="008E1CDF" w:rsidP="00FF4C17">
      <w:pPr>
        <w:jc w:val="both"/>
      </w:pPr>
      <w:r w:rsidRPr="00FF4C17">
        <w:rPr>
          <w:i/>
        </w:rPr>
        <w:t>_______________________________________________________________</w:t>
      </w:r>
      <w:r w:rsidRPr="00FF4C17">
        <w:t>, именуемое в дальнейшем «Уполномоченный орган», в лице ____________________________________, действующего на основании ____________________________, с одной стороны, и ______________________________________________________, именуемое в дальнейшем «Исполнитель услуг», в лице ____________________________________________________, действующего на основании _______________________________________, с другой стороны,  именуемые  в  дальнейшем  «Стороны»,  руководствуясь правилами персонифицированного финансирования дополнительного образования детей в муниципальном образовании «Пинежский муниципальный район» Архангельской области (далее – Правила персонифицированного финансирования) и Порядком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муниципального образования «Пинежский муниципальный район» Архангельской области не осуществляются функции и полномочия учредителя, включенными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финансирования, утвержденными ________ от ____________ №______ (далее – Порядок предоставления грантов), заключили настоящее Соглашение о нижеследующем.</w:t>
      </w:r>
    </w:p>
    <w:p w:rsidR="008E1CDF" w:rsidRPr="00FF4C17" w:rsidRDefault="008E1CDF" w:rsidP="00FF4C17">
      <w:pPr>
        <w:jc w:val="both"/>
      </w:pPr>
    </w:p>
    <w:p w:rsidR="008E1CDF" w:rsidRPr="00FF4C17" w:rsidRDefault="008E1CDF" w:rsidP="00FF4C17">
      <w:pPr>
        <w:pStyle w:val="ListParagraph"/>
        <w:numPr>
          <w:ilvl w:val="0"/>
          <w:numId w:val="26"/>
        </w:numPr>
        <w:ind w:left="0" w:firstLine="0"/>
        <w:jc w:val="center"/>
        <w:rPr>
          <w:rFonts w:ascii="Times New Roman" w:hAnsi="Times New Roman"/>
          <w:b/>
          <w:lang w:val="en-US"/>
        </w:rPr>
      </w:pPr>
      <w:r w:rsidRPr="00FF4C17">
        <w:rPr>
          <w:rFonts w:ascii="Times New Roman" w:hAnsi="Times New Roman"/>
          <w:b/>
        </w:rPr>
        <w:t>Предмет соглашения</w:t>
      </w:r>
    </w:p>
    <w:p w:rsidR="008E1CDF" w:rsidRPr="00FF4C17" w:rsidRDefault="008E1CDF" w:rsidP="00FF4C17">
      <w:pPr>
        <w:pStyle w:val="ListParagraph"/>
        <w:ind w:left="0"/>
        <w:rPr>
          <w:rFonts w:ascii="Times New Roman" w:hAnsi="Times New Roman"/>
          <w:b/>
        </w:rPr>
      </w:pP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Предметом настоящего Соглашения является порядок взаимодействия Сторон по предоставлению в 20__-20__ годах гранта в форме субсидии из муниципального бюджета муниципального образования «Пинежский муниципальный район» Архангельской области Исполнителю услуг в рамках мероприятия «Обеспечение внедрения персонифицированного финансирования» муниципальной программы «Развитие общего образования и воспитания детей в Пинежском муниципальном районе на 2017-2022 года» (далее - грант).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8E1CDF" w:rsidRPr="00FF4C17" w:rsidRDefault="008E1CDF" w:rsidP="00FF4C17">
      <w:pPr>
        <w:pStyle w:val="ListParagraph"/>
        <w:ind w:left="709"/>
        <w:jc w:val="both"/>
        <w:rPr>
          <w:rFonts w:ascii="Times New Roman" w:hAnsi="Times New Roman"/>
        </w:rPr>
      </w:pPr>
    </w:p>
    <w:p w:rsidR="008E1CDF" w:rsidRPr="00FF4C17" w:rsidRDefault="008E1CDF" w:rsidP="00FF4C17">
      <w:pPr>
        <w:pStyle w:val="ListParagraph"/>
        <w:numPr>
          <w:ilvl w:val="0"/>
          <w:numId w:val="26"/>
        </w:numPr>
        <w:ind w:left="0" w:firstLine="0"/>
        <w:jc w:val="center"/>
        <w:rPr>
          <w:rFonts w:ascii="Times New Roman" w:hAnsi="Times New Roman"/>
          <w:b/>
        </w:rPr>
      </w:pPr>
      <w:r w:rsidRPr="00FF4C17">
        <w:rPr>
          <w:rFonts w:ascii="Times New Roman" w:hAnsi="Times New Roman"/>
          <w:b/>
        </w:rPr>
        <w:t>Порядок и условия предоставления гранта</w:t>
      </w:r>
    </w:p>
    <w:p w:rsidR="008E1CDF" w:rsidRPr="00FF4C17" w:rsidRDefault="008E1CDF" w:rsidP="00FF4C17">
      <w:pPr>
        <w:pStyle w:val="ListParagraph"/>
        <w:ind w:left="0"/>
        <w:rPr>
          <w:rFonts w:ascii="Times New Roman" w:hAnsi="Times New Roman"/>
          <w:b/>
        </w:rPr>
      </w:pP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 xml:space="preserve">Грант предоставляется Уполномоченным органом Исполнителю услуг в размере, определяемом согласно Разделу </w:t>
      </w:r>
      <w:r w:rsidRPr="00FF4C17">
        <w:rPr>
          <w:rFonts w:ascii="Times New Roman" w:hAnsi="Times New Roman"/>
          <w:lang w:val="en-US"/>
        </w:rPr>
        <w:t>III</w:t>
      </w:r>
      <w:r w:rsidRPr="00FF4C17">
        <w:rPr>
          <w:rFonts w:ascii="Times New Roman" w:hAnsi="Times New Roman"/>
        </w:rPr>
        <w:t xml:space="preserve"> Порядка предоставления грантов.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 xml:space="preserve">При предоставлении гранта Исполнитель обязуется соблюдать требования Правил персонифицированного финансирования, утвержденных Постановлением администрации муниципального образования «Пинежский муниципальный район» Архангельской области от </w:t>
      </w:r>
      <w:r w:rsidRPr="00FF4C17">
        <w:rPr>
          <w:rFonts w:ascii="Times New Roman" w:hAnsi="Times New Roman"/>
          <w:u w:val="single"/>
        </w:rPr>
        <w:t>14.07.2020</w:t>
      </w:r>
      <w:r w:rsidRPr="00FF4C17">
        <w:rPr>
          <w:rFonts w:ascii="Times New Roman" w:hAnsi="Times New Roman"/>
        </w:rPr>
        <w:t xml:space="preserve"> № </w:t>
      </w:r>
      <w:r w:rsidRPr="00FF4C17">
        <w:rPr>
          <w:rFonts w:ascii="Times New Roman" w:hAnsi="Times New Roman"/>
          <w:u w:val="single"/>
        </w:rPr>
        <w:t xml:space="preserve">0521-па </w:t>
      </w:r>
      <w:r w:rsidRPr="00FF4C17">
        <w:rPr>
          <w:rFonts w:ascii="Times New Roman" w:hAnsi="Times New Roman"/>
        </w:rPr>
        <w:t>«Об утверждении Правил персонифицированного финансирования дополнительного образования детей в муниципальном образовании «Пинежский муниципальный район» Архангельской области» (далее – Правила персонифицированного финансирования) и Порядка предоставления грантов.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цели, порядка и условий предоставления Гранта.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Предоставление гранта осуществляется в пределах бюджетных ассигнований, утвержденных решением Собрания депутатов муниципального образования «Пинежский муниципальный район» Архангельской области о бюджете муниципального образования «Пинежский муниципальный район» Архангельской области на текущий финансовый год и плановый период в пределах утвержденных лимитов бюджетных обязательств в рамках муниципальной программы «Развитие общего образования и воспитания детей в Пинежском муниципальном районе на 2017-2022 годы».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 xml:space="preserve">Перечисление гранта осуществляется на счет Исполнителя услуг, указанный в разделе </w:t>
      </w:r>
      <w:fldSimple w:instr=" REF _Ref35886223 \r \h  \* MERGEFORMAT ">
        <w:r w:rsidRPr="00FF4C17">
          <w:rPr>
            <w:rFonts w:ascii="Times New Roman" w:hAnsi="Times New Roman"/>
          </w:rPr>
          <w:t>VII</w:t>
        </w:r>
      </w:fldSimple>
      <w:r w:rsidRPr="00FF4C17">
        <w:rPr>
          <w:rFonts w:ascii="Times New Roman" w:hAnsi="Times New Roman"/>
        </w:rPr>
        <w:t xml:space="preserve"> настоящего Соглашения, 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:rsidR="008E1CDF" w:rsidRPr="00FF4C17" w:rsidRDefault="008E1CDF" w:rsidP="00FF4C17">
      <w:pPr>
        <w:pStyle w:val="ListParagraph"/>
        <w:ind w:left="709"/>
        <w:jc w:val="both"/>
        <w:rPr>
          <w:rFonts w:ascii="Times New Roman" w:hAnsi="Times New Roman"/>
        </w:rPr>
      </w:pPr>
    </w:p>
    <w:p w:rsidR="008E1CDF" w:rsidRPr="00FF4C17" w:rsidRDefault="008E1CDF" w:rsidP="00FF4C17">
      <w:pPr>
        <w:pStyle w:val="ListParagraph"/>
        <w:numPr>
          <w:ilvl w:val="0"/>
          <w:numId w:val="26"/>
        </w:numPr>
        <w:jc w:val="center"/>
        <w:rPr>
          <w:rFonts w:ascii="Times New Roman" w:hAnsi="Times New Roman"/>
          <w:b/>
        </w:rPr>
      </w:pPr>
      <w:r w:rsidRPr="00FF4C17">
        <w:rPr>
          <w:rFonts w:ascii="Times New Roman" w:hAnsi="Times New Roman"/>
          <w:b/>
        </w:rPr>
        <w:t>Права и обязанности сторон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Исполнитель услуг обязан: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финансирования.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Соблюдать Правила персонифицированного финансирования, в том числе при:</w:t>
      </w:r>
    </w:p>
    <w:p w:rsidR="008E1CDF" w:rsidRPr="00FF4C17" w:rsidRDefault="008E1CDF" w:rsidP="00FF4C17">
      <w:pPr>
        <w:pStyle w:val="ListParagraph"/>
        <w:numPr>
          <w:ilvl w:val="3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заключении договоров об образовании с родителями (законными представителями) обучающихся или обучающимися, достигшими возраста 14 лет;</w:t>
      </w:r>
    </w:p>
    <w:p w:rsidR="008E1CDF" w:rsidRPr="00FF4C17" w:rsidRDefault="008E1CDF" w:rsidP="00FF4C17">
      <w:pPr>
        <w:pStyle w:val="ListParagraph"/>
        <w:numPr>
          <w:ilvl w:val="3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установлении цен на оказываемые образовательные услуги в рамках системы персонифицированного финансирования;</w:t>
      </w:r>
    </w:p>
    <w:p w:rsidR="008E1CDF" w:rsidRPr="00FF4C17" w:rsidRDefault="008E1CDF" w:rsidP="00FF4C17">
      <w:pPr>
        <w:pStyle w:val="ListParagraph"/>
        <w:numPr>
          <w:ilvl w:val="3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предложении образовательных программ для обучения детей.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финансирования дополнительного образования в муниципальном образовании «Пинежский муниципальный район» Архангельской области.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№№1, 2 к настоящему Соглашению.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муниципальном образовании «Пинежский муниципальный район» Архангельской области.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Исполнитель услуг имеет право: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</w:p>
    <w:p w:rsidR="008E1CDF" w:rsidRPr="00FF4C17" w:rsidRDefault="008E1CDF" w:rsidP="00FF4C17">
      <w:pPr>
        <w:pStyle w:val="ListParagraph"/>
        <w:numPr>
          <w:ilvl w:val="3"/>
          <w:numId w:val="26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FF4C17">
        <w:rPr>
          <w:rFonts w:ascii="Times New Roman" w:hAnsi="Times New Roman"/>
        </w:rPr>
        <w:t>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 финансирования;</w:t>
      </w:r>
    </w:p>
    <w:p w:rsidR="008E1CDF" w:rsidRPr="00FF4C17" w:rsidRDefault="008E1CDF" w:rsidP="00FF4C17">
      <w:pPr>
        <w:pStyle w:val="ListParagraph"/>
        <w:numPr>
          <w:ilvl w:val="3"/>
          <w:numId w:val="26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FF4C17">
        <w:rPr>
          <w:rFonts w:ascii="Times New Roman" w:hAnsi="Times New Roman"/>
        </w:rPr>
        <w:t>направленность образовательной программы предусмотрена Программой персонифицированного финансирования муниципального образования «Пинежский муниципальный район» Архангельской области, утвержденной приказом Управления образования администрации муниципального образования «Пинежский муниципальный район» Архангельской области;</w:t>
      </w:r>
    </w:p>
    <w:p w:rsidR="008E1CDF" w:rsidRPr="00FF4C17" w:rsidRDefault="008E1CDF" w:rsidP="00FF4C17">
      <w:pPr>
        <w:pStyle w:val="ListParagraph"/>
        <w:numPr>
          <w:ilvl w:val="3"/>
          <w:numId w:val="26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FF4C17">
        <w:rPr>
          <w:rFonts w:ascii="Times New Roman" w:hAnsi="Times New Roman"/>
        </w:rPr>
        <w:t>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муниципального образования «Пинежский муниципальный район» Архангельской области лимита зачисления на обучение для соответствующей направленности;</w:t>
      </w:r>
      <w:bookmarkStart w:id="14" w:name="_Ref450823035"/>
    </w:p>
    <w:p w:rsidR="008E1CDF" w:rsidRPr="00FF4C17" w:rsidRDefault="008E1CDF" w:rsidP="00FF4C17">
      <w:pPr>
        <w:pStyle w:val="ListParagraph"/>
        <w:numPr>
          <w:ilvl w:val="3"/>
          <w:numId w:val="26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FF4C17">
        <w:rPr>
          <w:rFonts w:ascii="Times New Roman" w:hAnsi="Times New Roman"/>
        </w:rPr>
        <w:t>доступный остаток обеспечения сертификата дополнительного образования ребенка  в соответствующем учебном году больше 0 рублей.</w:t>
      </w:r>
      <w:bookmarkEnd w:id="14"/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Указывать в договорах об образовании, заключаемых в соответствии с Правилами персонифицированного финансирования положение о том, что оплата услуги осуществляется Уполномоченным органом в соответствии с настоящим Соглашением.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Отказаться от участия в системе персонифицированного финансирования дополнительного образования детей в муниципальном образовании «Пинежский муниципальный район» Архангельской области.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Уполномоченный орган обязан: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Своевременно и в полном объеме осуществлять оплату образовательных услуг, оказываемых Исполнителем услуг в рамках системы персонифицированного финансирования дополнительного образования детей в муниципальном образовании «Пинежский муниципальный район» Архангельской области на основании выставляемых Исполнителем услуг счетов по настоящему Соглашению, подтверждаемых прилагаемыми реестрами договоров на авансирование и реестрами договоров.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Уполномоченный орган имеет право: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Правилами персонифицированного финансирования.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В случае неисполнения либо ненадлежащего исполнения Исполнителем услуг обязательств по настоящему Соглашению, соблюдению Правил персонифицированного финансирования приостановить оплату образовательных услуг.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Требовать от Исполнителя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8E1CDF" w:rsidRPr="00FF4C17" w:rsidRDefault="008E1CDF" w:rsidP="00FF4C17">
      <w:pPr>
        <w:pStyle w:val="ListParagraph"/>
        <w:ind w:left="709"/>
        <w:jc w:val="both"/>
        <w:rPr>
          <w:rFonts w:ascii="Times New Roman" w:hAnsi="Times New Roman"/>
        </w:rPr>
      </w:pPr>
    </w:p>
    <w:p w:rsidR="008E1CDF" w:rsidRPr="00FF4C17" w:rsidRDefault="008E1CDF" w:rsidP="00FF4C17">
      <w:pPr>
        <w:pStyle w:val="ListParagraph"/>
        <w:numPr>
          <w:ilvl w:val="0"/>
          <w:numId w:val="26"/>
        </w:numPr>
        <w:ind w:left="0" w:firstLine="0"/>
        <w:jc w:val="center"/>
        <w:rPr>
          <w:rFonts w:ascii="Times New Roman" w:hAnsi="Times New Roman"/>
          <w:b/>
        </w:rPr>
      </w:pPr>
      <w:bookmarkStart w:id="15" w:name="_Ref9763529"/>
      <w:r w:rsidRPr="00FF4C17">
        <w:rPr>
          <w:rFonts w:ascii="Times New Roman" w:hAnsi="Times New Roman"/>
          <w:b/>
        </w:rPr>
        <w:t xml:space="preserve">Порядок </w:t>
      </w:r>
      <w:bookmarkEnd w:id="15"/>
      <w:r w:rsidRPr="00FF4C17">
        <w:rPr>
          <w:rFonts w:ascii="Times New Roman" w:hAnsi="Times New Roman"/>
          <w:b/>
        </w:rPr>
        <w:t>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</w:t>
      </w:r>
    </w:p>
    <w:p w:rsidR="008E1CDF" w:rsidRPr="00FF4C17" w:rsidRDefault="008E1CDF" w:rsidP="00FF4C17">
      <w:pPr>
        <w:pStyle w:val="ListParagraph"/>
        <w:ind w:left="0"/>
        <w:rPr>
          <w:rFonts w:ascii="Times New Roman" w:hAnsi="Times New Roman"/>
          <w:b/>
        </w:rPr>
      </w:pP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Согласно пункту 121 Правил персонифицированного финансирования, 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 в соответствии с приложением №1 к настоящему Соглашению.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Style w:val="normaltextrun"/>
          <w:rFonts w:ascii="Times New Roman" w:hAnsi="Times New Roman"/>
          <w:color w:val="000000"/>
          <w:shd w:val="clear" w:color="auto" w:fill="FFFFFF"/>
        </w:rPr>
        <w:t>Согласно пункту 126 Правил Исполнитель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 счет на 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 соответствии с приложением №2 к настоящему Договору.</w:t>
      </w:r>
      <w:r w:rsidRPr="00FF4C17">
        <w:rPr>
          <w:rStyle w:val="eop"/>
          <w:rFonts w:ascii="Times New Roman" w:hAnsi="Times New Roman"/>
          <w:color w:val="000000"/>
          <w:shd w:val="clear" w:color="auto" w:fill="FFFFFF"/>
        </w:rPr>
        <w:t> 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:rsidR="008E1CDF" w:rsidRPr="00FF4C17" w:rsidRDefault="008E1CDF" w:rsidP="00FF4C17">
      <w:pPr>
        <w:pStyle w:val="ListParagraph"/>
        <w:ind w:left="709"/>
        <w:jc w:val="both"/>
        <w:rPr>
          <w:rFonts w:ascii="Times New Roman" w:hAnsi="Times New Roman"/>
        </w:rPr>
      </w:pPr>
    </w:p>
    <w:p w:rsidR="008E1CDF" w:rsidRPr="00FF4C17" w:rsidRDefault="008E1CDF" w:rsidP="00FF4C17">
      <w:pPr>
        <w:pStyle w:val="ListParagraph"/>
        <w:numPr>
          <w:ilvl w:val="0"/>
          <w:numId w:val="26"/>
        </w:numPr>
        <w:ind w:left="0" w:firstLine="0"/>
        <w:jc w:val="center"/>
        <w:rPr>
          <w:rFonts w:ascii="Times New Roman" w:hAnsi="Times New Roman"/>
          <w:b/>
        </w:rPr>
      </w:pPr>
      <w:r w:rsidRPr="00FF4C17">
        <w:rPr>
          <w:rFonts w:ascii="Times New Roman" w:hAnsi="Times New Roman"/>
          <w:b/>
        </w:rPr>
        <w:t>Ответственность сторон</w:t>
      </w:r>
    </w:p>
    <w:p w:rsidR="008E1CDF" w:rsidRPr="00FF4C17" w:rsidRDefault="008E1CDF" w:rsidP="00FF4C17">
      <w:pPr>
        <w:pStyle w:val="ListParagraph"/>
        <w:ind w:left="0" w:firstLine="709"/>
        <w:rPr>
          <w:rFonts w:ascii="Times New Roman" w:hAnsi="Times New Roman"/>
          <w:b/>
        </w:rPr>
      </w:pP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8E1CDF" w:rsidRPr="00FF4C17" w:rsidRDefault="008E1CDF" w:rsidP="00FF4C17">
      <w:pPr>
        <w:pStyle w:val="ListParagraph"/>
        <w:ind w:left="709"/>
        <w:jc w:val="both"/>
        <w:rPr>
          <w:rFonts w:ascii="Times New Roman" w:hAnsi="Times New Roman"/>
        </w:rPr>
      </w:pPr>
    </w:p>
    <w:p w:rsidR="008E1CDF" w:rsidRPr="00FF4C17" w:rsidRDefault="008E1CDF" w:rsidP="00FF4C17">
      <w:pPr>
        <w:pStyle w:val="ListParagraph"/>
        <w:numPr>
          <w:ilvl w:val="0"/>
          <w:numId w:val="26"/>
        </w:numPr>
        <w:ind w:left="0" w:firstLine="0"/>
        <w:jc w:val="center"/>
        <w:rPr>
          <w:rFonts w:ascii="Times New Roman" w:hAnsi="Times New Roman"/>
          <w:b/>
        </w:rPr>
      </w:pPr>
      <w:r w:rsidRPr="00FF4C17">
        <w:rPr>
          <w:rFonts w:ascii="Times New Roman" w:hAnsi="Times New Roman"/>
          <w:b/>
        </w:rPr>
        <w:t>Заключительные положения</w:t>
      </w:r>
    </w:p>
    <w:p w:rsidR="008E1CDF" w:rsidRPr="00FF4C17" w:rsidRDefault="008E1CDF" w:rsidP="00FF4C17">
      <w:pPr>
        <w:pStyle w:val="ListParagraph"/>
        <w:ind w:left="0" w:firstLine="709"/>
        <w:rPr>
          <w:rFonts w:ascii="Times New Roman" w:hAnsi="Times New Roman"/>
          <w:b/>
        </w:rPr>
      </w:pP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приостановление деятельности Исполнителя услуг в рамках системы персонифицированного финансирования муниципального образования «Пинежский муниципальный район» Архангельской области;</w:t>
      </w:r>
    </w:p>
    <w:p w:rsidR="008E1CDF" w:rsidRPr="00FF4C17" w:rsidRDefault="008E1CDF" w:rsidP="00FF4C17">
      <w:pPr>
        <w:pStyle w:val="ListParagraph"/>
        <w:numPr>
          <w:ilvl w:val="2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завершение реализации программы персонифицированного финансирования дополнительного образования в муниципальном образовании «Пинежский муниципальный район» Архангельской области.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Настоящее Соглашение может быть изменено и/или дополнено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 xml:space="preserve">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 xml:space="preserve"> Все приложения к настоящему Соглашению являются его неотъемлемой частью.</w:t>
      </w:r>
    </w:p>
    <w:p w:rsidR="008E1CDF" w:rsidRPr="00FF4C17" w:rsidRDefault="008E1CDF" w:rsidP="00FF4C17">
      <w:pPr>
        <w:pStyle w:val="ListParagraph"/>
        <w:numPr>
          <w:ilvl w:val="1"/>
          <w:numId w:val="26"/>
        </w:numPr>
        <w:ind w:left="0" w:firstLine="709"/>
        <w:jc w:val="both"/>
        <w:rPr>
          <w:rFonts w:ascii="Times New Roman" w:hAnsi="Times New Roman"/>
        </w:rPr>
      </w:pPr>
      <w:r w:rsidRPr="00FF4C17">
        <w:rPr>
          <w:rFonts w:ascii="Times New Roman" w:hAnsi="Times New Roman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8E1CDF" w:rsidRPr="00FF4C17" w:rsidRDefault="008E1CDF" w:rsidP="00FF4C17">
      <w:pPr>
        <w:pStyle w:val="ListParagraph"/>
        <w:ind w:left="709"/>
        <w:jc w:val="both"/>
        <w:rPr>
          <w:rFonts w:ascii="Times New Roman" w:hAnsi="Times New Roman"/>
        </w:rPr>
      </w:pPr>
    </w:p>
    <w:p w:rsidR="008E1CDF" w:rsidRPr="00FF4C17" w:rsidRDefault="008E1CDF" w:rsidP="00FF4C17">
      <w:pPr>
        <w:pStyle w:val="ListParagraph"/>
        <w:numPr>
          <w:ilvl w:val="0"/>
          <w:numId w:val="26"/>
        </w:numPr>
        <w:ind w:left="0" w:firstLine="0"/>
        <w:jc w:val="center"/>
        <w:rPr>
          <w:rFonts w:ascii="Times New Roman" w:hAnsi="Times New Roman"/>
          <w:b/>
        </w:rPr>
      </w:pPr>
      <w:bookmarkStart w:id="16" w:name="_Ref35886223"/>
      <w:r w:rsidRPr="00FF4C17">
        <w:rPr>
          <w:rFonts w:ascii="Times New Roman" w:hAnsi="Times New Roman"/>
          <w:b/>
        </w:rPr>
        <w:t>Адреса и реквизиты сторон</w:t>
      </w:r>
      <w:bookmarkEnd w:id="16"/>
    </w:p>
    <w:p w:rsidR="008E1CDF" w:rsidRPr="00FF4C17" w:rsidRDefault="008E1CDF" w:rsidP="00FF4C17">
      <w:pPr>
        <w:jc w:val="both"/>
      </w:pPr>
    </w:p>
    <w:p w:rsidR="008E1CDF" w:rsidRPr="00FF4C17" w:rsidRDefault="008E1CDF" w:rsidP="00FF4C17">
      <w:pPr>
        <w:jc w:val="both"/>
      </w:pPr>
    </w:p>
    <w:p w:rsidR="008E1CDF" w:rsidRPr="00FF4C17" w:rsidRDefault="008E1CDF" w:rsidP="00FF4C17">
      <w:r w:rsidRPr="00FF4C17">
        <w:br w:type="page"/>
      </w:r>
    </w:p>
    <w:p w:rsidR="008E1CDF" w:rsidRPr="00FF4C17" w:rsidRDefault="008E1CDF" w:rsidP="00FF4C17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4C1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E1CDF" w:rsidRPr="00FF4C17" w:rsidRDefault="008E1CDF" w:rsidP="00FF4C17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FF4C17">
        <w:rPr>
          <w:rFonts w:ascii="Times New Roman" w:hAnsi="Times New Roman" w:cs="Times New Roman"/>
          <w:sz w:val="24"/>
          <w:szCs w:val="24"/>
        </w:rPr>
        <w:t>к Соглашению о предоставлении гранта в форме субсидии из муниципального бюджета исполнителю услуг,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</w:t>
      </w:r>
    </w:p>
    <w:p w:rsidR="008E1CDF" w:rsidRPr="00FF4C17" w:rsidRDefault="008E1CDF" w:rsidP="00FF4C17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FF4C17">
        <w:rPr>
          <w:rFonts w:ascii="Times New Roman" w:hAnsi="Times New Roman" w:cs="Times New Roman"/>
          <w:sz w:val="24"/>
          <w:szCs w:val="24"/>
        </w:rPr>
        <w:t>от "__" _________ 20__ г. N ___</w:t>
      </w:r>
    </w:p>
    <w:p w:rsidR="008E1CDF" w:rsidRPr="00FF4C17" w:rsidRDefault="008E1CDF" w:rsidP="00FF4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F4C17">
        <w:rPr>
          <w:rFonts w:ascii="Times New Roman" w:hAnsi="Times New Roman" w:cs="Times New Roman"/>
          <w:smallCaps/>
          <w:sz w:val="24"/>
          <w:szCs w:val="24"/>
        </w:rPr>
        <w:t>Реестр договоров на авансирование</w:t>
      </w:r>
    </w:p>
    <w:p w:rsidR="008E1CDF" w:rsidRPr="00FF4C17" w:rsidRDefault="008E1CDF" w:rsidP="00FF4C17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r w:rsidRPr="00FF4C17">
        <w:t>Месяц, за который сформирован реестр: _________________________</w:t>
      </w:r>
    </w:p>
    <w:p w:rsidR="008E1CDF" w:rsidRPr="00FF4C17" w:rsidRDefault="008E1CDF" w:rsidP="00FF4C17">
      <w:r w:rsidRPr="00FF4C17">
        <w:t>Наименование исполнителя образовательных услуг: _________________________________</w:t>
      </w:r>
    </w:p>
    <w:p w:rsidR="008E1CDF" w:rsidRPr="00FF4C17" w:rsidRDefault="008E1CDF" w:rsidP="00FF4C17">
      <w:r w:rsidRPr="00FF4C17">
        <w:t>ОГРН исполнителя образовательных услуг:  _________________</w:t>
      </w:r>
    </w:p>
    <w:p w:rsidR="008E1CDF" w:rsidRPr="00FF4C17" w:rsidRDefault="008E1CDF" w:rsidP="00FF4C17">
      <w:r w:rsidRPr="00FF4C17">
        <w:t>Всего подлежит к оплате: _____________________ рублей, что составляет 80% от совокупных обязательств Уполномоченного органа.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8E1CDF" w:rsidRPr="00FF4C17" w:rsidTr="00FF73BF">
        <w:trPr>
          <w:jc w:val="center"/>
        </w:trPr>
        <w:tc>
          <w:tcPr>
            <w:tcW w:w="593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№ п.п.</w:t>
            </w:r>
          </w:p>
        </w:tc>
        <w:tc>
          <w:tcPr>
            <w:tcW w:w="1137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№ договора</w:t>
            </w:r>
          </w:p>
        </w:tc>
        <w:tc>
          <w:tcPr>
            <w:tcW w:w="1377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Дата договора</w:t>
            </w:r>
          </w:p>
        </w:tc>
        <w:tc>
          <w:tcPr>
            <w:tcW w:w="1501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Номер сертификата</w:t>
            </w:r>
          </w:p>
        </w:tc>
        <w:tc>
          <w:tcPr>
            <w:tcW w:w="1199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Цена услуги, руб.</w:t>
            </w:r>
          </w:p>
        </w:tc>
        <w:tc>
          <w:tcPr>
            <w:tcW w:w="1276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Объем услуги, часов</w:t>
            </w:r>
          </w:p>
        </w:tc>
        <w:tc>
          <w:tcPr>
            <w:tcW w:w="1984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Обязательство по оплате, рублей</w:t>
            </w:r>
          </w:p>
        </w:tc>
      </w:tr>
      <w:tr w:rsidR="008E1CDF" w:rsidRPr="00FF4C17" w:rsidTr="00FF73BF">
        <w:trPr>
          <w:jc w:val="center"/>
        </w:trPr>
        <w:tc>
          <w:tcPr>
            <w:tcW w:w="593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3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37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501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99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</w:tr>
      <w:tr w:rsidR="008E1CDF" w:rsidRPr="00FF4C17" w:rsidTr="00FF73BF">
        <w:trPr>
          <w:jc w:val="center"/>
        </w:trPr>
        <w:tc>
          <w:tcPr>
            <w:tcW w:w="593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3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37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501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99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</w:tr>
      <w:tr w:rsidR="008E1CDF" w:rsidRPr="00FF4C17" w:rsidTr="00FF73BF">
        <w:trPr>
          <w:jc w:val="center"/>
        </w:trPr>
        <w:tc>
          <w:tcPr>
            <w:tcW w:w="593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3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37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501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99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</w:tr>
      <w:tr w:rsidR="008E1CDF" w:rsidRPr="00FF4C17" w:rsidTr="00FF73BF">
        <w:trPr>
          <w:jc w:val="center"/>
        </w:trPr>
        <w:tc>
          <w:tcPr>
            <w:tcW w:w="7083" w:type="dxa"/>
            <w:gridSpan w:val="6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Совокупный объем обязательств Уполномоченного органа</w:t>
            </w:r>
          </w:p>
        </w:tc>
        <w:tc>
          <w:tcPr>
            <w:tcW w:w="1984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</w:tr>
    </w:tbl>
    <w:p w:rsidR="008E1CDF" w:rsidRPr="00FF4C17" w:rsidRDefault="008E1CDF" w:rsidP="00FF4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C1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E1CDF" w:rsidRPr="00FF4C17" w:rsidRDefault="008E1CDF" w:rsidP="00FF4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8E1CDF" w:rsidRPr="00FF4C17" w:rsidTr="00FF73BF">
        <w:tc>
          <w:tcPr>
            <w:tcW w:w="9587" w:type="dxa"/>
            <w:gridSpan w:val="2"/>
          </w:tcPr>
          <w:p w:rsidR="008E1CDF" w:rsidRPr="00FF4C17" w:rsidRDefault="008E1CDF" w:rsidP="00FF4C17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Исполнителя образовательных услуг</w:t>
            </w:r>
          </w:p>
          <w:p w:rsidR="008E1CDF" w:rsidRPr="00FF4C17" w:rsidRDefault="008E1CDF" w:rsidP="00FF4C17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DF" w:rsidRPr="00FF4C17" w:rsidTr="00FF73BF">
        <w:tc>
          <w:tcPr>
            <w:tcW w:w="4825" w:type="dxa"/>
          </w:tcPr>
          <w:p w:rsidR="008E1CDF" w:rsidRPr="00FF4C17" w:rsidRDefault="008E1CDF" w:rsidP="00F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8E1CDF" w:rsidRPr="00FF4C17" w:rsidRDefault="008E1CDF" w:rsidP="00FF4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8E1CDF" w:rsidRPr="00FF4C17" w:rsidTr="00FF73BF">
        <w:trPr>
          <w:trHeight w:val="23"/>
        </w:trPr>
        <w:tc>
          <w:tcPr>
            <w:tcW w:w="4825" w:type="dxa"/>
          </w:tcPr>
          <w:p w:rsidR="008E1CDF" w:rsidRPr="00FF4C17" w:rsidRDefault="008E1CDF" w:rsidP="00FF4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8E1CDF" w:rsidRPr="00FF4C17" w:rsidRDefault="008E1CDF" w:rsidP="00F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8E1CDF" w:rsidRPr="00FF4C17" w:rsidRDefault="008E1CDF" w:rsidP="00FF4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8E1CDF" w:rsidRPr="00FF4C17" w:rsidRDefault="008E1CDF" w:rsidP="00F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CDF" w:rsidRPr="00FF4C17" w:rsidRDefault="008E1CDF" w:rsidP="00FF4C17">
      <w:pPr>
        <w:jc w:val="both"/>
      </w:pPr>
    </w:p>
    <w:p w:rsidR="008E1CDF" w:rsidRPr="00FF4C17" w:rsidRDefault="008E1CDF" w:rsidP="00FF4C17">
      <w:r w:rsidRPr="00FF4C17">
        <w:br w:type="page"/>
      </w:r>
    </w:p>
    <w:p w:rsidR="008E1CDF" w:rsidRPr="00FF4C17" w:rsidRDefault="008E1CDF" w:rsidP="00FF4C17">
      <w:pPr>
        <w:pStyle w:val="ConsPlusNormal"/>
        <w:ind w:left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4C17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8E1CDF" w:rsidRPr="00FF4C17" w:rsidRDefault="008E1CDF" w:rsidP="00FF4C17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FF4C17">
        <w:rPr>
          <w:rFonts w:ascii="Times New Roman" w:hAnsi="Times New Roman" w:cs="Times New Roman"/>
          <w:sz w:val="24"/>
          <w:szCs w:val="24"/>
        </w:rPr>
        <w:t>к Соглашению о предоставлении гранта в форме субсидии из муниципального бюджета исполнителю услуг,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</w:t>
      </w:r>
    </w:p>
    <w:p w:rsidR="008E1CDF" w:rsidRPr="00FF4C17" w:rsidRDefault="008E1CDF" w:rsidP="00FF4C17">
      <w:pPr>
        <w:pStyle w:val="ConsPlusNormal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FF4C17">
        <w:rPr>
          <w:rFonts w:ascii="Times New Roman" w:hAnsi="Times New Roman" w:cs="Times New Roman"/>
          <w:sz w:val="24"/>
          <w:szCs w:val="24"/>
        </w:rPr>
        <w:t>от "__" _________ 20__ г. N ___</w:t>
      </w:r>
    </w:p>
    <w:p w:rsidR="008E1CDF" w:rsidRPr="00FF4C17" w:rsidRDefault="008E1CDF" w:rsidP="00FF4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F4C17">
        <w:rPr>
          <w:rFonts w:ascii="Times New Roman" w:hAnsi="Times New Roman" w:cs="Times New Roman"/>
          <w:smallCaps/>
          <w:sz w:val="24"/>
          <w:szCs w:val="24"/>
        </w:rPr>
        <w:t>Реестр договоров</w:t>
      </w:r>
    </w:p>
    <w:p w:rsidR="008E1CDF" w:rsidRPr="00FF4C17" w:rsidRDefault="008E1CDF" w:rsidP="00FF4C17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r w:rsidRPr="00FF4C17">
        <w:t>Месяц, за который сформирован реестр: _________________________</w:t>
      </w:r>
    </w:p>
    <w:p w:rsidR="008E1CDF" w:rsidRPr="00FF4C17" w:rsidRDefault="008E1CDF" w:rsidP="00FF4C17">
      <w:r w:rsidRPr="00FF4C17">
        <w:t>Наименование исполнителя образовательных услуг: _________________________________</w:t>
      </w:r>
    </w:p>
    <w:p w:rsidR="008E1CDF" w:rsidRPr="00FF4C17" w:rsidRDefault="008E1CDF" w:rsidP="00FF4C17">
      <w:r w:rsidRPr="00FF4C17">
        <w:t>ОГРН исполнителя образовательных услуг:  _________________</w:t>
      </w:r>
    </w:p>
    <w:p w:rsidR="008E1CDF" w:rsidRPr="00FF4C17" w:rsidRDefault="008E1CDF" w:rsidP="00FF4C17">
      <w:r w:rsidRPr="00FF4C17">
        <w:t>Проавансировано услуг за месяц на сумму: __________________________ рублей</w:t>
      </w:r>
    </w:p>
    <w:p w:rsidR="008E1CDF" w:rsidRPr="00FF4C17" w:rsidRDefault="008E1CDF" w:rsidP="00FF4C17">
      <w:r w:rsidRPr="00FF4C17">
        <w:t>Подлежит оплате: _______________________________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8E1CDF" w:rsidRPr="00FF4C17" w:rsidTr="00FF73BF">
        <w:trPr>
          <w:jc w:val="center"/>
        </w:trPr>
        <w:tc>
          <w:tcPr>
            <w:tcW w:w="593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№ п.п.</w:t>
            </w:r>
          </w:p>
        </w:tc>
        <w:tc>
          <w:tcPr>
            <w:tcW w:w="1137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№ договора</w:t>
            </w:r>
          </w:p>
        </w:tc>
        <w:tc>
          <w:tcPr>
            <w:tcW w:w="1377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Дата договора</w:t>
            </w:r>
          </w:p>
        </w:tc>
        <w:tc>
          <w:tcPr>
            <w:tcW w:w="1501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Номер сертификата</w:t>
            </w:r>
          </w:p>
        </w:tc>
        <w:tc>
          <w:tcPr>
            <w:tcW w:w="1199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Цена услуги, руб.</w:t>
            </w:r>
          </w:p>
        </w:tc>
        <w:tc>
          <w:tcPr>
            <w:tcW w:w="1276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Объем услуги, часов</w:t>
            </w:r>
          </w:p>
        </w:tc>
        <w:tc>
          <w:tcPr>
            <w:tcW w:w="1984" w:type="dxa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Обязательство по оплате, рублей</w:t>
            </w:r>
          </w:p>
        </w:tc>
      </w:tr>
      <w:tr w:rsidR="008E1CDF" w:rsidRPr="00FF4C17" w:rsidTr="00FF73BF">
        <w:trPr>
          <w:jc w:val="center"/>
        </w:trPr>
        <w:tc>
          <w:tcPr>
            <w:tcW w:w="593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3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37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501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99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</w:tr>
      <w:tr w:rsidR="008E1CDF" w:rsidRPr="00FF4C17" w:rsidTr="00FF73BF">
        <w:trPr>
          <w:jc w:val="center"/>
        </w:trPr>
        <w:tc>
          <w:tcPr>
            <w:tcW w:w="593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3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37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501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99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</w:tr>
      <w:tr w:rsidR="008E1CDF" w:rsidRPr="00FF4C17" w:rsidTr="00FF73BF">
        <w:trPr>
          <w:jc w:val="center"/>
        </w:trPr>
        <w:tc>
          <w:tcPr>
            <w:tcW w:w="593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3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377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501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199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</w:tr>
      <w:tr w:rsidR="008E1CDF" w:rsidRPr="00FF4C17" w:rsidTr="00FF73BF">
        <w:trPr>
          <w:jc w:val="center"/>
        </w:trPr>
        <w:tc>
          <w:tcPr>
            <w:tcW w:w="7083" w:type="dxa"/>
            <w:gridSpan w:val="6"/>
            <w:vAlign w:val="center"/>
          </w:tcPr>
          <w:p w:rsidR="008E1CDF" w:rsidRPr="00FF4C17" w:rsidRDefault="008E1CDF" w:rsidP="00FF4C17">
            <w:pPr>
              <w:jc w:val="center"/>
            </w:pPr>
            <w:r w:rsidRPr="00FF4C17">
              <w:t>Совокупный объем обязательств Уполномоченного органа</w:t>
            </w:r>
          </w:p>
        </w:tc>
        <w:tc>
          <w:tcPr>
            <w:tcW w:w="1984" w:type="dxa"/>
            <w:vAlign w:val="center"/>
          </w:tcPr>
          <w:p w:rsidR="008E1CDF" w:rsidRPr="00FF4C17" w:rsidRDefault="008E1CDF" w:rsidP="00FF4C17">
            <w:pPr>
              <w:jc w:val="center"/>
            </w:pPr>
          </w:p>
        </w:tc>
      </w:tr>
    </w:tbl>
    <w:p w:rsidR="008E1CDF" w:rsidRPr="00FF4C17" w:rsidRDefault="008E1CDF" w:rsidP="00FF4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4C1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E1CDF" w:rsidRPr="00FF4C17" w:rsidRDefault="008E1CDF" w:rsidP="00FF4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1CDF" w:rsidRPr="00FF4C17" w:rsidRDefault="008E1CDF" w:rsidP="00FF4C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8E1CDF" w:rsidRPr="00FF4C17" w:rsidTr="00FF73BF">
        <w:tc>
          <w:tcPr>
            <w:tcW w:w="9587" w:type="dxa"/>
            <w:gridSpan w:val="2"/>
          </w:tcPr>
          <w:p w:rsidR="008E1CDF" w:rsidRPr="00FF4C17" w:rsidRDefault="008E1CDF" w:rsidP="00FF4C17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Исполнителя образовательных услуг</w:t>
            </w:r>
          </w:p>
          <w:p w:rsidR="008E1CDF" w:rsidRPr="00FF4C17" w:rsidRDefault="008E1CDF" w:rsidP="00FF4C17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DF" w:rsidRPr="00FF4C17" w:rsidTr="00FF73BF">
        <w:tc>
          <w:tcPr>
            <w:tcW w:w="4825" w:type="dxa"/>
          </w:tcPr>
          <w:p w:rsidR="008E1CDF" w:rsidRPr="00FF4C17" w:rsidRDefault="008E1CDF" w:rsidP="00F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8E1CDF" w:rsidRPr="00FF4C17" w:rsidRDefault="008E1CDF" w:rsidP="00FF4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bookmarkStart w:id="17" w:name="_GoBack"/>
        <w:bookmarkEnd w:id="17"/>
      </w:tr>
      <w:tr w:rsidR="008E1CDF" w:rsidRPr="00FF4C17" w:rsidTr="00FF73BF">
        <w:trPr>
          <w:trHeight w:val="23"/>
        </w:trPr>
        <w:tc>
          <w:tcPr>
            <w:tcW w:w="4825" w:type="dxa"/>
          </w:tcPr>
          <w:p w:rsidR="008E1CDF" w:rsidRPr="00FF4C17" w:rsidRDefault="008E1CDF" w:rsidP="00FF4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8E1CDF" w:rsidRPr="00FF4C17" w:rsidRDefault="008E1CDF" w:rsidP="00FF4C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8E1CDF" w:rsidRPr="00FF4C17" w:rsidRDefault="008E1CDF" w:rsidP="00FF4C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17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8E1CDF" w:rsidRPr="00FF4C17" w:rsidRDefault="008E1CDF" w:rsidP="00FF4C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CDF" w:rsidRPr="00FF4C17" w:rsidRDefault="008E1CDF" w:rsidP="00FF4C17">
      <w:pPr>
        <w:jc w:val="both"/>
      </w:pPr>
    </w:p>
    <w:p w:rsidR="008E1CDF" w:rsidRPr="00FF4C17" w:rsidRDefault="008E1CDF" w:rsidP="00FF4C17">
      <w:pPr>
        <w:jc w:val="both"/>
      </w:pPr>
    </w:p>
    <w:p w:rsidR="008E1CDF" w:rsidRPr="00FF4C17" w:rsidRDefault="008E1CDF" w:rsidP="00FF4C17">
      <w:pPr>
        <w:widowControl w:val="0"/>
        <w:ind w:firstLine="709"/>
        <w:jc w:val="center"/>
        <w:rPr>
          <w:sz w:val="28"/>
          <w:szCs w:val="28"/>
        </w:rPr>
      </w:pPr>
      <w:r w:rsidRPr="00FF4C17">
        <w:rPr>
          <w:sz w:val="28"/>
          <w:szCs w:val="28"/>
        </w:rPr>
        <w:t>_____________».</w:t>
      </w:r>
    </w:p>
    <w:p w:rsidR="008E1CDF" w:rsidRPr="00FF4C17" w:rsidRDefault="008E1CDF" w:rsidP="00FF4C17">
      <w:pPr>
        <w:tabs>
          <w:tab w:val="left" w:pos="993"/>
        </w:tabs>
        <w:jc w:val="both"/>
        <w:rPr>
          <w:sz w:val="28"/>
          <w:szCs w:val="28"/>
        </w:rPr>
      </w:pPr>
    </w:p>
    <w:p w:rsidR="008E1CDF" w:rsidRPr="00FF4C17" w:rsidRDefault="008E1CDF" w:rsidP="00FF4C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1CDF" w:rsidRPr="00FF4C17" w:rsidRDefault="008E1CDF" w:rsidP="00FF4C17">
      <w:pPr>
        <w:tabs>
          <w:tab w:val="left" w:pos="993"/>
        </w:tabs>
        <w:jc w:val="center"/>
        <w:rPr>
          <w:sz w:val="28"/>
          <w:szCs w:val="28"/>
        </w:rPr>
      </w:pPr>
    </w:p>
    <w:p w:rsidR="008E1CDF" w:rsidRPr="00FF4C17" w:rsidRDefault="008E1CDF" w:rsidP="00FF4C1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8E1CDF" w:rsidRPr="00FF4C17" w:rsidSect="009F353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DF" w:rsidRDefault="008E1CDF" w:rsidP="009F353C">
      <w:r>
        <w:separator/>
      </w:r>
    </w:p>
  </w:endnote>
  <w:endnote w:type="continuationSeparator" w:id="0">
    <w:p w:rsidR="008E1CDF" w:rsidRDefault="008E1CDF" w:rsidP="009F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DF" w:rsidRDefault="008E1CDF" w:rsidP="009F353C">
      <w:r>
        <w:separator/>
      </w:r>
    </w:p>
  </w:footnote>
  <w:footnote w:type="continuationSeparator" w:id="0">
    <w:p w:rsidR="008E1CDF" w:rsidRDefault="008E1CDF" w:rsidP="009F3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CDF" w:rsidRPr="009F353C" w:rsidRDefault="008E1CDF">
    <w:pPr>
      <w:pStyle w:val="Header"/>
      <w:jc w:val="center"/>
      <w:rPr>
        <w:sz w:val="28"/>
        <w:szCs w:val="28"/>
      </w:rPr>
    </w:pPr>
    <w:r w:rsidRPr="009F353C">
      <w:rPr>
        <w:sz w:val="28"/>
        <w:szCs w:val="28"/>
      </w:rPr>
      <w:fldChar w:fldCharType="begin"/>
    </w:r>
    <w:r w:rsidRPr="009F353C">
      <w:rPr>
        <w:sz w:val="28"/>
        <w:szCs w:val="28"/>
      </w:rPr>
      <w:instrText>PAGE   \* MERGEFORMAT</w:instrText>
    </w:r>
    <w:r w:rsidRPr="009F353C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9F353C">
      <w:rPr>
        <w:sz w:val="28"/>
        <w:szCs w:val="28"/>
      </w:rPr>
      <w:fldChar w:fldCharType="end"/>
    </w:r>
  </w:p>
  <w:p w:rsidR="008E1CDF" w:rsidRDefault="008E1C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4EA149A7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9902F4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0"/>
  </w:num>
  <w:num w:numId="8">
    <w:abstractNumId w:val="1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5"/>
  </w:num>
  <w:num w:numId="15">
    <w:abstractNumId w:val="23"/>
  </w:num>
  <w:num w:numId="16">
    <w:abstractNumId w:val="22"/>
  </w:num>
  <w:num w:numId="17">
    <w:abstractNumId w:val="5"/>
  </w:num>
  <w:num w:numId="18">
    <w:abstractNumId w:val="7"/>
  </w:num>
  <w:num w:numId="19">
    <w:abstractNumId w:val="16"/>
  </w:num>
  <w:num w:numId="20">
    <w:abstractNumId w:val="29"/>
  </w:num>
  <w:num w:numId="21">
    <w:abstractNumId w:val="11"/>
  </w:num>
  <w:num w:numId="22">
    <w:abstractNumId w:val="10"/>
  </w:num>
  <w:num w:numId="23">
    <w:abstractNumId w:val="6"/>
  </w:num>
  <w:num w:numId="24">
    <w:abstractNumId w:val="18"/>
  </w:num>
  <w:num w:numId="25">
    <w:abstractNumId w:val="3"/>
  </w:num>
  <w:num w:numId="26">
    <w:abstractNumId w:val="1"/>
  </w:num>
  <w:num w:numId="27">
    <w:abstractNumId w:val="13"/>
  </w:num>
  <w:num w:numId="28">
    <w:abstractNumId w:val="21"/>
  </w:num>
  <w:num w:numId="29">
    <w:abstractNumId w:val="28"/>
  </w:num>
  <w:num w:numId="30">
    <w:abstractNumId w:val="26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840"/>
    <w:rsid w:val="00002C8B"/>
    <w:rsid w:val="00024A20"/>
    <w:rsid w:val="00036801"/>
    <w:rsid w:val="00044B41"/>
    <w:rsid w:val="000533DA"/>
    <w:rsid w:val="00077BD7"/>
    <w:rsid w:val="00086AF9"/>
    <w:rsid w:val="000903FC"/>
    <w:rsid w:val="000946EC"/>
    <w:rsid w:val="000C10A5"/>
    <w:rsid w:val="000D1814"/>
    <w:rsid w:val="000D2151"/>
    <w:rsid w:val="000D34A9"/>
    <w:rsid w:val="000F430D"/>
    <w:rsid w:val="000F48D6"/>
    <w:rsid w:val="001026BC"/>
    <w:rsid w:val="00111437"/>
    <w:rsid w:val="001264D2"/>
    <w:rsid w:val="00132ECC"/>
    <w:rsid w:val="001403FB"/>
    <w:rsid w:val="00144E4D"/>
    <w:rsid w:val="00145B3F"/>
    <w:rsid w:val="001466FC"/>
    <w:rsid w:val="00161646"/>
    <w:rsid w:val="00163758"/>
    <w:rsid w:val="00183B6C"/>
    <w:rsid w:val="00186C7D"/>
    <w:rsid w:val="0019022C"/>
    <w:rsid w:val="00191F4B"/>
    <w:rsid w:val="001A1CFE"/>
    <w:rsid w:val="001B266C"/>
    <w:rsid w:val="001B287F"/>
    <w:rsid w:val="001C40FE"/>
    <w:rsid w:val="001D1FA8"/>
    <w:rsid w:val="001E4ECE"/>
    <w:rsid w:val="001E55D1"/>
    <w:rsid w:val="001F1746"/>
    <w:rsid w:val="00201197"/>
    <w:rsid w:val="002011D0"/>
    <w:rsid w:val="0021052A"/>
    <w:rsid w:val="00212516"/>
    <w:rsid w:val="00214E4B"/>
    <w:rsid w:val="0022648C"/>
    <w:rsid w:val="00231982"/>
    <w:rsid w:val="00235052"/>
    <w:rsid w:val="002433E1"/>
    <w:rsid w:val="00250A40"/>
    <w:rsid w:val="00251ABA"/>
    <w:rsid w:val="00255B15"/>
    <w:rsid w:val="00270A01"/>
    <w:rsid w:val="00274FC7"/>
    <w:rsid w:val="002833A7"/>
    <w:rsid w:val="002919BD"/>
    <w:rsid w:val="00295CC9"/>
    <w:rsid w:val="002A2000"/>
    <w:rsid w:val="002A7E32"/>
    <w:rsid w:val="002B41F7"/>
    <w:rsid w:val="002B66BD"/>
    <w:rsid w:val="002C3218"/>
    <w:rsid w:val="002C6A6F"/>
    <w:rsid w:val="002D7021"/>
    <w:rsid w:val="002F76E0"/>
    <w:rsid w:val="00300C13"/>
    <w:rsid w:val="00311F15"/>
    <w:rsid w:val="00316143"/>
    <w:rsid w:val="003206D7"/>
    <w:rsid w:val="003336F5"/>
    <w:rsid w:val="0033785E"/>
    <w:rsid w:val="00340CE0"/>
    <w:rsid w:val="00350C83"/>
    <w:rsid w:val="00356E17"/>
    <w:rsid w:val="00373A3E"/>
    <w:rsid w:val="00382F7E"/>
    <w:rsid w:val="003855A4"/>
    <w:rsid w:val="003859A8"/>
    <w:rsid w:val="00387BFA"/>
    <w:rsid w:val="003C31E7"/>
    <w:rsid w:val="003F192E"/>
    <w:rsid w:val="003F4C29"/>
    <w:rsid w:val="003F55B8"/>
    <w:rsid w:val="00401410"/>
    <w:rsid w:val="00402A0E"/>
    <w:rsid w:val="004163FC"/>
    <w:rsid w:val="00416DFF"/>
    <w:rsid w:val="004275E3"/>
    <w:rsid w:val="00441E03"/>
    <w:rsid w:val="0045524B"/>
    <w:rsid w:val="00473FD0"/>
    <w:rsid w:val="00476090"/>
    <w:rsid w:val="00491BE2"/>
    <w:rsid w:val="004A0957"/>
    <w:rsid w:val="004B3BA4"/>
    <w:rsid w:val="004B5840"/>
    <w:rsid w:val="004C6B8A"/>
    <w:rsid w:val="004D70C8"/>
    <w:rsid w:val="004E034E"/>
    <w:rsid w:val="004E3F91"/>
    <w:rsid w:val="00505B9E"/>
    <w:rsid w:val="00506AF5"/>
    <w:rsid w:val="00532A53"/>
    <w:rsid w:val="00547B44"/>
    <w:rsid w:val="00587F50"/>
    <w:rsid w:val="00597B52"/>
    <w:rsid w:val="005B4D68"/>
    <w:rsid w:val="005D1555"/>
    <w:rsid w:val="005D2EB5"/>
    <w:rsid w:val="005E0C0A"/>
    <w:rsid w:val="005E182F"/>
    <w:rsid w:val="005F402A"/>
    <w:rsid w:val="006065D2"/>
    <w:rsid w:val="00616679"/>
    <w:rsid w:val="00617B03"/>
    <w:rsid w:val="006343BC"/>
    <w:rsid w:val="00641207"/>
    <w:rsid w:val="00642E19"/>
    <w:rsid w:val="006507C9"/>
    <w:rsid w:val="00664545"/>
    <w:rsid w:val="006A1CA9"/>
    <w:rsid w:val="006C307C"/>
    <w:rsid w:val="006C5CBD"/>
    <w:rsid w:val="006D4DA7"/>
    <w:rsid w:val="006F5F47"/>
    <w:rsid w:val="00711A8E"/>
    <w:rsid w:val="007151BE"/>
    <w:rsid w:val="00715EC0"/>
    <w:rsid w:val="00740AF0"/>
    <w:rsid w:val="00742854"/>
    <w:rsid w:val="0076250E"/>
    <w:rsid w:val="00767261"/>
    <w:rsid w:val="00773A7A"/>
    <w:rsid w:val="007779C0"/>
    <w:rsid w:val="00793390"/>
    <w:rsid w:val="0079656A"/>
    <w:rsid w:val="007A1B8D"/>
    <w:rsid w:val="007B0F55"/>
    <w:rsid w:val="007B7DAF"/>
    <w:rsid w:val="007C21E1"/>
    <w:rsid w:val="007C4911"/>
    <w:rsid w:val="007D4E21"/>
    <w:rsid w:val="007D6898"/>
    <w:rsid w:val="007F6861"/>
    <w:rsid w:val="00804E66"/>
    <w:rsid w:val="008141EF"/>
    <w:rsid w:val="008154D0"/>
    <w:rsid w:val="00816B39"/>
    <w:rsid w:val="00821E38"/>
    <w:rsid w:val="00823C03"/>
    <w:rsid w:val="00831E9C"/>
    <w:rsid w:val="00836377"/>
    <w:rsid w:val="008471BE"/>
    <w:rsid w:val="008572D0"/>
    <w:rsid w:val="00867A9D"/>
    <w:rsid w:val="00871408"/>
    <w:rsid w:val="008A7F53"/>
    <w:rsid w:val="008B1204"/>
    <w:rsid w:val="008B4E7E"/>
    <w:rsid w:val="008C0C11"/>
    <w:rsid w:val="008C5E00"/>
    <w:rsid w:val="008C66A4"/>
    <w:rsid w:val="008E1CDF"/>
    <w:rsid w:val="008F5E76"/>
    <w:rsid w:val="008F6B7D"/>
    <w:rsid w:val="008F74E1"/>
    <w:rsid w:val="0090056A"/>
    <w:rsid w:val="00900EA8"/>
    <w:rsid w:val="0090355A"/>
    <w:rsid w:val="00913AC2"/>
    <w:rsid w:val="0093051E"/>
    <w:rsid w:val="009311D4"/>
    <w:rsid w:val="0093175C"/>
    <w:rsid w:val="009319EE"/>
    <w:rsid w:val="00935BBA"/>
    <w:rsid w:val="00936E09"/>
    <w:rsid w:val="00937F02"/>
    <w:rsid w:val="009472E5"/>
    <w:rsid w:val="009671E8"/>
    <w:rsid w:val="009700F9"/>
    <w:rsid w:val="009909F5"/>
    <w:rsid w:val="009D34F5"/>
    <w:rsid w:val="009F088F"/>
    <w:rsid w:val="009F28FC"/>
    <w:rsid w:val="009F353C"/>
    <w:rsid w:val="00A22900"/>
    <w:rsid w:val="00A30805"/>
    <w:rsid w:val="00A3601D"/>
    <w:rsid w:val="00A4436B"/>
    <w:rsid w:val="00A54E40"/>
    <w:rsid w:val="00A60B2A"/>
    <w:rsid w:val="00A70C38"/>
    <w:rsid w:val="00A81435"/>
    <w:rsid w:val="00A84014"/>
    <w:rsid w:val="00A92711"/>
    <w:rsid w:val="00A97811"/>
    <w:rsid w:val="00A97B4D"/>
    <w:rsid w:val="00AA27BC"/>
    <w:rsid w:val="00AA298D"/>
    <w:rsid w:val="00AB4FF0"/>
    <w:rsid w:val="00AB678F"/>
    <w:rsid w:val="00AD31F7"/>
    <w:rsid w:val="00AD7472"/>
    <w:rsid w:val="00B00FFD"/>
    <w:rsid w:val="00B03412"/>
    <w:rsid w:val="00B16CAC"/>
    <w:rsid w:val="00B30A0E"/>
    <w:rsid w:val="00B44E07"/>
    <w:rsid w:val="00B46698"/>
    <w:rsid w:val="00B46CEC"/>
    <w:rsid w:val="00B520FF"/>
    <w:rsid w:val="00B936B4"/>
    <w:rsid w:val="00BA2191"/>
    <w:rsid w:val="00BA2AD4"/>
    <w:rsid w:val="00BB7C20"/>
    <w:rsid w:val="00BC34D4"/>
    <w:rsid w:val="00BC356D"/>
    <w:rsid w:val="00BC5F81"/>
    <w:rsid w:val="00BD00F5"/>
    <w:rsid w:val="00BD317B"/>
    <w:rsid w:val="00BE30DB"/>
    <w:rsid w:val="00BF31E0"/>
    <w:rsid w:val="00BF6628"/>
    <w:rsid w:val="00C0044E"/>
    <w:rsid w:val="00C005A9"/>
    <w:rsid w:val="00C2154A"/>
    <w:rsid w:val="00C406B9"/>
    <w:rsid w:val="00C5191C"/>
    <w:rsid w:val="00C52480"/>
    <w:rsid w:val="00C6281D"/>
    <w:rsid w:val="00C7164C"/>
    <w:rsid w:val="00C86E0A"/>
    <w:rsid w:val="00CA5ED4"/>
    <w:rsid w:val="00CD4CFC"/>
    <w:rsid w:val="00CE0665"/>
    <w:rsid w:val="00CE34DD"/>
    <w:rsid w:val="00CF5718"/>
    <w:rsid w:val="00CF5B6B"/>
    <w:rsid w:val="00D02DFB"/>
    <w:rsid w:val="00D23738"/>
    <w:rsid w:val="00D40A03"/>
    <w:rsid w:val="00D53B7E"/>
    <w:rsid w:val="00D600DD"/>
    <w:rsid w:val="00D85117"/>
    <w:rsid w:val="00D9448E"/>
    <w:rsid w:val="00D95984"/>
    <w:rsid w:val="00DB3520"/>
    <w:rsid w:val="00DB36F2"/>
    <w:rsid w:val="00DB6804"/>
    <w:rsid w:val="00DC6C52"/>
    <w:rsid w:val="00DD04B9"/>
    <w:rsid w:val="00DD48F5"/>
    <w:rsid w:val="00DE2DB6"/>
    <w:rsid w:val="00DF2B98"/>
    <w:rsid w:val="00DF78B3"/>
    <w:rsid w:val="00E01AF5"/>
    <w:rsid w:val="00E165CA"/>
    <w:rsid w:val="00E25DB5"/>
    <w:rsid w:val="00E31010"/>
    <w:rsid w:val="00E33903"/>
    <w:rsid w:val="00E35CB5"/>
    <w:rsid w:val="00E428B6"/>
    <w:rsid w:val="00E432A0"/>
    <w:rsid w:val="00E54429"/>
    <w:rsid w:val="00E5549C"/>
    <w:rsid w:val="00E57FCD"/>
    <w:rsid w:val="00E6671E"/>
    <w:rsid w:val="00E72676"/>
    <w:rsid w:val="00E76F59"/>
    <w:rsid w:val="00E84167"/>
    <w:rsid w:val="00EA6F2A"/>
    <w:rsid w:val="00EC1960"/>
    <w:rsid w:val="00EC33C7"/>
    <w:rsid w:val="00EC666F"/>
    <w:rsid w:val="00ED31BE"/>
    <w:rsid w:val="00ED586E"/>
    <w:rsid w:val="00ED70C2"/>
    <w:rsid w:val="00EE3457"/>
    <w:rsid w:val="00EF4758"/>
    <w:rsid w:val="00F034A7"/>
    <w:rsid w:val="00F10196"/>
    <w:rsid w:val="00F1114B"/>
    <w:rsid w:val="00F36880"/>
    <w:rsid w:val="00F44E68"/>
    <w:rsid w:val="00F45F19"/>
    <w:rsid w:val="00F65386"/>
    <w:rsid w:val="00F6598C"/>
    <w:rsid w:val="00F71EA3"/>
    <w:rsid w:val="00F72FB7"/>
    <w:rsid w:val="00F82899"/>
    <w:rsid w:val="00FA069F"/>
    <w:rsid w:val="00FA5A72"/>
    <w:rsid w:val="00FB3F59"/>
    <w:rsid w:val="00FC11DF"/>
    <w:rsid w:val="00FC3102"/>
    <w:rsid w:val="00FD3BB2"/>
    <w:rsid w:val="00FD7758"/>
    <w:rsid w:val="00FE69F6"/>
    <w:rsid w:val="00FF18E8"/>
    <w:rsid w:val="00FF38AF"/>
    <w:rsid w:val="00FF4C17"/>
    <w:rsid w:val="00FF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E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мой"/>
    <w:basedOn w:val="Normal"/>
    <w:link w:val="ListParagraphChar"/>
    <w:uiPriority w:val="99"/>
    <w:qFormat/>
    <w:rsid w:val="004B5840"/>
    <w:pPr>
      <w:ind w:left="720"/>
      <w:contextualSpacing/>
    </w:pPr>
    <w:rPr>
      <w:rFonts w:ascii="Calibri" w:eastAsia="Calibri" w:hAnsi="Calibri"/>
      <w:sz w:val="22"/>
      <w:szCs w:val="20"/>
    </w:rPr>
  </w:style>
  <w:style w:type="character" w:customStyle="1" w:styleId="ListParagraphChar">
    <w:name w:val="List Paragraph Char"/>
    <w:aliases w:val="мой Char"/>
    <w:link w:val="ListParagraph"/>
    <w:uiPriority w:val="99"/>
    <w:locked/>
    <w:rsid w:val="004B5840"/>
    <w:rPr>
      <w:sz w:val="22"/>
    </w:rPr>
  </w:style>
  <w:style w:type="paragraph" w:customStyle="1" w:styleId="a">
    <w:name w:val="Нормальный (таблица)"/>
    <w:basedOn w:val="Normal"/>
    <w:next w:val="Normal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0">
    <w:name w:val="Прижатый влево"/>
    <w:basedOn w:val="Normal"/>
    <w:next w:val="Normal"/>
    <w:uiPriority w:val="99"/>
    <w:rsid w:val="008572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rsid w:val="008C66A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C66A4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C66A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6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C66A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8C66A4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66A4"/>
    <w:rPr>
      <w:rFonts w:ascii="Segoe UI" w:hAnsi="Segoe UI" w:cs="Times New Roman"/>
      <w:sz w:val="18"/>
    </w:rPr>
  </w:style>
  <w:style w:type="paragraph" w:styleId="Revision">
    <w:name w:val="Revision"/>
    <w:hidden/>
    <w:uiPriority w:val="99"/>
    <w:semiHidden/>
    <w:rsid w:val="009D34F5"/>
    <w:rPr>
      <w:lang w:eastAsia="en-US"/>
    </w:rPr>
  </w:style>
  <w:style w:type="paragraph" w:customStyle="1" w:styleId="headertext">
    <w:name w:val="headertext"/>
    <w:basedOn w:val="Normal"/>
    <w:uiPriority w:val="99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uiPriority w:val="99"/>
    <w:rsid w:val="006A1CA9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blk">
    <w:name w:val="blk"/>
    <w:uiPriority w:val="99"/>
    <w:rsid w:val="00A4436B"/>
  </w:style>
  <w:style w:type="character" w:customStyle="1" w:styleId="apple-converted-space">
    <w:name w:val="apple-converted-space"/>
    <w:uiPriority w:val="99"/>
    <w:rsid w:val="00A4436B"/>
  </w:style>
  <w:style w:type="character" w:styleId="Hyperlink">
    <w:name w:val="Hyperlink"/>
    <w:basedOn w:val="DefaultParagraphFont"/>
    <w:uiPriority w:val="99"/>
    <w:semiHidden/>
    <w:rsid w:val="00A4436B"/>
    <w:rPr>
      <w:rFonts w:cs="Times New Roman"/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uiPriority w:val="99"/>
    <w:rsid w:val="00871408"/>
  </w:style>
  <w:style w:type="character" w:customStyle="1" w:styleId="eop">
    <w:name w:val="eop"/>
    <w:uiPriority w:val="99"/>
    <w:rsid w:val="00871408"/>
  </w:style>
  <w:style w:type="paragraph" w:styleId="Header">
    <w:name w:val="header"/>
    <w:basedOn w:val="Normal"/>
    <w:link w:val="HeaderChar"/>
    <w:uiPriority w:val="99"/>
    <w:rsid w:val="009F353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353C"/>
    <w:rPr>
      <w:rFonts w:ascii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9F353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353C"/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9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9998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39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275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9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0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999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2754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75400017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9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00014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9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39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3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9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9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39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9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39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9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9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3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40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40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400012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27539999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2754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9998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275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176</TotalTime>
  <Pages>20</Pages>
  <Words>6897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Сотрудник</cp:lastModifiedBy>
  <cp:revision>19</cp:revision>
  <cp:lastPrinted>2021-04-13T07:46:00Z</cp:lastPrinted>
  <dcterms:created xsi:type="dcterms:W3CDTF">2021-03-01T11:57:00Z</dcterms:created>
  <dcterms:modified xsi:type="dcterms:W3CDTF">2021-04-13T07:50:00Z</dcterms:modified>
</cp:coreProperties>
</file>