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57CB2" w:rsidRPr="00C57CB2" w:rsidRDefault="003B1BC3" w:rsidP="00C57C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CB2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 МО «</w:t>
      </w:r>
      <w:proofErr w:type="spellStart"/>
      <w:r w:rsidRPr="00C57CB2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C57CB2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C57CB2" w:rsidRPr="00C57CB2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</w:t>
      </w:r>
      <w:r w:rsidR="00C57CB2" w:rsidRPr="00C57CB2">
        <w:rPr>
          <w:rFonts w:ascii="Times New Roman" w:hAnsi="Times New Roman" w:cs="Times New Roman"/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="00C57CB2" w:rsidRPr="00C57CB2">
        <w:rPr>
          <w:rFonts w:ascii="Times New Roman" w:hAnsi="Times New Roman" w:cs="Times New Roman"/>
          <w:b/>
          <w:bCs/>
          <w:sz w:val="28"/>
          <w:szCs w:val="28"/>
        </w:rPr>
        <w:t>Пинежский</w:t>
      </w:r>
      <w:proofErr w:type="spellEnd"/>
      <w:r w:rsidR="00C57CB2" w:rsidRPr="00C57CB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муниципальный район»</w:t>
      </w:r>
      <w:bookmarkStart w:id="0" w:name="_GoBack"/>
      <w:bookmarkEnd w:id="0"/>
      <w:r w:rsidR="00C57CB2" w:rsidRPr="00C57CB2">
        <w:rPr>
          <w:rFonts w:ascii="Times New Roman" w:hAnsi="Times New Roman" w:cs="Times New Roman"/>
          <w:b/>
          <w:bCs/>
          <w:sz w:val="28"/>
          <w:szCs w:val="28"/>
        </w:rPr>
        <w:t xml:space="preserve"> на 2015 – 2024 годы»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87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</w:t>
      </w:r>
      <w:r w:rsidR="0098682B">
        <w:rPr>
          <w:color w:val="000000"/>
        </w:rPr>
        <w:t>о</w:t>
      </w:r>
      <w:r w:rsidRPr="00F71F7B">
        <w:rPr>
          <w:color w:val="000000"/>
          <w:szCs w:val="28"/>
        </w:rPr>
        <w:t xml:space="preserve"> внесении изменений и дополнений в решение Собрания депутатов «О районном бюджете на 2021 год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B7107">
        <w:rPr>
          <w:rFonts w:ascii="Times New Roman" w:hAnsi="Times New Roman" w:cs="Times New Roman"/>
          <w:sz w:val="28"/>
          <w:szCs w:val="28"/>
        </w:rPr>
        <w:t>2</w:t>
      </w:r>
      <w:r w:rsidR="00E33F3A">
        <w:rPr>
          <w:rFonts w:ascii="Times New Roman" w:hAnsi="Times New Roman" w:cs="Times New Roman"/>
          <w:sz w:val="28"/>
          <w:szCs w:val="28"/>
        </w:rPr>
        <w:t>1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33F3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E33F3A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E33F3A">
        <w:rPr>
          <w:rFonts w:ascii="Times New Roman" w:hAnsi="Times New Roman" w:cs="Times New Roman"/>
          <w:sz w:val="28"/>
          <w:szCs w:val="28"/>
        </w:rPr>
        <w:t>31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33F3A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E33F3A">
        <w:rPr>
          <w:rFonts w:ascii="Times New Roman" w:hAnsi="Times New Roman" w:cs="Times New Roman"/>
          <w:sz w:val="28"/>
          <w:szCs w:val="28"/>
        </w:rPr>
        <w:t>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57CB2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3F3A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В.А. Кривополенов</cp:lastModifiedBy>
  <cp:revision>8</cp:revision>
  <cp:lastPrinted>2021-12-23T08:22:00Z</cp:lastPrinted>
  <dcterms:created xsi:type="dcterms:W3CDTF">2021-04-06T08:50:00Z</dcterms:created>
  <dcterms:modified xsi:type="dcterms:W3CDTF">2022-01-21T15:39:00Z</dcterms:modified>
</cp:coreProperties>
</file>