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1C" w:rsidRPr="0036684C" w:rsidRDefault="00E15B1C" w:rsidP="00E15B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668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</w:t>
      </w:r>
      <w:r w:rsidRPr="003668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ЯСНИТЕЛЬНАЯ ЗАПИСКА</w:t>
      </w:r>
    </w:p>
    <w:p w:rsidR="00E15B1C" w:rsidRPr="00E15B1C" w:rsidRDefault="00E15B1C" w:rsidP="00E15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5B1C">
        <w:rPr>
          <w:rFonts w:ascii="Times New Roman" w:eastAsia="Times New Roman" w:hAnsi="Times New Roman" w:cs="Times New Roman"/>
          <w:sz w:val="28"/>
          <w:szCs w:val="24"/>
          <w:lang w:eastAsia="ru-RU"/>
        </w:rPr>
        <w:t>к проекту решения Собрания депутатов МО «Пинежский район»</w:t>
      </w:r>
    </w:p>
    <w:p w:rsidR="00E15B1C" w:rsidRPr="00E15B1C" w:rsidRDefault="00E15B1C" w:rsidP="00E15B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15B1C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и дополнений в решение Собрания депутатов муниципального образования «Пинежский муниципальный район» «О создании условий для обеспечения жителей труднодоступных и малонаселенных пунктов Пинежского района услугами торговли»</w:t>
      </w:r>
    </w:p>
    <w:p w:rsidR="00E15B1C" w:rsidRPr="00E15B1C" w:rsidRDefault="00E15B1C" w:rsidP="00E15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5B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</w:p>
    <w:p w:rsidR="00E15B1C" w:rsidRPr="00E15B1C" w:rsidRDefault="00E15B1C" w:rsidP="00E15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5B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1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полномочий, предусмотренных п. 18 ч. 1 ст. 15 Федерального закона от 06.10.2003 года № 131-ФЗ «Об общих принципах организации местного самоуправления в Российской Федерации» и в соответствии с областным законом от 24.09.2010 года № 203-15-ОЗ «О предоставлении из областного бюджета субсидий бюджетам муниципальных районов </w:t>
      </w:r>
      <w:r w:rsidR="00C11B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5B1C">
        <w:rPr>
          <w:rFonts w:ascii="Times New Roman" w:eastAsia="Times New Roman" w:hAnsi="Times New Roman" w:cs="Times New Roman"/>
          <w:sz w:val="28"/>
          <w:szCs w:val="28"/>
          <w:lang w:eastAsia="ru-RU"/>
        </w:rPr>
        <w:t>рхангельской области на софинансирование расходов по созданию условий для обеспечения поселений услугами торговли и бюджетам</w:t>
      </w:r>
      <w:proofErr w:type="gramEnd"/>
      <w:r w:rsidRPr="00E1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 округов </w:t>
      </w:r>
      <w:r w:rsidR="00935C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5B1C">
        <w:rPr>
          <w:rFonts w:ascii="Times New Roman" w:eastAsia="Times New Roman" w:hAnsi="Times New Roman" w:cs="Times New Roman"/>
          <w:sz w:val="28"/>
          <w:szCs w:val="28"/>
          <w:lang w:eastAsia="ru-RU"/>
        </w:rPr>
        <w:t>рхангельской области на софинансирование расходов по созданию условий для обеспеч</w:t>
      </w:r>
      <w:r w:rsidR="0008574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жителей городских округов А</w:t>
      </w:r>
      <w:r w:rsidRPr="00E1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рхангельской области услугами торговли» </w:t>
      </w:r>
      <w:r w:rsidR="00437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областной закон) </w:t>
      </w:r>
      <w:r w:rsidRPr="00E1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требуется принятие решения </w:t>
      </w:r>
      <w:r w:rsidR="00935CA2">
        <w:rPr>
          <w:rFonts w:ascii="Times New Roman" w:eastAsia="Times New Roman" w:hAnsi="Times New Roman" w:cs="Calibri"/>
          <w:sz w:val="28"/>
          <w:szCs w:val="28"/>
          <w:lang w:eastAsia="ru-RU"/>
        </w:rPr>
        <w:t>о</w:t>
      </w:r>
      <w:r w:rsidRPr="00E15B1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внесении изменений и дополнений в решение Собрания депутатов муниципального образования «Пинежский муниципальный район» «О создании условий для обеспечения жителей труднодоступных и малонаселенных пунктов Пинежского района услугами торговли»</w:t>
      </w:r>
      <w:r w:rsidRPr="00E15B1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787D60" w:rsidRDefault="00437880" w:rsidP="00E15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16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</w:t>
      </w:r>
      <w:r w:rsidR="00EE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закона </w:t>
      </w:r>
      <w:proofErr w:type="gramStart"/>
      <w:r w:rsidR="00EE4F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условия</w:t>
      </w:r>
      <w:proofErr w:type="gramEnd"/>
      <w:r w:rsidR="00EE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</w:t>
      </w:r>
      <w:r w:rsidR="00BA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одновременном </w:t>
      </w:r>
      <w:r w:rsidR="00EE4F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соблюдении которых предоставляется субсидия.</w:t>
      </w:r>
      <w:r w:rsidR="0078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 из условий – численность жителей населенного пункта со</w:t>
      </w:r>
      <w:r w:rsidR="005078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87D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тавляет не более 200 человек</w:t>
      </w:r>
      <w:r w:rsidR="005078A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данным администрации МО «Сосновское»</w:t>
      </w:r>
      <w:r w:rsidR="00EE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01.01.2022 численность населения пос. </w:t>
      </w:r>
      <w:proofErr w:type="spellStart"/>
      <w:r w:rsidR="005078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Мамониха</w:t>
      </w:r>
      <w:proofErr w:type="spellEnd"/>
      <w:r w:rsidR="00507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316 человек. </w:t>
      </w:r>
    </w:p>
    <w:p w:rsidR="00E15B1C" w:rsidRPr="00E15B1C" w:rsidRDefault="00360AF1" w:rsidP="00E15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C1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Перечня труднодоступных и малонаселенных пунктов Пинежского района и расстояний от административного центра сельского поселения, расходы по доставке товаров в которые подлежат возмещению и м</w:t>
      </w:r>
      <w:r w:rsidR="00E15B1C" w:rsidRPr="00E15B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инимальн</w:t>
      </w:r>
      <w:r w:rsidR="00C11B4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15B1C" w:rsidRPr="00E1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периодичност</w:t>
      </w:r>
      <w:r w:rsidR="00C11B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15B1C" w:rsidRPr="00E1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доставки, количество товаров доставляемых в труднодоступные и малонаселенные пункты Пинежского района</w:t>
      </w:r>
      <w:r w:rsidR="00C1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</w:t>
      </w:r>
      <w:r w:rsidR="00C11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населенный пункт</w:t>
      </w:r>
      <w:r w:rsidR="00EE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поселок</w:t>
      </w:r>
      <w:r w:rsidR="00C1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1B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Мамониха</w:t>
      </w:r>
      <w:proofErr w:type="spellEnd"/>
      <w:r w:rsidR="00C1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«Сосновское».</w:t>
      </w:r>
      <w:r w:rsidR="0093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5B1C" w:rsidRPr="00E15B1C" w:rsidRDefault="00E15B1C" w:rsidP="00E15B1C">
      <w:pPr>
        <w:spacing w:after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B1C" w:rsidRPr="00E15B1C" w:rsidRDefault="00E15B1C" w:rsidP="00E15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5B1C" w:rsidRPr="00E15B1C" w:rsidRDefault="00E15B1C" w:rsidP="00E15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5B1C" w:rsidRPr="00E15B1C" w:rsidRDefault="00E15B1C" w:rsidP="00E15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E15B1C" w:rsidRPr="00E15B1C" w:rsidRDefault="00E15B1C" w:rsidP="00E15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5B1C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муниципального образования                                                А.С. Чечулин</w:t>
      </w:r>
    </w:p>
    <w:p w:rsidR="00E15B1C" w:rsidRPr="00E15B1C" w:rsidRDefault="00E15B1C" w:rsidP="00E15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5B1C" w:rsidRPr="00E15B1C" w:rsidRDefault="00E15B1C" w:rsidP="00E15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5B1C" w:rsidRPr="00E15B1C" w:rsidRDefault="00E15B1C" w:rsidP="00E15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5B1C" w:rsidRPr="00E15B1C" w:rsidRDefault="00E15B1C" w:rsidP="00E15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4136" w:rsidRDefault="00824136"/>
    <w:sectPr w:rsidR="00824136" w:rsidSect="00FB7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4E6"/>
    <w:rsid w:val="00043F9C"/>
    <w:rsid w:val="00045147"/>
    <w:rsid w:val="0004528F"/>
    <w:rsid w:val="00060C9F"/>
    <w:rsid w:val="000769EF"/>
    <w:rsid w:val="00085744"/>
    <w:rsid w:val="000906F6"/>
    <w:rsid w:val="00090DED"/>
    <w:rsid w:val="000A3A8D"/>
    <w:rsid w:val="000B5B1C"/>
    <w:rsid w:val="000C02BF"/>
    <w:rsid w:val="000D0C65"/>
    <w:rsid w:val="00113AA7"/>
    <w:rsid w:val="00146900"/>
    <w:rsid w:val="00165F8A"/>
    <w:rsid w:val="001678E7"/>
    <w:rsid w:val="00171CA7"/>
    <w:rsid w:val="00176C45"/>
    <w:rsid w:val="001774CB"/>
    <w:rsid w:val="001919FC"/>
    <w:rsid w:val="001947F0"/>
    <w:rsid w:val="001A4A38"/>
    <w:rsid w:val="001B52D3"/>
    <w:rsid w:val="001D5D90"/>
    <w:rsid w:val="002154B1"/>
    <w:rsid w:val="0023738D"/>
    <w:rsid w:val="00260EA7"/>
    <w:rsid w:val="0029073D"/>
    <w:rsid w:val="002A6EEC"/>
    <w:rsid w:val="002A7D08"/>
    <w:rsid w:val="002B2018"/>
    <w:rsid w:val="002D49C5"/>
    <w:rsid w:val="002F2393"/>
    <w:rsid w:val="00301BFA"/>
    <w:rsid w:val="00323DEF"/>
    <w:rsid w:val="00337183"/>
    <w:rsid w:val="00360AF1"/>
    <w:rsid w:val="00366840"/>
    <w:rsid w:val="0036684C"/>
    <w:rsid w:val="00367F3E"/>
    <w:rsid w:val="00370339"/>
    <w:rsid w:val="00377765"/>
    <w:rsid w:val="0039279F"/>
    <w:rsid w:val="003A1041"/>
    <w:rsid w:val="00430E74"/>
    <w:rsid w:val="00431709"/>
    <w:rsid w:val="004377E9"/>
    <w:rsid w:val="00437880"/>
    <w:rsid w:val="004608ED"/>
    <w:rsid w:val="0046560E"/>
    <w:rsid w:val="00471361"/>
    <w:rsid w:val="004917FF"/>
    <w:rsid w:val="004A23A6"/>
    <w:rsid w:val="004B3AD0"/>
    <w:rsid w:val="004B5093"/>
    <w:rsid w:val="004B5567"/>
    <w:rsid w:val="004C1A67"/>
    <w:rsid w:val="004D2466"/>
    <w:rsid w:val="00501249"/>
    <w:rsid w:val="005078A7"/>
    <w:rsid w:val="005133BF"/>
    <w:rsid w:val="00551E4D"/>
    <w:rsid w:val="00564B05"/>
    <w:rsid w:val="005734E6"/>
    <w:rsid w:val="00597214"/>
    <w:rsid w:val="005A2812"/>
    <w:rsid w:val="005C72EA"/>
    <w:rsid w:val="005F2C4A"/>
    <w:rsid w:val="0061059A"/>
    <w:rsid w:val="006239C7"/>
    <w:rsid w:val="0063106D"/>
    <w:rsid w:val="006374D1"/>
    <w:rsid w:val="006501F7"/>
    <w:rsid w:val="00660904"/>
    <w:rsid w:val="00665B14"/>
    <w:rsid w:val="00681D27"/>
    <w:rsid w:val="006B199E"/>
    <w:rsid w:val="006E4A32"/>
    <w:rsid w:val="00704120"/>
    <w:rsid w:val="00713166"/>
    <w:rsid w:val="007311D2"/>
    <w:rsid w:val="0073197E"/>
    <w:rsid w:val="007602B3"/>
    <w:rsid w:val="00787D60"/>
    <w:rsid w:val="00794548"/>
    <w:rsid w:val="007A1A57"/>
    <w:rsid w:val="007E59E1"/>
    <w:rsid w:val="007F0565"/>
    <w:rsid w:val="007F1C3B"/>
    <w:rsid w:val="00824136"/>
    <w:rsid w:val="008714A7"/>
    <w:rsid w:val="00877033"/>
    <w:rsid w:val="00890A2B"/>
    <w:rsid w:val="008A6862"/>
    <w:rsid w:val="008B5674"/>
    <w:rsid w:val="008C7C65"/>
    <w:rsid w:val="008D4991"/>
    <w:rsid w:val="008F0608"/>
    <w:rsid w:val="009003B2"/>
    <w:rsid w:val="0090284F"/>
    <w:rsid w:val="0091148A"/>
    <w:rsid w:val="00921606"/>
    <w:rsid w:val="009221A2"/>
    <w:rsid w:val="0092509C"/>
    <w:rsid w:val="00935CA2"/>
    <w:rsid w:val="009362CD"/>
    <w:rsid w:val="0096050A"/>
    <w:rsid w:val="00960C20"/>
    <w:rsid w:val="009B6DB2"/>
    <w:rsid w:val="009C0E33"/>
    <w:rsid w:val="00A06361"/>
    <w:rsid w:val="00A227E7"/>
    <w:rsid w:val="00A4453B"/>
    <w:rsid w:val="00AA3AB1"/>
    <w:rsid w:val="00AC64EC"/>
    <w:rsid w:val="00AD7354"/>
    <w:rsid w:val="00AE0A76"/>
    <w:rsid w:val="00AE0EEF"/>
    <w:rsid w:val="00B27A87"/>
    <w:rsid w:val="00B6243A"/>
    <w:rsid w:val="00B650F6"/>
    <w:rsid w:val="00B82B2E"/>
    <w:rsid w:val="00BA1E8E"/>
    <w:rsid w:val="00BB52D1"/>
    <w:rsid w:val="00BC1FED"/>
    <w:rsid w:val="00BD770E"/>
    <w:rsid w:val="00BF721E"/>
    <w:rsid w:val="00C01100"/>
    <w:rsid w:val="00C11B4C"/>
    <w:rsid w:val="00C25867"/>
    <w:rsid w:val="00C47B71"/>
    <w:rsid w:val="00C639FC"/>
    <w:rsid w:val="00C90426"/>
    <w:rsid w:val="00CA5A66"/>
    <w:rsid w:val="00CD491E"/>
    <w:rsid w:val="00CE248F"/>
    <w:rsid w:val="00D13ED4"/>
    <w:rsid w:val="00D16A0E"/>
    <w:rsid w:val="00D20435"/>
    <w:rsid w:val="00D2654B"/>
    <w:rsid w:val="00D62808"/>
    <w:rsid w:val="00D62C61"/>
    <w:rsid w:val="00D97E54"/>
    <w:rsid w:val="00DB59A1"/>
    <w:rsid w:val="00DE5A3C"/>
    <w:rsid w:val="00DF1FD1"/>
    <w:rsid w:val="00DF6E87"/>
    <w:rsid w:val="00E002C4"/>
    <w:rsid w:val="00E11F25"/>
    <w:rsid w:val="00E15B1C"/>
    <w:rsid w:val="00E34F0F"/>
    <w:rsid w:val="00E611A1"/>
    <w:rsid w:val="00E76C16"/>
    <w:rsid w:val="00E85262"/>
    <w:rsid w:val="00E96B86"/>
    <w:rsid w:val="00EC476E"/>
    <w:rsid w:val="00EE4FB2"/>
    <w:rsid w:val="00EF1B67"/>
    <w:rsid w:val="00F004AD"/>
    <w:rsid w:val="00F22F9D"/>
    <w:rsid w:val="00F37F9A"/>
    <w:rsid w:val="00F40CC3"/>
    <w:rsid w:val="00F40DB2"/>
    <w:rsid w:val="00F414EA"/>
    <w:rsid w:val="00F416E3"/>
    <w:rsid w:val="00F41B6D"/>
    <w:rsid w:val="00F50E69"/>
    <w:rsid w:val="00F52C0B"/>
    <w:rsid w:val="00F61967"/>
    <w:rsid w:val="00F636E7"/>
    <w:rsid w:val="00F92F12"/>
    <w:rsid w:val="00F94B60"/>
    <w:rsid w:val="00F955FE"/>
    <w:rsid w:val="00FB7990"/>
    <w:rsid w:val="00FE7103"/>
    <w:rsid w:val="00FF4AD4"/>
    <w:rsid w:val="00FF54E5"/>
    <w:rsid w:val="00FF583F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Н.Ю. Усынина</dc:creator>
  <cp:lastModifiedBy>econom2</cp:lastModifiedBy>
  <cp:revision>2</cp:revision>
  <dcterms:created xsi:type="dcterms:W3CDTF">2022-05-24T12:12:00Z</dcterms:created>
  <dcterms:modified xsi:type="dcterms:W3CDTF">2022-05-24T12:12:00Z</dcterms:modified>
</cp:coreProperties>
</file>