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43" w:rsidRPr="000B3917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B3917">
        <w:rPr>
          <w:rFonts w:ascii="Times New Roman" w:hAnsi="Times New Roman" w:cs="Times New Roman"/>
          <w:bCs w:val="0"/>
          <w:sz w:val="28"/>
          <w:szCs w:val="28"/>
        </w:rPr>
        <w:t>Архангельская область</w:t>
      </w:r>
    </w:p>
    <w:p w:rsidR="00EA1543" w:rsidRPr="000B3917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B3917">
        <w:rPr>
          <w:rFonts w:ascii="Times New Roman" w:hAnsi="Times New Roman" w:cs="Times New Roman"/>
          <w:bCs w:val="0"/>
          <w:sz w:val="28"/>
          <w:szCs w:val="28"/>
        </w:rPr>
        <w:t>Пинежский муниципальный район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Собрание депутатов муниципального образования 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«Пинежский муниципальный район» Архангельской области </w:t>
      </w:r>
    </w:p>
    <w:p w:rsidR="00EA1543" w:rsidRPr="004A5684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(</w:t>
      </w:r>
      <w:r w:rsidR="00591724">
        <w:rPr>
          <w:rFonts w:ascii="Times New Roman" w:hAnsi="Times New Roman" w:cs="Times New Roman"/>
          <w:bCs w:val="0"/>
          <w:sz w:val="28"/>
          <w:szCs w:val="28"/>
        </w:rPr>
        <w:t>седьмого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созыва) (</w:t>
      </w:r>
      <w:r w:rsidR="00591724">
        <w:rPr>
          <w:rFonts w:ascii="Times New Roman" w:hAnsi="Times New Roman" w:cs="Times New Roman"/>
          <w:bCs w:val="0"/>
          <w:sz w:val="28"/>
          <w:szCs w:val="28"/>
        </w:rPr>
        <w:t>очередное третье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заседание)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</w:rPr>
      </w:pP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EA1543" w:rsidRPr="004A5684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6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591724">
        <w:rPr>
          <w:rFonts w:ascii="Times New Roman" w:hAnsi="Times New Roman" w:cs="Times New Roman"/>
          <w:b w:val="0"/>
          <w:bCs w:val="0"/>
          <w:sz w:val="28"/>
        </w:rPr>
        <w:t>17 декабря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2021 года № </w:t>
      </w:r>
      <w:r w:rsidR="00591724">
        <w:rPr>
          <w:rFonts w:ascii="Times New Roman" w:hAnsi="Times New Roman" w:cs="Times New Roman"/>
          <w:b w:val="0"/>
          <w:bCs w:val="0"/>
          <w:sz w:val="28"/>
        </w:rPr>
        <w:t>43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EA1543" w:rsidRPr="00591724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9172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с. Карпогоры </w:t>
      </w:r>
    </w:p>
    <w:p w:rsidR="00EA1543" w:rsidRPr="00591724" w:rsidRDefault="00EA1543" w:rsidP="00EA1543">
      <w:pPr>
        <w:rPr>
          <w:sz w:val="22"/>
          <w:szCs w:val="22"/>
        </w:rPr>
      </w:pPr>
    </w:p>
    <w:p w:rsidR="00EA1543" w:rsidRPr="00EA1543" w:rsidRDefault="00EA1543" w:rsidP="000610FF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EA1543">
        <w:rPr>
          <w:b/>
          <w:sz w:val="28"/>
          <w:szCs w:val="28"/>
        </w:rPr>
        <w:t xml:space="preserve">О внесении изменений в решение Собрания </w:t>
      </w:r>
      <w:r w:rsidRPr="00EA1543">
        <w:rPr>
          <w:b/>
          <w:bCs/>
          <w:sz w:val="28"/>
          <w:szCs w:val="28"/>
        </w:rPr>
        <w:t>депутатов муниципального образования «Пинежский муниципальный район» Архангельской области от 12.11.2021 № 17</w:t>
      </w:r>
      <w:r w:rsidRPr="00EA1543">
        <w:rPr>
          <w:b/>
          <w:sz w:val="28"/>
          <w:szCs w:val="28"/>
        </w:rPr>
        <w:t xml:space="preserve">«Об утверждении </w:t>
      </w:r>
      <w:r w:rsidRPr="00EA1543">
        <w:rPr>
          <w:b/>
          <w:bCs/>
          <w:sz w:val="28"/>
          <w:szCs w:val="28"/>
        </w:rPr>
        <w:t xml:space="preserve">Положения о муниципальном земельном контроле на территории </w:t>
      </w:r>
      <w:r w:rsidRPr="00EA1543">
        <w:rPr>
          <w:b/>
          <w:sz w:val="28"/>
          <w:szCs w:val="28"/>
        </w:rPr>
        <w:t>муниципального образования «Пинежский муниципальный район» Архангельской области»</w:t>
      </w:r>
    </w:p>
    <w:p w:rsidR="00EA1543" w:rsidRDefault="00EA1543" w:rsidP="00EA1543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EA1543" w:rsidRPr="00392D96" w:rsidRDefault="00EA1543" w:rsidP="00F319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 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>Федеральным законом от 31 июля 2020 года № 248-ФЗ «О государственном контроле (надзоре) и муниципальном контроле в Российской Федерации»,  статьей 72 Земельного кодекса Российской Федерации от 25.10.2001 № 136-ФЗ, Федеральным</w:t>
      </w: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Собрание депутатов муниципального образования «Пинежский муниципальный район</w:t>
      </w:r>
      <w:r w:rsidRPr="00392D96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>Архангельской области</w:t>
      </w:r>
      <w:r w:rsidR="00221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>седьмого созыва</w:t>
      </w:r>
      <w:r w:rsidR="00221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D96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662959" w:rsidRPr="00662959" w:rsidRDefault="00EA1543" w:rsidP="00F319CB">
      <w:pPr>
        <w:ind w:firstLine="709"/>
        <w:jc w:val="both"/>
        <w:rPr>
          <w:sz w:val="28"/>
          <w:szCs w:val="28"/>
        </w:rPr>
      </w:pPr>
      <w:r w:rsidRPr="00FC33C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следующие изменения </w:t>
      </w:r>
      <w:r w:rsidRPr="00662959">
        <w:rPr>
          <w:sz w:val="28"/>
          <w:szCs w:val="28"/>
        </w:rPr>
        <w:t>в</w:t>
      </w:r>
      <w:r w:rsidR="00221C21">
        <w:rPr>
          <w:sz w:val="28"/>
          <w:szCs w:val="28"/>
        </w:rPr>
        <w:t xml:space="preserve"> </w:t>
      </w:r>
      <w:r w:rsidRPr="00662959">
        <w:rPr>
          <w:bCs/>
          <w:sz w:val="28"/>
          <w:szCs w:val="28"/>
        </w:rPr>
        <w:t xml:space="preserve">Положение о муниципальном земельном контроле на территории </w:t>
      </w:r>
      <w:r w:rsidRPr="00662959">
        <w:rPr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="00221C21">
        <w:rPr>
          <w:sz w:val="28"/>
          <w:szCs w:val="28"/>
        </w:rPr>
        <w:t>,</w:t>
      </w:r>
      <w:r w:rsidRPr="00662959">
        <w:rPr>
          <w:sz w:val="28"/>
          <w:szCs w:val="28"/>
        </w:rPr>
        <w:t xml:space="preserve"> утвержденное решением Собрания </w:t>
      </w:r>
      <w:r w:rsidRPr="00662959">
        <w:rPr>
          <w:bCs/>
          <w:sz w:val="28"/>
          <w:szCs w:val="28"/>
        </w:rPr>
        <w:t>депутатов муниципального образования «Пинежский муниципальный район» Архангельской области от 12.11.2021 № 17</w:t>
      </w:r>
      <w:bookmarkStart w:id="0" w:name="_GoBack"/>
      <w:bookmarkEnd w:id="0"/>
      <w:r w:rsidRPr="00662959">
        <w:rPr>
          <w:sz w:val="28"/>
          <w:szCs w:val="28"/>
        </w:rPr>
        <w:t>:</w:t>
      </w:r>
    </w:p>
    <w:p w:rsidR="00662959" w:rsidRDefault="00F319CB" w:rsidP="00F319C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EA1543" w:rsidRPr="00662959">
        <w:rPr>
          <w:sz w:val="28"/>
          <w:szCs w:val="28"/>
        </w:rPr>
        <w:t>ГЛАВУ</w:t>
      </w:r>
      <w:r w:rsidR="00591724">
        <w:rPr>
          <w:sz w:val="28"/>
          <w:szCs w:val="28"/>
        </w:rPr>
        <w:t xml:space="preserve"> </w:t>
      </w:r>
      <w:r w:rsidR="00EA1543" w:rsidRPr="00662959">
        <w:rPr>
          <w:sz w:val="28"/>
          <w:szCs w:val="28"/>
          <w:lang w:val="en-US"/>
        </w:rPr>
        <w:t>IV</w:t>
      </w:r>
      <w:r w:rsidR="00EA1543" w:rsidRPr="00662959">
        <w:rPr>
          <w:sz w:val="28"/>
          <w:szCs w:val="28"/>
        </w:rPr>
        <w:t>. Досудебное обжалование решений контрольного органа и действий (бездействия) его должностных лиц</w:t>
      </w:r>
      <w:r w:rsidR="00EA1543" w:rsidRPr="00662959">
        <w:rPr>
          <w:color w:val="000000"/>
          <w:sz w:val="28"/>
          <w:szCs w:val="28"/>
        </w:rPr>
        <w:t xml:space="preserve"> исключить</w:t>
      </w:r>
      <w:r w:rsidR="00662959">
        <w:rPr>
          <w:color w:val="000000"/>
          <w:sz w:val="28"/>
          <w:szCs w:val="28"/>
        </w:rPr>
        <w:t>;</w:t>
      </w:r>
    </w:p>
    <w:p w:rsidR="00662959" w:rsidRPr="00662959" w:rsidRDefault="00F319CB" w:rsidP="00F31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62959" w:rsidRPr="00662959">
        <w:rPr>
          <w:sz w:val="28"/>
          <w:szCs w:val="28"/>
        </w:rPr>
        <w:t>ГЛАВУ</w:t>
      </w:r>
      <w:r w:rsidR="00591724">
        <w:rPr>
          <w:sz w:val="28"/>
          <w:szCs w:val="28"/>
        </w:rPr>
        <w:t xml:space="preserve"> </w:t>
      </w:r>
      <w:r w:rsidR="00662959" w:rsidRPr="00662959">
        <w:rPr>
          <w:sz w:val="28"/>
          <w:szCs w:val="28"/>
          <w:lang w:val="en-US"/>
        </w:rPr>
        <w:t>V</w:t>
      </w:r>
      <w:r w:rsidR="00662959" w:rsidRPr="00662959">
        <w:rPr>
          <w:sz w:val="28"/>
          <w:szCs w:val="28"/>
        </w:rPr>
        <w:t>. Оценка результативности и эффективности деятельности</w:t>
      </w:r>
      <w:r w:rsidR="00591724">
        <w:rPr>
          <w:sz w:val="28"/>
          <w:szCs w:val="28"/>
        </w:rPr>
        <w:t xml:space="preserve"> </w:t>
      </w:r>
      <w:r w:rsidR="00662959" w:rsidRPr="00662959">
        <w:rPr>
          <w:sz w:val="28"/>
          <w:szCs w:val="28"/>
        </w:rPr>
        <w:t>контрольного органа по осуществлению</w:t>
      </w:r>
      <w:r w:rsidR="00591724">
        <w:rPr>
          <w:sz w:val="28"/>
          <w:szCs w:val="28"/>
        </w:rPr>
        <w:t xml:space="preserve"> </w:t>
      </w:r>
      <w:r w:rsidR="00662959" w:rsidRPr="00662959">
        <w:rPr>
          <w:sz w:val="28"/>
          <w:szCs w:val="28"/>
        </w:rPr>
        <w:t>муниципального контроля считать ГЛАВОЙ</w:t>
      </w:r>
      <w:r w:rsidR="00591724">
        <w:rPr>
          <w:sz w:val="28"/>
          <w:szCs w:val="28"/>
        </w:rPr>
        <w:t xml:space="preserve"> </w:t>
      </w:r>
      <w:r w:rsidR="00662959" w:rsidRPr="00662959">
        <w:rPr>
          <w:sz w:val="28"/>
          <w:szCs w:val="28"/>
          <w:lang w:val="en-US"/>
        </w:rPr>
        <w:t>IV</w:t>
      </w:r>
      <w:r w:rsidR="00662959">
        <w:rPr>
          <w:sz w:val="28"/>
          <w:szCs w:val="28"/>
        </w:rPr>
        <w:t>;</w:t>
      </w:r>
    </w:p>
    <w:p w:rsidR="00662959" w:rsidRPr="00392D96" w:rsidRDefault="00F319CB" w:rsidP="00F319C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1.3.С</w:t>
      </w:r>
      <w:r w:rsidR="00662959">
        <w:rPr>
          <w:sz w:val="28"/>
          <w:szCs w:val="28"/>
        </w:rPr>
        <w:t xml:space="preserve">татью 14. </w:t>
      </w:r>
      <w:r w:rsidR="00662959" w:rsidRPr="00662959">
        <w:rPr>
          <w:sz w:val="28"/>
          <w:szCs w:val="28"/>
        </w:rPr>
        <w:t>Оценка результативности и эффективности деятельности контрольного органа считать статьей 13.</w:t>
      </w:r>
    </w:p>
    <w:p w:rsidR="00EA1543" w:rsidRPr="00FF6110" w:rsidRDefault="00EA1543" w:rsidP="00F319CB">
      <w:pPr>
        <w:ind w:firstLine="709"/>
        <w:jc w:val="both"/>
        <w:rPr>
          <w:color w:val="000000"/>
          <w:sz w:val="28"/>
          <w:szCs w:val="28"/>
        </w:rPr>
      </w:pPr>
      <w:r w:rsidRPr="00FF6110">
        <w:rPr>
          <w:bCs/>
          <w:sz w:val="28"/>
          <w:szCs w:val="28"/>
        </w:rPr>
        <w:t>2. Настоящее решение вступает в силу с 01 января 2022 года.</w:t>
      </w:r>
    </w:p>
    <w:p w:rsidR="00EA1543" w:rsidRDefault="00EA1543" w:rsidP="00F319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1724" w:rsidRDefault="00591724" w:rsidP="00F319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1543" w:rsidRDefault="00EA1543" w:rsidP="00EA15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собрания депутатов                                            </w:t>
      </w:r>
      <w:r w:rsidR="005917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Е.М. Хайдукова</w:t>
      </w:r>
    </w:p>
    <w:p w:rsidR="00EA1543" w:rsidRDefault="00EA1543" w:rsidP="00EA1543"/>
    <w:p w:rsidR="00AD01F8" w:rsidRDefault="00AD01F8" w:rsidP="00EA1543"/>
    <w:p w:rsidR="00EA1543" w:rsidRDefault="00EA1543" w:rsidP="000610FF">
      <w:pPr>
        <w:pStyle w:val="1"/>
        <w:ind w:firstLine="0"/>
        <w:jc w:val="left"/>
        <w:rPr>
          <w:sz w:val="22"/>
          <w:szCs w:val="22"/>
        </w:rPr>
      </w:pPr>
      <w:r>
        <w:rPr>
          <w:szCs w:val="28"/>
        </w:rPr>
        <w:t>Глава</w:t>
      </w:r>
      <w:r w:rsidR="00A50336">
        <w:rPr>
          <w:szCs w:val="28"/>
        </w:rPr>
        <w:t xml:space="preserve"> </w:t>
      </w:r>
      <w:r w:rsidRPr="00C91ADE">
        <w:rPr>
          <w:szCs w:val="28"/>
        </w:rPr>
        <w:t xml:space="preserve">муниципального образования                                     </w:t>
      </w:r>
      <w:r>
        <w:rPr>
          <w:szCs w:val="28"/>
        </w:rPr>
        <w:t xml:space="preserve">    </w:t>
      </w:r>
      <w:r w:rsidR="00221C21">
        <w:rPr>
          <w:szCs w:val="28"/>
        </w:rPr>
        <w:t xml:space="preserve"> </w:t>
      </w:r>
      <w:r w:rsidR="00591724">
        <w:rPr>
          <w:szCs w:val="28"/>
        </w:rPr>
        <w:t xml:space="preserve"> </w:t>
      </w:r>
      <w:r w:rsidR="00221C21">
        <w:rPr>
          <w:szCs w:val="28"/>
        </w:rPr>
        <w:t xml:space="preserve">       </w:t>
      </w:r>
      <w:r>
        <w:rPr>
          <w:szCs w:val="28"/>
        </w:rPr>
        <w:t xml:space="preserve">  А.С. Чечулин</w:t>
      </w:r>
    </w:p>
    <w:sectPr w:rsidR="00EA1543" w:rsidSect="00AD01F8"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1543"/>
    <w:rsid w:val="000610FF"/>
    <w:rsid w:val="00221C21"/>
    <w:rsid w:val="004529C1"/>
    <w:rsid w:val="00591724"/>
    <w:rsid w:val="00662959"/>
    <w:rsid w:val="00663306"/>
    <w:rsid w:val="006D02D7"/>
    <w:rsid w:val="006E28D1"/>
    <w:rsid w:val="00812943"/>
    <w:rsid w:val="00A058CA"/>
    <w:rsid w:val="00A50336"/>
    <w:rsid w:val="00AD01F8"/>
    <w:rsid w:val="00C260DE"/>
    <w:rsid w:val="00EA1543"/>
    <w:rsid w:val="00F319CB"/>
    <w:rsid w:val="00F9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543"/>
    <w:pPr>
      <w:keepNext/>
      <w:ind w:firstLine="36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54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A1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ody Text Indent"/>
    <w:basedOn w:val="a"/>
    <w:link w:val="a4"/>
    <w:rsid w:val="00EA1543"/>
    <w:pPr>
      <w:ind w:firstLine="539"/>
    </w:pPr>
  </w:style>
  <w:style w:type="character" w:customStyle="1" w:styleId="a4">
    <w:name w:val="Основной текст с отступом Знак"/>
    <w:basedOn w:val="a0"/>
    <w:link w:val="a3"/>
    <w:rsid w:val="00EA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A154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EA1543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EA154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A1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A154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EA1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2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543"/>
    <w:pPr>
      <w:keepNext/>
      <w:ind w:firstLine="360"/>
      <w:jc w:val="right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5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Title">
    <w:name w:val="ConsTitle"/>
    <w:rsid w:val="00EA1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ody Text Indent"/>
    <w:basedOn w:val="a"/>
    <w:link w:val="a4"/>
    <w:rsid w:val="00EA1543"/>
    <w:pPr>
      <w:ind w:firstLine="539"/>
    </w:pPr>
  </w:style>
  <w:style w:type="character" w:customStyle="1" w:styleId="a4">
    <w:name w:val="Основной текст с отступом Знак"/>
    <w:basedOn w:val="a0"/>
    <w:link w:val="a3"/>
    <w:rsid w:val="00EA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A154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EA1543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EA154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A1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A154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EA1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2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Собдеп</cp:lastModifiedBy>
  <cp:revision>4</cp:revision>
  <cp:lastPrinted>2021-11-29T12:08:00Z</cp:lastPrinted>
  <dcterms:created xsi:type="dcterms:W3CDTF">2021-12-17T11:32:00Z</dcterms:created>
  <dcterms:modified xsi:type="dcterms:W3CDTF">2021-12-17T14:25:00Z</dcterms:modified>
</cp:coreProperties>
</file>