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C94FFD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8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FD19D6" w:rsidRPr="00BF457E" w:rsidRDefault="00496551" w:rsidP="00BF457E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</w:t>
      </w:r>
      <w:r w:rsidR="003E45D9"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18</w:t>
      </w: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</w:rPr>
        <w:t xml:space="preserve"> сентября </w:t>
      </w:r>
      <w:r w:rsidR="007806C5">
        <w:rPr>
          <w:rFonts w:ascii="Arial" w:hAnsi="Arial" w:cs="Arial"/>
          <w:b/>
          <w:bCs/>
          <w:noProof/>
          <w:sz w:val="20"/>
          <w:szCs w:val="20"/>
        </w:rPr>
        <w:t xml:space="preserve">2023 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194816" w:rsidRDefault="00E02637" w:rsidP="00194816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06C5F" w:rsidRDefault="00E06C5F" w:rsidP="00C5459A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49558F" w:rsidRDefault="0049558F" w:rsidP="0049558F">
      <w:pPr>
        <w:rPr>
          <w:sz w:val="8"/>
        </w:rPr>
      </w:pPr>
    </w:p>
    <w:p w:rsidR="0049558F" w:rsidRDefault="0049558F" w:rsidP="004955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АРХАНГЕЛЬСКАЯ ОБЛАСТЬ</w:t>
      </w:r>
    </w:p>
    <w:p w:rsidR="0049558F" w:rsidRDefault="0049558F" w:rsidP="004955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ПИНЕЖСКИЙ МУНИЦИПАЛЬНЫЙ РАЙОН</w:t>
      </w:r>
    </w:p>
    <w:p w:rsidR="0049558F" w:rsidRDefault="0049558F" w:rsidP="0049558F">
      <w:pPr>
        <w:jc w:val="center"/>
        <w:rPr>
          <w:b/>
          <w:bCs/>
          <w:sz w:val="10"/>
        </w:rPr>
      </w:pPr>
    </w:p>
    <w:p w:rsidR="0049558F" w:rsidRDefault="0049558F" w:rsidP="0049558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МУНИЦИПАЛЬНОГО ОБРАЗОВАНИЯ «СУРСКОЕ»</w:t>
      </w:r>
    </w:p>
    <w:p w:rsidR="0049558F" w:rsidRDefault="0049558F" w:rsidP="0049558F">
      <w:pPr>
        <w:pStyle w:val="1"/>
        <w:jc w:val="center"/>
        <w:rPr>
          <w:rFonts w:ascii="Times New Roman" w:hAnsi="Times New Roman" w:cs="Times New Roman"/>
          <w:sz w:val="28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49558F" w:rsidRDefault="0049558F" w:rsidP="0049558F">
      <w:pPr>
        <w:rPr>
          <w:sz w:val="10"/>
        </w:rPr>
      </w:pPr>
    </w:p>
    <w:p w:rsidR="0049558F" w:rsidRDefault="0049558F" w:rsidP="0049558F">
      <w:pPr>
        <w:jc w:val="center"/>
        <w:rPr>
          <w:sz w:val="28"/>
        </w:rPr>
      </w:pPr>
      <w:r>
        <w:rPr>
          <w:sz w:val="28"/>
        </w:rPr>
        <w:t xml:space="preserve">14 сентября 2023 г.                                                                                 № 21-па </w:t>
      </w:r>
    </w:p>
    <w:p w:rsidR="0049558F" w:rsidRDefault="0049558F" w:rsidP="0049558F">
      <w:pPr>
        <w:jc w:val="center"/>
        <w:rPr>
          <w:sz w:val="22"/>
        </w:rPr>
      </w:pPr>
      <w:proofErr w:type="gramStart"/>
      <w:r>
        <w:t>с</w:t>
      </w:r>
      <w:proofErr w:type="gramEnd"/>
      <w:r>
        <w:t>. Сура</w:t>
      </w:r>
    </w:p>
    <w:p w:rsidR="0049558F" w:rsidRDefault="0049558F" w:rsidP="004955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муниципальным образованием «Сурское»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полномочий главного администратора доходов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</w:t>
      </w:r>
    </w:p>
    <w:p w:rsidR="0049558F" w:rsidRDefault="0049558F" w:rsidP="004955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бюджет, пеням и штрафам по ним</w:t>
      </w:r>
    </w:p>
    <w:p w:rsidR="0049558F" w:rsidRDefault="0049558F" w:rsidP="004955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пунктами 2 и 3 статьи 160.1 Бюджетного кодекса Российской Федерации, приказом Министерства финансов Российской Федерации от 1 ноября 2022 года № 172н «Об утверждении общих требований к регламенту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ним»: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регламент реализации муниципальным образованием «Сурское»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полномочий главного администратора доходов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 согласно приложению.</w:t>
      </w:r>
      <w:bookmarkStart w:id="1" w:name="P19"/>
      <w:bookmarkEnd w:id="1"/>
    </w:p>
    <w:p w:rsidR="0049558F" w:rsidRDefault="0049558F" w:rsidP="0049558F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49558F" w:rsidRDefault="0049558F" w:rsidP="0049558F">
      <w:pPr>
        <w:jc w:val="both"/>
        <w:rPr>
          <w:sz w:val="28"/>
          <w:szCs w:val="22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«Сурское»                      А.В. </w:t>
      </w:r>
      <w:proofErr w:type="spellStart"/>
      <w:r>
        <w:rPr>
          <w:sz w:val="28"/>
        </w:rPr>
        <w:t>Порохин</w:t>
      </w:r>
      <w:proofErr w:type="spellEnd"/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</w:rPr>
      </w:pPr>
    </w:p>
    <w:p w:rsidR="0049558F" w:rsidRDefault="0049558F" w:rsidP="0049558F">
      <w:pPr>
        <w:jc w:val="both"/>
        <w:rPr>
          <w:sz w:val="28"/>
          <w:szCs w:val="28"/>
        </w:rPr>
      </w:pPr>
    </w:p>
    <w:p w:rsidR="0049558F" w:rsidRDefault="0049558F" w:rsidP="0049558F">
      <w:pPr>
        <w:jc w:val="both"/>
        <w:rPr>
          <w:sz w:val="28"/>
          <w:szCs w:val="28"/>
        </w:rPr>
      </w:pPr>
    </w:p>
    <w:p w:rsidR="0049558F" w:rsidRDefault="0049558F" w:rsidP="0049558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9558F" w:rsidRDefault="0049558F" w:rsidP="0049558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«Сурское»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49558F" w:rsidRDefault="0049558F" w:rsidP="0049558F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14.09.2023 N 21-п</w:t>
      </w:r>
    </w:p>
    <w:p w:rsidR="0049558F" w:rsidRDefault="0049558F" w:rsidP="004955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558F" w:rsidRDefault="0049558F" w:rsidP="004955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</w:p>
    <w:p w:rsidR="0049558F" w:rsidRDefault="0049558F" w:rsidP="004955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49558F" w:rsidRDefault="0049558F" w:rsidP="004955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МУНИЦИПАЛЬНЫМ ОБРАЗОВАНИЕМ «СУРСКОЕ» ПИНЕЖСКОГО МУНИЦИПАЛЬНОГО РАЙОНА АРХАНГЕЛЬСКОЙ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ПОЛНОМОЧИЙ ГЛАВНОГО АДМИНИСТРАТОРА ДОХОДОВ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</w:t>
      </w:r>
    </w:p>
    <w:p w:rsidR="0049558F" w:rsidRDefault="0049558F" w:rsidP="004955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558F" w:rsidRDefault="0049558F" w:rsidP="004955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49558F" w:rsidRDefault="0049558F" w:rsidP="004955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реализации муниципальным образованием «Сурское»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(далее – МО «Сурское») полномочий главного администратора доходов местного бюджета по взысканию дебиторской задолженности по платежам в бюджет, пеням и штрафам по ним, являющимся источниками формирования доходов местного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Действие регламента не распространяется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порядок принятия решений о признании безнадежной к взысканию задолженности по платежам в местный бюджет</w:t>
      </w:r>
      <w:proofErr w:type="gramEnd"/>
      <w:r>
        <w:rPr>
          <w:rFonts w:ascii="Times New Roman" w:hAnsi="Times New Roman" w:cs="Times New Roman"/>
          <w:sz w:val="28"/>
          <w:szCs w:val="28"/>
        </w:rPr>
        <w:t>, в отношении которых МО «Сурское» осуществляет полномочия главного администратора доходов местного бюджета.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Структурными подразделениями МО «Сурское», обеспечивающими реализацию полномочий по работе с дебиторской  задолженностью по доходам в случаях, предусмотренных Регламентом, являются: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бухгалтер.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Направлениями работы с дебиторской задолженностью по доходам в МО «Сурское» являются вопросы работы с дебиторской задолженностью по доходам, образовавшимся вследствие реализации полномочий МО «Сурское»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контракт, договор).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Информация о наличии дебиторской задолженности доводится главным бухгалтером до главы МО «Сурское», в срок не позднее 5 рабочих дней с момента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постановки на учет, в форме служебной записки.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58F" w:rsidRDefault="0049558F" w:rsidP="004955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Мероприятия по недопущению образования просроченной </w:t>
      </w:r>
    </w:p>
    <w:p w:rsidR="0049558F" w:rsidRDefault="0049558F" w:rsidP="004955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дебиторской задолженности по доходам, выявлению факторов, </w:t>
      </w:r>
    </w:p>
    <w:p w:rsidR="0049558F" w:rsidRDefault="0049558F" w:rsidP="004955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влияющих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образование просроченной дебиторской задолженности по доходам</w:t>
      </w:r>
    </w:p>
    <w:p w:rsidR="0049558F" w:rsidRDefault="0049558F" w:rsidP="0049558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целях недопущения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пеням и штрафам по ним, в том числе: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своевременностью исполнения обязательств по заключенным договорам, контрактам;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контрактами, договорами;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9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статьей 21.3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которых, включая подлежащую уплате сумму, не размещается в ГИС ГМП, </w:t>
      </w:r>
      <w:hyperlink r:id="rId10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районный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 инвентаризация расчетов с должниками, включая сверку данных по доходам бюджета МО «Сурское»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6.3 мониторинг финансового (платежного) состояния должников, в части дебиторской задолженности по доходам, образовавшейся вследствие реализации полномочий МО «Сурское» в соответствии с Федеральным законом № 44-ФЗ, в том числе при проведении мероприятий по инвентаризации дебиторской задолженности по доходам, в частности, на предмет наличия сведений о взыскании с должника денежных средств в рамках исполнительного производства;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наличия сведений о возбуждении в отношении должника дела о банкротстве.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58F" w:rsidRDefault="0049558F" w:rsidP="0049558F">
      <w:pPr>
        <w:pStyle w:val="ConsPlusNormal"/>
        <w:ind w:lef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Мероприятия по урегулированию дебиторской </w:t>
      </w:r>
    </w:p>
    <w:p w:rsidR="0049558F" w:rsidRDefault="0049558F" w:rsidP="0049558F">
      <w:pPr>
        <w:pStyle w:val="ConsPlusNormal"/>
        <w:ind w:left="79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задолженности по доходам в досудебном порядке</w:t>
      </w:r>
    </w:p>
    <w:p w:rsidR="0049558F" w:rsidRDefault="0049558F" w:rsidP="0049558F">
      <w:pPr>
        <w:pStyle w:val="ConsPlusNormal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требования (претензии) должнику о погашении образовавшейся задолженности по контракту, договору);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контракта, договора,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58F" w:rsidRDefault="0049558F" w:rsidP="0049558F">
      <w:pPr>
        <w:pStyle w:val="ConsPlusNormal"/>
        <w:ind w:left="9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Мероприятия по принудительному взысканию </w:t>
      </w:r>
    </w:p>
    <w:p w:rsidR="0049558F" w:rsidRDefault="0049558F" w:rsidP="0049558F">
      <w:pPr>
        <w:pStyle w:val="ConsPlusNormal"/>
        <w:ind w:left="10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дебиторской задолженности по доходам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уклонения должников (дебиторов) от погашения дебиторской задолженности по доходам либо погашения такой задолженности не в полном объеме не позднее 5 рабочих дней со дня истечения срока, установленного для добровольного погашения дебиторской задолженности по доходам, на имя главы МО «Сурское» подготавливается служебная записка о необходимости принудительного взыскания с приложением документов, подтверждающих наличие дебиторской задолженности и принятие 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урегулированию в досудебном порядке.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Глава МО «Сурское» в течение 10 рабочих дней со дня получения служебной записки о взыскании дебиторской задолженности в судебном порядке готовит проект искового заявления и не позднее двух рабочих дней после его подписания обеспечивает направление такого искового заявления в суд.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удовлетворения исковых требований о взыскании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>
        <w:rPr>
          <w:rFonts w:ascii="Times New Roman" w:hAnsi="Times New Roman" w:cs="Times New Roman"/>
          <w:sz w:val="28"/>
          <w:szCs w:val="28"/>
        </w:rPr>
        <w:t>олжника глава МО «Сурское» в течение 5 рабочих дней обеспечивает направление исполнительного документа для исполнения в случаях и порядке, установленных законодательством  Российской Федерации.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Глава МО «Сурское» обеспечивает принятие исчерпывающих мер по обжалованию судебных актов о полном (частичном) отказе в удовлетворении заявленных требований при наличии к тому оснований.</w:t>
      </w:r>
    </w:p>
    <w:p w:rsidR="0049558F" w:rsidRDefault="0049558F" w:rsidP="00495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558F" w:rsidRDefault="0049558F" w:rsidP="0049558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Мониторинг выполнения мероприятий по взысканию дебиторской задолженности по доходам</w:t>
      </w:r>
    </w:p>
    <w:p w:rsidR="0049558F" w:rsidRDefault="0049558F" w:rsidP="0049558F">
      <w:pPr>
        <w:pStyle w:val="ConsPlusNormal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58F" w:rsidRDefault="0049558F" w:rsidP="004955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Сводная информация о результатах досудебной и судебной работы в соответствии с постановлением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от 28 декабря 2021 г. № 1222-па «Об утверждении порядка осуществления органами местного самоуправления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Архангельской области бюджетных полномочий главных администраторов неналоговых доходов, поступающих в районный бюджет» формируется главным бухгалтером МО «Сурское».</w:t>
      </w:r>
      <w:proofErr w:type="gramEnd"/>
    </w:p>
    <w:p w:rsidR="0049558F" w:rsidRDefault="0049558F" w:rsidP="0049558F">
      <w:pPr>
        <w:ind w:firstLine="567"/>
        <w:jc w:val="both"/>
        <w:rPr>
          <w:sz w:val="28"/>
          <w:szCs w:val="28"/>
        </w:rPr>
      </w:pP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D09D0">
        <w:rPr>
          <w:rFonts w:eastAsiaTheme="minorHAnsi"/>
          <w:b/>
          <w:sz w:val="28"/>
          <w:szCs w:val="28"/>
          <w:lang w:eastAsia="en-US"/>
        </w:rPr>
        <w:t>Архангельская область</w:t>
      </w: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BD09D0">
        <w:rPr>
          <w:rFonts w:eastAsiaTheme="minorHAnsi"/>
          <w:b/>
          <w:sz w:val="28"/>
          <w:szCs w:val="28"/>
          <w:lang w:eastAsia="en-US"/>
        </w:rPr>
        <w:t>Пинежский</w:t>
      </w:r>
      <w:proofErr w:type="spellEnd"/>
      <w:r w:rsidRPr="00BD09D0">
        <w:rPr>
          <w:rFonts w:eastAsiaTheme="minorHAnsi"/>
          <w:b/>
          <w:sz w:val="28"/>
          <w:szCs w:val="28"/>
          <w:lang w:eastAsia="en-US"/>
        </w:rPr>
        <w:t xml:space="preserve"> муниципальный район</w:t>
      </w: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20"/>
          <w:szCs w:val="28"/>
          <w:lang w:eastAsia="en-US"/>
        </w:rPr>
      </w:pP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D09D0">
        <w:rPr>
          <w:rFonts w:eastAsiaTheme="minorHAnsi"/>
          <w:b/>
          <w:sz w:val="28"/>
          <w:szCs w:val="28"/>
          <w:lang w:eastAsia="en-US"/>
        </w:rPr>
        <w:t>ГЛАВА МУНИЦИПАЛЬНОГО ОБРАЗОВАНИЯ «СУРСКОЕ»</w:t>
      </w: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18"/>
          <w:szCs w:val="28"/>
          <w:lang w:eastAsia="en-US"/>
        </w:rPr>
      </w:pP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10"/>
          <w:szCs w:val="28"/>
          <w:lang w:eastAsia="en-US"/>
        </w:rPr>
      </w:pP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pacing w:val="40"/>
          <w:sz w:val="28"/>
          <w:szCs w:val="28"/>
          <w:lang w:eastAsia="en-US"/>
        </w:rPr>
      </w:pPr>
      <w:r w:rsidRPr="00BD09D0">
        <w:rPr>
          <w:rFonts w:eastAsiaTheme="minorHAnsi"/>
          <w:b/>
          <w:spacing w:val="40"/>
          <w:sz w:val="28"/>
          <w:szCs w:val="28"/>
          <w:lang w:eastAsia="en-US"/>
        </w:rPr>
        <w:t>ПОСТАНОВЛЕНИЕ</w:t>
      </w: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BD09D0">
        <w:rPr>
          <w:rFonts w:eastAsiaTheme="minorHAnsi"/>
          <w:sz w:val="28"/>
          <w:szCs w:val="28"/>
          <w:lang w:eastAsia="en-US"/>
        </w:rPr>
        <w:t>15 сентября 2023 года                                                                № 21-п</w:t>
      </w: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sz w:val="4"/>
          <w:szCs w:val="28"/>
          <w:lang w:eastAsia="en-US"/>
        </w:rPr>
      </w:pP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BD09D0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BD09D0">
        <w:rPr>
          <w:rFonts w:eastAsiaTheme="minorHAnsi"/>
          <w:sz w:val="28"/>
          <w:szCs w:val="28"/>
          <w:lang w:eastAsia="en-US"/>
        </w:rPr>
        <w:t>. Сура</w:t>
      </w: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D09D0">
        <w:rPr>
          <w:rFonts w:eastAsiaTheme="minorHAnsi"/>
          <w:b/>
          <w:sz w:val="28"/>
          <w:szCs w:val="28"/>
          <w:lang w:eastAsia="en-US"/>
        </w:rPr>
        <w:t xml:space="preserve">О назначении временно исполняющего обязанности главы муниципального образования «Сурское» </w:t>
      </w: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BD09D0">
        <w:rPr>
          <w:rFonts w:eastAsiaTheme="minorHAnsi"/>
          <w:b/>
          <w:sz w:val="28"/>
          <w:szCs w:val="28"/>
          <w:lang w:eastAsia="en-US"/>
        </w:rPr>
        <w:t>Пинежского</w:t>
      </w:r>
      <w:proofErr w:type="spellEnd"/>
      <w:r w:rsidRPr="00BD09D0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Архангельской области</w:t>
      </w: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8"/>
          <w:szCs w:val="28"/>
          <w:lang w:eastAsia="en-US"/>
        </w:rPr>
      </w:pPr>
    </w:p>
    <w:p w:rsidR="00BD09D0" w:rsidRPr="00BD09D0" w:rsidRDefault="00BD09D0" w:rsidP="00BD09D0">
      <w:pPr>
        <w:spacing w:line="276" w:lineRule="auto"/>
        <w:jc w:val="both"/>
        <w:rPr>
          <w:rFonts w:eastAsiaTheme="minorHAnsi"/>
          <w:sz w:val="18"/>
          <w:szCs w:val="22"/>
          <w:lang w:eastAsia="en-US"/>
        </w:rPr>
      </w:pPr>
      <w:r w:rsidRPr="00BD09D0">
        <w:rPr>
          <w:rFonts w:eastAsiaTheme="minorHAnsi"/>
          <w:sz w:val="28"/>
          <w:szCs w:val="22"/>
          <w:lang w:eastAsia="en-US"/>
        </w:rPr>
        <w:t xml:space="preserve">     </w:t>
      </w:r>
    </w:p>
    <w:p w:rsidR="00BD09D0" w:rsidRPr="00BD09D0" w:rsidRDefault="00BD09D0" w:rsidP="00BD09D0">
      <w:pPr>
        <w:jc w:val="both"/>
        <w:rPr>
          <w:rFonts w:eastAsiaTheme="minorHAnsi"/>
          <w:b/>
          <w:spacing w:val="40"/>
          <w:sz w:val="28"/>
          <w:szCs w:val="20"/>
          <w:shd w:val="clear" w:color="auto" w:fill="FFFFFF"/>
          <w:lang w:eastAsia="en-US"/>
        </w:rPr>
      </w:pPr>
      <w:r w:rsidRPr="00BD09D0">
        <w:rPr>
          <w:rFonts w:eastAsiaTheme="minorHAnsi"/>
          <w:sz w:val="28"/>
          <w:szCs w:val="22"/>
          <w:lang w:eastAsia="en-US"/>
        </w:rPr>
        <w:t xml:space="preserve">     Руководствуясь п.4 ст.25 Устава муниципального образования «Сурское», на основании п.3 и п.4 решения Совета депутатов муниципального образования «Сурское» от  15 сентября 2023 года № 53 «</w:t>
      </w:r>
      <w:r w:rsidRPr="00BD09D0">
        <w:rPr>
          <w:rFonts w:eastAsiaTheme="minorHAnsi"/>
          <w:sz w:val="28"/>
          <w:szCs w:val="20"/>
          <w:shd w:val="clear" w:color="auto" w:fill="FFFFFF"/>
          <w:lang w:eastAsia="en-US"/>
        </w:rPr>
        <w:t xml:space="preserve">Об отставке по собственному желанию главы муниципального образования «Сурское» </w:t>
      </w:r>
      <w:proofErr w:type="spellStart"/>
      <w:r w:rsidRPr="00BD09D0">
        <w:rPr>
          <w:rFonts w:eastAsiaTheme="minorHAnsi"/>
          <w:sz w:val="28"/>
          <w:szCs w:val="20"/>
          <w:shd w:val="clear" w:color="auto" w:fill="FFFFFF"/>
          <w:lang w:eastAsia="en-US"/>
        </w:rPr>
        <w:t>Пинежского</w:t>
      </w:r>
      <w:proofErr w:type="spellEnd"/>
      <w:r w:rsidRPr="00BD09D0">
        <w:rPr>
          <w:rFonts w:eastAsiaTheme="minorHAnsi"/>
          <w:sz w:val="28"/>
          <w:szCs w:val="20"/>
          <w:shd w:val="clear" w:color="auto" w:fill="FFFFFF"/>
          <w:lang w:eastAsia="en-US"/>
        </w:rPr>
        <w:t xml:space="preserve"> муниципального района</w:t>
      </w:r>
      <w:r w:rsidRPr="00BD09D0">
        <w:rPr>
          <w:rFonts w:eastAsiaTheme="minorHAnsi"/>
          <w:sz w:val="28"/>
          <w:szCs w:val="22"/>
          <w:lang w:eastAsia="en-US"/>
        </w:rPr>
        <w:t xml:space="preserve">» администрация муниципального образования «Сурское» </w:t>
      </w:r>
      <w:proofErr w:type="spellStart"/>
      <w:r w:rsidRPr="00BD09D0">
        <w:rPr>
          <w:rFonts w:eastAsiaTheme="minorHAnsi"/>
          <w:sz w:val="28"/>
          <w:szCs w:val="20"/>
          <w:shd w:val="clear" w:color="auto" w:fill="FFFFFF"/>
          <w:lang w:eastAsia="en-US"/>
        </w:rPr>
        <w:t>Пинежского</w:t>
      </w:r>
      <w:proofErr w:type="spellEnd"/>
      <w:r w:rsidRPr="00BD09D0">
        <w:rPr>
          <w:rFonts w:eastAsiaTheme="minorHAnsi"/>
          <w:sz w:val="28"/>
          <w:szCs w:val="20"/>
          <w:shd w:val="clear" w:color="auto" w:fill="FFFFFF"/>
          <w:lang w:eastAsia="en-US"/>
        </w:rPr>
        <w:t xml:space="preserve"> муниципального района </w:t>
      </w:r>
      <w:r w:rsidRPr="00BD09D0">
        <w:rPr>
          <w:rFonts w:eastAsiaTheme="minorHAnsi"/>
          <w:b/>
          <w:spacing w:val="40"/>
          <w:sz w:val="28"/>
          <w:szCs w:val="20"/>
          <w:shd w:val="clear" w:color="auto" w:fill="FFFFFF"/>
          <w:lang w:eastAsia="en-US"/>
        </w:rPr>
        <w:t>постановляет:</w:t>
      </w:r>
    </w:p>
    <w:p w:rsidR="00BD09D0" w:rsidRPr="00BD09D0" w:rsidRDefault="00BD09D0" w:rsidP="00BD09D0">
      <w:pPr>
        <w:spacing w:line="276" w:lineRule="auto"/>
        <w:jc w:val="both"/>
        <w:rPr>
          <w:rFonts w:eastAsiaTheme="minorHAnsi"/>
          <w:sz w:val="12"/>
          <w:szCs w:val="22"/>
          <w:lang w:eastAsia="en-US"/>
        </w:rPr>
      </w:pPr>
    </w:p>
    <w:p w:rsidR="00BD09D0" w:rsidRPr="00BD09D0" w:rsidRDefault="00BD09D0" w:rsidP="00BD09D0">
      <w:pPr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  <w:lang w:eastAsia="en-US"/>
        </w:rPr>
      </w:pPr>
      <w:proofErr w:type="gramStart"/>
      <w:r w:rsidRPr="00BD09D0">
        <w:rPr>
          <w:sz w:val="28"/>
          <w:szCs w:val="28"/>
          <w:lang w:eastAsia="en-US"/>
        </w:rPr>
        <w:t xml:space="preserve">Назначить временно исполняющим обязанности главы до вступления в должность вновь назначенного главы сельского поселения Алферову Наталью Викторовну, ведущего специалиста эксперта администрации муниципального образования «Сурское» </w:t>
      </w:r>
      <w:proofErr w:type="spellStart"/>
      <w:r w:rsidRPr="00BD09D0">
        <w:rPr>
          <w:sz w:val="28"/>
          <w:szCs w:val="28"/>
          <w:lang w:eastAsia="en-US"/>
        </w:rPr>
        <w:t>Пинежского</w:t>
      </w:r>
      <w:proofErr w:type="spellEnd"/>
      <w:r w:rsidRPr="00BD09D0">
        <w:rPr>
          <w:sz w:val="28"/>
          <w:szCs w:val="28"/>
          <w:lang w:eastAsia="en-US"/>
        </w:rPr>
        <w:t xml:space="preserve"> муниципального района, без освобождения от основной работы сроком с 15 сентября 2023 года до 31 декабря 2023 года или раньше срока до вновь назначенного главы муниципального образования «Сурское».</w:t>
      </w:r>
      <w:proofErr w:type="gramEnd"/>
    </w:p>
    <w:p w:rsidR="00BD09D0" w:rsidRPr="00BD09D0" w:rsidRDefault="00BD09D0" w:rsidP="00BD09D0">
      <w:pPr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BD09D0">
        <w:rPr>
          <w:sz w:val="28"/>
          <w:szCs w:val="28"/>
          <w:lang w:eastAsia="en-US"/>
        </w:rPr>
        <w:lastRenderedPageBreak/>
        <w:t xml:space="preserve">Установить доплату за исполнение обязанностей в размере разницы оплаты труда, </w:t>
      </w:r>
      <w:proofErr w:type="gramStart"/>
      <w:r w:rsidRPr="00BD09D0">
        <w:rPr>
          <w:sz w:val="28"/>
          <w:szCs w:val="28"/>
          <w:lang w:eastAsia="en-US"/>
        </w:rPr>
        <w:t>согласно</w:t>
      </w:r>
      <w:proofErr w:type="gramEnd"/>
      <w:r w:rsidRPr="00BD09D0">
        <w:rPr>
          <w:sz w:val="28"/>
          <w:szCs w:val="28"/>
          <w:lang w:eastAsia="en-US"/>
        </w:rPr>
        <w:t xml:space="preserve"> штатного расписания на 2023 год, утвержденного  распоряжением главы муниципального образования «</w:t>
      </w:r>
      <w:proofErr w:type="spellStart"/>
      <w:r w:rsidRPr="00BD09D0">
        <w:rPr>
          <w:sz w:val="28"/>
          <w:szCs w:val="28"/>
          <w:lang w:eastAsia="en-US"/>
        </w:rPr>
        <w:t>Суркое</w:t>
      </w:r>
      <w:proofErr w:type="spellEnd"/>
      <w:r w:rsidRPr="00BD09D0">
        <w:rPr>
          <w:sz w:val="28"/>
          <w:szCs w:val="28"/>
          <w:lang w:eastAsia="en-US"/>
        </w:rPr>
        <w:t>» от 09 января 2023 года №2-р «Об утверждении штатного расписания».</w:t>
      </w:r>
    </w:p>
    <w:p w:rsidR="00BD09D0" w:rsidRPr="00BD09D0" w:rsidRDefault="00BD09D0" w:rsidP="00BD09D0">
      <w:pPr>
        <w:numPr>
          <w:ilvl w:val="0"/>
          <w:numId w:val="11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BD09D0">
        <w:rPr>
          <w:sz w:val="28"/>
          <w:szCs w:val="28"/>
          <w:lang w:eastAsia="en-US"/>
        </w:rPr>
        <w:t>Настоящее решение опубликовать в Информационном вестнике муниципального образования «Сурское» и разместить на официальном сайте администрации муниципального образования «</w:t>
      </w:r>
      <w:proofErr w:type="spellStart"/>
      <w:r w:rsidRPr="00BD09D0">
        <w:rPr>
          <w:sz w:val="28"/>
          <w:szCs w:val="28"/>
          <w:lang w:eastAsia="en-US"/>
        </w:rPr>
        <w:t>Пинежский</w:t>
      </w:r>
      <w:proofErr w:type="spellEnd"/>
      <w:r w:rsidRPr="00BD09D0">
        <w:rPr>
          <w:sz w:val="28"/>
          <w:szCs w:val="28"/>
          <w:lang w:eastAsia="en-US"/>
        </w:rPr>
        <w:t xml:space="preserve"> муниципальный район» в информационно-телекоммуникационной сети Интернет.</w:t>
      </w:r>
    </w:p>
    <w:p w:rsidR="00BD09D0" w:rsidRPr="00BD09D0" w:rsidRDefault="00BD09D0" w:rsidP="00BD09D0">
      <w:pPr>
        <w:numPr>
          <w:ilvl w:val="0"/>
          <w:numId w:val="11"/>
        </w:numPr>
        <w:spacing w:after="200" w:line="276" w:lineRule="auto"/>
        <w:rPr>
          <w:sz w:val="28"/>
          <w:szCs w:val="28"/>
          <w:lang w:eastAsia="en-US"/>
        </w:rPr>
      </w:pPr>
      <w:r w:rsidRPr="00BD09D0">
        <w:rPr>
          <w:color w:val="000000"/>
          <w:sz w:val="28"/>
          <w:szCs w:val="28"/>
          <w:lang w:eastAsia="en-US"/>
        </w:rPr>
        <w:t>Настоящее постановление вступает в силу с 15 сентября  2023 года</w:t>
      </w:r>
    </w:p>
    <w:p w:rsidR="00BD09D0" w:rsidRPr="00BD09D0" w:rsidRDefault="00BD09D0" w:rsidP="00BD09D0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BD09D0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«Сурское»                        А.В. </w:t>
      </w:r>
      <w:proofErr w:type="spellStart"/>
      <w:r w:rsidRPr="00BD09D0">
        <w:rPr>
          <w:rFonts w:eastAsiaTheme="minorHAnsi"/>
          <w:sz w:val="28"/>
          <w:szCs w:val="28"/>
          <w:lang w:eastAsia="en-US"/>
        </w:rPr>
        <w:t>Порохин</w:t>
      </w:r>
      <w:proofErr w:type="spellEnd"/>
    </w:p>
    <w:p w:rsidR="00BD09D0" w:rsidRPr="00BD09D0" w:rsidRDefault="00BD09D0" w:rsidP="00BD09D0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49558F" w:rsidRDefault="0049558F" w:rsidP="00BD09D0">
      <w:pPr>
        <w:jc w:val="both"/>
        <w:rPr>
          <w:sz w:val="28"/>
          <w:szCs w:val="28"/>
        </w:rPr>
      </w:pPr>
    </w:p>
    <w:p w:rsidR="00E06C5F" w:rsidRDefault="007C7D66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</w:t>
      </w:r>
    </w:p>
    <w:p w:rsidR="00E02637" w:rsidRPr="00870F2F" w:rsidRDefault="007C7D66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02637"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="00E02637"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E02637" w:rsidRDefault="00E02637" w:rsidP="00E0263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870F2F">
        <w:rPr>
          <w:sz w:val="16"/>
          <w:szCs w:val="16"/>
        </w:rPr>
        <w:t xml:space="preserve">Адрес:  </w:t>
      </w:r>
      <w:proofErr w:type="spellStart"/>
      <w:r w:rsidRPr="00870F2F">
        <w:rPr>
          <w:sz w:val="16"/>
          <w:szCs w:val="16"/>
        </w:rPr>
        <w:t>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</w:t>
      </w:r>
      <w:proofErr w:type="spellEnd"/>
      <w:r w:rsidRPr="00870F2F">
        <w:rPr>
          <w:sz w:val="16"/>
          <w:szCs w:val="16"/>
        </w:rPr>
        <w:t>, ул.Колхозная,4</w:t>
      </w:r>
      <w:r>
        <w:rPr>
          <w:sz w:val="16"/>
          <w:szCs w:val="16"/>
        </w:rPr>
        <w:t xml:space="preserve"> </w:t>
      </w:r>
    </w:p>
    <w:p w:rsidR="005A5F09" w:rsidRPr="00BF457E" w:rsidRDefault="005A5F09" w:rsidP="00BF457E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>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6A2C0C">
          <w:footerReference w:type="even" r:id="rId11"/>
          <w:footerReference w:type="default" r:id="rId12"/>
          <w:pgSz w:w="11906" w:h="16838" w:code="9"/>
          <w:pgMar w:top="709" w:right="709" w:bottom="142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FD" w:rsidRDefault="00C94FFD" w:rsidP="00B33706">
      <w:r>
        <w:separator/>
      </w:r>
    </w:p>
  </w:endnote>
  <w:endnote w:type="continuationSeparator" w:id="0">
    <w:p w:rsidR="00C94FFD" w:rsidRDefault="00C94FFD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C94FF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C94FFD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FD" w:rsidRDefault="00C94FFD" w:rsidP="00B33706">
      <w:r>
        <w:separator/>
      </w:r>
    </w:p>
  </w:footnote>
  <w:footnote w:type="continuationSeparator" w:id="0">
    <w:p w:rsidR="00C94FFD" w:rsidRDefault="00C94FFD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E56"/>
    <w:multiLevelType w:val="hybridMultilevel"/>
    <w:tmpl w:val="036812D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AA598A"/>
    <w:multiLevelType w:val="hybridMultilevel"/>
    <w:tmpl w:val="9E8CE0C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45C54"/>
    <w:multiLevelType w:val="hybridMultilevel"/>
    <w:tmpl w:val="7E98FA9C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C74DBA"/>
    <w:multiLevelType w:val="hybridMultilevel"/>
    <w:tmpl w:val="5F0E0D5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451C6"/>
    <w:multiLevelType w:val="hybridMultilevel"/>
    <w:tmpl w:val="D0BA2D3E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C03EC"/>
    <w:multiLevelType w:val="hybridMultilevel"/>
    <w:tmpl w:val="417EF1F0"/>
    <w:lvl w:ilvl="0" w:tplc="40961410">
      <w:start w:val="5"/>
      <w:numFmt w:val="decimal"/>
      <w:lvlText w:val="%1."/>
      <w:lvlJc w:val="left"/>
      <w:pPr>
        <w:ind w:left="90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5130F6"/>
    <w:multiLevelType w:val="hybridMultilevel"/>
    <w:tmpl w:val="3418E4A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842DA"/>
    <w:multiLevelType w:val="hybridMultilevel"/>
    <w:tmpl w:val="E91C92D8"/>
    <w:lvl w:ilvl="0" w:tplc="A81A81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E476F00"/>
    <w:multiLevelType w:val="hybridMultilevel"/>
    <w:tmpl w:val="4564737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284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734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7C7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3E2B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816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5518"/>
    <w:rsid w:val="001F6557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23D5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1E6F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237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5D9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1B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58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58F"/>
    <w:rsid w:val="00495DAC"/>
    <w:rsid w:val="00496181"/>
    <w:rsid w:val="0049655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3E"/>
    <w:rsid w:val="00584FBC"/>
    <w:rsid w:val="005850C1"/>
    <w:rsid w:val="00585683"/>
    <w:rsid w:val="00585F6E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7B6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C08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691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C0C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0F9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4665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06C5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C7D66"/>
    <w:rsid w:val="007D0193"/>
    <w:rsid w:val="007D01B2"/>
    <w:rsid w:val="007D0205"/>
    <w:rsid w:val="007D0448"/>
    <w:rsid w:val="007D0CF0"/>
    <w:rsid w:val="007D12B9"/>
    <w:rsid w:val="007D1423"/>
    <w:rsid w:val="007D1851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9E7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623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3CBD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249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2FB5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7F9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6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A74EF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0DA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17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09D0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57E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E91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8B3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59A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4FFD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846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8AB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2637"/>
    <w:rsid w:val="00E033ED"/>
    <w:rsid w:val="00E04521"/>
    <w:rsid w:val="00E04C31"/>
    <w:rsid w:val="00E05A9C"/>
    <w:rsid w:val="00E06127"/>
    <w:rsid w:val="00E06350"/>
    <w:rsid w:val="00E06C5F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93B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0903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9D6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uiPriority w:val="99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5">
    <w:name w:val="Сетка таблицы1"/>
    <w:basedOn w:val="a1"/>
    <w:next w:val="aa"/>
    <w:uiPriority w:val="59"/>
    <w:rsid w:val="00AD3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F457E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BF457E"/>
    <w:pPr>
      <w:spacing w:before="100" w:beforeAutospacing="1" w:after="100" w:afterAutospacing="1"/>
    </w:pPr>
  </w:style>
  <w:style w:type="character" w:customStyle="1" w:styleId="senderemailiwfmg">
    <w:name w:val="sender_email_iwfmg"/>
    <w:basedOn w:val="a0"/>
    <w:rsid w:val="00194816"/>
  </w:style>
  <w:style w:type="paragraph" w:customStyle="1" w:styleId="ConsNonformat">
    <w:name w:val="ConsNonformat"/>
    <w:rsid w:val="00584F3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13E432B6CC0B2D233E719FDA258284E4B460F65D481FCEC1854C8D9D7BDABAE86C1E2074E791BE2D6B39A38474DFA74FECAA1A4F2BE7225CEG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13E432B6CC0B2D233E719FDA258284E4B470C64D782FCEC1854C8D9D7BDABAE86C1E2074C7F10B68EFC9B64011FE976FDCAA3A0EECBG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4CFFD-46E4-4AB9-BFE1-0C6C2E12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142</cp:revision>
  <cp:lastPrinted>2020-02-03T12:00:00Z</cp:lastPrinted>
  <dcterms:created xsi:type="dcterms:W3CDTF">2018-05-04T13:39:00Z</dcterms:created>
  <dcterms:modified xsi:type="dcterms:W3CDTF">2023-10-06T11:15:00Z</dcterms:modified>
</cp:coreProperties>
</file>