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67A" w:rsidRPr="00BE17FD" w:rsidRDefault="0023467A" w:rsidP="0023467A">
      <w:pPr>
        <w:spacing w:after="0"/>
        <w:rPr>
          <w:rFonts w:ascii="Times New Roman" w:hAnsi="Times New Roman" w:cs="Times New Roman"/>
          <w:sz w:val="8"/>
        </w:rPr>
      </w:pP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</w:t>
      </w:r>
      <w:r w:rsidR="00382FB2">
        <w:rPr>
          <w:rFonts w:ascii="Times New Roman" w:hAnsi="Times New Roman" w:cs="Times New Roman"/>
          <w:b/>
          <w:bCs/>
          <w:sz w:val="28"/>
        </w:rPr>
        <w:t>РХАНГЕЛЬСКАЯ ОБЛАСТЬ</w:t>
      </w:r>
    </w:p>
    <w:p w:rsid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П</w:t>
      </w:r>
      <w:r w:rsidR="00382FB2">
        <w:rPr>
          <w:rFonts w:ascii="Times New Roman" w:hAnsi="Times New Roman" w:cs="Times New Roman"/>
          <w:b/>
          <w:bCs/>
          <w:sz w:val="28"/>
        </w:rPr>
        <w:t>ИНЕЖСКИЙ МУНИЦИПАЛЬНЫЙ РАЙОН</w:t>
      </w:r>
    </w:p>
    <w:p w:rsidR="000E1321" w:rsidRPr="000E1321" w:rsidRDefault="000E1321" w:rsidP="000E13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</w:rPr>
      </w:pPr>
    </w:p>
    <w:p w:rsidR="00395009" w:rsidRPr="00EF6CD2" w:rsidRDefault="00395009" w:rsidP="00395009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EF6CD2">
        <w:rPr>
          <w:rFonts w:ascii="Times New Roman" w:hAnsi="Times New Roman" w:cs="Times New Roman"/>
          <w:b/>
          <w:bCs/>
          <w:sz w:val="28"/>
        </w:rPr>
        <w:t>АДМИНИСТРАЦИЯ МУНИЦИПАЛЬНОГО ОБРАЗОВАНИЯ «СУРСКОЕ»</w:t>
      </w:r>
    </w:p>
    <w:p w:rsidR="00395009" w:rsidRDefault="00395009" w:rsidP="00395009">
      <w:pPr>
        <w:pStyle w:val="1"/>
        <w:jc w:val="center"/>
      </w:pPr>
      <w:r w:rsidRPr="00EF6CD2">
        <w:t>П О С Т А Н О В Л Е Н И Е</w:t>
      </w:r>
    </w:p>
    <w:p w:rsidR="00AB7F8B" w:rsidRPr="006467EA" w:rsidRDefault="00AB7F8B" w:rsidP="00AB7F8B">
      <w:pPr>
        <w:spacing w:after="0"/>
        <w:rPr>
          <w:sz w:val="10"/>
        </w:rPr>
      </w:pPr>
    </w:p>
    <w:p w:rsidR="00395009" w:rsidRPr="00395009" w:rsidRDefault="00390579" w:rsidP="0039500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14</w:t>
      </w:r>
      <w:r w:rsidR="0039500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="00395009">
        <w:rPr>
          <w:rFonts w:ascii="Times New Roman" w:hAnsi="Times New Roman" w:cs="Times New Roman"/>
          <w:sz w:val="28"/>
        </w:rPr>
        <w:t xml:space="preserve"> 20</w:t>
      </w:r>
      <w:r w:rsidR="00382FB2">
        <w:rPr>
          <w:rFonts w:ascii="Times New Roman" w:hAnsi="Times New Roman" w:cs="Times New Roman"/>
          <w:sz w:val="28"/>
        </w:rPr>
        <w:t>23</w:t>
      </w:r>
      <w:r w:rsidR="00395009">
        <w:rPr>
          <w:rFonts w:ascii="Times New Roman" w:hAnsi="Times New Roman" w:cs="Times New Roman"/>
          <w:sz w:val="28"/>
        </w:rPr>
        <w:t xml:space="preserve"> г.                                                                                 № </w:t>
      </w:r>
      <w:r w:rsidR="00E05137">
        <w:rPr>
          <w:rFonts w:ascii="Times New Roman" w:hAnsi="Times New Roman" w:cs="Times New Roman"/>
          <w:sz w:val="28"/>
        </w:rPr>
        <w:t>2</w:t>
      </w:r>
      <w:r w:rsidR="00ED6382">
        <w:rPr>
          <w:rFonts w:ascii="Times New Roman" w:hAnsi="Times New Roman" w:cs="Times New Roman"/>
          <w:sz w:val="28"/>
        </w:rPr>
        <w:t>1</w:t>
      </w:r>
      <w:r w:rsidR="00395009">
        <w:rPr>
          <w:rFonts w:ascii="Times New Roman" w:hAnsi="Times New Roman" w:cs="Times New Roman"/>
          <w:sz w:val="28"/>
        </w:rPr>
        <w:t>-п</w:t>
      </w:r>
      <w:r w:rsidR="00CF173A">
        <w:rPr>
          <w:rFonts w:ascii="Times New Roman" w:hAnsi="Times New Roman" w:cs="Times New Roman"/>
          <w:sz w:val="28"/>
        </w:rPr>
        <w:t>а</w:t>
      </w:r>
      <w:bookmarkStart w:id="0" w:name="_GoBack"/>
      <w:bookmarkEnd w:id="0"/>
      <w:r w:rsidR="00395009">
        <w:rPr>
          <w:rFonts w:ascii="Times New Roman" w:hAnsi="Times New Roman" w:cs="Times New Roman"/>
          <w:sz w:val="28"/>
        </w:rPr>
        <w:t xml:space="preserve"> </w:t>
      </w:r>
    </w:p>
    <w:p w:rsidR="0023467A" w:rsidRDefault="00395009" w:rsidP="00395009">
      <w:pPr>
        <w:jc w:val="center"/>
        <w:rPr>
          <w:rFonts w:ascii="Times New Roman" w:hAnsi="Times New Roman" w:cs="Times New Roman"/>
        </w:rPr>
      </w:pPr>
      <w:r w:rsidRPr="00FD1165">
        <w:rPr>
          <w:rFonts w:ascii="Times New Roman" w:hAnsi="Times New Roman" w:cs="Times New Roman"/>
        </w:rPr>
        <w:t>с.</w:t>
      </w:r>
      <w:r w:rsidR="00382FB2">
        <w:rPr>
          <w:rFonts w:ascii="Times New Roman" w:hAnsi="Times New Roman" w:cs="Times New Roman"/>
        </w:rPr>
        <w:t xml:space="preserve"> </w:t>
      </w:r>
      <w:r w:rsidRPr="00FD1165">
        <w:rPr>
          <w:rFonts w:ascii="Times New Roman" w:hAnsi="Times New Roman" w:cs="Times New Roman"/>
        </w:rPr>
        <w:t>Сура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Об утверждении регламента реализации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образованием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Пинежского муниципального района Архангельской области полномочий главного администратора доходов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задолженности по платежам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в бюджет, пеням и штрафам по ним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В соответствии с пунктами 2 и 3 статьи 160.1 Бюджетного кодекса Российской Федерации, приказом Министерства финансов Российской Федерации от 1 ноября 2022 года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ним»: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1. Утвердить регламент реализации </w:t>
      </w:r>
      <w:r w:rsidR="00215EB7">
        <w:rPr>
          <w:rFonts w:ascii="Times New Roman" w:hAnsi="Times New Roman" w:cs="Times New Roman"/>
          <w:sz w:val="28"/>
          <w:szCs w:val="28"/>
        </w:rPr>
        <w:t>муниципальным образованием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382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D638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полномочий главного администратора доходов </w:t>
      </w:r>
      <w:r w:rsidR="00215EB7">
        <w:rPr>
          <w:rFonts w:ascii="Times New Roman" w:hAnsi="Times New Roman" w:cs="Times New Roman"/>
          <w:sz w:val="28"/>
          <w:szCs w:val="28"/>
        </w:rPr>
        <w:t>местного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 согласно приложению.</w:t>
      </w:r>
      <w:bookmarkStart w:id="1" w:name="P19"/>
      <w:bookmarkEnd w:id="1"/>
    </w:p>
    <w:p w:rsidR="00AB7F8B" w:rsidRPr="00ED6382" w:rsidRDefault="00ED6382" w:rsidP="00ED638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2. Настоящее распоряжение вступает в силу со дня его подписания.</w:t>
      </w:r>
    </w:p>
    <w:p w:rsidR="00050023" w:rsidRDefault="00050023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539E6" w:rsidRDefault="00C539E6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2F78" w:rsidRDefault="007F7D5D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муниципального образования «Сурское»                      </w:t>
      </w:r>
      <w:r w:rsidR="00382FB2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>.</w:t>
      </w:r>
      <w:r w:rsidR="00382F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382FB2">
        <w:rPr>
          <w:rFonts w:ascii="Times New Roman" w:hAnsi="Times New Roman" w:cs="Times New Roman"/>
          <w:sz w:val="28"/>
        </w:rPr>
        <w:t>Порохин</w:t>
      </w:r>
      <w:proofErr w:type="spellEnd"/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52FD1" w:rsidRDefault="00052FD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D6BB5" w:rsidRDefault="001D6BB5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D6382" w:rsidRDefault="00ED6382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215EB7" w:rsidRDefault="00215EB7" w:rsidP="002346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E27E1" w:rsidRPr="00ED6382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27E1" w:rsidRPr="00ED6382" w:rsidRDefault="000E27E1" w:rsidP="002346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215EB7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D6382" w:rsidRPr="00ED6382" w:rsidRDefault="00215EB7" w:rsidP="00215EB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ED6382" w:rsidRPr="00ED638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 «Сурское» </w:t>
      </w:r>
      <w:proofErr w:type="spellStart"/>
      <w:r w:rsidR="00ED6382" w:rsidRPr="00ED6382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ED6382" w:rsidRPr="00ED638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</w:p>
    <w:p w:rsidR="00ED6382" w:rsidRPr="00ED6382" w:rsidRDefault="00ED6382" w:rsidP="00215EB7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от </w:t>
      </w:r>
      <w:r w:rsidR="00215EB7">
        <w:rPr>
          <w:rFonts w:ascii="Times New Roman" w:hAnsi="Times New Roman" w:cs="Times New Roman"/>
          <w:sz w:val="28"/>
          <w:szCs w:val="28"/>
        </w:rPr>
        <w:t>14.09.</w:t>
      </w:r>
      <w:r w:rsidRPr="00ED6382">
        <w:rPr>
          <w:rFonts w:ascii="Times New Roman" w:hAnsi="Times New Roman" w:cs="Times New Roman"/>
          <w:sz w:val="28"/>
          <w:szCs w:val="28"/>
        </w:rPr>
        <w:t>2023 N</w:t>
      </w:r>
      <w:r w:rsidR="00215EB7">
        <w:rPr>
          <w:rFonts w:ascii="Times New Roman" w:hAnsi="Times New Roman" w:cs="Times New Roman"/>
          <w:sz w:val="28"/>
          <w:szCs w:val="28"/>
        </w:rPr>
        <w:t xml:space="preserve"> 21-п</w:t>
      </w:r>
    </w:p>
    <w:p w:rsidR="00ED6382" w:rsidRPr="00ED6382" w:rsidRDefault="00ED6382" w:rsidP="00ED638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34"/>
      <w:bookmarkEnd w:id="2"/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РЕГЛАМЕНТ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215EB7">
        <w:rPr>
          <w:rFonts w:ascii="Times New Roman" w:hAnsi="Times New Roman" w:cs="Times New Roman"/>
          <w:sz w:val="28"/>
          <w:szCs w:val="28"/>
        </w:rPr>
        <w:t xml:space="preserve">МУНИЦИПАЛЬНЫМ ОБРАЗОВАНИЕМ «СУРСКОЕ» </w:t>
      </w:r>
      <w:r w:rsidRPr="00ED6382">
        <w:rPr>
          <w:rFonts w:ascii="Times New Roman" w:hAnsi="Times New Roman" w:cs="Times New Roman"/>
          <w:sz w:val="28"/>
          <w:szCs w:val="28"/>
        </w:rPr>
        <w:t xml:space="preserve">ПИНЕЖСКОГО МУНИЦИПАЛЬНОГО РАЙОНА АРХАНГЕЛЬСКОЙ ОБЛАСТИ ПОЛНОМОЧИЙ ГЛАВНОГО АДМИНИСТРАТОРА ДОХОДОВ </w:t>
      </w:r>
      <w:r w:rsidR="00215EB7">
        <w:rPr>
          <w:rFonts w:ascii="Times New Roman" w:hAnsi="Times New Roman" w:cs="Times New Roman"/>
          <w:sz w:val="28"/>
          <w:szCs w:val="28"/>
        </w:rPr>
        <w:t>МЕСТНОГО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</w:t>
      </w: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D6382">
        <w:rPr>
          <w:rFonts w:ascii="Times New Roman" w:hAnsi="Times New Roman" w:cs="Times New Roman"/>
          <w:sz w:val="28"/>
          <w:szCs w:val="28"/>
        </w:rPr>
        <w:t>.Общие положения</w:t>
      </w:r>
    </w:p>
    <w:p w:rsidR="00ED6382" w:rsidRPr="00ED6382" w:rsidRDefault="00ED6382" w:rsidP="00ED63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1. Настоящий Регламент устанавливает порядок реализации </w:t>
      </w:r>
      <w:r w:rsidR="00215EB7">
        <w:rPr>
          <w:rFonts w:ascii="Times New Roman" w:hAnsi="Times New Roman" w:cs="Times New Roman"/>
          <w:sz w:val="28"/>
          <w:szCs w:val="28"/>
        </w:rPr>
        <w:t>муниципальным образованием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6382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ED638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 (далее </w:t>
      </w:r>
      <w:r w:rsidR="00215EB7">
        <w:rPr>
          <w:rFonts w:ascii="Times New Roman" w:hAnsi="Times New Roman" w:cs="Times New Roman"/>
          <w:sz w:val="28"/>
          <w:szCs w:val="28"/>
        </w:rPr>
        <w:t>–</w:t>
      </w:r>
      <w:r w:rsidRPr="00ED6382">
        <w:rPr>
          <w:rFonts w:ascii="Times New Roman" w:hAnsi="Times New Roman" w:cs="Times New Roman"/>
          <w:sz w:val="28"/>
          <w:szCs w:val="28"/>
        </w:rPr>
        <w:t xml:space="preserve"> </w:t>
      </w:r>
      <w:r w:rsidR="00215EB7">
        <w:rPr>
          <w:rFonts w:ascii="Times New Roman" w:hAnsi="Times New Roman" w:cs="Times New Roman"/>
          <w:sz w:val="28"/>
          <w:szCs w:val="28"/>
        </w:rPr>
        <w:t>МО «Сурское»)</w:t>
      </w:r>
      <w:r w:rsidRPr="00ED6382">
        <w:rPr>
          <w:rFonts w:ascii="Times New Roman" w:hAnsi="Times New Roman" w:cs="Times New Roman"/>
          <w:sz w:val="28"/>
          <w:szCs w:val="28"/>
        </w:rPr>
        <w:t xml:space="preserve"> полномочий главного администратора доходов </w:t>
      </w:r>
      <w:r w:rsidR="00215EB7">
        <w:rPr>
          <w:rFonts w:ascii="Times New Roman" w:hAnsi="Times New Roman" w:cs="Times New Roman"/>
          <w:sz w:val="28"/>
          <w:szCs w:val="28"/>
        </w:rPr>
        <w:t>местного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бюджета по взысканию дебиторской задолженности по платежам в бюджет, пеням и штрафам по ним, являющимся источниками формирования доходов </w:t>
      </w:r>
      <w:r w:rsidR="00215EB7">
        <w:rPr>
          <w:rFonts w:ascii="Times New Roman" w:hAnsi="Times New Roman" w:cs="Times New Roman"/>
          <w:sz w:val="28"/>
          <w:szCs w:val="28"/>
        </w:rPr>
        <w:t>местного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Регламент, дебиторская задолженность по доходам).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2. Действие регламента не распространяется на порядок принятия решений о признании безнадежной к взысканию задолженности по платежам в </w:t>
      </w:r>
      <w:r w:rsidR="00215EB7">
        <w:rPr>
          <w:rFonts w:ascii="Times New Roman" w:hAnsi="Times New Roman" w:cs="Times New Roman"/>
          <w:sz w:val="28"/>
          <w:szCs w:val="28"/>
        </w:rPr>
        <w:t>местный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бюджет, в отношении которых </w:t>
      </w:r>
      <w:r w:rsidR="00215EB7">
        <w:rPr>
          <w:rFonts w:ascii="Times New Roman" w:hAnsi="Times New Roman" w:cs="Times New Roman"/>
          <w:sz w:val="28"/>
          <w:szCs w:val="28"/>
        </w:rPr>
        <w:t xml:space="preserve">МО «Сурское» </w:t>
      </w:r>
      <w:r w:rsidRPr="00ED6382">
        <w:rPr>
          <w:rFonts w:ascii="Times New Roman" w:hAnsi="Times New Roman" w:cs="Times New Roman"/>
          <w:sz w:val="28"/>
          <w:szCs w:val="28"/>
        </w:rPr>
        <w:t xml:space="preserve">осуществляет полномочия главного администратора доходов </w:t>
      </w:r>
      <w:r w:rsidR="00215EB7">
        <w:rPr>
          <w:rFonts w:ascii="Times New Roman" w:hAnsi="Times New Roman" w:cs="Times New Roman"/>
          <w:sz w:val="28"/>
          <w:szCs w:val="28"/>
        </w:rPr>
        <w:t>местного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3. Структурными подразделениями </w:t>
      </w:r>
      <w:r w:rsidR="00215EB7">
        <w:rPr>
          <w:rFonts w:ascii="Times New Roman" w:hAnsi="Times New Roman" w:cs="Times New Roman"/>
          <w:sz w:val="28"/>
          <w:szCs w:val="28"/>
        </w:rPr>
        <w:t>МО «Сурское»</w:t>
      </w:r>
      <w:r w:rsidRPr="00ED6382">
        <w:rPr>
          <w:rFonts w:ascii="Times New Roman" w:hAnsi="Times New Roman" w:cs="Times New Roman"/>
          <w:sz w:val="28"/>
          <w:szCs w:val="28"/>
        </w:rPr>
        <w:t>, обеспечивающими реализацию полномочий по работе с дебиторской  задолженностью по доходам в случаях, предусмотренных Регламентом, являются:</w:t>
      </w:r>
    </w:p>
    <w:p w:rsidR="00ED6382" w:rsidRPr="00ED6382" w:rsidRDefault="00215EB7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ED6382" w:rsidRPr="00ED6382">
        <w:rPr>
          <w:rFonts w:ascii="Times New Roman" w:hAnsi="Times New Roman" w:cs="Times New Roman"/>
          <w:sz w:val="28"/>
          <w:szCs w:val="28"/>
        </w:rPr>
        <w:t>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4. Направлениями работы с дебиторской задолженностью по доходам в </w:t>
      </w:r>
      <w:r w:rsidR="00215EB7">
        <w:rPr>
          <w:rFonts w:ascii="Times New Roman" w:hAnsi="Times New Roman" w:cs="Times New Roman"/>
          <w:sz w:val="28"/>
          <w:szCs w:val="28"/>
        </w:rPr>
        <w:t>МО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являются вопросы работы с дебиторской задолженностью по доходам, образовавшимся вследствие реализации полномочий </w:t>
      </w:r>
      <w:r w:rsidR="00215EB7">
        <w:rPr>
          <w:rFonts w:ascii="Times New Roman" w:hAnsi="Times New Roman" w:cs="Times New Roman"/>
          <w:sz w:val="28"/>
          <w:szCs w:val="28"/>
        </w:rPr>
        <w:t xml:space="preserve">МО «Сурское» </w:t>
      </w:r>
      <w:r w:rsidRPr="00ED638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</w:t>
      </w:r>
      <w:r w:rsidR="00F65703">
        <w:rPr>
          <w:rFonts w:ascii="Times New Roman" w:hAnsi="Times New Roman" w:cs="Times New Roman"/>
          <w:sz w:val="28"/>
          <w:szCs w:val="28"/>
        </w:rPr>
        <w:t>жд» (далее – контракт, договор)</w:t>
      </w:r>
      <w:r w:rsidRPr="00ED6382">
        <w:rPr>
          <w:rFonts w:ascii="Times New Roman" w:hAnsi="Times New Roman" w:cs="Times New Roman"/>
          <w:sz w:val="28"/>
          <w:szCs w:val="28"/>
        </w:rPr>
        <w:t>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5. Информация о наличии дебиторской задолженности доводится </w:t>
      </w:r>
      <w:r w:rsidR="00215EB7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ED6382">
        <w:rPr>
          <w:rFonts w:ascii="Times New Roman" w:hAnsi="Times New Roman" w:cs="Times New Roman"/>
          <w:sz w:val="28"/>
          <w:szCs w:val="28"/>
        </w:rPr>
        <w:t xml:space="preserve"> до </w:t>
      </w:r>
      <w:r w:rsidR="00215EB7">
        <w:rPr>
          <w:rFonts w:ascii="Times New Roman" w:hAnsi="Times New Roman" w:cs="Times New Roman"/>
          <w:sz w:val="28"/>
          <w:szCs w:val="28"/>
        </w:rPr>
        <w:t>главы МО «Сурское»</w:t>
      </w:r>
      <w:r w:rsidRPr="00ED6382">
        <w:rPr>
          <w:rFonts w:ascii="Times New Roman" w:hAnsi="Times New Roman" w:cs="Times New Roman"/>
          <w:sz w:val="28"/>
          <w:szCs w:val="28"/>
        </w:rPr>
        <w:t>, в срок не позднее 5 рабочих дней с момента постановки на учет, в форме служебной записки.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D6382">
        <w:rPr>
          <w:rFonts w:ascii="Times New Roman" w:hAnsi="Times New Roman" w:cs="Times New Roman"/>
          <w:b/>
          <w:sz w:val="28"/>
          <w:szCs w:val="28"/>
        </w:rPr>
        <w:t xml:space="preserve">. Мероприятия по недопущению образования просроченной </w:t>
      </w:r>
    </w:p>
    <w:p w:rsidR="00ED6382" w:rsidRPr="00ED6382" w:rsidRDefault="00ED6382" w:rsidP="00ED63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дебиторской задолженности по доходам, выявлению факторов, </w:t>
      </w:r>
    </w:p>
    <w:p w:rsidR="00ED6382" w:rsidRPr="00ED6382" w:rsidRDefault="00ED6382" w:rsidP="00ED6382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D6382">
        <w:rPr>
          <w:rFonts w:ascii="Times New Roman" w:hAnsi="Times New Roman" w:cs="Times New Roman"/>
          <w:b/>
          <w:sz w:val="28"/>
          <w:szCs w:val="28"/>
        </w:rPr>
        <w:t>влияющих</w:t>
      </w:r>
      <w:proofErr w:type="gramEnd"/>
      <w:r w:rsidRPr="00ED6382">
        <w:rPr>
          <w:rFonts w:ascii="Times New Roman" w:hAnsi="Times New Roman" w:cs="Times New Roman"/>
          <w:b/>
          <w:sz w:val="28"/>
          <w:szCs w:val="28"/>
        </w:rPr>
        <w:t xml:space="preserve"> на образование просроченной дебиторской задолженности по доходам</w:t>
      </w:r>
    </w:p>
    <w:p w:rsidR="00ED6382" w:rsidRPr="00ED6382" w:rsidRDefault="00ED6382" w:rsidP="00ED6382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6. В целях недопущения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доходам, осуществляются следующие мероприятия: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6.1 контроль за правильностью исчисления, полнотой и своевременностью осуществления платежей в </w:t>
      </w:r>
      <w:r w:rsidR="00F65703">
        <w:rPr>
          <w:rFonts w:ascii="Times New Roman" w:hAnsi="Times New Roman" w:cs="Times New Roman"/>
          <w:sz w:val="28"/>
          <w:szCs w:val="28"/>
        </w:rPr>
        <w:t>местный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бюджет, пеням и штрафам по ним, в том числе: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за своевременностью исполнения обязательств по заключенным договорам, контрактам;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за фактическим зачислением платежей в </w:t>
      </w:r>
      <w:r w:rsidR="00F65703">
        <w:rPr>
          <w:rFonts w:ascii="Times New Roman" w:hAnsi="Times New Roman" w:cs="Times New Roman"/>
          <w:sz w:val="28"/>
          <w:szCs w:val="28"/>
        </w:rPr>
        <w:t>местный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 в размерах и сроки, установленные законодательством Российской Федерации, контрактами, договорами;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</w:t>
      </w:r>
      <w:hyperlink r:id="rId7">
        <w:r w:rsidRPr="00ED6382">
          <w:rPr>
            <w:rFonts w:ascii="Times New Roman" w:hAnsi="Times New Roman" w:cs="Times New Roman"/>
            <w:sz w:val="28"/>
            <w:szCs w:val="28"/>
          </w:rPr>
          <w:t>статьей 21.3</w:t>
        </w:r>
      </w:hyperlink>
      <w:r w:rsidRPr="00ED638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г. N 210-ФЗ "Об организации предоставления государственных и муниципальных услуг" 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 </w:t>
      </w:r>
      <w:hyperlink r:id="rId8">
        <w:r w:rsidRPr="00ED638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ED6382">
        <w:rPr>
          <w:rFonts w:ascii="Times New Roman" w:hAnsi="Times New Roman" w:cs="Times New Roman"/>
          <w:sz w:val="28"/>
          <w:szCs w:val="28"/>
        </w:rPr>
        <w:t xml:space="preserve"> которых утвержден приказом Министерства финансов Российской Федерации от 25 декабря 2019 г. N 250н "О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платежах";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6382">
        <w:rPr>
          <w:rFonts w:ascii="Times New Roman" w:hAnsi="Times New Roman" w:cs="Times New Roman"/>
          <w:sz w:val="28"/>
          <w:szCs w:val="28"/>
        </w:rPr>
        <w:t xml:space="preserve">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районный бюджет, а также за начислением процентов за предоставленную отсрочку или рассрочку и пени (штрафы) за просрочку уплаты платежей в </w:t>
      </w:r>
      <w:r w:rsidR="00F65703">
        <w:rPr>
          <w:rFonts w:ascii="Times New Roman" w:hAnsi="Times New Roman" w:cs="Times New Roman"/>
          <w:sz w:val="28"/>
          <w:szCs w:val="28"/>
        </w:rPr>
        <w:t>местный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 в порядке и случаях, предусмотренных законодательством Российской Федерации;</w:t>
      </w:r>
      <w:proofErr w:type="gramEnd"/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отражением в бюджетном учете;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6.2 инвентаризация расчетов с должниками, включая сверку данных по доходам бюджета </w:t>
      </w:r>
      <w:r w:rsidR="00F65703">
        <w:rPr>
          <w:rFonts w:ascii="Times New Roman" w:hAnsi="Times New Roman" w:cs="Times New Roman"/>
          <w:sz w:val="28"/>
          <w:szCs w:val="28"/>
        </w:rPr>
        <w:t>МО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</w:t>
      </w:r>
      <w:r w:rsidRPr="00ED6382">
        <w:rPr>
          <w:rFonts w:ascii="Times New Roman" w:hAnsi="Times New Roman" w:cs="Times New Roman"/>
          <w:sz w:val="28"/>
          <w:szCs w:val="28"/>
        </w:rPr>
        <w:lastRenderedPageBreak/>
        <w:t>по доходам, признания дебиторской задолженности по доходам сомнительной;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6.3 мониторинг финансового (платежного) состояния должников, в части дебиторской задолженности по доходам, образовавшейся вследствие реализации полномочий </w:t>
      </w:r>
      <w:r w:rsidR="00F65703">
        <w:rPr>
          <w:rFonts w:ascii="Times New Roman" w:hAnsi="Times New Roman" w:cs="Times New Roman"/>
          <w:sz w:val="28"/>
          <w:szCs w:val="28"/>
        </w:rPr>
        <w:t xml:space="preserve">МО «Сурское» </w:t>
      </w:r>
      <w:r w:rsidRPr="00ED6382">
        <w:rPr>
          <w:rFonts w:ascii="Times New Roman" w:hAnsi="Times New Roman" w:cs="Times New Roman"/>
          <w:sz w:val="28"/>
          <w:szCs w:val="28"/>
        </w:rPr>
        <w:t>в соответствии с Федеральным законом № 44-ФЗ, в том числе при проведении мероприятий по инвентаризации дебиторской задолженности по доходам, в частности, на предмет наличия сведений о взыскании с должника денежных средств в рамках исполнительного производства; наличия сведений о возбуждении в отношении должника дела о банкротстве.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left="283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D6382">
        <w:rPr>
          <w:rFonts w:ascii="Times New Roman" w:hAnsi="Times New Roman" w:cs="Times New Roman"/>
          <w:b/>
          <w:sz w:val="28"/>
          <w:szCs w:val="28"/>
        </w:rPr>
        <w:t xml:space="preserve">. Мероприятия по урегулированию дебиторской </w:t>
      </w:r>
    </w:p>
    <w:p w:rsidR="00ED6382" w:rsidRPr="00ED6382" w:rsidRDefault="00ED6382" w:rsidP="00ED6382">
      <w:pPr>
        <w:pStyle w:val="ConsPlusNormal"/>
        <w:ind w:left="79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</w:rPr>
        <w:t>задолженности по доходам в досудебном порядке</w:t>
      </w:r>
    </w:p>
    <w:p w:rsidR="00ED6382" w:rsidRPr="00ED6382" w:rsidRDefault="00ED6382" w:rsidP="00ED6382">
      <w:pPr>
        <w:pStyle w:val="ConsPlusNormal"/>
        <w:ind w:left="141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7. Мероприятия по урегулированию дебиторской задолженности по доходам в досудебном порядке (со дня истечения срока уплаты соответствующего платежа в </w:t>
      </w:r>
      <w:r w:rsidR="00F65703">
        <w:rPr>
          <w:rFonts w:ascii="Times New Roman" w:hAnsi="Times New Roman" w:cs="Times New Roman"/>
          <w:sz w:val="28"/>
          <w:szCs w:val="28"/>
        </w:rPr>
        <w:t>местный</w:t>
      </w:r>
      <w:r w:rsidRPr="00ED6382">
        <w:rPr>
          <w:rFonts w:ascii="Times New Roman" w:hAnsi="Times New Roman" w:cs="Times New Roman"/>
          <w:sz w:val="28"/>
          <w:szCs w:val="28"/>
        </w:rPr>
        <w:t xml:space="preserve"> бюджет (пеней, штрафов) до начала работы по их принудительному взысканию) включают в себя: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направление требования (претензии) должнику о погашении образовавшейся задолженности по контракту, договору);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контракта, договора,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left="9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D6382">
        <w:rPr>
          <w:rFonts w:ascii="Times New Roman" w:hAnsi="Times New Roman" w:cs="Times New Roman"/>
          <w:b/>
          <w:sz w:val="28"/>
          <w:szCs w:val="28"/>
        </w:rPr>
        <w:t xml:space="preserve">. Мероприятия по принудительному взысканию </w:t>
      </w:r>
    </w:p>
    <w:p w:rsidR="00ED6382" w:rsidRPr="00ED6382" w:rsidRDefault="00ED6382" w:rsidP="00ED6382">
      <w:pPr>
        <w:pStyle w:val="ConsPlusNormal"/>
        <w:ind w:left="10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8. В случае уклонения должников (дебиторов) от погашения дебиторской задолженности по доходам либо погашения такой задолженности не в полном объеме не позднее 5 рабочих дней со дня истечения срока, установленного для добровольного погашения дебиторской задолженности по доходам, на имя </w:t>
      </w:r>
      <w:r w:rsidR="00F65703">
        <w:rPr>
          <w:rFonts w:ascii="Times New Roman" w:hAnsi="Times New Roman" w:cs="Times New Roman"/>
          <w:sz w:val="28"/>
          <w:szCs w:val="28"/>
        </w:rPr>
        <w:t>главы МО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подготавливается служебная записка о необходимости принудительного взыскания с приложением документов, подтверждающих наличие дебиторской задолженности и принятие мер по ее урегулированию в досудебном порядке.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9. </w:t>
      </w:r>
      <w:r w:rsidR="00F65703">
        <w:rPr>
          <w:rFonts w:ascii="Times New Roman" w:hAnsi="Times New Roman" w:cs="Times New Roman"/>
          <w:sz w:val="28"/>
          <w:szCs w:val="28"/>
        </w:rPr>
        <w:t>Глава МО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в те</w:t>
      </w:r>
      <w:r w:rsidR="00F65703">
        <w:rPr>
          <w:rFonts w:ascii="Times New Roman" w:hAnsi="Times New Roman" w:cs="Times New Roman"/>
          <w:sz w:val="28"/>
          <w:szCs w:val="28"/>
        </w:rPr>
        <w:t>чение 10 рабочих дней со дня пол</w:t>
      </w:r>
      <w:r w:rsidRPr="00ED6382">
        <w:rPr>
          <w:rFonts w:ascii="Times New Roman" w:hAnsi="Times New Roman" w:cs="Times New Roman"/>
          <w:sz w:val="28"/>
          <w:szCs w:val="28"/>
        </w:rPr>
        <w:t xml:space="preserve">учения </w:t>
      </w:r>
      <w:r w:rsidR="00F65703">
        <w:rPr>
          <w:rFonts w:ascii="Times New Roman" w:hAnsi="Times New Roman" w:cs="Times New Roman"/>
          <w:sz w:val="28"/>
          <w:szCs w:val="28"/>
        </w:rPr>
        <w:t>служебной записки</w:t>
      </w:r>
      <w:r w:rsidRPr="00ED6382">
        <w:rPr>
          <w:rFonts w:ascii="Times New Roman" w:hAnsi="Times New Roman" w:cs="Times New Roman"/>
          <w:sz w:val="28"/>
          <w:szCs w:val="28"/>
        </w:rPr>
        <w:t xml:space="preserve"> о взыскании дебиторской задолженности в судебном порядке готовит проект искового заявления и не позднее двух рабочих дней после его подписания обеспечивает направление такого искового заявления в суд.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>10. В случае удовлетворения исковых требований о взыскании денежных сре</w:t>
      </w:r>
      <w:proofErr w:type="gramStart"/>
      <w:r w:rsidRPr="00ED6382">
        <w:rPr>
          <w:rFonts w:ascii="Times New Roman" w:hAnsi="Times New Roman" w:cs="Times New Roman"/>
          <w:sz w:val="28"/>
          <w:szCs w:val="28"/>
        </w:rPr>
        <w:t>дств с д</w:t>
      </w:r>
      <w:proofErr w:type="gramEnd"/>
      <w:r w:rsidRPr="00ED6382">
        <w:rPr>
          <w:rFonts w:ascii="Times New Roman" w:hAnsi="Times New Roman" w:cs="Times New Roman"/>
          <w:sz w:val="28"/>
          <w:szCs w:val="28"/>
        </w:rPr>
        <w:t xml:space="preserve">олжника </w:t>
      </w:r>
      <w:r w:rsidR="00F65703">
        <w:rPr>
          <w:rFonts w:ascii="Times New Roman" w:hAnsi="Times New Roman" w:cs="Times New Roman"/>
          <w:sz w:val="28"/>
          <w:szCs w:val="28"/>
        </w:rPr>
        <w:t>глава МО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в течение 5 рабочих дней обеспечивает направление исполнительного документа для исполнения в случаях и порядке, установленных законодательством  Российской Федерации.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6382">
        <w:rPr>
          <w:rFonts w:ascii="Times New Roman" w:hAnsi="Times New Roman" w:cs="Times New Roman"/>
          <w:sz w:val="28"/>
          <w:szCs w:val="28"/>
        </w:rPr>
        <w:t xml:space="preserve">11. </w:t>
      </w:r>
      <w:r w:rsidR="00F65703">
        <w:rPr>
          <w:rFonts w:ascii="Times New Roman" w:hAnsi="Times New Roman" w:cs="Times New Roman"/>
          <w:sz w:val="28"/>
          <w:szCs w:val="28"/>
        </w:rPr>
        <w:t>Глава МО «Сурское»</w:t>
      </w:r>
      <w:r w:rsidRPr="00ED6382">
        <w:rPr>
          <w:rFonts w:ascii="Times New Roman" w:hAnsi="Times New Roman" w:cs="Times New Roman"/>
          <w:sz w:val="28"/>
          <w:szCs w:val="28"/>
        </w:rPr>
        <w:t xml:space="preserve"> обеспечивает принятие исчерпывающих мер по обжалованию судебных актов о полном (частичном) отказе в удовлетворении заявленных требований при наличии к тому оснований.</w:t>
      </w:r>
    </w:p>
    <w:p w:rsidR="00ED6382" w:rsidRPr="00ED6382" w:rsidRDefault="00ED6382" w:rsidP="00ED6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6382" w:rsidRPr="00ED6382" w:rsidRDefault="00ED6382" w:rsidP="00F6570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38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D6382">
        <w:rPr>
          <w:rFonts w:ascii="Times New Roman" w:hAnsi="Times New Roman" w:cs="Times New Roman"/>
          <w:b/>
          <w:sz w:val="28"/>
          <w:szCs w:val="28"/>
        </w:rPr>
        <w:t>. Мониторинг выполнения мероприятий по взысканию дебиторской задолженности по доходам</w:t>
      </w:r>
    </w:p>
    <w:p w:rsidR="00ED6382" w:rsidRPr="00ED6382" w:rsidRDefault="00ED6382" w:rsidP="00ED6382">
      <w:pPr>
        <w:pStyle w:val="ConsPlusNormal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6BB5" w:rsidRPr="00ED6382" w:rsidRDefault="00F65703" w:rsidP="00F657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6382" w:rsidRPr="00ED6382">
        <w:rPr>
          <w:rFonts w:ascii="Times New Roman" w:hAnsi="Times New Roman" w:cs="Times New Roman"/>
          <w:sz w:val="28"/>
          <w:szCs w:val="28"/>
        </w:rPr>
        <w:t xml:space="preserve">. Сводная информация о результатах досудебной и судебной работы в соответствии с постановлением администрации Пинежского муниципального района Архангельской области от 28 декабря 2021 г. № 1222-па «Об утверждении порядка осуществления органами местного самоуправления МО «Пинежский муниципальный район» Архангельской области бюджетных полномочий главных администраторов неналоговых доходов, поступающих в районный бюджет» формируется </w:t>
      </w:r>
      <w:r>
        <w:rPr>
          <w:rFonts w:ascii="Times New Roman" w:hAnsi="Times New Roman" w:cs="Times New Roman"/>
          <w:sz w:val="28"/>
          <w:szCs w:val="28"/>
        </w:rPr>
        <w:t>главным бухгалтером МО «Сурское»</w:t>
      </w:r>
      <w:r w:rsidR="00ED6382" w:rsidRPr="00ED6382">
        <w:rPr>
          <w:rFonts w:ascii="Times New Roman" w:hAnsi="Times New Roman" w:cs="Times New Roman"/>
          <w:sz w:val="28"/>
          <w:szCs w:val="28"/>
        </w:rPr>
        <w:t>.</w:t>
      </w:r>
    </w:p>
    <w:sectPr w:rsidR="001D6BB5" w:rsidRPr="00ED6382" w:rsidSect="00C522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F5DC4"/>
    <w:multiLevelType w:val="hybridMultilevel"/>
    <w:tmpl w:val="0DEA4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2A3D1CFA"/>
    <w:multiLevelType w:val="hybridMultilevel"/>
    <w:tmpl w:val="4A726F50"/>
    <w:lvl w:ilvl="0" w:tplc="D87A7558">
      <w:start w:val="3"/>
      <w:numFmt w:val="decimal"/>
      <w:lvlText w:val="%1."/>
      <w:lvlJc w:val="left"/>
      <w:pPr>
        <w:ind w:left="735" w:hanging="360"/>
      </w:pPr>
      <w:rPr>
        <w:rFonts w:eastAsia="Courier New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76974AC"/>
    <w:multiLevelType w:val="hybridMultilevel"/>
    <w:tmpl w:val="917CC050"/>
    <w:lvl w:ilvl="0" w:tplc="94028898">
      <w:start w:val="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595D13DA"/>
    <w:multiLevelType w:val="hybridMultilevel"/>
    <w:tmpl w:val="3BC08328"/>
    <w:lvl w:ilvl="0" w:tplc="D1D8D29C">
      <w:start w:val="1"/>
      <w:numFmt w:val="decimal"/>
      <w:lvlText w:val="%1)"/>
      <w:lvlJc w:val="left"/>
      <w:pPr>
        <w:ind w:left="18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5" w:hanging="360"/>
      </w:pPr>
    </w:lvl>
    <w:lvl w:ilvl="2" w:tplc="0419001B" w:tentative="1">
      <w:start w:val="1"/>
      <w:numFmt w:val="lowerRoman"/>
      <w:lvlText w:val="%3."/>
      <w:lvlJc w:val="right"/>
      <w:pPr>
        <w:ind w:left="3285" w:hanging="180"/>
      </w:pPr>
    </w:lvl>
    <w:lvl w:ilvl="3" w:tplc="0419000F" w:tentative="1">
      <w:start w:val="1"/>
      <w:numFmt w:val="decimal"/>
      <w:lvlText w:val="%4."/>
      <w:lvlJc w:val="left"/>
      <w:pPr>
        <w:ind w:left="4005" w:hanging="360"/>
      </w:pPr>
    </w:lvl>
    <w:lvl w:ilvl="4" w:tplc="04190019" w:tentative="1">
      <w:start w:val="1"/>
      <w:numFmt w:val="lowerLetter"/>
      <w:lvlText w:val="%5."/>
      <w:lvlJc w:val="left"/>
      <w:pPr>
        <w:ind w:left="4725" w:hanging="360"/>
      </w:pPr>
    </w:lvl>
    <w:lvl w:ilvl="5" w:tplc="0419001B" w:tentative="1">
      <w:start w:val="1"/>
      <w:numFmt w:val="lowerRoman"/>
      <w:lvlText w:val="%6."/>
      <w:lvlJc w:val="right"/>
      <w:pPr>
        <w:ind w:left="5445" w:hanging="180"/>
      </w:pPr>
    </w:lvl>
    <w:lvl w:ilvl="6" w:tplc="0419000F" w:tentative="1">
      <w:start w:val="1"/>
      <w:numFmt w:val="decimal"/>
      <w:lvlText w:val="%7."/>
      <w:lvlJc w:val="left"/>
      <w:pPr>
        <w:ind w:left="6165" w:hanging="360"/>
      </w:pPr>
    </w:lvl>
    <w:lvl w:ilvl="7" w:tplc="04190019" w:tentative="1">
      <w:start w:val="1"/>
      <w:numFmt w:val="lowerLetter"/>
      <w:lvlText w:val="%8."/>
      <w:lvlJc w:val="left"/>
      <w:pPr>
        <w:ind w:left="6885" w:hanging="360"/>
      </w:pPr>
    </w:lvl>
    <w:lvl w:ilvl="8" w:tplc="0419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67A"/>
    <w:rsid w:val="00001590"/>
    <w:rsid w:val="00032815"/>
    <w:rsid w:val="00050023"/>
    <w:rsid w:val="00052FD1"/>
    <w:rsid w:val="000B66FE"/>
    <w:rsid w:val="000E1321"/>
    <w:rsid w:val="000E27E1"/>
    <w:rsid w:val="000F77BA"/>
    <w:rsid w:val="00115534"/>
    <w:rsid w:val="00132EBD"/>
    <w:rsid w:val="00155628"/>
    <w:rsid w:val="00183DF4"/>
    <w:rsid w:val="001D6BB5"/>
    <w:rsid w:val="001E748E"/>
    <w:rsid w:val="001F6917"/>
    <w:rsid w:val="00203EF6"/>
    <w:rsid w:val="002149D2"/>
    <w:rsid w:val="00215EB7"/>
    <w:rsid w:val="0022698F"/>
    <w:rsid w:val="0023467A"/>
    <w:rsid w:val="002508FA"/>
    <w:rsid w:val="00280537"/>
    <w:rsid w:val="00367D94"/>
    <w:rsid w:val="00382FB2"/>
    <w:rsid w:val="00384C80"/>
    <w:rsid w:val="00390579"/>
    <w:rsid w:val="003919D9"/>
    <w:rsid w:val="00395009"/>
    <w:rsid w:val="00396FF0"/>
    <w:rsid w:val="0040432C"/>
    <w:rsid w:val="00487265"/>
    <w:rsid w:val="004E0852"/>
    <w:rsid w:val="004F278F"/>
    <w:rsid w:val="00504B4B"/>
    <w:rsid w:val="00544FE4"/>
    <w:rsid w:val="0056441A"/>
    <w:rsid w:val="00573C59"/>
    <w:rsid w:val="005C49E5"/>
    <w:rsid w:val="00632AD8"/>
    <w:rsid w:val="006467EA"/>
    <w:rsid w:val="00680C5A"/>
    <w:rsid w:val="006A5F50"/>
    <w:rsid w:val="006A6CF1"/>
    <w:rsid w:val="006D10D7"/>
    <w:rsid w:val="00751D30"/>
    <w:rsid w:val="00771584"/>
    <w:rsid w:val="007F7D5D"/>
    <w:rsid w:val="00844783"/>
    <w:rsid w:val="008A2921"/>
    <w:rsid w:val="008F2BFF"/>
    <w:rsid w:val="009000D0"/>
    <w:rsid w:val="00905259"/>
    <w:rsid w:val="00906E7C"/>
    <w:rsid w:val="0094312D"/>
    <w:rsid w:val="00961132"/>
    <w:rsid w:val="009640CF"/>
    <w:rsid w:val="00973953"/>
    <w:rsid w:val="00987584"/>
    <w:rsid w:val="00A251C4"/>
    <w:rsid w:val="00A65A07"/>
    <w:rsid w:val="00AB7F8B"/>
    <w:rsid w:val="00B00549"/>
    <w:rsid w:val="00B10A72"/>
    <w:rsid w:val="00B608B1"/>
    <w:rsid w:val="00B6366D"/>
    <w:rsid w:val="00B72EC3"/>
    <w:rsid w:val="00BD3F0C"/>
    <w:rsid w:val="00BE17FD"/>
    <w:rsid w:val="00C04056"/>
    <w:rsid w:val="00C522FE"/>
    <w:rsid w:val="00C539E6"/>
    <w:rsid w:val="00C6310E"/>
    <w:rsid w:val="00C73706"/>
    <w:rsid w:val="00C772AA"/>
    <w:rsid w:val="00CF173A"/>
    <w:rsid w:val="00D023B7"/>
    <w:rsid w:val="00D65874"/>
    <w:rsid w:val="00D65AFF"/>
    <w:rsid w:val="00DB6CC0"/>
    <w:rsid w:val="00DD3F37"/>
    <w:rsid w:val="00E05137"/>
    <w:rsid w:val="00ED2F78"/>
    <w:rsid w:val="00ED6382"/>
    <w:rsid w:val="00EF6FDB"/>
    <w:rsid w:val="00F07573"/>
    <w:rsid w:val="00F52601"/>
    <w:rsid w:val="00F65703"/>
    <w:rsid w:val="00FD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paragraph" w:customStyle="1" w:styleId="ConsPlusNormal">
    <w:name w:val="ConsPlusNormal"/>
    <w:rsid w:val="00ED638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D63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50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D5D"/>
    <w:pPr>
      <w:ind w:left="720"/>
      <w:contextualSpacing/>
    </w:pPr>
  </w:style>
  <w:style w:type="table" w:styleId="a4">
    <w:name w:val="Table Grid"/>
    <w:basedOn w:val="a1"/>
    <w:uiPriority w:val="59"/>
    <w:rsid w:val="00DD3F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50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1">
    <w:name w:val="Основной текст1"/>
    <w:basedOn w:val="a0"/>
    <w:rsid w:val="003950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s4">
    <w:name w:val="s4"/>
    <w:basedOn w:val="a0"/>
    <w:rsid w:val="0039500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F6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917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2"/>
    <w:rsid w:val="001F691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rsid w:val="001F6917"/>
    <w:pPr>
      <w:widowControl w:val="0"/>
      <w:shd w:val="clear" w:color="auto" w:fill="FFFFFF"/>
      <w:spacing w:before="720" w:after="60" w:line="0" w:lineRule="atLeast"/>
    </w:pPr>
    <w:rPr>
      <w:sz w:val="27"/>
      <w:szCs w:val="27"/>
    </w:rPr>
  </w:style>
  <w:style w:type="paragraph" w:customStyle="1" w:styleId="ConsPlusNormal">
    <w:name w:val="ConsPlusNormal"/>
    <w:rsid w:val="00ED6382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ED638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61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32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06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9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35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564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10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4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63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96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89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2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1759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6891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7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3475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44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3E432B6CC0B2D233E719FDA258284E4B460F65D481FCEC1854C8D9D7BDABAE86C1E2074E791BE2D6B39A38474DFA74FECAA1A4F2BE7225CEGE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13E432B6CC0B2D233E719FDA258284E4B470C64D782FCEC1854C8D9D7BDABAE86C1E2074C7F10B68EFC9B64011FE976FDCAA3A0EECBG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35AC7-CF60-4531-B6D1-85B563FF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1477</Words>
  <Characters>8421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2023-09-14T13:25:00Z</cp:lastPrinted>
  <dcterms:created xsi:type="dcterms:W3CDTF">2023-09-14T13:46:00Z</dcterms:created>
  <dcterms:modified xsi:type="dcterms:W3CDTF">2023-10-06T09:56:00Z</dcterms:modified>
</cp:coreProperties>
</file>