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76AB5" w14:textId="77777777" w:rsidR="00367146" w:rsidRPr="00F373C1" w:rsidRDefault="00367146" w:rsidP="00367146">
      <w:pPr>
        <w:spacing w:line="20" w:lineRule="atLeast"/>
        <w:ind w:firstLine="709"/>
        <w:jc w:val="center"/>
        <w:rPr>
          <w:color w:val="C00000"/>
        </w:rPr>
      </w:pPr>
      <w:bookmarkStart w:id="0" w:name="_Toc419816997"/>
      <w:bookmarkStart w:id="1" w:name="_Toc421022250"/>
      <w:bookmarkStart w:id="2" w:name="_Toc437520178"/>
      <w:r w:rsidRPr="00F373C1">
        <w:rPr>
          <w:b/>
          <w:bCs/>
          <w:noProof/>
          <w:color w:val="C00000"/>
        </w:rPr>
        <w:drawing>
          <wp:inline distT="0" distB="0" distL="0" distR="0" wp14:anchorId="53F5FB96" wp14:editId="1EC18702">
            <wp:extent cx="1590675" cy="525327"/>
            <wp:effectExtent l="0" t="0" r="0" b="8255"/>
            <wp:docPr id="2" name="Рисунок 2" descr="E:\Настина работа\Верхнеутькулойское\логотип.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Настина работа\Верхнеутькулойское\логотип.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7079" cy="534047"/>
                    </a:xfrm>
                    <a:prstGeom prst="rect">
                      <a:avLst/>
                    </a:prstGeom>
                    <a:noFill/>
                    <a:ln>
                      <a:noFill/>
                    </a:ln>
                  </pic:spPr>
                </pic:pic>
              </a:graphicData>
            </a:graphic>
          </wp:inline>
        </w:drawing>
      </w:r>
    </w:p>
    <w:p w14:paraId="20C56E8F" w14:textId="77777777" w:rsidR="00367146" w:rsidRPr="00F373C1" w:rsidRDefault="00367146" w:rsidP="00367146">
      <w:pPr>
        <w:spacing w:line="20" w:lineRule="atLeast"/>
        <w:ind w:firstLine="709"/>
        <w:jc w:val="center"/>
        <w:rPr>
          <w:color w:val="C00000"/>
        </w:rPr>
      </w:pPr>
    </w:p>
    <w:p w14:paraId="512F1E64" w14:textId="77777777" w:rsidR="00367146" w:rsidRPr="00F373C1" w:rsidRDefault="00367146" w:rsidP="00367146">
      <w:pPr>
        <w:spacing w:line="20" w:lineRule="atLeast"/>
        <w:ind w:firstLine="709"/>
        <w:jc w:val="center"/>
        <w:rPr>
          <w:b/>
        </w:rPr>
      </w:pPr>
      <w:bookmarkStart w:id="3" w:name="_Hlk488662392"/>
      <w:r w:rsidRPr="00F373C1">
        <w:rPr>
          <w:b/>
        </w:rPr>
        <w:t>Открытое акционерное общество</w:t>
      </w:r>
    </w:p>
    <w:p w14:paraId="17ADD63F" w14:textId="77777777" w:rsidR="00367146" w:rsidRPr="00F373C1" w:rsidRDefault="00367146" w:rsidP="00367146">
      <w:pPr>
        <w:spacing w:line="20" w:lineRule="atLeast"/>
        <w:ind w:firstLine="709"/>
        <w:jc w:val="center"/>
        <w:rPr>
          <w:b/>
        </w:rPr>
      </w:pPr>
      <w:r w:rsidRPr="00F373C1">
        <w:rPr>
          <w:b/>
        </w:rPr>
        <w:t>Российский институт градостроительства и инвестиционного развития «Гипрогор»</w:t>
      </w:r>
      <w:bookmarkEnd w:id="3"/>
    </w:p>
    <w:p w14:paraId="0300E24B" w14:textId="77777777" w:rsidR="00367146" w:rsidRPr="00F373C1" w:rsidRDefault="00367146" w:rsidP="00367146">
      <w:pPr>
        <w:spacing w:line="20" w:lineRule="atLeast"/>
        <w:ind w:firstLine="709"/>
        <w:jc w:val="center"/>
      </w:pPr>
    </w:p>
    <w:p w14:paraId="2A20886C" w14:textId="77777777" w:rsidR="00C078D9" w:rsidRDefault="00C078D9" w:rsidP="002D6435">
      <w:pPr>
        <w:ind w:left="7788" w:firstLine="709"/>
        <w:rPr>
          <w:sz w:val="24"/>
          <w:szCs w:val="24"/>
        </w:rPr>
      </w:pPr>
    </w:p>
    <w:p w14:paraId="3D1E58B9" w14:textId="77777777" w:rsidR="00C078D9" w:rsidRPr="002754A2" w:rsidRDefault="00C078D9" w:rsidP="002D6435">
      <w:pPr>
        <w:ind w:left="7788" w:firstLine="709"/>
        <w:rPr>
          <w:sz w:val="24"/>
          <w:szCs w:val="24"/>
        </w:rPr>
      </w:pPr>
    </w:p>
    <w:p w14:paraId="503E8FFE" w14:textId="77777777" w:rsidR="00C078D9" w:rsidRPr="002754A2" w:rsidRDefault="00C078D9" w:rsidP="002D6435">
      <w:pPr>
        <w:ind w:firstLine="709"/>
        <w:rPr>
          <w:sz w:val="24"/>
          <w:szCs w:val="24"/>
        </w:rPr>
      </w:pPr>
    </w:p>
    <w:p w14:paraId="0B26D480" w14:textId="77777777" w:rsidR="00C078D9" w:rsidRPr="002754A2" w:rsidRDefault="00C078D9" w:rsidP="002D6435">
      <w:pPr>
        <w:ind w:firstLine="709"/>
        <w:rPr>
          <w:sz w:val="48"/>
          <w:szCs w:val="48"/>
        </w:rPr>
      </w:pPr>
    </w:p>
    <w:p w14:paraId="6BB2E214" w14:textId="77777777" w:rsidR="00C078D9" w:rsidRPr="00DC589F" w:rsidRDefault="00C078D9" w:rsidP="002D6435">
      <w:pPr>
        <w:ind w:firstLine="709"/>
        <w:jc w:val="center"/>
        <w:rPr>
          <w:b/>
          <w:szCs w:val="48"/>
        </w:rPr>
      </w:pPr>
      <w:bookmarkStart w:id="4" w:name="_Toc341881270"/>
      <w:bookmarkStart w:id="5" w:name="_Toc350253010"/>
      <w:bookmarkStart w:id="6" w:name="_Toc351475020"/>
      <w:bookmarkStart w:id="7" w:name="_Toc352110691"/>
      <w:bookmarkStart w:id="8" w:name="_Toc352238278"/>
      <w:bookmarkStart w:id="9" w:name="_Toc353367513"/>
      <w:bookmarkStart w:id="10" w:name="_Toc353368794"/>
      <w:bookmarkStart w:id="11" w:name="_Toc353885974"/>
      <w:bookmarkStart w:id="12" w:name="_Toc353974588"/>
      <w:bookmarkStart w:id="13" w:name="_Toc354055399"/>
      <w:bookmarkStart w:id="14" w:name="_Toc355775582"/>
      <w:bookmarkStart w:id="15" w:name="_Toc356379778"/>
      <w:bookmarkStart w:id="16" w:name="_Toc370737107"/>
      <w:bookmarkStart w:id="17" w:name="_Toc370737196"/>
      <w:bookmarkStart w:id="18" w:name="_Toc373398481"/>
      <w:bookmarkStart w:id="19" w:name="_Toc373398539"/>
      <w:bookmarkStart w:id="20" w:name="_Toc421109904"/>
      <w:bookmarkStart w:id="21" w:name="_Toc421120023"/>
      <w:bookmarkStart w:id="22" w:name="_Toc421120246"/>
      <w:bookmarkStart w:id="23" w:name="_Toc421528604"/>
      <w:bookmarkStart w:id="24" w:name="_Toc421627140"/>
      <w:bookmarkStart w:id="25" w:name="_Toc421632228"/>
      <w:bookmarkStart w:id="26" w:name="_Toc421635120"/>
      <w:bookmarkStart w:id="27" w:name="_Toc421707028"/>
      <w:bookmarkStart w:id="28" w:name="_Toc422237330"/>
      <w:bookmarkStart w:id="29" w:name="_Toc430272130"/>
      <w:bookmarkStart w:id="30" w:name="_Toc430882633"/>
      <w:bookmarkStart w:id="31" w:name="_Toc430883025"/>
      <w:bookmarkStart w:id="32" w:name="_Toc431225660"/>
      <w:r w:rsidRPr="00DC589F">
        <w:rPr>
          <w:b/>
          <w:szCs w:val="48"/>
        </w:rPr>
        <w:t xml:space="preserve">ПРАВИЛА </w:t>
      </w:r>
    </w:p>
    <w:p w14:paraId="48980038" w14:textId="77777777" w:rsidR="00C078D9" w:rsidRPr="00DC589F" w:rsidRDefault="00C078D9" w:rsidP="002D6435">
      <w:pPr>
        <w:ind w:firstLine="709"/>
        <w:jc w:val="center"/>
        <w:rPr>
          <w:b/>
          <w:sz w:val="44"/>
          <w:szCs w:val="48"/>
        </w:rPr>
      </w:pPr>
      <w:r w:rsidRPr="00DC589F">
        <w:rPr>
          <w:b/>
          <w:szCs w:val="48"/>
        </w:rPr>
        <w:t>ЗЕМЛЕПОЛЬЗОВАНИЯ</w:t>
      </w:r>
      <w:bookmarkStart w:id="33" w:name="_Toc341881271"/>
      <w:bookmarkStart w:id="34" w:name="_Toc350253011"/>
      <w:bookmarkStart w:id="35" w:name="_Toc351475021"/>
      <w:bookmarkStart w:id="36" w:name="_Toc352110692"/>
      <w:bookmarkStart w:id="37" w:name="_Toc352238279"/>
      <w:bookmarkStart w:id="38" w:name="_Toc353367514"/>
      <w:bookmarkStart w:id="39" w:name="_Toc353368795"/>
      <w:bookmarkStart w:id="40" w:name="_Toc353885975"/>
      <w:bookmarkStart w:id="41" w:name="_Toc353974589"/>
      <w:bookmarkStart w:id="42" w:name="_Toc354055400"/>
      <w:bookmarkStart w:id="43" w:name="_Toc355775583"/>
      <w:bookmarkStart w:id="44" w:name="_Toc356379779"/>
      <w:bookmarkStart w:id="45" w:name="_Toc370737108"/>
      <w:bookmarkStart w:id="46" w:name="_Toc370737197"/>
      <w:bookmarkStart w:id="47" w:name="_Toc373398482"/>
      <w:bookmarkStart w:id="48" w:name="_Toc373398540"/>
      <w:bookmarkStart w:id="49" w:name="_Toc421109905"/>
      <w:bookmarkStart w:id="50" w:name="_Toc421120024"/>
      <w:bookmarkStart w:id="51" w:name="_Toc421120247"/>
      <w:bookmarkStart w:id="52" w:name="_Toc421528605"/>
      <w:bookmarkStart w:id="53" w:name="_Toc421627141"/>
      <w:bookmarkStart w:id="54" w:name="_Toc421632229"/>
      <w:bookmarkStart w:id="55" w:name="_Toc421635121"/>
      <w:bookmarkStart w:id="56" w:name="_Toc421707029"/>
      <w:bookmarkStart w:id="57" w:name="_Toc422237331"/>
      <w:bookmarkStart w:id="58" w:name="_Toc430272131"/>
      <w:bookmarkStart w:id="59" w:name="_Toc430882634"/>
      <w:bookmarkStart w:id="60" w:name="_Toc430883026"/>
      <w:bookmarkStart w:id="61" w:name="_Toc431225661"/>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sidRPr="00DC589F">
        <w:rPr>
          <w:b/>
          <w:szCs w:val="48"/>
        </w:rPr>
        <w:t xml:space="preserve"> И ЗАСТРОЙКИ</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p>
    <w:p w14:paraId="0A4D2E00" w14:textId="377DBCE1" w:rsidR="00E35F85" w:rsidRPr="00DC589F" w:rsidRDefault="00C078D9" w:rsidP="002D6435">
      <w:pPr>
        <w:ind w:firstLine="709"/>
        <w:jc w:val="center"/>
        <w:rPr>
          <w:b/>
          <w:szCs w:val="48"/>
        </w:rPr>
      </w:pPr>
      <w:bookmarkStart w:id="62" w:name="_Toc370737109"/>
      <w:bookmarkStart w:id="63" w:name="_Toc370737198"/>
      <w:bookmarkStart w:id="64" w:name="_Toc373398483"/>
      <w:bookmarkStart w:id="65" w:name="_Toc373398541"/>
      <w:bookmarkStart w:id="66" w:name="_Toc421109906"/>
      <w:bookmarkStart w:id="67" w:name="_Toc421120025"/>
      <w:bookmarkStart w:id="68" w:name="_Toc421120248"/>
      <w:bookmarkStart w:id="69" w:name="_Toc421528606"/>
      <w:bookmarkStart w:id="70" w:name="_Toc421627142"/>
      <w:bookmarkStart w:id="71" w:name="_Toc421632230"/>
      <w:bookmarkStart w:id="72" w:name="_Toc421635122"/>
      <w:bookmarkStart w:id="73" w:name="_Toc421707030"/>
      <w:bookmarkStart w:id="74" w:name="_Toc422237332"/>
      <w:bookmarkStart w:id="75" w:name="_Toc430272132"/>
      <w:bookmarkStart w:id="76" w:name="_Toc430882635"/>
      <w:bookmarkStart w:id="77" w:name="_Toc430883027"/>
      <w:bookmarkStart w:id="78" w:name="_Toc431225662"/>
      <w:bookmarkStart w:id="79" w:name="_Toc352110694"/>
      <w:bookmarkStart w:id="80" w:name="_Toc352238281"/>
      <w:bookmarkStart w:id="81" w:name="_Toc353367516"/>
      <w:bookmarkStart w:id="82" w:name="_Toc353368797"/>
      <w:bookmarkStart w:id="83" w:name="_Toc353885977"/>
      <w:bookmarkStart w:id="84" w:name="_Toc353974591"/>
      <w:bookmarkStart w:id="85" w:name="_Toc354055402"/>
      <w:bookmarkStart w:id="86" w:name="_Toc355775585"/>
      <w:bookmarkStart w:id="87" w:name="_Toc356379781"/>
      <w:r w:rsidRPr="00DC589F">
        <w:rPr>
          <w:b/>
          <w:szCs w:val="48"/>
        </w:rPr>
        <w:t>МУНИЦИПАЛЬНОГО ОБРАЗОВАНИЯ</w:t>
      </w:r>
      <w:bookmarkEnd w:id="62"/>
      <w:bookmarkEnd w:id="63"/>
      <w:bookmarkEnd w:id="64"/>
      <w:bookmarkEnd w:id="65"/>
      <w:bookmarkEnd w:id="66"/>
      <w:bookmarkEnd w:id="67"/>
      <w:bookmarkEnd w:id="68"/>
      <w:bookmarkEnd w:id="69"/>
      <w:bookmarkEnd w:id="70"/>
      <w:bookmarkEnd w:id="71"/>
      <w:bookmarkEnd w:id="72"/>
      <w:bookmarkEnd w:id="73"/>
      <w:bookmarkEnd w:id="74"/>
      <w:bookmarkEnd w:id="75"/>
      <w:r w:rsidRPr="00DC589F">
        <w:rPr>
          <w:b/>
          <w:szCs w:val="48"/>
        </w:rPr>
        <w:t xml:space="preserve"> </w:t>
      </w:r>
      <w:bookmarkEnd w:id="76"/>
      <w:bookmarkEnd w:id="77"/>
      <w:bookmarkEnd w:id="78"/>
      <w:bookmarkEnd w:id="79"/>
      <w:bookmarkEnd w:id="80"/>
      <w:bookmarkEnd w:id="81"/>
      <w:bookmarkEnd w:id="82"/>
      <w:bookmarkEnd w:id="83"/>
      <w:bookmarkEnd w:id="84"/>
      <w:bookmarkEnd w:id="85"/>
      <w:bookmarkEnd w:id="86"/>
      <w:bookmarkEnd w:id="87"/>
      <w:r w:rsidR="00E35F85" w:rsidRPr="00E35F85">
        <w:rPr>
          <w:b/>
          <w:szCs w:val="48"/>
        </w:rPr>
        <w:t>«</w:t>
      </w:r>
      <w:r w:rsidR="008D4063">
        <w:rPr>
          <w:b/>
          <w:szCs w:val="48"/>
        </w:rPr>
        <w:t>ШИЛЕГСКОЕ</w:t>
      </w:r>
      <w:r w:rsidR="00E35F85" w:rsidRPr="00E35F85">
        <w:rPr>
          <w:b/>
          <w:szCs w:val="48"/>
        </w:rPr>
        <w:t xml:space="preserve">» </w:t>
      </w:r>
      <w:r w:rsidR="008D4063">
        <w:rPr>
          <w:b/>
          <w:szCs w:val="48"/>
        </w:rPr>
        <w:t>ПИНЕЖСКОГО</w:t>
      </w:r>
      <w:r w:rsidR="00E35F85" w:rsidRPr="00E35F85">
        <w:rPr>
          <w:b/>
          <w:szCs w:val="48"/>
        </w:rPr>
        <w:t xml:space="preserve"> МУНИЦИПАЛЬНОГО РАЙОНА</w:t>
      </w:r>
    </w:p>
    <w:p w14:paraId="4DEA7EAE" w14:textId="77777777" w:rsidR="00C078D9" w:rsidRPr="00DC589F" w:rsidRDefault="00C078D9" w:rsidP="002D6435">
      <w:pPr>
        <w:ind w:firstLine="709"/>
        <w:jc w:val="center"/>
        <w:rPr>
          <w:szCs w:val="48"/>
        </w:rPr>
      </w:pPr>
      <w:bookmarkStart w:id="88" w:name="_Toc350253014"/>
      <w:bookmarkStart w:id="89" w:name="_Toc351475024"/>
      <w:bookmarkStart w:id="90" w:name="_Toc352110695"/>
      <w:bookmarkStart w:id="91" w:name="_Toc352238282"/>
      <w:bookmarkStart w:id="92" w:name="_Toc353367517"/>
      <w:bookmarkStart w:id="93" w:name="_Toc353368798"/>
      <w:bookmarkStart w:id="94" w:name="_Toc353885978"/>
      <w:bookmarkStart w:id="95" w:name="_Toc353974592"/>
      <w:bookmarkStart w:id="96" w:name="_Toc354055403"/>
      <w:bookmarkStart w:id="97" w:name="_Toc355775586"/>
      <w:bookmarkStart w:id="98" w:name="_Toc356379782"/>
      <w:bookmarkStart w:id="99" w:name="_Toc370737111"/>
      <w:bookmarkStart w:id="100" w:name="_Toc370737200"/>
      <w:bookmarkStart w:id="101" w:name="_Toc373398485"/>
      <w:bookmarkStart w:id="102" w:name="_Toc373398543"/>
      <w:bookmarkStart w:id="103" w:name="_Toc421109908"/>
      <w:bookmarkStart w:id="104" w:name="_Toc421120027"/>
      <w:bookmarkStart w:id="105" w:name="_Toc421120250"/>
      <w:bookmarkStart w:id="106" w:name="_Toc421528608"/>
      <w:bookmarkStart w:id="107" w:name="_Toc421627144"/>
      <w:bookmarkStart w:id="108" w:name="_Toc421632232"/>
      <w:bookmarkStart w:id="109" w:name="_Toc421635124"/>
      <w:bookmarkStart w:id="110" w:name="_Toc421707032"/>
      <w:bookmarkStart w:id="111" w:name="_Toc422237334"/>
      <w:bookmarkStart w:id="112" w:name="_Toc430272134"/>
      <w:bookmarkStart w:id="113" w:name="_Toc430882637"/>
      <w:bookmarkStart w:id="114" w:name="_Toc430883029"/>
      <w:bookmarkStart w:id="115" w:name="_Toc431225664"/>
      <w:r w:rsidRPr="00DC589F">
        <w:rPr>
          <w:b/>
          <w:szCs w:val="48"/>
        </w:rPr>
        <w:t>АРХАНГЕЛЬСКОЙ ОБЛАСТИ</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p w14:paraId="380ABA65" w14:textId="77777777" w:rsidR="00C078D9" w:rsidRPr="00DC589F" w:rsidRDefault="00C078D9" w:rsidP="002D6435">
      <w:pPr>
        <w:ind w:firstLine="709"/>
        <w:jc w:val="center"/>
        <w:rPr>
          <w:sz w:val="22"/>
          <w:szCs w:val="24"/>
        </w:rPr>
      </w:pPr>
    </w:p>
    <w:p w14:paraId="0E9D7EB9" w14:textId="77777777" w:rsidR="00C078D9" w:rsidRPr="002B4A28" w:rsidRDefault="00C078D9" w:rsidP="002D6435">
      <w:pPr>
        <w:pStyle w:val="aa"/>
        <w:ind w:firstLine="709"/>
        <w:jc w:val="center"/>
        <w:rPr>
          <w:b/>
          <w:sz w:val="32"/>
        </w:rPr>
      </w:pPr>
      <w:r w:rsidRPr="00DC589F">
        <w:rPr>
          <w:b/>
          <w:sz w:val="28"/>
        </w:rPr>
        <w:t xml:space="preserve">РАЗДЕЛ 1. </w:t>
      </w:r>
      <w:r w:rsidRPr="00DC589F">
        <w:rPr>
          <w:b/>
          <w:sz w:val="28"/>
        </w:rPr>
        <w:br/>
        <w:t>ПОРЯДОК ПРИМЕНЕНИЯ И ВНЕСЕНИЯ ИЗМЕНЕНИЙ</w:t>
      </w:r>
    </w:p>
    <w:p w14:paraId="4B13445E" w14:textId="77777777" w:rsidR="00C078D9" w:rsidRPr="002754A2" w:rsidRDefault="00C078D9" w:rsidP="002D6435">
      <w:pPr>
        <w:ind w:firstLine="709"/>
        <w:jc w:val="center"/>
        <w:outlineLvl w:val="0"/>
        <w:rPr>
          <w:b/>
          <w:sz w:val="24"/>
          <w:szCs w:val="24"/>
        </w:rPr>
      </w:pPr>
    </w:p>
    <w:p w14:paraId="3D3296BA" w14:textId="77777777" w:rsidR="00C078D9" w:rsidRPr="002754A2" w:rsidRDefault="00C078D9" w:rsidP="002D6435">
      <w:pPr>
        <w:ind w:firstLine="709"/>
        <w:rPr>
          <w:sz w:val="24"/>
          <w:szCs w:val="24"/>
        </w:rPr>
      </w:pPr>
    </w:p>
    <w:p w14:paraId="58CD2979" w14:textId="77777777" w:rsidR="00C078D9" w:rsidRPr="002754A2" w:rsidRDefault="00C078D9" w:rsidP="002D6435">
      <w:pPr>
        <w:ind w:firstLine="709"/>
        <w:rPr>
          <w:sz w:val="24"/>
          <w:szCs w:val="24"/>
        </w:rPr>
      </w:pPr>
    </w:p>
    <w:p w14:paraId="51BCE0DF" w14:textId="77777777" w:rsidR="00C078D9" w:rsidRPr="002754A2" w:rsidRDefault="00C078D9" w:rsidP="002D6435">
      <w:pPr>
        <w:ind w:firstLine="709"/>
        <w:rPr>
          <w:sz w:val="24"/>
          <w:szCs w:val="24"/>
        </w:rPr>
      </w:pPr>
    </w:p>
    <w:p w14:paraId="560BA3A7" w14:textId="77777777" w:rsidR="00C078D9" w:rsidRPr="002754A2" w:rsidRDefault="00C078D9" w:rsidP="002D6435">
      <w:pPr>
        <w:ind w:firstLine="709"/>
        <w:rPr>
          <w:sz w:val="24"/>
          <w:szCs w:val="24"/>
        </w:rPr>
      </w:pPr>
    </w:p>
    <w:p w14:paraId="179212F0" w14:textId="77777777" w:rsidR="00C078D9" w:rsidRPr="002754A2" w:rsidRDefault="00C078D9" w:rsidP="002D6435">
      <w:pPr>
        <w:ind w:firstLine="709"/>
        <w:rPr>
          <w:sz w:val="24"/>
          <w:szCs w:val="24"/>
        </w:rPr>
      </w:pPr>
    </w:p>
    <w:p w14:paraId="59ED4FC9" w14:textId="77777777" w:rsidR="00C078D9" w:rsidRPr="002754A2" w:rsidRDefault="00C078D9" w:rsidP="002D6435">
      <w:pPr>
        <w:ind w:firstLine="709"/>
        <w:rPr>
          <w:sz w:val="24"/>
          <w:szCs w:val="24"/>
        </w:rPr>
      </w:pPr>
    </w:p>
    <w:p w14:paraId="001AC09E" w14:textId="77777777" w:rsidR="00C078D9" w:rsidRPr="002754A2" w:rsidRDefault="00C078D9" w:rsidP="002D6435">
      <w:pPr>
        <w:ind w:firstLine="709"/>
        <w:rPr>
          <w:sz w:val="24"/>
          <w:szCs w:val="24"/>
        </w:rPr>
      </w:pPr>
    </w:p>
    <w:p w14:paraId="1D5C24C6" w14:textId="77777777" w:rsidR="00C078D9" w:rsidRPr="002754A2" w:rsidRDefault="00C078D9" w:rsidP="002D6435">
      <w:pPr>
        <w:tabs>
          <w:tab w:val="left" w:pos="7380"/>
        </w:tabs>
        <w:ind w:firstLine="709"/>
        <w:rPr>
          <w:b/>
          <w:sz w:val="24"/>
          <w:szCs w:val="24"/>
        </w:rPr>
      </w:pPr>
    </w:p>
    <w:tbl>
      <w:tblPr>
        <w:tblStyle w:val="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4"/>
      </w:tblGrid>
      <w:tr w:rsidR="00414C55" w:rsidRPr="00F373C1" w14:paraId="59D83F06" w14:textId="77777777" w:rsidTr="00414C55">
        <w:tc>
          <w:tcPr>
            <w:tcW w:w="5000" w:type="pct"/>
          </w:tcPr>
          <w:p w14:paraId="13E52C11" w14:textId="77777777" w:rsidR="00414C55" w:rsidRPr="00F373C1" w:rsidRDefault="00414C55" w:rsidP="00573E70">
            <w:pPr>
              <w:spacing w:line="20" w:lineRule="atLeast"/>
            </w:pPr>
            <w:r w:rsidRPr="00F373C1">
              <w:t>Генеральный директор</w:t>
            </w:r>
          </w:p>
        </w:tc>
      </w:tr>
      <w:tr w:rsidR="00414C55" w:rsidRPr="00F373C1" w14:paraId="2B9F4B14" w14:textId="77777777" w:rsidTr="00414C55">
        <w:tc>
          <w:tcPr>
            <w:tcW w:w="5000" w:type="pct"/>
          </w:tcPr>
          <w:p w14:paraId="57F6A185" w14:textId="77777777" w:rsidR="00414C55" w:rsidRPr="00F373C1" w:rsidRDefault="00414C55" w:rsidP="00573E70">
            <w:pPr>
              <w:spacing w:line="20" w:lineRule="atLeast"/>
            </w:pPr>
            <w:r w:rsidRPr="00F373C1">
              <w:t>Руководитель проекта</w:t>
            </w:r>
          </w:p>
        </w:tc>
      </w:tr>
    </w:tbl>
    <w:p w14:paraId="08530C57" w14:textId="2C215E7A" w:rsidR="00C078D9" w:rsidRDefault="00C078D9" w:rsidP="002D6435">
      <w:pPr>
        <w:ind w:firstLine="709"/>
        <w:jc w:val="center"/>
        <w:rPr>
          <w:sz w:val="24"/>
          <w:szCs w:val="24"/>
        </w:rPr>
      </w:pPr>
    </w:p>
    <w:p w14:paraId="17322971" w14:textId="77777777" w:rsidR="00414C55" w:rsidRDefault="00414C55" w:rsidP="002D6435">
      <w:pPr>
        <w:ind w:firstLine="709"/>
        <w:jc w:val="center"/>
        <w:rPr>
          <w:sz w:val="24"/>
          <w:szCs w:val="24"/>
        </w:rPr>
      </w:pPr>
    </w:p>
    <w:p w14:paraId="750D1D33" w14:textId="77777777" w:rsidR="00C078D9" w:rsidRDefault="00C078D9" w:rsidP="002D6435">
      <w:pPr>
        <w:ind w:firstLine="709"/>
        <w:jc w:val="center"/>
        <w:rPr>
          <w:sz w:val="24"/>
          <w:szCs w:val="24"/>
        </w:rPr>
      </w:pPr>
    </w:p>
    <w:p w14:paraId="13262531" w14:textId="77777777" w:rsidR="00C078D9" w:rsidRDefault="00C078D9" w:rsidP="002D6435">
      <w:pPr>
        <w:ind w:firstLine="709"/>
        <w:jc w:val="center"/>
        <w:rPr>
          <w:sz w:val="24"/>
          <w:szCs w:val="24"/>
        </w:rPr>
      </w:pPr>
    </w:p>
    <w:p w14:paraId="396D7F6D" w14:textId="77777777" w:rsidR="00C078D9" w:rsidRDefault="00C078D9" w:rsidP="002D6435">
      <w:pPr>
        <w:ind w:firstLine="709"/>
        <w:jc w:val="center"/>
        <w:rPr>
          <w:sz w:val="24"/>
          <w:szCs w:val="24"/>
        </w:rPr>
      </w:pPr>
    </w:p>
    <w:p w14:paraId="38BE3C09" w14:textId="77777777" w:rsidR="00C078D9" w:rsidRDefault="00C078D9" w:rsidP="002D6435">
      <w:pPr>
        <w:ind w:firstLine="709"/>
        <w:jc w:val="center"/>
        <w:rPr>
          <w:sz w:val="24"/>
          <w:szCs w:val="24"/>
        </w:rPr>
      </w:pPr>
    </w:p>
    <w:p w14:paraId="7511EB06" w14:textId="77777777" w:rsidR="00C078D9" w:rsidRDefault="00C078D9" w:rsidP="002D6435">
      <w:pPr>
        <w:ind w:firstLine="709"/>
        <w:jc w:val="center"/>
        <w:rPr>
          <w:sz w:val="24"/>
          <w:szCs w:val="24"/>
        </w:rPr>
      </w:pPr>
    </w:p>
    <w:p w14:paraId="6F553598" w14:textId="77777777" w:rsidR="00911BCE" w:rsidRDefault="00911BCE" w:rsidP="002D6435">
      <w:pPr>
        <w:ind w:firstLine="709"/>
        <w:jc w:val="center"/>
        <w:rPr>
          <w:sz w:val="24"/>
          <w:szCs w:val="24"/>
        </w:rPr>
      </w:pPr>
    </w:p>
    <w:p w14:paraId="32F60726" w14:textId="77777777" w:rsidR="00911BCE" w:rsidRDefault="00911BCE" w:rsidP="002D6435">
      <w:pPr>
        <w:ind w:firstLine="709"/>
        <w:jc w:val="center"/>
        <w:rPr>
          <w:sz w:val="24"/>
          <w:szCs w:val="24"/>
        </w:rPr>
      </w:pPr>
    </w:p>
    <w:p w14:paraId="237D0B42" w14:textId="77777777" w:rsidR="00C078D9" w:rsidRDefault="00C078D9" w:rsidP="002D6435">
      <w:pPr>
        <w:ind w:firstLine="709"/>
        <w:jc w:val="center"/>
        <w:rPr>
          <w:sz w:val="24"/>
          <w:szCs w:val="24"/>
        </w:rPr>
      </w:pPr>
    </w:p>
    <w:p w14:paraId="0F259D46" w14:textId="77777777" w:rsidR="00C078D9" w:rsidRDefault="00C078D9" w:rsidP="002D6435">
      <w:pPr>
        <w:ind w:firstLine="709"/>
        <w:jc w:val="center"/>
        <w:rPr>
          <w:sz w:val="24"/>
          <w:szCs w:val="24"/>
        </w:rPr>
      </w:pPr>
    </w:p>
    <w:p w14:paraId="310F460C" w14:textId="77777777" w:rsidR="00C078D9" w:rsidRDefault="00C078D9" w:rsidP="002D6435">
      <w:pPr>
        <w:ind w:firstLine="709"/>
        <w:jc w:val="center"/>
        <w:rPr>
          <w:sz w:val="24"/>
          <w:szCs w:val="24"/>
        </w:rPr>
      </w:pPr>
    </w:p>
    <w:p w14:paraId="31FEF601" w14:textId="77777777" w:rsidR="00C078D9" w:rsidRDefault="00C078D9" w:rsidP="002D6435">
      <w:pPr>
        <w:ind w:firstLine="709"/>
        <w:jc w:val="center"/>
        <w:rPr>
          <w:sz w:val="24"/>
          <w:szCs w:val="24"/>
        </w:rPr>
      </w:pPr>
    </w:p>
    <w:p w14:paraId="1D304E52" w14:textId="77777777" w:rsidR="002F6800" w:rsidRDefault="002F6800" w:rsidP="002D6435">
      <w:pPr>
        <w:ind w:firstLine="709"/>
        <w:jc w:val="center"/>
        <w:rPr>
          <w:sz w:val="24"/>
          <w:szCs w:val="24"/>
        </w:rPr>
      </w:pPr>
    </w:p>
    <w:p w14:paraId="61395DFA" w14:textId="77777777" w:rsidR="00C078D9" w:rsidRDefault="00C078D9" w:rsidP="002D6435">
      <w:pPr>
        <w:ind w:firstLine="709"/>
        <w:jc w:val="center"/>
        <w:rPr>
          <w:sz w:val="24"/>
          <w:szCs w:val="24"/>
        </w:rPr>
      </w:pPr>
    </w:p>
    <w:p w14:paraId="70D736E1" w14:textId="77777777" w:rsidR="00C078D9" w:rsidRDefault="00C078D9" w:rsidP="002D6435">
      <w:pPr>
        <w:ind w:firstLine="709"/>
        <w:jc w:val="center"/>
        <w:rPr>
          <w:sz w:val="24"/>
          <w:szCs w:val="24"/>
        </w:rPr>
      </w:pPr>
    </w:p>
    <w:p w14:paraId="0B6147A2" w14:textId="1EC9809B" w:rsidR="00DC589F" w:rsidRDefault="00C078D9" w:rsidP="002D6435">
      <w:pPr>
        <w:ind w:firstLine="709"/>
        <w:jc w:val="center"/>
        <w:rPr>
          <w:sz w:val="24"/>
          <w:szCs w:val="24"/>
        </w:rPr>
      </w:pPr>
      <w:r w:rsidRPr="002754A2">
        <w:rPr>
          <w:sz w:val="24"/>
          <w:szCs w:val="24"/>
        </w:rPr>
        <w:t>20</w:t>
      </w:r>
      <w:r w:rsidR="00BC24DD">
        <w:rPr>
          <w:sz w:val="24"/>
          <w:szCs w:val="24"/>
        </w:rPr>
        <w:t>2</w:t>
      </w:r>
      <w:r w:rsidR="00367146">
        <w:rPr>
          <w:sz w:val="24"/>
          <w:szCs w:val="24"/>
        </w:rPr>
        <w:t>1</w:t>
      </w:r>
    </w:p>
    <w:p w14:paraId="2E05C8ED" w14:textId="77777777" w:rsidR="00DC589F" w:rsidRDefault="00DC589F" w:rsidP="002D6435">
      <w:pPr>
        <w:suppressAutoHyphens w:val="0"/>
        <w:snapToGrid/>
        <w:spacing w:after="200"/>
        <w:ind w:firstLine="709"/>
        <w:jc w:val="left"/>
        <w:rPr>
          <w:sz w:val="24"/>
          <w:szCs w:val="24"/>
        </w:rPr>
      </w:pPr>
      <w:r>
        <w:rPr>
          <w:sz w:val="24"/>
          <w:szCs w:val="24"/>
        </w:rPr>
        <w:br w:type="page"/>
      </w:r>
    </w:p>
    <w:p w14:paraId="2EF9F2FB" w14:textId="77777777" w:rsidR="00820A07" w:rsidRPr="00820A07" w:rsidRDefault="00820A07" w:rsidP="00820A07">
      <w:pPr>
        <w:suppressAutoHyphens w:val="0"/>
        <w:snapToGrid/>
        <w:jc w:val="center"/>
        <w:rPr>
          <w:b/>
          <w:lang w:eastAsia="ru-RU"/>
        </w:rPr>
      </w:pPr>
      <w:r w:rsidRPr="00820A07">
        <w:rPr>
          <w:b/>
          <w:lang w:eastAsia="ru-RU"/>
        </w:rPr>
        <w:lastRenderedPageBreak/>
        <w:t>ОГЛАВЛЕНИЕ</w:t>
      </w:r>
    </w:p>
    <w:p w14:paraId="45EB5A94" w14:textId="77777777" w:rsidR="00A73133" w:rsidRDefault="00A73133" w:rsidP="000C3994">
      <w:pPr>
        <w:pStyle w:val="23"/>
        <w:jc w:val="left"/>
        <w:rPr>
          <w:rFonts w:asciiTheme="minorHAnsi" w:eastAsiaTheme="minorEastAsia" w:hAnsiTheme="minorHAnsi" w:cstheme="minorBidi"/>
          <w:noProof/>
          <w:sz w:val="22"/>
          <w:lang w:eastAsia="ru-RU"/>
        </w:rPr>
      </w:pPr>
      <w:r>
        <w:rPr>
          <w:lang w:eastAsia="ru-RU"/>
        </w:rPr>
        <w:fldChar w:fldCharType="begin"/>
      </w:r>
      <w:r>
        <w:rPr>
          <w:lang w:eastAsia="ru-RU"/>
        </w:rPr>
        <w:instrText xml:space="preserve"> TOC \o "1-3" \h \z \u </w:instrText>
      </w:r>
      <w:r>
        <w:rPr>
          <w:lang w:eastAsia="ru-RU"/>
        </w:rPr>
        <w:fldChar w:fldCharType="separate"/>
      </w:r>
      <w:hyperlink w:anchor="_Toc62747287" w:history="1">
        <w:r w:rsidRPr="00236FD2">
          <w:rPr>
            <w:rStyle w:val="ac"/>
            <w:noProof/>
          </w:rPr>
          <w:t>ПРЕАМБУЛА</w:t>
        </w:r>
        <w:r>
          <w:rPr>
            <w:noProof/>
            <w:webHidden/>
          </w:rPr>
          <w:tab/>
        </w:r>
        <w:r>
          <w:rPr>
            <w:noProof/>
            <w:webHidden/>
          </w:rPr>
          <w:fldChar w:fldCharType="begin"/>
        </w:r>
        <w:r>
          <w:rPr>
            <w:noProof/>
            <w:webHidden/>
          </w:rPr>
          <w:instrText xml:space="preserve"> PAGEREF _Toc62747287 \h </w:instrText>
        </w:r>
        <w:r>
          <w:rPr>
            <w:noProof/>
            <w:webHidden/>
          </w:rPr>
        </w:r>
        <w:r>
          <w:rPr>
            <w:noProof/>
            <w:webHidden/>
          </w:rPr>
          <w:fldChar w:fldCharType="separate"/>
        </w:r>
        <w:r>
          <w:rPr>
            <w:noProof/>
            <w:webHidden/>
          </w:rPr>
          <w:t>4</w:t>
        </w:r>
        <w:r>
          <w:rPr>
            <w:noProof/>
            <w:webHidden/>
          </w:rPr>
          <w:fldChar w:fldCharType="end"/>
        </w:r>
      </w:hyperlink>
    </w:p>
    <w:p w14:paraId="70FEBFF9" w14:textId="77777777" w:rsidR="00A73133" w:rsidRDefault="00D36618" w:rsidP="000C3994">
      <w:pPr>
        <w:pStyle w:val="23"/>
        <w:jc w:val="left"/>
        <w:rPr>
          <w:rFonts w:asciiTheme="minorHAnsi" w:eastAsiaTheme="minorEastAsia" w:hAnsiTheme="minorHAnsi" w:cstheme="minorBidi"/>
          <w:noProof/>
          <w:sz w:val="22"/>
          <w:lang w:eastAsia="ru-RU"/>
        </w:rPr>
      </w:pPr>
      <w:hyperlink w:anchor="_Toc62747288" w:history="1">
        <w:r w:rsidR="00A73133" w:rsidRPr="00236FD2">
          <w:rPr>
            <w:rStyle w:val="ac"/>
            <w:noProof/>
          </w:rPr>
          <w:t>ГЛАВА 1. ОБЩИЕ ПОЛОЖЕНИЯ О ПРАВИЛАХ ЗЕМЛЕПОЛЬЗОВАНИЯ И ЗАСТРОЙКИ</w:t>
        </w:r>
        <w:r w:rsidR="00A73133">
          <w:rPr>
            <w:noProof/>
            <w:webHidden/>
          </w:rPr>
          <w:tab/>
        </w:r>
        <w:r w:rsidR="00A73133">
          <w:rPr>
            <w:noProof/>
            <w:webHidden/>
          </w:rPr>
          <w:fldChar w:fldCharType="begin"/>
        </w:r>
        <w:r w:rsidR="00A73133">
          <w:rPr>
            <w:noProof/>
            <w:webHidden/>
          </w:rPr>
          <w:instrText xml:space="preserve"> PAGEREF _Toc62747288 \h </w:instrText>
        </w:r>
        <w:r w:rsidR="00A73133">
          <w:rPr>
            <w:noProof/>
            <w:webHidden/>
          </w:rPr>
        </w:r>
        <w:r w:rsidR="00A73133">
          <w:rPr>
            <w:noProof/>
            <w:webHidden/>
          </w:rPr>
          <w:fldChar w:fldCharType="separate"/>
        </w:r>
        <w:r w:rsidR="00A73133">
          <w:rPr>
            <w:noProof/>
            <w:webHidden/>
          </w:rPr>
          <w:t>5</w:t>
        </w:r>
        <w:r w:rsidR="00A73133">
          <w:rPr>
            <w:noProof/>
            <w:webHidden/>
          </w:rPr>
          <w:fldChar w:fldCharType="end"/>
        </w:r>
      </w:hyperlink>
    </w:p>
    <w:p w14:paraId="781795FC" w14:textId="77777777" w:rsidR="00A73133" w:rsidRDefault="00D36618" w:rsidP="000C3994">
      <w:pPr>
        <w:pStyle w:val="31"/>
        <w:jc w:val="left"/>
        <w:rPr>
          <w:rFonts w:asciiTheme="minorHAnsi" w:eastAsiaTheme="minorEastAsia" w:hAnsiTheme="minorHAnsi" w:cstheme="minorBidi"/>
          <w:noProof/>
          <w:sz w:val="22"/>
          <w:lang w:eastAsia="ru-RU"/>
        </w:rPr>
      </w:pPr>
      <w:hyperlink w:anchor="_Toc62747289" w:history="1">
        <w:r w:rsidR="00A73133" w:rsidRPr="00236FD2">
          <w:rPr>
            <w:rStyle w:val="ac"/>
            <w:noProof/>
          </w:rPr>
          <w:t>Статья 1. Основные понятия, используемые в правилах землепользования и застройки</w:t>
        </w:r>
        <w:r w:rsidR="00A73133">
          <w:rPr>
            <w:noProof/>
            <w:webHidden/>
          </w:rPr>
          <w:tab/>
        </w:r>
        <w:r w:rsidR="00A73133">
          <w:rPr>
            <w:noProof/>
            <w:webHidden/>
          </w:rPr>
          <w:fldChar w:fldCharType="begin"/>
        </w:r>
        <w:r w:rsidR="00A73133">
          <w:rPr>
            <w:noProof/>
            <w:webHidden/>
          </w:rPr>
          <w:instrText xml:space="preserve"> PAGEREF _Toc62747289 \h </w:instrText>
        </w:r>
        <w:r w:rsidR="00A73133">
          <w:rPr>
            <w:noProof/>
            <w:webHidden/>
          </w:rPr>
        </w:r>
        <w:r w:rsidR="00A73133">
          <w:rPr>
            <w:noProof/>
            <w:webHidden/>
          </w:rPr>
          <w:fldChar w:fldCharType="separate"/>
        </w:r>
        <w:r w:rsidR="00A73133">
          <w:rPr>
            <w:noProof/>
            <w:webHidden/>
          </w:rPr>
          <w:t>5</w:t>
        </w:r>
        <w:r w:rsidR="00A73133">
          <w:rPr>
            <w:noProof/>
            <w:webHidden/>
          </w:rPr>
          <w:fldChar w:fldCharType="end"/>
        </w:r>
      </w:hyperlink>
    </w:p>
    <w:p w14:paraId="3BE1DF5B" w14:textId="77777777" w:rsidR="00A73133" w:rsidRDefault="00D36618" w:rsidP="000C3994">
      <w:pPr>
        <w:pStyle w:val="31"/>
        <w:jc w:val="left"/>
        <w:rPr>
          <w:rFonts w:asciiTheme="minorHAnsi" w:eastAsiaTheme="minorEastAsia" w:hAnsiTheme="minorHAnsi" w:cstheme="minorBidi"/>
          <w:noProof/>
          <w:sz w:val="22"/>
          <w:lang w:eastAsia="ru-RU"/>
        </w:rPr>
      </w:pPr>
      <w:hyperlink w:anchor="_Toc62747290" w:history="1">
        <w:r w:rsidR="00A73133" w:rsidRPr="00236FD2">
          <w:rPr>
            <w:rStyle w:val="ac"/>
            <w:noProof/>
          </w:rPr>
          <w:t>Статья 2. Цели правил землепользования и застройки</w:t>
        </w:r>
        <w:r w:rsidR="00A73133">
          <w:rPr>
            <w:noProof/>
            <w:webHidden/>
          </w:rPr>
          <w:tab/>
        </w:r>
        <w:r w:rsidR="00A73133">
          <w:rPr>
            <w:noProof/>
            <w:webHidden/>
          </w:rPr>
          <w:fldChar w:fldCharType="begin"/>
        </w:r>
        <w:r w:rsidR="00A73133">
          <w:rPr>
            <w:noProof/>
            <w:webHidden/>
          </w:rPr>
          <w:instrText xml:space="preserve"> PAGEREF _Toc62747290 \h </w:instrText>
        </w:r>
        <w:r w:rsidR="00A73133">
          <w:rPr>
            <w:noProof/>
            <w:webHidden/>
          </w:rPr>
        </w:r>
        <w:r w:rsidR="00A73133">
          <w:rPr>
            <w:noProof/>
            <w:webHidden/>
          </w:rPr>
          <w:fldChar w:fldCharType="separate"/>
        </w:r>
        <w:r w:rsidR="00A73133">
          <w:rPr>
            <w:noProof/>
            <w:webHidden/>
          </w:rPr>
          <w:t>5</w:t>
        </w:r>
        <w:r w:rsidR="00A73133">
          <w:rPr>
            <w:noProof/>
            <w:webHidden/>
          </w:rPr>
          <w:fldChar w:fldCharType="end"/>
        </w:r>
      </w:hyperlink>
    </w:p>
    <w:p w14:paraId="634274CE" w14:textId="77777777" w:rsidR="00A73133" w:rsidRDefault="00D36618" w:rsidP="000C3994">
      <w:pPr>
        <w:pStyle w:val="31"/>
        <w:jc w:val="left"/>
        <w:rPr>
          <w:rFonts w:asciiTheme="minorHAnsi" w:eastAsiaTheme="minorEastAsia" w:hAnsiTheme="minorHAnsi" w:cstheme="minorBidi"/>
          <w:noProof/>
          <w:sz w:val="22"/>
          <w:lang w:eastAsia="ru-RU"/>
        </w:rPr>
      </w:pPr>
      <w:hyperlink w:anchor="_Toc62747291" w:history="1">
        <w:r w:rsidR="00A73133" w:rsidRPr="00236FD2">
          <w:rPr>
            <w:rStyle w:val="ac"/>
            <w:noProof/>
          </w:rPr>
          <w:t>Статья 3. Область применения правил землепользования  и застройки</w:t>
        </w:r>
        <w:r w:rsidR="00A73133">
          <w:rPr>
            <w:noProof/>
            <w:webHidden/>
          </w:rPr>
          <w:tab/>
        </w:r>
        <w:r w:rsidR="00A73133">
          <w:rPr>
            <w:noProof/>
            <w:webHidden/>
          </w:rPr>
          <w:fldChar w:fldCharType="begin"/>
        </w:r>
        <w:r w:rsidR="00A73133">
          <w:rPr>
            <w:noProof/>
            <w:webHidden/>
          </w:rPr>
          <w:instrText xml:space="preserve"> PAGEREF _Toc62747291 \h </w:instrText>
        </w:r>
        <w:r w:rsidR="00A73133">
          <w:rPr>
            <w:noProof/>
            <w:webHidden/>
          </w:rPr>
        </w:r>
        <w:r w:rsidR="00A73133">
          <w:rPr>
            <w:noProof/>
            <w:webHidden/>
          </w:rPr>
          <w:fldChar w:fldCharType="separate"/>
        </w:r>
        <w:r w:rsidR="00A73133">
          <w:rPr>
            <w:noProof/>
            <w:webHidden/>
          </w:rPr>
          <w:t>5</w:t>
        </w:r>
        <w:r w:rsidR="00A73133">
          <w:rPr>
            <w:noProof/>
            <w:webHidden/>
          </w:rPr>
          <w:fldChar w:fldCharType="end"/>
        </w:r>
      </w:hyperlink>
    </w:p>
    <w:p w14:paraId="0787FF5F" w14:textId="77777777" w:rsidR="00A73133" w:rsidRDefault="00D36618" w:rsidP="000C3994">
      <w:pPr>
        <w:pStyle w:val="31"/>
        <w:jc w:val="left"/>
        <w:rPr>
          <w:rFonts w:asciiTheme="minorHAnsi" w:eastAsiaTheme="minorEastAsia" w:hAnsiTheme="minorHAnsi" w:cstheme="minorBidi"/>
          <w:noProof/>
          <w:sz w:val="22"/>
          <w:lang w:eastAsia="ru-RU"/>
        </w:rPr>
      </w:pPr>
      <w:hyperlink w:anchor="_Toc62747292" w:history="1">
        <w:r w:rsidR="00A73133" w:rsidRPr="00236FD2">
          <w:rPr>
            <w:rStyle w:val="ac"/>
            <w:noProof/>
          </w:rPr>
          <w:t>Статья 4. Открытость и доступность информации о землепользовании и застройке</w:t>
        </w:r>
        <w:r w:rsidR="00A73133">
          <w:rPr>
            <w:noProof/>
            <w:webHidden/>
          </w:rPr>
          <w:tab/>
        </w:r>
        <w:r w:rsidR="00A73133">
          <w:rPr>
            <w:noProof/>
            <w:webHidden/>
          </w:rPr>
          <w:fldChar w:fldCharType="begin"/>
        </w:r>
        <w:r w:rsidR="00A73133">
          <w:rPr>
            <w:noProof/>
            <w:webHidden/>
          </w:rPr>
          <w:instrText xml:space="preserve"> PAGEREF _Toc62747292 \h </w:instrText>
        </w:r>
        <w:r w:rsidR="00A73133">
          <w:rPr>
            <w:noProof/>
            <w:webHidden/>
          </w:rPr>
        </w:r>
        <w:r w:rsidR="00A73133">
          <w:rPr>
            <w:noProof/>
            <w:webHidden/>
          </w:rPr>
          <w:fldChar w:fldCharType="separate"/>
        </w:r>
        <w:r w:rsidR="00A73133">
          <w:rPr>
            <w:noProof/>
            <w:webHidden/>
          </w:rPr>
          <w:t>6</w:t>
        </w:r>
        <w:r w:rsidR="00A73133">
          <w:rPr>
            <w:noProof/>
            <w:webHidden/>
          </w:rPr>
          <w:fldChar w:fldCharType="end"/>
        </w:r>
      </w:hyperlink>
    </w:p>
    <w:p w14:paraId="075C8EA5" w14:textId="77777777" w:rsidR="00A73133" w:rsidRDefault="00D36618" w:rsidP="000C3994">
      <w:pPr>
        <w:pStyle w:val="31"/>
        <w:jc w:val="left"/>
        <w:rPr>
          <w:rFonts w:asciiTheme="minorHAnsi" w:eastAsiaTheme="minorEastAsia" w:hAnsiTheme="minorHAnsi" w:cstheme="minorBidi"/>
          <w:noProof/>
          <w:sz w:val="22"/>
          <w:lang w:eastAsia="ru-RU"/>
        </w:rPr>
      </w:pPr>
      <w:hyperlink w:anchor="_Toc62747293" w:history="1">
        <w:r w:rsidR="00A73133" w:rsidRPr="00236FD2">
          <w:rPr>
            <w:rStyle w:val="ac"/>
            <w:noProof/>
          </w:rPr>
          <w:t>Статья 5. Действие настоящих Правил по отношению к градостроительной документации</w:t>
        </w:r>
        <w:r w:rsidR="00A73133">
          <w:rPr>
            <w:noProof/>
            <w:webHidden/>
          </w:rPr>
          <w:tab/>
        </w:r>
        <w:r w:rsidR="00A73133">
          <w:rPr>
            <w:noProof/>
            <w:webHidden/>
          </w:rPr>
          <w:fldChar w:fldCharType="begin"/>
        </w:r>
        <w:r w:rsidR="00A73133">
          <w:rPr>
            <w:noProof/>
            <w:webHidden/>
          </w:rPr>
          <w:instrText xml:space="preserve"> PAGEREF _Toc62747293 \h </w:instrText>
        </w:r>
        <w:r w:rsidR="00A73133">
          <w:rPr>
            <w:noProof/>
            <w:webHidden/>
          </w:rPr>
        </w:r>
        <w:r w:rsidR="00A73133">
          <w:rPr>
            <w:noProof/>
            <w:webHidden/>
          </w:rPr>
          <w:fldChar w:fldCharType="separate"/>
        </w:r>
        <w:r w:rsidR="00A73133">
          <w:rPr>
            <w:noProof/>
            <w:webHidden/>
          </w:rPr>
          <w:t>6</w:t>
        </w:r>
        <w:r w:rsidR="00A73133">
          <w:rPr>
            <w:noProof/>
            <w:webHidden/>
          </w:rPr>
          <w:fldChar w:fldCharType="end"/>
        </w:r>
      </w:hyperlink>
    </w:p>
    <w:p w14:paraId="04D90D16" w14:textId="77777777" w:rsidR="00A73133" w:rsidRDefault="00D36618" w:rsidP="000C3994">
      <w:pPr>
        <w:pStyle w:val="31"/>
        <w:jc w:val="left"/>
        <w:rPr>
          <w:rFonts w:asciiTheme="minorHAnsi" w:eastAsiaTheme="minorEastAsia" w:hAnsiTheme="minorHAnsi" w:cstheme="minorBidi"/>
          <w:noProof/>
          <w:sz w:val="22"/>
          <w:lang w:eastAsia="ru-RU"/>
        </w:rPr>
      </w:pPr>
      <w:hyperlink w:anchor="_Toc62747294" w:history="1">
        <w:r w:rsidR="00A73133" w:rsidRPr="00236FD2">
          <w:rPr>
            <w:rStyle w:val="ac"/>
            <w:noProof/>
          </w:rPr>
          <w:t>Статья 6. Полномочия исполнительных органов государственной власти Архангельской области и органов местного самоуправления в области землепользования и застройки</w:t>
        </w:r>
        <w:r w:rsidR="00A73133">
          <w:rPr>
            <w:noProof/>
            <w:webHidden/>
          </w:rPr>
          <w:tab/>
        </w:r>
        <w:r w:rsidR="00A73133">
          <w:rPr>
            <w:noProof/>
            <w:webHidden/>
          </w:rPr>
          <w:fldChar w:fldCharType="begin"/>
        </w:r>
        <w:r w:rsidR="00A73133">
          <w:rPr>
            <w:noProof/>
            <w:webHidden/>
          </w:rPr>
          <w:instrText xml:space="preserve"> PAGEREF _Toc62747294 \h </w:instrText>
        </w:r>
        <w:r w:rsidR="00A73133">
          <w:rPr>
            <w:noProof/>
            <w:webHidden/>
          </w:rPr>
        </w:r>
        <w:r w:rsidR="00A73133">
          <w:rPr>
            <w:noProof/>
            <w:webHidden/>
          </w:rPr>
          <w:fldChar w:fldCharType="separate"/>
        </w:r>
        <w:r w:rsidR="00A73133">
          <w:rPr>
            <w:noProof/>
            <w:webHidden/>
          </w:rPr>
          <w:t>7</w:t>
        </w:r>
        <w:r w:rsidR="00A73133">
          <w:rPr>
            <w:noProof/>
            <w:webHidden/>
          </w:rPr>
          <w:fldChar w:fldCharType="end"/>
        </w:r>
      </w:hyperlink>
    </w:p>
    <w:p w14:paraId="15D7C0DD" w14:textId="77777777" w:rsidR="00A73133" w:rsidRDefault="00D36618" w:rsidP="000C3994">
      <w:pPr>
        <w:pStyle w:val="31"/>
        <w:jc w:val="left"/>
        <w:rPr>
          <w:rFonts w:asciiTheme="minorHAnsi" w:eastAsiaTheme="minorEastAsia" w:hAnsiTheme="minorHAnsi" w:cstheme="minorBidi"/>
          <w:noProof/>
          <w:sz w:val="22"/>
          <w:lang w:eastAsia="ru-RU"/>
        </w:rPr>
      </w:pPr>
      <w:hyperlink w:anchor="_Toc62747295" w:history="1">
        <w:r w:rsidR="00A73133" w:rsidRPr="00236FD2">
          <w:rPr>
            <w:rStyle w:val="ac"/>
            <w:noProof/>
          </w:rPr>
          <w:t>Статья 7. Комиссия по подготовке проекта правил землепользования и застройки</w:t>
        </w:r>
        <w:r w:rsidR="00A73133">
          <w:rPr>
            <w:noProof/>
            <w:webHidden/>
          </w:rPr>
          <w:tab/>
        </w:r>
        <w:r w:rsidR="00A73133">
          <w:rPr>
            <w:noProof/>
            <w:webHidden/>
          </w:rPr>
          <w:fldChar w:fldCharType="begin"/>
        </w:r>
        <w:r w:rsidR="00A73133">
          <w:rPr>
            <w:noProof/>
            <w:webHidden/>
          </w:rPr>
          <w:instrText xml:space="preserve"> PAGEREF _Toc62747295 \h </w:instrText>
        </w:r>
        <w:r w:rsidR="00A73133">
          <w:rPr>
            <w:noProof/>
            <w:webHidden/>
          </w:rPr>
        </w:r>
        <w:r w:rsidR="00A73133">
          <w:rPr>
            <w:noProof/>
            <w:webHidden/>
          </w:rPr>
          <w:fldChar w:fldCharType="separate"/>
        </w:r>
        <w:r w:rsidR="00A73133">
          <w:rPr>
            <w:noProof/>
            <w:webHidden/>
          </w:rPr>
          <w:t>7</w:t>
        </w:r>
        <w:r w:rsidR="00A73133">
          <w:rPr>
            <w:noProof/>
            <w:webHidden/>
          </w:rPr>
          <w:fldChar w:fldCharType="end"/>
        </w:r>
      </w:hyperlink>
    </w:p>
    <w:p w14:paraId="110E96C9" w14:textId="77777777" w:rsidR="00A73133" w:rsidRDefault="00D36618" w:rsidP="000C3994">
      <w:pPr>
        <w:pStyle w:val="23"/>
        <w:jc w:val="left"/>
        <w:rPr>
          <w:rFonts w:asciiTheme="minorHAnsi" w:eastAsiaTheme="minorEastAsia" w:hAnsiTheme="minorHAnsi" w:cstheme="minorBidi"/>
          <w:noProof/>
          <w:sz w:val="22"/>
          <w:lang w:eastAsia="ru-RU"/>
        </w:rPr>
      </w:pPr>
      <w:hyperlink w:anchor="_Toc62747296" w:history="1">
        <w:r w:rsidR="00A73133" w:rsidRPr="00236FD2">
          <w:rPr>
            <w:rStyle w:val="ac"/>
            <w:noProof/>
          </w:rPr>
          <w:t>ГЛАВА 2. ИЗМЕНЕНИЕ ВИДОВ РАЗРЕШЕННОГО ИСПОЛЬЗОВАНИЯ ЗЕМЕЛЬНЫХ УЧАСТКОВ И ОБЪЕКТОВ КАПИТАЛЬНОГО СТРОИТЕЛЬСТВА ФИЗИЧЕСКИМИ  И ЮРИДИЧЕСКИМИ ЛИЦАМИ</w:t>
        </w:r>
        <w:r w:rsidR="00A73133">
          <w:rPr>
            <w:noProof/>
            <w:webHidden/>
          </w:rPr>
          <w:tab/>
        </w:r>
        <w:r w:rsidR="00A73133">
          <w:rPr>
            <w:noProof/>
            <w:webHidden/>
          </w:rPr>
          <w:fldChar w:fldCharType="begin"/>
        </w:r>
        <w:r w:rsidR="00A73133">
          <w:rPr>
            <w:noProof/>
            <w:webHidden/>
          </w:rPr>
          <w:instrText xml:space="preserve"> PAGEREF _Toc62747296 \h </w:instrText>
        </w:r>
        <w:r w:rsidR="00A73133">
          <w:rPr>
            <w:noProof/>
            <w:webHidden/>
          </w:rPr>
        </w:r>
        <w:r w:rsidR="00A73133">
          <w:rPr>
            <w:noProof/>
            <w:webHidden/>
          </w:rPr>
          <w:fldChar w:fldCharType="separate"/>
        </w:r>
        <w:r w:rsidR="00A73133">
          <w:rPr>
            <w:noProof/>
            <w:webHidden/>
          </w:rPr>
          <w:t>8</w:t>
        </w:r>
        <w:r w:rsidR="00A73133">
          <w:rPr>
            <w:noProof/>
            <w:webHidden/>
          </w:rPr>
          <w:fldChar w:fldCharType="end"/>
        </w:r>
      </w:hyperlink>
    </w:p>
    <w:p w14:paraId="77BB4ED8" w14:textId="77777777" w:rsidR="00A73133" w:rsidRDefault="00D36618" w:rsidP="000C3994">
      <w:pPr>
        <w:pStyle w:val="31"/>
        <w:jc w:val="left"/>
        <w:rPr>
          <w:rFonts w:asciiTheme="minorHAnsi" w:eastAsiaTheme="minorEastAsia" w:hAnsiTheme="minorHAnsi" w:cstheme="minorBidi"/>
          <w:noProof/>
          <w:sz w:val="22"/>
          <w:lang w:eastAsia="ru-RU"/>
        </w:rPr>
      </w:pPr>
      <w:hyperlink w:anchor="_Toc62747297" w:history="1">
        <w:r w:rsidR="00A73133" w:rsidRPr="00236FD2">
          <w:rPr>
            <w:rStyle w:val="ac"/>
            <w:noProof/>
          </w:rPr>
          <w:t>Статья 8. Градостроительный регламент</w:t>
        </w:r>
        <w:r w:rsidR="00A73133">
          <w:rPr>
            <w:noProof/>
            <w:webHidden/>
          </w:rPr>
          <w:tab/>
        </w:r>
        <w:r w:rsidR="00A73133">
          <w:rPr>
            <w:noProof/>
            <w:webHidden/>
          </w:rPr>
          <w:fldChar w:fldCharType="begin"/>
        </w:r>
        <w:r w:rsidR="00A73133">
          <w:rPr>
            <w:noProof/>
            <w:webHidden/>
          </w:rPr>
          <w:instrText xml:space="preserve"> PAGEREF _Toc62747297 \h </w:instrText>
        </w:r>
        <w:r w:rsidR="00A73133">
          <w:rPr>
            <w:noProof/>
            <w:webHidden/>
          </w:rPr>
        </w:r>
        <w:r w:rsidR="00A73133">
          <w:rPr>
            <w:noProof/>
            <w:webHidden/>
          </w:rPr>
          <w:fldChar w:fldCharType="separate"/>
        </w:r>
        <w:r w:rsidR="00A73133">
          <w:rPr>
            <w:noProof/>
            <w:webHidden/>
          </w:rPr>
          <w:t>8</w:t>
        </w:r>
        <w:r w:rsidR="00A73133">
          <w:rPr>
            <w:noProof/>
            <w:webHidden/>
          </w:rPr>
          <w:fldChar w:fldCharType="end"/>
        </w:r>
      </w:hyperlink>
    </w:p>
    <w:p w14:paraId="67CCACA7" w14:textId="77777777" w:rsidR="00A73133" w:rsidRDefault="00D36618" w:rsidP="000C3994">
      <w:pPr>
        <w:pStyle w:val="31"/>
        <w:jc w:val="left"/>
        <w:rPr>
          <w:rFonts w:asciiTheme="minorHAnsi" w:eastAsiaTheme="minorEastAsia" w:hAnsiTheme="minorHAnsi" w:cstheme="minorBidi"/>
          <w:noProof/>
          <w:sz w:val="22"/>
          <w:lang w:eastAsia="ru-RU"/>
        </w:rPr>
      </w:pPr>
      <w:hyperlink w:anchor="_Toc62747298" w:history="1">
        <w:r w:rsidR="00A73133" w:rsidRPr="00236FD2">
          <w:rPr>
            <w:rStyle w:val="ac"/>
            <w:noProof/>
          </w:rPr>
          <w:t>Статья 9. Виды разрешённого использования земельных участков  и объектов капитального строительства</w:t>
        </w:r>
        <w:r w:rsidR="00A73133">
          <w:rPr>
            <w:noProof/>
            <w:webHidden/>
          </w:rPr>
          <w:tab/>
        </w:r>
        <w:r w:rsidR="00A73133">
          <w:rPr>
            <w:noProof/>
            <w:webHidden/>
          </w:rPr>
          <w:fldChar w:fldCharType="begin"/>
        </w:r>
        <w:r w:rsidR="00A73133">
          <w:rPr>
            <w:noProof/>
            <w:webHidden/>
          </w:rPr>
          <w:instrText xml:space="preserve"> PAGEREF _Toc62747298 \h </w:instrText>
        </w:r>
        <w:r w:rsidR="00A73133">
          <w:rPr>
            <w:noProof/>
            <w:webHidden/>
          </w:rPr>
        </w:r>
        <w:r w:rsidR="00A73133">
          <w:rPr>
            <w:noProof/>
            <w:webHidden/>
          </w:rPr>
          <w:fldChar w:fldCharType="separate"/>
        </w:r>
        <w:r w:rsidR="00A73133">
          <w:rPr>
            <w:noProof/>
            <w:webHidden/>
          </w:rPr>
          <w:t>9</w:t>
        </w:r>
        <w:r w:rsidR="00A73133">
          <w:rPr>
            <w:noProof/>
            <w:webHidden/>
          </w:rPr>
          <w:fldChar w:fldCharType="end"/>
        </w:r>
      </w:hyperlink>
    </w:p>
    <w:p w14:paraId="320869FF" w14:textId="77777777" w:rsidR="00A73133" w:rsidRDefault="00D36618" w:rsidP="000C3994">
      <w:pPr>
        <w:pStyle w:val="31"/>
        <w:jc w:val="left"/>
        <w:rPr>
          <w:rFonts w:asciiTheme="minorHAnsi" w:eastAsiaTheme="minorEastAsia" w:hAnsiTheme="minorHAnsi" w:cstheme="minorBidi"/>
          <w:noProof/>
          <w:sz w:val="22"/>
          <w:lang w:eastAsia="ru-RU"/>
        </w:rPr>
      </w:pPr>
      <w:hyperlink w:anchor="_Toc62747299" w:history="1">
        <w:r w:rsidR="00A73133" w:rsidRPr="00236FD2">
          <w:rPr>
            <w:rStyle w:val="ac"/>
            <w:noProof/>
          </w:rPr>
          <w:t>Статья 10. Изменение видов разрешённого использования земельных участков и объектов капитального строительства</w:t>
        </w:r>
        <w:r w:rsidR="00A73133" w:rsidRPr="00236FD2">
          <w:rPr>
            <w:rStyle w:val="ac"/>
            <w:noProof/>
            <w:lang w:eastAsia="ru-RU"/>
          </w:rPr>
          <w:t xml:space="preserve"> физическими и юридическими лицами</w:t>
        </w:r>
        <w:r w:rsidR="00A73133">
          <w:rPr>
            <w:noProof/>
            <w:webHidden/>
          </w:rPr>
          <w:tab/>
        </w:r>
        <w:r w:rsidR="00A73133">
          <w:rPr>
            <w:noProof/>
            <w:webHidden/>
          </w:rPr>
          <w:fldChar w:fldCharType="begin"/>
        </w:r>
        <w:r w:rsidR="00A73133">
          <w:rPr>
            <w:noProof/>
            <w:webHidden/>
          </w:rPr>
          <w:instrText xml:space="preserve"> PAGEREF _Toc62747299 \h </w:instrText>
        </w:r>
        <w:r w:rsidR="00A73133">
          <w:rPr>
            <w:noProof/>
            <w:webHidden/>
          </w:rPr>
        </w:r>
        <w:r w:rsidR="00A73133">
          <w:rPr>
            <w:noProof/>
            <w:webHidden/>
          </w:rPr>
          <w:fldChar w:fldCharType="separate"/>
        </w:r>
        <w:r w:rsidR="00A73133">
          <w:rPr>
            <w:noProof/>
            <w:webHidden/>
          </w:rPr>
          <w:t>11</w:t>
        </w:r>
        <w:r w:rsidR="00A73133">
          <w:rPr>
            <w:noProof/>
            <w:webHidden/>
          </w:rPr>
          <w:fldChar w:fldCharType="end"/>
        </w:r>
      </w:hyperlink>
    </w:p>
    <w:p w14:paraId="07D721A0" w14:textId="77777777" w:rsidR="00A73133" w:rsidRDefault="00D36618" w:rsidP="000C3994">
      <w:pPr>
        <w:pStyle w:val="31"/>
        <w:jc w:val="left"/>
        <w:rPr>
          <w:rFonts w:asciiTheme="minorHAnsi" w:eastAsiaTheme="minorEastAsia" w:hAnsiTheme="minorHAnsi" w:cstheme="minorBidi"/>
          <w:noProof/>
          <w:sz w:val="22"/>
          <w:lang w:eastAsia="ru-RU"/>
        </w:rPr>
      </w:pPr>
      <w:hyperlink w:anchor="_Toc62747300" w:history="1">
        <w:r w:rsidR="00A73133" w:rsidRPr="00236FD2">
          <w:rPr>
            <w:rStyle w:val="ac"/>
            <w:noProof/>
          </w:rPr>
          <w:t>Статья 11. Общие требования градостроительного регламента в части ограничений использования земельных участков и объектов капитального строительства</w:t>
        </w:r>
        <w:r w:rsidR="00A73133">
          <w:rPr>
            <w:noProof/>
            <w:webHidden/>
          </w:rPr>
          <w:tab/>
        </w:r>
        <w:r w:rsidR="00A73133">
          <w:rPr>
            <w:noProof/>
            <w:webHidden/>
          </w:rPr>
          <w:fldChar w:fldCharType="begin"/>
        </w:r>
        <w:r w:rsidR="00A73133">
          <w:rPr>
            <w:noProof/>
            <w:webHidden/>
          </w:rPr>
          <w:instrText xml:space="preserve"> PAGEREF _Toc62747300 \h </w:instrText>
        </w:r>
        <w:r w:rsidR="00A73133">
          <w:rPr>
            <w:noProof/>
            <w:webHidden/>
          </w:rPr>
        </w:r>
        <w:r w:rsidR="00A73133">
          <w:rPr>
            <w:noProof/>
            <w:webHidden/>
          </w:rPr>
          <w:fldChar w:fldCharType="separate"/>
        </w:r>
        <w:r w:rsidR="00A73133">
          <w:rPr>
            <w:noProof/>
            <w:webHidden/>
          </w:rPr>
          <w:t>12</w:t>
        </w:r>
        <w:r w:rsidR="00A73133">
          <w:rPr>
            <w:noProof/>
            <w:webHidden/>
          </w:rPr>
          <w:fldChar w:fldCharType="end"/>
        </w:r>
      </w:hyperlink>
    </w:p>
    <w:p w14:paraId="63319D43" w14:textId="77777777" w:rsidR="00A73133" w:rsidRDefault="00D36618" w:rsidP="000C3994">
      <w:pPr>
        <w:pStyle w:val="31"/>
        <w:jc w:val="left"/>
        <w:rPr>
          <w:rFonts w:asciiTheme="minorHAnsi" w:eastAsiaTheme="minorEastAsia" w:hAnsiTheme="minorHAnsi" w:cstheme="minorBidi"/>
          <w:noProof/>
          <w:sz w:val="22"/>
          <w:lang w:eastAsia="ru-RU"/>
        </w:rPr>
      </w:pPr>
      <w:hyperlink w:anchor="_Toc62747301" w:history="1">
        <w:r w:rsidR="00A73133" w:rsidRPr="00236FD2">
          <w:rPr>
            <w:rStyle w:val="ac"/>
            <w:noProof/>
          </w:rPr>
          <w:t>Статья 12. Использование земельных участков и объектов капитального строительства, не соответствующих градостроительному регламенту</w:t>
        </w:r>
        <w:r w:rsidR="00A73133">
          <w:rPr>
            <w:noProof/>
            <w:webHidden/>
          </w:rPr>
          <w:tab/>
        </w:r>
        <w:r w:rsidR="00A73133">
          <w:rPr>
            <w:noProof/>
            <w:webHidden/>
          </w:rPr>
          <w:fldChar w:fldCharType="begin"/>
        </w:r>
        <w:r w:rsidR="00A73133">
          <w:rPr>
            <w:noProof/>
            <w:webHidden/>
          </w:rPr>
          <w:instrText xml:space="preserve"> PAGEREF _Toc62747301 \h </w:instrText>
        </w:r>
        <w:r w:rsidR="00A73133">
          <w:rPr>
            <w:noProof/>
            <w:webHidden/>
          </w:rPr>
        </w:r>
        <w:r w:rsidR="00A73133">
          <w:rPr>
            <w:noProof/>
            <w:webHidden/>
          </w:rPr>
          <w:fldChar w:fldCharType="separate"/>
        </w:r>
        <w:r w:rsidR="00A73133">
          <w:rPr>
            <w:noProof/>
            <w:webHidden/>
          </w:rPr>
          <w:t>13</w:t>
        </w:r>
        <w:r w:rsidR="00A73133">
          <w:rPr>
            <w:noProof/>
            <w:webHidden/>
          </w:rPr>
          <w:fldChar w:fldCharType="end"/>
        </w:r>
      </w:hyperlink>
    </w:p>
    <w:p w14:paraId="016AFEA4" w14:textId="77777777" w:rsidR="00A73133" w:rsidRDefault="00D36618" w:rsidP="000C3994">
      <w:pPr>
        <w:pStyle w:val="31"/>
        <w:jc w:val="left"/>
        <w:rPr>
          <w:rFonts w:asciiTheme="minorHAnsi" w:eastAsiaTheme="minorEastAsia" w:hAnsiTheme="minorHAnsi" w:cstheme="minorBidi"/>
          <w:noProof/>
          <w:sz w:val="22"/>
          <w:lang w:eastAsia="ru-RU"/>
        </w:rPr>
      </w:pPr>
      <w:hyperlink w:anchor="_Toc62747302" w:history="1">
        <w:r w:rsidR="00A73133" w:rsidRPr="00236FD2">
          <w:rPr>
            <w:rStyle w:val="ac"/>
            <w:noProof/>
          </w:rPr>
          <w:t>Статья 13. Земельные участки, на которые действие градостроительных регламентов не распространяется или для которых градостроительные регламенты не устанавливаются</w:t>
        </w:r>
        <w:r w:rsidR="00A73133">
          <w:rPr>
            <w:noProof/>
            <w:webHidden/>
          </w:rPr>
          <w:tab/>
        </w:r>
        <w:r w:rsidR="00A73133">
          <w:rPr>
            <w:noProof/>
            <w:webHidden/>
          </w:rPr>
          <w:fldChar w:fldCharType="begin"/>
        </w:r>
        <w:r w:rsidR="00A73133">
          <w:rPr>
            <w:noProof/>
            <w:webHidden/>
          </w:rPr>
          <w:instrText xml:space="preserve"> PAGEREF _Toc62747302 \h </w:instrText>
        </w:r>
        <w:r w:rsidR="00A73133">
          <w:rPr>
            <w:noProof/>
            <w:webHidden/>
          </w:rPr>
        </w:r>
        <w:r w:rsidR="00A73133">
          <w:rPr>
            <w:noProof/>
            <w:webHidden/>
          </w:rPr>
          <w:fldChar w:fldCharType="separate"/>
        </w:r>
        <w:r w:rsidR="00A73133">
          <w:rPr>
            <w:noProof/>
            <w:webHidden/>
          </w:rPr>
          <w:t>14</w:t>
        </w:r>
        <w:r w:rsidR="00A73133">
          <w:rPr>
            <w:noProof/>
            <w:webHidden/>
          </w:rPr>
          <w:fldChar w:fldCharType="end"/>
        </w:r>
      </w:hyperlink>
    </w:p>
    <w:p w14:paraId="00B79141" w14:textId="77777777" w:rsidR="00A73133" w:rsidRDefault="00D36618" w:rsidP="000C3994">
      <w:pPr>
        <w:pStyle w:val="23"/>
        <w:jc w:val="left"/>
        <w:rPr>
          <w:rFonts w:asciiTheme="minorHAnsi" w:eastAsiaTheme="minorEastAsia" w:hAnsiTheme="minorHAnsi" w:cstheme="minorBidi"/>
          <w:noProof/>
          <w:sz w:val="22"/>
          <w:lang w:eastAsia="ru-RU"/>
        </w:rPr>
      </w:pPr>
      <w:hyperlink w:anchor="_Toc62747303" w:history="1">
        <w:r w:rsidR="00A73133" w:rsidRPr="00236FD2">
          <w:rPr>
            <w:rStyle w:val="ac"/>
            <w:noProof/>
          </w:rPr>
          <w:t xml:space="preserve">ГЛАВА 3. </w:t>
        </w:r>
        <w:r w:rsidR="00A73133" w:rsidRPr="00236FD2">
          <w:rPr>
            <w:rStyle w:val="ac"/>
            <w:noProof/>
            <w:kern w:val="1"/>
          </w:rPr>
          <w:t>ПОДГОТОВКА ДОКУМЕНТАЦИИ ПО ПЛАНИРОВКЕ ТЕРРИТОРИИ ОРГАНАМИ МЕСТНОГО САМОУПРАВЛЕНИЯ</w:t>
        </w:r>
        <w:r w:rsidR="00A73133">
          <w:rPr>
            <w:noProof/>
            <w:webHidden/>
          </w:rPr>
          <w:tab/>
        </w:r>
        <w:r w:rsidR="00A73133">
          <w:rPr>
            <w:noProof/>
            <w:webHidden/>
          </w:rPr>
          <w:fldChar w:fldCharType="begin"/>
        </w:r>
        <w:r w:rsidR="00A73133">
          <w:rPr>
            <w:noProof/>
            <w:webHidden/>
          </w:rPr>
          <w:instrText xml:space="preserve"> PAGEREF _Toc62747303 \h </w:instrText>
        </w:r>
        <w:r w:rsidR="00A73133">
          <w:rPr>
            <w:noProof/>
            <w:webHidden/>
          </w:rPr>
        </w:r>
        <w:r w:rsidR="00A73133">
          <w:rPr>
            <w:noProof/>
            <w:webHidden/>
          </w:rPr>
          <w:fldChar w:fldCharType="separate"/>
        </w:r>
        <w:r w:rsidR="00A73133">
          <w:rPr>
            <w:noProof/>
            <w:webHidden/>
          </w:rPr>
          <w:t>16</w:t>
        </w:r>
        <w:r w:rsidR="00A73133">
          <w:rPr>
            <w:noProof/>
            <w:webHidden/>
          </w:rPr>
          <w:fldChar w:fldCharType="end"/>
        </w:r>
      </w:hyperlink>
    </w:p>
    <w:p w14:paraId="1D4C1C85" w14:textId="77777777" w:rsidR="00A73133" w:rsidRDefault="00D36618" w:rsidP="000C3994">
      <w:pPr>
        <w:pStyle w:val="31"/>
        <w:jc w:val="left"/>
        <w:rPr>
          <w:rFonts w:asciiTheme="minorHAnsi" w:eastAsiaTheme="minorEastAsia" w:hAnsiTheme="minorHAnsi" w:cstheme="minorBidi"/>
          <w:noProof/>
          <w:sz w:val="22"/>
          <w:lang w:eastAsia="ru-RU"/>
        </w:rPr>
      </w:pPr>
      <w:hyperlink w:anchor="_Toc62747304" w:history="1">
        <w:r w:rsidR="00A73133" w:rsidRPr="00236FD2">
          <w:rPr>
            <w:rStyle w:val="ac"/>
            <w:noProof/>
          </w:rPr>
          <w:t>Статья 14. Общие положения</w:t>
        </w:r>
        <w:r w:rsidR="00A73133">
          <w:rPr>
            <w:noProof/>
            <w:webHidden/>
          </w:rPr>
          <w:tab/>
        </w:r>
        <w:r w:rsidR="00A73133">
          <w:rPr>
            <w:noProof/>
            <w:webHidden/>
          </w:rPr>
          <w:fldChar w:fldCharType="begin"/>
        </w:r>
        <w:r w:rsidR="00A73133">
          <w:rPr>
            <w:noProof/>
            <w:webHidden/>
          </w:rPr>
          <w:instrText xml:space="preserve"> PAGEREF _Toc62747304 \h </w:instrText>
        </w:r>
        <w:r w:rsidR="00A73133">
          <w:rPr>
            <w:noProof/>
            <w:webHidden/>
          </w:rPr>
        </w:r>
        <w:r w:rsidR="00A73133">
          <w:rPr>
            <w:noProof/>
            <w:webHidden/>
          </w:rPr>
          <w:fldChar w:fldCharType="separate"/>
        </w:r>
        <w:r w:rsidR="00A73133">
          <w:rPr>
            <w:noProof/>
            <w:webHidden/>
          </w:rPr>
          <w:t>16</w:t>
        </w:r>
        <w:r w:rsidR="00A73133">
          <w:rPr>
            <w:noProof/>
            <w:webHidden/>
          </w:rPr>
          <w:fldChar w:fldCharType="end"/>
        </w:r>
      </w:hyperlink>
    </w:p>
    <w:p w14:paraId="0BEED83F" w14:textId="77777777" w:rsidR="00A73133" w:rsidRDefault="00D36618" w:rsidP="000C3994">
      <w:pPr>
        <w:pStyle w:val="31"/>
        <w:jc w:val="left"/>
        <w:rPr>
          <w:rFonts w:asciiTheme="minorHAnsi" w:eastAsiaTheme="minorEastAsia" w:hAnsiTheme="minorHAnsi" w:cstheme="minorBidi"/>
          <w:noProof/>
          <w:sz w:val="22"/>
          <w:lang w:eastAsia="ru-RU"/>
        </w:rPr>
      </w:pPr>
      <w:hyperlink w:anchor="_Toc62747305" w:history="1">
        <w:r w:rsidR="00A73133" w:rsidRPr="00236FD2">
          <w:rPr>
            <w:rStyle w:val="ac"/>
            <w:noProof/>
          </w:rPr>
          <w:t>Статья 15. Виды документации по планировке территории</w:t>
        </w:r>
        <w:r w:rsidR="00A73133">
          <w:rPr>
            <w:noProof/>
            <w:webHidden/>
          </w:rPr>
          <w:tab/>
        </w:r>
        <w:r w:rsidR="00A73133">
          <w:rPr>
            <w:noProof/>
            <w:webHidden/>
          </w:rPr>
          <w:fldChar w:fldCharType="begin"/>
        </w:r>
        <w:r w:rsidR="00A73133">
          <w:rPr>
            <w:noProof/>
            <w:webHidden/>
          </w:rPr>
          <w:instrText xml:space="preserve"> PAGEREF _Toc62747305 \h </w:instrText>
        </w:r>
        <w:r w:rsidR="00A73133">
          <w:rPr>
            <w:noProof/>
            <w:webHidden/>
          </w:rPr>
        </w:r>
        <w:r w:rsidR="00A73133">
          <w:rPr>
            <w:noProof/>
            <w:webHidden/>
          </w:rPr>
          <w:fldChar w:fldCharType="separate"/>
        </w:r>
        <w:r w:rsidR="00A73133">
          <w:rPr>
            <w:noProof/>
            <w:webHidden/>
          </w:rPr>
          <w:t>17</w:t>
        </w:r>
        <w:r w:rsidR="00A73133">
          <w:rPr>
            <w:noProof/>
            <w:webHidden/>
          </w:rPr>
          <w:fldChar w:fldCharType="end"/>
        </w:r>
      </w:hyperlink>
    </w:p>
    <w:p w14:paraId="64EA9D5F" w14:textId="77777777" w:rsidR="00A73133" w:rsidRDefault="00D36618" w:rsidP="000C3994">
      <w:pPr>
        <w:pStyle w:val="31"/>
        <w:jc w:val="left"/>
        <w:rPr>
          <w:rFonts w:asciiTheme="minorHAnsi" w:eastAsiaTheme="minorEastAsia" w:hAnsiTheme="minorHAnsi" w:cstheme="minorBidi"/>
          <w:noProof/>
          <w:sz w:val="22"/>
          <w:lang w:eastAsia="ru-RU"/>
        </w:rPr>
      </w:pPr>
      <w:hyperlink w:anchor="_Toc62747306" w:history="1">
        <w:r w:rsidR="00A73133" w:rsidRPr="00236FD2">
          <w:rPr>
            <w:rStyle w:val="ac"/>
            <w:noProof/>
          </w:rPr>
          <w:t>Статья 16. Подготовка и утверждение документации по планировке территории поселения</w:t>
        </w:r>
        <w:r w:rsidR="00A73133">
          <w:rPr>
            <w:noProof/>
            <w:webHidden/>
          </w:rPr>
          <w:tab/>
        </w:r>
        <w:r w:rsidR="00A73133">
          <w:rPr>
            <w:noProof/>
            <w:webHidden/>
          </w:rPr>
          <w:fldChar w:fldCharType="begin"/>
        </w:r>
        <w:r w:rsidR="00A73133">
          <w:rPr>
            <w:noProof/>
            <w:webHidden/>
          </w:rPr>
          <w:instrText xml:space="preserve"> PAGEREF _Toc62747306 \h </w:instrText>
        </w:r>
        <w:r w:rsidR="00A73133">
          <w:rPr>
            <w:noProof/>
            <w:webHidden/>
          </w:rPr>
        </w:r>
        <w:r w:rsidR="00A73133">
          <w:rPr>
            <w:noProof/>
            <w:webHidden/>
          </w:rPr>
          <w:fldChar w:fldCharType="separate"/>
        </w:r>
        <w:r w:rsidR="00A73133">
          <w:rPr>
            <w:noProof/>
            <w:webHidden/>
          </w:rPr>
          <w:t>18</w:t>
        </w:r>
        <w:r w:rsidR="00A73133">
          <w:rPr>
            <w:noProof/>
            <w:webHidden/>
          </w:rPr>
          <w:fldChar w:fldCharType="end"/>
        </w:r>
      </w:hyperlink>
    </w:p>
    <w:p w14:paraId="17A43BB7" w14:textId="77777777" w:rsidR="00A73133" w:rsidRDefault="00D36618" w:rsidP="000C3994">
      <w:pPr>
        <w:pStyle w:val="31"/>
        <w:jc w:val="left"/>
        <w:rPr>
          <w:rFonts w:asciiTheme="minorHAnsi" w:eastAsiaTheme="minorEastAsia" w:hAnsiTheme="minorHAnsi" w:cstheme="minorBidi"/>
          <w:noProof/>
          <w:sz w:val="22"/>
          <w:lang w:eastAsia="ru-RU"/>
        </w:rPr>
      </w:pPr>
      <w:hyperlink w:anchor="_Toc62747307" w:history="1">
        <w:r w:rsidR="00A73133" w:rsidRPr="00236FD2">
          <w:rPr>
            <w:rStyle w:val="ac"/>
            <w:noProof/>
          </w:rPr>
          <w:t>Статья 17. Общие требования к порядку подготовки документации по планировке территории, разрабатываемой на основании решения уполномоченного органа местного самоуправления</w:t>
        </w:r>
        <w:r w:rsidR="00A73133">
          <w:rPr>
            <w:noProof/>
            <w:webHidden/>
          </w:rPr>
          <w:tab/>
        </w:r>
        <w:r w:rsidR="00A73133">
          <w:rPr>
            <w:noProof/>
            <w:webHidden/>
          </w:rPr>
          <w:fldChar w:fldCharType="begin"/>
        </w:r>
        <w:r w:rsidR="00A73133">
          <w:rPr>
            <w:noProof/>
            <w:webHidden/>
          </w:rPr>
          <w:instrText xml:space="preserve"> PAGEREF _Toc62747307 \h </w:instrText>
        </w:r>
        <w:r w:rsidR="00A73133">
          <w:rPr>
            <w:noProof/>
            <w:webHidden/>
          </w:rPr>
        </w:r>
        <w:r w:rsidR="00A73133">
          <w:rPr>
            <w:noProof/>
            <w:webHidden/>
          </w:rPr>
          <w:fldChar w:fldCharType="separate"/>
        </w:r>
        <w:r w:rsidR="00A73133">
          <w:rPr>
            <w:noProof/>
            <w:webHidden/>
          </w:rPr>
          <w:t>19</w:t>
        </w:r>
        <w:r w:rsidR="00A73133">
          <w:rPr>
            <w:noProof/>
            <w:webHidden/>
          </w:rPr>
          <w:fldChar w:fldCharType="end"/>
        </w:r>
      </w:hyperlink>
    </w:p>
    <w:p w14:paraId="12939062" w14:textId="77777777" w:rsidR="00A73133" w:rsidRDefault="00D36618" w:rsidP="000C3994">
      <w:pPr>
        <w:pStyle w:val="23"/>
        <w:jc w:val="left"/>
        <w:rPr>
          <w:rFonts w:asciiTheme="minorHAnsi" w:eastAsiaTheme="minorEastAsia" w:hAnsiTheme="minorHAnsi" w:cstheme="minorBidi"/>
          <w:noProof/>
          <w:sz w:val="22"/>
          <w:lang w:eastAsia="ru-RU"/>
        </w:rPr>
      </w:pPr>
      <w:hyperlink w:anchor="_Toc62747308" w:history="1">
        <w:r w:rsidR="00A73133" w:rsidRPr="00236FD2">
          <w:rPr>
            <w:rStyle w:val="ac"/>
            <w:noProof/>
            <w:kern w:val="1"/>
          </w:rPr>
          <w:t xml:space="preserve">ГЛАВА 4. </w:t>
        </w:r>
        <w:r w:rsidR="00A73133" w:rsidRPr="00236FD2">
          <w:rPr>
            <w:rStyle w:val="ac"/>
            <w:noProof/>
          </w:rPr>
          <w:t>ПРОВЕДЕНИЕ ОБЩЕСТВЕННЫХ ОБСУЖДЕНИЙ И ПУБЛИЧНЫХ СЛУШАНИЙ ПО ВОПРОСАМ ЗЕМЛЕПОЛЬЗОВАНИЯ И ЗАСТРОЙКИ</w:t>
        </w:r>
        <w:r w:rsidR="00A73133">
          <w:rPr>
            <w:noProof/>
            <w:webHidden/>
          </w:rPr>
          <w:tab/>
        </w:r>
        <w:r w:rsidR="00A73133">
          <w:rPr>
            <w:noProof/>
            <w:webHidden/>
          </w:rPr>
          <w:fldChar w:fldCharType="begin"/>
        </w:r>
        <w:r w:rsidR="00A73133">
          <w:rPr>
            <w:noProof/>
            <w:webHidden/>
          </w:rPr>
          <w:instrText xml:space="preserve"> PAGEREF _Toc62747308 \h </w:instrText>
        </w:r>
        <w:r w:rsidR="00A73133">
          <w:rPr>
            <w:noProof/>
            <w:webHidden/>
          </w:rPr>
        </w:r>
        <w:r w:rsidR="00A73133">
          <w:rPr>
            <w:noProof/>
            <w:webHidden/>
          </w:rPr>
          <w:fldChar w:fldCharType="separate"/>
        </w:r>
        <w:r w:rsidR="00A73133">
          <w:rPr>
            <w:noProof/>
            <w:webHidden/>
          </w:rPr>
          <w:t>21</w:t>
        </w:r>
        <w:r w:rsidR="00A73133">
          <w:rPr>
            <w:noProof/>
            <w:webHidden/>
          </w:rPr>
          <w:fldChar w:fldCharType="end"/>
        </w:r>
      </w:hyperlink>
    </w:p>
    <w:p w14:paraId="4216BC38" w14:textId="77777777" w:rsidR="00A73133" w:rsidRDefault="00D36618" w:rsidP="000C3994">
      <w:pPr>
        <w:pStyle w:val="31"/>
        <w:jc w:val="left"/>
        <w:rPr>
          <w:rFonts w:asciiTheme="minorHAnsi" w:eastAsiaTheme="minorEastAsia" w:hAnsiTheme="minorHAnsi" w:cstheme="minorBidi"/>
          <w:noProof/>
          <w:sz w:val="22"/>
          <w:lang w:eastAsia="ru-RU"/>
        </w:rPr>
      </w:pPr>
      <w:hyperlink w:anchor="_Toc62747309" w:history="1">
        <w:r w:rsidR="00A73133" w:rsidRPr="00236FD2">
          <w:rPr>
            <w:rStyle w:val="ac"/>
            <w:noProof/>
          </w:rPr>
          <w:t>Статья 18. Общественные обсуждения, публичные слушания по проектам правил землепользования и застройки, проектам планировки территории, проектам межевания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A73133">
          <w:rPr>
            <w:noProof/>
            <w:webHidden/>
          </w:rPr>
          <w:tab/>
        </w:r>
        <w:r w:rsidR="00A73133">
          <w:rPr>
            <w:noProof/>
            <w:webHidden/>
          </w:rPr>
          <w:fldChar w:fldCharType="begin"/>
        </w:r>
        <w:r w:rsidR="00A73133">
          <w:rPr>
            <w:noProof/>
            <w:webHidden/>
          </w:rPr>
          <w:instrText xml:space="preserve"> PAGEREF _Toc62747309 \h </w:instrText>
        </w:r>
        <w:r w:rsidR="00A73133">
          <w:rPr>
            <w:noProof/>
            <w:webHidden/>
          </w:rPr>
        </w:r>
        <w:r w:rsidR="00A73133">
          <w:rPr>
            <w:noProof/>
            <w:webHidden/>
          </w:rPr>
          <w:fldChar w:fldCharType="separate"/>
        </w:r>
        <w:r w:rsidR="00A73133">
          <w:rPr>
            <w:noProof/>
            <w:webHidden/>
          </w:rPr>
          <w:t>21</w:t>
        </w:r>
        <w:r w:rsidR="00A73133">
          <w:rPr>
            <w:noProof/>
            <w:webHidden/>
          </w:rPr>
          <w:fldChar w:fldCharType="end"/>
        </w:r>
      </w:hyperlink>
    </w:p>
    <w:p w14:paraId="7D3F8828" w14:textId="77777777" w:rsidR="00A73133" w:rsidRDefault="00D36618" w:rsidP="000C3994">
      <w:pPr>
        <w:pStyle w:val="23"/>
        <w:jc w:val="left"/>
        <w:rPr>
          <w:rFonts w:asciiTheme="minorHAnsi" w:eastAsiaTheme="minorEastAsia" w:hAnsiTheme="minorHAnsi" w:cstheme="minorBidi"/>
          <w:noProof/>
          <w:sz w:val="22"/>
          <w:lang w:eastAsia="ru-RU"/>
        </w:rPr>
      </w:pPr>
      <w:hyperlink w:anchor="_Toc62747310" w:history="1">
        <w:r w:rsidR="00A73133" w:rsidRPr="00236FD2">
          <w:rPr>
            <w:rStyle w:val="ac"/>
            <w:noProof/>
          </w:rPr>
          <w:t>ГЛАВА 5. ВНЕСЕНИЕ ИЗМЕНЕНИЙ В ПРАВИЛА ЗЕМЛЕПОЛЬЗОВАНИЯ И ЗАСТРОЙКИ</w:t>
        </w:r>
        <w:r w:rsidR="00A73133">
          <w:rPr>
            <w:noProof/>
            <w:webHidden/>
          </w:rPr>
          <w:tab/>
        </w:r>
        <w:r w:rsidR="00A73133">
          <w:rPr>
            <w:noProof/>
            <w:webHidden/>
          </w:rPr>
          <w:fldChar w:fldCharType="begin"/>
        </w:r>
        <w:r w:rsidR="00A73133">
          <w:rPr>
            <w:noProof/>
            <w:webHidden/>
          </w:rPr>
          <w:instrText xml:space="preserve"> PAGEREF _Toc62747310 \h </w:instrText>
        </w:r>
        <w:r w:rsidR="00A73133">
          <w:rPr>
            <w:noProof/>
            <w:webHidden/>
          </w:rPr>
        </w:r>
        <w:r w:rsidR="00A73133">
          <w:rPr>
            <w:noProof/>
            <w:webHidden/>
          </w:rPr>
          <w:fldChar w:fldCharType="separate"/>
        </w:r>
        <w:r w:rsidR="00A73133">
          <w:rPr>
            <w:noProof/>
            <w:webHidden/>
          </w:rPr>
          <w:t>22</w:t>
        </w:r>
        <w:r w:rsidR="00A73133">
          <w:rPr>
            <w:noProof/>
            <w:webHidden/>
          </w:rPr>
          <w:fldChar w:fldCharType="end"/>
        </w:r>
      </w:hyperlink>
    </w:p>
    <w:p w14:paraId="0957623E" w14:textId="77777777" w:rsidR="00A73133" w:rsidRDefault="00D36618" w:rsidP="000C3994">
      <w:pPr>
        <w:pStyle w:val="31"/>
        <w:jc w:val="left"/>
        <w:rPr>
          <w:rFonts w:asciiTheme="minorHAnsi" w:eastAsiaTheme="minorEastAsia" w:hAnsiTheme="minorHAnsi" w:cstheme="minorBidi"/>
          <w:noProof/>
          <w:sz w:val="22"/>
          <w:lang w:eastAsia="ru-RU"/>
        </w:rPr>
      </w:pPr>
      <w:hyperlink w:anchor="_Toc62747311" w:history="1">
        <w:r w:rsidR="00A73133" w:rsidRPr="00236FD2">
          <w:rPr>
            <w:rStyle w:val="ac"/>
            <w:noProof/>
          </w:rPr>
          <w:t>Статья 19. Внесение изменений в правила землепользования и застройки на основании предложений заинтересованных органов, физических и юридических лиц</w:t>
        </w:r>
        <w:r w:rsidR="00A73133">
          <w:rPr>
            <w:noProof/>
            <w:webHidden/>
          </w:rPr>
          <w:tab/>
        </w:r>
        <w:r w:rsidR="00A73133">
          <w:rPr>
            <w:noProof/>
            <w:webHidden/>
          </w:rPr>
          <w:fldChar w:fldCharType="begin"/>
        </w:r>
        <w:r w:rsidR="00A73133">
          <w:rPr>
            <w:noProof/>
            <w:webHidden/>
          </w:rPr>
          <w:instrText xml:space="preserve"> PAGEREF _Toc62747311 \h </w:instrText>
        </w:r>
        <w:r w:rsidR="00A73133">
          <w:rPr>
            <w:noProof/>
            <w:webHidden/>
          </w:rPr>
        </w:r>
        <w:r w:rsidR="00A73133">
          <w:rPr>
            <w:noProof/>
            <w:webHidden/>
          </w:rPr>
          <w:fldChar w:fldCharType="separate"/>
        </w:r>
        <w:r w:rsidR="00A73133">
          <w:rPr>
            <w:noProof/>
            <w:webHidden/>
          </w:rPr>
          <w:t>22</w:t>
        </w:r>
        <w:r w:rsidR="00A73133">
          <w:rPr>
            <w:noProof/>
            <w:webHidden/>
          </w:rPr>
          <w:fldChar w:fldCharType="end"/>
        </w:r>
      </w:hyperlink>
    </w:p>
    <w:p w14:paraId="786093CD" w14:textId="77777777" w:rsidR="00A73133" w:rsidRDefault="00D36618" w:rsidP="000C3994">
      <w:pPr>
        <w:pStyle w:val="31"/>
        <w:jc w:val="left"/>
        <w:rPr>
          <w:rFonts w:asciiTheme="minorHAnsi" w:eastAsiaTheme="minorEastAsia" w:hAnsiTheme="minorHAnsi" w:cstheme="minorBidi"/>
          <w:noProof/>
          <w:sz w:val="22"/>
          <w:lang w:eastAsia="ru-RU"/>
        </w:rPr>
      </w:pPr>
      <w:hyperlink w:anchor="_Toc62747312" w:history="1">
        <w:r w:rsidR="00A73133" w:rsidRPr="00236FD2">
          <w:rPr>
            <w:rStyle w:val="ac"/>
            <w:noProof/>
          </w:rPr>
          <w:t xml:space="preserve">Статья 20. Внесение изменений в правила землепользования и застройки на основании </w:t>
        </w:r>
        <w:r w:rsidR="00A73133" w:rsidRPr="00236FD2">
          <w:rPr>
            <w:rStyle w:val="ac"/>
            <w:noProof/>
            <w:lang w:eastAsia="ru-RU"/>
          </w:rPr>
          <w:t>требований о внесении изменений в правила землепользования и застройки</w:t>
        </w:r>
        <w:r w:rsidR="00A73133">
          <w:rPr>
            <w:noProof/>
            <w:webHidden/>
          </w:rPr>
          <w:tab/>
        </w:r>
        <w:r w:rsidR="00A73133">
          <w:rPr>
            <w:noProof/>
            <w:webHidden/>
          </w:rPr>
          <w:fldChar w:fldCharType="begin"/>
        </w:r>
        <w:r w:rsidR="00A73133">
          <w:rPr>
            <w:noProof/>
            <w:webHidden/>
          </w:rPr>
          <w:instrText xml:space="preserve"> PAGEREF _Toc62747312 \h </w:instrText>
        </w:r>
        <w:r w:rsidR="00A73133">
          <w:rPr>
            <w:noProof/>
            <w:webHidden/>
          </w:rPr>
        </w:r>
        <w:r w:rsidR="00A73133">
          <w:rPr>
            <w:noProof/>
            <w:webHidden/>
          </w:rPr>
          <w:fldChar w:fldCharType="separate"/>
        </w:r>
        <w:r w:rsidR="00A73133">
          <w:rPr>
            <w:noProof/>
            <w:webHidden/>
          </w:rPr>
          <w:t>23</w:t>
        </w:r>
        <w:r w:rsidR="00A73133">
          <w:rPr>
            <w:noProof/>
            <w:webHidden/>
          </w:rPr>
          <w:fldChar w:fldCharType="end"/>
        </w:r>
      </w:hyperlink>
    </w:p>
    <w:p w14:paraId="2C1310EA" w14:textId="77777777" w:rsidR="00A73133" w:rsidRDefault="00D36618" w:rsidP="000C3994">
      <w:pPr>
        <w:pStyle w:val="23"/>
        <w:jc w:val="left"/>
        <w:rPr>
          <w:rFonts w:asciiTheme="minorHAnsi" w:eastAsiaTheme="minorEastAsia" w:hAnsiTheme="minorHAnsi" w:cstheme="minorBidi"/>
          <w:noProof/>
          <w:sz w:val="22"/>
          <w:lang w:eastAsia="ru-RU"/>
        </w:rPr>
      </w:pPr>
      <w:hyperlink w:anchor="_Toc62747313" w:history="1">
        <w:r w:rsidR="00A73133" w:rsidRPr="00236FD2">
          <w:rPr>
            <w:rStyle w:val="ac"/>
            <w:noProof/>
          </w:rPr>
          <w:t>ГЛАВА 6. РЕГУЛИРОВАНИЕ ИНЫХ ВОПРОСОВ ЗЕМЛЕПОЛЬЗОВАНИЯ И ЗАСТРОЙКИ</w:t>
        </w:r>
        <w:r w:rsidR="00A73133">
          <w:rPr>
            <w:noProof/>
            <w:webHidden/>
          </w:rPr>
          <w:tab/>
        </w:r>
        <w:r w:rsidR="00A73133">
          <w:rPr>
            <w:noProof/>
            <w:webHidden/>
          </w:rPr>
          <w:fldChar w:fldCharType="begin"/>
        </w:r>
        <w:r w:rsidR="00A73133">
          <w:rPr>
            <w:noProof/>
            <w:webHidden/>
          </w:rPr>
          <w:instrText xml:space="preserve"> PAGEREF _Toc62747313 \h </w:instrText>
        </w:r>
        <w:r w:rsidR="00A73133">
          <w:rPr>
            <w:noProof/>
            <w:webHidden/>
          </w:rPr>
        </w:r>
        <w:r w:rsidR="00A73133">
          <w:rPr>
            <w:noProof/>
            <w:webHidden/>
          </w:rPr>
          <w:fldChar w:fldCharType="separate"/>
        </w:r>
        <w:r w:rsidR="00A73133">
          <w:rPr>
            <w:noProof/>
            <w:webHidden/>
          </w:rPr>
          <w:t>25</w:t>
        </w:r>
        <w:r w:rsidR="00A73133">
          <w:rPr>
            <w:noProof/>
            <w:webHidden/>
          </w:rPr>
          <w:fldChar w:fldCharType="end"/>
        </w:r>
      </w:hyperlink>
    </w:p>
    <w:p w14:paraId="727CBB25" w14:textId="77777777" w:rsidR="00A73133" w:rsidRDefault="00D36618" w:rsidP="000C3994">
      <w:pPr>
        <w:pStyle w:val="31"/>
        <w:jc w:val="left"/>
        <w:rPr>
          <w:rFonts w:asciiTheme="minorHAnsi" w:eastAsiaTheme="minorEastAsia" w:hAnsiTheme="minorHAnsi" w:cstheme="minorBidi"/>
          <w:noProof/>
          <w:sz w:val="22"/>
          <w:lang w:eastAsia="ru-RU"/>
        </w:rPr>
      </w:pPr>
      <w:hyperlink w:anchor="_Toc62747314" w:history="1">
        <w:r w:rsidR="00A73133" w:rsidRPr="00236FD2">
          <w:rPr>
            <w:rStyle w:val="ac"/>
            <w:noProof/>
          </w:rPr>
          <w:t xml:space="preserve">Статья 21. Предоставление разрешения на условно разрешённый вид использования земельного участка или объекта капитального </w:t>
        </w:r>
        <w:r w:rsidR="00A73133">
          <w:rPr>
            <w:rStyle w:val="ac"/>
            <w:noProof/>
          </w:rPr>
          <w:t xml:space="preserve">       </w:t>
        </w:r>
        <w:r w:rsidR="00A73133" w:rsidRPr="00236FD2">
          <w:rPr>
            <w:rStyle w:val="ac"/>
            <w:noProof/>
          </w:rPr>
          <w:t>строительства</w:t>
        </w:r>
        <w:r w:rsidR="00A73133">
          <w:rPr>
            <w:noProof/>
            <w:webHidden/>
          </w:rPr>
          <w:tab/>
        </w:r>
        <w:r w:rsidR="00A73133">
          <w:rPr>
            <w:noProof/>
            <w:webHidden/>
          </w:rPr>
          <w:fldChar w:fldCharType="begin"/>
        </w:r>
        <w:r w:rsidR="00A73133">
          <w:rPr>
            <w:noProof/>
            <w:webHidden/>
          </w:rPr>
          <w:instrText xml:space="preserve"> PAGEREF _Toc62747314 \h </w:instrText>
        </w:r>
        <w:r w:rsidR="00A73133">
          <w:rPr>
            <w:noProof/>
            <w:webHidden/>
          </w:rPr>
        </w:r>
        <w:r w:rsidR="00A73133">
          <w:rPr>
            <w:noProof/>
            <w:webHidden/>
          </w:rPr>
          <w:fldChar w:fldCharType="separate"/>
        </w:r>
        <w:r w:rsidR="00A73133">
          <w:rPr>
            <w:noProof/>
            <w:webHidden/>
          </w:rPr>
          <w:t>25</w:t>
        </w:r>
        <w:r w:rsidR="00A73133">
          <w:rPr>
            <w:noProof/>
            <w:webHidden/>
          </w:rPr>
          <w:fldChar w:fldCharType="end"/>
        </w:r>
      </w:hyperlink>
    </w:p>
    <w:p w14:paraId="362467FD" w14:textId="77777777" w:rsidR="00A73133" w:rsidRDefault="00D36618" w:rsidP="000C3994">
      <w:pPr>
        <w:pStyle w:val="31"/>
        <w:jc w:val="left"/>
        <w:rPr>
          <w:rFonts w:asciiTheme="minorHAnsi" w:eastAsiaTheme="minorEastAsia" w:hAnsiTheme="minorHAnsi" w:cstheme="minorBidi"/>
          <w:noProof/>
          <w:sz w:val="22"/>
          <w:lang w:eastAsia="ru-RU"/>
        </w:rPr>
      </w:pPr>
      <w:hyperlink w:anchor="_Toc62747315" w:history="1">
        <w:r w:rsidR="00A73133" w:rsidRPr="00236FD2">
          <w:rPr>
            <w:rStyle w:val="ac"/>
            <w:noProof/>
          </w:rPr>
          <w:t>Статья 22. Предоставление разрешения на отклонение от предельных параметров разрешённого строительства, реконструкции объектов капитального строительства</w:t>
        </w:r>
        <w:r w:rsidR="00A73133">
          <w:rPr>
            <w:noProof/>
            <w:webHidden/>
          </w:rPr>
          <w:tab/>
        </w:r>
        <w:r w:rsidR="00A73133">
          <w:rPr>
            <w:noProof/>
            <w:webHidden/>
          </w:rPr>
          <w:fldChar w:fldCharType="begin"/>
        </w:r>
        <w:r w:rsidR="00A73133">
          <w:rPr>
            <w:noProof/>
            <w:webHidden/>
          </w:rPr>
          <w:instrText xml:space="preserve"> PAGEREF _Toc62747315 \h </w:instrText>
        </w:r>
        <w:r w:rsidR="00A73133">
          <w:rPr>
            <w:noProof/>
            <w:webHidden/>
          </w:rPr>
        </w:r>
        <w:r w:rsidR="00A73133">
          <w:rPr>
            <w:noProof/>
            <w:webHidden/>
          </w:rPr>
          <w:fldChar w:fldCharType="separate"/>
        </w:r>
        <w:r w:rsidR="00A73133">
          <w:rPr>
            <w:noProof/>
            <w:webHidden/>
          </w:rPr>
          <w:t>26</w:t>
        </w:r>
        <w:r w:rsidR="00A73133">
          <w:rPr>
            <w:noProof/>
            <w:webHidden/>
          </w:rPr>
          <w:fldChar w:fldCharType="end"/>
        </w:r>
      </w:hyperlink>
    </w:p>
    <w:p w14:paraId="2DB61DF7" w14:textId="77777777" w:rsidR="00A73133" w:rsidRDefault="00D36618" w:rsidP="000C3994">
      <w:pPr>
        <w:pStyle w:val="31"/>
        <w:jc w:val="left"/>
        <w:rPr>
          <w:rFonts w:asciiTheme="minorHAnsi" w:eastAsiaTheme="minorEastAsia" w:hAnsiTheme="minorHAnsi" w:cstheme="minorBidi"/>
          <w:noProof/>
          <w:sz w:val="22"/>
          <w:lang w:eastAsia="ru-RU"/>
        </w:rPr>
      </w:pPr>
      <w:hyperlink w:anchor="_Toc62747316" w:history="1">
        <w:r w:rsidR="00A73133" w:rsidRPr="00236FD2">
          <w:rPr>
            <w:rStyle w:val="ac"/>
            <w:noProof/>
          </w:rPr>
          <w:t>Статья 23. Ответственность за нарушение Правил</w:t>
        </w:r>
        <w:r w:rsidR="00A73133">
          <w:rPr>
            <w:noProof/>
            <w:webHidden/>
          </w:rPr>
          <w:tab/>
        </w:r>
        <w:r w:rsidR="00A73133">
          <w:rPr>
            <w:noProof/>
            <w:webHidden/>
          </w:rPr>
          <w:fldChar w:fldCharType="begin"/>
        </w:r>
        <w:r w:rsidR="00A73133">
          <w:rPr>
            <w:noProof/>
            <w:webHidden/>
          </w:rPr>
          <w:instrText xml:space="preserve"> PAGEREF _Toc62747316 \h </w:instrText>
        </w:r>
        <w:r w:rsidR="00A73133">
          <w:rPr>
            <w:noProof/>
            <w:webHidden/>
          </w:rPr>
        </w:r>
        <w:r w:rsidR="00A73133">
          <w:rPr>
            <w:noProof/>
            <w:webHidden/>
          </w:rPr>
          <w:fldChar w:fldCharType="separate"/>
        </w:r>
        <w:r w:rsidR="00A73133">
          <w:rPr>
            <w:noProof/>
            <w:webHidden/>
          </w:rPr>
          <w:t>29</w:t>
        </w:r>
        <w:r w:rsidR="00A73133">
          <w:rPr>
            <w:noProof/>
            <w:webHidden/>
          </w:rPr>
          <w:fldChar w:fldCharType="end"/>
        </w:r>
      </w:hyperlink>
    </w:p>
    <w:p w14:paraId="3EA86A64" w14:textId="77777777" w:rsidR="00A73133" w:rsidRDefault="00D36618" w:rsidP="000C3994">
      <w:pPr>
        <w:pStyle w:val="23"/>
        <w:jc w:val="left"/>
        <w:rPr>
          <w:rFonts w:asciiTheme="minorHAnsi" w:eastAsiaTheme="minorEastAsia" w:hAnsiTheme="minorHAnsi" w:cstheme="minorBidi"/>
          <w:noProof/>
          <w:sz w:val="22"/>
          <w:lang w:eastAsia="ru-RU"/>
        </w:rPr>
      </w:pPr>
      <w:hyperlink w:anchor="_Toc62747317" w:history="1">
        <w:r w:rsidR="00A73133" w:rsidRPr="00236FD2">
          <w:rPr>
            <w:rStyle w:val="ac"/>
            <w:caps/>
            <w:noProof/>
          </w:rPr>
          <w:t>Глава 7. Карта градостроительного зонирования территории Поселения</w:t>
        </w:r>
        <w:r w:rsidR="00A73133">
          <w:rPr>
            <w:noProof/>
            <w:webHidden/>
          </w:rPr>
          <w:tab/>
        </w:r>
        <w:r w:rsidR="00A73133">
          <w:rPr>
            <w:noProof/>
            <w:webHidden/>
          </w:rPr>
          <w:fldChar w:fldCharType="begin"/>
        </w:r>
        <w:r w:rsidR="00A73133">
          <w:rPr>
            <w:noProof/>
            <w:webHidden/>
          </w:rPr>
          <w:instrText xml:space="preserve"> PAGEREF _Toc62747317 \h </w:instrText>
        </w:r>
        <w:r w:rsidR="00A73133">
          <w:rPr>
            <w:noProof/>
            <w:webHidden/>
          </w:rPr>
        </w:r>
        <w:r w:rsidR="00A73133">
          <w:rPr>
            <w:noProof/>
            <w:webHidden/>
          </w:rPr>
          <w:fldChar w:fldCharType="separate"/>
        </w:r>
        <w:r w:rsidR="00A73133">
          <w:rPr>
            <w:noProof/>
            <w:webHidden/>
          </w:rPr>
          <w:t>30</w:t>
        </w:r>
        <w:r w:rsidR="00A73133">
          <w:rPr>
            <w:noProof/>
            <w:webHidden/>
          </w:rPr>
          <w:fldChar w:fldCharType="end"/>
        </w:r>
      </w:hyperlink>
    </w:p>
    <w:p w14:paraId="5E065A1D" w14:textId="77777777" w:rsidR="00A73133" w:rsidRDefault="00D36618" w:rsidP="000C3994">
      <w:pPr>
        <w:pStyle w:val="31"/>
        <w:jc w:val="left"/>
        <w:rPr>
          <w:rFonts w:asciiTheme="minorHAnsi" w:eastAsiaTheme="minorEastAsia" w:hAnsiTheme="minorHAnsi" w:cstheme="minorBidi"/>
          <w:noProof/>
          <w:sz w:val="22"/>
          <w:lang w:eastAsia="ru-RU"/>
        </w:rPr>
      </w:pPr>
      <w:hyperlink w:anchor="_Toc62747318" w:history="1">
        <w:r w:rsidR="00A73133" w:rsidRPr="00236FD2">
          <w:rPr>
            <w:rStyle w:val="ac"/>
            <w:noProof/>
          </w:rPr>
          <w:t>Статья 24. Карта градостроительного зонирования территории муниципального образования</w:t>
        </w:r>
        <w:r w:rsidR="00A73133">
          <w:rPr>
            <w:noProof/>
            <w:webHidden/>
          </w:rPr>
          <w:tab/>
        </w:r>
        <w:r w:rsidR="00A73133">
          <w:rPr>
            <w:noProof/>
            <w:webHidden/>
          </w:rPr>
          <w:fldChar w:fldCharType="begin"/>
        </w:r>
        <w:r w:rsidR="00A73133">
          <w:rPr>
            <w:noProof/>
            <w:webHidden/>
          </w:rPr>
          <w:instrText xml:space="preserve"> PAGEREF _Toc62747318 \h </w:instrText>
        </w:r>
        <w:r w:rsidR="00A73133">
          <w:rPr>
            <w:noProof/>
            <w:webHidden/>
          </w:rPr>
        </w:r>
        <w:r w:rsidR="00A73133">
          <w:rPr>
            <w:noProof/>
            <w:webHidden/>
          </w:rPr>
          <w:fldChar w:fldCharType="separate"/>
        </w:r>
        <w:r w:rsidR="00A73133">
          <w:rPr>
            <w:noProof/>
            <w:webHidden/>
          </w:rPr>
          <w:t>30</w:t>
        </w:r>
        <w:r w:rsidR="00A73133">
          <w:rPr>
            <w:noProof/>
            <w:webHidden/>
          </w:rPr>
          <w:fldChar w:fldCharType="end"/>
        </w:r>
      </w:hyperlink>
    </w:p>
    <w:p w14:paraId="34BBF7EE" w14:textId="77777777" w:rsidR="00820A07" w:rsidRPr="00820A07" w:rsidRDefault="00D36618" w:rsidP="000C3994">
      <w:pPr>
        <w:pStyle w:val="31"/>
        <w:jc w:val="left"/>
        <w:rPr>
          <w:lang w:eastAsia="ru-RU"/>
        </w:rPr>
      </w:pPr>
      <w:hyperlink w:anchor="_Toc62747319" w:history="1">
        <w:r w:rsidR="00A73133" w:rsidRPr="00236FD2">
          <w:rPr>
            <w:rStyle w:val="ac"/>
            <w:noProof/>
          </w:rPr>
          <w:t>Статья 25. Границы зон с особыми условиями использования территории муниципального образования по условиям охраны объектов культурного наследия</w:t>
        </w:r>
        <w:r w:rsidR="00A73133">
          <w:rPr>
            <w:noProof/>
            <w:webHidden/>
          </w:rPr>
          <w:tab/>
        </w:r>
        <w:r w:rsidR="00A73133">
          <w:rPr>
            <w:noProof/>
            <w:webHidden/>
          </w:rPr>
          <w:fldChar w:fldCharType="begin"/>
        </w:r>
        <w:r w:rsidR="00A73133">
          <w:rPr>
            <w:noProof/>
            <w:webHidden/>
          </w:rPr>
          <w:instrText xml:space="preserve"> PAGEREF _Toc62747319 \h </w:instrText>
        </w:r>
        <w:r w:rsidR="00A73133">
          <w:rPr>
            <w:noProof/>
            <w:webHidden/>
          </w:rPr>
        </w:r>
        <w:r w:rsidR="00A73133">
          <w:rPr>
            <w:noProof/>
            <w:webHidden/>
          </w:rPr>
          <w:fldChar w:fldCharType="separate"/>
        </w:r>
        <w:r w:rsidR="00A73133">
          <w:rPr>
            <w:noProof/>
            <w:webHidden/>
          </w:rPr>
          <w:t>31</w:t>
        </w:r>
        <w:r w:rsidR="00A73133">
          <w:rPr>
            <w:noProof/>
            <w:webHidden/>
          </w:rPr>
          <w:fldChar w:fldCharType="end"/>
        </w:r>
      </w:hyperlink>
      <w:r w:rsidR="00A73133">
        <w:rPr>
          <w:lang w:eastAsia="ru-RU"/>
        </w:rPr>
        <w:fldChar w:fldCharType="end"/>
      </w:r>
    </w:p>
    <w:p w14:paraId="2A2346CB" w14:textId="77777777" w:rsidR="00DC56A0" w:rsidRPr="00700F7F" w:rsidRDefault="002D6435" w:rsidP="00820A07">
      <w:pPr>
        <w:pStyle w:val="2"/>
        <w:tabs>
          <w:tab w:val="left" w:pos="0"/>
        </w:tabs>
        <w:spacing w:before="0" w:after="0"/>
        <w:ind w:firstLine="709"/>
        <w:rPr>
          <w:color w:val="auto"/>
          <w:lang w:val="ru-RU"/>
        </w:rPr>
      </w:pPr>
      <w:r>
        <w:rPr>
          <w:lang w:eastAsia="ru-RU"/>
        </w:rPr>
        <w:br w:type="page"/>
      </w:r>
      <w:bookmarkStart w:id="116" w:name="_Toc29824327"/>
      <w:bookmarkStart w:id="117" w:name="_Toc38301115"/>
      <w:bookmarkStart w:id="118" w:name="_Toc62747287"/>
      <w:r w:rsidR="00820A07" w:rsidRPr="00820A07">
        <w:rPr>
          <w:color w:val="auto"/>
          <w:lang w:val="ru-RU"/>
        </w:rPr>
        <w:lastRenderedPageBreak/>
        <w:t>П</w:t>
      </w:r>
      <w:r w:rsidR="00C078D9" w:rsidRPr="00D07205">
        <w:rPr>
          <w:color w:val="auto"/>
          <w:lang w:val="ru-RU"/>
        </w:rPr>
        <w:t>РЕАМБУЛА</w:t>
      </w:r>
      <w:bookmarkEnd w:id="0"/>
      <w:bookmarkEnd w:id="1"/>
      <w:bookmarkEnd w:id="2"/>
      <w:bookmarkEnd w:id="116"/>
      <w:bookmarkEnd w:id="117"/>
      <w:bookmarkEnd w:id="118"/>
    </w:p>
    <w:p w14:paraId="265FB1B7" w14:textId="77777777" w:rsidR="00635C41" w:rsidRDefault="00635C41" w:rsidP="003A1BBD">
      <w:pPr>
        <w:suppressAutoHyphens w:val="0"/>
        <w:snapToGrid/>
        <w:ind w:firstLine="709"/>
        <w:rPr>
          <w:lang w:eastAsia="ru-RU"/>
        </w:rPr>
      </w:pPr>
    </w:p>
    <w:p w14:paraId="40317666" w14:textId="0EE7579C" w:rsidR="003A1BBD" w:rsidRPr="00E35F85" w:rsidRDefault="0081611C" w:rsidP="003A1BBD">
      <w:pPr>
        <w:suppressAutoHyphens w:val="0"/>
        <w:snapToGrid/>
        <w:ind w:firstLine="709"/>
        <w:rPr>
          <w:color w:val="4F81BD" w:themeColor="accent1"/>
          <w:lang w:eastAsia="ru-RU"/>
        </w:rPr>
      </w:pPr>
      <w:r>
        <w:rPr>
          <w:lang w:eastAsia="ru-RU"/>
        </w:rPr>
        <w:t xml:space="preserve">Правила землепользования и застройки </w:t>
      </w:r>
      <w:r w:rsidR="00E35F85" w:rsidRPr="00302972">
        <w:t>муниципального образования «</w:t>
      </w:r>
      <w:r w:rsidR="008D4063">
        <w:t>Шилегское</w:t>
      </w:r>
      <w:r w:rsidR="006C5DC9">
        <w:t xml:space="preserve">» </w:t>
      </w:r>
      <w:r w:rsidR="008D4063">
        <w:t>Пинежского</w:t>
      </w:r>
      <w:r w:rsidR="00E35F85" w:rsidRPr="00302972">
        <w:t xml:space="preserve"> муниципального района Архангельской </w:t>
      </w:r>
      <w:r w:rsidR="00E35F85" w:rsidRPr="007173C8">
        <w:t>области</w:t>
      </w:r>
      <w:r w:rsidR="00E35F85" w:rsidRPr="007173C8">
        <w:rPr>
          <w:lang w:eastAsia="ru-RU"/>
        </w:rPr>
        <w:t xml:space="preserve"> </w:t>
      </w:r>
      <w:r w:rsidRPr="007173C8">
        <w:rPr>
          <w:shd w:val="clear" w:color="auto" w:fill="FFFFFF"/>
          <w:lang w:eastAsia="ru-RU"/>
        </w:rPr>
        <w:t>(далее – Правила</w:t>
      </w:r>
      <w:r w:rsidRPr="007173C8">
        <w:rPr>
          <w:lang w:eastAsia="ru-RU"/>
        </w:rPr>
        <w:t xml:space="preserve">) разработаны в соответствии с Градостроительным кодексом Российской Федерации, Земельным кодексом Российской Федерации, Федеральным законом от 6 октября 2003 года № 131-ФЗ </w:t>
      </w:r>
      <w:r w:rsidR="0018429C" w:rsidRPr="00F45D57">
        <w:rPr>
          <w:lang w:eastAsia="ru-RU"/>
        </w:rPr>
        <w:t xml:space="preserve"> </w:t>
      </w:r>
      <w:r w:rsidRPr="007173C8">
        <w:rPr>
          <w:lang w:eastAsia="ru-RU"/>
        </w:rPr>
        <w:t xml:space="preserve">«Об общих принципах организации местного самоуправления в Российской Федерации» и другими нормативными правовыми актами Российской Федерации, Архангельской области и нормативными правовыми актами </w:t>
      </w:r>
      <w:r w:rsidR="008D4063">
        <w:t>Пинежского</w:t>
      </w:r>
      <w:r w:rsidR="00D67546" w:rsidRPr="00302972">
        <w:t xml:space="preserve"> </w:t>
      </w:r>
      <w:r w:rsidR="007173C8" w:rsidRPr="00302972">
        <w:t>муниципального района</w:t>
      </w:r>
      <w:r w:rsidR="007173C8">
        <w:rPr>
          <w:lang w:eastAsia="ru-RU"/>
        </w:rPr>
        <w:t xml:space="preserve">, </w:t>
      </w:r>
      <w:r w:rsidR="007173C8" w:rsidRPr="007173C8">
        <w:rPr>
          <w:lang w:eastAsia="ru-RU"/>
        </w:rPr>
        <w:t xml:space="preserve">нормативными правовыми актами </w:t>
      </w:r>
      <w:r w:rsidRPr="007173C8">
        <w:rPr>
          <w:lang w:eastAsia="ru-RU"/>
        </w:rPr>
        <w:t>муниципального образования «</w:t>
      </w:r>
      <w:r w:rsidR="008D4063">
        <w:rPr>
          <w:lang w:eastAsia="ru-RU"/>
        </w:rPr>
        <w:t>Шилегское</w:t>
      </w:r>
      <w:r w:rsidR="007173C8">
        <w:rPr>
          <w:lang w:eastAsia="ru-RU"/>
        </w:rPr>
        <w:t>»</w:t>
      </w:r>
      <w:r w:rsidR="003A1BBD">
        <w:rPr>
          <w:lang w:eastAsia="ru-RU"/>
        </w:rPr>
        <w:t xml:space="preserve"> </w:t>
      </w:r>
      <w:r w:rsidR="003A1BBD" w:rsidRPr="00423CDA">
        <w:rPr>
          <w:lang w:eastAsia="ru-RU"/>
        </w:rPr>
        <w:t>(далее – Поселение)</w:t>
      </w:r>
      <w:r w:rsidR="003A1BBD" w:rsidRPr="007173C8">
        <w:rPr>
          <w:lang w:eastAsia="ru-RU"/>
        </w:rPr>
        <w:t>.</w:t>
      </w:r>
      <w:r w:rsidR="003A1BBD" w:rsidRPr="00E35F85">
        <w:rPr>
          <w:color w:val="4F81BD" w:themeColor="accent1"/>
          <w:lang w:eastAsia="ru-RU"/>
        </w:rPr>
        <w:t xml:space="preserve"> </w:t>
      </w:r>
    </w:p>
    <w:p w14:paraId="4497F461" w14:textId="77777777" w:rsidR="003A1BBD" w:rsidRPr="00423CDA" w:rsidRDefault="003A1BBD" w:rsidP="003A1BBD">
      <w:pPr>
        <w:suppressAutoHyphens w:val="0"/>
        <w:snapToGrid/>
        <w:ind w:firstLine="709"/>
        <w:rPr>
          <w:lang w:eastAsia="ru-RU"/>
        </w:rPr>
      </w:pPr>
      <w:r w:rsidRPr="00423CDA">
        <w:rPr>
          <w:lang w:eastAsia="ru-RU"/>
        </w:rPr>
        <w:t>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или контролирующими градостроительную деятельность. Настоящие Правила применяются наряду с техническими регламентами, нормативами и стандартами, установленными уполномоченными органами, в целях обеспечения безопасности жизни, деятельности и здоровья людей, надежности и безопасности зданий, строений, сооружений, защиты имущества, сохранения окружающей природной среды, охраны объектов культурного наследия и иными обязательными требованиями.</w:t>
      </w:r>
    </w:p>
    <w:p w14:paraId="14871877" w14:textId="77777777" w:rsidR="003A1BBD" w:rsidRPr="00423CDA" w:rsidRDefault="003A1BBD" w:rsidP="003A1BBD">
      <w:pPr>
        <w:suppressAutoHyphens w:val="0"/>
        <w:snapToGrid/>
        <w:ind w:firstLine="709"/>
        <w:rPr>
          <w:lang w:eastAsia="ru-RU"/>
        </w:rPr>
      </w:pPr>
    </w:p>
    <w:p w14:paraId="1DC23DF0" w14:textId="77777777" w:rsidR="003A1BBD" w:rsidRPr="00423CDA" w:rsidRDefault="003A1BBD" w:rsidP="003A1BBD">
      <w:pPr>
        <w:suppressAutoHyphens w:val="0"/>
        <w:snapToGrid/>
        <w:ind w:firstLine="709"/>
        <w:rPr>
          <w:szCs w:val="28"/>
        </w:rPr>
      </w:pPr>
      <w:r w:rsidRPr="00423CDA">
        <w:rPr>
          <w:szCs w:val="28"/>
        </w:rPr>
        <w:br w:type="page"/>
      </w:r>
    </w:p>
    <w:p w14:paraId="3FCED636" w14:textId="77777777" w:rsidR="003A1BBD" w:rsidRPr="00423CDA" w:rsidRDefault="003A1BBD" w:rsidP="003A1BBD">
      <w:pPr>
        <w:pStyle w:val="2"/>
        <w:tabs>
          <w:tab w:val="left" w:pos="0"/>
        </w:tabs>
        <w:spacing w:before="0" w:after="0"/>
        <w:ind w:firstLine="709"/>
        <w:rPr>
          <w:color w:val="auto"/>
          <w:lang w:val="ru-RU"/>
        </w:rPr>
      </w:pPr>
      <w:bookmarkStart w:id="119" w:name="_Toc29644824"/>
      <w:bookmarkStart w:id="120" w:name="_Toc29650400"/>
      <w:bookmarkStart w:id="121" w:name="_Toc29650619"/>
      <w:bookmarkStart w:id="122" w:name="_Toc29824328"/>
      <w:bookmarkStart w:id="123" w:name="_Toc38301116"/>
      <w:bookmarkStart w:id="124" w:name="_Toc62747288"/>
      <w:r w:rsidRPr="00423CDA">
        <w:rPr>
          <w:color w:val="auto"/>
          <w:lang w:val="ru-RU"/>
        </w:rPr>
        <w:lastRenderedPageBreak/>
        <w:t>ГЛАВА 1. ОБЩИЕ ПОЛОЖЕНИЯ О ПРАВИЛАХ ЗЕМЛЕПОЛЬЗОВАНИЯ И ЗАСТРОЙКИ</w:t>
      </w:r>
      <w:bookmarkEnd w:id="119"/>
      <w:bookmarkEnd w:id="120"/>
      <w:bookmarkEnd w:id="121"/>
      <w:bookmarkEnd w:id="122"/>
      <w:bookmarkEnd w:id="123"/>
      <w:bookmarkEnd w:id="124"/>
      <w:r w:rsidRPr="00423CDA">
        <w:rPr>
          <w:color w:val="auto"/>
          <w:lang w:val="ru-RU"/>
        </w:rPr>
        <w:t xml:space="preserve"> </w:t>
      </w:r>
    </w:p>
    <w:p w14:paraId="7CFCAE07" w14:textId="77777777" w:rsidR="003A1BBD" w:rsidRPr="00423CDA" w:rsidRDefault="003A1BBD" w:rsidP="003A1BBD">
      <w:pPr>
        <w:ind w:firstLine="709"/>
        <w:rPr>
          <w:lang w:eastAsia="en-US"/>
        </w:rPr>
      </w:pPr>
    </w:p>
    <w:p w14:paraId="04AD4FA3" w14:textId="77777777" w:rsidR="003A1BBD" w:rsidRPr="00423CDA" w:rsidRDefault="003A1BBD" w:rsidP="00635C41">
      <w:pPr>
        <w:pStyle w:val="3"/>
        <w:tabs>
          <w:tab w:val="left" w:pos="0"/>
        </w:tabs>
        <w:spacing w:before="0" w:after="120"/>
        <w:ind w:firstLine="709"/>
        <w:rPr>
          <w:color w:val="auto"/>
          <w:lang w:val="ru-RU"/>
        </w:rPr>
      </w:pPr>
      <w:bookmarkStart w:id="125" w:name="_Toc29644825"/>
      <w:bookmarkStart w:id="126" w:name="_Toc29650401"/>
      <w:bookmarkStart w:id="127" w:name="_Toc29650620"/>
      <w:bookmarkStart w:id="128" w:name="_Toc29824329"/>
      <w:bookmarkStart w:id="129" w:name="_Toc38301117"/>
      <w:bookmarkStart w:id="130" w:name="_Toc62747289"/>
      <w:r w:rsidRPr="00423CDA">
        <w:rPr>
          <w:color w:val="auto"/>
          <w:lang w:val="ru-RU"/>
        </w:rPr>
        <w:t>Статья 1. Основные понятия, используемые в правилах землепользования и застройки</w:t>
      </w:r>
      <w:bookmarkEnd w:id="125"/>
      <w:bookmarkEnd w:id="126"/>
      <w:bookmarkEnd w:id="127"/>
      <w:bookmarkEnd w:id="128"/>
      <w:bookmarkEnd w:id="129"/>
      <w:bookmarkEnd w:id="130"/>
    </w:p>
    <w:p w14:paraId="07D4D4E5" w14:textId="77777777" w:rsidR="003A4BC0" w:rsidRDefault="003A4BC0" w:rsidP="003A4BC0">
      <w:pPr>
        <w:pStyle w:val="ConsPlusNormal"/>
        <w:ind w:firstLine="709"/>
        <w:jc w:val="both"/>
        <w:rPr>
          <w:rFonts w:ascii="Times New Roman" w:hAnsi="Times New Roman" w:cs="Times New Roman"/>
          <w:sz w:val="28"/>
          <w:szCs w:val="28"/>
        </w:rPr>
      </w:pPr>
      <w:bookmarkStart w:id="131" w:name="_Toc20828155"/>
      <w:bookmarkStart w:id="132" w:name="_Toc29644826"/>
      <w:bookmarkStart w:id="133" w:name="_Toc29650402"/>
      <w:bookmarkStart w:id="134" w:name="_Toc29650621"/>
      <w:bookmarkStart w:id="135" w:name="_Toc29824330"/>
      <w:r w:rsidRPr="00067B88">
        <w:rPr>
          <w:rFonts w:ascii="Times New Roman" w:hAnsi="Times New Roman" w:cs="Times New Roman"/>
          <w:sz w:val="28"/>
          <w:szCs w:val="28"/>
        </w:rPr>
        <w:t>Все термины, понятия и определения, используемые в настоящих Правилах землепользования и застрой</w:t>
      </w:r>
      <w:r>
        <w:rPr>
          <w:rFonts w:ascii="Times New Roman" w:hAnsi="Times New Roman" w:cs="Times New Roman"/>
          <w:sz w:val="28"/>
          <w:szCs w:val="28"/>
        </w:rPr>
        <w:t xml:space="preserve">ки, применяются в соответствии </w:t>
      </w:r>
      <w:r>
        <w:rPr>
          <w:rFonts w:ascii="Times New Roman" w:hAnsi="Times New Roman" w:cs="Times New Roman"/>
          <w:sz w:val="28"/>
          <w:szCs w:val="28"/>
        </w:rPr>
        <w:br/>
      </w:r>
      <w:r w:rsidRPr="00067B88">
        <w:rPr>
          <w:rFonts w:ascii="Times New Roman" w:hAnsi="Times New Roman" w:cs="Times New Roman"/>
          <w:sz w:val="28"/>
          <w:szCs w:val="28"/>
        </w:rPr>
        <w:t>с Градостроительным Кодексом Российской Федерации, Земельным Кодексом Российской Федерации, Водным Кодексом Российской Федерации, Федеральным законом от 06.10.2003 № 131-ФЗ «Об общих принципах организации местного самоуправления в Российской Федерации», иными законодательными и нормативными актами Российской Федерации и Архангельской области.</w:t>
      </w:r>
    </w:p>
    <w:p w14:paraId="0AF7FCE8" w14:textId="77777777" w:rsidR="00F45D57" w:rsidRDefault="00F45D57" w:rsidP="00BC24DD">
      <w:pPr>
        <w:pStyle w:val="ConsPlusNormal"/>
        <w:widowControl/>
        <w:ind w:firstLine="709"/>
        <w:jc w:val="both"/>
        <w:rPr>
          <w:rFonts w:ascii="Times New Roman" w:hAnsi="Times New Roman" w:cs="Times New Roman"/>
          <w:sz w:val="28"/>
          <w:szCs w:val="28"/>
        </w:rPr>
      </w:pPr>
    </w:p>
    <w:p w14:paraId="66AE0E18" w14:textId="77777777" w:rsidR="003A1BBD" w:rsidRPr="00F45D57" w:rsidRDefault="003A1BBD" w:rsidP="00C1394E">
      <w:pPr>
        <w:pStyle w:val="3"/>
        <w:tabs>
          <w:tab w:val="left" w:pos="0"/>
        </w:tabs>
        <w:spacing w:before="0" w:after="120"/>
        <w:ind w:firstLine="709"/>
        <w:rPr>
          <w:color w:val="auto"/>
          <w:lang w:val="ru-RU"/>
        </w:rPr>
      </w:pPr>
      <w:bookmarkStart w:id="136" w:name="_Toc38301118"/>
      <w:bookmarkStart w:id="137" w:name="_Toc62747290"/>
      <w:r w:rsidRPr="00F45D57">
        <w:rPr>
          <w:color w:val="auto"/>
          <w:lang w:val="ru-RU"/>
        </w:rPr>
        <w:t>Статья 2. Цели правил землепользования и застройки</w:t>
      </w:r>
      <w:bookmarkEnd w:id="131"/>
      <w:bookmarkEnd w:id="132"/>
      <w:bookmarkEnd w:id="133"/>
      <w:bookmarkEnd w:id="134"/>
      <w:bookmarkEnd w:id="135"/>
      <w:bookmarkEnd w:id="136"/>
      <w:bookmarkEnd w:id="137"/>
    </w:p>
    <w:p w14:paraId="3E5FA94D" w14:textId="77777777" w:rsidR="003A1BBD" w:rsidRPr="00EA0A7D" w:rsidRDefault="003A1BBD" w:rsidP="003A1BBD">
      <w:pPr>
        <w:tabs>
          <w:tab w:val="left" w:pos="851"/>
        </w:tabs>
        <w:suppressAutoHyphens w:val="0"/>
        <w:snapToGrid/>
        <w:ind w:firstLine="709"/>
        <w:rPr>
          <w:szCs w:val="28"/>
          <w:lang w:eastAsia="ru-RU"/>
        </w:rPr>
      </w:pPr>
      <w:r w:rsidRPr="00EA0A7D">
        <w:rPr>
          <w:szCs w:val="28"/>
          <w:lang w:eastAsia="ru-RU"/>
        </w:rPr>
        <w:t>Целями Правил являются:</w:t>
      </w:r>
    </w:p>
    <w:p w14:paraId="76EECF1A" w14:textId="77777777" w:rsidR="003A1BBD" w:rsidRPr="00EA0A7D" w:rsidRDefault="003A1BBD" w:rsidP="003A1BBD">
      <w:pPr>
        <w:tabs>
          <w:tab w:val="left" w:pos="851"/>
        </w:tabs>
        <w:suppressAutoHyphens w:val="0"/>
        <w:snapToGrid/>
        <w:ind w:firstLine="709"/>
        <w:rPr>
          <w:szCs w:val="28"/>
          <w:lang w:eastAsia="ru-RU"/>
        </w:rPr>
      </w:pPr>
      <w:r w:rsidRPr="00EA0A7D">
        <w:rPr>
          <w:szCs w:val="28"/>
          <w:lang w:eastAsia="ru-RU"/>
        </w:rPr>
        <w:t>1) создание условий для устойчивого развития территории поселения, сохранения окружающей среды и объектов культурного наследия;</w:t>
      </w:r>
    </w:p>
    <w:p w14:paraId="428C1A5F" w14:textId="77777777" w:rsidR="003A1BBD" w:rsidRPr="00EA0A7D" w:rsidRDefault="003A1BBD" w:rsidP="003A1BBD">
      <w:pPr>
        <w:tabs>
          <w:tab w:val="left" w:pos="851"/>
        </w:tabs>
        <w:suppressAutoHyphens w:val="0"/>
        <w:snapToGrid/>
        <w:ind w:firstLine="709"/>
        <w:rPr>
          <w:szCs w:val="28"/>
          <w:lang w:eastAsia="ru-RU"/>
        </w:rPr>
      </w:pPr>
      <w:r w:rsidRPr="00EA0A7D">
        <w:rPr>
          <w:szCs w:val="28"/>
          <w:lang w:eastAsia="ru-RU"/>
        </w:rPr>
        <w:t>2) создание условий для планировки территории поселения;</w:t>
      </w:r>
    </w:p>
    <w:p w14:paraId="13DC8728" w14:textId="77777777" w:rsidR="003A1BBD" w:rsidRPr="00EA0A7D" w:rsidRDefault="003A1BBD" w:rsidP="003A1BBD">
      <w:pPr>
        <w:tabs>
          <w:tab w:val="left" w:pos="851"/>
        </w:tabs>
        <w:suppressAutoHyphens w:val="0"/>
        <w:snapToGrid/>
        <w:ind w:firstLine="709"/>
        <w:rPr>
          <w:szCs w:val="28"/>
          <w:lang w:eastAsia="ru-RU"/>
        </w:rPr>
      </w:pPr>
      <w:r w:rsidRPr="00EA0A7D">
        <w:rPr>
          <w:szCs w:val="28"/>
          <w:lang w:eastAsia="ru-RU"/>
        </w:rPr>
        <w:t>3)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0E39B871" w14:textId="77777777" w:rsidR="00BC24DD" w:rsidRDefault="003A1BBD" w:rsidP="00BC24DD">
      <w:pPr>
        <w:tabs>
          <w:tab w:val="left" w:pos="851"/>
        </w:tabs>
        <w:suppressAutoHyphens w:val="0"/>
        <w:snapToGrid/>
        <w:ind w:firstLine="709"/>
        <w:rPr>
          <w:szCs w:val="28"/>
          <w:lang w:eastAsia="ru-RU"/>
        </w:rPr>
      </w:pPr>
      <w:r w:rsidRPr="00EA0A7D">
        <w:rPr>
          <w:szCs w:val="28"/>
          <w:lang w:eastAsia="ru-RU"/>
        </w:rPr>
        <w:t>4) 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w:t>
      </w:r>
      <w:bookmarkStart w:id="138" w:name="_Toc29644827"/>
      <w:bookmarkStart w:id="139" w:name="_Toc29650403"/>
      <w:bookmarkStart w:id="140" w:name="_Toc29650622"/>
      <w:bookmarkStart w:id="141" w:name="_Toc29824331"/>
    </w:p>
    <w:p w14:paraId="57656F49" w14:textId="77777777" w:rsidR="00C1394E" w:rsidRDefault="00C1394E" w:rsidP="00BC24DD">
      <w:pPr>
        <w:tabs>
          <w:tab w:val="left" w:pos="851"/>
        </w:tabs>
        <w:suppressAutoHyphens w:val="0"/>
        <w:snapToGrid/>
        <w:ind w:firstLine="709"/>
        <w:rPr>
          <w:szCs w:val="28"/>
          <w:lang w:eastAsia="ru-RU"/>
        </w:rPr>
      </w:pPr>
    </w:p>
    <w:p w14:paraId="696B321D" w14:textId="77777777" w:rsidR="003A1BBD" w:rsidRPr="00F45D57" w:rsidRDefault="003A1BBD" w:rsidP="00C1394E">
      <w:pPr>
        <w:pStyle w:val="3"/>
        <w:tabs>
          <w:tab w:val="left" w:pos="0"/>
        </w:tabs>
        <w:spacing w:before="0" w:after="120"/>
        <w:ind w:firstLine="709"/>
        <w:rPr>
          <w:color w:val="auto"/>
          <w:lang w:val="ru-RU"/>
        </w:rPr>
      </w:pPr>
      <w:bookmarkStart w:id="142" w:name="_Toc38301119"/>
      <w:bookmarkStart w:id="143" w:name="_Toc62747291"/>
      <w:r w:rsidRPr="00F45D57">
        <w:rPr>
          <w:color w:val="auto"/>
          <w:lang w:val="ru-RU"/>
        </w:rPr>
        <w:t xml:space="preserve">Статья 3. Область применения правил землепользования </w:t>
      </w:r>
      <w:r w:rsidRPr="00F45D57">
        <w:rPr>
          <w:color w:val="auto"/>
          <w:lang w:val="ru-RU"/>
        </w:rPr>
        <w:br/>
        <w:t>и застройки</w:t>
      </w:r>
      <w:bookmarkEnd w:id="138"/>
      <w:bookmarkEnd w:id="139"/>
      <w:bookmarkEnd w:id="140"/>
      <w:bookmarkEnd w:id="141"/>
      <w:bookmarkEnd w:id="142"/>
      <w:bookmarkEnd w:id="143"/>
    </w:p>
    <w:p w14:paraId="506E6045" w14:textId="77777777" w:rsidR="003A1BBD" w:rsidRPr="00EA0A7D" w:rsidRDefault="003A1BBD" w:rsidP="003A1BBD">
      <w:pPr>
        <w:tabs>
          <w:tab w:val="left" w:pos="1080"/>
        </w:tabs>
        <w:suppressAutoHyphens w:val="0"/>
        <w:snapToGrid/>
        <w:ind w:firstLine="709"/>
        <w:rPr>
          <w:szCs w:val="28"/>
          <w:lang w:eastAsia="ru-RU"/>
        </w:rPr>
      </w:pPr>
      <w:r w:rsidRPr="00EA0A7D">
        <w:rPr>
          <w:szCs w:val="28"/>
          <w:lang w:eastAsia="ru-RU"/>
        </w:rPr>
        <w:t xml:space="preserve">1. Правила распространяются на всю территорию </w:t>
      </w:r>
      <w:r>
        <w:rPr>
          <w:szCs w:val="28"/>
          <w:lang w:eastAsia="ru-RU"/>
        </w:rPr>
        <w:t>Поселения</w:t>
      </w:r>
      <w:r w:rsidRPr="00EA0A7D">
        <w:rPr>
          <w:szCs w:val="28"/>
          <w:lang w:eastAsia="ru-RU"/>
        </w:rPr>
        <w:t>.</w:t>
      </w:r>
    </w:p>
    <w:p w14:paraId="357019D3" w14:textId="77777777" w:rsidR="003A1BBD" w:rsidRPr="00EA0A7D" w:rsidRDefault="003A1BBD" w:rsidP="003A1BBD">
      <w:pPr>
        <w:tabs>
          <w:tab w:val="left" w:pos="709"/>
        </w:tabs>
        <w:suppressAutoHyphens w:val="0"/>
        <w:snapToGrid/>
        <w:rPr>
          <w:szCs w:val="28"/>
          <w:lang w:eastAsia="ru-RU"/>
        </w:rPr>
      </w:pPr>
      <w:r w:rsidRPr="00EA0A7D">
        <w:rPr>
          <w:szCs w:val="28"/>
          <w:lang w:eastAsia="ru-RU"/>
        </w:rPr>
        <w:tab/>
        <w:t>Требования установленных Правилами градостроительных регламентов сохраняются при изменении формы собственности на земельный участок, объект капитального строительства, при переходе прав на земельный участок, объект капитального строительства другому правообладателю.</w:t>
      </w:r>
    </w:p>
    <w:p w14:paraId="289B7691" w14:textId="77777777" w:rsidR="003A1BBD" w:rsidRPr="00EA0A7D" w:rsidRDefault="003A1BBD" w:rsidP="003A1BBD">
      <w:pPr>
        <w:tabs>
          <w:tab w:val="left" w:pos="1080"/>
        </w:tabs>
        <w:suppressAutoHyphens w:val="0"/>
        <w:snapToGrid/>
        <w:ind w:firstLine="709"/>
        <w:rPr>
          <w:szCs w:val="28"/>
          <w:lang w:eastAsia="ru-RU"/>
        </w:rPr>
      </w:pPr>
      <w:r w:rsidRPr="00EA0A7D">
        <w:rPr>
          <w:szCs w:val="28"/>
          <w:lang w:eastAsia="ru-RU"/>
        </w:rPr>
        <w:t>2. Правила применяются, в том числе, при:</w:t>
      </w:r>
    </w:p>
    <w:p w14:paraId="6F205404" w14:textId="77777777" w:rsidR="003A1BBD" w:rsidRPr="00F45D57" w:rsidRDefault="003A1BBD" w:rsidP="003A4BC0">
      <w:pPr>
        <w:pStyle w:val="af2"/>
        <w:numPr>
          <w:ilvl w:val="0"/>
          <w:numId w:val="23"/>
        </w:numPr>
        <w:tabs>
          <w:tab w:val="left" w:pos="1080"/>
        </w:tabs>
        <w:suppressAutoHyphens w:val="0"/>
        <w:snapToGrid/>
        <w:ind w:left="0" w:firstLine="709"/>
        <w:rPr>
          <w:szCs w:val="28"/>
          <w:lang w:eastAsia="ru-RU"/>
        </w:rPr>
      </w:pPr>
      <w:r w:rsidRPr="00F45D57">
        <w:rPr>
          <w:szCs w:val="28"/>
          <w:lang w:eastAsia="ru-RU"/>
        </w:rPr>
        <w:t>подготовке, проверке и утверждении документации по планировке территории;</w:t>
      </w:r>
    </w:p>
    <w:p w14:paraId="46441843" w14:textId="77777777" w:rsidR="003A1BBD" w:rsidRPr="00F45D57" w:rsidRDefault="003A1BBD" w:rsidP="003A4BC0">
      <w:pPr>
        <w:pStyle w:val="af2"/>
        <w:numPr>
          <w:ilvl w:val="0"/>
          <w:numId w:val="23"/>
        </w:numPr>
        <w:tabs>
          <w:tab w:val="left" w:pos="1080"/>
        </w:tabs>
        <w:suppressAutoHyphens w:val="0"/>
        <w:snapToGrid/>
        <w:ind w:left="0" w:firstLine="709"/>
        <w:rPr>
          <w:szCs w:val="28"/>
          <w:lang w:eastAsia="ru-RU"/>
        </w:rPr>
      </w:pPr>
      <w:r w:rsidRPr="00F45D57">
        <w:rPr>
          <w:szCs w:val="28"/>
          <w:lang w:eastAsia="ru-RU"/>
        </w:rPr>
        <w:t>при подготовке градостроительных планов земельных участков;</w:t>
      </w:r>
    </w:p>
    <w:p w14:paraId="3D639117" w14:textId="77777777" w:rsidR="003A1BBD" w:rsidRPr="00F45D57" w:rsidRDefault="003A1BBD" w:rsidP="003A4BC0">
      <w:pPr>
        <w:pStyle w:val="af2"/>
        <w:numPr>
          <w:ilvl w:val="0"/>
          <w:numId w:val="23"/>
        </w:numPr>
        <w:tabs>
          <w:tab w:val="left" w:pos="1080"/>
        </w:tabs>
        <w:suppressAutoHyphens w:val="0"/>
        <w:snapToGrid/>
        <w:ind w:left="0" w:firstLine="709"/>
        <w:rPr>
          <w:szCs w:val="28"/>
          <w:lang w:eastAsia="ru-RU"/>
        </w:rPr>
      </w:pPr>
      <w:r w:rsidRPr="00F45D57">
        <w:rPr>
          <w:szCs w:val="28"/>
          <w:lang w:eastAsia="ru-RU"/>
        </w:rPr>
        <w:t>принятии решений о выдаче или об отказе в выдаче разрешений на условно разрешённые виды использования земельных участков и объектов капитального строительства;</w:t>
      </w:r>
    </w:p>
    <w:p w14:paraId="2FC1F586" w14:textId="77777777" w:rsidR="00BC24DD" w:rsidRPr="00F45D57" w:rsidRDefault="003A1BBD" w:rsidP="003A4BC0">
      <w:pPr>
        <w:pStyle w:val="af2"/>
        <w:numPr>
          <w:ilvl w:val="0"/>
          <w:numId w:val="23"/>
        </w:numPr>
        <w:tabs>
          <w:tab w:val="left" w:pos="1080"/>
        </w:tabs>
        <w:suppressAutoHyphens w:val="0"/>
        <w:snapToGrid/>
        <w:ind w:left="0" w:firstLine="709"/>
        <w:rPr>
          <w:szCs w:val="28"/>
          <w:lang w:eastAsia="ru-RU"/>
        </w:rPr>
      </w:pPr>
      <w:r w:rsidRPr="00F45D57">
        <w:rPr>
          <w:szCs w:val="28"/>
          <w:lang w:eastAsia="ru-RU"/>
        </w:rPr>
        <w:lastRenderedPageBreak/>
        <w:t>принятии решений о выдаче или об отказе в выдаче разрешений на отклонение от предельных параметров разрешённого строительства, реконструкции объектов капитального строительства.</w:t>
      </w:r>
      <w:bookmarkStart w:id="144" w:name="_Toc29644828"/>
      <w:bookmarkStart w:id="145" w:name="_Toc29650404"/>
      <w:bookmarkStart w:id="146" w:name="_Toc29650623"/>
      <w:bookmarkStart w:id="147" w:name="_Toc29824332"/>
    </w:p>
    <w:p w14:paraId="3EF4EB2C" w14:textId="77777777" w:rsidR="00F45D57" w:rsidRDefault="00F45D57" w:rsidP="00BC24DD">
      <w:pPr>
        <w:tabs>
          <w:tab w:val="left" w:pos="1080"/>
        </w:tabs>
        <w:suppressAutoHyphens w:val="0"/>
        <w:snapToGrid/>
        <w:ind w:firstLine="709"/>
        <w:rPr>
          <w:b/>
        </w:rPr>
      </w:pPr>
    </w:p>
    <w:p w14:paraId="54EEDA7D" w14:textId="77777777" w:rsidR="003A1BBD" w:rsidRPr="00F45D57" w:rsidRDefault="003A1BBD" w:rsidP="00C1394E">
      <w:pPr>
        <w:pStyle w:val="3"/>
        <w:tabs>
          <w:tab w:val="left" w:pos="0"/>
        </w:tabs>
        <w:spacing w:before="0" w:after="120"/>
        <w:ind w:firstLine="709"/>
        <w:rPr>
          <w:color w:val="auto"/>
          <w:lang w:val="ru-RU"/>
        </w:rPr>
      </w:pPr>
      <w:bookmarkStart w:id="148" w:name="_Toc38301120"/>
      <w:bookmarkStart w:id="149" w:name="_Toc62747292"/>
      <w:r w:rsidRPr="00F45D57">
        <w:rPr>
          <w:color w:val="auto"/>
          <w:lang w:val="ru-RU"/>
        </w:rPr>
        <w:t>Статья 4. Открытость и доступность информации о землепользовании и застройке</w:t>
      </w:r>
      <w:bookmarkEnd w:id="144"/>
      <w:bookmarkEnd w:id="145"/>
      <w:bookmarkEnd w:id="146"/>
      <w:bookmarkEnd w:id="147"/>
      <w:bookmarkEnd w:id="148"/>
      <w:bookmarkEnd w:id="149"/>
    </w:p>
    <w:p w14:paraId="6A40CFA4" w14:textId="77777777" w:rsidR="003A1BBD" w:rsidRPr="00EA0A7D" w:rsidRDefault="003A1BBD" w:rsidP="003A1BBD">
      <w:pPr>
        <w:pStyle w:val="a4"/>
        <w:tabs>
          <w:tab w:val="num" w:pos="993"/>
          <w:tab w:val="left" w:pos="1080"/>
        </w:tabs>
        <w:ind w:left="0"/>
        <w:rPr>
          <w:sz w:val="28"/>
          <w:szCs w:val="28"/>
        </w:rPr>
      </w:pPr>
      <w:r w:rsidRPr="00EA0A7D">
        <w:rPr>
          <w:sz w:val="28"/>
          <w:szCs w:val="28"/>
        </w:rPr>
        <w:t>1. Все текстовые и графические материалы Правил являются общедоступной информацией.</w:t>
      </w:r>
    </w:p>
    <w:p w14:paraId="536AA570" w14:textId="77777777" w:rsidR="003A1BBD" w:rsidRPr="0033066B" w:rsidRDefault="003A1BBD" w:rsidP="003A1BBD">
      <w:pPr>
        <w:tabs>
          <w:tab w:val="left" w:pos="1080"/>
        </w:tabs>
        <w:suppressAutoHyphens w:val="0"/>
        <w:snapToGrid/>
        <w:ind w:firstLine="709"/>
        <w:rPr>
          <w:szCs w:val="28"/>
          <w:lang w:eastAsia="ru-RU"/>
        </w:rPr>
      </w:pPr>
      <w:r w:rsidRPr="0033066B">
        <w:rPr>
          <w:szCs w:val="28"/>
          <w:lang w:eastAsia="ru-RU"/>
        </w:rPr>
        <w:t>2. Уполномоченный орган государственной власти Архангельской области в сфере градостроительной деятельности обеспечивает доступность Правил путём опубликования в порядке, установленном для официального опубликования нормативных правовых актов, иной официальной информации.</w:t>
      </w:r>
    </w:p>
    <w:p w14:paraId="3D5991E1" w14:textId="77777777" w:rsidR="003A1BBD" w:rsidRDefault="003A1BBD" w:rsidP="003A1BBD">
      <w:pPr>
        <w:suppressAutoHyphens w:val="0"/>
        <w:autoSpaceDE w:val="0"/>
        <w:autoSpaceDN w:val="0"/>
        <w:adjustRightInd w:val="0"/>
        <w:snapToGrid/>
        <w:ind w:firstLine="709"/>
        <w:rPr>
          <w:lang w:eastAsia="ru-RU"/>
        </w:rPr>
      </w:pPr>
      <w:r>
        <w:t xml:space="preserve">3. </w:t>
      </w:r>
      <w:r>
        <w:rPr>
          <w:lang w:eastAsia="ru-RU"/>
        </w:rPr>
        <w:t>Администрация Поселения обеспечивает доступность Правил путём:</w:t>
      </w:r>
    </w:p>
    <w:p w14:paraId="303E3690" w14:textId="77777777" w:rsidR="003A1BBD" w:rsidRDefault="003A1BBD" w:rsidP="003A1BBD">
      <w:pPr>
        <w:suppressAutoHyphens w:val="0"/>
        <w:autoSpaceDE w:val="0"/>
        <w:autoSpaceDN w:val="0"/>
        <w:adjustRightInd w:val="0"/>
        <w:snapToGrid/>
        <w:ind w:firstLine="709"/>
        <w:rPr>
          <w:lang w:eastAsia="ru-RU"/>
        </w:rPr>
      </w:pPr>
      <w:r>
        <w:rPr>
          <w:lang w:eastAsia="ru-RU"/>
        </w:rPr>
        <w:t>1) опубликования в порядке, установленном для официального опубликования муниципальных правовых актов, иной официальной информации;</w:t>
      </w:r>
    </w:p>
    <w:p w14:paraId="5DBFF346" w14:textId="77777777" w:rsidR="003A1BBD" w:rsidRDefault="003A1BBD" w:rsidP="003A1BBD">
      <w:pPr>
        <w:suppressAutoHyphens w:val="0"/>
        <w:autoSpaceDE w:val="0"/>
        <w:autoSpaceDN w:val="0"/>
        <w:adjustRightInd w:val="0"/>
        <w:snapToGrid/>
        <w:ind w:firstLine="709"/>
        <w:rPr>
          <w:lang w:eastAsia="ru-RU"/>
        </w:rPr>
      </w:pPr>
      <w:r>
        <w:rPr>
          <w:lang w:eastAsia="ru-RU"/>
        </w:rPr>
        <w:t>2) размещения Правил:</w:t>
      </w:r>
    </w:p>
    <w:p w14:paraId="27E4B0C7" w14:textId="77777777" w:rsidR="003A1BBD" w:rsidRDefault="003A1BBD" w:rsidP="003A1BBD">
      <w:pPr>
        <w:suppressAutoHyphens w:val="0"/>
        <w:autoSpaceDE w:val="0"/>
        <w:autoSpaceDN w:val="0"/>
        <w:adjustRightInd w:val="0"/>
        <w:snapToGrid/>
        <w:ind w:firstLine="709"/>
        <w:rPr>
          <w:lang w:eastAsia="ru-RU"/>
        </w:rPr>
      </w:pPr>
      <w:r>
        <w:rPr>
          <w:lang w:eastAsia="ru-RU"/>
        </w:rPr>
        <w:t>на официальном сайте администрации Поселения в информационно-телекоммуникационной сети «Интернет»;</w:t>
      </w:r>
    </w:p>
    <w:p w14:paraId="0B5E8ECC" w14:textId="39B0BA3A" w:rsidR="003A1BBD" w:rsidRDefault="003A1BBD" w:rsidP="003A1BBD">
      <w:pPr>
        <w:suppressAutoHyphens w:val="0"/>
        <w:autoSpaceDE w:val="0"/>
        <w:autoSpaceDN w:val="0"/>
        <w:adjustRightInd w:val="0"/>
        <w:snapToGrid/>
        <w:ind w:firstLine="709"/>
        <w:rPr>
          <w:lang w:eastAsia="ru-RU"/>
        </w:rPr>
      </w:pPr>
      <w:r>
        <w:rPr>
          <w:lang w:eastAsia="ru-RU"/>
        </w:rPr>
        <w:t xml:space="preserve">в информационной системе обеспечения градостроительной деятельности </w:t>
      </w:r>
      <w:r w:rsidR="008D4063">
        <w:t>Пинежского</w:t>
      </w:r>
      <w:r w:rsidRPr="00302972">
        <w:t xml:space="preserve"> </w:t>
      </w:r>
      <w:r>
        <w:rPr>
          <w:lang w:eastAsia="ru-RU"/>
        </w:rPr>
        <w:t>муниципального района;</w:t>
      </w:r>
    </w:p>
    <w:p w14:paraId="4598ED0B" w14:textId="77777777" w:rsidR="00BC24DD" w:rsidRDefault="003A1BBD" w:rsidP="00BC24DD">
      <w:pPr>
        <w:suppressAutoHyphens w:val="0"/>
        <w:autoSpaceDE w:val="0"/>
        <w:autoSpaceDN w:val="0"/>
        <w:adjustRightInd w:val="0"/>
        <w:snapToGrid/>
        <w:ind w:firstLine="709"/>
        <w:rPr>
          <w:lang w:eastAsia="ru-RU"/>
        </w:rPr>
      </w:pPr>
      <w:r>
        <w:rPr>
          <w:lang w:eastAsia="ru-RU"/>
        </w:rPr>
        <w:t>в федеральной государственной информационной системе территориального планирования.</w:t>
      </w:r>
      <w:bookmarkStart w:id="150" w:name="_Toc29644829"/>
      <w:bookmarkStart w:id="151" w:name="_Toc29650405"/>
      <w:bookmarkStart w:id="152" w:name="_Toc29650624"/>
      <w:bookmarkStart w:id="153" w:name="_Toc29824333"/>
    </w:p>
    <w:p w14:paraId="16CA9D09" w14:textId="77777777" w:rsidR="00F45D57" w:rsidRDefault="00F45D57" w:rsidP="00BC24DD">
      <w:pPr>
        <w:suppressAutoHyphens w:val="0"/>
        <w:autoSpaceDE w:val="0"/>
        <w:autoSpaceDN w:val="0"/>
        <w:adjustRightInd w:val="0"/>
        <w:snapToGrid/>
        <w:ind w:firstLine="709"/>
        <w:rPr>
          <w:lang w:eastAsia="ru-RU"/>
        </w:rPr>
      </w:pPr>
    </w:p>
    <w:p w14:paraId="75F7142B" w14:textId="77777777" w:rsidR="003A1BBD" w:rsidRPr="00F45D57" w:rsidRDefault="003A1BBD" w:rsidP="00C1394E">
      <w:pPr>
        <w:pStyle w:val="3"/>
        <w:tabs>
          <w:tab w:val="left" w:pos="0"/>
        </w:tabs>
        <w:spacing w:before="0" w:after="120"/>
        <w:ind w:firstLine="709"/>
        <w:rPr>
          <w:color w:val="auto"/>
          <w:lang w:val="ru-RU"/>
        </w:rPr>
      </w:pPr>
      <w:bookmarkStart w:id="154" w:name="_Toc38301121"/>
      <w:bookmarkStart w:id="155" w:name="_Toc62747293"/>
      <w:r w:rsidRPr="00F45D57">
        <w:rPr>
          <w:color w:val="auto"/>
          <w:lang w:val="ru-RU"/>
        </w:rPr>
        <w:t>Статья 5. Действие настоящих Правил по отношению к градостроительной документации</w:t>
      </w:r>
      <w:bookmarkEnd w:id="150"/>
      <w:bookmarkEnd w:id="151"/>
      <w:bookmarkEnd w:id="152"/>
      <w:bookmarkEnd w:id="153"/>
      <w:bookmarkEnd w:id="154"/>
      <w:bookmarkEnd w:id="155"/>
    </w:p>
    <w:p w14:paraId="22CDB4C7" w14:textId="77777777" w:rsidR="003A1BBD" w:rsidRPr="00EA0A7D" w:rsidRDefault="003A1BBD" w:rsidP="003A1BBD">
      <w:pPr>
        <w:suppressAutoHyphens w:val="0"/>
        <w:snapToGrid/>
        <w:ind w:firstLine="709"/>
        <w:rPr>
          <w:szCs w:val="28"/>
        </w:rPr>
      </w:pPr>
      <w:r w:rsidRPr="00EA0A7D">
        <w:rPr>
          <w:szCs w:val="28"/>
        </w:rPr>
        <w:t xml:space="preserve">1. Принятые до утверждения настоящих Правил нормативные правовые акты </w:t>
      </w:r>
      <w:r w:rsidRPr="00EA0A7D">
        <w:rPr>
          <w:szCs w:val="28"/>
          <w:lang w:eastAsia="ru-RU"/>
        </w:rPr>
        <w:t>органов</w:t>
      </w:r>
      <w:r w:rsidRPr="00EA0A7D">
        <w:rPr>
          <w:szCs w:val="28"/>
        </w:rPr>
        <w:t xml:space="preserve"> местного самоуправления по вопросам землепользования и застройки применяются в части, не противоречащей настоящим Правилам.</w:t>
      </w:r>
    </w:p>
    <w:p w14:paraId="489CF336" w14:textId="77777777" w:rsidR="003A1BBD" w:rsidRPr="00EA0A7D" w:rsidRDefault="003A1BBD" w:rsidP="003A1BBD">
      <w:pPr>
        <w:pStyle w:val="ConsPlusNormal"/>
        <w:widowControl/>
        <w:ind w:firstLine="709"/>
        <w:jc w:val="both"/>
        <w:rPr>
          <w:rFonts w:ascii="Times New Roman" w:hAnsi="Times New Roman" w:cs="Times New Roman"/>
          <w:sz w:val="28"/>
          <w:szCs w:val="28"/>
        </w:rPr>
      </w:pPr>
      <w:r w:rsidRPr="00EA0A7D">
        <w:rPr>
          <w:rFonts w:ascii="Times New Roman" w:hAnsi="Times New Roman" w:cs="Times New Roman"/>
          <w:sz w:val="28"/>
          <w:szCs w:val="28"/>
        </w:rPr>
        <w:t>2. Разрешения на строительство, выданные физическим и юридическим лицам, до утверждения настоящих Правил являются действительными.</w:t>
      </w:r>
    </w:p>
    <w:p w14:paraId="482B2BF1" w14:textId="77777777" w:rsidR="003A1BBD" w:rsidRPr="00EA0A7D" w:rsidRDefault="003A1BBD" w:rsidP="003A1BBD">
      <w:pPr>
        <w:pStyle w:val="ConsPlusNormal"/>
        <w:widowControl/>
        <w:ind w:firstLine="709"/>
        <w:jc w:val="both"/>
        <w:rPr>
          <w:rFonts w:ascii="Times New Roman" w:hAnsi="Times New Roman" w:cs="Times New Roman"/>
          <w:sz w:val="28"/>
          <w:szCs w:val="28"/>
          <w:highlight w:val="yellow"/>
          <w:lang w:eastAsia="ru-RU"/>
        </w:rPr>
      </w:pPr>
      <w:r w:rsidRPr="00EA0A7D">
        <w:rPr>
          <w:rFonts w:ascii="Times New Roman" w:hAnsi="Times New Roman" w:cs="Times New Roman"/>
          <w:sz w:val="28"/>
          <w:szCs w:val="28"/>
        </w:rPr>
        <w:t>3. Земельные участки и объекты капитального строительства, существовавшие на законных основаниях до утверждения настоящих Правил или до внесения изменений в настоящие Правила, являются несоответствующими настоящим Правилам в части видов использования, установленных регламентом использования территорий, в случаях, определенных статьей 1</w:t>
      </w:r>
      <w:r>
        <w:rPr>
          <w:rFonts w:ascii="Times New Roman" w:hAnsi="Times New Roman" w:cs="Times New Roman"/>
          <w:sz w:val="28"/>
          <w:szCs w:val="28"/>
        </w:rPr>
        <w:t>2</w:t>
      </w:r>
      <w:r w:rsidRPr="00EA0A7D">
        <w:rPr>
          <w:rFonts w:ascii="Times New Roman" w:hAnsi="Times New Roman" w:cs="Times New Roman"/>
          <w:sz w:val="28"/>
          <w:szCs w:val="28"/>
        </w:rPr>
        <w:t xml:space="preserve"> настоящих Правил.</w:t>
      </w:r>
    </w:p>
    <w:p w14:paraId="3B41A7C6" w14:textId="77777777" w:rsidR="00BC24DD" w:rsidRDefault="003A1BBD" w:rsidP="00BC24DD">
      <w:pPr>
        <w:pStyle w:val="ConsPlusNormal"/>
        <w:widowControl/>
        <w:ind w:firstLine="709"/>
        <w:jc w:val="both"/>
        <w:rPr>
          <w:rFonts w:ascii="Times New Roman" w:hAnsi="Times New Roman" w:cs="Times New Roman"/>
          <w:sz w:val="28"/>
          <w:szCs w:val="28"/>
        </w:rPr>
      </w:pPr>
      <w:r w:rsidRPr="00F6212C">
        <w:rPr>
          <w:rFonts w:ascii="Times New Roman" w:hAnsi="Times New Roman" w:cs="Times New Roman"/>
          <w:sz w:val="28"/>
          <w:szCs w:val="28"/>
        </w:rPr>
        <w:t>4. Использование земельных участков и объектов капитального строительства, определенных частью 3 статьи 5 настоящих Правил, определяется в соответствии с частями 8 – 10 статьи 36 Градостроительного кодекса Российской Федерации.</w:t>
      </w:r>
      <w:bookmarkStart w:id="156" w:name="_Toc20828159"/>
      <w:bookmarkStart w:id="157" w:name="_Toc29644830"/>
      <w:bookmarkStart w:id="158" w:name="_Toc29650406"/>
      <w:bookmarkStart w:id="159" w:name="_Toc29650625"/>
      <w:bookmarkStart w:id="160" w:name="_Toc29824334"/>
    </w:p>
    <w:p w14:paraId="60CE2DFF" w14:textId="77777777" w:rsidR="00BC24DD" w:rsidRPr="00BC24DD" w:rsidRDefault="00BC24DD" w:rsidP="00BC24DD">
      <w:pPr>
        <w:pStyle w:val="ConsPlusNormal"/>
        <w:widowControl/>
        <w:ind w:firstLine="709"/>
        <w:jc w:val="both"/>
        <w:rPr>
          <w:rFonts w:ascii="Times New Roman" w:hAnsi="Times New Roman" w:cs="Times New Roman"/>
          <w:b/>
          <w:sz w:val="28"/>
          <w:szCs w:val="28"/>
        </w:rPr>
      </w:pPr>
    </w:p>
    <w:p w14:paraId="60C76C06" w14:textId="77777777" w:rsidR="003A1BBD" w:rsidRPr="00F45D57" w:rsidRDefault="003A1BBD" w:rsidP="00C1394E">
      <w:pPr>
        <w:pStyle w:val="3"/>
        <w:tabs>
          <w:tab w:val="left" w:pos="0"/>
        </w:tabs>
        <w:spacing w:before="0" w:after="120"/>
        <w:ind w:firstLine="709"/>
        <w:rPr>
          <w:color w:val="auto"/>
          <w:lang w:val="ru-RU"/>
        </w:rPr>
      </w:pPr>
      <w:bookmarkStart w:id="161" w:name="_Toc38301122"/>
      <w:bookmarkStart w:id="162" w:name="_Toc62747294"/>
      <w:r w:rsidRPr="00F45D57">
        <w:rPr>
          <w:color w:val="auto"/>
          <w:lang w:val="ru-RU"/>
        </w:rPr>
        <w:lastRenderedPageBreak/>
        <w:t>Статья 6. Полномочия исполнительных органов государственной власти Архангельской области и органов местного самоуправления в области землепользования и застройки</w:t>
      </w:r>
      <w:bookmarkEnd w:id="156"/>
      <w:bookmarkEnd w:id="157"/>
      <w:bookmarkEnd w:id="158"/>
      <w:bookmarkEnd w:id="159"/>
      <w:bookmarkEnd w:id="160"/>
      <w:bookmarkEnd w:id="161"/>
      <w:bookmarkEnd w:id="162"/>
    </w:p>
    <w:p w14:paraId="5D87FA98" w14:textId="77777777" w:rsidR="003A1BBD" w:rsidRPr="00551E23" w:rsidRDefault="003A1BBD" w:rsidP="003A1BBD">
      <w:pPr>
        <w:pStyle w:val="ConsPlusNormal"/>
        <w:widowControl/>
        <w:ind w:firstLine="709"/>
        <w:jc w:val="both"/>
        <w:rPr>
          <w:rFonts w:ascii="Times New Roman" w:hAnsi="Times New Roman" w:cs="Times New Roman"/>
          <w:sz w:val="28"/>
          <w:szCs w:val="28"/>
        </w:rPr>
      </w:pPr>
      <w:r w:rsidRPr="004D039D">
        <w:rPr>
          <w:rFonts w:ascii="Times New Roman" w:hAnsi="Times New Roman" w:cs="Times New Roman"/>
          <w:sz w:val="28"/>
          <w:szCs w:val="28"/>
        </w:rPr>
        <w:t>Полномочия исполнительных органов государственной власти Архангельской области, представительного органа местного самоуправления Поселения, главы Поселения, администрации Поселения, органов местного самоуправления муниципального образования «</w:t>
      </w:r>
      <w:r>
        <w:rPr>
          <w:rFonts w:ascii="Times New Roman" w:hAnsi="Times New Roman" w:cs="Times New Roman"/>
          <w:sz w:val="28"/>
          <w:szCs w:val="28"/>
        </w:rPr>
        <w:t>Пинежский</w:t>
      </w:r>
      <w:r w:rsidRPr="00D1329C">
        <w:rPr>
          <w:rFonts w:ascii="Times New Roman" w:hAnsi="Times New Roman" w:cs="Times New Roman"/>
          <w:sz w:val="28"/>
          <w:szCs w:val="28"/>
        </w:rPr>
        <w:t xml:space="preserve"> </w:t>
      </w:r>
      <w:r w:rsidRPr="004D039D">
        <w:rPr>
          <w:rFonts w:ascii="Times New Roman" w:hAnsi="Times New Roman" w:cs="Times New Roman"/>
          <w:sz w:val="28"/>
          <w:szCs w:val="28"/>
        </w:rPr>
        <w:t>муниципальный район»</w:t>
      </w:r>
      <w:r w:rsidR="006E662D">
        <w:rPr>
          <w:rFonts w:ascii="Times New Roman" w:hAnsi="Times New Roman" w:cs="Times New Roman"/>
          <w:sz w:val="28"/>
          <w:szCs w:val="28"/>
        </w:rPr>
        <w:t xml:space="preserve"> (далее - Муниципальный район)</w:t>
      </w:r>
      <w:r w:rsidRPr="004D039D">
        <w:rPr>
          <w:rFonts w:ascii="Times New Roman" w:hAnsi="Times New Roman" w:cs="Times New Roman"/>
          <w:sz w:val="28"/>
          <w:szCs w:val="28"/>
        </w:rPr>
        <w:t xml:space="preserve"> в области землепользования и застройки определяются федеральными законами, Уставом Архангельской области, законами Архангельской области, Устав</w:t>
      </w:r>
      <w:r w:rsidR="006E662D">
        <w:rPr>
          <w:rFonts w:ascii="Times New Roman" w:hAnsi="Times New Roman" w:cs="Times New Roman"/>
          <w:sz w:val="28"/>
          <w:szCs w:val="28"/>
        </w:rPr>
        <w:t>ами</w:t>
      </w:r>
      <w:r w:rsidRPr="004D039D">
        <w:rPr>
          <w:rFonts w:ascii="Times New Roman" w:hAnsi="Times New Roman" w:cs="Times New Roman"/>
          <w:sz w:val="28"/>
          <w:szCs w:val="28"/>
        </w:rPr>
        <w:t xml:space="preserve"> </w:t>
      </w:r>
      <w:r w:rsidR="006E662D">
        <w:rPr>
          <w:rFonts w:ascii="Times New Roman" w:hAnsi="Times New Roman" w:cs="Times New Roman"/>
          <w:sz w:val="28"/>
          <w:szCs w:val="28"/>
        </w:rPr>
        <w:t xml:space="preserve">Муниципального района и </w:t>
      </w:r>
      <w:r w:rsidRPr="004D039D">
        <w:rPr>
          <w:rFonts w:ascii="Times New Roman" w:hAnsi="Times New Roman" w:cs="Times New Roman"/>
          <w:sz w:val="28"/>
          <w:szCs w:val="28"/>
        </w:rPr>
        <w:t>Поселения.</w:t>
      </w:r>
    </w:p>
    <w:p w14:paraId="44A57FF2" w14:textId="77777777" w:rsidR="003A1BBD" w:rsidRPr="00551E23" w:rsidRDefault="003A1BBD" w:rsidP="003A1BBD">
      <w:pPr>
        <w:pStyle w:val="ConsPlusNormal"/>
        <w:widowControl/>
        <w:ind w:firstLine="709"/>
        <w:jc w:val="both"/>
        <w:rPr>
          <w:rFonts w:ascii="Times New Roman" w:hAnsi="Times New Roman" w:cs="Times New Roman"/>
          <w:sz w:val="28"/>
          <w:szCs w:val="28"/>
        </w:rPr>
      </w:pPr>
    </w:p>
    <w:p w14:paraId="1C2A41E1" w14:textId="77777777" w:rsidR="003A1BBD" w:rsidRPr="00EA0A7D" w:rsidRDefault="003A1BBD" w:rsidP="00C1394E">
      <w:pPr>
        <w:pStyle w:val="3"/>
        <w:tabs>
          <w:tab w:val="left" w:pos="0"/>
        </w:tabs>
        <w:spacing w:before="0" w:after="120"/>
        <w:ind w:firstLine="709"/>
        <w:rPr>
          <w:color w:val="auto"/>
          <w:lang w:val="ru-RU"/>
        </w:rPr>
      </w:pPr>
      <w:bookmarkStart w:id="163" w:name="_Toc20828160"/>
      <w:bookmarkStart w:id="164" w:name="_Toc29644831"/>
      <w:bookmarkStart w:id="165" w:name="_Toc29650407"/>
      <w:bookmarkStart w:id="166" w:name="_Toc29650626"/>
      <w:bookmarkStart w:id="167" w:name="_Toc29824335"/>
      <w:bookmarkStart w:id="168" w:name="_Toc38301123"/>
      <w:bookmarkStart w:id="169" w:name="_Toc62747295"/>
      <w:r w:rsidRPr="00EA0A7D">
        <w:rPr>
          <w:color w:val="auto"/>
          <w:lang w:val="ru-RU"/>
        </w:rPr>
        <w:t xml:space="preserve">Статья </w:t>
      </w:r>
      <w:r>
        <w:rPr>
          <w:color w:val="auto"/>
          <w:lang w:val="ru-RU"/>
        </w:rPr>
        <w:t>7</w:t>
      </w:r>
      <w:r w:rsidRPr="00EA0A7D">
        <w:rPr>
          <w:color w:val="auto"/>
          <w:lang w:val="ru-RU"/>
        </w:rPr>
        <w:t>. Комиссия по подготовке проекта правил землепользования и застройки</w:t>
      </w:r>
      <w:bookmarkEnd w:id="163"/>
      <w:bookmarkEnd w:id="164"/>
      <w:bookmarkEnd w:id="165"/>
      <w:bookmarkEnd w:id="166"/>
      <w:bookmarkEnd w:id="167"/>
      <w:bookmarkEnd w:id="168"/>
      <w:bookmarkEnd w:id="169"/>
    </w:p>
    <w:p w14:paraId="1C2E1BD9" w14:textId="77777777" w:rsidR="003A1BBD" w:rsidRPr="004D039D" w:rsidRDefault="003A1BBD" w:rsidP="003A1BBD">
      <w:pPr>
        <w:suppressAutoHyphens w:val="0"/>
        <w:snapToGrid/>
        <w:ind w:firstLine="709"/>
        <w:rPr>
          <w:szCs w:val="28"/>
          <w:lang w:eastAsia="ru-RU"/>
        </w:rPr>
      </w:pPr>
      <w:r w:rsidRPr="004D039D">
        <w:rPr>
          <w:szCs w:val="28"/>
          <w:lang w:eastAsia="ru-RU"/>
        </w:rPr>
        <w:t>1.</w:t>
      </w:r>
      <w:r w:rsidRPr="004D039D">
        <w:rPr>
          <w:szCs w:val="28"/>
          <w:lang w:eastAsia="ru-RU"/>
        </w:rPr>
        <w:tab/>
        <w:t>Комиссия по подготовке проекта правил землепользования и застройки является постоянно действующим совещательным органом.</w:t>
      </w:r>
    </w:p>
    <w:p w14:paraId="2FEF15C5" w14:textId="77777777" w:rsidR="003A1BBD" w:rsidRPr="004D039D" w:rsidRDefault="003A1BBD" w:rsidP="003A1BBD">
      <w:pPr>
        <w:suppressAutoHyphens w:val="0"/>
        <w:snapToGrid/>
        <w:ind w:firstLine="709"/>
        <w:rPr>
          <w:szCs w:val="28"/>
          <w:lang w:eastAsia="ru-RU"/>
        </w:rPr>
      </w:pPr>
      <w:r w:rsidRPr="004D039D">
        <w:rPr>
          <w:szCs w:val="28"/>
          <w:lang w:eastAsia="ru-RU"/>
        </w:rPr>
        <w:t>2.</w:t>
      </w:r>
      <w:r w:rsidRPr="004D039D">
        <w:rPr>
          <w:szCs w:val="28"/>
          <w:lang w:eastAsia="ru-RU"/>
        </w:rPr>
        <w:tab/>
        <w:t>В целях подготовки проекта правил землепользования и застройки, а также в целях рассмотрения вопросов, указанных в статьях 19 и 20 настоящих Правил, создается комиссия по подготовке проекта правил землепользования и застройки уполномоченным органом государственной власти Архангельской области в сфере градостроительной деятельности.</w:t>
      </w:r>
    </w:p>
    <w:p w14:paraId="0222FA6A" w14:textId="77777777" w:rsidR="003A1BBD" w:rsidRPr="004D039D" w:rsidRDefault="003A1BBD" w:rsidP="003A1BBD">
      <w:pPr>
        <w:suppressAutoHyphens w:val="0"/>
        <w:snapToGrid/>
        <w:ind w:firstLine="709"/>
        <w:rPr>
          <w:szCs w:val="28"/>
          <w:lang w:eastAsia="ru-RU"/>
        </w:rPr>
      </w:pPr>
      <w:r w:rsidRPr="004D039D">
        <w:rPr>
          <w:szCs w:val="28"/>
          <w:lang w:eastAsia="ru-RU"/>
        </w:rPr>
        <w:t>3.</w:t>
      </w:r>
      <w:r w:rsidRPr="004D039D">
        <w:rPr>
          <w:szCs w:val="28"/>
          <w:lang w:eastAsia="ru-RU"/>
        </w:rPr>
        <w:tab/>
        <w:t>В целях рассмотрения вопросов, указанных в статьях 21 и 22 настоящих Правил, создается комиссия по подготовке проекта правил землепользования и застройки уполномоченным органом местного самоуправления.</w:t>
      </w:r>
    </w:p>
    <w:p w14:paraId="12ED71CD" w14:textId="77777777" w:rsidR="003A1BBD" w:rsidRPr="004D039D" w:rsidRDefault="003A1BBD" w:rsidP="003A1BBD">
      <w:pPr>
        <w:suppressAutoHyphens w:val="0"/>
        <w:snapToGrid/>
        <w:ind w:firstLine="709"/>
        <w:rPr>
          <w:szCs w:val="28"/>
          <w:lang w:eastAsia="ru-RU"/>
        </w:rPr>
      </w:pPr>
      <w:r w:rsidRPr="004D039D">
        <w:rPr>
          <w:szCs w:val="28"/>
          <w:lang w:eastAsia="ru-RU"/>
        </w:rPr>
        <w:t>4.</w:t>
      </w:r>
      <w:r w:rsidRPr="004D039D">
        <w:rPr>
          <w:szCs w:val="28"/>
          <w:lang w:eastAsia="ru-RU"/>
        </w:rPr>
        <w:tab/>
        <w:t>Комиссия по подготовке проекта правил землепользования и застройки осуществляет свою деятельность на основании порядка, установленного с учетом требований Градостроительного кодекса Российской Федерации и законов Архангельской области.</w:t>
      </w:r>
    </w:p>
    <w:p w14:paraId="3A338F48" w14:textId="77777777" w:rsidR="003A1BBD" w:rsidRPr="00F6212C" w:rsidRDefault="003A1BBD" w:rsidP="003A1BBD">
      <w:pPr>
        <w:suppressAutoHyphens w:val="0"/>
        <w:snapToGrid/>
        <w:ind w:firstLine="709"/>
        <w:rPr>
          <w:szCs w:val="28"/>
          <w:lang w:eastAsia="ru-RU"/>
        </w:rPr>
      </w:pPr>
      <w:r w:rsidRPr="004D039D">
        <w:rPr>
          <w:szCs w:val="28"/>
          <w:lang w:eastAsia="ru-RU"/>
        </w:rPr>
        <w:t>5.</w:t>
      </w:r>
      <w:r w:rsidRPr="004D039D">
        <w:rPr>
          <w:szCs w:val="28"/>
          <w:lang w:eastAsia="ru-RU"/>
        </w:rPr>
        <w:tab/>
        <w:t>Состав и порядок деятельности комиссии по подготовке проекта правил землепользования и застройки утверждается в порядке, установленном действующим законодательством</w:t>
      </w:r>
    </w:p>
    <w:p w14:paraId="670C8469" w14:textId="77777777" w:rsidR="003A1BBD" w:rsidRPr="00423CDA" w:rsidRDefault="003A1BBD" w:rsidP="003A1BBD">
      <w:pPr>
        <w:suppressAutoHyphens w:val="0"/>
        <w:snapToGrid/>
        <w:spacing w:after="200" w:line="276" w:lineRule="auto"/>
        <w:jc w:val="left"/>
        <w:rPr>
          <w:b/>
          <w:bCs/>
          <w:szCs w:val="28"/>
          <w:lang w:eastAsia="en-US"/>
        </w:rPr>
      </w:pPr>
      <w:r w:rsidRPr="00423CDA">
        <w:br w:type="page"/>
      </w:r>
    </w:p>
    <w:p w14:paraId="6640A661" w14:textId="77777777" w:rsidR="003A1BBD" w:rsidRDefault="003A1BBD" w:rsidP="00C1394E">
      <w:pPr>
        <w:pStyle w:val="2"/>
        <w:spacing w:before="0" w:after="240"/>
        <w:ind w:firstLine="709"/>
        <w:rPr>
          <w:lang w:val="ru-RU"/>
        </w:rPr>
      </w:pPr>
      <w:bookmarkStart w:id="170" w:name="_Toc29644832"/>
      <w:bookmarkStart w:id="171" w:name="_Toc29650408"/>
      <w:bookmarkStart w:id="172" w:name="_Toc29650627"/>
      <w:bookmarkStart w:id="173" w:name="_Toc29824336"/>
      <w:bookmarkStart w:id="174" w:name="_Toc38301124"/>
      <w:bookmarkStart w:id="175" w:name="_Toc62747296"/>
      <w:r w:rsidRPr="00423CDA">
        <w:rPr>
          <w:color w:val="auto"/>
          <w:lang w:val="ru-RU"/>
        </w:rPr>
        <w:lastRenderedPageBreak/>
        <w:t xml:space="preserve">ГЛАВА </w:t>
      </w:r>
      <w:r>
        <w:rPr>
          <w:color w:val="auto"/>
          <w:lang w:val="ru-RU"/>
        </w:rPr>
        <w:t>2</w:t>
      </w:r>
      <w:r w:rsidRPr="00423CDA">
        <w:rPr>
          <w:color w:val="auto"/>
          <w:lang w:val="ru-RU"/>
        </w:rPr>
        <w:t xml:space="preserve">. </w:t>
      </w:r>
      <w:r w:rsidRPr="00EA0A7D">
        <w:rPr>
          <w:lang w:val="ru-RU"/>
        </w:rPr>
        <w:t xml:space="preserve">ИЗМЕНЕНИЕ ВИДОВ РАЗРЕШЕННОГО ИСПОЛЬЗОВАНИЯ ЗЕМЕЛЬНЫХ УЧАСТКОВ И ОБЪЕКТОВ КАПИТАЛЬНОГО СТРОИТЕЛЬСТВА ФИЗИЧЕСКИМИ </w:t>
      </w:r>
      <w:r w:rsidRPr="00EA0A7D">
        <w:rPr>
          <w:lang w:val="ru-RU"/>
        </w:rPr>
        <w:br/>
        <w:t>И ЮРИДИЧЕСКИМИ ЛИЦАМИ</w:t>
      </w:r>
      <w:bookmarkEnd w:id="170"/>
      <w:bookmarkEnd w:id="171"/>
      <w:bookmarkEnd w:id="172"/>
      <w:bookmarkEnd w:id="173"/>
      <w:bookmarkEnd w:id="174"/>
      <w:bookmarkEnd w:id="175"/>
    </w:p>
    <w:p w14:paraId="593BC934" w14:textId="77777777" w:rsidR="003A1BBD" w:rsidRDefault="003A1BBD" w:rsidP="00C1394E">
      <w:pPr>
        <w:pStyle w:val="3"/>
        <w:tabs>
          <w:tab w:val="left" w:pos="0"/>
        </w:tabs>
        <w:spacing w:before="0" w:after="120"/>
        <w:ind w:firstLine="709"/>
        <w:rPr>
          <w:color w:val="auto"/>
          <w:lang w:val="ru-RU"/>
        </w:rPr>
      </w:pPr>
      <w:bookmarkStart w:id="176" w:name="_Toc29644833"/>
      <w:bookmarkStart w:id="177" w:name="_Toc29650409"/>
      <w:bookmarkStart w:id="178" w:name="_Toc29650628"/>
      <w:bookmarkStart w:id="179" w:name="_Toc29824337"/>
      <w:bookmarkStart w:id="180" w:name="_Toc38301125"/>
      <w:bookmarkStart w:id="181" w:name="_Toc62747297"/>
      <w:r w:rsidRPr="00423CDA">
        <w:rPr>
          <w:color w:val="auto"/>
          <w:lang w:val="ru-RU"/>
        </w:rPr>
        <w:t>Статья 8. Градостроительный регламент</w:t>
      </w:r>
      <w:bookmarkEnd w:id="176"/>
      <w:bookmarkEnd w:id="177"/>
      <w:bookmarkEnd w:id="178"/>
      <w:bookmarkEnd w:id="179"/>
      <w:bookmarkEnd w:id="180"/>
      <w:bookmarkEnd w:id="181"/>
    </w:p>
    <w:p w14:paraId="65A2B44B" w14:textId="77777777" w:rsidR="003A1BBD" w:rsidRPr="00423CDA" w:rsidRDefault="003A1BBD" w:rsidP="003A1BBD">
      <w:pPr>
        <w:suppressAutoHyphens w:val="0"/>
        <w:snapToGrid/>
        <w:ind w:firstLine="709"/>
        <w:rPr>
          <w:szCs w:val="28"/>
          <w:lang w:eastAsia="ru-RU"/>
        </w:rPr>
      </w:pPr>
      <w:r>
        <w:rPr>
          <w:szCs w:val="28"/>
          <w:lang w:eastAsia="ru-RU"/>
        </w:rPr>
        <w:t>1</w:t>
      </w:r>
      <w:r w:rsidRPr="00423CDA">
        <w:rPr>
          <w:szCs w:val="28"/>
          <w:lang w:eastAsia="ru-RU"/>
        </w:rPr>
        <w:t>. Градостроительным 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2DEB8A5F" w14:textId="77777777" w:rsidR="003A1BBD" w:rsidRPr="00423CDA" w:rsidRDefault="003A1BBD" w:rsidP="003A1BBD">
      <w:pPr>
        <w:suppressAutoHyphens w:val="0"/>
        <w:snapToGrid/>
        <w:ind w:firstLine="709"/>
        <w:rPr>
          <w:szCs w:val="28"/>
          <w:lang w:eastAsia="ru-RU"/>
        </w:rPr>
      </w:pPr>
      <w:r w:rsidRPr="00423CDA">
        <w:rPr>
          <w:szCs w:val="28"/>
          <w:lang w:eastAsia="ru-RU"/>
        </w:rPr>
        <w:t>2. 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санитарных норм, нормативов градостроительного проектир</w:t>
      </w:r>
      <w:r>
        <w:rPr>
          <w:szCs w:val="28"/>
          <w:lang w:eastAsia="ru-RU"/>
        </w:rPr>
        <w:t>ования Муниципального района и П</w:t>
      </w:r>
      <w:r w:rsidRPr="00423CDA">
        <w:rPr>
          <w:szCs w:val="28"/>
          <w:lang w:eastAsia="ru-RU"/>
        </w:rPr>
        <w:t xml:space="preserve">оселения, публичных сервитутов, предельных параметров,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с законодательством. </w:t>
      </w:r>
    </w:p>
    <w:p w14:paraId="40283248" w14:textId="77777777" w:rsidR="003A1BBD" w:rsidRPr="00423CDA" w:rsidRDefault="003A1BBD" w:rsidP="003A1BBD">
      <w:pPr>
        <w:suppressAutoHyphens w:val="0"/>
        <w:snapToGrid/>
        <w:ind w:firstLine="709"/>
        <w:rPr>
          <w:szCs w:val="28"/>
          <w:lang w:eastAsia="ru-RU"/>
        </w:rPr>
      </w:pPr>
      <w:r w:rsidRPr="00423CDA">
        <w:rPr>
          <w:szCs w:val="28"/>
          <w:lang w:eastAsia="ru-RU"/>
        </w:rPr>
        <w:t>3. Градостроительные регламенты установлены с учётом:</w:t>
      </w:r>
    </w:p>
    <w:p w14:paraId="611DD0D7" w14:textId="77777777" w:rsidR="003A1BBD" w:rsidRPr="00423CDA" w:rsidRDefault="003A1BBD" w:rsidP="003A1BBD">
      <w:pPr>
        <w:suppressAutoHyphens w:val="0"/>
        <w:snapToGrid/>
        <w:ind w:firstLine="709"/>
        <w:rPr>
          <w:szCs w:val="28"/>
          <w:lang w:eastAsia="ru-RU"/>
        </w:rPr>
      </w:pPr>
      <w:r w:rsidRPr="00423CDA">
        <w:rPr>
          <w:szCs w:val="28"/>
          <w:lang w:eastAsia="ru-RU"/>
        </w:rPr>
        <w:t>1) фактического использования земельных участков и объектов капитального строительства в границах территориальной зоны;</w:t>
      </w:r>
    </w:p>
    <w:p w14:paraId="4FE1BC65" w14:textId="77777777" w:rsidR="003A1BBD" w:rsidRPr="00423CDA" w:rsidRDefault="003A1BBD" w:rsidP="003A1BBD">
      <w:pPr>
        <w:suppressAutoHyphens w:val="0"/>
        <w:snapToGrid/>
        <w:ind w:firstLine="709"/>
        <w:rPr>
          <w:szCs w:val="28"/>
          <w:lang w:eastAsia="ru-RU"/>
        </w:rPr>
      </w:pPr>
      <w:r w:rsidRPr="00423CDA">
        <w:rPr>
          <w:szCs w:val="28"/>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220544F0" w14:textId="77777777" w:rsidR="003A1BBD" w:rsidRPr="00423CDA" w:rsidRDefault="003A1BBD" w:rsidP="003A1BBD">
      <w:pPr>
        <w:suppressAutoHyphens w:val="0"/>
        <w:snapToGrid/>
        <w:ind w:firstLine="709"/>
        <w:rPr>
          <w:szCs w:val="28"/>
          <w:lang w:eastAsia="ru-RU"/>
        </w:rPr>
      </w:pPr>
      <w:r w:rsidRPr="00423CDA">
        <w:rPr>
          <w:szCs w:val="28"/>
          <w:lang w:eastAsia="ru-RU"/>
        </w:rPr>
        <w:t>3) функциональных зон и характеристик их планируемого развития, определённых генеральным планом Поселения;</w:t>
      </w:r>
    </w:p>
    <w:p w14:paraId="3F326149" w14:textId="77777777" w:rsidR="003A1BBD" w:rsidRPr="00423CDA" w:rsidRDefault="003A1BBD" w:rsidP="003A1BBD">
      <w:pPr>
        <w:suppressAutoHyphens w:val="0"/>
        <w:snapToGrid/>
        <w:ind w:firstLine="709"/>
        <w:rPr>
          <w:szCs w:val="28"/>
          <w:lang w:eastAsia="ru-RU"/>
        </w:rPr>
      </w:pPr>
      <w:r w:rsidRPr="00423CDA">
        <w:rPr>
          <w:szCs w:val="28"/>
          <w:lang w:eastAsia="ru-RU"/>
        </w:rPr>
        <w:t>4) видов территориальных зон;</w:t>
      </w:r>
    </w:p>
    <w:p w14:paraId="0ACB0CE8" w14:textId="77777777" w:rsidR="003A1BBD" w:rsidRPr="00423CDA" w:rsidRDefault="003A1BBD" w:rsidP="000A3F55">
      <w:pPr>
        <w:suppressAutoHyphens w:val="0"/>
        <w:snapToGrid/>
        <w:spacing w:after="120"/>
        <w:ind w:firstLine="709"/>
        <w:rPr>
          <w:szCs w:val="28"/>
          <w:lang w:eastAsia="ru-RU"/>
        </w:rPr>
      </w:pPr>
      <w:r w:rsidRPr="00423CDA">
        <w:rPr>
          <w:szCs w:val="28"/>
          <w:lang w:eastAsia="ru-RU"/>
        </w:rPr>
        <w:t>5) требований охраны объектов культурного наследия, а также особо охраняемых природных территорий, иных природных объектов.</w:t>
      </w:r>
    </w:p>
    <w:p w14:paraId="2ABADC86" w14:textId="77777777" w:rsidR="003A1BBD" w:rsidRPr="007D7504" w:rsidRDefault="00440101" w:rsidP="000A3F55">
      <w:pPr>
        <w:suppressAutoHyphens w:val="0"/>
        <w:snapToGrid/>
        <w:ind w:firstLine="709"/>
        <w:rPr>
          <w:szCs w:val="28"/>
          <w:lang w:eastAsia="ru-RU"/>
        </w:rPr>
      </w:pPr>
      <w:r>
        <w:rPr>
          <w:szCs w:val="28"/>
          <w:lang w:eastAsia="ru-RU"/>
        </w:rPr>
        <w:t xml:space="preserve">4. </w:t>
      </w:r>
      <w:r w:rsidR="003A1BBD" w:rsidRPr="008675BC">
        <w:rPr>
          <w:szCs w:val="28"/>
          <w:lang w:eastAsia="ru-RU"/>
        </w:rPr>
        <w:t>Применительно к каждой территориальной зоне статьями</w:t>
      </w:r>
      <w:r w:rsidR="00771EFB">
        <w:rPr>
          <w:szCs w:val="28"/>
          <w:lang w:eastAsia="ru-RU"/>
        </w:rPr>
        <w:t xml:space="preserve"> 27</w:t>
      </w:r>
      <w:r w:rsidR="00771EFB" w:rsidRPr="007D7504">
        <w:rPr>
          <w:szCs w:val="28"/>
          <w:lang w:eastAsia="ru-RU"/>
        </w:rPr>
        <w:t>-</w:t>
      </w:r>
      <w:r w:rsidR="00BF3CFF" w:rsidRPr="007D7504">
        <w:rPr>
          <w:szCs w:val="28"/>
          <w:lang w:eastAsia="ru-RU"/>
        </w:rPr>
        <w:t xml:space="preserve">40 </w:t>
      </w:r>
      <w:r w:rsidR="003A1BBD" w:rsidRPr="007D7504">
        <w:rPr>
          <w:szCs w:val="28"/>
          <w:lang w:eastAsia="ru-RU"/>
        </w:rPr>
        <w:t>Правил установлены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5DAADC04" w14:textId="77777777" w:rsidR="003A1BBD" w:rsidRPr="007D7504" w:rsidRDefault="00440101" w:rsidP="000A3F55">
      <w:pPr>
        <w:suppressAutoHyphens w:val="0"/>
        <w:snapToGrid/>
        <w:ind w:firstLine="709"/>
        <w:rPr>
          <w:szCs w:val="28"/>
          <w:lang w:eastAsia="ru-RU"/>
        </w:rPr>
      </w:pPr>
      <w:r>
        <w:rPr>
          <w:szCs w:val="28"/>
          <w:lang w:eastAsia="ru-RU"/>
        </w:rPr>
        <w:t>5</w:t>
      </w:r>
      <w:r w:rsidR="000A3F55" w:rsidRPr="007D7504">
        <w:rPr>
          <w:szCs w:val="28"/>
          <w:lang w:eastAsia="ru-RU"/>
        </w:rPr>
        <w:t xml:space="preserve">. </w:t>
      </w:r>
      <w:r w:rsidR="003A1BBD" w:rsidRPr="007D7504">
        <w:rPr>
          <w:szCs w:val="28"/>
          <w:lang w:eastAsia="ru-RU"/>
        </w:rPr>
        <w:t xml:space="preserve">Для каждого земельного участка и объекта капитального строительства, считается разрешенным такое использование, которое соответствует градостроительному регламенту, предельным параметрам разрешенного строительства, реконструкции объектов капитального строительства с обязательным учетом ограничений на использование объектов недвижимости в соответствии с требованиями статей </w:t>
      </w:r>
      <w:r w:rsidR="00771EFB" w:rsidRPr="007D7504">
        <w:rPr>
          <w:szCs w:val="28"/>
          <w:lang w:eastAsia="ru-RU"/>
        </w:rPr>
        <w:t>27-</w:t>
      </w:r>
      <w:r w:rsidR="00BF3CFF" w:rsidRPr="007D7504">
        <w:rPr>
          <w:szCs w:val="28"/>
          <w:lang w:eastAsia="ru-RU"/>
        </w:rPr>
        <w:t xml:space="preserve">40 </w:t>
      </w:r>
      <w:r w:rsidR="003A1BBD" w:rsidRPr="007D7504">
        <w:rPr>
          <w:szCs w:val="28"/>
          <w:lang w:eastAsia="ru-RU"/>
        </w:rPr>
        <w:t>Правил.</w:t>
      </w:r>
    </w:p>
    <w:p w14:paraId="7EC76F66" w14:textId="77777777" w:rsidR="003A1BBD" w:rsidRPr="007D7504" w:rsidRDefault="00440101" w:rsidP="000A3F55">
      <w:pPr>
        <w:suppressAutoHyphens w:val="0"/>
        <w:snapToGrid/>
        <w:ind w:firstLine="709"/>
        <w:rPr>
          <w:szCs w:val="28"/>
          <w:lang w:eastAsia="ru-RU"/>
        </w:rPr>
      </w:pPr>
      <w:r>
        <w:rPr>
          <w:szCs w:val="28"/>
          <w:lang w:eastAsia="ru-RU"/>
        </w:rPr>
        <w:lastRenderedPageBreak/>
        <w:t>6</w:t>
      </w:r>
      <w:r w:rsidR="000A3F55" w:rsidRPr="007D7504">
        <w:rPr>
          <w:szCs w:val="28"/>
          <w:lang w:eastAsia="ru-RU"/>
        </w:rPr>
        <w:t xml:space="preserve">. </w:t>
      </w:r>
      <w:r w:rsidR="003A1BBD" w:rsidRPr="007D7504">
        <w:rPr>
          <w:szCs w:val="28"/>
          <w:lang w:eastAsia="ru-RU"/>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4409961D" w14:textId="77777777" w:rsidR="003A1BBD" w:rsidRPr="007D7504" w:rsidRDefault="00440101" w:rsidP="000A3F55">
      <w:pPr>
        <w:suppressAutoHyphens w:val="0"/>
        <w:snapToGrid/>
        <w:ind w:firstLine="709"/>
        <w:rPr>
          <w:szCs w:val="28"/>
          <w:lang w:eastAsia="ru-RU"/>
        </w:rPr>
      </w:pPr>
      <w:r>
        <w:rPr>
          <w:szCs w:val="28"/>
          <w:lang w:eastAsia="ru-RU"/>
        </w:rPr>
        <w:t>7</w:t>
      </w:r>
      <w:r w:rsidR="000A3F55" w:rsidRPr="007D7504">
        <w:rPr>
          <w:szCs w:val="28"/>
          <w:lang w:eastAsia="ru-RU"/>
        </w:rPr>
        <w:t xml:space="preserve">. </w:t>
      </w:r>
      <w:r w:rsidR="003A1BBD" w:rsidRPr="007D7504">
        <w:rPr>
          <w:szCs w:val="28"/>
          <w:lang w:eastAsia="ru-RU"/>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3ED0AC54" w14:textId="77777777" w:rsidR="003A1BBD" w:rsidRPr="007D7504" w:rsidRDefault="00440101" w:rsidP="000A3F55">
      <w:pPr>
        <w:suppressAutoHyphens w:val="0"/>
        <w:snapToGrid/>
        <w:ind w:firstLine="709"/>
        <w:rPr>
          <w:szCs w:val="28"/>
          <w:lang w:eastAsia="ru-RU"/>
        </w:rPr>
      </w:pPr>
      <w:r>
        <w:rPr>
          <w:szCs w:val="28"/>
          <w:lang w:eastAsia="ru-RU"/>
        </w:rPr>
        <w:t>8</w:t>
      </w:r>
      <w:r w:rsidR="000A3F55" w:rsidRPr="007D7504">
        <w:rPr>
          <w:szCs w:val="28"/>
          <w:lang w:eastAsia="ru-RU"/>
        </w:rPr>
        <w:t xml:space="preserve">. </w:t>
      </w:r>
      <w:r w:rsidR="003A1BBD" w:rsidRPr="007D7504">
        <w:rPr>
          <w:szCs w:val="28"/>
          <w:lang w:eastAsia="ru-RU"/>
        </w:rPr>
        <w:t>Реконструкция указанных в части 7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666FEB87" w14:textId="77777777" w:rsidR="003A1BBD" w:rsidRPr="007D7504" w:rsidRDefault="00440101" w:rsidP="000A3F55">
      <w:pPr>
        <w:suppressAutoHyphens w:val="0"/>
        <w:snapToGrid/>
        <w:ind w:firstLine="709"/>
        <w:rPr>
          <w:szCs w:val="28"/>
          <w:lang w:eastAsia="ru-RU"/>
        </w:rPr>
      </w:pPr>
      <w:r>
        <w:rPr>
          <w:szCs w:val="28"/>
          <w:lang w:eastAsia="ru-RU"/>
        </w:rPr>
        <w:t>9</w:t>
      </w:r>
      <w:r w:rsidR="000A3F55" w:rsidRPr="007D7504">
        <w:rPr>
          <w:szCs w:val="28"/>
          <w:lang w:eastAsia="ru-RU"/>
        </w:rPr>
        <w:t xml:space="preserve">. </w:t>
      </w:r>
      <w:r w:rsidR="003A1BBD" w:rsidRPr="007D7504">
        <w:rPr>
          <w:szCs w:val="28"/>
          <w:lang w:eastAsia="ru-RU"/>
        </w:rPr>
        <w:t>В случае, если использование указанных в части 7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6EAB9227" w14:textId="77777777" w:rsidR="003A1BBD" w:rsidRPr="007D7504" w:rsidRDefault="003A1BBD" w:rsidP="003A1BBD">
      <w:pPr>
        <w:suppressAutoHyphens w:val="0"/>
        <w:snapToGrid/>
        <w:ind w:firstLine="709"/>
        <w:rPr>
          <w:szCs w:val="28"/>
          <w:lang w:eastAsia="ru-RU"/>
        </w:rPr>
      </w:pPr>
    </w:p>
    <w:p w14:paraId="4712C287" w14:textId="77777777" w:rsidR="003A1BBD" w:rsidRPr="007D7504" w:rsidRDefault="003A1BBD" w:rsidP="00C1394E">
      <w:pPr>
        <w:pStyle w:val="3"/>
        <w:tabs>
          <w:tab w:val="left" w:pos="0"/>
        </w:tabs>
        <w:spacing w:before="0" w:after="120"/>
        <w:ind w:firstLine="709"/>
        <w:rPr>
          <w:color w:val="auto"/>
          <w:lang w:val="ru-RU"/>
        </w:rPr>
      </w:pPr>
      <w:bookmarkStart w:id="182" w:name="_Toc29644834"/>
      <w:bookmarkStart w:id="183" w:name="_Toc29650410"/>
      <w:bookmarkStart w:id="184" w:name="_Toc29650629"/>
      <w:bookmarkStart w:id="185" w:name="_Toc29824338"/>
      <w:bookmarkStart w:id="186" w:name="_Toc38301126"/>
      <w:bookmarkStart w:id="187" w:name="_Toc62747298"/>
      <w:r w:rsidRPr="007D7504">
        <w:rPr>
          <w:color w:val="auto"/>
          <w:lang w:val="ru-RU"/>
        </w:rPr>
        <w:t xml:space="preserve">Статья 9. Виды разрешённого использования земельных участков </w:t>
      </w:r>
      <w:r w:rsidRPr="007D7504">
        <w:rPr>
          <w:color w:val="auto"/>
          <w:lang w:val="ru-RU"/>
        </w:rPr>
        <w:br/>
        <w:t>и объектов капитального строительства</w:t>
      </w:r>
      <w:bookmarkEnd w:id="182"/>
      <w:bookmarkEnd w:id="183"/>
      <w:bookmarkEnd w:id="184"/>
      <w:bookmarkEnd w:id="185"/>
      <w:bookmarkEnd w:id="186"/>
      <w:bookmarkEnd w:id="187"/>
    </w:p>
    <w:p w14:paraId="35BD7F4C" w14:textId="77777777" w:rsidR="003A1BBD" w:rsidRPr="007D7504" w:rsidRDefault="003A1BBD" w:rsidP="003A1BBD">
      <w:pPr>
        <w:pStyle w:val="ListParagraph1"/>
        <w:tabs>
          <w:tab w:val="left" w:pos="1134"/>
        </w:tabs>
        <w:suppressAutoHyphens w:val="0"/>
        <w:snapToGrid/>
        <w:ind w:left="0" w:firstLine="709"/>
        <w:rPr>
          <w:szCs w:val="28"/>
          <w:lang w:eastAsia="ru-RU"/>
        </w:rPr>
      </w:pPr>
      <w:r w:rsidRPr="007D7504">
        <w:rPr>
          <w:szCs w:val="28"/>
          <w:lang w:eastAsia="ru-RU"/>
        </w:rPr>
        <w:t>1. Виды разрешенного использования земельных участков, содержащиеся в градостроительных регламентах, установлены в соответствии с Градостроительным кодексом Российской Федерации и Классификатором видов разрешенного использования земельных участков, утвержденным Приказом Министерства экономического развития Российской Федерации от 1 сентября 2014 года № 540 (далее – Классификатор).</w:t>
      </w:r>
    </w:p>
    <w:p w14:paraId="41C960AC" w14:textId="77777777" w:rsidR="003A1BBD" w:rsidRPr="007D7504" w:rsidRDefault="003A1BBD" w:rsidP="003A1BBD">
      <w:pPr>
        <w:suppressAutoHyphens w:val="0"/>
        <w:autoSpaceDE w:val="0"/>
        <w:autoSpaceDN w:val="0"/>
        <w:adjustRightInd w:val="0"/>
        <w:snapToGrid/>
        <w:ind w:firstLine="709"/>
        <w:rPr>
          <w:szCs w:val="28"/>
          <w:lang w:eastAsia="ru-RU"/>
        </w:rPr>
      </w:pPr>
      <w:r w:rsidRPr="007D7504">
        <w:rPr>
          <w:szCs w:val="28"/>
          <w:lang w:eastAsia="ru-RU"/>
        </w:rPr>
        <w:t xml:space="preserve">Согласно Классификатору, виды разрешенного использования земельных участков имеют следующую структуру: </w:t>
      </w:r>
    </w:p>
    <w:p w14:paraId="658E8D0F" w14:textId="77777777" w:rsidR="003A1BBD" w:rsidRPr="007D7504" w:rsidRDefault="003A1BBD" w:rsidP="00F45D57">
      <w:pPr>
        <w:pStyle w:val="af2"/>
        <w:numPr>
          <w:ilvl w:val="0"/>
          <w:numId w:val="23"/>
        </w:numPr>
        <w:suppressAutoHyphens w:val="0"/>
        <w:autoSpaceDE w:val="0"/>
        <w:autoSpaceDN w:val="0"/>
        <w:adjustRightInd w:val="0"/>
        <w:snapToGrid/>
        <w:rPr>
          <w:szCs w:val="28"/>
          <w:lang w:eastAsia="ru-RU"/>
        </w:rPr>
      </w:pPr>
      <w:r w:rsidRPr="007D7504">
        <w:rPr>
          <w:szCs w:val="28"/>
          <w:lang w:eastAsia="ru-RU"/>
        </w:rPr>
        <w:t>наименование вида разрешенного использования земельного участка;</w:t>
      </w:r>
    </w:p>
    <w:p w14:paraId="28C66BD7" w14:textId="77777777" w:rsidR="003A1BBD" w:rsidRPr="007D7504" w:rsidRDefault="003A1BBD" w:rsidP="00F45D57">
      <w:pPr>
        <w:pStyle w:val="af2"/>
        <w:numPr>
          <w:ilvl w:val="0"/>
          <w:numId w:val="23"/>
        </w:numPr>
        <w:suppressAutoHyphens w:val="0"/>
        <w:autoSpaceDE w:val="0"/>
        <w:autoSpaceDN w:val="0"/>
        <w:adjustRightInd w:val="0"/>
        <w:snapToGrid/>
        <w:rPr>
          <w:szCs w:val="28"/>
          <w:lang w:eastAsia="ru-RU"/>
        </w:rPr>
      </w:pPr>
      <w:r w:rsidRPr="007D7504">
        <w:rPr>
          <w:szCs w:val="28"/>
          <w:lang w:eastAsia="ru-RU"/>
        </w:rPr>
        <w:t>описание вида разрешенного использования земельного участка;</w:t>
      </w:r>
    </w:p>
    <w:p w14:paraId="5F23E674" w14:textId="77777777" w:rsidR="003A1BBD" w:rsidRPr="007D7504" w:rsidRDefault="003A1BBD" w:rsidP="00F45D57">
      <w:pPr>
        <w:pStyle w:val="af2"/>
        <w:numPr>
          <w:ilvl w:val="0"/>
          <w:numId w:val="23"/>
        </w:numPr>
        <w:suppressAutoHyphens w:val="0"/>
        <w:autoSpaceDE w:val="0"/>
        <w:autoSpaceDN w:val="0"/>
        <w:adjustRightInd w:val="0"/>
        <w:snapToGrid/>
        <w:spacing w:after="120"/>
        <w:rPr>
          <w:szCs w:val="28"/>
          <w:lang w:eastAsia="ru-RU"/>
        </w:rPr>
      </w:pPr>
      <w:r w:rsidRPr="007D7504">
        <w:rPr>
          <w:szCs w:val="28"/>
          <w:lang w:eastAsia="ru-RU"/>
        </w:rPr>
        <w:t>код (числовое обозначение) вида разрешенного использования земельного участка.</w:t>
      </w:r>
    </w:p>
    <w:p w14:paraId="7F4CD7B0" w14:textId="77777777" w:rsidR="003A1BBD" w:rsidRPr="007D7504" w:rsidRDefault="003A1BBD" w:rsidP="003A1BBD">
      <w:pPr>
        <w:suppressAutoHyphens w:val="0"/>
        <w:autoSpaceDE w:val="0"/>
        <w:autoSpaceDN w:val="0"/>
        <w:adjustRightInd w:val="0"/>
        <w:snapToGrid/>
        <w:ind w:firstLine="709"/>
        <w:rPr>
          <w:szCs w:val="28"/>
          <w:lang w:eastAsia="ru-RU"/>
        </w:rPr>
      </w:pPr>
      <w:r w:rsidRPr="007D7504">
        <w:rPr>
          <w:szCs w:val="28"/>
          <w:lang w:eastAsia="ru-RU"/>
        </w:rPr>
        <w:lastRenderedPageBreak/>
        <w:t>2.</w:t>
      </w:r>
      <w:r w:rsidRPr="007D7504">
        <w:rPr>
          <w:szCs w:val="28"/>
          <w:lang w:eastAsia="ru-RU"/>
        </w:rPr>
        <w:tab/>
        <w:t>Текстовое наименование вида разрешенного использования земельного участка и его код (числовое обозначение) являются равнозначными.</w:t>
      </w:r>
    </w:p>
    <w:p w14:paraId="41FB7C30" w14:textId="77777777" w:rsidR="003A1BBD" w:rsidRPr="004D039D" w:rsidRDefault="003A1BBD" w:rsidP="003A1BBD">
      <w:pPr>
        <w:suppressAutoHyphens w:val="0"/>
        <w:autoSpaceDE w:val="0"/>
        <w:autoSpaceDN w:val="0"/>
        <w:adjustRightInd w:val="0"/>
        <w:snapToGrid/>
        <w:ind w:firstLine="709"/>
        <w:rPr>
          <w:szCs w:val="28"/>
          <w:lang w:eastAsia="ru-RU"/>
        </w:rPr>
      </w:pPr>
      <w:r w:rsidRPr="007D7504">
        <w:rPr>
          <w:szCs w:val="28"/>
          <w:lang w:eastAsia="ru-RU"/>
        </w:rPr>
        <w:t>3.</w:t>
      </w:r>
      <w:r w:rsidRPr="007D7504">
        <w:rPr>
          <w:szCs w:val="28"/>
          <w:lang w:eastAsia="ru-RU"/>
        </w:rPr>
        <w:tab/>
        <w:t xml:space="preserve">Применительно к каждой территориальной зоне статьями </w:t>
      </w:r>
      <w:r w:rsidR="00771EFB" w:rsidRPr="007D7504">
        <w:rPr>
          <w:szCs w:val="28"/>
          <w:lang w:eastAsia="ru-RU"/>
        </w:rPr>
        <w:t>27-</w:t>
      </w:r>
      <w:r w:rsidR="00BF3CFF" w:rsidRPr="007D7504">
        <w:rPr>
          <w:szCs w:val="28"/>
          <w:lang w:eastAsia="ru-RU"/>
        </w:rPr>
        <w:t>40</w:t>
      </w:r>
      <w:r w:rsidR="00BF3CFF">
        <w:rPr>
          <w:szCs w:val="28"/>
          <w:lang w:eastAsia="ru-RU"/>
        </w:rPr>
        <w:t xml:space="preserve"> </w:t>
      </w:r>
      <w:r w:rsidRPr="004D039D">
        <w:rPr>
          <w:szCs w:val="28"/>
          <w:lang w:eastAsia="ru-RU"/>
        </w:rPr>
        <w:t>настоящих Правил установлены только те виды основных и условно разрешенных видов разрешенного использования из Классификатора (код (числовое обозначение) и наименование), которые допустимы в данной территориальной зоне.</w:t>
      </w:r>
    </w:p>
    <w:p w14:paraId="67D82403" w14:textId="77777777" w:rsidR="003A1BBD" w:rsidRPr="004D039D" w:rsidRDefault="003A1BBD" w:rsidP="003A1BBD">
      <w:pPr>
        <w:suppressAutoHyphens w:val="0"/>
        <w:autoSpaceDE w:val="0"/>
        <w:autoSpaceDN w:val="0"/>
        <w:adjustRightInd w:val="0"/>
        <w:snapToGrid/>
        <w:ind w:firstLine="709"/>
        <w:rPr>
          <w:szCs w:val="28"/>
          <w:lang w:eastAsia="ru-RU"/>
        </w:rPr>
      </w:pPr>
      <w:r w:rsidRPr="004D039D">
        <w:rPr>
          <w:szCs w:val="28"/>
          <w:lang w:eastAsia="ru-RU"/>
        </w:rPr>
        <w:t>В соответствии с Градостроительным кодексом Российской Федерации разрешенное использование земельных участков и объектов капитального строительства может быть следующих видов:</w:t>
      </w:r>
    </w:p>
    <w:p w14:paraId="69EA7A7A" w14:textId="77777777" w:rsidR="003A1BBD" w:rsidRPr="004D039D" w:rsidRDefault="003A1BBD" w:rsidP="003A1BBD">
      <w:pPr>
        <w:suppressAutoHyphens w:val="0"/>
        <w:autoSpaceDE w:val="0"/>
        <w:autoSpaceDN w:val="0"/>
        <w:adjustRightInd w:val="0"/>
        <w:snapToGrid/>
        <w:ind w:firstLine="709"/>
        <w:rPr>
          <w:szCs w:val="28"/>
          <w:lang w:eastAsia="ru-RU"/>
        </w:rPr>
      </w:pPr>
      <w:r w:rsidRPr="004D039D">
        <w:rPr>
          <w:szCs w:val="28"/>
          <w:lang w:eastAsia="ru-RU"/>
        </w:rPr>
        <w:t>1)</w:t>
      </w:r>
      <w:r w:rsidRPr="004D039D">
        <w:rPr>
          <w:szCs w:val="28"/>
          <w:lang w:eastAsia="ru-RU"/>
        </w:rPr>
        <w:tab/>
        <w:t>основные виды разрешенного использования;</w:t>
      </w:r>
    </w:p>
    <w:p w14:paraId="63699008" w14:textId="77777777" w:rsidR="003A1BBD" w:rsidRPr="004D039D" w:rsidRDefault="003A1BBD" w:rsidP="003A1BBD">
      <w:pPr>
        <w:suppressAutoHyphens w:val="0"/>
        <w:autoSpaceDE w:val="0"/>
        <w:autoSpaceDN w:val="0"/>
        <w:adjustRightInd w:val="0"/>
        <w:snapToGrid/>
        <w:ind w:firstLine="709"/>
        <w:rPr>
          <w:szCs w:val="28"/>
          <w:lang w:eastAsia="ru-RU"/>
        </w:rPr>
      </w:pPr>
      <w:r w:rsidRPr="004D039D">
        <w:rPr>
          <w:szCs w:val="28"/>
          <w:lang w:eastAsia="ru-RU"/>
        </w:rPr>
        <w:t>2)</w:t>
      </w:r>
      <w:r w:rsidRPr="004D039D">
        <w:rPr>
          <w:szCs w:val="28"/>
          <w:lang w:eastAsia="ru-RU"/>
        </w:rPr>
        <w:tab/>
        <w:t>условно разрешенные виды использования;</w:t>
      </w:r>
    </w:p>
    <w:p w14:paraId="63C76A75" w14:textId="77777777" w:rsidR="003A1BBD" w:rsidRPr="004D039D" w:rsidRDefault="003A1BBD" w:rsidP="00F45D57">
      <w:pPr>
        <w:suppressAutoHyphens w:val="0"/>
        <w:autoSpaceDE w:val="0"/>
        <w:autoSpaceDN w:val="0"/>
        <w:adjustRightInd w:val="0"/>
        <w:snapToGrid/>
        <w:spacing w:after="120"/>
        <w:ind w:firstLine="709"/>
        <w:rPr>
          <w:szCs w:val="28"/>
          <w:lang w:eastAsia="ru-RU"/>
        </w:rPr>
      </w:pPr>
      <w:r w:rsidRPr="004D039D">
        <w:rPr>
          <w:szCs w:val="28"/>
          <w:lang w:eastAsia="ru-RU"/>
        </w:rPr>
        <w:t>3)</w:t>
      </w:r>
      <w:r w:rsidRPr="004D039D">
        <w:rPr>
          <w:szCs w:val="28"/>
          <w:lang w:eastAsia="ru-RU"/>
        </w:rPr>
        <w:tab/>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744BE564" w14:textId="77777777" w:rsidR="003A1BBD" w:rsidRPr="00384A40" w:rsidRDefault="003A1BBD" w:rsidP="003A1BBD">
      <w:pPr>
        <w:suppressAutoHyphens w:val="0"/>
        <w:autoSpaceDE w:val="0"/>
        <w:autoSpaceDN w:val="0"/>
        <w:adjustRightInd w:val="0"/>
        <w:snapToGrid/>
        <w:ind w:firstLine="709"/>
        <w:rPr>
          <w:rFonts w:eastAsia="Calibri"/>
          <w:iCs/>
          <w:szCs w:val="28"/>
          <w:lang w:eastAsia="ru-RU"/>
        </w:rPr>
      </w:pPr>
      <w:r w:rsidRPr="00A85FEB">
        <w:rPr>
          <w:rFonts w:eastAsia="Calibri"/>
          <w:iCs/>
          <w:szCs w:val="28"/>
          <w:lang w:eastAsia="ru-RU"/>
        </w:rPr>
        <w:t xml:space="preserve">Содержание видов разрешенного использования земельных участков допускает без отдельного указания </w:t>
      </w:r>
      <w:r w:rsidRPr="00A85FEB">
        <w:rPr>
          <w:szCs w:val="28"/>
          <w:lang w:eastAsia="ru-RU"/>
        </w:rPr>
        <w:t xml:space="preserve">в градостроительном регламенте </w:t>
      </w:r>
      <w:r w:rsidRPr="00A85FEB">
        <w:rPr>
          <w:rFonts w:eastAsia="Calibri"/>
          <w:iCs/>
          <w:szCs w:val="28"/>
          <w:lang w:eastAsia="ru-RU"/>
        </w:rPr>
        <w:t>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объектов благоустройства, если федеральным законом не установлено иное.</w:t>
      </w:r>
    </w:p>
    <w:p w14:paraId="1EAC13D5" w14:textId="77777777" w:rsidR="003A1BBD" w:rsidRDefault="003A1BBD" w:rsidP="003A1BBD">
      <w:pPr>
        <w:suppressAutoHyphens w:val="0"/>
        <w:autoSpaceDE w:val="0"/>
        <w:autoSpaceDN w:val="0"/>
        <w:adjustRightInd w:val="0"/>
        <w:snapToGrid/>
        <w:ind w:firstLine="709"/>
        <w:rPr>
          <w:szCs w:val="28"/>
          <w:lang w:eastAsia="ru-RU"/>
        </w:rPr>
      </w:pPr>
      <w:r w:rsidRPr="004D039D">
        <w:rPr>
          <w:szCs w:val="28"/>
          <w:lang w:eastAsia="ru-RU"/>
        </w:rPr>
        <w:t>4.</w:t>
      </w:r>
      <w:r w:rsidRPr="004D039D">
        <w:rPr>
          <w:szCs w:val="28"/>
          <w:lang w:eastAsia="ru-RU"/>
        </w:rPr>
        <w:tab/>
        <w:t xml:space="preserve">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 с учетом соблюдения требований технических регламентов, санитарных норм, публичных сервитутов, предельных параметров разрешенного строительства и реконструкции, ограничений использования земельных участков и объектов капитального строительства, установленных в зонах с особыми условиями использования территории и другими требованиями, установленными в соответствии </w:t>
      </w:r>
      <w:r>
        <w:rPr>
          <w:szCs w:val="28"/>
          <w:lang w:eastAsia="ru-RU"/>
        </w:rPr>
        <w:t>с</w:t>
      </w:r>
      <w:r w:rsidRPr="004D039D">
        <w:rPr>
          <w:szCs w:val="28"/>
          <w:lang w:eastAsia="ru-RU"/>
        </w:rPr>
        <w:t xml:space="preserve"> законодательством.</w:t>
      </w:r>
    </w:p>
    <w:p w14:paraId="4A819870" w14:textId="77777777" w:rsidR="000D3040" w:rsidRDefault="000D3040" w:rsidP="000D3040">
      <w:pPr>
        <w:suppressAutoHyphens w:val="0"/>
        <w:autoSpaceDE w:val="0"/>
        <w:autoSpaceDN w:val="0"/>
        <w:adjustRightInd w:val="0"/>
        <w:snapToGrid/>
        <w:ind w:firstLine="540"/>
        <w:rPr>
          <w:rFonts w:eastAsiaTheme="minorHAnsi"/>
          <w:szCs w:val="28"/>
          <w:lang w:eastAsia="en-US"/>
        </w:rPr>
      </w:pPr>
      <w:r w:rsidRPr="003B6B4F">
        <w:rPr>
          <w:rFonts w:eastAsiaTheme="minorHAnsi"/>
          <w:szCs w:val="28"/>
          <w:lang w:eastAsia="en-US"/>
        </w:rPr>
        <w:t>4.1.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14:paraId="68C1D428" w14:textId="77777777" w:rsidR="000D3040" w:rsidRPr="004D039D" w:rsidRDefault="000D3040" w:rsidP="003A1BBD">
      <w:pPr>
        <w:suppressAutoHyphens w:val="0"/>
        <w:autoSpaceDE w:val="0"/>
        <w:autoSpaceDN w:val="0"/>
        <w:adjustRightInd w:val="0"/>
        <w:snapToGrid/>
        <w:ind w:firstLine="709"/>
        <w:rPr>
          <w:szCs w:val="28"/>
          <w:lang w:eastAsia="ru-RU"/>
        </w:rPr>
      </w:pPr>
    </w:p>
    <w:p w14:paraId="6EF4E9B4" w14:textId="77777777" w:rsidR="003A1BBD" w:rsidRPr="004D039D" w:rsidRDefault="003A1BBD" w:rsidP="003A1BBD">
      <w:pPr>
        <w:suppressAutoHyphens w:val="0"/>
        <w:autoSpaceDE w:val="0"/>
        <w:autoSpaceDN w:val="0"/>
        <w:adjustRightInd w:val="0"/>
        <w:snapToGrid/>
        <w:ind w:firstLine="709"/>
        <w:rPr>
          <w:szCs w:val="28"/>
          <w:lang w:eastAsia="ru-RU"/>
        </w:rPr>
      </w:pPr>
      <w:r w:rsidRPr="004D039D">
        <w:rPr>
          <w:szCs w:val="28"/>
          <w:lang w:eastAsia="ru-RU"/>
        </w:rPr>
        <w:t>5.</w:t>
      </w:r>
      <w:r w:rsidRPr="004D039D">
        <w:rPr>
          <w:szCs w:val="28"/>
          <w:lang w:eastAsia="ru-RU"/>
        </w:rPr>
        <w:tab/>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21 настоящих Правил.</w:t>
      </w:r>
    </w:p>
    <w:p w14:paraId="44B6A32A" w14:textId="77777777" w:rsidR="003A1BBD" w:rsidRPr="004D039D" w:rsidRDefault="003A1BBD" w:rsidP="003A1BBD">
      <w:pPr>
        <w:suppressAutoHyphens w:val="0"/>
        <w:autoSpaceDE w:val="0"/>
        <w:autoSpaceDN w:val="0"/>
        <w:adjustRightInd w:val="0"/>
        <w:snapToGrid/>
        <w:ind w:firstLine="709"/>
        <w:rPr>
          <w:szCs w:val="28"/>
          <w:lang w:eastAsia="ru-RU"/>
        </w:rPr>
      </w:pPr>
      <w:r w:rsidRPr="004D039D">
        <w:rPr>
          <w:szCs w:val="28"/>
          <w:lang w:eastAsia="ru-RU"/>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осуществляется в порядке, предусмотренном статьей 22 Правил застройки.</w:t>
      </w:r>
    </w:p>
    <w:p w14:paraId="2D9E5701" w14:textId="77777777" w:rsidR="003A1BBD" w:rsidRPr="00423CDA" w:rsidRDefault="003A1BBD" w:rsidP="003A1BBD">
      <w:pPr>
        <w:ind w:firstLine="709"/>
        <w:rPr>
          <w:szCs w:val="28"/>
          <w:lang w:eastAsia="ru-RU"/>
        </w:rPr>
      </w:pPr>
      <w:r w:rsidRPr="004D039D">
        <w:rPr>
          <w:szCs w:val="28"/>
          <w:lang w:eastAsia="ru-RU"/>
        </w:rPr>
        <w:t>6.</w:t>
      </w:r>
      <w:r w:rsidRPr="004D039D">
        <w:rPr>
          <w:szCs w:val="28"/>
          <w:lang w:eastAsia="ru-RU"/>
        </w:rPr>
        <w:tab/>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2E7C858D" w14:textId="77777777" w:rsidR="00440101" w:rsidRPr="00423CDA" w:rsidRDefault="00440101" w:rsidP="00440101">
      <w:pPr>
        <w:ind w:firstLine="709"/>
        <w:rPr>
          <w:szCs w:val="28"/>
          <w:lang w:eastAsia="ru-RU"/>
        </w:rPr>
      </w:pPr>
      <w:r>
        <w:rPr>
          <w:rStyle w:val="normaltextrun"/>
          <w:shd w:val="clear" w:color="auto" w:fill="FFFFFF"/>
        </w:rPr>
        <w:t>7. Виды разрешенного использования земельных участков и объектов капитального строительства, расположенных на территории реализации инвестиционных проектов, осуществляемых резидентами Арктической зоны</w:t>
      </w:r>
      <w:r>
        <w:rPr>
          <w:color w:val="000000"/>
          <w:szCs w:val="28"/>
          <w:shd w:val="clear" w:color="auto" w:fill="FFFFFF"/>
        </w:rPr>
        <w:br/>
      </w:r>
      <w:r>
        <w:rPr>
          <w:rStyle w:val="normaltextrun"/>
          <w:shd w:val="clear" w:color="auto" w:fill="FFFFFF"/>
        </w:rPr>
        <w:t>в соответствии с Федеральным законом от 13 июля 2020 года № 193-ФЗ</w:t>
      </w:r>
      <w:r>
        <w:rPr>
          <w:color w:val="000000"/>
          <w:szCs w:val="28"/>
          <w:shd w:val="clear" w:color="auto" w:fill="FFFFFF"/>
        </w:rPr>
        <w:br/>
      </w:r>
      <w:r>
        <w:rPr>
          <w:rStyle w:val="normaltextrun"/>
          <w:shd w:val="clear" w:color="auto" w:fill="FFFFFF"/>
        </w:rPr>
        <w:t>«О государственной поддержке предпринимательской деятельности</w:t>
      </w:r>
      <w:r>
        <w:rPr>
          <w:color w:val="000000"/>
          <w:szCs w:val="28"/>
          <w:shd w:val="clear" w:color="auto" w:fill="FFFFFF"/>
        </w:rPr>
        <w:br/>
      </w:r>
      <w:r>
        <w:rPr>
          <w:rStyle w:val="normaltextrun"/>
          <w:shd w:val="clear" w:color="auto" w:fill="FFFFFF"/>
        </w:rPr>
        <w:t xml:space="preserve">в Арктической зоне Российской Федерации», устанавливаются </w:t>
      </w:r>
      <w:r w:rsidR="004B7760">
        <w:rPr>
          <w:rStyle w:val="normaltextrun"/>
          <w:shd w:val="clear" w:color="auto" w:fill="FFFFFF"/>
        </w:rPr>
        <w:br/>
      </w:r>
      <w:r>
        <w:rPr>
          <w:rStyle w:val="normaltextrun"/>
          <w:shd w:val="clear" w:color="auto" w:fill="FFFFFF"/>
        </w:rPr>
        <w:t xml:space="preserve">в соответствии с документацией по планировке территории независимо </w:t>
      </w:r>
      <w:r w:rsidR="004B7760">
        <w:rPr>
          <w:rStyle w:val="normaltextrun"/>
          <w:shd w:val="clear" w:color="auto" w:fill="FFFFFF"/>
        </w:rPr>
        <w:br/>
      </w:r>
      <w:r>
        <w:rPr>
          <w:rStyle w:val="normaltextrun"/>
          <w:shd w:val="clear" w:color="auto" w:fill="FFFFFF"/>
        </w:rPr>
        <w:t>от правил землепользования и застройки и принадлежности таких земельных участков к той или иной категории земель.</w:t>
      </w:r>
      <w:r>
        <w:rPr>
          <w:rStyle w:val="eop"/>
          <w:color w:val="000000"/>
          <w:szCs w:val="28"/>
          <w:shd w:val="clear" w:color="auto" w:fill="FFFFFF"/>
        </w:rPr>
        <w:t> </w:t>
      </w:r>
    </w:p>
    <w:p w14:paraId="7A1C30EF" w14:textId="77777777" w:rsidR="003A1BBD" w:rsidRPr="00423CDA" w:rsidRDefault="003A1BBD" w:rsidP="003A1BBD">
      <w:pPr>
        <w:suppressAutoHyphens w:val="0"/>
        <w:autoSpaceDE w:val="0"/>
        <w:autoSpaceDN w:val="0"/>
        <w:adjustRightInd w:val="0"/>
        <w:snapToGrid/>
        <w:ind w:firstLine="709"/>
        <w:rPr>
          <w:szCs w:val="28"/>
          <w:lang w:eastAsia="ru-RU"/>
        </w:rPr>
      </w:pPr>
    </w:p>
    <w:p w14:paraId="268E424D" w14:textId="77777777" w:rsidR="003A1BBD" w:rsidRPr="00EA0A7D" w:rsidRDefault="003A1BBD" w:rsidP="00C1394E">
      <w:pPr>
        <w:pStyle w:val="3"/>
        <w:numPr>
          <w:ilvl w:val="4"/>
          <w:numId w:val="1"/>
        </w:numPr>
        <w:spacing w:before="0" w:after="120"/>
        <w:ind w:firstLine="709"/>
        <w:rPr>
          <w:lang w:val="ru-RU" w:eastAsia="ru-RU"/>
        </w:rPr>
      </w:pPr>
      <w:bookmarkStart w:id="188" w:name="_Toc20828164"/>
      <w:bookmarkStart w:id="189" w:name="_Toc29644835"/>
      <w:bookmarkStart w:id="190" w:name="_Toc29650411"/>
      <w:bookmarkStart w:id="191" w:name="_Toc29650630"/>
      <w:bookmarkStart w:id="192" w:name="_Toc29824339"/>
      <w:bookmarkStart w:id="193" w:name="_Toc38301127"/>
      <w:bookmarkStart w:id="194" w:name="_Toc62747299"/>
      <w:r w:rsidRPr="00EA0A7D">
        <w:rPr>
          <w:lang w:val="ru-RU"/>
        </w:rPr>
        <w:t>Статья 1</w:t>
      </w:r>
      <w:r>
        <w:rPr>
          <w:lang w:val="ru-RU"/>
        </w:rPr>
        <w:t>0</w:t>
      </w:r>
      <w:r w:rsidRPr="00EA0A7D">
        <w:rPr>
          <w:lang w:val="ru-RU"/>
        </w:rPr>
        <w:t>. Изменение видов разрешённого использования земельных участков и объектов капитального строительства</w:t>
      </w:r>
      <w:r w:rsidRPr="00EA0A7D">
        <w:rPr>
          <w:lang w:val="ru-RU" w:eastAsia="ru-RU"/>
        </w:rPr>
        <w:t xml:space="preserve"> физическими и юридическими лицами</w:t>
      </w:r>
      <w:bookmarkEnd w:id="188"/>
      <w:bookmarkEnd w:id="189"/>
      <w:bookmarkEnd w:id="190"/>
      <w:bookmarkEnd w:id="191"/>
      <w:bookmarkEnd w:id="192"/>
      <w:bookmarkEnd w:id="193"/>
      <w:bookmarkEnd w:id="194"/>
      <w:r w:rsidRPr="00EA0A7D">
        <w:rPr>
          <w:lang w:val="ru-RU" w:eastAsia="ru-RU"/>
        </w:rPr>
        <w:t xml:space="preserve"> </w:t>
      </w:r>
    </w:p>
    <w:p w14:paraId="3A925904" w14:textId="77777777" w:rsidR="003A1BBD" w:rsidRPr="004D039D" w:rsidRDefault="003A1BBD" w:rsidP="003A1BBD">
      <w:pPr>
        <w:tabs>
          <w:tab w:val="left" w:pos="1080"/>
          <w:tab w:val="left" w:pos="2340"/>
        </w:tabs>
        <w:suppressAutoHyphens w:val="0"/>
        <w:snapToGrid/>
        <w:ind w:firstLine="720"/>
        <w:rPr>
          <w:szCs w:val="28"/>
          <w:lang w:eastAsia="ru-RU"/>
        </w:rPr>
      </w:pPr>
      <w:r w:rsidRPr="004D039D">
        <w:rPr>
          <w:szCs w:val="28"/>
          <w:lang w:eastAsia="ru-RU"/>
        </w:rPr>
        <w:t>1.</w:t>
      </w:r>
      <w:r w:rsidRPr="004D039D">
        <w:rPr>
          <w:szCs w:val="28"/>
          <w:lang w:eastAsia="ru-RU"/>
        </w:rPr>
        <w:tab/>
        <w:t xml:space="preserve">Изменение видов разрешенного использования земельных участков и объектов капитального строительства, на которые распространяется действие градостроительного регламента, осуществляется в соответствии </w:t>
      </w:r>
      <w:r>
        <w:rPr>
          <w:szCs w:val="28"/>
          <w:lang w:eastAsia="ru-RU"/>
        </w:rPr>
        <w:br/>
      </w:r>
      <w:r w:rsidRPr="004D039D">
        <w:rPr>
          <w:szCs w:val="28"/>
          <w:lang w:eastAsia="ru-RU"/>
        </w:rPr>
        <w:t xml:space="preserve">с градостроительными регламентами при условии соблюдения требований технических регламентов, санитарных норм, ограничений использования земельных участков и объектов капитального строительства, установленных </w:t>
      </w:r>
      <w:r>
        <w:rPr>
          <w:szCs w:val="28"/>
          <w:lang w:eastAsia="ru-RU"/>
        </w:rPr>
        <w:br/>
      </w:r>
      <w:r w:rsidRPr="004D039D">
        <w:rPr>
          <w:szCs w:val="28"/>
          <w:lang w:eastAsia="ru-RU"/>
        </w:rPr>
        <w:t>в зонах с особыми условиями использования территории, положений документации по планировке территории и других требований законодательства.</w:t>
      </w:r>
    </w:p>
    <w:p w14:paraId="1B6DCE84" w14:textId="77777777" w:rsidR="003A1BBD" w:rsidRPr="004D039D" w:rsidRDefault="003A1BBD" w:rsidP="003A1BBD">
      <w:pPr>
        <w:tabs>
          <w:tab w:val="left" w:pos="1080"/>
          <w:tab w:val="left" w:pos="2340"/>
        </w:tabs>
        <w:suppressAutoHyphens w:val="0"/>
        <w:snapToGrid/>
        <w:ind w:firstLine="720"/>
        <w:rPr>
          <w:szCs w:val="28"/>
          <w:lang w:eastAsia="ru-RU"/>
        </w:rPr>
      </w:pPr>
      <w:r w:rsidRPr="004D039D">
        <w:rPr>
          <w:szCs w:val="28"/>
          <w:lang w:eastAsia="ru-RU"/>
        </w:rPr>
        <w:t>2.</w:t>
      </w:r>
      <w:r w:rsidRPr="004D039D">
        <w:rPr>
          <w:szCs w:val="28"/>
          <w:lang w:eastAsia="ru-RU"/>
        </w:rPr>
        <w:tab/>
        <w:t xml:space="preserve">Правообладатели земельных участков и объектов капитального строительства, за исключением указанных в </w:t>
      </w:r>
      <w:r w:rsidRPr="000A3F55">
        <w:rPr>
          <w:szCs w:val="28"/>
          <w:lang w:eastAsia="ru-RU"/>
        </w:rPr>
        <w:t>части 4 статьи 9 Правил</w:t>
      </w:r>
      <w:r w:rsidRPr="004D039D">
        <w:rPr>
          <w:szCs w:val="28"/>
          <w:lang w:eastAsia="ru-RU"/>
        </w:rPr>
        <w:t>, осуществляют изменения видов разрешенного использования земельных участков и объектов капитального строительства:</w:t>
      </w:r>
    </w:p>
    <w:p w14:paraId="5E984C2F" w14:textId="77777777" w:rsidR="003A1BBD" w:rsidRPr="004D039D" w:rsidRDefault="003A1BBD" w:rsidP="003A1BBD">
      <w:pPr>
        <w:tabs>
          <w:tab w:val="left" w:pos="1080"/>
          <w:tab w:val="left" w:pos="2340"/>
        </w:tabs>
        <w:suppressAutoHyphens w:val="0"/>
        <w:snapToGrid/>
        <w:ind w:firstLine="720"/>
        <w:rPr>
          <w:szCs w:val="28"/>
          <w:lang w:eastAsia="ru-RU"/>
        </w:rPr>
      </w:pPr>
      <w:r w:rsidRPr="004D039D">
        <w:rPr>
          <w:szCs w:val="28"/>
          <w:lang w:eastAsia="ru-RU"/>
        </w:rPr>
        <w:t>1)</w:t>
      </w:r>
      <w:r w:rsidRPr="004D039D">
        <w:rPr>
          <w:szCs w:val="28"/>
          <w:lang w:eastAsia="ru-RU"/>
        </w:rPr>
        <w:tab/>
        <w:t>без дополнительных согласований и разрешений в случаях:</w:t>
      </w:r>
    </w:p>
    <w:p w14:paraId="13AF83B0" w14:textId="77777777" w:rsidR="003A1BBD" w:rsidRPr="004D039D" w:rsidRDefault="003A1BBD" w:rsidP="00440101">
      <w:pPr>
        <w:pStyle w:val="af2"/>
        <w:numPr>
          <w:ilvl w:val="0"/>
          <w:numId w:val="23"/>
        </w:numPr>
        <w:suppressAutoHyphens w:val="0"/>
        <w:autoSpaceDE w:val="0"/>
        <w:autoSpaceDN w:val="0"/>
        <w:adjustRightInd w:val="0"/>
        <w:snapToGrid/>
        <w:spacing w:after="120"/>
        <w:ind w:left="0" w:firstLine="720"/>
        <w:rPr>
          <w:szCs w:val="28"/>
          <w:lang w:eastAsia="ru-RU"/>
        </w:rPr>
      </w:pPr>
      <w:r w:rsidRPr="004D039D">
        <w:rPr>
          <w:szCs w:val="28"/>
          <w:lang w:eastAsia="ru-RU"/>
        </w:rPr>
        <w:t xml:space="preserve">когда один из указанных в градостроительном регламенте основных видов разрешенного использования земельного участка, объекта капитального строительства заменяется другим основным; </w:t>
      </w:r>
    </w:p>
    <w:p w14:paraId="4F5BBDE5" w14:textId="77777777" w:rsidR="003A1BBD" w:rsidRPr="004D039D" w:rsidRDefault="003A1BBD" w:rsidP="00440101">
      <w:pPr>
        <w:pStyle w:val="af2"/>
        <w:numPr>
          <w:ilvl w:val="0"/>
          <w:numId w:val="23"/>
        </w:numPr>
        <w:suppressAutoHyphens w:val="0"/>
        <w:autoSpaceDE w:val="0"/>
        <w:autoSpaceDN w:val="0"/>
        <w:adjustRightInd w:val="0"/>
        <w:snapToGrid/>
        <w:spacing w:after="120"/>
        <w:ind w:left="0" w:firstLine="720"/>
        <w:rPr>
          <w:szCs w:val="28"/>
          <w:lang w:eastAsia="ru-RU"/>
        </w:rPr>
      </w:pPr>
      <w:r w:rsidRPr="004D039D">
        <w:rPr>
          <w:szCs w:val="28"/>
          <w:lang w:eastAsia="ru-RU"/>
        </w:rPr>
        <w:lastRenderedPageBreak/>
        <w:t xml:space="preserve">когда один из указанных в градостроительном регламенте вспомогательных видов разрешенного использования земельного участка, объекта капитального строительства заменяется другим вспомогательным видом, обеспечивающим использование земельного участка или объекта капитального строительства согласно основному виду разрешенного использования данного земельного участка или объекта капитального строительства; </w:t>
      </w:r>
    </w:p>
    <w:p w14:paraId="0D90D48F" w14:textId="77777777" w:rsidR="003A1BBD" w:rsidRPr="004D039D" w:rsidRDefault="003A1BBD" w:rsidP="003A1BBD">
      <w:pPr>
        <w:tabs>
          <w:tab w:val="left" w:pos="1080"/>
          <w:tab w:val="left" w:pos="2340"/>
        </w:tabs>
        <w:suppressAutoHyphens w:val="0"/>
        <w:snapToGrid/>
        <w:ind w:firstLine="720"/>
        <w:rPr>
          <w:szCs w:val="28"/>
          <w:lang w:eastAsia="ru-RU"/>
        </w:rPr>
      </w:pPr>
      <w:r w:rsidRPr="004D039D">
        <w:rPr>
          <w:szCs w:val="28"/>
          <w:lang w:eastAsia="ru-RU"/>
        </w:rPr>
        <w:t>2)</w:t>
      </w:r>
      <w:r w:rsidRPr="004D039D">
        <w:rPr>
          <w:szCs w:val="28"/>
          <w:lang w:eastAsia="ru-RU"/>
        </w:rPr>
        <w:tab/>
        <w:t>при условии получения соответствующих разрешений, согласований в случаях:</w:t>
      </w:r>
    </w:p>
    <w:p w14:paraId="083727AD" w14:textId="77777777" w:rsidR="003A1BBD" w:rsidRPr="004D039D" w:rsidRDefault="003A1BBD" w:rsidP="00440101">
      <w:pPr>
        <w:pStyle w:val="af2"/>
        <w:numPr>
          <w:ilvl w:val="0"/>
          <w:numId w:val="23"/>
        </w:numPr>
        <w:suppressAutoHyphens w:val="0"/>
        <w:autoSpaceDE w:val="0"/>
        <w:autoSpaceDN w:val="0"/>
        <w:adjustRightInd w:val="0"/>
        <w:snapToGrid/>
        <w:spacing w:after="120"/>
        <w:ind w:left="0" w:firstLine="720"/>
        <w:rPr>
          <w:szCs w:val="28"/>
          <w:lang w:eastAsia="ru-RU"/>
        </w:rPr>
      </w:pPr>
      <w:r w:rsidRPr="004D039D">
        <w:rPr>
          <w:szCs w:val="28"/>
          <w:lang w:eastAsia="ru-RU"/>
        </w:rPr>
        <w:t xml:space="preserve">указанных в </w:t>
      </w:r>
      <w:r w:rsidRPr="000451CC">
        <w:rPr>
          <w:szCs w:val="28"/>
          <w:lang w:eastAsia="ru-RU"/>
        </w:rPr>
        <w:t>статьях 21, 22 Правил</w:t>
      </w:r>
      <w:r w:rsidRPr="004D039D">
        <w:rPr>
          <w:szCs w:val="28"/>
          <w:lang w:eastAsia="ru-RU"/>
        </w:rPr>
        <w:t>;</w:t>
      </w:r>
    </w:p>
    <w:p w14:paraId="46F9D464" w14:textId="77777777" w:rsidR="003A1BBD" w:rsidRPr="004D039D" w:rsidRDefault="003A1BBD" w:rsidP="00440101">
      <w:pPr>
        <w:pStyle w:val="af2"/>
        <w:numPr>
          <w:ilvl w:val="0"/>
          <w:numId w:val="23"/>
        </w:numPr>
        <w:suppressAutoHyphens w:val="0"/>
        <w:autoSpaceDE w:val="0"/>
        <w:autoSpaceDN w:val="0"/>
        <w:adjustRightInd w:val="0"/>
        <w:snapToGrid/>
        <w:spacing w:after="120"/>
        <w:ind w:left="0" w:firstLine="720"/>
        <w:rPr>
          <w:szCs w:val="28"/>
          <w:lang w:eastAsia="ru-RU"/>
        </w:rPr>
      </w:pPr>
      <w:r w:rsidRPr="004D039D">
        <w:rPr>
          <w:szCs w:val="28"/>
          <w:lang w:eastAsia="ru-RU"/>
        </w:rPr>
        <w:t>установленных законодательством при осуществлении планировочных, конструктивных и инженерно-технических изменений (преобразований) объектов капитального строительства, в том числе согласований (разрешений) уполномоченных органов в области обеспечения санитарно-эпидемиологического благополучия населения, противопожарной безопасности.</w:t>
      </w:r>
    </w:p>
    <w:p w14:paraId="7955D12C" w14:textId="77777777" w:rsidR="003A1BBD" w:rsidRDefault="003A1BBD" w:rsidP="003A1BBD">
      <w:pPr>
        <w:tabs>
          <w:tab w:val="left" w:pos="1080"/>
          <w:tab w:val="left" w:pos="2340"/>
        </w:tabs>
        <w:suppressAutoHyphens w:val="0"/>
        <w:snapToGrid/>
        <w:ind w:firstLine="720"/>
        <w:rPr>
          <w:szCs w:val="28"/>
          <w:lang w:eastAsia="ru-RU"/>
        </w:rPr>
      </w:pPr>
      <w:r w:rsidRPr="004D039D">
        <w:rPr>
          <w:szCs w:val="28"/>
          <w:lang w:eastAsia="ru-RU"/>
        </w:rPr>
        <w:t>3.</w:t>
      </w:r>
      <w:r w:rsidRPr="004D039D">
        <w:rPr>
          <w:szCs w:val="28"/>
          <w:lang w:eastAsia="ru-RU"/>
        </w:rPr>
        <w:tab/>
        <w:t>Изменение видов разрешенного использования объектов капитального строительства путем строительства, реконструкции осуществляется в соответствии с требованиями, указанными в части 1 настоящей статьи, в соответствии с информацией, указанной в градостроительном плане земельного участка и при наличии разрешения на строительство.</w:t>
      </w:r>
    </w:p>
    <w:p w14:paraId="6C4684CF" w14:textId="77777777" w:rsidR="00F45D57" w:rsidRPr="00EA0A7D" w:rsidRDefault="00F45D57" w:rsidP="003A1BBD">
      <w:pPr>
        <w:tabs>
          <w:tab w:val="left" w:pos="1080"/>
          <w:tab w:val="left" w:pos="2340"/>
        </w:tabs>
        <w:suppressAutoHyphens w:val="0"/>
        <w:snapToGrid/>
        <w:ind w:firstLine="720"/>
        <w:rPr>
          <w:szCs w:val="28"/>
          <w:lang w:eastAsia="ru-RU"/>
        </w:rPr>
      </w:pPr>
    </w:p>
    <w:p w14:paraId="6861F4E7" w14:textId="77777777" w:rsidR="003A1BBD" w:rsidRPr="00F45D57" w:rsidRDefault="003A1BBD" w:rsidP="00C1394E">
      <w:pPr>
        <w:pStyle w:val="3"/>
        <w:numPr>
          <w:ilvl w:val="4"/>
          <w:numId w:val="1"/>
        </w:numPr>
        <w:spacing w:before="0" w:after="120"/>
        <w:ind w:firstLine="709"/>
        <w:rPr>
          <w:lang w:val="ru-RU"/>
        </w:rPr>
      </w:pPr>
      <w:bookmarkStart w:id="195" w:name="_Toc20828165"/>
      <w:bookmarkStart w:id="196" w:name="_Toc29644836"/>
      <w:bookmarkStart w:id="197" w:name="_Toc29650412"/>
      <w:bookmarkStart w:id="198" w:name="_Toc29650631"/>
      <w:bookmarkStart w:id="199" w:name="_Toc29824340"/>
      <w:bookmarkStart w:id="200" w:name="_Toc38301128"/>
      <w:bookmarkStart w:id="201" w:name="_Toc62747300"/>
      <w:r w:rsidRPr="00F45D57">
        <w:rPr>
          <w:lang w:val="ru-RU"/>
        </w:rPr>
        <w:t>Статья 11. Общие требования градостроительного регламента в части ограничений использования земельных участков и объектов капитального строительства</w:t>
      </w:r>
      <w:bookmarkEnd w:id="195"/>
      <w:bookmarkEnd w:id="196"/>
      <w:bookmarkEnd w:id="197"/>
      <w:bookmarkEnd w:id="198"/>
      <w:bookmarkEnd w:id="199"/>
      <w:bookmarkEnd w:id="200"/>
      <w:bookmarkEnd w:id="201"/>
    </w:p>
    <w:p w14:paraId="10FD3DED" w14:textId="77777777" w:rsidR="003A1BBD" w:rsidRPr="004D039D" w:rsidRDefault="003A1BBD" w:rsidP="003A1BBD">
      <w:pPr>
        <w:tabs>
          <w:tab w:val="left" w:pos="993"/>
        </w:tabs>
        <w:suppressAutoHyphens w:val="0"/>
        <w:snapToGrid/>
        <w:ind w:firstLine="709"/>
        <w:rPr>
          <w:szCs w:val="28"/>
          <w:lang w:eastAsia="ru-RU"/>
        </w:rPr>
      </w:pPr>
      <w:r w:rsidRPr="004D039D">
        <w:rPr>
          <w:szCs w:val="28"/>
          <w:lang w:eastAsia="ru-RU"/>
        </w:rPr>
        <w:t>1.</w:t>
      </w:r>
      <w:r w:rsidRPr="004D039D">
        <w:rPr>
          <w:szCs w:val="28"/>
          <w:lang w:eastAsia="ru-RU"/>
        </w:rPr>
        <w:tab/>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территорий, определяются в соответствии с законодательством Российской Федерации.</w:t>
      </w:r>
    </w:p>
    <w:p w14:paraId="5E3D782D" w14:textId="77777777" w:rsidR="003A1BBD" w:rsidRPr="004D039D" w:rsidRDefault="003A1BBD" w:rsidP="003A1BBD">
      <w:pPr>
        <w:tabs>
          <w:tab w:val="left" w:pos="993"/>
        </w:tabs>
        <w:suppressAutoHyphens w:val="0"/>
        <w:snapToGrid/>
        <w:ind w:firstLine="709"/>
        <w:rPr>
          <w:szCs w:val="28"/>
          <w:lang w:eastAsia="ru-RU"/>
        </w:rPr>
      </w:pPr>
      <w:r w:rsidRPr="004D039D">
        <w:rPr>
          <w:szCs w:val="28"/>
          <w:lang w:eastAsia="ru-RU"/>
        </w:rPr>
        <w:t>Указанные ограничения могут относиться к видам разрешенного использования земельных участков и объектов капитального строительства, к предельным размерам земельных участков, к предельным параметрам разрешенного строительства, реконструкции объектов капитального строительства.</w:t>
      </w:r>
    </w:p>
    <w:p w14:paraId="77383055" w14:textId="77777777" w:rsidR="003A1BBD" w:rsidRPr="004D039D" w:rsidRDefault="003A1BBD" w:rsidP="003A1BBD">
      <w:pPr>
        <w:tabs>
          <w:tab w:val="left" w:pos="993"/>
        </w:tabs>
        <w:suppressAutoHyphens w:val="0"/>
        <w:snapToGrid/>
        <w:ind w:firstLine="709"/>
        <w:rPr>
          <w:szCs w:val="28"/>
          <w:lang w:eastAsia="ru-RU"/>
        </w:rPr>
      </w:pPr>
      <w:r w:rsidRPr="004D039D">
        <w:rPr>
          <w:szCs w:val="28"/>
          <w:lang w:eastAsia="ru-RU"/>
        </w:rPr>
        <w:t>2.</w:t>
      </w:r>
      <w:r w:rsidRPr="004D039D">
        <w:rPr>
          <w:szCs w:val="28"/>
          <w:lang w:eastAsia="ru-RU"/>
        </w:rPr>
        <w:tab/>
        <w:t>Границы зон с особыми условиями использования территории могут не совпадать с границами территориальных зон и пересекать границы земельных участков.</w:t>
      </w:r>
    </w:p>
    <w:p w14:paraId="41A332DA" w14:textId="77777777" w:rsidR="003A1BBD" w:rsidRPr="004D039D" w:rsidRDefault="003A1BBD" w:rsidP="003A1BBD">
      <w:pPr>
        <w:tabs>
          <w:tab w:val="left" w:pos="993"/>
        </w:tabs>
        <w:suppressAutoHyphens w:val="0"/>
        <w:snapToGrid/>
        <w:ind w:firstLine="709"/>
        <w:rPr>
          <w:szCs w:val="28"/>
          <w:lang w:eastAsia="ru-RU"/>
        </w:rPr>
      </w:pPr>
      <w:r w:rsidRPr="004D039D">
        <w:rPr>
          <w:szCs w:val="28"/>
          <w:lang w:eastAsia="ru-RU"/>
        </w:rPr>
        <w:t>3.</w:t>
      </w:r>
      <w:r w:rsidRPr="004D039D">
        <w:rPr>
          <w:szCs w:val="28"/>
          <w:lang w:eastAsia="ru-RU"/>
        </w:rPr>
        <w:tab/>
        <w:t xml:space="preserve">Требования градостроительного регламента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действуют лишь в той степени, в которой не </w:t>
      </w:r>
      <w:r w:rsidRPr="004D039D">
        <w:rPr>
          <w:szCs w:val="28"/>
          <w:lang w:eastAsia="ru-RU"/>
        </w:rPr>
        <w:lastRenderedPageBreak/>
        <w:t>противоречат ограничениям использования земельных участков и объектов капитального строительства, установленным в зонах с особыми условиями использования территорий.</w:t>
      </w:r>
    </w:p>
    <w:p w14:paraId="2CE2A658" w14:textId="77777777" w:rsidR="003A1BBD" w:rsidRPr="004D039D" w:rsidRDefault="003A1BBD" w:rsidP="003A1BBD">
      <w:pPr>
        <w:tabs>
          <w:tab w:val="left" w:pos="993"/>
        </w:tabs>
        <w:suppressAutoHyphens w:val="0"/>
        <w:snapToGrid/>
        <w:ind w:firstLine="709"/>
        <w:rPr>
          <w:szCs w:val="28"/>
          <w:lang w:eastAsia="ru-RU"/>
        </w:rPr>
      </w:pPr>
      <w:r w:rsidRPr="004D039D">
        <w:rPr>
          <w:szCs w:val="28"/>
          <w:lang w:eastAsia="ru-RU"/>
        </w:rPr>
        <w:t>4.</w:t>
      </w:r>
      <w:r w:rsidRPr="004D039D">
        <w:rPr>
          <w:szCs w:val="28"/>
          <w:lang w:eastAsia="ru-RU"/>
        </w:rPr>
        <w:tab/>
        <w:t>В случае если указанные ограничения исключают один или несколько видов разрешенного использования земельных участков и/или объектов капитального строительства из числа предусмотренных градостроительным регламентом для соответствующей территориальной зоны, то в границах территории совпадения территориальной зоны с зоной с особыми условиями использования территорий применяется соответственно ограниченный перечень видов разрешенного использования земельных участков и/или объектов капитального строительства.</w:t>
      </w:r>
    </w:p>
    <w:p w14:paraId="0E144CF2" w14:textId="77777777" w:rsidR="003A1BBD" w:rsidRPr="004D039D" w:rsidRDefault="003A1BBD" w:rsidP="003A1BBD">
      <w:pPr>
        <w:tabs>
          <w:tab w:val="left" w:pos="993"/>
        </w:tabs>
        <w:suppressAutoHyphens w:val="0"/>
        <w:snapToGrid/>
        <w:ind w:firstLine="709"/>
        <w:rPr>
          <w:szCs w:val="28"/>
          <w:lang w:eastAsia="ru-RU"/>
        </w:rPr>
      </w:pPr>
      <w:r w:rsidRPr="004D039D">
        <w:rPr>
          <w:szCs w:val="28"/>
          <w:lang w:eastAsia="ru-RU"/>
        </w:rPr>
        <w:t>5.</w:t>
      </w:r>
      <w:r w:rsidRPr="004D039D">
        <w:rPr>
          <w:szCs w:val="28"/>
          <w:lang w:eastAsia="ru-RU"/>
        </w:rPr>
        <w:tab/>
        <w:t>В случае если указанные ограничения устанавливают значения предельных размеров земельных участков и/или предельных параметров разрешенного строительства, реконструкции объектов капитального строительства отличные от предусмотренных градостроительным регламентом для соответствующей территориальной зоны, то в границах территории совпадения территориальной зоны с зоной с особыми условиями использования территорий применяются соответствующие ограничениям значения максимальных и минимальных размеров земельных участков и параметров разрешенного строительства, реконструкции объектов капитального строительства.</w:t>
      </w:r>
    </w:p>
    <w:p w14:paraId="3BD8A4A0" w14:textId="77777777" w:rsidR="003A1BBD" w:rsidRPr="00EA0A7D" w:rsidRDefault="003A1BBD" w:rsidP="003A1BBD">
      <w:pPr>
        <w:tabs>
          <w:tab w:val="left" w:pos="993"/>
        </w:tabs>
        <w:suppressAutoHyphens w:val="0"/>
        <w:snapToGrid/>
        <w:ind w:firstLine="709"/>
        <w:rPr>
          <w:szCs w:val="28"/>
          <w:lang w:eastAsia="ru-RU"/>
        </w:rPr>
      </w:pPr>
      <w:r w:rsidRPr="004D039D">
        <w:rPr>
          <w:szCs w:val="28"/>
          <w:lang w:eastAsia="ru-RU"/>
        </w:rPr>
        <w:t>6.</w:t>
      </w:r>
      <w:r w:rsidRPr="004D039D">
        <w:rPr>
          <w:szCs w:val="28"/>
          <w:lang w:eastAsia="ru-RU"/>
        </w:rPr>
        <w:tab/>
        <w:t>В случае</w:t>
      </w:r>
      <w:r w:rsidR="00F45D57">
        <w:rPr>
          <w:szCs w:val="28"/>
          <w:lang w:eastAsia="ru-RU"/>
        </w:rPr>
        <w:t xml:space="preserve"> </w:t>
      </w:r>
      <w:r w:rsidRPr="004D039D">
        <w:rPr>
          <w:szCs w:val="28"/>
          <w:lang w:eastAsia="ru-RU"/>
        </w:rPr>
        <w:t>если указанные ограничения устанавливают</w:t>
      </w:r>
      <w:r w:rsidR="00F45D57">
        <w:rPr>
          <w:szCs w:val="28"/>
          <w:lang w:eastAsia="ru-RU"/>
        </w:rPr>
        <w:t>,</w:t>
      </w:r>
      <w:r w:rsidRPr="004D039D">
        <w:rPr>
          <w:szCs w:val="28"/>
          <w:lang w:eastAsia="ru-RU"/>
        </w:rPr>
        <w:t xml:space="preserve"> в соответствии с законодательством</w:t>
      </w:r>
      <w:r w:rsidR="00F45D57">
        <w:rPr>
          <w:szCs w:val="28"/>
          <w:lang w:eastAsia="ru-RU"/>
        </w:rPr>
        <w:t>,</w:t>
      </w:r>
      <w:r w:rsidRPr="004D039D">
        <w:rPr>
          <w:szCs w:val="28"/>
          <w:lang w:eastAsia="ru-RU"/>
        </w:rPr>
        <w:t xml:space="preserve"> перечень согласовывающих организаций, то в границах территории совпадения территориальной зоны с зоной с особыми условиями использования территорий установленные виды разрешенного использования, предельные размеры и предельные параметры земельных участков и объектов капитального строительства применяются с учетом исключений, дополнений и иных изменений, указанных в заключениях согласовывающих организаций.</w:t>
      </w:r>
    </w:p>
    <w:p w14:paraId="01305742" w14:textId="77777777" w:rsidR="003A1BBD" w:rsidRPr="00EA0A7D" w:rsidRDefault="003A1BBD" w:rsidP="003A1BBD">
      <w:pPr>
        <w:tabs>
          <w:tab w:val="left" w:pos="993"/>
        </w:tabs>
        <w:suppressAutoHyphens w:val="0"/>
        <w:snapToGrid/>
        <w:ind w:firstLine="709"/>
        <w:rPr>
          <w:szCs w:val="28"/>
          <w:lang w:eastAsia="ru-RU"/>
        </w:rPr>
      </w:pPr>
    </w:p>
    <w:p w14:paraId="36903D3E" w14:textId="77777777" w:rsidR="003A1BBD" w:rsidRPr="00F45D57" w:rsidRDefault="003A1BBD" w:rsidP="00C1394E">
      <w:pPr>
        <w:pStyle w:val="3"/>
        <w:numPr>
          <w:ilvl w:val="4"/>
          <w:numId w:val="1"/>
        </w:numPr>
        <w:spacing w:before="0" w:after="120"/>
        <w:ind w:firstLine="709"/>
        <w:rPr>
          <w:lang w:val="ru-RU"/>
        </w:rPr>
      </w:pPr>
      <w:bookmarkStart w:id="202" w:name="_Toc20828166"/>
      <w:bookmarkStart w:id="203" w:name="_Toc29644837"/>
      <w:bookmarkStart w:id="204" w:name="_Toc29650413"/>
      <w:bookmarkStart w:id="205" w:name="_Toc29650632"/>
      <w:bookmarkStart w:id="206" w:name="_Toc29824341"/>
      <w:bookmarkStart w:id="207" w:name="_Toc38301129"/>
      <w:bookmarkStart w:id="208" w:name="_Toc62747301"/>
      <w:r w:rsidRPr="00F45D57">
        <w:rPr>
          <w:lang w:val="ru-RU"/>
        </w:rPr>
        <w:t>Статья 12. Использование земельных участков и объектов капитального строительства, не соответствующих градостроительному регламенту</w:t>
      </w:r>
      <w:bookmarkEnd w:id="202"/>
      <w:bookmarkEnd w:id="203"/>
      <w:bookmarkEnd w:id="204"/>
      <w:bookmarkEnd w:id="205"/>
      <w:bookmarkEnd w:id="206"/>
      <w:bookmarkEnd w:id="207"/>
      <w:bookmarkEnd w:id="208"/>
    </w:p>
    <w:p w14:paraId="568A4B31" w14:textId="77777777" w:rsidR="003A1BBD" w:rsidRPr="004D039D" w:rsidRDefault="003A1BBD" w:rsidP="003A1BBD">
      <w:pPr>
        <w:rPr>
          <w:szCs w:val="28"/>
        </w:rPr>
      </w:pPr>
      <w:r w:rsidRPr="00EA0A7D">
        <w:rPr>
          <w:szCs w:val="28"/>
          <w:lang w:eastAsia="en-US"/>
        </w:rPr>
        <w:tab/>
      </w:r>
      <w:r w:rsidRPr="004D039D">
        <w:rPr>
          <w:szCs w:val="28"/>
        </w:rPr>
        <w:t>1.</w:t>
      </w:r>
      <w:r w:rsidRPr="004D039D">
        <w:rPr>
          <w:szCs w:val="28"/>
        </w:rPr>
        <w:tab/>
        <w:t>Земельные участки, объекты капитального строительства, образованные, созданные в установленном порядке до введения в действие Правил и расположенные на территориях, для которых установлен соответствующий градостроительный регламент 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p>
    <w:p w14:paraId="127369AD" w14:textId="77777777" w:rsidR="003A1BBD" w:rsidRPr="004D039D" w:rsidRDefault="003A1BBD" w:rsidP="003A1BBD">
      <w:pPr>
        <w:ind w:firstLine="709"/>
        <w:rPr>
          <w:szCs w:val="28"/>
        </w:rPr>
      </w:pPr>
      <w:r w:rsidRPr="004D039D">
        <w:rPr>
          <w:szCs w:val="28"/>
        </w:rPr>
        <w:t>1)</w:t>
      </w:r>
      <w:r w:rsidRPr="004D039D">
        <w:rPr>
          <w:szCs w:val="28"/>
        </w:rPr>
        <w:tab/>
        <w:t>существующие виды использования земельных участков и объектов капитального строительства не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w:t>
      </w:r>
    </w:p>
    <w:p w14:paraId="70A9C146" w14:textId="77777777" w:rsidR="003A1BBD" w:rsidRPr="004D039D" w:rsidRDefault="003A1BBD" w:rsidP="003A1BBD">
      <w:pPr>
        <w:ind w:firstLine="709"/>
        <w:rPr>
          <w:szCs w:val="28"/>
        </w:rPr>
      </w:pPr>
      <w:r w:rsidRPr="004D039D">
        <w:rPr>
          <w:szCs w:val="28"/>
        </w:rPr>
        <w:lastRenderedPageBreak/>
        <w:t>2)</w:t>
      </w:r>
      <w:r w:rsidRPr="004D039D">
        <w:rPr>
          <w:szCs w:val="28"/>
        </w:rPr>
        <w:tab/>
        <w:t>существующие виды использования земельных участков и объектов капитального строительства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 но одновременно данные участки и объекты расположены в границах зон с особыми условиями использования территории, в пределах которых указанные виды использования земельных участков и объектов капитального строительства не допускаются;</w:t>
      </w:r>
    </w:p>
    <w:p w14:paraId="3B6899CF" w14:textId="77777777" w:rsidR="003A1BBD" w:rsidRPr="004D039D" w:rsidRDefault="003A1BBD" w:rsidP="003A1BBD">
      <w:pPr>
        <w:ind w:firstLine="709"/>
        <w:rPr>
          <w:szCs w:val="28"/>
        </w:rPr>
      </w:pPr>
      <w:r w:rsidRPr="004D039D">
        <w:rPr>
          <w:szCs w:val="28"/>
        </w:rPr>
        <w:t>3)</w:t>
      </w:r>
      <w:r w:rsidRPr="004D039D">
        <w:rPr>
          <w:szCs w:val="28"/>
        </w:rPr>
        <w:tab/>
        <w:t>существующие параметры объектов капитального строительства не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w:t>
      </w:r>
    </w:p>
    <w:p w14:paraId="36E16BF2" w14:textId="77777777" w:rsidR="003A1BBD" w:rsidRPr="004D039D" w:rsidRDefault="003A1BBD" w:rsidP="003A1BBD">
      <w:pPr>
        <w:ind w:firstLine="709"/>
        <w:rPr>
          <w:szCs w:val="28"/>
        </w:rPr>
      </w:pPr>
      <w:r w:rsidRPr="004D039D">
        <w:rPr>
          <w:szCs w:val="28"/>
        </w:rPr>
        <w:t>4)</w:t>
      </w:r>
      <w:r w:rsidRPr="004D039D">
        <w:rPr>
          <w:szCs w:val="28"/>
        </w:rPr>
        <w:tab/>
        <w:t>существующие параметры объектов капитального строительства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 но одновременно данные объекты расположены в границах зон с особыми условиями использования территории, в пределах которых размещение объектов капитального строительства, имеющих указанные параметры, не допускается;</w:t>
      </w:r>
    </w:p>
    <w:p w14:paraId="00F70347" w14:textId="77777777" w:rsidR="003A1BBD" w:rsidRPr="004D039D" w:rsidRDefault="003A1BBD" w:rsidP="003A1BBD">
      <w:pPr>
        <w:ind w:firstLine="709"/>
        <w:rPr>
          <w:szCs w:val="28"/>
        </w:rPr>
      </w:pPr>
      <w:r w:rsidRPr="004D039D">
        <w:rPr>
          <w:szCs w:val="28"/>
        </w:rPr>
        <w:t>5)</w:t>
      </w:r>
      <w:r w:rsidRPr="004D039D">
        <w:rPr>
          <w:szCs w:val="28"/>
        </w:rPr>
        <w:tab/>
        <w:t>установленные в связи с существующим использованием указанных земельных участков, объектов капитального строительства границы санитарно-защитных зон выходят за пределы территориальной зоны, в которой расположены эти земельные участки, объекты капитального строительства, или распространяются на территории зон охраны объектов культурного наследия, иных зон с особыми условиями использования территорий, на которые в соответствии с законодательством не допускаются внешние техногенные воздействия, требующие установления санитарно-защитных зон.</w:t>
      </w:r>
    </w:p>
    <w:p w14:paraId="1F455E89" w14:textId="77777777" w:rsidR="003A1BBD" w:rsidRDefault="003A1BBD" w:rsidP="003A1BBD">
      <w:pPr>
        <w:ind w:firstLine="709"/>
        <w:rPr>
          <w:szCs w:val="28"/>
        </w:rPr>
      </w:pPr>
      <w:r w:rsidRPr="004D039D">
        <w:rPr>
          <w:szCs w:val="28"/>
        </w:rPr>
        <w:t>2.</w:t>
      </w:r>
      <w:r w:rsidRPr="004D039D">
        <w:rPr>
          <w:szCs w:val="28"/>
        </w:rPr>
        <w:tab/>
        <w:t xml:space="preserve">Порядок использования земельных участков и объектов капитального строительства, не соответствующих градостроительному регламенту, определяется </w:t>
      </w:r>
      <w:r w:rsidR="00593B61" w:rsidRPr="00CD148E">
        <w:rPr>
          <w:szCs w:val="28"/>
        </w:rPr>
        <w:t xml:space="preserve">статьей </w:t>
      </w:r>
      <w:r w:rsidR="00593B61">
        <w:rPr>
          <w:szCs w:val="28"/>
        </w:rPr>
        <w:t>36 Градостроительного кодекса Российской Федерации</w:t>
      </w:r>
      <w:r w:rsidRPr="004D039D">
        <w:rPr>
          <w:szCs w:val="28"/>
        </w:rPr>
        <w:t>.</w:t>
      </w:r>
    </w:p>
    <w:p w14:paraId="434879E6" w14:textId="77777777" w:rsidR="00F45D57" w:rsidRPr="00EA0A7D" w:rsidRDefault="00F45D57" w:rsidP="003A1BBD">
      <w:pPr>
        <w:ind w:firstLine="709"/>
        <w:rPr>
          <w:szCs w:val="28"/>
          <w:lang w:eastAsia="ru-RU"/>
        </w:rPr>
      </w:pPr>
    </w:p>
    <w:p w14:paraId="4E794083" w14:textId="77777777" w:rsidR="003A1BBD" w:rsidRPr="00EA0A7D" w:rsidRDefault="003A1BBD" w:rsidP="008225BB">
      <w:pPr>
        <w:pStyle w:val="3"/>
        <w:numPr>
          <w:ilvl w:val="4"/>
          <w:numId w:val="1"/>
        </w:numPr>
        <w:spacing w:before="0" w:after="120"/>
        <w:ind w:firstLine="709"/>
        <w:rPr>
          <w:lang w:val="ru-RU"/>
        </w:rPr>
      </w:pPr>
      <w:bookmarkStart w:id="209" w:name="_Toc20828167"/>
      <w:bookmarkStart w:id="210" w:name="_Toc29644838"/>
      <w:bookmarkStart w:id="211" w:name="_Toc29650414"/>
      <w:bookmarkStart w:id="212" w:name="_Toc29650633"/>
      <w:bookmarkStart w:id="213" w:name="_Toc29824342"/>
      <w:bookmarkStart w:id="214" w:name="_Toc38301130"/>
      <w:bookmarkStart w:id="215" w:name="_Toc62747302"/>
      <w:r w:rsidRPr="00F45D57">
        <w:rPr>
          <w:lang w:val="ru-RU"/>
        </w:rPr>
        <w:t>Статья 13. Земельные участки, на которые действие градостроительных регламентов не распространяется или для которых градостроительные регламенты не устанавливаются</w:t>
      </w:r>
      <w:bookmarkEnd w:id="209"/>
      <w:bookmarkEnd w:id="210"/>
      <w:bookmarkEnd w:id="211"/>
      <w:bookmarkEnd w:id="212"/>
      <w:bookmarkEnd w:id="213"/>
      <w:bookmarkEnd w:id="214"/>
      <w:bookmarkEnd w:id="215"/>
    </w:p>
    <w:p w14:paraId="1CACBC8E" w14:textId="77777777" w:rsidR="003A1BBD" w:rsidRPr="004D039D" w:rsidRDefault="003A1BBD" w:rsidP="003A1BBD">
      <w:pPr>
        <w:suppressAutoHyphens w:val="0"/>
        <w:autoSpaceDE w:val="0"/>
        <w:autoSpaceDN w:val="0"/>
        <w:adjustRightInd w:val="0"/>
        <w:snapToGrid/>
        <w:ind w:firstLine="709"/>
        <w:rPr>
          <w:bCs/>
          <w:szCs w:val="28"/>
          <w:lang w:eastAsia="ru-RU"/>
        </w:rPr>
      </w:pPr>
      <w:r w:rsidRPr="004D039D">
        <w:rPr>
          <w:bCs/>
          <w:szCs w:val="28"/>
          <w:lang w:eastAsia="ru-RU"/>
        </w:rPr>
        <w:t>1.</w:t>
      </w:r>
      <w:r w:rsidRPr="004D039D">
        <w:rPr>
          <w:bCs/>
          <w:szCs w:val="28"/>
          <w:lang w:eastAsia="ru-RU"/>
        </w:rPr>
        <w:tab/>
        <w:t>Действие градостроительного регламента не распространяется на земельные участки:</w:t>
      </w:r>
    </w:p>
    <w:p w14:paraId="29CA5AB2" w14:textId="77777777" w:rsidR="003A1BBD" w:rsidRPr="004D039D" w:rsidRDefault="003A1BBD" w:rsidP="003A1BBD">
      <w:pPr>
        <w:suppressAutoHyphens w:val="0"/>
        <w:autoSpaceDE w:val="0"/>
        <w:autoSpaceDN w:val="0"/>
        <w:adjustRightInd w:val="0"/>
        <w:snapToGrid/>
        <w:ind w:firstLine="709"/>
        <w:rPr>
          <w:bCs/>
          <w:szCs w:val="28"/>
          <w:lang w:eastAsia="ru-RU"/>
        </w:rPr>
      </w:pPr>
      <w:r w:rsidRPr="004D039D">
        <w:rPr>
          <w:bCs/>
          <w:szCs w:val="28"/>
          <w:lang w:eastAsia="ru-RU"/>
        </w:rPr>
        <w:t>1)</w:t>
      </w:r>
      <w:r w:rsidRPr="004D039D">
        <w:rPr>
          <w:bCs/>
          <w:szCs w:val="28"/>
          <w:lang w:eastAsia="ru-RU"/>
        </w:rPr>
        <w:tab/>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w:t>
      </w:r>
      <w:r w:rsidRPr="004D039D">
        <w:rPr>
          <w:bCs/>
          <w:szCs w:val="28"/>
          <w:lang w:eastAsia="ru-RU"/>
        </w:rPr>
        <w:lastRenderedPageBreak/>
        <w:t>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5306209A" w14:textId="77777777" w:rsidR="003A1BBD" w:rsidRPr="004D039D" w:rsidRDefault="003A1BBD" w:rsidP="003A1BBD">
      <w:pPr>
        <w:suppressAutoHyphens w:val="0"/>
        <w:autoSpaceDE w:val="0"/>
        <w:autoSpaceDN w:val="0"/>
        <w:adjustRightInd w:val="0"/>
        <w:snapToGrid/>
        <w:ind w:firstLine="709"/>
        <w:rPr>
          <w:bCs/>
          <w:szCs w:val="28"/>
          <w:lang w:eastAsia="ru-RU"/>
        </w:rPr>
      </w:pPr>
      <w:r w:rsidRPr="004D039D">
        <w:rPr>
          <w:bCs/>
          <w:szCs w:val="28"/>
          <w:lang w:eastAsia="ru-RU"/>
        </w:rPr>
        <w:t>2)</w:t>
      </w:r>
      <w:r w:rsidRPr="004D039D">
        <w:rPr>
          <w:bCs/>
          <w:szCs w:val="28"/>
          <w:lang w:eastAsia="ru-RU"/>
        </w:rPr>
        <w:tab/>
        <w:t>в границах территорий общего пользования (улицы, проезды, набережные, пляжи, скверы, парки, бульвары и другие подобные территории);</w:t>
      </w:r>
    </w:p>
    <w:p w14:paraId="2D1D87CB" w14:textId="77777777" w:rsidR="003A1BBD" w:rsidRPr="004D039D" w:rsidRDefault="003A1BBD" w:rsidP="003A1BBD">
      <w:pPr>
        <w:suppressAutoHyphens w:val="0"/>
        <w:autoSpaceDE w:val="0"/>
        <w:autoSpaceDN w:val="0"/>
        <w:adjustRightInd w:val="0"/>
        <w:snapToGrid/>
        <w:ind w:firstLine="709"/>
        <w:rPr>
          <w:bCs/>
          <w:szCs w:val="28"/>
          <w:lang w:eastAsia="ru-RU"/>
        </w:rPr>
      </w:pPr>
      <w:r w:rsidRPr="004D039D">
        <w:rPr>
          <w:bCs/>
          <w:szCs w:val="28"/>
          <w:lang w:eastAsia="ru-RU"/>
        </w:rPr>
        <w:t>3)</w:t>
      </w:r>
      <w:r w:rsidRPr="004D039D">
        <w:rPr>
          <w:bCs/>
          <w:szCs w:val="28"/>
          <w:lang w:eastAsia="ru-RU"/>
        </w:rPr>
        <w:tab/>
        <w:t>предназначенные для размещения линейных объектов и (или) занятые линейными объектами;</w:t>
      </w:r>
    </w:p>
    <w:p w14:paraId="60EF3409" w14:textId="77777777" w:rsidR="003A1BBD" w:rsidRDefault="003A1BBD" w:rsidP="003A1BBD">
      <w:pPr>
        <w:suppressAutoHyphens w:val="0"/>
        <w:autoSpaceDE w:val="0"/>
        <w:autoSpaceDN w:val="0"/>
        <w:adjustRightInd w:val="0"/>
        <w:snapToGrid/>
        <w:ind w:firstLine="709"/>
        <w:rPr>
          <w:bCs/>
          <w:szCs w:val="28"/>
          <w:lang w:eastAsia="ru-RU"/>
        </w:rPr>
      </w:pPr>
      <w:r w:rsidRPr="004D039D">
        <w:rPr>
          <w:bCs/>
          <w:szCs w:val="28"/>
          <w:lang w:eastAsia="ru-RU"/>
        </w:rPr>
        <w:t>4)</w:t>
      </w:r>
      <w:r w:rsidRPr="004D039D">
        <w:rPr>
          <w:bCs/>
          <w:szCs w:val="28"/>
          <w:lang w:eastAsia="ru-RU"/>
        </w:rPr>
        <w:tab/>
        <w:t>предоставленные для добычи полезных ископаемых.</w:t>
      </w:r>
    </w:p>
    <w:p w14:paraId="53AC2D70" w14:textId="77777777" w:rsidR="003A1BBD" w:rsidRPr="004D039D" w:rsidRDefault="003A1BBD" w:rsidP="003A1BBD">
      <w:pPr>
        <w:suppressAutoHyphens w:val="0"/>
        <w:autoSpaceDE w:val="0"/>
        <w:autoSpaceDN w:val="0"/>
        <w:adjustRightInd w:val="0"/>
        <w:snapToGrid/>
        <w:ind w:firstLine="709"/>
        <w:rPr>
          <w:bCs/>
          <w:szCs w:val="28"/>
          <w:lang w:eastAsia="ru-RU"/>
        </w:rPr>
      </w:pPr>
      <w:r w:rsidRPr="004D039D">
        <w:rPr>
          <w:bCs/>
          <w:szCs w:val="28"/>
          <w:lang w:eastAsia="ru-RU"/>
        </w:rPr>
        <w:t>2.</w:t>
      </w:r>
      <w:r w:rsidRPr="004D039D">
        <w:rPr>
          <w:bCs/>
          <w:szCs w:val="28"/>
          <w:lang w:eastAsia="ru-RU"/>
        </w:rPr>
        <w:tab/>
        <w:t>Градостроительные регламенты не устанавливаются, в отношении:</w:t>
      </w:r>
    </w:p>
    <w:p w14:paraId="0F57F84F" w14:textId="77777777" w:rsidR="003A1BBD" w:rsidRPr="00F45D57" w:rsidRDefault="003A1BBD" w:rsidP="00593B61">
      <w:pPr>
        <w:pStyle w:val="af2"/>
        <w:numPr>
          <w:ilvl w:val="0"/>
          <w:numId w:val="23"/>
        </w:numPr>
        <w:suppressAutoHyphens w:val="0"/>
        <w:autoSpaceDE w:val="0"/>
        <w:autoSpaceDN w:val="0"/>
        <w:adjustRightInd w:val="0"/>
        <w:snapToGrid/>
        <w:ind w:left="0" w:firstLine="709"/>
        <w:rPr>
          <w:szCs w:val="28"/>
          <w:lang w:eastAsia="ru-RU"/>
        </w:rPr>
      </w:pPr>
      <w:r w:rsidRPr="00F45D57">
        <w:rPr>
          <w:szCs w:val="28"/>
          <w:lang w:eastAsia="ru-RU"/>
        </w:rPr>
        <w:t>земель лесного фонда;</w:t>
      </w:r>
    </w:p>
    <w:p w14:paraId="3CDDA147" w14:textId="77777777" w:rsidR="003A1BBD" w:rsidRPr="00F45D57" w:rsidRDefault="003A1BBD" w:rsidP="00593B61">
      <w:pPr>
        <w:pStyle w:val="af2"/>
        <w:numPr>
          <w:ilvl w:val="0"/>
          <w:numId w:val="23"/>
        </w:numPr>
        <w:suppressAutoHyphens w:val="0"/>
        <w:autoSpaceDE w:val="0"/>
        <w:autoSpaceDN w:val="0"/>
        <w:adjustRightInd w:val="0"/>
        <w:snapToGrid/>
        <w:ind w:left="0" w:firstLine="709"/>
        <w:rPr>
          <w:szCs w:val="28"/>
          <w:lang w:eastAsia="ru-RU"/>
        </w:rPr>
      </w:pPr>
      <w:r w:rsidRPr="00F45D57">
        <w:rPr>
          <w:szCs w:val="28"/>
          <w:lang w:eastAsia="ru-RU"/>
        </w:rPr>
        <w:t>земель, покрытых поверхностными водами;</w:t>
      </w:r>
    </w:p>
    <w:p w14:paraId="1D80EB93" w14:textId="77777777" w:rsidR="003A1BBD" w:rsidRPr="00F45D57" w:rsidRDefault="003A1BBD" w:rsidP="00593B61">
      <w:pPr>
        <w:pStyle w:val="af2"/>
        <w:numPr>
          <w:ilvl w:val="0"/>
          <w:numId w:val="23"/>
        </w:numPr>
        <w:suppressAutoHyphens w:val="0"/>
        <w:autoSpaceDE w:val="0"/>
        <w:autoSpaceDN w:val="0"/>
        <w:adjustRightInd w:val="0"/>
        <w:snapToGrid/>
        <w:ind w:left="0" w:firstLine="709"/>
        <w:rPr>
          <w:szCs w:val="28"/>
          <w:lang w:eastAsia="ru-RU"/>
        </w:rPr>
      </w:pPr>
      <w:r w:rsidRPr="00F45D57">
        <w:rPr>
          <w:szCs w:val="28"/>
          <w:lang w:eastAsia="ru-RU"/>
        </w:rPr>
        <w:t>земель запаса;</w:t>
      </w:r>
    </w:p>
    <w:p w14:paraId="75DA2484" w14:textId="77777777" w:rsidR="003A1BBD" w:rsidRPr="00F45D57" w:rsidRDefault="003A1BBD" w:rsidP="00593B61">
      <w:pPr>
        <w:pStyle w:val="af2"/>
        <w:numPr>
          <w:ilvl w:val="0"/>
          <w:numId w:val="23"/>
        </w:numPr>
        <w:suppressAutoHyphens w:val="0"/>
        <w:autoSpaceDE w:val="0"/>
        <w:autoSpaceDN w:val="0"/>
        <w:adjustRightInd w:val="0"/>
        <w:snapToGrid/>
        <w:ind w:left="0" w:firstLine="709"/>
        <w:rPr>
          <w:szCs w:val="28"/>
          <w:lang w:eastAsia="ru-RU"/>
        </w:rPr>
      </w:pPr>
      <w:r w:rsidRPr="00F45D57">
        <w:rPr>
          <w:szCs w:val="28"/>
          <w:lang w:eastAsia="ru-RU"/>
        </w:rPr>
        <w:t>земель особо охраняемых природных территорий (за исключением земель лечебно-оздоровительных местностей и курортов);</w:t>
      </w:r>
    </w:p>
    <w:p w14:paraId="4CB7CC0C" w14:textId="77777777" w:rsidR="003A1BBD" w:rsidRPr="00F45D57" w:rsidRDefault="003A1BBD" w:rsidP="00593B61">
      <w:pPr>
        <w:pStyle w:val="af2"/>
        <w:numPr>
          <w:ilvl w:val="0"/>
          <w:numId w:val="23"/>
        </w:numPr>
        <w:suppressAutoHyphens w:val="0"/>
        <w:autoSpaceDE w:val="0"/>
        <w:autoSpaceDN w:val="0"/>
        <w:adjustRightInd w:val="0"/>
        <w:snapToGrid/>
        <w:ind w:left="0" w:firstLine="709"/>
        <w:rPr>
          <w:szCs w:val="28"/>
          <w:lang w:eastAsia="ru-RU"/>
        </w:rPr>
      </w:pPr>
      <w:r w:rsidRPr="00F45D57">
        <w:rPr>
          <w:szCs w:val="28"/>
          <w:lang w:eastAsia="ru-RU"/>
        </w:rPr>
        <w:t>сельскохозяйственных угодий в составе земель сельскохозяйственного назначения;</w:t>
      </w:r>
    </w:p>
    <w:p w14:paraId="421BB802" w14:textId="77777777" w:rsidR="003A1BBD" w:rsidRPr="00F45D57" w:rsidRDefault="003A1BBD" w:rsidP="000D3040">
      <w:pPr>
        <w:pStyle w:val="af2"/>
        <w:numPr>
          <w:ilvl w:val="0"/>
          <w:numId w:val="23"/>
        </w:numPr>
        <w:suppressAutoHyphens w:val="0"/>
        <w:autoSpaceDE w:val="0"/>
        <w:autoSpaceDN w:val="0"/>
        <w:adjustRightInd w:val="0"/>
        <w:snapToGrid/>
        <w:ind w:left="0" w:firstLine="709"/>
        <w:rPr>
          <w:szCs w:val="28"/>
          <w:lang w:eastAsia="ru-RU"/>
        </w:rPr>
      </w:pPr>
      <w:r w:rsidRPr="00F45D57">
        <w:rPr>
          <w:szCs w:val="28"/>
          <w:lang w:eastAsia="ru-RU"/>
        </w:rPr>
        <w:t>земельных участков, расположенных в границах особых экономических зон и территорий опережающего социально-экономического развития.</w:t>
      </w:r>
    </w:p>
    <w:p w14:paraId="3C6F01CA" w14:textId="77777777" w:rsidR="00CB0991" w:rsidRPr="00CB0991" w:rsidRDefault="003A1BBD" w:rsidP="000D3040">
      <w:pPr>
        <w:suppressAutoHyphens w:val="0"/>
        <w:autoSpaceDE w:val="0"/>
        <w:autoSpaceDN w:val="0"/>
        <w:adjustRightInd w:val="0"/>
        <w:snapToGrid/>
        <w:ind w:firstLine="709"/>
        <w:rPr>
          <w:bCs/>
          <w:szCs w:val="28"/>
          <w:lang w:eastAsia="ru-RU"/>
        </w:rPr>
      </w:pPr>
      <w:r w:rsidRPr="004D039D">
        <w:rPr>
          <w:bCs/>
          <w:szCs w:val="28"/>
          <w:lang w:eastAsia="ru-RU"/>
        </w:rPr>
        <w:t>3.</w:t>
      </w:r>
      <w:r w:rsidRPr="004D039D">
        <w:rPr>
          <w:bCs/>
          <w:szCs w:val="28"/>
          <w:lang w:eastAsia="ru-RU"/>
        </w:rPr>
        <w:tab/>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w:t>
      </w:r>
      <w:r w:rsidR="00CB0991">
        <w:rPr>
          <w:bCs/>
          <w:szCs w:val="28"/>
          <w:lang w:eastAsia="ru-RU"/>
        </w:rPr>
        <w:br/>
      </w:r>
      <w:r w:rsidRPr="004D039D">
        <w:rPr>
          <w:bCs/>
          <w:szCs w:val="28"/>
          <w:lang w:eastAsia="ru-RU"/>
        </w:rPr>
        <w:t xml:space="preserve">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w:t>
      </w:r>
      <w:r w:rsidRPr="008900BB">
        <w:rPr>
          <w:bCs/>
          <w:szCs w:val="28"/>
          <w:lang w:eastAsia="ru-RU"/>
        </w:rPr>
        <w:t>экономическими зонами</w:t>
      </w:r>
      <w:r w:rsidRPr="00A9618C">
        <w:rPr>
          <w:bCs/>
          <w:szCs w:val="28"/>
          <w:lang w:eastAsia="ru-RU"/>
        </w:rPr>
        <w:t xml:space="preserve">. </w:t>
      </w:r>
      <w:r w:rsidR="00CB0991" w:rsidRPr="00F5797A">
        <w:rPr>
          <w:rFonts w:eastAsiaTheme="minorHAnsi"/>
          <w:szCs w:val="28"/>
          <w:lang w:eastAsia="en-US"/>
        </w:rPr>
        <w:t xml:space="preserve">Использование земель или земельных участков из состава земель лесного фонда, земель или земельных участков, расположенных в границах особо </w:t>
      </w:r>
      <w:r w:rsidR="00CB0991" w:rsidRPr="00F5797A">
        <w:rPr>
          <w:bCs/>
          <w:szCs w:val="28"/>
          <w:lang w:eastAsia="ru-RU"/>
        </w:rPr>
        <w:t xml:space="preserve">охраняемых природных территорий (за исключением территорий населенных пунктов, включенных </w:t>
      </w:r>
      <w:r w:rsidR="00CB0991" w:rsidRPr="00F5797A">
        <w:rPr>
          <w:bCs/>
          <w:szCs w:val="28"/>
          <w:lang w:eastAsia="ru-RU"/>
        </w:rPr>
        <w:br/>
        <w:t xml:space="preserve">в состав особо охраняемых природных территорий), определяется соответственно лесохозяйственным </w:t>
      </w:r>
      <w:hyperlink r:id="rId9" w:history="1">
        <w:r w:rsidR="00CB0991" w:rsidRPr="00F5797A">
          <w:rPr>
            <w:bCs/>
            <w:szCs w:val="28"/>
            <w:lang w:eastAsia="ru-RU"/>
          </w:rPr>
          <w:t>регламентом</w:t>
        </w:r>
      </w:hyperlink>
      <w:r w:rsidR="00CB0991" w:rsidRPr="00F5797A">
        <w:rPr>
          <w:bCs/>
          <w:szCs w:val="28"/>
          <w:lang w:eastAsia="ru-RU"/>
        </w:rPr>
        <w:t xml:space="preserve">, положением об особо охраняемой природной территории в соответствии с лесным </w:t>
      </w:r>
      <w:hyperlink r:id="rId10" w:history="1">
        <w:r w:rsidR="00CB0991" w:rsidRPr="00F5797A">
          <w:rPr>
            <w:bCs/>
            <w:szCs w:val="28"/>
            <w:lang w:eastAsia="ru-RU"/>
          </w:rPr>
          <w:t>законодательством</w:t>
        </w:r>
      </w:hyperlink>
      <w:r w:rsidR="00CB0991" w:rsidRPr="00F5797A">
        <w:rPr>
          <w:bCs/>
          <w:szCs w:val="28"/>
          <w:lang w:eastAsia="ru-RU"/>
        </w:rPr>
        <w:t xml:space="preserve">, </w:t>
      </w:r>
      <w:hyperlink r:id="rId11" w:history="1">
        <w:r w:rsidR="00CB0991" w:rsidRPr="00F5797A">
          <w:rPr>
            <w:bCs/>
            <w:szCs w:val="28"/>
            <w:lang w:eastAsia="ru-RU"/>
          </w:rPr>
          <w:t>законодательством</w:t>
        </w:r>
      </w:hyperlink>
      <w:r w:rsidR="00CB0991" w:rsidRPr="00F5797A">
        <w:rPr>
          <w:bCs/>
          <w:szCs w:val="28"/>
          <w:lang w:eastAsia="ru-RU"/>
        </w:rPr>
        <w:t xml:space="preserve"> об особо охраняемых природных территориях.</w:t>
      </w:r>
    </w:p>
    <w:p w14:paraId="09A46CCA" w14:textId="77777777" w:rsidR="003A1BBD" w:rsidRPr="00F41F8A" w:rsidRDefault="003A1BBD" w:rsidP="003A1BBD">
      <w:pPr>
        <w:suppressAutoHyphens w:val="0"/>
        <w:autoSpaceDE w:val="0"/>
        <w:autoSpaceDN w:val="0"/>
        <w:adjustRightInd w:val="0"/>
        <w:snapToGrid/>
        <w:ind w:firstLine="709"/>
        <w:rPr>
          <w:bCs/>
          <w:i/>
          <w:szCs w:val="28"/>
          <w:lang w:eastAsia="ru-RU"/>
        </w:rPr>
      </w:pPr>
    </w:p>
    <w:p w14:paraId="03EE4306" w14:textId="77777777" w:rsidR="003A1BBD" w:rsidRPr="00423CDA" w:rsidRDefault="003A1BBD" w:rsidP="003A1BBD">
      <w:pPr>
        <w:suppressAutoHyphens w:val="0"/>
        <w:autoSpaceDE w:val="0"/>
        <w:autoSpaceDN w:val="0"/>
        <w:adjustRightInd w:val="0"/>
        <w:snapToGrid/>
        <w:ind w:firstLine="709"/>
        <w:rPr>
          <w:bCs/>
          <w:szCs w:val="28"/>
          <w:lang w:eastAsia="ru-RU"/>
        </w:rPr>
      </w:pPr>
    </w:p>
    <w:p w14:paraId="668DF526" w14:textId="77777777" w:rsidR="003A1BBD" w:rsidRPr="00423CDA" w:rsidRDefault="003A1BBD" w:rsidP="003A1BBD">
      <w:pPr>
        <w:suppressAutoHyphens w:val="0"/>
        <w:snapToGrid/>
        <w:spacing w:after="200" w:line="276" w:lineRule="auto"/>
        <w:jc w:val="left"/>
        <w:rPr>
          <w:b/>
          <w:bCs/>
          <w:szCs w:val="28"/>
          <w:lang w:eastAsia="en-US"/>
        </w:rPr>
      </w:pPr>
      <w:r w:rsidRPr="00423CDA">
        <w:br w:type="page"/>
      </w:r>
    </w:p>
    <w:p w14:paraId="6F02A6F1" w14:textId="77777777" w:rsidR="003A1BBD" w:rsidRPr="00423CDA" w:rsidRDefault="003A1BBD" w:rsidP="000A3F55">
      <w:pPr>
        <w:pStyle w:val="2"/>
        <w:spacing w:before="0" w:after="240"/>
        <w:ind w:firstLine="709"/>
        <w:rPr>
          <w:color w:val="auto"/>
          <w:lang w:val="ru-RU"/>
        </w:rPr>
      </w:pPr>
      <w:bookmarkStart w:id="216" w:name="_Toc29644839"/>
      <w:bookmarkStart w:id="217" w:name="_Toc29650415"/>
      <w:bookmarkStart w:id="218" w:name="_Toc29650634"/>
      <w:bookmarkStart w:id="219" w:name="_Toc29824343"/>
      <w:bookmarkStart w:id="220" w:name="_Toc38301131"/>
      <w:bookmarkStart w:id="221" w:name="_Toc62747303"/>
      <w:r>
        <w:rPr>
          <w:color w:val="auto"/>
          <w:lang w:val="ru-RU"/>
        </w:rPr>
        <w:lastRenderedPageBreak/>
        <w:t>ГЛАВА 3</w:t>
      </w:r>
      <w:r w:rsidRPr="00423CDA">
        <w:rPr>
          <w:color w:val="auto"/>
          <w:lang w:val="ru-RU"/>
        </w:rPr>
        <w:t xml:space="preserve">. </w:t>
      </w:r>
      <w:r w:rsidRPr="00EA0A7D">
        <w:rPr>
          <w:color w:val="auto"/>
          <w:kern w:val="1"/>
          <w:lang w:val="ru-RU"/>
        </w:rPr>
        <w:t>ПОДГОТОВКА ДОКУМЕНТАЦИИ ПО ПЛАНИРОВКЕ ТЕРРИТОРИИ ОРГАНАМИ МЕСТНОГО САМОУПРАВЛЕНИЯ</w:t>
      </w:r>
      <w:bookmarkEnd w:id="216"/>
      <w:bookmarkEnd w:id="217"/>
      <w:bookmarkEnd w:id="218"/>
      <w:bookmarkEnd w:id="219"/>
      <w:bookmarkEnd w:id="220"/>
      <w:bookmarkEnd w:id="221"/>
    </w:p>
    <w:p w14:paraId="53CB5A38" w14:textId="77777777" w:rsidR="003A1BBD" w:rsidRDefault="003A1BBD" w:rsidP="008225BB">
      <w:pPr>
        <w:pStyle w:val="3"/>
        <w:numPr>
          <w:ilvl w:val="4"/>
          <w:numId w:val="1"/>
        </w:numPr>
        <w:spacing w:before="0" w:after="120"/>
        <w:ind w:firstLine="709"/>
        <w:rPr>
          <w:lang w:val="ru-RU"/>
        </w:rPr>
      </w:pPr>
      <w:bookmarkStart w:id="222" w:name="_Toc29644840"/>
      <w:bookmarkStart w:id="223" w:name="_Toc29650416"/>
      <w:bookmarkStart w:id="224" w:name="_Toc29650635"/>
      <w:bookmarkStart w:id="225" w:name="_Toc29824344"/>
      <w:bookmarkStart w:id="226" w:name="_Toc38301132"/>
      <w:bookmarkStart w:id="227" w:name="_Toc62747304"/>
      <w:r w:rsidRPr="00635C41">
        <w:rPr>
          <w:lang w:val="ru-RU"/>
        </w:rPr>
        <w:t>Статья 14. Общие положения</w:t>
      </w:r>
      <w:bookmarkEnd w:id="222"/>
      <w:bookmarkEnd w:id="223"/>
      <w:bookmarkEnd w:id="224"/>
      <w:bookmarkEnd w:id="225"/>
      <w:bookmarkEnd w:id="226"/>
      <w:bookmarkEnd w:id="227"/>
    </w:p>
    <w:p w14:paraId="3B50FB1F" w14:textId="77777777" w:rsidR="003A1BBD" w:rsidRPr="001B4738" w:rsidRDefault="003A1BBD" w:rsidP="003A1BBD">
      <w:pPr>
        <w:pStyle w:val="S"/>
        <w:tabs>
          <w:tab w:val="left" w:pos="1134"/>
        </w:tabs>
        <w:spacing w:line="240" w:lineRule="auto"/>
        <w:ind w:firstLine="709"/>
        <w:rPr>
          <w:sz w:val="28"/>
          <w:szCs w:val="28"/>
        </w:rPr>
      </w:pPr>
      <w:r>
        <w:rPr>
          <w:sz w:val="28"/>
          <w:szCs w:val="28"/>
        </w:rPr>
        <w:t xml:space="preserve">1. </w:t>
      </w:r>
      <w:r w:rsidRPr="001B4738">
        <w:rPr>
          <w:sz w:val="28"/>
          <w:szCs w:val="28"/>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2CBEB9DE" w14:textId="77777777" w:rsidR="003A1BBD" w:rsidRPr="001B4738" w:rsidRDefault="003A1BBD" w:rsidP="003A1BBD">
      <w:pPr>
        <w:pStyle w:val="S"/>
        <w:tabs>
          <w:tab w:val="left" w:pos="1134"/>
        </w:tabs>
        <w:spacing w:line="240" w:lineRule="auto"/>
        <w:ind w:firstLine="709"/>
        <w:rPr>
          <w:sz w:val="28"/>
          <w:szCs w:val="28"/>
        </w:rPr>
      </w:pPr>
      <w:r w:rsidRPr="001B4738">
        <w:rPr>
          <w:sz w:val="28"/>
          <w:szCs w:val="28"/>
        </w:rPr>
        <w:t>2.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2BED38D1" w14:textId="77777777" w:rsidR="003A1BBD" w:rsidRPr="001B4738" w:rsidRDefault="003A1BBD" w:rsidP="003A1BBD">
      <w:pPr>
        <w:pStyle w:val="S"/>
        <w:tabs>
          <w:tab w:val="left" w:pos="1134"/>
        </w:tabs>
        <w:spacing w:line="240" w:lineRule="auto"/>
        <w:ind w:firstLine="709"/>
        <w:rPr>
          <w:sz w:val="28"/>
          <w:szCs w:val="28"/>
        </w:rPr>
      </w:pPr>
      <w:r w:rsidRPr="001B4738">
        <w:rPr>
          <w:sz w:val="28"/>
          <w:szCs w:val="28"/>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46A9621F" w14:textId="77777777" w:rsidR="003A1BBD" w:rsidRPr="001B4738" w:rsidRDefault="003A1BBD" w:rsidP="003A1BBD">
      <w:pPr>
        <w:pStyle w:val="S"/>
        <w:tabs>
          <w:tab w:val="left" w:pos="1134"/>
        </w:tabs>
        <w:spacing w:line="240" w:lineRule="auto"/>
        <w:ind w:firstLine="709"/>
        <w:rPr>
          <w:sz w:val="28"/>
          <w:szCs w:val="28"/>
        </w:rPr>
      </w:pPr>
      <w:r w:rsidRPr="001B4738">
        <w:rPr>
          <w:sz w:val="28"/>
          <w:szCs w:val="28"/>
        </w:rPr>
        <w:t>2) необходимы установление, изменение или отмена красных линий;</w:t>
      </w:r>
    </w:p>
    <w:p w14:paraId="6B2621F1" w14:textId="77777777" w:rsidR="003A1BBD" w:rsidRPr="001B4738" w:rsidRDefault="003A1BBD" w:rsidP="003A1BBD">
      <w:pPr>
        <w:pStyle w:val="S"/>
        <w:tabs>
          <w:tab w:val="left" w:pos="1134"/>
        </w:tabs>
        <w:spacing w:line="240" w:lineRule="auto"/>
        <w:ind w:firstLine="709"/>
        <w:rPr>
          <w:sz w:val="28"/>
          <w:szCs w:val="28"/>
        </w:rPr>
      </w:pPr>
      <w:r w:rsidRPr="001B4738">
        <w:rPr>
          <w:sz w:val="28"/>
          <w:szCs w:val="28"/>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30F0FCDC" w14:textId="77777777" w:rsidR="003A1BBD" w:rsidRPr="001B4738" w:rsidRDefault="003A1BBD" w:rsidP="003A1BBD">
      <w:pPr>
        <w:pStyle w:val="S"/>
        <w:tabs>
          <w:tab w:val="left" w:pos="1134"/>
        </w:tabs>
        <w:spacing w:line="240" w:lineRule="auto"/>
        <w:ind w:firstLine="709"/>
        <w:rPr>
          <w:sz w:val="28"/>
          <w:szCs w:val="28"/>
        </w:rPr>
      </w:pPr>
      <w:r w:rsidRPr="001B4738">
        <w:rPr>
          <w:sz w:val="28"/>
          <w:szCs w:val="28"/>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28214363" w14:textId="77777777" w:rsidR="003A1BBD" w:rsidRPr="001B4738" w:rsidRDefault="003A1BBD" w:rsidP="003A1BBD">
      <w:pPr>
        <w:pStyle w:val="S"/>
        <w:tabs>
          <w:tab w:val="left" w:pos="1134"/>
        </w:tabs>
        <w:spacing w:line="240" w:lineRule="auto"/>
        <w:ind w:firstLine="709"/>
        <w:rPr>
          <w:sz w:val="28"/>
          <w:szCs w:val="28"/>
        </w:rPr>
      </w:pPr>
      <w:r w:rsidRPr="001B4738">
        <w:rPr>
          <w:sz w:val="28"/>
          <w:szCs w:val="28"/>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1F230109" w14:textId="77777777" w:rsidR="003A1BBD" w:rsidRDefault="003A1BBD" w:rsidP="003A1BBD">
      <w:pPr>
        <w:pStyle w:val="S"/>
        <w:tabs>
          <w:tab w:val="left" w:pos="1134"/>
        </w:tabs>
        <w:spacing w:line="240" w:lineRule="auto"/>
        <w:ind w:firstLine="709"/>
        <w:rPr>
          <w:sz w:val="28"/>
          <w:szCs w:val="28"/>
        </w:rPr>
      </w:pPr>
      <w:r w:rsidRPr="001B4738">
        <w:rPr>
          <w:sz w:val="28"/>
          <w:szCs w:val="28"/>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1CEB8878" w14:textId="77777777" w:rsidR="00DA707F" w:rsidRDefault="00DA707F" w:rsidP="00DA707F">
      <w:pPr>
        <w:suppressAutoHyphens w:val="0"/>
        <w:autoSpaceDE w:val="0"/>
        <w:autoSpaceDN w:val="0"/>
        <w:adjustRightInd w:val="0"/>
        <w:snapToGrid/>
        <w:ind w:firstLine="540"/>
        <w:rPr>
          <w:rFonts w:eastAsiaTheme="minorHAnsi"/>
          <w:szCs w:val="28"/>
          <w:lang w:eastAsia="en-US"/>
        </w:rPr>
      </w:pPr>
      <w:r w:rsidRPr="00F5797A">
        <w:rPr>
          <w:rFonts w:eastAsiaTheme="minorHAnsi"/>
          <w:szCs w:val="28"/>
          <w:lang w:eastAsia="en-US"/>
        </w:rPr>
        <w:t>7) планируется осуществление комплексного развития территории.</w:t>
      </w:r>
    </w:p>
    <w:p w14:paraId="12DF210A" w14:textId="77777777" w:rsidR="00DA707F" w:rsidRPr="001B4738" w:rsidRDefault="00DA707F" w:rsidP="003A1BBD">
      <w:pPr>
        <w:pStyle w:val="S"/>
        <w:tabs>
          <w:tab w:val="left" w:pos="1134"/>
        </w:tabs>
        <w:spacing w:line="240" w:lineRule="auto"/>
        <w:ind w:firstLine="709"/>
        <w:rPr>
          <w:sz w:val="28"/>
          <w:szCs w:val="28"/>
        </w:rPr>
      </w:pPr>
    </w:p>
    <w:p w14:paraId="15032E03" w14:textId="77777777" w:rsidR="003A1BBD" w:rsidRPr="001B4738" w:rsidRDefault="003A1BBD" w:rsidP="003A1BBD">
      <w:pPr>
        <w:pStyle w:val="S"/>
        <w:tabs>
          <w:tab w:val="left" w:pos="1134"/>
        </w:tabs>
        <w:spacing w:line="240" w:lineRule="auto"/>
        <w:ind w:firstLine="709"/>
        <w:rPr>
          <w:sz w:val="28"/>
          <w:szCs w:val="28"/>
        </w:rPr>
      </w:pPr>
      <w:r w:rsidRPr="001B4738">
        <w:rPr>
          <w:sz w:val="28"/>
          <w:szCs w:val="28"/>
        </w:rPr>
        <w:t>3.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 территории, в отношении которой п</w:t>
      </w:r>
      <w:r w:rsidR="00306BE3">
        <w:rPr>
          <w:sz w:val="28"/>
          <w:szCs w:val="28"/>
        </w:rPr>
        <w:t xml:space="preserve">редусматривается </w:t>
      </w:r>
      <w:r w:rsidR="00306BE3" w:rsidRPr="00F5797A">
        <w:rPr>
          <w:sz w:val="28"/>
          <w:szCs w:val="28"/>
        </w:rPr>
        <w:t xml:space="preserve">осуществление комплексного </w:t>
      </w:r>
      <w:r w:rsidRPr="00F5797A">
        <w:rPr>
          <w:sz w:val="28"/>
          <w:szCs w:val="28"/>
        </w:rPr>
        <w:t>развити</w:t>
      </w:r>
      <w:r w:rsidR="00306BE3" w:rsidRPr="00F5797A">
        <w:rPr>
          <w:sz w:val="28"/>
          <w:szCs w:val="28"/>
        </w:rPr>
        <w:t>я территории</w:t>
      </w:r>
      <w:r w:rsidRPr="00F5797A">
        <w:rPr>
          <w:sz w:val="28"/>
          <w:szCs w:val="28"/>
        </w:rPr>
        <w:t>.</w:t>
      </w:r>
    </w:p>
    <w:p w14:paraId="3608F777" w14:textId="77777777" w:rsidR="003A1BBD" w:rsidRPr="001B4738" w:rsidRDefault="003A1BBD" w:rsidP="003A1BBD">
      <w:pPr>
        <w:pStyle w:val="S"/>
        <w:tabs>
          <w:tab w:val="left" w:pos="1134"/>
        </w:tabs>
        <w:spacing w:line="240" w:lineRule="auto"/>
        <w:ind w:firstLine="709"/>
        <w:rPr>
          <w:sz w:val="28"/>
          <w:szCs w:val="28"/>
        </w:rPr>
      </w:pPr>
      <w:r w:rsidRPr="001B4738">
        <w:rPr>
          <w:sz w:val="28"/>
          <w:szCs w:val="28"/>
        </w:rPr>
        <w:t>4.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14:paraId="110A69EC" w14:textId="77777777" w:rsidR="003A1BBD" w:rsidRPr="001B4738" w:rsidRDefault="003A1BBD" w:rsidP="003A1BBD">
      <w:pPr>
        <w:pStyle w:val="S"/>
        <w:tabs>
          <w:tab w:val="left" w:pos="1134"/>
        </w:tabs>
        <w:spacing w:line="240" w:lineRule="auto"/>
        <w:ind w:firstLine="709"/>
        <w:rPr>
          <w:sz w:val="28"/>
          <w:szCs w:val="28"/>
        </w:rPr>
      </w:pPr>
      <w:r w:rsidRPr="001B4738">
        <w:rPr>
          <w:sz w:val="28"/>
          <w:szCs w:val="28"/>
        </w:rPr>
        <w:t>5. Подготовка графической части документации по планировке территории осуществляется:</w:t>
      </w:r>
    </w:p>
    <w:p w14:paraId="578E4678" w14:textId="77777777" w:rsidR="003A1BBD" w:rsidRPr="001B4738" w:rsidRDefault="003A1BBD" w:rsidP="003A1BBD">
      <w:pPr>
        <w:pStyle w:val="S"/>
        <w:tabs>
          <w:tab w:val="left" w:pos="1134"/>
        </w:tabs>
        <w:spacing w:line="240" w:lineRule="auto"/>
        <w:ind w:firstLine="709"/>
        <w:rPr>
          <w:sz w:val="28"/>
          <w:szCs w:val="28"/>
        </w:rPr>
      </w:pPr>
      <w:r w:rsidRPr="001B4738">
        <w:rPr>
          <w:sz w:val="28"/>
          <w:szCs w:val="28"/>
        </w:rPr>
        <w:t>1) в соответствии с системой координат, используемой для ведения Единого государственного реестра недвижимости;</w:t>
      </w:r>
    </w:p>
    <w:p w14:paraId="08324B3B" w14:textId="77777777" w:rsidR="003A1BBD" w:rsidRDefault="003A1BBD" w:rsidP="003A1BBD">
      <w:pPr>
        <w:pStyle w:val="S"/>
        <w:tabs>
          <w:tab w:val="left" w:pos="1134"/>
        </w:tabs>
        <w:spacing w:line="240" w:lineRule="auto"/>
        <w:ind w:firstLine="709"/>
        <w:rPr>
          <w:sz w:val="28"/>
          <w:szCs w:val="28"/>
        </w:rPr>
      </w:pPr>
      <w:r w:rsidRPr="001B4738">
        <w:rPr>
          <w:sz w:val="28"/>
          <w:szCs w:val="28"/>
        </w:rPr>
        <w:t xml:space="preserve">2) с использованием цифровых топографических карт, цифровых топографических планов, </w:t>
      </w:r>
      <w:hyperlink r:id="rId12" w:history="1">
        <w:r w:rsidRPr="001B4738">
          <w:rPr>
            <w:sz w:val="28"/>
            <w:szCs w:val="28"/>
          </w:rPr>
          <w:t>требования</w:t>
        </w:r>
      </w:hyperlink>
      <w:r w:rsidRPr="001B4738">
        <w:rPr>
          <w:sz w:val="28"/>
          <w:szCs w:val="28"/>
        </w:rPr>
        <w:t xml:space="preserve"> к которым устанавливаются уполномоченным федеральным органом исполнительной власти.</w:t>
      </w:r>
    </w:p>
    <w:p w14:paraId="0C7CBD8D" w14:textId="77777777" w:rsidR="00635C41" w:rsidRPr="001B4738" w:rsidRDefault="00635C41" w:rsidP="003A1BBD">
      <w:pPr>
        <w:pStyle w:val="S"/>
        <w:tabs>
          <w:tab w:val="left" w:pos="1134"/>
        </w:tabs>
        <w:spacing w:line="240" w:lineRule="auto"/>
        <w:ind w:firstLine="709"/>
        <w:rPr>
          <w:sz w:val="28"/>
          <w:szCs w:val="28"/>
        </w:rPr>
      </w:pPr>
    </w:p>
    <w:p w14:paraId="288076A8" w14:textId="77777777" w:rsidR="003A1BBD" w:rsidRPr="00EA0A7D" w:rsidRDefault="003A1BBD" w:rsidP="008225BB">
      <w:pPr>
        <w:pStyle w:val="3"/>
        <w:numPr>
          <w:ilvl w:val="4"/>
          <w:numId w:val="1"/>
        </w:numPr>
        <w:spacing w:before="0" w:after="120"/>
        <w:ind w:firstLine="709"/>
        <w:rPr>
          <w:lang w:val="ru-RU"/>
        </w:rPr>
      </w:pPr>
      <w:bookmarkStart w:id="228" w:name="_Toc20828170"/>
      <w:bookmarkStart w:id="229" w:name="_Toc29644841"/>
      <w:bookmarkStart w:id="230" w:name="_Toc29650417"/>
      <w:bookmarkStart w:id="231" w:name="_Toc29650636"/>
      <w:bookmarkStart w:id="232" w:name="_Toc29824345"/>
      <w:bookmarkStart w:id="233" w:name="_Toc38301133"/>
      <w:bookmarkStart w:id="234" w:name="_Toc62747305"/>
      <w:r w:rsidRPr="00EA0A7D">
        <w:rPr>
          <w:lang w:val="ru-RU"/>
        </w:rPr>
        <w:t>Статья 1</w:t>
      </w:r>
      <w:r>
        <w:rPr>
          <w:lang w:val="ru-RU"/>
        </w:rPr>
        <w:t>5</w:t>
      </w:r>
      <w:r w:rsidRPr="00EA0A7D">
        <w:rPr>
          <w:lang w:val="ru-RU"/>
        </w:rPr>
        <w:t>. Виды документации по планировке территории</w:t>
      </w:r>
      <w:bookmarkEnd w:id="228"/>
      <w:bookmarkEnd w:id="229"/>
      <w:bookmarkEnd w:id="230"/>
      <w:bookmarkEnd w:id="231"/>
      <w:bookmarkEnd w:id="232"/>
      <w:bookmarkEnd w:id="233"/>
      <w:bookmarkEnd w:id="234"/>
    </w:p>
    <w:p w14:paraId="6354D9DB" w14:textId="77777777" w:rsidR="003A1BBD" w:rsidRPr="004D039D" w:rsidRDefault="003A1BBD" w:rsidP="003A1BBD">
      <w:pPr>
        <w:autoSpaceDE w:val="0"/>
        <w:autoSpaceDN w:val="0"/>
        <w:adjustRightInd w:val="0"/>
        <w:ind w:firstLine="709"/>
        <w:rPr>
          <w:bCs/>
          <w:szCs w:val="28"/>
        </w:rPr>
      </w:pPr>
      <w:r w:rsidRPr="004D039D">
        <w:rPr>
          <w:bCs/>
          <w:szCs w:val="28"/>
        </w:rPr>
        <w:t>1.</w:t>
      </w:r>
      <w:r w:rsidRPr="004D039D">
        <w:rPr>
          <w:bCs/>
          <w:szCs w:val="28"/>
        </w:rPr>
        <w:tab/>
        <w:t>При подготовке документации по планировке территории может осуществляться разработка проектов планировки территории, проектов межевания территории.</w:t>
      </w:r>
    </w:p>
    <w:p w14:paraId="493683B2" w14:textId="77777777" w:rsidR="003A1BBD" w:rsidRPr="004D039D" w:rsidRDefault="003A1BBD" w:rsidP="003A1BBD">
      <w:pPr>
        <w:autoSpaceDE w:val="0"/>
        <w:autoSpaceDN w:val="0"/>
        <w:adjustRightInd w:val="0"/>
        <w:ind w:firstLine="709"/>
        <w:rPr>
          <w:bCs/>
          <w:szCs w:val="28"/>
        </w:rPr>
      </w:pPr>
      <w:r w:rsidRPr="004D039D">
        <w:rPr>
          <w:bCs/>
          <w:szCs w:val="28"/>
        </w:rPr>
        <w:t>2.</w:t>
      </w:r>
      <w:r w:rsidRPr="004D039D">
        <w:rPr>
          <w:bCs/>
          <w:szCs w:val="28"/>
        </w:rPr>
        <w:tab/>
        <w:t xml:space="preserve">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w:t>
      </w:r>
      <w:r w:rsidR="00593B61">
        <w:rPr>
          <w:bCs/>
          <w:szCs w:val="28"/>
        </w:rPr>
        <w:t>о</w:t>
      </w:r>
      <w:r w:rsidRPr="004D039D">
        <w:rPr>
          <w:bCs/>
          <w:szCs w:val="28"/>
        </w:rPr>
        <w:t xml:space="preserve">бъектов капитального строительства, определения характеристик и очередности планируемого развития территории. </w:t>
      </w:r>
    </w:p>
    <w:p w14:paraId="4B671509" w14:textId="77777777" w:rsidR="003A1BBD" w:rsidRPr="004D039D" w:rsidRDefault="003A1BBD" w:rsidP="00DA707F">
      <w:pPr>
        <w:autoSpaceDE w:val="0"/>
        <w:autoSpaceDN w:val="0"/>
        <w:adjustRightInd w:val="0"/>
        <w:ind w:firstLine="709"/>
        <w:rPr>
          <w:bCs/>
          <w:szCs w:val="28"/>
        </w:rPr>
      </w:pPr>
      <w:r w:rsidRPr="004D039D">
        <w:rPr>
          <w:bCs/>
          <w:szCs w:val="28"/>
        </w:rPr>
        <w:t>Требования к составу и содержанию проекта планировки территории установлены статьей 42 Градостроительного кодекса Российской Федерации.</w:t>
      </w:r>
    </w:p>
    <w:p w14:paraId="4C9EDE26" w14:textId="77777777" w:rsidR="003A1BBD" w:rsidRPr="00DA707F" w:rsidRDefault="003A1BBD" w:rsidP="00DA707F">
      <w:pPr>
        <w:suppressAutoHyphens w:val="0"/>
        <w:autoSpaceDE w:val="0"/>
        <w:autoSpaceDN w:val="0"/>
        <w:adjustRightInd w:val="0"/>
        <w:snapToGrid/>
        <w:ind w:firstLine="709"/>
        <w:rPr>
          <w:rFonts w:eastAsiaTheme="minorHAnsi"/>
          <w:szCs w:val="28"/>
          <w:lang w:eastAsia="en-US"/>
        </w:rPr>
      </w:pPr>
      <w:r w:rsidRPr="004D039D">
        <w:rPr>
          <w:bCs/>
          <w:szCs w:val="28"/>
        </w:rPr>
        <w:t>3.</w:t>
      </w:r>
      <w:r w:rsidRPr="004D039D">
        <w:rPr>
          <w:bCs/>
          <w:szCs w:val="28"/>
        </w:rPr>
        <w:tab/>
      </w:r>
      <w:r w:rsidRPr="00072585">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территории, в отношении которой п</w:t>
      </w:r>
      <w:r w:rsidR="000C29C9">
        <w:t xml:space="preserve">редусматривается </w:t>
      </w:r>
      <w:r w:rsidR="000C29C9" w:rsidRPr="00F5797A">
        <w:t xml:space="preserve">осуществление </w:t>
      </w:r>
      <w:r w:rsidR="00DA707F" w:rsidRPr="00F5797A">
        <w:rPr>
          <w:rFonts w:eastAsiaTheme="minorHAnsi"/>
          <w:szCs w:val="28"/>
          <w:lang w:eastAsia="en-US"/>
        </w:rPr>
        <w:t>комплексного развития территории.</w:t>
      </w:r>
    </w:p>
    <w:p w14:paraId="05BD3685" w14:textId="77777777" w:rsidR="003A1BBD" w:rsidRPr="00EA0A7D" w:rsidRDefault="003A1BBD" w:rsidP="003A1BBD">
      <w:pPr>
        <w:autoSpaceDE w:val="0"/>
        <w:autoSpaceDN w:val="0"/>
        <w:adjustRightInd w:val="0"/>
        <w:ind w:firstLine="709"/>
        <w:rPr>
          <w:szCs w:val="28"/>
        </w:rPr>
      </w:pPr>
      <w:r w:rsidRPr="00EA0A7D">
        <w:rPr>
          <w:szCs w:val="28"/>
        </w:rPr>
        <w:t>Подготовка проекта межевания территории осуществляется, для:</w:t>
      </w:r>
    </w:p>
    <w:p w14:paraId="46E13035" w14:textId="77777777" w:rsidR="003A1BBD" w:rsidRPr="00EA0A7D" w:rsidRDefault="003A1BBD" w:rsidP="003A1BBD">
      <w:pPr>
        <w:autoSpaceDE w:val="0"/>
        <w:autoSpaceDN w:val="0"/>
        <w:adjustRightInd w:val="0"/>
        <w:ind w:firstLine="709"/>
        <w:rPr>
          <w:szCs w:val="28"/>
        </w:rPr>
      </w:pPr>
      <w:r w:rsidRPr="00EA0A7D">
        <w:rPr>
          <w:szCs w:val="28"/>
        </w:rPr>
        <w:t>1) определения местоположения границ, образуемых и изменяемых земельных участков;</w:t>
      </w:r>
    </w:p>
    <w:p w14:paraId="48033B51" w14:textId="77777777" w:rsidR="003A1BBD" w:rsidRPr="00EA0A7D" w:rsidRDefault="003A1BBD" w:rsidP="003A1BBD">
      <w:pPr>
        <w:autoSpaceDE w:val="0"/>
        <w:autoSpaceDN w:val="0"/>
        <w:adjustRightInd w:val="0"/>
        <w:ind w:firstLine="709"/>
        <w:rPr>
          <w:szCs w:val="28"/>
        </w:rPr>
      </w:pPr>
      <w:r w:rsidRPr="00EA0A7D">
        <w:rPr>
          <w:szCs w:val="28"/>
        </w:rPr>
        <w:lastRenderedPageBreak/>
        <w:t xml:space="preserve">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w:t>
      </w:r>
      <w:r w:rsidRPr="00F5797A">
        <w:rPr>
          <w:szCs w:val="28"/>
        </w:rPr>
        <w:t xml:space="preserve">осуществление </w:t>
      </w:r>
      <w:r w:rsidR="00306BE3" w:rsidRPr="00F5797A">
        <w:rPr>
          <w:szCs w:val="28"/>
        </w:rPr>
        <w:t xml:space="preserve">комплексного </w:t>
      </w:r>
      <w:r w:rsidRPr="00F5797A">
        <w:rPr>
          <w:szCs w:val="28"/>
        </w:rPr>
        <w:t>развити</w:t>
      </w:r>
      <w:r w:rsidR="00306BE3" w:rsidRPr="00F5797A">
        <w:rPr>
          <w:szCs w:val="28"/>
        </w:rPr>
        <w:t>я</w:t>
      </w:r>
      <w:r w:rsidRPr="00F5797A">
        <w:rPr>
          <w:szCs w:val="28"/>
        </w:rPr>
        <w:t xml:space="preserve"> территории</w:t>
      </w:r>
      <w:r w:rsidRPr="00EA0A7D">
        <w:rPr>
          <w:szCs w:val="28"/>
        </w:rPr>
        <w:t>, при условии, что такие установление, изменение, отмена влекут за собой исключительно изменение границ территории общего пользования.</w:t>
      </w:r>
    </w:p>
    <w:p w14:paraId="3F077901" w14:textId="77777777" w:rsidR="003A1BBD" w:rsidRPr="00EA0A7D" w:rsidRDefault="003A1BBD" w:rsidP="003A1BBD">
      <w:pPr>
        <w:autoSpaceDE w:val="0"/>
        <w:autoSpaceDN w:val="0"/>
        <w:adjustRightInd w:val="0"/>
        <w:ind w:firstLine="709"/>
        <w:rPr>
          <w:bCs/>
          <w:szCs w:val="28"/>
        </w:rPr>
      </w:pPr>
      <w:r w:rsidRPr="00EA0A7D">
        <w:rPr>
          <w:szCs w:val="28"/>
        </w:rPr>
        <w:t>Требования к подготовке, составу и содержанию проекта межевания территории установлены статьей 43 Градостроительного кодекса Р</w:t>
      </w:r>
      <w:r>
        <w:rPr>
          <w:szCs w:val="28"/>
        </w:rPr>
        <w:t>оссийской Федерации</w:t>
      </w:r>
      <w:r w:rsidRPr="00EA0A7D">
        <w:rPr>
          <w:szCs w:val="28"/>
        </w:rPr>
        <w:t>.</w:t>
      </w:r>
      <w:r w:rsidRPr="00EA0A7D">
        <w:rPr>
          <w:bCs/>
          <w:szCs w:val="28"/>
        </w:rPr>
        <w:t xml:space="preserve"> </w:t>
      </w:r>
    </w:p>
    <w:p w14:paraId="1CB9E864" w14:textId="77777777" w:rsidR="003A1BBD" w:rsidRDefault="003A1BBD" w:rsidP="003A1BBD">
      <w:pPr>
        <w:autoSpaceDE w:val="0"/>
        <w:autoSpaceDN w:val="0"/>
        <w:adjustRightInd w:val="0"/>
        <w:ind w:firstLine="709"/>
        <w:rPr>
          <w:bCs/>
          <w:szCs w:val="28"/>
        </w:rPr>
      </w:pPr>
    </w:p>
    <w:p w14:paraId="231513AE" w14:textId="77777777" w:rsidR="003A1BBD" w:rsidRPr="00EA0A7D" w:rsidRDefault="003A1BBD" w:rsidP="008225BB">
      <w:pPr>
        <w:pStyle w:val="3"/>
        <w:spacing w:before="0" w:after="120"/>
        <w:ind w:firstLine="709"/>
        <w:rPr>
          <w:lang w:val="ru-RU"/>
        </w:rPr>
      </w:pPr>
      <w:bookmarkStart w:id="235" w:name="_Toc20828171"/>
      <w:bookmarkStart w:id="236" w:name="_Toc29644842"/>
      <w:bookmarkStart w:id="237" w:name="_Toc29650418"/>
      <w:bookmarkStart w:id="238" w:name="_Toc29650637"/>
      <w:bookmarkStart w:id="239" w:name="_Toc29824346"/>
      <w:bookmarkStart w:id="240" w:name="_Toc38301134"/>
      <w:bookmarkStart w:id="241" w:name="_Toc62747306"/>
      <w:r w:rsidRPr="00EA0A7D">
        <w:rPr>
          <w:lang w:val="ru-RU"/>
        </w:rPr>
        <w:t>Статья 1</w:t>
      </w:r>
      <w:r>
        <w:rPr>
          <w:lang w:val="ru-RU"/>
        </w:rPr>
        <w:t>6</w:t>
      </w:r>
      <w:r w:rsidRPr="00EA0A7D">
        <w:rPr>
          <w:lang w:val="ru-RU"/>
        </w:rPr>
        <w:t xml:space="preserve">. Подготовка и утверждение документации </w:t>
      </w:r>
      <w:r>
        <w:rPr>
          <w:lang w:val="ru-RU"/>
        </w:rPr>
        <w:t xml:space="preserve">по планировке территории </w:t>
      </w:r>
      <w:r w:rsidR="008225BB">
        <w:rPr>
          <w:lang w:val="ru-RU"/>
        </w:rPr>
        <w:t>п</w:t>
      </w:r>
      <w:r w:rsidRPr="00EA0A7D">
        <w:rPr>
          <w:lang w:val="ru-RU"/>
        </w:rPr>
        <w:t>оселения</w:t>
      </w:r>
      <w:bookmarkEnd w:id="235"/>
      <w:bookmarkEnd w:id="236"/>
      <w:bookmarkEnd w:id="237"/>
      <w:bookmarkEnd w:id="238"/>
      <w:bookmarkEnd w:id="239"/>
      <w:bookmarkEnd w:id="240"/>
      <w:bookmarkEnd w:id="241"/>
    </w:p>
    <w:p w14:paraId="7AA0BB65" w14:textId="77777777" w:rsidR="00593B61" w:rsidRDefault="003A1BBD" w:rsidP="00593B61">
      <w:pPr>
        <w:autoSpaceDE w:val="0"/>
        <w:autoSpaceDN w:val="0"/>
        <w:adjustRightInd w:val="0"/>
        <w:ind w:firstLine="709"/>
        <w:rPr>
          <w:szCs w:val="28"/>
        </w:rPr>
      </w:pPr>
      <w:r w:rsidRPr="004D039D">
        <w:rPr>
          <w:bCs/>
        </w:rPr>
        <w:t>1.</w:t>
      </w:r>
      <w:r w:rsidRPr="004D039D">
        <w:rPr>
          <w:bCs/>
        </w:rPr>
        <w:tab/>
      </w:r>
      <w:r w:rsidR="00593B61" w:rsidRPr="008527B3">
        <w:rPr>
          <w:szCs w:val="28"/>
        </w:rPr>
        <w:t>Решение о подготовке документации по планировке территории применительно к территории поселения, за исключением случаев, указанных в</w:t>
      </w:r>
      <w:r w:rsidR="00306BE3">
        <w:rPr>
          <w:szCs w:val="28"/>
        </w:rPr>
        <w:t xml:space="preserve"> </w:t>
      </w:r>
      <w:hyperlink r:id="rId13" w:tgtFrame="_blank" w:history="1">
        <w:r w:rsidR="00593B61" w:rsidRPr="008527B3">
          <w:rPr>
            <w:szCs w:val="28"/>
          </w:rPr>
          <w:t>частях 2</w:t>
        </w:r>
      </w:hyperlink>
      <w:r w:rsidR="00306BE3">
        <w:rPr>
          <w:szCs w:val="28"/>
        </w:rPr>
        <w:t xml:space="preserve"> </w:t>
      </w:r>
      <w:r w:rsidR="00593B61" w:rsidRPr="008527B3">
        <w:rPr>
          <w:szCs w:val="28"/>
        </w:rPr>
        <w:t>-</w:t>
      </w:r>
      <w:r w:rsidR="00306BE3">
        <w:rPr>
          <w:szCs w:val="28"/>
        </w:rPr>
        <w:t xml:space="preserve"> </w:t>
      </w:r>
      <w:hyperlink r:id="rId14" w:tgtFrame="_blank" w:history="1">
        <w:r w:rsidR="00593B61" w:rsidRPr="008527B3">
          <w:rPr>
            <w:szCs w:val="28"/>
          </w:rPr>
          <w:t>4.2</w:t>
        </w:r>
      </w:hyperlink>
      <w:r w:rsidR="00306BE3">
        <w:rPr>
          <w:szCs w:val="28"/>
        </w:rPr>
        <w:t xml:space="preserve"> </w:t>
      </w:r>
      <w:r w:rsidR="00593B61" w:rsidRPr="008527B3">
        <w:rPr>
          <w:szCs w:val="28"/>
        </w:rPr>
        <w:t>и</w:t>
      </w:r>
      <w:r w:rsidR="00306BE3">
        <w:rPr>
          <w:szCs w:val="28"/>
        </w:rPr>
        <w:t xml:space="preserve"> </w:t>
      </w:r>
      <w:hyperlink r:id="rId15" w:tgtFrame="_blank" w:history="1">
        <w:r w:rsidR="00593B61" w:rsidRPr="008527B3">
          <w:rPr>
            <w:szCs w:val="28"/>
          </w:rPr>
          <w:t>5.2 статьи 45</w:t>
        </w:r>
      </w:hyperlink>
      <w:r w:rsidR="00306BE3">
        <w:rPr>
          <w:szCs w:val="28"/>
        </w:rPr>
        <w:t xml:space="preserve"> </w:t>
      </w:r>
      <w:r w:rsidR="00593B61" w:rsidRPr="008527B3">
        <w:rPr>
          <w:szCs w:val="28"/>
        </w:rPr>
        <w:t>Градостроительного кодекса Российской Федерации, принимается уполномоченным органом местного самоуправления по собственной инициативе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45 Градостроительного Кодекса Российской Федерации, принятие органом местного самоуправления поселения решен</w:t>
      </w:r>
      <w:r w:rsidR="00593B61">
        <w:rPr>
          <w:szCs w:val="28"/>
        </w:rPr>
        <w:t xml:space="preserve">ия о подготовке документации </w:t>
      </w:r>
      <w:r w:rsidR="00593B61">
        <w:rPr>
          <w:szCs w:val="28"/>
        </w:rPr>
        <w:br/>
      </w:r>
      <w:r w:rsidR="00593B61" w:rsidRPr="008527B3">
        <w:rPr>
          <w:szCs w:val="28"/>
        </w:rPr>
        <w:t>по планировке территории не требуется.</w:t>
      </w:r>
    </w:p>
    <w:p w14:paraId="034212F2" w14:textId="77777777" w:rsidR="003A1BBD" w:rsidRPr="004D039D" w:rsidRDefault="003A1BBD" w:rsidP="00593B61">
      <w:pPr>
        <w:autoSpaceDE w:val="0"/>
        <w:autoSpaceDN w:val="0"/>
        <w:adjustRightInd w:val="0"/>
        <w:ind w:firstLine="709"/>
        <w:rPr>
          <w:bCs/>
        </w:rPr>
      </w:pPr>
      <w:r w:rsidRPr="004D039D">
        <w:rPr>
          <w:bCs/>
        </w:rPr>
        <w:t>2.</w:t>
      </w:r>
      <w:r w:rsidRPr="004D039D">
        <w:rPr>
          <w:bCs/>
        </w:rPr>
        <w:tab/>
        <w:t>Решение, указанное в части 1 настоящей статьи,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w:t>
      </w:r>
      <w:r>
        <w:rPr>
          <w:bCs/>
        </w:rPr>
        <w:t>змещается на официальном сайте П</w:t>
      </w:r>
      <w:r w:rsidRPr="004D039D">
        <w:rPr>
          <w:bCs/>
        </w:rPr>
        <w:t>оселения в информационно-телекоммуникационной сети «Интернет».</w:t>
      </w:r>
    </w:p>
    <w:p w14:paraId="18DD8E21" w14:textId="77777777" w:rsidR="003A1BBD" w:rsidRPr="004D039D" w:rsidRDefault="003A1BBD" w:rsidP="003A1BBD">
      <w:pPr>
        <w:autoSpaceDE w:val="0"/>
        <w:autoSpaceDN w:val="0"/>
        <w:adjustRightInd w:val="0"/>
        <w:ind w:firstLine="709"/>
        <w:rPr>
          <w:bCs/>
        </w:rPr>
      </w:pPr>
      <w:r w:rsidRPr="004D039D">
        <w:rPr>
          <w:bCs/>
        </w:rPr>
        <w:t>3.</w:t>
      </w:r>
      <w:r w:rsidRPr="004D039D">
        <w:rPr>
          <w:bCs/>
        </w:rPr>
        <w:tab/>
        <w:t>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Поселения свои предложения о порядке, сроках подготовки и содержании документации по планировке территории.</w:t>
      </w:r>
    </w:p>
    <w:p w14:paraId="06A25505" w14:textId="77777777" w:rsidR="00593B61" w:rsidRPr="00B95567" w:rsidRDefault="00593B61" w:rsidP="00593B61">
      <w:pPr>
        <w:autoSpaceDE w:val="0"/>
        <w:autoSpaceDN w:val="0"/>
        <w:adjustRightInd w:val="0"/>
        <w:ind w:firstLine="709"/>
        <w:rPr>
          <w:szCs w:val="28"/>
        </w:rPr>
      </w:pPr>
      <w:r w:rsidRPr="00B95567">
        <w:rPr>
          <w:szCs w:val="28"/>
        </w:rPr>
        <w:t>4.</w:t>
      </w:r>
      <w:r w:rsidRPr="00B95567">
        <w:rPr>
          <w:szCs w:val="28"/>
        </w:rPr>
        <w:tab/>
      </w:r>
      <w:r w:rsidRPr="00B95567">
        <w:t xml:space="preserve">Подготовка документации по планировке территории осуществляется уполномоченным органом местного самоуправления самостоятельно, подведомственными указанному органу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w:t>
      </w:r>
      <w:r w:rsidRPr="00B95567">
        <w:rPr>
          <w:szCs w:val="28"/>
        </w:rPr>
        <w:t>закупок товаров, работ, услуг для обеспечения государственных и му</w:t>
      </w:r>
      <w:r>
        <w:rPr>
          <w:szCs w:val="28"/>
        </w:rPr>
        <w:t xml:space="preserve">ниципальных нужд, иными лицами, </w:t>
      </w:r>
      <w:r w:rsidRPr="00B95567">
        <w:rPr>
          <w:szCs w:val="28"/>
        </w:rPr>
        <w:t>за исключени</w:t>
      </w:r>
      <w:r>
        <w:rPr>
          <w:szCs w:val="28"/>
        </w:rPr>
        <w:t xml:space="preserve">ем случаев, предусмотренных </w:t>
      </w:r>
      <w:hyperlink r:id="rId16" w:tgtFrame="_blank" w:history="1">
        <w:r w:rsidRPr="00B95567">
          <w:rPr>
            <w:szCs w:val="28"/>
          </w:rPr>
          <w:t>частью 1.1</w:t>
        </w:r>
      </w:hyperlink>
      <w:r w:rsidRPr="00B95567">
        <w:rPr>
          <w:szCs w:val="28"/>
        </w:rPr>
        <w:t xml:space="preserve"> статьи 45 </w:t>
      </w:r>
      <w:r>
        <w:rPr>
          <w:szCs w:val="28"/>
        </w:rPr>
        <w:t xml:space="preserve">Градостроительного кодекса </w:t>
      </w:r>
      <w:r w:rsidRPr="00B95567">
        <w:rPr>
          <w:szCs w:val="28"/>
        </w:rPr>
        <w:lastRenderedPageBreak/>
        <w:t>Российской Федерации.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 </w:t>
      </w:r>
    </w:p>
    <w:p w14:paraId="1CA460CF" w14:textId="77777777" w:rsidR="00593B61" w:rsidRPr="00B95567" w:rsidRDefault="00593B61" w:rsidP="00593B61">
      <w:pPr>
        <w:autoSpaceDE w:val="0"/>
        <w:autoSpaceDN w:val="0"/>
        <w:adjustRightInd w:val="0"/>
        <w:ind w:firstLine="709"/>
        <w:rPr>
          <w:szCs w:val="28"/>
        </w:rPr>
      </w:pPr>
      <w:r>
        <w:rPr>
          <w:szCs w:val="28"/>
        </w:rPr>
        <w:t>5</w:t>
      </w:r>
      <w:r w:rsidRPr="00B95567">
        <w:rPr>
          <w:szCs w:val="28"/>
        </w:rPr>
        <w:t xml:space="preserve"> Орган местного самоуправления поселения в течении </w:t>
      </w:r>
      <w:r w:rsidR="00CA37E4" w:rsidRPr="00F5797A">
        <w:rPr>
          <w:szCs w:val="28"/>
        </w:rPr>
        <w:t>двадцати</w:t>
      </w:r>
      <w:r w:rsidRPr="00B95567">
        <w:rPr>
          <w:szCs w:val="28"/>
        </w:rPr>
        <w:t xml:space="preserve"> рабочих дней со дня поступления докумен</w:t>
      </w:r>
      <w:r>
        <w:rPr>
          <w:szCs w:val="28"/>
        </w:rPr>
        <w:t xml:space="preserve">тации по планировке территории, </w:t>
      </w:r>
      <w:r w:rsidRPr="00B95567">
        <w:rPr>
          <w:szCs w:val="28"/>
        </w:rPr>
        <w:t>решение об утверждении кот</w:t>
      </w:r>
      <w:r>
        <w:rPr>
          <w:szCs w:val="28"/>
        </w:rPr>
        <w:t>орой принимается в соответствии</w:t>
      </w:r>
      <w:r w:rsidRPr="00B95567">
        <w:rPr>
          <w:szCs w:val="28"/>
        </w:rPr>
        <w:br/>
      </w:r>
      <w:r>
        <w:rPr>
          <w:szCs w:val="28"/>
        </w:rPr>
        <w:t xml:space="preserve">с </w:t>
      </w:r>
      <w:r w:rsidRPr="00B95567">
        <w:rPr>
          <w:szCs w:val="28"/>
        </w:rPr>
        <w:t>Градостроительным кодексом Российской Федерации органом местного самоуправления поселения, осуществляет проверку такой документации на соотве</w:t>
      </w:r>
      <w:r>
        <w:rPr>
          <w:szCs w:val="28"/>
        </w:rPr>
        <w:t xml:space="preserve">тствие требованиям, указанным в </w:t>
      </w:r>
      <w:hyperlink r:id="rId17" w:tgtFrame="_blank" w:history="1">
        <w:r w:rsidRPr="00B95567">
          <w:rPr>
            <w:szCs w:val="28"/>
          </w:rPr>
          <w:t>части 10 статьи 45</w:t>
        </w:r>
      </w:hyperlink>
      <w:r>
        <w:rPr>
          <w:szCs w:val="28"/>
        </w:rPr>
        <w:t xml:space="preserve"> </w:t>
      </w:r>
      <w:r w:rsidRPr="00B95567">
        <w:rPr>
          <w:szCs w:val="28"/>
        </w:rPr>
        <w:t>Градостроительного кодекса Российской Федерации, задания на подготовку документации по планировке территории. По результатам проверки указанный орган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 </w:t>
      </w:r>
    </w:p>
    <w:p w14:paraId="69229D51" w14:textId="77777777" w:rsidR="00593B61" w:rsidRPr="004D039D" w:rsidRDefault="00593B61" w:rsidP="00593B61">
      <w:pPr>
        <w:autoSpaceDE w:val="0"/>
        <w:autoSpaceDN w:val="0"/>
        <w:adjustRightInd w:val="0"/>
        <w:ind w:firstLine="709"/>
        <w:rPr>
          <w:bCs/>
        </w:rPr>
      </w:pPr>
      <w:r>
        <w:rPr>
          <w:bCs/>
        </w:rPr>
        <w:t xml:space="preserve">6. </w:t>
      </w:r>
      <w:r w:rsidRPr="004D039D">
        <w:rPr>
          <w:bCs/>
        </w:rPr>
        <w:t>Документация по планировке территории утверждается главой Поселения.</w:t>
      </w:r>
    </w:p>
    <w:p w14:paraId="6FFA2E80" w14:textId="77777777" w:rsidR="00593B61" w:rsidRDefault="00593B61" w:rsidP="00593B61">
      <w:pPr>
        <w:ind w:firstLine="709"/>
        <w:rPr>
          <w:rStyle w:val="eop"/>
          <w:szCs w:val="28"/>
          <w:shd w:val="clear" w:color="auto" w:fill="FFFFFF"/>
        </w:rPr>
      </w:pPr>
      <w:r>
        <w:rPr>
          <w:rStyle w:val="normaltextrun"/>
          <w:shd w:val="clear" w:color="auto" w:fill="FFFFFF"/>
        </w:rPr>
        <w:t>7.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w:t>
      </w:r>
      <w:r w:rsidR="00D76612">
        <w:rPr>
          <w:rStyle w:val="normaltextrun"/>
          <w:shd w:val="clear" w:color="auto" w:fill="FFFFFF"/>
        </w:rPr>
        <w:t>ествляется применительно</w:t>
      </w:r>
      <w:r>
        <w:rPr>
          <w:szCs w:val="28"/>
          <w:shd w:val="clear" w:color="auto" w:fill="FFFFFF"/>
        </w:rPr>
        <w:br/>
      </w:r>
      <w:r>
        <w:rPr>
          <w:rStyle w:val="normaltextrun"/>
          <w:shd w:val="clear" w:color="auto" w:fill="FFFFFF"/>
        </w:rPr>
        <w:t>к утверждаемым частям.</w:t>
      </w:r>
      <w:r>
        <w:rPr>
          <w:rStyle w:val="eop"/>
          <w:szCs w:val="28"/>
          <w:shd w:val="clear" w:color="auto" w:fill="FFFFFF"/>
        </w:rPr>
        <w:t> </w:t>
      </w:r>
    </w:p>
    <w:p w14:paraId="6BD6CAED" w14:textId="77777777" w:rsidR="00593B61" w:rsidRDefault="00593B61" w:rsidP="00593B61">
      <w:pPr>
        <w:ind w:firstLine="709"/>
        <w:rPr>
          <w:rStyle w:val="eop"/>
          <w:szCs w:val="28"/>
          <w:shd w:val="clear" w:color="auto" w:fill="FFFFFF"/>
        </w:rPr>
      </w:pPr>
      <w:r>
        <w:rPr>
          <w:rStyle w:val="normaltextrun"/>
          <w:shd w:val="clear" w:color="auto" w:fill="FFFFFF"/>
        </w:rPr>
        <w:t>8. Особенности правового регулирования осуществления планировки территории в отношении территории реализации инвестиционных проектов, осуществляемых резидентами Арктической зоны, определены Федеральным законом от 13 июля 2020 года № 193-ФЗ «О государственной поддержке предпринимательской деятельности в Арктической зоне Российской Федерации».</w:t>
      </w:r>
      <w:r>
        <w:rPr>
          <w:rStyle w:val="eop"/>
          <w:color w:val="000000"/>
          <w:szCs w:val="28"/>
          <w:shd w:val="clear" w:color="auto" w:fill="FFFFFF"/>
        </w:rPr>
        <w:t> </w:t>
      </w:r>
    </w:p>
    <w:p w14:paraId="2A33CBA1" w14:textId="77777777" w:rsidR="003A1BBD" w:rsidRPr="00EA0A7D" w:rsidRDefault="003A1BBD" w:rsidP="003A1BBD">
      <w:pPr>
        <w:ind w:firstLine="709"/>
        <w:rPr>
          <w:szCs w:val="28"/>
          <w:highlight w:val="yellow"/>
        </w:rPr>
      </w:pPr>
    </w:p>
    <w:p w14:paraId="201797C3" w14:textId="77777777" w:rsidR="003A1BBD" w:rsidRPr="00EA0A7D" w:rsidRDefault="003A1BBD" w:rsidP="008225BB">
      <w:pPr>
        <w:pStyle w:val="3"/>
        <w:numPr>
          <w:ilvl w:val="0"/>
          <w:numId w:val="0"/>
        </w:numPr>
        <w:spacing w:before="0" w:after="120"/>
        <w:ind w:firstLine="709"/>
        <w:rPr>
          <w:color w:val="auto"/>
          <w:lang w:val="ru-RU"/>
        </w:rPr>
      </w:pPr>
      <w:bookmarkStart w:id="242" w:name="_Toc20828172"/>
      <w:bookmarkStart w:id="243" w:name="_Toc29644843"/>
      <w:bookmarkStart w:id="244" w:name="_Toc29650419"/>
      <w:bookmarkStart w:id="245" w:name="_Toc29650638"/>
      <w:bookmarkStart w:id="246" w:name="_Toc29824347"/>
      <w:bookmarkStart w:id="247" w:name="_Toc38301135"/>
      <w:bookmarkStart w:id="248" w:name="_Toc62747307"/>
      <w:r w:rsidRPr="00EA0A7D">
        <w:rPr>
          <w:color w:val="auto"/>
          <w:lang w:val="ru-RU"/>
        </w:rPr>
        <w:t>Статья 1</w:t>
      </w:r>
      <w:r>
        <w:rPr>
          <w:color w:val="auto"/>
          <w:lang w:val="ru-RU"/>
        </w:rPr>
        <w:t>7</w:t>
      </w:r>
      <w:r w:rsidRPr="00EA0A7D">
        <w:rPr>
          <w:color w:val="auto"/>
          <w:lang w:val="ru-RU"/>
        </w:rPr>
        <w:t>. Общие требования к порядку подготовки документации по планировке территории, разрабатываемой на основании решения уполномоченного органа местного самоуправления</w:t>
      </w:r>
      <w:bookmarkEnd w:id="242"/>
      <w:bookmarkEnd w:id="243"/>
      <w:bookmarkEnd w:id="244"/>
      <w:bookmarkEnd w:id="245"/>
      <w:bookmarkEnd w:id="246"/>
      <w:bookmarkEnd w:id="247"/>
      <w:bookmarkEnd w:id="248"/>
    </w:p>
    <w:p w14:paraId="4425D720" w14:textId="77777777" w:rsidR="003A1BBD" w:rsidRDefault="003A1BBD" w:rsidP="003A1BBD">
      <w:pPr>
        <w:suppressAutoHyphens w:val="0"/>
        <w:autoSpaceDE w:val="0"/>
        <w:autoSpaceDN w:val="0"/>
        <w:adjustRightInd w:val="0"/>
        <w:snapToGrid/>
        <w:ind w:firstLine="709"/>
        <w:rPr>
          <w:lang w:eastAsia="ru-RU"/>
        </w:rPr>
      </w:pPr>
      <w:r>
        <w:rPr>
          <w:lang w:eastAsia="ru-RU"/>
        </w:rPr>
        <w:t>1.</w:t>
      </w:r>
      <w:r>
        <w:rPr>
          <w:lang w:eastAsia="ru-RU"/>
        </w:rPr>
        <w:tab/>
        <w:t>Документация по планировке территории применительно к территории Поселения подготавливается на основании задания на подготовку такой документации.</w:t>
      </w:r>
    </w:p>
    <w:p w14:paraId="7ABAC4CE" w14:textId="77777777" w:rsidR="003A1BBD" w:rsidRDefault="003A1BBD" w:rsidP="003A1BBD">
      <w:pPr>
        <w:suppressAutoHyphens w:val="0"/>
        <w:autoSpaceDE w:val="0"/>
        <w:autoSpaceDN w:val="0"/>
        <w:adjustRightInd w:val="0"/>
        <w:snapToGrid/>
        <w:ind w:firstLine="709"/>
        <w:rPr>
          <w:lang w:eastAsia="ru-RU"/>
        </w:rPr>
      </w:pPr>
      <w:r>
        <w:rPr>
          <w:lang w:eastAsia="ru-RU"/>
        </w:rPr>
        <w:t>Задание на подготовку документации по планировке территории составляется по форме, установленной приложением № 1 к областному закону от 1 марта 2006 года № 153-9-ОЗ «Градостроительный кодекс Архангельской области».</w:t>
      </w:r>
    </w:p>
    <w:p w14:paraId="6A1D1F66" w14:textId="77777777" w:rsidR="003A1BBD" w:rsidRDefault="003A1BBD" w:rsidP="003A1BBD">
      <w:pPr>
        <w:suppressAutoHyphens w:val="0"/>
        <w:autoSpaceDE w:val="0"/>
        <w:autoSpaceDN w:val="0"/>
        <w:adjustRightInd w:val="0"/>
        <w:snapToGrid/>
        <w:ind w:firstLine="709"/>
        <w:rPr>
          <w:lang w:eastAsia="ru-RU"/>
        </w:rPr>
      </w:pPr>
      <w:r>
        <w:rPr>
          <w:lang w:eastAsia="ru-RU"/>
        </w:rPr>
        <w:t>2.</w:t>
      </w:r>
      <w:r>
        <w:rPr>
          <w:lang w:eastAsia="ru-RU"/>
        </w:rPr>
        <w:tab/>
        <w:t xml:space="preserve">Задание на подготовку документации по планировке территории, осуществляемую за счет средств местного бюджета (или за счет средств физических или юридических лиц), готовит орган местного самоуправления, </w:t>
      </w:r>
      <w:r>
        <w:rPr>
          <w:lang w:eastAsia="ru-RU"/>
        </w:rPr>
        <w:lastRenderedPageBreak/>
        <w:t>осуществляющий полномочия в сфере градостроительной деятельности, и утверждает уполномоченный орган местного самоуправления.</w:t>
      </w:r>
    </w:p>
    <w:p w14:paraId="7A4A82F6" w14:textId="77777777" w:rsidR="003A1BBD" w:rsidRDefault="003A1BBD" w:rsidP="003A1BBD">
      <w:pPr>
        <w:suppressAutoHyphens w:val="0"/>
        <w:autoSpaceDE w:val="0"/>
        <w:autoSpaceDN w:val="0"/>
        <w:adjustRightInd w:val="0"/>
        <w:snapToGrid/>
        <w:ind w:firstLine="709"/>
        <w:rPr>
          <w:lang w:eastAsia="ru-RU"/>
        </w:rPr>
      </w:pPr>
      <w:r>
        <w:rPr>
          <w:lang w:eastAsia="ru-RU"/>
        </w:rPr>
        <w:t>3.</w:t>
      </w:r>
      <w:r>
        <w:rPr>
          <w:lang w:eastAsia="ru-RU"/>
        </w:rPr>
        <w:tab/>
        <w:t>Задание, указанное в части 2 настоящей статьи, подлежит согласованию с органом архитектуры и градостроительства Архангельской области.</w:t>
      </w:r>
    </w:p>
    <w:p w14:paraId="178F21B0" w14:textId="77777777" w:rsidR="003A1BBD" w:rsidRDefault="003A1BBD" w:rsidP="003A1BBD">
      <w:pPr>
        <w:suppressAutoHyphens w:val="0"/>
        <w:autoSpaceDE w:val="0"/>
        <w:autoSpaceDN w:val="0"/>
        <w:adjustRightInd w:val="0"/>
        <w:snapToGrid/>
        <w:ind w:firstLine="709"/>
        <w:rPr>
          <w:lang w:eastAsia="ru-RU"/>
        </w:rPr>
      </w:pPr>
      <w:r>
        <w:rPr>
          <w:lang w:eastAsia="ru-RU"/>
        </w:rPr>
        <w:t>4.</w:t>
      </w:r>
      <w:r>
        <w:rPr>
          <w:lang w:eastAsia="ru-RU"/>
        </w:rPr>
        <w:tab/>
        <w:t>Задание на подготовку документации по планировке территории утверждается уполномоченным органом местного самоуправления Поселения одновременно с принятием решения о подготовке такой документации.</w:t>
      </w:r>
    </w:p>
    <w:p w14:paraId="690C1C66" w14:textId="77777777" w:rsidR="00593B61" w:rsidRDefault="00593B61" w:rsidP="00593B61">
      <w:pPr>
        <w:autoSpaceDE w:val="0"/>
        <w:autoSpaceDN w:val="0"/>
        <w:adjustRightInd w:val="0"/>
        <w:ind w:firstLine="709"/>
        <w:rPr>
          <w:bCs/>
        </w:rPr>
      </w:pPr>
      <w:r>
        <w:rPr>
          <w:szCs w:val="28"/>
        </w:rPr>
        <w:t xml:space="preserve">5. </w:t>
      </w:r>
      <w:r w:rsidRPr="00B95567">
        <w:rPr>
          <w:szCs w:val="28"/>
        </w:rPr>
        <w:t>Подготовка документации по планировке территории осуществляется на основании документов территориального планирования федерального, регионального и муниципального уровней, правил землепользования и застройки Поселения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w:t>
      </w:r>
      <w:r w:rsidRPr="004D039D">
        <w:rPr>
          <w:bCs/>
        </w:rPr>
        <w:t xml:space="preserve">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w:t>
      </w:r>
      <w:r>
        <w:rPr>
          <w:bCs/>
        </w:rPr>
        <w:t xml:space="preserve"> </w:t>
      </w:r>
      <w:r w:rsidRPr="00C23EDD">
        <w:rPr>
          <w:bCs/>
        </w:rPr>
        <w:t xml:space="preserve">комплексными схемами организации дорожного движения, </w:t>
      </w:r>
      <w:r w:rsidRPr="00A9618C">
        <w:rPr>
          <w:bCs/>
        </w:rPr>
        <w:t>требованиями по обеспечению эффективности организации дорожного движения, указанными в части 1 статьи 11</w:t>
      </w:r>
      <w:r>
        <w:rPr>
          <w:bCs/>
        </w:rPr>
        <w:t xml:space="preserve"> </w:t>
      </w:r>
      <w:r w:rsidRPr="00A9618C">
        <w:rPr>
          <w:bCs/>
        </w:rPr>
        <w:t xml:space="preserve">Федерального закона </w:t>
      </w:r>
      <w:r>
        <w:rPr>
          <w:bCs/>
        </w:rPr>
        <w:t>«</w:t>
      </w:r>
      <w:r w:rsidRPr="00A9618C">
        <w:rPr>
          <w:bCs/>
        </w:rPr>
        <w:t>Об организации дорожного движения в Российской Федерации и о внесении изменений в отдельные законодательные акты Российской Федерации</w:t>
      </w:r>
      <w:r>
        <w:rPr>
          <w:bCs/>
        </w:rPr>
        <w:t>»</w:t>
      </w:r>
      <w:r w:rsidRPr="00A9618C">
        <w:rPr>
          <w:bCs/>
        </w:rPr>
        <w:t>,</w:t>
      </w:r>
      <w:r>
        <w:rPr>
          <w:bCs/>
        </w:rPr>
        <w:t xml:space="preserve"> </w:t>
      </w:r>
      <w:r w:rsidRPr="004D039D">
        <w:rPr>
          <w:bCs/>
        </w:rPr>
        <w:t>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r w:rsidR="00B17E52" w:rsidRPr="00F5797A">
        <w:rPr>
          <w:bCs/>
        </w:rPr>
        <w:t>, если иное не предусмотрено частью 10.2 статьи 45 Градостроительного кодекса Российской Федерации</w:t>
      </w:r>
      <w:r w:rsidRPr="00F5797A">
        <w:rPr>
          <w:bCs/>
        </w:rPr>
        <w:t>.</w:t>
      </w:r>
      <w:r>
        <w:rPr>
          <w:bCs/>
        </w:rPr>
        <w:t xml:space="preserve"> </w:t>
      </w:r>
    </w:p>
    <w:p w14:paraId="10AA6F7E" w14:textId="77777777" w:rsidR="00B17E52" w:rsidRPr="004D039D" w:rsidRDefault="00B17E52" w:rsidP="00593B61">
      <w:pPr>
        <w:autoSpaceDE w:val="0"/>
        <w:autoSpaceDN w:val="0"/>
        <w:adjustRightInd w:val="0"/>
        <w:ind w:firstLine="709"/>
        <w:rPr>
          <w:bCs/>
        </w:rPr>
      </w:pPr>
    </w:p>
    <w:p w14:paraId="7583E09B" w14:textId="77777777" w:rsidR="003A1BBD" w:rsidRPr="00423CDA" w:rsidRDefault="003A1BBD" w:rsidP="003A1BBD">
      <w:pPr>
        <w:suppressAutoHyphens w:val="0"/>
        <w:snapToGrid/>
        <w:spacing w:after="200" w:line="276" w:lineRule="auto"/>
        <w:jc w:val="left"/>
        <w:rPr>
          <w:b/>
          <w:bCs/>
          <w:kern w:val="1"/>
          <w:szCs w:val="28"/>
          <w:lang w:eastAsia="en-US"/>
        </w:rPr>
      </w:pPr>
      <w:r w:rsidRPr="00423CDA">
        <w:rPr>
          <w:kern w:val="1"/>
        </w:rPr>
        <w:br w:type="page"/>
      </w:r>
    </w:p>
    <w:p w14:paraId="5F4C7E1D" w14:textId="77777777" w:rsidR="003A1BBD" w:rsidRDefault="003A1BBD" w:rsidP="008225BB">
      <w:pPr>
        <w:pStyle w:val="2"/>
        <w:tabs>
          <w:tab w:val="left" w:pos="0"/>
        </w:tabs>
        <w:spacing w:before="0" w:after="240"/>
        <w:ind w:firstLine="709"/>
        <w:rPr>
          <w:color w:val="auto"/>
          <w:lang w:val="ru-RU"/>
        </w:rPr>
      </w:pPr>
      <w:bookmarkStart w:id="249" w:name="_Toc29644844"/>
      <w:bookmarkStart w:id="250" w:name="_Toc29650420"/>
      <w:bookmarkStart w:id="251" w:name="_Toc29650639"/>
      <w:bookmarkStart w:id="252" w:name="_Toc29824348"/>
      <w:bookmarkStart w:id="253" w:name="_Toc38301136"/>
      <w:bookmarkStart w:id="254" w:name="_Toc62747308"/>
      <w:r>
        <w:rPr>
          <w:color w:val="auto"/>
          <w:kern w:val="1"/>
          <w:lang w:val="ru-RU"/>
        </w:rPr>
        <w:lastRenderedPageBreak/>
        <w:t>ГЛАВА 4</w:t>
      </w:r>
      <w:r w:rsidRPr="00423CDA">
        <w:rPr>
          <w:color w:val="auto"/>
          <w:kern w:val="1"/>
          <w:lang w:val="ru-RU"/>
        </w:rPr>
        <w:t xml:space="preserve">. </w:t>
      </w:r>
      <w:r w:rsidRPr="00423CDA">
        <w:rPr>
          <w:color w:val="auto"/>
          <w:lang w:val="ru-RU"/>
        </w:rPr>
        <w:t xml:space="preserve">ПРОВЕДЕНИЕ ОБЩЕСТВЕННЫХ ОБСУЖДЕНИЙ </w:t>
      </w:r>
      <w:r w:rsidR="00635C41">
        <w:rPr>
          <w:color w:val="auto"/>
          <w:lang w:val="ru-RU"/>
        </w:rPr>
        <w:t>И</w:t>
      </w:r>
      <w:r w:rsidRPr="00423CDA">
        <w:rPr>
          <w:color w:val="auto"/>
          <w:lang w:val="ru-RU"/>
        </w:rPr>
        <w:t xml:space="preserve"> ПУБЛИЧНЫХ СЛУШАНИЙ ПО ВОПРОСАМ ЗЕМЛЕПОЛЬЗОВАНИЯ И ЗАСТРОЙКИ</w:t>
      </w:r>
      <w:bookmarkEnd w:id="249"/>
      <w:bookmarkEnd w:id="250"/>
      <w:bookmarkEnd w:id="251"/>
      <w:bookmarkEnd w:id="252"/>
      <w:bookmarkEnd w:id="253"/>
      <w:bookmarkEnd w:id="254"/>
      <w:r w:rsidRPr="00423CDA">
        <w:rPr>
          <w:color w:val="auto"/>
          <w:lang w:val="ru-RU"/>
        </w:rPr>
        <w:t xml:space="preserve"> </w:t>
      </w:r>
    </w:p>
    <w:p w14:paraId="148EF647" w14:textId="77777777" w:rsidR="003A1BBD" w:rsidRDefault="003A1BBD" w:rsidP="008225BB">
      <w:pPr>
        <w:pStyle w:val="3"/>
        <w:spacing w:before="0" w:after="120"/>
        <w:ind w:firstLine="709"/>
        <w:rPr>
          <w:color w:val="auto"/>
          <w:lang w:val="ru-RU"/>
        </w:rPr>
      </w:pPr>
      <w:bookmarkStart w:id="255" w:name="_Toc29644845"/>
      <w:bookmarkStart w:id="256" w:name="_Toc29650421"/>
      <w:bookmarkStart w:id="257" w:name="_Toc29650640"/>
      <w:bookmarkStart w:id="258" w:name="_Toc29824349"/>
      <w:bookmarkStart w:id="259" w:name="_Toc38301137"/>
      <w:bookmarkStart w:id="260" w:name="_Toc62747309"/>
      <w:r>
        <w:rPr>
          <w:color w:val="auto"/>
          <w:lang w:val="ru-RU"/>
        </w:rPr>
        <w:t>Статья 18</w:t>
      </w:r>
      <w:r w:rsidRPr="00423CDA">
        <w:rPr>
          <w:color w:val="auto"/>
          <w:lang w:val="ru-RU"/>
        </w:rPr>
        <w:t xml:space="preserve">. Общественные обсуждения, публичные слушания по проектам правил землепользования и застройки, проектам планировки территории, проектам межевания территории, проектам решений </w:t>
      </w:r>
      <w:r w:rsidRPr="00423CDA">
        <w:rPr>
          <w:color w:val="auto"/>
          <w:lang w:val="ru-RU"/>
        </w:rPr>
        <w:br/>
        <w:t>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255"/>
      <w:bookmarkEnd w:id="256"/>
      <w:bookmarkEnd w:id="257"/>
      <w:bookmarkEnd w:id="258"/>
      <w:bookmarkEnd w:id="259"/>
      <w:bookmarkEnd w:id="260"/>
    </w:p>
    <w:p w14:paraId="4B8AD02B" w14:textId="77777777" w:rsidR="003A1BBD" w:rsidRPr="00423CDA" w:rsidRDefault="003A1BBD" w:rsidP="003A1BBD">
      <w:pPr>
        <w:suppressAutoHyphens w:val="0"/>
        <w:autoSpaceDE w:val="0"/>
        <w:autoSpaceDN w:val="0"/>
        <w:adjustRightInd w:val="0"/>
        <w:snapToGrid/>
        <w:ind w:firstLine="709"/>
        <w:rPr>
          <w:lang w:eastAsia="ru-RU"/>
        </w:rPr>
      </w:pPr>
      <w:r w:rsidRPr="00423CDA">
        <w:rPr>
          <w:lang w:eastAsia="ru-RU"/>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Поселения, проектам планировки территории Поселения, проектам межевания территории Поселения,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 соответствии с нормативными правовыми актами Правительства Архангельской области, уполномоченного органа государственной власти Архангельской области в сфере градостроительной деятельности, Уставом муниципального образования и нормативным правовым актом представительного органа местного самоуправления 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14:paraId="2760DB50" w14:textId="3F146EE6" w:rsidR="003A1BBD" w:rsidRPr="00423CDA" w:rsidRDefault="00593B61" w:rsidP="00593B61">
      <w:pPr>
        <w:suppressAutoHyphens w:val="0"/>
        <w:autoSpaceDE w:val="0"/>
        <w:autoSpaceDN w:val="0"/>
        <w:adjustRightInd w:val="0"/>
        <w:snapToGrid/>
        <w:ind w:firstLine="709"/>
        <w:rPr>
          <w:b/>
          <w:bCs/>
          <w:szCs w:val="28"/>
          <w:lang w:eastAsia="en-US"/>
        </w:rPr>
      </w:pPr>
      <w:r w:rsidRPr="00423CDA">
        <w:rPr>
          <w:lang w:eastAsia="ru-RU"/>
        </w:rPr>
        <w:t xml:space="preserve">2. </w:t>
      </w:r>
      <w:r>
        <w:rPr>
          <w:lang w:eastAsia="ru-RU"/>
        </w:rPr>
        <w:t xml:space="preserve">Порядок проведения общественных обсуждений, публичных слушаний по проектам устанавливается Градостроительным кодексом Российской Федерации и нормативными правовыми актами Правительства Архангельской области, уполномоченного органа государственной власти Архангельской области в сфере градостроительной деятельности, Уставом </w:t>
      </w:r>
      <w:r w:rsidR="008D4063">
        <w:rPr>
          <w:lang w:eastAsia="ru-RU"/>
        </w:rPr>
        <w:t>Пинежского</w:t>
      </w:r>
      <w:r>
        <w:rPr>
          <w:lang w:eastAsia="ru-RU"/>
        </w:rPr>
        <w:t xml:space="preserve"> муниципального района Архангельской области  и нормативным правовым актом представительного</w:t>
      </w:r>
      <w:r>
        <w:rPr>
          <w:rStyle w:val="normaltextrun"/>
          <w:shd w:val="clear" w:color="auto" w:fill="FFFFFF"/>
        </w:rPr>
        <w:t xml:space="preserve"> органа местного самоуправления </w:t>
      </w:r>
      <w:r w:rsidR="008D4063">
        <w:rPr>
          <w:lang w:eastAsia="ru-RU"/>
        </w:rPr>
        <w:t>Пинежского</w:t>
      </w:r>
      <w:r>
        <w:rPr>
          <w:lang w:eastAsia="ru-RU"/>
        </w:rPr>
        <w:t xml:space="preserve"> муниципального района Архангельской области </w:t>
      </w:r>
      <w:r>
        <w:rPr>
          <w:rStyle w:val="normaltextrun"/>
          <w:shd w:val="clear" w:color="auto" w:fill="FFFFFF"/>
        </w:rPr>
        <w:t xml:space="preserve">с учетом положений статьи 5.1 Градостроительного кодекса Российской Федерации </w:t>
      </w:r>
      <w:r w:rsidR="00EC2599">
        <w:rPr>
          <w:rStyle w:val="normaltextrun"/>
          <w:shd w:val="clear" w:color="auto" w:fill="FFFFFF"/>
        </w:rPr>
        <w:br/>
      </w:r>
      <w:r>
        <w:rPr>
          <w:rStyle w:val="normaltextrun"/>
          <w:shd w:val="clear" w:color="auto" w:fill="FFFFFF"/>
        </w:rPr>
        <w:t>и</w:t>
      </w:r>
      <w:r w:rsidR="00EC2599">
        <w:rPr>
          <w:rStyle w:val="normaltextrun"/>
          <w:shd w:val="clear" w:color="auto" w:fill="FFFFFF"/>
        </w:rPr>
        <w:t xml:space="preserve"> </w:t>
      </w:r>
      <w:r>
        <w:rPr>
          <w:rStyle w:val="normaltextrun"/>
          <w:shd w:val="clear" w:color="auto" w:fill="FFFFFF"/>
        </w:rPr>
        <w:t xml:space="preserve">Федерального закона от 13.07.2020 № 193-ФЗ «О государственной поддержке предпринимательской деятельности в Арктической зоне Российской Федерации». </w:t>
      </w:r>
      <w:r w:rsidR="003A1BBD" w:rsidRPr="00423CDA">
        <w:br w:type="page"/>
      </w:r>
    </w:p>
    <w:p w14:paraId="49CA4FCC" w14:textId="77777777" w:rsidR="003A1BBD" w:rsidRPr="00423CDA" w:rsidRDefault="003A1BBD" w:rsidP="008225BB">
      <w:pPr>
        <w:pStyle w:val="2"/>
        <w:spacing w:before="0" w:after="240"/>
        <w:ind w:firstLine="709"/>
        <w:rPr>
          <w:color w:val="auto"/>
          <w:lang w:val="ru-RU"/>
        </w:rPr>
      </w:pPr>
      <w:bookmarkStart w:id="261" w:name="_Toc29644846"/>
      <w:bookmarkStart w:id="262" w:name="_Toc29650422"/>
      <w:bookmarkStart w:id="263" w:name="_Toc29650641"/>
      <w:bookmarkStart w:id="264" w:name="_Toc29824350"/>
      <w:bookmarkStart w:id="265" w:name="_Toc38301138"/>
      <w:bookmarkStart w:id="266" w:name="_Toc62747310"/>
      <w:r w:rsidRPr="00423CDA">
        <w:rPr>
          <w:color w:val="auto"/>
          <w:lang w:val="ru-RU"/>
        </w:rPr>
        <w:lastRenderedPageBreak/>
        <w:t xml:space="preserve">ГЛАВА </w:t>
      </w:r>
      <w:r>
        <w:rPr>
          <w:color w:val="auto"/>
          <w:lang w:val="ru-RU"/>
        </w:rPr>
        <w:t>5</w:t>
      </w:r>
      <w:r w:rsidRPr="00423CDA">
        <w:rPr>
          <w:color w:val="auto"/>
          <w:lang w:val="ru-RU"/>
        </w:rPr>
        <w:t>. ВНЕСЕНИЕ ИЗМЕНЕНИЙ В ПРАВИЛА ЗЕМЛЕПОЛЬЗОВАНИЯ И ЗАСТРОЙКИ</w:t>
      </w:r>
      <w:bookmarkEnd w:id="261"/>
      <w:bookmarkEnd w:id="262"/>
      <w:bookmarkEnd w:id="263"/>
      <w:bookmarkEnd w:id="264"/>
      <w:bookmarkEnd w:id="265"/>
      <w:bookmarkEnd w:id="266"/>
    </w:p>
    <w:p w14:paraId="716426BD" w14:textId="77777777" w:rsidR="003A1BBD" w:rsidRPr="00EA0A7D" w:rsidRDefault="003A1BBD" w:rsidP="008225BB">
      <w:pPr>
        <w:pStyle w:val="3"/>
        <w:spacing w:before="0" w:after="120"/>
        <w:ind w:firstLine="709"/>
        <w:rPr>
          <w:lang w:val="ru-RU"/>
        </w:rPr>
      </w:pPr>
      <w:bookmarkStart w:id="267" w:name="_Toc20828175"/>
      <w:bookmarkStart w:id="268" w:name="_Toc29644847"/>
      <w:bookmarkStart w:id="269" w:name="_Toc29650423"/>
      <w:bookmarkStart w:id="270" w:name="_Toc29650642"/>
      <w:bookmarkStart w:id="271" w:name="_Toc29824351"/>
      <w:bookmarkStart w:id="272" w:name="_Toc38301139"/>
      <w:bookmarkStart w:id="273" w:name="_Toc62747311"/>
      <w:r w:rsidRPr="00EA0A7D">
        <w:rPr>
          <w:lang w:val="ru-RU"/>
        </w:rPr>
        <w:t xml:space="preserve">Статья </w:t>
      </w:r>
      <w:r>
        <w:rPr>
          <w:lang w:val="ru-RU"/>
        </w:rPr>
        <w:t>19</w:t>
      </w:r>
      <w:r w:rsidRPr="00EA0A7D">
        <w:rPr>
          <w:lang w:val="ru-RU"/>
        </w:rPr>
        <w:t>. Внесение изменений в правила землепользования и застройки на основании предложений заинтересованных органов, физических и юридических лиц</w:t>
      </w:r>
      <w:bookmarkEnd w:id="267"/>
      <w:bookmarkEnd w:id="268"/>
      <w:bookmarkEnd w:id="269"/>
      <w:bookmarkEnd w:id="270"/>
      <w:bookmarkEnd w:id="271"/>
      <w:bookmarkEnd w:id="272"/>
      <w:bookmarkEnd w:id="273"/>
    </w:p>
    <w:p w14:paraId="2A2F1480" w14:textId="77777777" w:rsidR="003A1BBD" w:rsidRDefault="003A1BBD" w:rsidP="003A1BBD">
      <w:pPr>
        <w:suppressAutoHyphens w:val="0"/>
        <w:autoSpaceDE w:val="0"/>
        <w:autoSpaceDN w:val="0"/>
        <w:adjustRightInd w:val="0"/>
        <w:snapToGrid/>
        <w:ind w:firstLine="709"/>
        <w:rPr>
          <w:lang w:eastAsia="ru-RU"/>
        </w:rPr>
      </w:pPr>
      <w:r>
        <w:rPr>
          <w:lang w:eastAsia="ru-RU"/>
        </w:rPr>
        <w:t>1.</w:t>
      </w:r>
      <w:r>
        <w:rPr>
          <w:lang w:eastAsia="ru-RU"/>
        </w:rPr>
        <w:tab/>
        <w:t>Основаниями для рассмотрения уполномоченным органом государственной власти Архангельской области в сфере градостроительной деятельности вопроса о внесении изменений в Правила являются:</w:t>
      </w:r>
    </w:p>
    <w:p w14:paraId="6B324571" w14:textId="2E3CAEC1" w:rsidR="003A1BBD" w:rsidRDefault="003A1BBD" w:rsidP="00EC2599">
      <w:pPr>
        <w:suppressAutoHyphens w:val="0"/>
        <w:autoSpaceDE w:val="0"/>
        <w:autoSpaceDN w:val="0"/>
        <w:adjustRightInd w:val="0"/>
        <w:snapToGrid/>
        <w:ind w:firstLine="709"/>
        <w:rPr>
          <w:lang w:eastAsia="ru-RU"/>
        </w:rPr>
      </w:pPr>
      <w:r>
        <w:rPr>
          <w:lang w:eastAsia="ru-RU"/>
        </w:rPr>
        <w:t>1)</w:t>
      </w:r>
      <w:r>
        <w:rPr>
          <w:lang w:eastAsia="ru-RU"/>
        </w:rPr>
        <w:tab/>
        <w:t xml:space="preserve">несоответствие Правил генеральному плану Поселения, схеме территориального планирования </w:t>
      </w:r>
      <w:r w:rsidR="008D4063">
        <w:t>Пинежского</w:t>
      </w:r>
      <w:r w:rsidRPr="00302972">
        <w:t xml:space="preserve"> </w:t>
      </w:r>
      <w:r>
        <w:rPr>
          <w:lang w:eastAsia="ru-RU"/>
        </w:rPr>
        <w:t>муниципального района, возникшее в результате внесения в такой генеральный план или такую схему территориального планирования изменений;</w:t>
      </w:r>
    </w:p>
    <w:p w14:paraId="029F032E" w14:textId="77777777" w:rsidR="00EC2599" w:rsidRDefault="00EC2599" w:rsidP="00EC2599">
      <w:pPr>
        <w:suppressAutoHyphens w:val="0"/>
        <w:autoSpaceDE w:val="0"/>
        <w:autoSpaceDN w:val="0"/>
        <w:adjustRightInd w:val="0"/>
        <w:snapToGrid/>
        <w:ind w:firstLine="709"/>
        <w:rPr>
          <w:rFonts w:eastAsiaTheme="minorHAnsi"/>
          <w:szCs w:val="28"/>
          <w:lang w:eastAsia="en-US"/>
        </w:rPr>
      </w:pPr>
      <w:r w:rsidRPr="00F5797A">
        <w:rPr>
          <w:rFonts w:eastAsiaTheme="minorHAnsi"/>
          <w:szCs w:val="28"/>
          <w:lang w:eastAsia="en-US"/>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14:paraId="2949AA65" w14:textId="77777777" w:rsidR="003A1BBD" w:rsidRDefault="003A1BBD" w:rsidP="003A1BBD">
      <w:pPr>
        <w:suppressAutoHyphens w:val="0"/>
        <w:autoSpaceDE w:val="0"/>
        <w:autoSpaceDN w:val="0"/>
        <w:adjustRightInd w:val="0"/>
        <w:snapToGrid/>
        <w:ind w:firstLine="709"/>
        <w:rPr>
          <w:bCs/>
        </w:rPr>
      </w:pPr>
      <w:r>
        <w:rPr>
          <w:lang w:eastAsia="ru-RU"/>
        </w:rPr>
        <w:t>2)</w:t>
      </w:r>
      <w:r>
        <w:rPr>
          <w:lang w:eastAsia="ru-RU"/>
        </w:rPr>
        <w:tab/>
        <w:t>поступление предложений об изменении границ территориальных зон, изменении градостроительных регламентов</w:t>
      </w:r>
      <w:r w:rsidRPr="00B72328">
        <w:rPr>
          <w:bCs/>
        </w:rPr>
        <w:t>;</w:t>
      </w:r>
    </w:p>
    <w:p w14:paraId="0A1A9E64" w14:textId="77777777" w:rsidR="003A1BBD" w:rsidRPr="00A9618C" w:rsidRDefault="003A1BBD" w:rsidP="003A1BBD">
      <w:pPr>
        <w:suppressAutoHyphens w:val="0"/>
        <w:autoSpaceDE w:val="0"/>
        <w:autoSpaceDN w:val="0"/>
        <w:adjustRightInd w:val="0"/>
        <w:snapToGrid/>
        <w:ind w:firstLine="709"/>
        <w:rPr>
          <w:rFonts w:eastAsia="Calibri"/>
          <w:szCs w:val="28"/>
          <w:lang w:eastAsia="ru-RU"/>
        </w:rPr>
      </w:pPr>
      <w:r w:rsidRPr="00A9618C">
        <w:rPr>
          <w:bCs/>
        </w:rPr>
        <w:t xml:space="preserve">3) </w:t>
      </w:r>
      <w:r w:rsidRPr="00A9618C">
        <w:rPr>
          <w:rFonts w:eastAsia="Calibri"/>
          <w:szCs w:val="28"/>
          <w:lang w:eastAsia="ru-RU"/>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3A3B2790" w14:textId="77777777" w:rsidR="003A1BBD" w:rsidRPr="00A9618C" w:rsidRDefault="003A1BBD" w:rsidP="003A1BBD">
      <w:pPr>
        <w:suppressAutoHyphens w:val="0"/>
        <w:autoSpaceDE w:val="0"/>
        <w:autoSpaceDN w:val="0"/>
        <w:adjustRightInd w:val="0"/>
        <w:snapToGrid/>
        <w:ind w:firstLine="709"/>
        <w:rPr>
          <w:rFonts w:eastAsia="Calibri"/>
          <w:szCs w:val="28"/>
          <w:lang w:eastAsia="ru-RU"/>
        </w:rPr>
      </w:pPr>
      <w:r w:rsidRPr="00A9618C">
        <w:rPr>
          <w:rFonts w:eastAsia="Calibri"/>
          <w:szCs w:val="28"/>
          <w:lang w:eastAsia="ru-RU"/>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0A6992DC" w14:textId="77777777" w:rsidR="003A1BBD" w:rsidRPr="00F5797A" w:rsidRDefault="003A1BBD" w:rsidP="000C29C9">
      <w:pPr>
        <w:suppressAutoHyphens w:val="0"/>
        <w:autoSpaceDE w:val="0"/>
        <w:autoSpaceDN w:val="0"/>
        <w:adjustRightInd w:val="0"/>
        <w:snapToGrid/>
        <w:ind w:firstLine="709"/>
        <w:rPr>
          <w:rFonts w:eastAsia="Calibri"/>
          <w:szCs w:val="28"/>
          <w:lang w:eastAsia="ru-RU"/>
        </w:rPr>
      </w:pPr>
      <w:r w:rsidRPr="00A9618C">
        <w:rPr>
          <w:rFonts w:eastAsia="Calibri"/>
          <w:szCs w:val="28"/>
          <w:lang w:eastAsia="ru-RU"/>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w:t>
      </w:r>
      <w:r w:rsidR="000C29C9">
        <w:rPr>
          <w:rFonts w:eastAsia="Calibri"/>
          <w:szCs w:val="28"/>
          <w:lang w:eastAsia="ru-RU"/>
        </w:rPr>
        <w:t xml:space="preserve">оселения </w:t>
      </w:r>
      <w:r w:rsidR="000C29C9" w:rsidRPr="00F5797A">
        <w:rPr>
          <w:rFonts w:eastAsia="Calibri"/>
          <w:szCs w:val="28"/>
          <w:lang w:eastAsia="ru-RU"/>
        </w:rPr>
        <w:t>регионального значения;</w:t>
      </w:r>
    </w:p>
    <w:p w14:paraId="0F33C9B5" w14:textId="77777777" w:rsidR="00EC2599" w:rsidRDefault="00EC2599" w:rsidP="000C29C9">
      <w:pPr>
        <w:suppressAutoHyphens w:val="0"/>
        <w:autoSpaceDE w:val="0"/>
        <w:autoSpaceDN w:val="0"/>
        <w:adjustRightInd w:val="0"/>
        <w:snapToGrid/>
        <w:ind w:firstLine="709"/>
        <w:rPr>
          <w:rFonts w:eastAsiaTheme="minorHAnsi"/>
          <w:szCs w:val="28"/>
          <w:lang w:eastAsia="en-US"/>
        </w:rPr>
      </w:pPr>
      <w:r w:rsidRPr="00F5797A">
        <w:rPr>
          <w:rFonts w:eastAsiaTheme="minorHAnsi"/>
          <w:szCs w:val="28"/>
          <w:lang w:eastAsia="en-US"/>
        </w:rPr>
        <w:t>6) принятие решения о комплексном развитии территории.</w:t>
      </w:r>
    </w:p>
    <w:p w14:paraId="50CDD8AE" w14:textId="77777777" w:rsidR="003A1BBD" w:rsidRDefault="003A1BBD" w:rsidP="000C29C9">
      <w:pPr>
        <w:suppressAutoHyphens w:val="0"/>
        <w:autoSpaceDE w:val="0"/>
        <w:autoSpaceDN w:val="0"/>
        <w:adjustRightInd w:val="0"/>
        <w:snapToGrid/>
        <w:ind w:firstLine="709"/>
        <w:rPr>
          <w:lang w:eastAsia="ru-RU"/>
        </w:rPr>
      </w:pPr>
      <w:r>
        <w:rPr>
          <w:lang w:eastAsia="ru-RU"/>
        </w:rPr>
        <w:t>2.</w:t>
      </w:r>
      <w:r>
        <w:rPr>
          <w:lang w:eastAsia="ru-RU"/>
        </w:rPr>
        <w:tab/>
        <w:t>Предложения о внесении изменений в Правила направляются в комиссию по подготовке проекта правил землепользования и застройки:</w:t>
      </w:r>
    </w:p>
    <w:p w14:paraId="03FE6055" w14:textId="77777777" w:rsidR="003A1BBD" w:rsidRDefault="003A1BBD" w:rsidP="003A1BBD">
      <w:pPr>
        <w:suppressAutoHyphens w:val="0"/>
        <w:autoSpaceDE w:val="0"/>
        <w:autoSpaceDN w:val="0"/>
        <w:adjustRightInd w:val="0"/>
        <w:snapToGrid/>
        <w:ind w:firstLine="709"/>
        <w:rPr>
          <w:lang w:eastAsia="ru-RU"/>
        </w:rPr>
      </w:pPr>
      <w:r>
        <w:rPr>
          <w:lang w:eastAsia="ru-RU"/>
        </w:rPr>
        <w:lastRenderedPageBreak/>
        <w:t>1)</w:t>
      </w:r>
      <w:r>
        <w:rPr>
          <w:lang w:eastAsia="ru-RU"/>
        </w:rPr>
        <w:tab/>
        <w:t>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14:paraId="50C25D8B" w14:textId="77777777" w:rsidR="003A1BBD" w:rsidRDefault="003A1BBD" w:rsidP="003A1BBD">
      <w:pPr>
        <w:suppressAutoHyphens w:val="0"/>
        <w:autoSpaceDE w:val="0"/>
        <w:autoSpaceDN w:val="0"/>
        <w:adjustRightInd w:val="0"/>
        <w:snapToGrid/>
        <w:ind w:firstLine="709"/>
        <w:rPr>
          <w:lang w:eastAsia="ru-RU"/>
        </w:rPr>
      </w:pPr>
      <w:r>
        <w:rPr>
          <w:lang w:eastAsia="ru-RU"/>
        </w:rPr>
        <w:t>2)</w:t>
      </w:r>
      <w:r>
        <w:rPr>
          <w:lang w:eastAsia="ru-RU"/>
        </w:rPr>
        <w:tab/>
        <w:t>исполнительными органами государственной власти Архангельской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14:paraId="4B8B6DF8" w14:textId="17664072" w:rsidR="003A1BBD" w:rsidRDefault="003A1BBD" w:rsidP="003A1BBD">
      <w:pPr>
        <w:suppressAutoHyphens w:val="0"/>
        <w:autoSpaceDE w:val="0"/>
        <w:autoSpaceDN w:val="0"/>
        <w:adjustRightInd w:val="0"/>
        <w:snapToGrid/>
        <w:ind w:firstLine="709"/>
        <w:rPr>
          <w:lang w:eastAsia="ru-RU"/>
        </w:rPr>
      </w:pPr>
      <w:r>
        <w:rPr>
          <w:lang w:eastAsia="ru-RU"/>
        </w:rPr>
        <w:t>3)</w:t>
      </w:r>
      <w:r>
        <w:rPr>
          <w:lang w:eastAsia="ru-RU"/>
        </w:rPr>
        <w:tab/>
        <w:t xml:space="preserve">органами местного самоуправления </w:t>
      </w:r>
      <w:r w:rsidR="008D4063">
        <w:t>Пинежского</w:t>
      </w:r>
      <w:r w:rsidRPr="00302972">
        <w:t xml:space="preserve"> </w:t>
      </w:r>
      <w:r>
        <w:rPr>
          <w:lang w:eastAsia="ru-RU"/>
        </w:rPr>
        <w:t>муниципального района в случаях, если Правила могут воспрепятствовать функционированию, размещению объектов капитального строительства местного значения муниципального района;</w:t>
      </w:r>
    </w:p>
    <w:p w14:paraId="3F06A015" w14:textId="77777777" w:rsidR="003A1BBD" w:rsidRDefault="003A1BBD" w:rsidP="003A1BBD">
      <w:pPr>
        <w:suppressAutoHyphens w:val="0"/>
        <w:autoSpaceDE w:val="0"/>
        <w:autoSpaceDN w:val="0"/>
        <w:adjustRightInd w:val="0"/>
        <w:snapToGrid/>
        <w:ind w:firstLine="709"/>
        <w:rPr>
          <w:lang w:eastAsia="ru-RU"/>
        </w:rPr>
      </w:pPr>
      <w:r>
        <w:rPr>
          <w:lang w:eastAsia="ru-RU"/>
        </w:rPr>
        <w:t>4)</w:t>
      </w:r>
      <w:r>
        <w:rPr>
          <w:lang w:eastAsia="ru-RU"/>
        </w:rPr>
        <w:tab/>
        <w:t>органами местного самоуправления Поселения в случаях, если необходимо совершенствовать порядок регулирования землепользования и застройки на соответствующей территории Поселения;</w:t>
      </w:r>
    </w:p>
    <w:p w14:paraId="7C380910" w14:textId="77777777" w:rsidR="003A1BBD" w:rsidRDefault="003A1BBD" w:rsidP="003A1BBD">
      <w:pPr>
        <w:suppressAutoHyphens w:val="0"/>
        <w:autoSpaceDE w:val="0"/>
        <w:autoSpaceDN w:val="0"/>
        <w:adjustRightInd w:val="0"/>
        <w:snapToGrid/>
        <w:ind w:firstLine="709"/>
        <w:rPr>
          <w:lang w:eastAsia="ru-RU"/>
        </w:rPr>
      </w:pPr>
      <w:r>
        <w:rPr>
          <w:lang w:eastAsia="ru-RU"/>
        </w:rPr>
        <w:t>5)</w:t>
      </w:r>
      <w:r>
        <w:rPr>
          <w:lang w:eastAsia="ru-RU"/>
        </w:rPr>
        <w:tab/>
        <w:t>физическими или юридическими лицами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0CC096F0" w14:textId="77777777" w:rsidR="00EC2599" w:rsidRPr="004442D6" w:rsidRDefault="00EC2599" w:rsidP="00EC2599">
      <w:pPr>
        <w:suppressAutoHyphens w:val="0"/>
        <w:autoSpaceDE w:val="0"/>
        <w:autoSpaceDN w:val="0"/>
        <w:adjustRightInd w:val="0"/>
        <w:snapToGrid/>
        <w:ind w:firstLine="540"/>
        <w:rPr>
          <w:rFonts w:eastAsiaTheme="minorHAnsi"/>
          <w:szCs w:val="28"/>
          <w:lang w:eastAsia="en-US"/>
        </w:rPr>
      </w:pPr>
      <w:r w:rsidRPr="004442D6">
        <w:rPr>
          <w:rFonts w:eastAsiaTheme="minorHAnsi"/>
          <w:szCs w:val="28"/>
          <w:lang w:eastAsia="en-US"/>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w:t>
      </w:r>
    </w:p>
    <w:p w14:paraId="536B2CDC" w14:textId="77777777" w:rsidR="00EC2599" w:rsidRPr="004442D6" w:rsidRDefault="00EC2599" w:rsidP="00EC2599">
      <w:pPr>
        <w:suppressAutoHyphens w:val="0"/>
        <w:autoSpaceDE w:val="0"/>
        <w:autoSpaceDN w:val="0"/>
        <w:adjustRightInd w:val="0"/>
        <w:snapToGrid/>
        <w:ind w:firstLine="540"/>
        <w:rPr>
          <w:rFonts w:eastAsiaTheme="minorHAnsi"/>
          <w:szCs w:val="28"/>
          <w:lang w:eastAsia="en-US"/>
        </w:rPr>
      </w:pPr>
      <w:r w:rsidRPr="004442D6">
        <w:rPr>
          <w:rFonts w:eastAsiaTheme="minorHAnsi"/>
          <w:szCs w:val="28"/>
          <w:lang w:eastAsia="en-US"/>
        </w:rPr>
        <w:t xml:space="preserve">7) </w:t>
      </w:r>
      <w:r w:rsidR="00C74F28" w:rsidRPr="004442D6">
        <w:rPr>
          <w:rFonts w:eastAsiaTheme="minorHAnsi"/>
          <w:szCs w:val="28"/>
          <w:lang w:eastAsia="en-US"/>
        </w:rPr>
        <w:t>Правительством Архангельской области</w:t>
      </w:r>
      <w:r w:rsidRPr="004442D6">
        <w:rPr>
          <w:rFonts w:eastAsiaTheme="minorHAnsi"/>
          <w:szCs w:val="28"/>
          <w:lang w:eastAsia="en-US"/>
        </w:rPr>
        <w:t>,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14:paraId="51A4CC30" w14:textId="77777777" w:rsidR="003A1BBD" w:rsidRDefault="003A1BBD" w:rsidP="003A1BBD">
      <w:pPr>
        <w:suppressAutoHyphens w:val="0"/>
        <w:autoSpaceDE w:val="0"/>
        <w:autoSpaceDN w:val="0"/>
        <w:adjustRightInd w:val="0"/>
        <w:snapToGrid/>
        <w:ind w:firstLine="709"/>
        <w:rPr>
          <w:lang w:eastAsia="ru-RU"/>
        </w:rPr>
      </w:pPr>
      <w:r w:rsidRPr="004442D6">
        <w:rPr>
          <w:lang w:eastAsia="ru-RU"/>
        </w:rPr>
        <w:t>3.</w:t>
      </w:r>
      <w:r w:rsidRPr="004442D6">
        <w:rPr>
          <w:lang w:eastAsia="ru-RU"/>
        </w:rPr>
        <w:tab/>
        <w:t xml:space="preserve">Комиссия в течение </w:t>
      </w:r>
      <w:r w:rsidR="00EC2599" w:rsidRPr="004442D6">
        <w:rPr>
          <w:lang w:eastAsia="ru-RU"/>
        </w:rPr>
        <w:t>двадцати пяти</w:t>
      </w:r>
      <w:r w:rsidRPr="004442D6">
        <w:rPr>
          <w:lang w:eastAsia="ru-RU"/>
        </w:rPr>
        <w:t xml:space="preserve"> дней</w:t>
      </w:r>
      <w:r>
        <w:rPr>
          <w:lang w:eastAsia="ru-RU"/>
        </w:rPr>
        <w:t xml:space="preserve">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уполномоченному органу государственной власти Архангельской области в сфере градостроительной деятельности.</w:t>
      </w:r>
    </w:p>
    <w:p w14:paraId="3A3A263A" w14:textId="77777777" w:rsidR="003A1BBD" w:rsidRDefault="003A1BBD" w:rsidP="003A1BBD">
      <w:pPr>
        <w:suppressAutoHyphens w:val="0"/>
        <w:autoSpaceDE w:val="0"/>
        <w:autoSpaceDN w:val="0"/>
        <w:adjustRightInd w:val="0"/>
        <w:snapToGrid/>
        <w:ind w:firstLine="709"/>
        <w:rPr>
          <w:lang w:eastAsia="ru-RU"/>
        </w:rPr>
      </w:pPr>
      <w:r>
        <w:rPr>
          <w:lang w:eastAsia="ru-RU"/>
        </w:rPr>
        <w:t>4.</w:t>
      </w:r>
      <w:r>
        <w:rPr>
          <w:lang w:eastAsia="ru-RU"/>
        </w:rPr>
        <w:tab/>
        <w:t xml:space="preserve">Уполномоченный орган государственной власти Архангельской области в сфере градостроительной деятельности с учетом рекомендаций, содержащихся в заключении Комиссии, принимает решение о подготовке проекта о внесения изменений в Правила или об отклонении предложения о </w:t>
      </w:r>
      <w:r>
        <w:rPr>
          <w:lang w:eastAsia="ru-RU"/>
        </w:rPr>
        <w:lastRenderedPageBreak/>
        <w:t>внесении изменений в Правила с указанием причин отклонения и направляет копию такого решения заявителям.</w:t>
      </w:r>
    </w:p>
    <w:p w14:paraId="63D96246" w14:textId="77777777" w:rsidR="003A1BBD" w:rsidRDefault="003A1BBD" w:rsidP="003A1BBD">
      <w:pPr>
        <w:suppressAutoHyphens w:val="0"/>
        <w:autoSpaceDE w:val="0"/>
        <w:autoSpaceDN w:val="0"/>
        <w:adjustRightInd w:val="0"/>
        <w:snapToGrid/>
        <w:ind w:firstLine="709"/>
        <w:rPr>
          <w:lang w:eastAsia="ru-RU"/>
        </w:rPr>
      </w:pPr>
      <w:r>
        <w:rPr>
          <w:lang w:eastAsia="ru-RU"/>
        </w:rPr>
        <w:t>5.</w:t>
      </w:r>
      <w:r>
        <w:rPr>
          <w:lang w:eastAsia="ru-RU"/>
        </w:rPr>
        <w:tab/>
        <w:t>Подготовка проекта о внесении изменений в Правила и его утверждение осуществляется в порядке, установленном статьями 31, 32 Градостроительного кодекса Российской Федерации.</w:t>
      </w:r>
    </w:p>
    <w:p w14:paraId="259C0427" w14:textId="77777777" w:rsidR="003A1BBD" w:rsidRPr="00550977" w:rsidRDefault="003A1BBD" w:rsidP="003A1BBD">
      <w:pPr>
        <w:suppressAutoHyphens w:val="0"/>
        <w:autoSpaceDE w:val="0"/>
        <w:autoSpaceDN w:val="0"/>
        <w:adjustRightInd w:val="0"/>
        <w:snapToGrid/>
        <w:ind w:firstLine="709"/>
        <w:rPr>
          <w:lang w:eastAsia="ru-RU"/>
        </w:rPr>
      </w:pPr>
    </w:p>
    <w:p w14:paraId="6D581525" w14:textId="77777777" w:rsidR="003A1BBD" w:rsidRPr="00EA0A7D" w:rsidRDefault="003A1BBD" w:rsidP="008225BB">
      <w:pPr>
        <w:pStyle w:val="3"/>
        <w:spacing w:before="0" w:after="120"/>
        <w:ind w:firstLine="567"/>
        <w:rPr>
          <w:lang w:val="ru-RU" w:eastAsia="ru-RU"/>
        </w:rPr>
      </w:pPr>
      <w:bookmarkStart w:id="274" w:name="_Toc20828176"/>
      <w:bookmarkStart w:id="275" w:name="_Toc29644848"/>
      <w:bookmarkStart w:id="276" w:name="_Toc29650424"/>
      <w:bookmarkStart w:id="277" w:name="_Toc29650643"/>
      <w:bookmarkStart w:id="278" w:name="_Toc29824352"/>
      <w:bookmarkStart w:id="279" w:name="_Toc38301140"/>
      <w:bookmarkStart w:id="280" w:name="_Toc62747312"/>
      <w:r w:rsidRPr="00EA0A7D">
        <w:rPr>
          <w:lang w:val="ru-RU"/>
        </w:rPr>
        <w:t>Статья 2</w:t>
      </w:r>
      <w:r>
        <w:rPr>
          <w:lang w:val="ru-RU"/>
        </w:rPr>
        <w:t>0</w:t>
      </w:r>
      <w:r w:rsidRPr="00EA0A7D">
        <w:rPr>
          <w:lang w:val="ru-RU"/>
        </w:rPr>
        <w:t xml:space="preserve">. Внесение изменений в правила землепользования и застройки на основании </w:t>
      </w:r>
      <w:r w:rsidRPr="00EA0A7D">
        <w:rPr>
          <w:lang w:val="ru-RU" w:eastAsia="ru-RU"/>
        </w:rPr>
        <w:t>требований о внесении изменений в правила землепользования и застройки</w:t>
      </w:r>
      <w:bookmarkEnd w:id="274"/>
      <w:bookmarkEnd w:id="275"/>
      <w:bookmarkEnd w:id="276"/>
      <w:bookmarkEnd w:id="277"/>
      <w:bookmarkEnd w:id="278"/>
      <w:bookmarkEnd w:id="279"/>
      <w:bookmarkEnd w:id="280"/>
    </w:p>
    <w:p w14:paraId="6730297F" w14:textId="006C1FA5" w:rsidR="003A1BBD" w:rsidRDefault="003A1BBD" w:rsidP="003A1BBD">
      <w:pPr>
        <w:suppressAutoHyphens w:val="0"/>
        <w:autoSpaceDE w:val="0"/>
        <w:autoSpaceDN w:val="0"/>
        <w:adjustRightInd w:val="0"/>
        <w:snapToGrid/>
        <w:ind w:firstLine="709"/>
        <w:rPr>
          <w:lang w:eastAsia="ru-RU"/>
        </w:rPr>
      </w:pPr>
      <w:r>
        <w:rPr>
          <w:lang w:eastAsia="ru-RU"/>
        </w:rPr>
        <w:t>1.</w:t>
      </w:r>
      <w:r>
        <w:rPr>
          <w:lang w:eastAsia="ru-RU"/>
        </w:rPr>
        <w:tab/>
        <w:t xml:space="preserve">Уполномоченный федеральный орган исполнительной власти, уполномоченный орган исполнительной власти Архангельской области, уполномоченный орган местного самоуправления </w:t>
      </w:r>
      <w:r w:rsidR="008D4063">
        <w:t>Пинежского</w:t>
      </w:r>
      <w:r w:rsidRPr="00302972">
        <w:t xml:space="preserve"> </w:t>
      </w:r>
      <w:r>
        <w:rPr>
          <w:lang w:eastAsia="ru-RU"/>
        </w:rPr>
        <w:t>муниципального района направляют в уполномоченный орган государственной власти Архангельской области в сфере градостроительной деятельности требования о внесении изменений в Правила в случае, если Правилами не обеспечена возможность размещения на территории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w:t>
      </w:r>
    </w:p>
    <w:p w14:paraId="3DB4CD1F" w14:textId="77777777" w:rsidR="003A1BBD" w:rsidRDefault="003A1BBD" w:rsidP="003A1BBD">
      <w:pPr>
        <w:suppressAutoHyphens w:val="0"/>
        <w:autoSpaceDE w:val="0"/>
        <w:autoSpaceDN w:val="0"/>
        <w:adjustRightInd w:val="0"/>
        <w:snapToGrid/>
        <w:ind w:firstLine="709"/>
        <w:rPr>
          <w:lang w:eastAsia="ru-RU"/>
        </w:rPr>
      </w:pPr>
      <w:r>
        <w:rPr>
          <w:lang w:eastAsia="ru-RU"/>
        </w:rPr>
        <w:t>2.</w:t>
      </w:r>
      <w:r>
        <w:rPr>
          <w:lang w:eastAsia="ru-RU"/>
        </w:rPr>
        <w:tab/>
        <w:t xml:space="preserve">Уполномоченный орган государственной власти Архангельской области в сфере градостроительной деятельности обеспечивает внесение изменений в Правила в </w:t>
      </w:r>
      <w:r w:rsidRPr="004442D6">
        <w:rPr>
          <w:lang w:eastAsia="ru-RU"/>
        </w:rPr>
        <w:t xml:space="preserve">течение </w:t>
      </w:r>
      <w:r w:rsidR="00303792" w:rsidRPr="004442D6">
        <w:rPr>
          <w:lang w:eastAsia="ru-RU"/>
        </w:rPr>
        <w:t>тридцати дн</w:t>
      </w:r>
      <w:r w:rsidRPr="004442D6">
        <w:rPr>
          <w:lang w:eastAsia="ru-RU"/>
        </w:rPr>
        <w:t>ей со дня получения требования, указанного в части 1 настоящей статьи.</w:t>
      </w:r>
    </w:p>
    <w:p w14:paraId="5C2DEBE3" w14:textId="77777777" w:rsidR="003A1BBD" w:rsidRDefault="003A1BBD" w:rsidP="003A1BBD">
      <w:pPr>
        <w:suppressAutoHyphens w:val="0"/>
        <w:autoSpaceDE w:val="0"/>
        <w:autoSpaceDN w:val="0"/>
        <w:adjustRightInd w:val="0"/>
        <w:snapToGrid/>
        <w:ind w:firstLine="709"/>
        <w:rPr>
          <w:lang w:eastAsia="ru-RU"/>
        </w:rPr>
      </w:pPr>
      <w:r>
        <w:rPr>
          <w:lang w:eastAsia="ru-RU"/>
        </w:rPr>
        <w:t>3.</w:t>
      </w:r>
      <w:r>
        <w:rPr>
          <w:lang w:eastAsia="ru-RU"/>
        </w:rPr>
        <w:tab/>
        <w:t>Проведение общественных обсуждений, публичных слушаний по проекту внесения изменений в Правила на основании требования, указанного в части 1 настоящей статьи, не требуется.</w:t>
      </w:r>
    </w:p>
    <w:p w14:paraId="68BF4432" w14:textId="77777777" w:rsidR="003A1BBD" w:rsidRPr="00423CDA" w:rsidRDefault="003A1BBD" w:rsidP="003A1BBD">
      <w:pPr>
        <w:suppressAutoHyphens w:val="0"/>
        <w:autoSpaceDE w:val="0"/>
        <w:autoSpaceDN w:val="0"/>
        <w:adjustRightInd w:val="0"/>
        <w:snapToGrid/>
        <w:ind w:firstLine="709"/>
        <w:rPr>
          <w:lang w:eastAsia="ru-RU"/>
        </w:rPr>
      </w:pPr>
    </w:p>
    <w:p w14:paraId="0CA81F1D" w14:textId="77777777" w:rsidR="003A1BBD" w:rsidRPr="00423CDA" w:rsidRDefault="003A1BBD" w:rsidP="003A1BBD">
      <w:pPr>
        <w:suppressAutoHyphens w:val="0"/>
        <w:autoSpaceDE w:val="0"/>
        <w:autoSpaceDN w:val="0"/>
        <w:adjustRightInd w:val="0"/>
        <w:snapToGrid/>
        <w:ind w:firstLine="709"/>
        <w:rPr>
          <w:lang w:eastAsia="ru-RU"/>
        </w:rPr>
      </w:pPr>
    </w:p>
    <w:p w14:paraId="28BE530F" w14:textId="77777777" w:rsidR="003A1BBD" w:rsidRPr="00423CDA" w:rsidRDefault="003A1BBD" w:rsidP="003A1BBD">
      <w:pPr>
        <w:suppressAutoHyphens w:val="0"/>
        <w:snapToGrid/>
        <w:spacing w:after="200" w:line="276" w:lineRule="auto"/>
        <w:jc w:val="left"/>
        <w:rPr>
          <w:b/>
          <w:bCs/>
          <w:szCs w:val="28"/>
          <w:lang w:eastAsia="en-US"/>
        </w:rPr>
      </w:pPr>
      <w:r w:rsidRPr="00423CDA">
        <w:br w:type="page"/>
      </w:r>
    </w:p>
    <w:p w14:paraId="288530C8" w14:textId="77777777" w:rsidR="003A1BBD" w:rsidRPr="00423CDA" w:rsidRDefault="003A1BBD" w:rsidP="008225BB">
      <w:pPr>
        <w:pStyle w:val="2"/>
        <w:spacing w:before="0" w:after="240"/>
        <w:ind w:firstLine="709"/>
        <w:rPr>
          <w:color w:val="auto"/>
          <w:lang w:val="ru-RU"/>
        </w:rPr>
      </w:pPr>
      <w:bookmarkStart w:id="281" w:name="_Toc29644849"/>
      <w:bookmarkStart w:id="282" w:name="_Toc29650425"/>
      <w:bookmarkStart w:id="283" w:name="_Toc29650644"/>
      <w:bookmarkStart w:id="284" w:name="_Toc29824353"/>
      <w:bookmarkStart w:id="285" w:name="_Toc38301141"/>
      <w:bookmarkStart w:id="286" w:name="_Toc62747313"/>
      <w:r w:rsidRPr="00423CDA">
        <w:rPr>
          <w:color w:val="auto"/>
          <w:lang w:val="ru-RU"/>
        </w:rPr>
        <w:lastRenderedPageBreak/>
        <w:t xml:space="preserve">ГЛАВА </w:t>
      </w:r>
      <w:r>
        <w:rPr>
          <w:color w:val="auto"/>
          <w:lang w:val="ru-RU"/>
        </w:rPr>
        <w:t>6</w:t>
      </w:r>
      <w:r w:rsidRPr="00423CDA">
        <w:rPr>
          <w:color w:val="auto"/>
          <w:lang w:val="ru-RU"/>
        </w:rPr>
        <w:t>. РЕГУЛИРОВАНИЕ ИНЫХ ВОПРОСОВ ЗЕМЛЕПОЛЬЗОВАНИЯ И ЗАСТРОЙКИ</w:t>
      </w:r>
      <w:bookmarkEnd w:id="281"/>
      <w:bookmarkEnd w:id="282"/>
      <w:bookmarkEnd w:id="283"/>
      <w:bookmarkEnd w:id="284"/>
      <w:bookmarkEnd w:id="285"/>
      <w:bookmarkEnd w:id="286"/>
    </w:p>
    <w:p w14:paraId="18AD2354" w14:textId="77777777" w:rsidR="003A1BBD" w:rsidRPr="00EA0A7D" w:rsidRDefault="003A1BBD" w:rsidP="008225BB">
      <w:pPr>
        <w:pStyle w:val="3"/>
        <w:tabs>
          <w:tab w:val="left" w:pos="0"/>
        </w:tabs>
        <w:spacing w:before="0" w:after="120"/>
        <w:ind w:firstLine="709"/>
        <w:rPr>
          <w:color w:val="auto"/>
          <w:lang w:val="ru-RU"/>
        </w:rPr>
      </w:pPr>
      <w:bookmarkStart w:id="287" w:name="_Toc258228310"/>
      <w:bookmarkStart w:id="288" w:name="_Toc281221524"/>
      <w:bookmarkStart w:id="289" w:name="_Toc395282219"/>
      <w:bookmarkStart w:id="290" w:name="_Toc415145648"/>
      <w:bookmarkStart w:id="291" w:name="_Toc419817021"/>
      <w:bookmarkStart w:id="292" w:name="_Toc421022274"/>
      <w:bookmarkStart w:id="293" w:name="_Toc437520202"/>
      <w:bookmarkStart w:id="294" w:name="_Toc20828178"/>
      <w:bookmarkStart w:id="295" w:name="_Toc29644850"/>
      <w:bookmarkStart w:id="296" w:name="_Toc29650426"/>
      <w:bookmarkStart w:id="297" w:name="_Toc29650645"/>
      <w:bookmarkStart w:id="298" w:name="_Toc29824354"/>
      <w:bookmarkStart w:id="299" w:name="_Toc38301142"/>
      <w:bookmarkStart w:id="300" w:name="_Toc62747314"/>
      <w:r w:rsidRPr="00EA0A7D">
        <w:rPr>
          <w:color w:val="auto"/>
          <w:lang w:val="ru-RU"/>
        </w:rPr>
        <w:t>Статья 2</w:t>
      </w:r>
      <w:r>
        <w:rPr>
          <w:color w:val="auto"/>
          <w:lang w:val="ru-RU"/>
        </w:rPr>
        <w:t>1</w:t>
      </w:r>
      <w:r w:rsidRPr="00EA0A7D">
        <w:rPr>
          <w:color w:val="auto"/>
          <w:lang w:val="ru-RU"/>
        </w:rPr>
        <w:t>. Предоставление разрешения на условно разрешённый вид использования земельного участка или объекта капитального строительства</w:t>
      </w:r>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p>
    <w:p w14:paraId="4531099C" w14:textId="77777777" w:rsidR="003A1BBD" w:rsidRPr="00911BCE" w:rsidRDefault="003A1BBD" w:rsidP="003A1BBD">
      <w:pPr>
        <w:suppressAutoHyphens w:val="0"/>
        <w:autoSpaceDE w:val="0"/>
        <w:autoSpaceDN w:val="0"/>
        <w:adjustRightInd w:val="0"/>
        <w:snapToGrid/>
        <w:ind w:firstLine="709"/>
        <w:rPr>
          <w:lang w:eastAsia="ru-RU"/>
        </w:rPr>
      </w:pPr>
      <w:r>
        <w:rPr>
          <w:lang w:eastAsia="ru-RU"/>
        </w:rPr>
        <w:t xml:space="preserve">1. </w:t>
      </w:r>
      <w:r>
        <w:rPr>
          <w:lang w:eastAsia="ru-RU"/>
        </w:rPr>
        <w:tab/>
        <w:t xml:space="preserve">Физическое или юридическое лицо, заинтересованное в предоставлении разрешения на условно разрешенный вид использования </w:t>
      </w:r>
      <w:r w:rsidRPr="00911BCE">
        <w:rPr>
          <w:lang w:eastAsia="ru-RU"/>
        </w:rPr>
        <w:t xml:space="preserve">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такого разрешения в комиссию по подготовке проекта правил землепользования и застройки. </w:t>
      </w:r>
      <w:r w:rsidRPr="00911BCE">
        <w:t xml:space="preserve">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w:t>
      </w:r>
      <w:hyperlink r:id="rId18" w:anchor="/document/12184522/entry/0" w:history="1">
        <w:r w:rsidRPr="00911BCE">
          <w:t>Федерального закона</w:t>
        </w:r>
      </w:hyperlink>
      <w:r w:rsidRPr="00911BCE">
        <w:t xml:space="preserve"> от 6 апреля </w:t>
      </w:r>
      <w:r w:rsidR="00593B61" w:rsidRPr="00911BCE">
        <w:t>2011</w:t>
      </w:r>
      <w:r w:rsidR="00593B61">
        <w:t xml:space="preserve"> </w:t>
      </w:r>
      <w:r w:rsidR="00593B61" w:rsidRPr="00911BCE">
        <w:t xml:space="preserve">года </w:t>
      </w:r>
      <w:r w:rsidR="00593B61">
        <w:t xml:space="preserve">№ </w:t>
      </w:r>
      <w:r w:rsidR="00593B61" w:rsidRPr="00911BCE">
        <w:t xml:space="preserve">63-ФЗ </w:t>
      </w:r>
      <w:r w:rsidR="00593B61">
        <w:t>«</w:t>
      </w:r>
      <w:r w:rsidR="00593B61" w:rsidRPr="00911BCE">
        <w:t>Об электронной подписи</w:t>
      </w:r>
      <w:r w:rsidR="00593B61">
        <w:t>»</w:t>
      </w:r>
      <w:r w:rsidR="00593B61" w:rsidRPr="00911BCE">
        <w:t xml:space="preserve"> </w:t>
      </w:r>
      <w:r w:rsidRPr="00911BCE">
        <w:t xml:space="preserve">(далее </w:t>
      </w:r>
      <w:r w:rsidR="000A3F55">
        <w:t>–</w:t>
      </w:r>
      <w:r w:rsidRPr="00911BCE">
        <w:t xml:space="preserve"> электронный документ, подписанный электронной подписью).</w:t>
      </w:r>
    </w:p>
    <w:p w14:paraId="054A7314" w14:textId="77777777" w:rsidR="003A1BBD" w:rsidRPr="00911BCE" w:rsidRDefault="003A1BBD" w:rsidP="003A1BBD">
      <w:pPr>
        <w:suppressAutoHyphens w:val="0"/>
        <w:autoSpaceDE w:val="0"/>
        <w:autoSpaceDN w:val="0"/>
        <w:adjustRightInd w:val="0"/>
        <w:snapToGrid/>
        <w:ind w:firstLine="709"/>
      </w:pPr>
      <w:r w:rsidRPr="00911BCE">
        <w:rPr>
          <w:lang w:eastAsia="ru-RU"/>
        </w:rPr>
        <w:t>2.</w:t>
      </w:r>
      <w:r w:rsidRPr="00911BCE">
        <w:rPr>
          <w:lang w:eastAsia="ru-RU"/>
        </w:rPr>
        <w:tab/>
      </w:r>
      <w:r w:rsidRPr="00911BCE">
        <w:t>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Градостроительным Кодексом, с учетом положений настоящих Правил.</w:t>
      </w:r>
    </w:p>
    <w:p w14:paraId="142D6BBC" w14:textId="77777777" w:rsidR="003A1BBD" w:rsidRPr="00911BCE" w:rsidRDefault="003A1BBD" w:rsidP="003A1BBD">
      <w:pPr>
        <w:suppressAutoHyphens w:val="0"/>
        <w:autoSpaceDE w:val="0"/>
        <w:autoSpaceDN w:val="0"/>
        <w:adjustRightInd w:val="0"/>
        <w:snapToGrid/>
        <w:ind w:firstLine="709"/>
        <w:rPr>
          <w:lang w:eastAsia="ru-RU"/>
        </w:rPr>
      </w:pPr>
      <w:r w:rsidRPr="00911BCE">
        <w:rPr>
          <w:lang w:eastAsia="ru-RU"/>
        </w:rPr>
        <w:t xml:space="preserve">Организацию и проведение общественных обсуждений или публичных слушаний обеспечивает комиссия, указанная в части 3 статьи 7 настоящих Правил. </w:t>
      </w:r>
    </w:p>
    <w:p w14:paraId="2D8AB7E1" w14:textId="77777777" w:rsidR="003A1BBD" w:rsidRPr="00911BCE" w:rsidRDefault="003A1BBD" w:rsidP="003A1BBD">
      <w:pPr>
        <w:suppressAutoHyphens w:val="0"/>
        <w:autoSpaceDE w:val="0"/>
        <w:autoSpaceDN w:val="0"/>
        <w:adjustRightInd w:val="0"/>
        <w:snapToGrid/>
        <w:ind w:firstLine="709"/>
        <w:rPr>
          <w:lang w:eastAsia="ru-RU"/>
        </w:rPr>
      </w:pPr>
      <w:r w:rsidRPr="00911BCE">
        <w:rPr>
          <w:lang w:eastAsia="ru-RU"/>
        </w:rPr>
        <w:t>3.</w:t>
      </w:r>
      <w:r w:rsidRPr="00911BCE">
        <w:rPr>
          <w:lang w:eastAsia="ru-RU"/>
        </w:rPr>
        <w:tab/>
        <w:t>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14:paraId="3DBD0F80" w14:textId="77777777" w:rsidR="003A1BBD" w:rsidRPr="00911BCE" w:rsidRDefault="003A1BBD" w:rsidP="003A1BBD">
      <w:pPr>
        <w:suppressAutoHyphens w:val="0"/>
        <w:autoSpaceDE w:val="0"/>
        <w:autoSpaceDN w:val="0"/>
        <w:adjustRightInd w:val="0"/>
        <w:snapToGrid/>
        <w:ind w:firstLine="709"/>
        <w:rPr>
          <w:lang w:eastAsia="ru-RU"/>
        </w:rPr>
      </w:pPr>
      <w:r w:rsidRPr="00911BCE">
        <w:rPr>
          <w:lang w:eastAsia="ru-RU"/>
        </w:rPr>
        <w:t>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19087665" w14:textId="77777777" w:rsidR="003A1BBD" w:rsidRPr="00911BCE" w:rsidRDefault="003A1BBD" w:rsidP="003A1BBD">
      <w:pPr>
        <w:suppressAutoHyphens w:val="0"/>
        <w:autoSpaceDE w:val="0"/>
        <w:autoSpaceDN w:val="0"/>
        <w:adjustRightInd w:val="0"/>
        <w:snapToGrid/>
        <w:ind w:firstLine="709"/>
        <w:rPr>
          <w:lang w:eastAsia="ru-RU"/>
        </w:rPr>
      </w:pPr>
      <w:r w:rsidRPr="00911BCE">
        <w:rPr>
          <w:lang w:eastAsia="ru-RU"/>
        </w:rPr>
        <w:t>4.</w:t>
      </w:r>
      <w:r w:rsidRPr="00911BCE">
        <w:rPr>
          <w:lang w:eastAsia="ru-RU"/>
        </w:rPr>
        <w:tab/>
        <w:t xml:space="preserve">На основании рекомендаций, указанных в части 3 настоящей статьи, глава администрации Поселения в течение 3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w:t>
      </w:r>
      <w:r w:rsidRPr="00911BCE">
        <w:rPr>
          <w:lang w:eastAsia="ru-RU"/>
        </w:rPr>
        <w:lastRenderedPageBreak/>
        <w:t>актов, иной официальной информации, и размещается на официальном сайте Поселения в информационно-телекоммуникационной сети «Интернет».</w:t>
      </w:r>
    </w:p>
    <w:p w14:paraId="74B2D2CF" w14:textId="77777777" w:rsidR="003A1BBD" w:rsidRPr="00911BCE" w:rsidRDefault="003A1BBD" w:rsidP="003A1BBD">
      <w:pPr>
        <w:suppressAutoHyphens w:val="0"/>
        <w:autoSpaceDE w:val="0"/>
        <w:autoSpaceDN w:val="0"/>
        <w:adjustRightInd w:val="0"/>
        <w:snapToGrid/>
        <w:ind w:firstLine="709"/>
        <w:rPr>
          <w:lang w:eastAsia="ru-RU"/>
        </w:rPr>
      </w:pPr>
      <w:r w:rsidRPr="00911BCE">
        <w:rPr>
          <w:lang w:eastAsia="ru-RU"/>
        </w:rPr>
        <w:t>5.</w:t>
      </w:r>
      <w:r w:rsidRPr="00911BCE">
        <w:rPr>
          <w:lang w:eastAsia="ru-RU"/>
        </w:rPr>
        <w:tab/>
        <w:t xml:space="preserve">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 </w:t>
      </w:r>
    </w:p>
    <w:p w14:paraId="0B4E5267" w14:textId="77777777" w:rsidR="003A1BBD" w:rsidRPr="00911BCE" w:rsidRDefault="003A1BBD" w:rsidP="003A1BBD">
      <w:pPr>
        <w:suppressAutoHyphens w:val="0"/>
        <w:autoSpaceDE w:val="0"/>
        <w:autoSpaceDN w:val="0"/>
        <w:adjustRightInd w:val="0"/>
        <w:snapToGrid/>
        <w:ind w:firstLine="709"/>
        <w:rPr>
          <w:rFonts w:eastAsia="Calibri"/>
          <w:szCs w:val="28"/>
          <w:lang w:eastAsia="ru-RU"/>
        </w:rPr>
      </w:pPr>
      <w:r w:rsidRPr="00911BCE">
        <w:rPr>
          <w:rFonts w:eastAsia="Calibri"/>
          <w:szCs w:val="28"/>
          <w:lang w:eastAsia="ru-RU"/>
        </w:rPr>
        <w:t xml:space="preserve">6.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9" w:history="1">
        <w:r w:rsidRPr="00911BCE">
          <w:rPr>
            <w:rFonts w:eastAsia="Calibri"/>
            <w:szCs w:val="28"/>
            <w:lang w:eastAsia="ru-RU"/>
          </w:rPr>
          <w:t>части 2 статьи 55.32</w:t>
        </w:r>
      </w:hyperlink>
      <w:r w:rsidRPr="00911BCE">
        <w:rPr>
          <w:rFonts w:eastAsia="Calibri"/>
          <w:szCs w:val="28"/>
          <w:lang w:eastAsia="ru-RU"/>
        </w:rPr>
        <w:t xml:space="preserve">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20" w:history="1">
        <w:r w:rsidRPr="00911BCE">
          <w:rPr>
            <w:rFonts w:eastAsia="Calibri"/>
            <w:szCs w:val="28"/>
            <w:lang w:eastAsia="ru-RU"/>
          </w:rPr>
          <w:t>части 2 статьи 55.32</w:t>
        </w:r>
      </w:hyperlink>
      <w:r w:rsidRPr="00911BCE">
        <w:rPr>
          <w:rFonts w:eastAsia="Calibri"/>
          <w:szCs w:val="28"/>
          <w:lang w:eastAsia="ru-RU"/>
        </w:rPr>
        <w:t xml:space="preserve">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56BBEEFE" w14:textId="77777777" w:rsidR="003A1BBD" w:rsidRPr="00911BCE" w:rsidRDefault="003A1BBD" w:rsidP="003A1BBD">
      <w:pPr>
        <w:suppressAutoHyphens w:val="0"/>
        <w:autoSpaceDE w:val="0"/>
        <w:autoSpaceDN w:val="0"/>
        <w:adjustRightInd w:val="0"/>
        <w:snapToGrid/>
        <w:ind w:firstLine="709"/>
        <w:rPr>
          <w:lang w:eastAsia="ru-RU"/>
        </w:rPr>
      </w:pPr>
      <w:r w:rsidRPr="00911BCE">
        <w:rPr>
          <w:lang w:eastAsia="ru-RU"/>
        </w:rPr>
        <w:t>7.</w:t>
      </w:r>
      <w:r w:rsidRPr="00911BCE">
        <w:rPr>
          <w:lang w:eastAsia="ru-RU"/>
        </w:rPr>
        <w:tab/>
        <w:t>Деятельность администрации Поселения по предоставлению физическим и юридическим лицам разрешений на условно разрешенный вид использования земельного участка или объекта капитального строительства является муниципальной услугой.</w:t>
      </w:r>
    </w:p>
    <w:p w14:paraId="02CC5B3F" w14:textId="77777777" w:rsidR="00593B61" w:rsidRPr="00911BCE" w:rsidRDefault="00593B61" w:rsidP="00593B61">
      <w:pPr>
        <w:suppressAutoHyphens w:val="0"/>
        <w:autoSpaceDE w:val="0"/>
        <w:autoSpaceDN w:val="0"/>
        <w:adjustRightInd w:val="0"/>
        <w:snapToGrid/>
        <w:ind w:firstLine="709"/>
        <w:rPr>
          <w:lang w:eastAsia="ru-RU"/>
        </w:rPr>
      </w:pPr>
      <w:r w:rsidRPr="00911BCE">
        <w:rPr>
          <w:lang w:eastAsia="ru-RU"/>
        </w:rPr>
        <w:t xml:space="preserve">Порядок предоставления указанной муниципальной услуги устанавливается административным регламентом, </w:t>
      </w:r>
      <w:r>
        <w:rPr>
          <w:lang w:eastAsia="ru-RU"/>
        </w:rPr>
        <w:t xml:space="preserve">утверждаемым нормативным правовым актом администрации муниципального района, </w:t>
      </w:r>
      <w:r>
        <w:rPr>
          <w:lang w:eastAsia="ru-RU"/>
        </w:rPr>
        <w:br/>
        <w:t xml:space="preserve">с учетом положений Федерального закона от 13 июля 2020 года № 193-ФЗ «О государственной поддержке предпринимательской деятельности </w:t>
      </w:r>
      <w:r>
        <w:rPr>
          <w:lang w:eastAsia="ru-RU"/>
        </w:rPr>
        <w:br/>
        <w:t>в Арктической зоне Российской Федерации».</w:t>
      </w:r>
    </w:p>
    <w:p w14:paraId="74D5329C" w14:textId="77777777" w:rsidR="003A1BBD" w:rsidRPr="00911BCE" w:rsidRDefault="003A1BBD" w:rsidP="003A1BBD">
      <w:pPr>
        <w:suppressAutoHyphens w:val="0"/>
        <w:autoSpaceDE w:val="0"/>
        <w:autoSpaceDN w:val="0"/>
        <w:adjustRightInd w:val="0"/>
        <w:snapToGrid/>
        <w:ind w:firstLine="540"/>
        <w:rPr>
          <w:szCs w:val="28"/>
          <w:lang w:eastAsia="ru-RU"/>
        </w:rPr>
      </w:pPr>
    </w:p>
    <w:p w14:paraId="320389C1" w14:textId="77777777" w:rsidR="003A1BBD" w:rsidRPr="00911BCE" w:rsidRDefault="003A1BBD" w:rsidP="008225BB">
      <w:pPr>
        <w:pStyle w:val="3"/>
        <w:tabs>
          <w:tab w:val="left" w:pos="0"/>
        </w:tabs>
        <w:spacing w:before="0" w:after="120"/>
        <w:ind w:firstLine="709"/>
        <w:rPr>
          <w:color w:val="auto"/>
          <w:lang w:val="ru-RU"/>
        </w:rPr>
      </w:pPr>
      <w:bookmarkStart w:id="301" w:name="_Toc258228311"/>
      <w:bookmarkStart w:id="302" w:name="_Toc281221525"/>
      <w:bookmarkStart w:id="303" w:name="_Toc395282220"/>
      <w:bookmarkStart w:id="304" w:name="_Toc415145649"/>
      <w:bookmarkStart w:id="305" w:name="_Toc419817022"/>
      <w:bookmarkStart w:id="306" w:name="_Toc421022275"/>
      <w:bookmarkStart w:id="307" w:name="_Toc437520203"/>
      <w:bookmarkStart w:id="308" w:name="_Toc20828179"/>
      <w:bookmarkStart w:id="309" w:name="_Toc29644851"/>
      <w:bookmarkStart w:id="310" w:name="_Toc29650427"/>
      <w:bookmarkStart w:id="311" w:name="_Toc29650646"/>
      <w:bookmarkStart w:id="312" w:name="_Toc29824355"/>
      <w:bookmarkStart w:id="313" w:name="_Toc38301143"/>
      <w:bookmarkStart w:id="314" w:name="_Toc62747315"/>
      <w:r w:rsidRPr="00911BCE">
        <w:rPr>
          <w:color w:val="auto"/>
          <w:lang w:val="ru-RU"/>
        </w:rPr>
        <w:t xml:space="preserve">Статья 22. Предоставление разрешения на отклонение от предельных параметров разрешённого строительства, реконструкции </w:t>
      </w:r>
      <w:r w:rsidRPr="00911BCE">
        <w:rPr>
          <w:color w:val="auto"/>
          <w:lang w:val="ru-RU"/>
        </w:rPr>
        <w:lastRenderedPageBreak/>
        <w:t>объектов капитального строительства</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p w14:paraId="4CC87E10" w14:textId="77777777" w:rsidR="003A1BBD" w:rsidRPr="00911BCE" w:rsidRDefault="003A1BBD" w:rsidP="003A1BBD">
      <w:pPr>
        <w:pStyle w:val="af2"/>
        <w:numPr>
          <w:ilvl w:val="0"/>
          <w:numId w:val="20"/>
        </w:numPr>
        <w:suppressAutoHyphens w:val="0"/>
        <w:autoSpaceDE w:val="0"/>
        <w:autoSpaceDN w:val="0"/>
        <w:adjustRightInd w:val="0"/>
        <w:snapToGrid/>
        <w:ind w:left="0" w:firstLine="709"/>
        <w:rPr>
          <w:szCs w:val="28"/>
          <w:lang w:eastAsia="ru-RU"/>
        </w:rPr>
      </w:pPr>
      <w:r w:rsidRPr="00911BCE">
        <w:rPr>
          <w:szCs w:val="28"/>
          <w:lang w:eastAsia="ru-RU"/>
        </w:rPr>
        <w:t xml:space="preserve">Правообладатели земельных участков, размеры которых меньше установленных градостроительным регламентом минимальных размеров земельных </w:t>
      </w:r>
      <w:r w:rsidRPr="000451CC">
        <w:rPr>
          <w:szCs w:val="28"/>
          <w:lang w:eastAsia="ru-RU"/>
        </w:rPr>
        <w:t>участков либо конфигурация, инженерно-геологические или иные характеристики</w:t>
      </w:r>
      <w:r w:rsidR="00845501">
        <w:rPr>
          <w:szCs w:val="28"/>
          <w:lang w:eastAsia="ru-RU"/>
        </w:rPr>
        <w:t>,</w:t>
      </w:r>
      <w:r w:rsidRPr="000451CC">
        <w:rPr>
          <w:szCs w:val="28"/>
          <w:lang w:eastAsia="ru-RU"/>
        </w:rPr>
        <w:t xml:space="preserve"> которы</w:t>
      </w:r>
      <w:r w:rsidR="000A3F55" w:rsidRPr="000451CC">
        <w:rPr>
          <w:szCs w:val="28"/>
          <w:lang w:eastAsia="ru-RU"/>
        </w:rPr>
        <w:t>х</w:t>
      </w:r>
      <w:r w:rsidRPr="000451CC">
        <w:rPr>
          <w:szCs w:val="28"/>
          <w:lang w:eastAsia="ru-RU"/>
        </w:rPr>
        <w:t xml:space="preserve"> неблагоприятны для застройки, вправе обратиться за разрешениями</w:t>
      </w:r>
      <w:r w:rsidRPr="00911BCE">
        <w:rPr>
          <w:szCs w:val="28"/>
          <w:lang w:eastAsia="ru-RU"/>
        </w:rPr>
        <w:t xml:space="preserve"> на отклонение от предельных параметров разрешенного строительства, реконструкции объектов капитального строительства.</w:t>
      </w:r>
    </w:p>
    <w:p w14:paraId="42991A8F" w14:textId="77777777" w:rsidR="003A1BBD" w:rsidRPr="00911BCE" w:rsidRDefault="003A1BBD" w:rsidP="003A1BBD">
      <w:pPr>
        <w:pStyle w:val="af2"/>
        <w:numPr>
          <w:ilvl w:val="0"/>
          <w:numId w:val="20"/>
        </w:numPr>
        <w:suppressAutoHyphens w:val="0"/>
        <w:autoSpaceDE w:val="0"/>
        <w:autoSpaceDN w:val="0"/>
        <w:adjustRightInd w:val="0"/>
        <w:snapToGrid/>
        <w:ind w:left="0" w:firstLine="709"/>
        <w:rPr>
          <w:szCs w:val="28"/>
          <w:lang w:eastAsia="ru-RU"/>
        </w:rPr>
      </w:pPr>
      <w:r w:rsidRPr="00911BCE">
        <w:rPr>
          <w:szCs w:val="28"/>
          <w:lang w:eastAsia="ru-RU"/>
        </w:rPr>
        <w:t xml:space="preserve">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w:t>
      </w:r>
    </w:p>
    <w:p w14:paraId="069CA543" w14:textId="77777777" w:rsidR="003A1BBD" w:rsidRPr="00911BCE" w:rsidRDefault="00593B61" w:rsidP="003A1BBD">
      <w:pPr>
        <w:suppressAutoHyphens w:val="0"/>
        <w:autoSpaceDE w:val="0"/>
        <w:autoSpaceDN w:val="0"/>
        <w:adjustRightInd w:val="0"/>
        <w:snapToGrid/>
        <w:ind w:firstLine="709"/>
        <w:rPr>
          <w:lang w:eastAsia="ru-RU"/>
        </w:rPr>
      </w:pPr>
      <w:r>
        <w:rPr>
          <w:lang w:eastAsia="ru-RU"/>
        </w:rPr>
        <w:t>3</w:t>
      </w:r>
      <w:r w:rsidR="003A1BBD" w:rsidRPr="00911BCE">
        <w:rPr>
          <w:lang w:eastAsia="ru-RU"/>
        </w:rPr>
        <w:t>.</w:t>
      </w:r>
      <w:r w:rsidR="003A1BBD" w:rsidRPr="00911BCE">
        <w:rPr>
          <w:lang w:eastAsia="ru-RU"/>
        </w:rPr>
        <w:tab/>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427CAF7D" w14:textId="77777777" w:rsidR="003A1BBD" w:rsidRPr="00550977" w:rsidRDefault="00593B61" w:rsidP="003A1BBD">
      <w:pPr>
        <w:suppressAutoHyphens w:val="0"/>
        <w:autoSpaceDE w:val="0"/>
        <w:autoSpaceDN w:val="0"/>
        <w:adjustRightInd w:val="0"/>
        <w:snapToGrid/>
        <w:ind w:firstLine="709"/>
        <w:rPr>
          <w:lang w:eastAsia="ru-RU"/>
        </w:rPr>
      </w:pPr>
      <w:r>
        <w:rPr>
          <w:lang w:eastAsia="ru-RU"/>
        </w:rPr>
        <w:t>4</w:t>
      </w:r>
      <w:r w:rsidR="003A1BBD" w:rsidRPr="00911BCE">
        <w:rPr>
          <w:lang w:eastAsia="ru-RU"/>
        </w:rPr>
        <w:t>. Физические и юридические лица, указанные в части 1 настоящей статьи и заинтересованные в получении разрешения на отклонение от предельных параметров разрешенного строительства, реконструкции объектов капитального строительства направляют заявление о предоставлении такого разрешения в уполномоченный орган местного самоуправления Поселения.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14:paraId="4465386F" w14:textId="77777777" w:rsidR="003A1BBD" w:rsidRDefault="00593B61" w:rsidP="00303792">
      <w:pPr>
        <w:suppressAutoHyphens w:val="0"/>
        <w:autoSpaceDE w:val="0"/>
        <w:autoSpaceDN w:val="0"/>
        <w:adjustRightInd w:val="0"/>
        <w:snapToGrid/>
        <w:rPr>
          <w:lang w:eastAsia="ru-RU"/>
        </w:rPr>
      </w:pPr>
      <w:r>
        <w:rPr>
          <w:lang w:eastAsia="ru-RU"/>
        </w:rPr>
        <w:t>5</w:t>
      </w:r>
      <w:r w:rsidR="003A1BBD" w:rsidRPr="00550977">
        <w:rPr>
          <w:lang w:eastAsia="ru-RU"/>
        </w:rPr>
        <w:t xml:space="preserve">. </w:t>
      </w:r>
      <w:bookmarkStart w:id="315" w:name="Par5"/>
      <w:bookmarkEnd w:id="315"/>
      <w:r w:rsidR="003A1BBD" w:rsidRPr="00635D81">
        <w:rPr>
          <w:lang w:eastAsia="ru-RU"/>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w:t>
      </w:r>
      <w:r w:rsidR="003A1BBD" w:rsidRPr="00303792">
        <w:rPr>
          <w:lang w:eastAsia="ru-RU"/>
        </w:rPr>
        <w:t xml:space="preserve">строительства </w:t>
      </w:r>
      <w:r w:rsidR="00303792" w:rsidRPr="00303792">
        <w:rPr>
          <w:rFonts w:eastAsiaTheme="minorHAnsi"/>
          <w:szCs w:val="28"/>
          <w:lang w:eastAsia="en-US"/>
        </w:rPr>
        <w:t xml:space="preserve">подготавливается в течение пятнадцати рабочих дней со дня поступления заявления о предоставлении такого разрешения и </w:t>
      </w:r>
      <w:r w:rsidR="003A1BBD" w:rsidRPr="00303792">
        <w:rPr>
          <w:lang w:eastAsia="ru-RU"/>
        </w:rPr>
        <w:t xml:space="preserve">подлежит </w:t>
      </w:r>
      <w:r w:rsidR="003A1BBD" w:rsidRPr="00635D81">
        <w:rPr>
          <w:lang w:eastAsia="ru-RU"/>
        </w:rPr>
        <w:t xml:space="preserve">рассмотрению на общественных обсуждениях или публичных слушаниях, проводимых в порядке, установленном статьей 5.1 </w:t>
      </w:r>
      <w:r w:rsidR="003A1BBD" w:rsidRPr="00550977">
        <w:rPr>
          <w:lang w:eastAsia="ru-RU"/>
        </w:rPr>
        <w:t>Градостроительн</w:t>
      </w:r>
      <w:r w:rsidR="003A1BBD">
        <w:rPr>
          <w:lang w:eastAsia="ru-RU"/>
        </w:rPr>
        <w:t>ого</w:t>
      </w:r>
      <w:r w:rsidR="003A1BBD" w:rsidRPr="00550977">
        <w:rPr>
          <w:lang w:eastAsia="ru-RU"/>
        </w:rPr>
        <w:t xml:space="preserve"> кодекс</w:t>
      </w:r>
      <w:r w:rsidR="003A1BBD">
        <w:rPr>
          <w:lang w:eastAsia="ru-RU"/>
        </w:rPr>
        <w:t>а</w:t>
      </w:r>
      <w:r w:rsidR="003A1BBD" w:rsidRPr="00550977">
        <w:rPr>
          <w:lang w:eastAsia="ru-RU"/>
        </w:rPr>
        <w:t xml:space="preserve"> Российской Федерации</w:t>
      </w:r>
      <w:r w:rsidR="003A1BBD" w:rsidRPr="00635D81">
        <w:rPr>
          <w:lang w:eastAsia="ru-RU"/>
        </w:rPr>
        <w:t xml:space="preserve">, с учетом положений статьи 39 </w:t>
      </w:r>
      <w:r w:rsidR="003A1BBD" w:rsidRPr="00550977">
        <w:rPr>
          <w:lang w:eastAsia="ru-RU"/>
        </w:rPr>
        <w:t>Градостроительн</w:t>
      </w:r>
      <w:r w:rsidR="003A1BBD">
        <w:rPr>
          <w:lang w:eastAsia="ru-RU"/>
        </w:rPr>
        <w:t>ого</w:t>
      </w:r>
      <w:r w:rsidR="003A1BBD" w:rsidRPr="00550977">
        <w:rPr>
          <w:lang w:eastAsia="ru-RU"/>
        </w:rPr>
        <w:t xml:space="preserve"> кодекс</w:t>
      </w:r>
      <w:r w:rsidR="003A1BBD">
        <w:rPr>
          <w:lang w:eastAsia="ru-RU"/>
        </w:rPr>
        <w:t>а</w:t>
      </w:r>
      <w:r w:rsidR="003A1BBD" w:rsidRPr="00550977">
        <w:rPr>
          <w:lang w:eastAsia="ru-RU"/>
        </w:rPr>
        <w:t xml:space="preserve"> Российской Федерации</w:t>
      </w:r>
      <w:r w:rsidR="003A1BBD" w:rsidRPr="00635D81">
        <w:rPr>
          <w:lang w:eastAsia="ru-RU"/>
        </w:rPr>
        <w:t>, за исключением случая, указанного в части 1.1 статьи</w:t>
      </w:r>
      <w:r w:rsidR="003A1BBD">
        <w:rPr>
          <w:lang w:eastAsia="ru-RU"/>
        </w:rPr>
        <w:t xml:space="preserve"> 40 </w:t>
      </w:r>
      <w:r w:rsidR="003A1BBD" w:rsidRPr="00550977">
        <w:rPr>
          <w:lang w:eastAsia="ru-RU"/>
        </w:rPr>
        <w:t>Градостроительн</w:t>
      </w:r>
      <w:r w:rsidR="003A1BBD">
        <w:rPr>
          <w:lang w:eastAsia="ru-RU"/>
        </w:rPr>
        <w:t>ого</w:t>
      </w:r>
      <w:r w:rsidR="003A1BBD" w:rsidRPr="00550977">
        <w:rPr>
          <w:lang w:eastAsia="ru-RU"/>
        </w:rPr>
        <w:t xml:space="preserve"> кодекс</w:t>
      </w:r>
      <w:r w:rsidR="003A1BBD">
        <w:rPr>
          <w:lang w:eastAsia="ru-RU"/>
        </w:rPr>
        <w:t>а</w:t>
      </w:r>
      <w:r w:rsidR="003A1BBD" w:rsidRPr="00550977">
        <w:rPr>
          <w:lang w:eastAsia="ru-RU"/>
        </w:rPr>
        <w:t xml:space="preserve"> Российской Федерации</w:t>
      </w:r>
      <w:r w:rsidR="003A1BBD" w:rsidRPr="00635D81">
        <w:rPr>
          <w:lang w:eastAsia="ru-RU"/>
        </w:rPr>
        <w:t>.</w:t>
      </w:r>
    </w:p>
    <w:p w14:paraId="7A32D4FC" w14:textId="77777777" w:rsidR="003A1BBD" w:rsidRDefault="003A1BBD" w:rsidP="003A1BBD">
      <w:pPr>
        <w:suppressAutoHyphens w:val="0"/>
        <w:autoSpaceDE w:val="0"/>
        <w:autoSpaceDN w:val="0"/>
        <w:adjustRightInd w:val="0"/>
        <w:snapToGrid/>
        <w:ind w:firstLine="709"/>
        <w:rPr>
          <w:lang w:eastAsia="ru-RU"/>
        </w:rPr>
      </w:pPr>
      <w:r w:rsidRPr="00635D81">
        <w:rPr>
          <w:lang w:eastAsia="ru-RU"/>
        </w:rPr>
        <w:t xml:space="preserve">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 </w:t>
      </w:r>
    </w:p>
    <w:p w14:paraId="0B21BF83" w14:textId="77777777" w:rsidR="003A1BBD" w:rsidRPr="00550977" w:rsidRDefault="00593B61" w:rsidP="003A1BBD">
      <w:pPr>
        <w:suppressAutoHyphens w:val="0"/>
        <w:autoSpaceDE w:val="0"/>
        <w:autoSpaceDN w:val="0"/>
        <w:adjustRightInd w:val="0"/>
        <w:snapToGrid/>
        <w:ind w:firstLine="709"/>
        <w:rPr>
          <w:lang w:eastAsia="ru-RU"/>
        </w:rPr>
      </w:pPr>
      <w:r>
        <w:rPr>
          <w:lang w:eastAsia="ru-RU"/>
        </w:rPr>
        <w:lastRenderedPageBreak/>
        <w:t>6</w:t>
      </w:r>
      <w:r w:rsidR="003A1BBD" w:rsidRPr="00550977">
        <w:rPr>
          <w:lang w:eastAsia="ru-RU"/>
        </w:rPr>
        <w:t xml:space="preserve">. </w:t>
      </w:r>
      <w:r w:rsidR="003A1BBD" w:rsidRPr="00635D81">
        <w:rPr>
          <w:lang w:eastAsia="ru-RU"/>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w:t>
      </w:r>
      <w:r w:rsidR="003A1BBD" w:rsidRPr="004442D6">
        <w:rPr>
          <w:lang w:eastAsia="ru-RU"/>
        </w:rPr>
        <w:t>разрешенного строительства, реконструкции объектов капитального строительства комиссия</w:t>
      </w:r>
      <w:r w:rsidR="00BF4C1C" w:rsidRPr="004442D6">
        <w:rPr>
          <w:lang w:eastAsia="ru-RU"/>
        </w:rPr>
        <w:t xml:space="preserve"> </w:t>
      </w:r>
      <w:r w:rsidR="000C29C9" w:rsidRPr="004442D6">
        <w:rPr>
          <w:lang w:eastAsia="ru-RU"/>
        </w:rPr>
        <w:t xml:space="preserve">в </w:t>
      </w:r>
      <w:r w:rsidR="00BF4C1C" w:rsidRPr="004442D6">
        <w:rPr>
          <w:lang w:eastAsia="ru-RU"/>
        </w:rPr>
        <w:t>течение пятнадцати рабочих дней со дня окончания таких обсуждений или слушаний</w:t>
      </w:r>
      <w:r w:rsidR="003A1BBD" w:rsidRPr="00635D81">
        <w:rPr>
          <w:lang w:eastAsia="ru-RU"/>
        </w:rPr>
        <w:t xml:space="preserve">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14:paraId="28BCB0B9" w14:textId="77777777" w:rsidR="003A1BBD" w:rsidRDefault="00593B61" w:rsidP="003A1BBD">
      <w:pPr>
        <w:suppressAutoHyphens w:val="0"/>
        <w:autoSpaceDE w:val="0"/>
        <w:autoSpaceDN w:val="0"/>
        <w:adjustRightInd w:val="0"/>
        <w:snapToGrid/>
        <w:ind w:firstLine="709"/>
        <w:rPr>
          <w:lang w:eastAsia="ru-RU"/>
        </w:rPr>
      </w:pPr>
      <w:r>
        <w:rPr>
          <w:lang w:eastAsia="ru-RU"/>
        </w:rPr>
        <w:t>7</w:t>
      </w:r>
      <w:r w:rsidR="003A1BBD" w:rsidRPr="00550977">
        <w:rPr>
          <w:lang w:eastAsia="ru-RU"/>
        </w:rPr>
        <w:t xml:space="preserve">. Глава местной администрации в течение семи дней со дня поступления рекомендаций, указанных в </w:t>
      </w:r>
      <w:hyperlink w:anchor="Par5" w:history="1"/>
      <w:r w:rsidR="003A1BBD" w:rsidRPr="00550977">
        <w:rPr>
          <w:lang w:eastAsia="ru-RU"/>
        </w:rPr>
        <w:t xml:space="preserve">части </w:t>
      </w:r>
      <w:r>
        <w:rPr>
          <w:lang w:eastAsia="ru-RU"/>
        </w:rPr>
        <w:t>6</w:t>
      </w:r>
      <w:r w:rsidR="003A1BBD" w:rsidRPr="00550977">
        <w:rPr>
          <w:lang w:eastAsia="ru-RU"/>
        </w:rPr>
        <w:t xml:space="preserve"> настоящей статьи,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r w:rsidR="003A1BBD">
        <w:rPr>
          <w:lang w:eastAsia="ru-RU"/>
        </w:rPr>
        <w:t>.</w:t>
      </w:r>
    </w:p>
    <w:p w14:paraId="69D48285" w14:textId="77777777" w:rsidR="003A1BBD" w:rsidRDefault="00593B61" w:rsidP="003A1BBD">
      <w:pPr>
        <w:suppressAutoHyphens w:val="0"/>
        <w:autoSpaceDE w:val="0"/>
        <w:autoSpaceDN w:val="0"/>
        <w:adjustRightInd w:val="0"/>
        <w:snapToGrid/>
        <w:ind w:firstLine="709"/>
        <w:rPr>
          <w:rFonts w:eastAsia="Calibri"/>
          <w:szCs w:val="28"/>
          <w:lang w:eastAsia="ru-RU"/>
        </w:rPr>
      </w:pPr>
      <w:r>
        <w:rPr>
          <w:lang w:eastAsia="ru-RU"/>
        </w:rPr>
        <w:t>8</w:t>
      </w:r>
      <w:r w:rsidR="003A1BBD" w:rsidRPr="00A9618C">
        <w:rPr>
          <w:lang w:eastAsia="ru-RU"/>
        </w:rPr>
        <w:t xml:space="preserve">. </w:t>
      </w:r>
      <w:r w:rsidR="003A1BBD" w:rsidRPr="00A9618C">
        <w:rPr>
          <w:rFonts w:eastAsia="Calibri"/>
          <w:szCs w:val="28"/>
          <w:lang w:eastAsia="ru-RU"/>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21" w:history="1">
        <w:r w:rsidR="003A1BBD" w:rsidRPr="00A9618C">
          <w:rPr>
            <w:rFonts w:eastAsia="Calibri"/>
            <w:color w:val="000000" w:themeColor="text1"/>
            <w:szCs w:val="28"/>
            <w:lang w:eastAsia="ru-RU"/>
          </w:rPr>
          <w:t>части 2 статьи 55.32</w:t>
        </w:r>
      </w:hyperlink>
      <w:r w:rsidR="003A1BBD" w:rsidRPr="00A9618C">
        <w:rPr>
          <w:rFonts w:eastAsia="Calibri"/>
          <w:szCs w:val="28"/>
          <w:lang w:eastAsia="ru-RU"/>
        </w:rPr>
        <w:t xml:space="preserve">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w:t>
      </w:r>
      <w:r w:rsidR="003A1BBD" w:rsidRPr="00A9618C">
        <w:rPr>
          <w:rFonts w:eastAsia="Calibri"/>
          <w:color w:val="000000" w:themeColor="text1"/>
          <w:szCs w:val="28"/>
          <w:lang w:eastAsia="ru-RU"/>
        </w:rPr>
        <w:t xml:space="preserve">в </w:t>
      </w:r>
      <w:hyperlink r:id="rId22" w:history="1">
        <w:r w:rsidR="003A1BBD" w:rsidRPr="00A9618C">
          <w:rPr>
            <w:rFonts w:eastAsia="Calibri"/>
            <w:color w:val="000000" w:themeColor="text1"/>
            <w:szCs w:val="28"/>
            <w:lang w:eastAsia="ru-RU"/>
          </w:rPr>
          <w:t>части 2 статьи 55.32</w:t>
        </w:r>
      </w:hyperlink>
      <w:r w:rsidR="003A1BBD" w:rsidRPr="00A9618C">
        <w:rPr>
          <w:rFonts w:eastAsia="Calibri"/>
          <w:szCs w:val="28"/>
          <w:lang w:eastAsia="ru-RU"/>
        </w:rPr>
        <w:t xml:space="preserve">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18A015F0" w14:textId="77777777" w:rsidR="003A1BBD" w:rsidRPr="00550977" w:rsidRDefault="00593B61" w:rsidP="003A1BBD">
      <w:pPr>
        <w:suppressAutoHyphens w:val="0"/>
        <w:autoSpaceDE w:val="0"/>
        <w:autoSpaceDN w:val="0"/>
        <w:adjustRightInd w:val="0"/>
        <w:snapToGrid/>
        <w:ind w:firstLine="709"/>
        <w:rPr>
          <w:lang w:eastAsia="ru-RU"/>
        </w:rPr>
      </w:pPr>
      <w:r>
        <w:rPr>
          <w:lang w:eastAsia="ru-RU"/>
        </w:rPr>
        <w:t>9</w:t>
      </w:r>
      <w:r w:rsidR="003A1BBD" w:rsidRPr="00550977">
        <w:rPr>
          <w:lang w:eastAsia="ru-RU"/>
        </w:rPr>
        <w:t>. Деятельность администрации Поселения по предоставлению физическим и юридическим лицам разрешений на отклонение от предельных параметров разрешенного строительства, реконструкции объектов капитального строительства является муниципальной услугой.</w:t>
      </w:r>
    </w:p>
    <w:p w14:paraId="5076680F" w14:textId="77777777" w:rsidR="00593B61" w:rsidRPr="00911BCE" w:rsidRDefault="00593B61" w:rsidP="00593B61">
      <w:pPr>
        <w:suppressAutoHyphens w:val="0"/>
        <w:autoSpaceDE w:val="0"/>
        <w:autoSpaceDN w:val="0"/>
        <w:adjustRightInd w:val="0"/>
        <w:snapToGrid/>
        <w:ind w:firstLine="709"/>
        <w:rPr>
          <w:lang w:eastAsia="ru-RU"/>
        </w:rPr>
      </w:pPr>
      <w:r w:rsidRPr="00911BCE">
        <w:rPr>
          <w:lang w:eastAsia="ru-RU"/>
        </w:rPr>
        <w:t xml:space="preserve">Порядок предоставления указанной муниципальной услуги устанавливается административным регламентом, </w:t>
      </w:r>
      <w:r>
        <w:rPr>
          <w:lang w:eastAsia="ru-RU"/>
        </w:rPr>
        <w:t xml:space="preserve">утверждаемым нормативным правовым актом администрации муниципального района, </w:t>
      </w:r>
      <w:r>
        <w:rPr>
          <w:lang w:eastAsia="ru-RU"/>
        </w:rPr>
        <w:br/>
        <w:t xml:space="preserve">с учетом положений Федерального закона от 13 июля 2020 года № 193-ФЗ «О государственной поддержке предпринимательской деятельности </w:t>
      </w:r>
      <w:r>
        <w:rPr>
          <w:lang w:eastAsia="ru-RU"/>
        </w:rPr>
        <w:br/>
        <w:t>в Арктической зоне Российской Федерации».</w:t>
      </w:r>
    </w:p>
    <w:p w14:paraId="6982F96A" w14:textId="77777777" w:rsidR="003A1BBD" w:rsidRDefault="003A1BBD" w:rsidP="003A1BBD">
      <w:pPr>
        <w:suppressAutoHyphens w:val="0"/>
        <w:autoSpaceDE w:val="0"/>
        <w:autoSpaceDN w:val="0"/>
        <w:adjustRightInd w:val="0"/>
        <w:snapToGrid/>
        <w:ind w:firstLine="709"/>
        <w:rPr>
          <w:lang w:eastAsia="ru-RU"/>
        </w:rPr>
      </w:pPr>
    </w:p>
    <w:p w14:paraId="60A73BE9" w14:textId="77777777" w:rsidR="003A1BBD" w:rsidRPr="00EA0A7D" w:rsidRDefault="00BC24DD" w:rsidP="008225BB">
      <w:pPr>
        <w:pStyle w:val="3"/>
        <w:spacing w:before="0" w:after="120"/>
        <w:ind w:firstLine="709"/>
        <w:rPr>
          <w:lang w:val="ru-RU"/>
        </w:rPr>
      </w:pPr>
      <w:bookmarkStart w:id="316" w:name="_Toc20828180"/>
      <w:bookmarkStart w:id="317" w:name="_Toc29644852"/>
      <w:bookmarkStart w:id="318" w:name="_Toc29650428"/>
      <w:bookmarkStart w:id="319" w:name="_Toc29650647"/>
      <w:bookmarkStart w:id="320" w:name="_Toc29824356"/>
      <w:bookmarkStart w:id="321" w:name="_Toc38301144"/>
      <w:bookmarkStart w:id="322" w:name="_Toc62747316"/>
      <w:r>
        <w:rPr>
          <w:lang w:val="ru-RU"/>
        </w:rPr>
        <w:t xml:space="preserve">Статья </w:t>
      </w:r>
      <w:r w:rsidR="003A1BBD" w:rsidRPr="00EA0A7D">
        <w:rPr>
          <w:lang w:val="ru-RU"/>
        </w:rPr>
        <w:t>2</w:t>
      </w:r>
      <w:r w:rsidR="003A1BBD">
        <w:rPr>
          <w:lang w:val="ru-RU"/>
        </w:rPr>
        <w:t>3</w:t>
      </w:r>
      <w:r>
        <w:rPr>
          <w:lang w:val="ru-RU"/>
        </w:rPr>
        <w:t xml:space="preserve">. </w:t>
      </w:r>
      <w:r w:rsidR="003A1BBD" w:rsidRPr="00EA0A7D">
        <w:rPr>
          <w:lang w:val="ru-RU"/>
        </w:rPr>
        <w:t>Ответственность за нарушение Правил</w:t>
      </w:r>
      <w:bookmarkEnd w:id="316"/>
      <w:bookmarkEnd w:id="317"/>
      <w:bookmarkEnd w:id="318"/>
      <w:bookmarkEnd w:id="319"/>
      <w:bookmarkEnd w:id="320"/>
      <w:bookmarkEnd w:id="321"/>
      <w:bookmarkEnd w:id="322"/>
    </w:p>
    <w:p w14:paraId="0AB242C6" w14:textId="77777777" w:rsidR="003A1BBD" w:rsidRPr="00423CDA" w:rsidRDefault="003A1BBD" w:rsidP="003A1BBD">
      <w:pPr>
        <w:suppressAutoHyphens w:val="0"/>
        <w:autoSpaceDE w:val="0"/>
        <w:autoSpaceDN w:val="0"/>
        <w:adjustRightInd w:val="0"/>
        <w:snapToGrid/>
        <w:ind w:firstLine="709"/>
        <w:rPr>
          <w:b/>
          <w:bCs/>
          <w:caps/>
          <w:szCs w:val="28"/>
          <w:lang w:eastAsia="en-US"/>
        </w:rPr>
      </w:pPr>
      <w:r w:rsidRPr="0051775C">
        <w:rPr>
          <w:lang w:eastAsia="ru-RU"/>
        </w:rPr>
        <w:t>Лица, виновные в нарушении настоящих Правил, несут дисциплинарную, имущественную, административную, уголовную и иную ответственность в соответствии с законодательством Российской Федерации.</w:t>
      </w:r>
      <w:r w:rsidRPr="00423CDA">
        <w:rPr>
          <w:caps/>
        </w:rPr>
        <w:br w:type="page"/>
      </w:r>
    </w:p>
    <w:p w14:paraId="73B85355" w14:textId="77777777" w:rsidR="003A1BBD" w:rsidRPr="00423CDA" w:rsidRDefault="003A1BBD" w:rsidP="008225BB">
      <w:pPr>
        <w:pStyle w:val="2"/>
        <w:spacing w:before="0" w:after="240"/>
        <w:ind w:firstLine="709"/>
        <w:rPr>
          <w:caps/>
          <w:color w:val="auto"/>
          <w:lang w:val="ru-RU"/>
        </w:rPr>
      </w:pPr>
      <w:bookmarkStart w:id="323" w:name="_Toc29644853"/>
      <w:bookmarkStart w:id="324" w:name="_Toc29650429"/>
      <w:bookmarkStart w:id="325" w:name="_Toc29650648"/>
      <w:bookmarkStart w:id="326" w:name="_Toc29824357"/>
      <w:bookmarkStart w:id="327" w:name="_Toc38301145"/>
      <w:bookmarkStart w:id="328" w:name="_Toc62747317"/>
      <w:r w:rsidRPr="00423CDA">
        <w:rPr>
          <w:caps/>
          <w:color w:val="auto"/>
          <w:lang w:val="ru-RU"/>
        </w:rPr>
        <w:lastRenderedPageBreak/>
        <w:t xml:space="preserve">Глава </w:t>
      </w:r>
      <w:r>
        <w:rPr>
          <w:caps/>
          <w:color w:val="auto"/>
          <w:lang w:val="ru-RU"/>
        </w:rPr>
        <w:t>7</w:t>
      </w:r>
      <w:r w:rsidRPr="00423CDA">
        <w:rPr>
          <w:caps/>
          <w:color w:val="auto"/>
          <w:lang w:val="ru-RU"/>
        </w:rPr>
        <w:t>. Карта градостроительного зонирования территории Поселения</w:t>
      </w:r>
      <w:bookmarkEnd w:id="323"/>
      <w:bookmarkEnd w:id="324"/>
      <w:bookmarkEnd w:id="325"/>
      <w:bookmarkEnd w:id="326"/>
      <w:bookmarkEnd w:id="327"/>
      <w:bookmarkEnd w:id="328"/>
    </w:p>
    <w:p w14:paraId="0161E6EF" w14:textId="77777777" w:rsidR="00911BCE" w:rsidRPr="00A72E3B" w:rsidRDefault="00911BCE" w:rsidP="008225BB">
      <w:pPr>
        <w:pStyle w:val="3"/>
        <w:spacing w:before="0" w:after="120"/>
        <w:ind w:firstLine="709"/>
        <w:rPr>
          <w:color w:val="auto"/>
          <w:lang w:val="ru-RU"/>
        </w:rPr>
      </w:pPr>
      <w:bookmarkStart w:id="329" w:name="_Toc21354245"/>
      <w:bookmarkStart w:id="330" w:name="_Toc28092059"/>
      <w:bookmarkStart w:id="331" w:name="_Toc29824358"/>
      <w:bookmarkStart w:id="332" w:name="_Toc38301146"/>
      <w:bookmarkStart w:id="333" w:name="_Toc62747318"/>
      <w:bookmarkStart w:id="334" w:name="_Toc9416924"/>
      <w:r w:rsidRPr="00A72E3B">
        <w:rPr>
          <w:color w:val="auto"/>
          <w:lang w:val="ru-RU"/>
        </w:rPr>
        <w:t>Статья 2</w:t>
      </w:r>
      <w:r>
        <w:rPr>
          <w:color w:val="auto"/>
          <w:lang w:val="ru-RU"/>
        </w:rPr>
        <w:t>4</w:t>
      </w:r>
      <w:r w:rsidRPr="00A72E3B">
        <w:rPr>
          <w:color w:val="auto"/>
          <w:lang w:val="ru-RU"/>
        </w:rPr>
        <w:t>. Карта градостроительного зонирования территории муниципального образования</w:t>
      </w:r>
      <w:bookmarkEnd w:id="329"/>
      <w:bookmarkEnd w:id="330"/>
      <w:bookmarkEnd w:id="331"/>
      <w:bookmarkEnd w:id="332"/>
      <w:bookmarkEnd w:id="333"/>
      <w:r w:rsidRPr="00A72E3B">
        <w:rPr>
          <w:color w:val="auto"/>
          <w:lang w:val="ru-RU"/>
        </w:rPr>
        <w:t xml:space="preserve"> </w:t>
      </w:r>
      <w:bookmarkEnd w:id="334"/>
    </w:p>
    <w:p w14:paraId="23E50677" w14:textId="75E24138" w:rsidR="00911BCE" w:rsidRPr="00A72E3B" w:rsidRDefault="00911BCE" w:rsidP="00911BCE">
      <w:pPr>
        <w:shd w:val="clear" w:color="auto" w:fill="FFFFFF"/>
        <w:tabs>
          <w:tab w:val="left" w:pos="1075"/>
        </w:tabs>
        <w:ind w:firstLine="720"/>
      </w:pPr>
      <w:r w:rsidRPr="00A72E3B">
        <w:rPr>
          <w:bCs/>
          <w:spacing w:val="-29"/>
        </w:rPr>
        <w:t>1.</w:t>
      </w:r>
      <w:r w:rsidRPr="00A72E3B">
        <w:rPr>
          <w:bCs/>
        </w:rPr>
        <w:t xml:space="preserve"> </w:t>
      </w:r>
      <w:r w:rsidRPr="00A72E3B">
        <w:t xml:space="preserve">На карте градостроительного зонирования территории </w:t>
      </w:r>
      <w:r w:rsidRPr="00A72E3B">
        <w:rPr>
          <w:lang w:eastAsia="ru-RU"/>
        </w:rPr>
        <w:t>муниципального образования «</w:t>
      </w:r>
      <w:r w:rsidR="008D4063">
        <w:rPr>
          <w:lang w:eastAsia="ru-RU"/>
        </w:rPr>
        <w:t>Шилегское</w:t>
      </w:r>
      <w:r w:rsidRPr="00A72E3B">
        <w:rPr>
          <w:lang w:eastAsia="ru-RU"/>
        </w:rPr>
        <w:t>»</w:t>
      </w:r>
      <w:r w:rsidRPr="00A72E3B">
        <w:rPr>
          <w:szCs w:val="24"/>
          <w:lang w:eastAsia="ru-RU"/>
        </w:rPr>
        <w:t xml:space="preserve"> </w:t>
      </w:r>
      <w:r w:rsidRPr="00A72E3B">
        <w:t>установлены границы территориальных зон, а также отображены границы населенных пунктов, входящих в состав поселения,</w:t>
      </w:r>
      <w:r w:rsidRPr="00A72E3B">
        <w:rPr>
          <w:rFonts w:ascii="Arial" w:hAnsi="Arial" w:cs="Arial"/>
          <w:shd w:val="clear" w:color="auto" w:fill="FFFFFF"/>
        </w:rPr>
        <w:t xml:space="preserve"> </w:t>
      </w:r>
      <w:r w:rsidRPr="00A72E3B">
        <w:t xml:space="preserve">границы зон с особыми условиями использования территории. </w:t>
      </w:r>
    </w:p>
    <w:p w14:paraId="2435BA15" w14:textId="77777777" w:rsidR="00911BCE" w:rsidRPr="00A72E3B" w:rsidRDefault="00911BCE" w:rsidP="00911BCE">
      <w:pPr>
        <w:shd w:val="clear" w:color="auto" w:fill="FFFFFF"/>
        <w:tabs>
          <w:tab w:val="left" w:pos="1075"/>
        </w:tabs>
        <w:ind w:firstLine="720"/>
      </w:pPr>
      <w:r w:rsidRPr="00A72E3B">
        <w:t xml:space="preserve">2. </w:t>
      </w:r>
      <w:r w:rsidRPr="00A72E3B">
        <w:rPr>
          <w:rFonts w:eastAsia="Calibri"/>
          <w:lang w:eastAsia="en-US"/>
        </w:rPr>
        <w:t xml:space="preserve">На карте градостроительного зонирования отображены следующие виды территориальных </w:t>
      </w:r>
      <w:r w:rsidRPr="00A72E3B">
        <w:t>зон:</w:t>
      </w:r>
    </w:p>
    <w:p w14:paraId="3C30751C" w14:textId="77777777" w:rsidR="00911BCE" w:rsidRPr="00056199" w:rsidRDefault="0096330E" w:rsidP="0096330E">
      <w:pPr>
        <w:shd w:val="clear" w:color="auto" w:fill="FFFFFF"/>
        <w:tabs>
          <w:tab w:val="left" w:pos="1075"/>
        </w:tabs>
        <w:ind w:firstLine="720"/>
        <w:rPr>
          <w:rFonts w:eastAsia="Calibri"/>
          <w:lang w:eastAsia="en-US"/>
        </w:rPr>
      </w:pPr>
      <w:r>
        <w:rPr>
          <w:rStyle w:val="ac"/>
          <w:noProof/>
          <w:color w:val="auto"/>
          <w:u w:val="none"/>
        </w:rPr>
        <w:t xml:space="preserve">1) </w:t>
      </w:r>
      <w:r w:rsidR="00911BCE" w:rsidRPr="0096330E">
        <w:rPr>
          <w:rStyle w:val="ac"/>
          <w:noProof/>
          <w:color w:val="auto"/>
          <w:u w:val="none"/>
        </w:rPr>
        <w:t xml:space="preserve">зона </w:t>
      </w:r>
      <w:r w:rsidR="00911BCE" w:rsidRPr="00056199">
        <w:rPr>
          <w:rFonts w:eastAsia="Calibri"/>
          <w:lang w:eastAsia="en-US"/>
        </w:rPr>
        <w:t>застройки индивидуальными жилыми домами (Ж-1);</w:t>
      </w:r>
    </w:p>
    <w:p w14:paraId="48C8CC70" w14:textId="273B7D5E" w:rsidR="00911BCE" w:rsidRDefault="008D4063" w:rsidP="00056199">
      <w:pPr>
        <w:shd w:val="clear" w:color="auto" w:fill="FFFFFF"/>
        <w:tabs>
          <w:tab w:val="left" w:pos="1075"/>
        </w:tabs>
        <w:ind w:firstLine="720"/>
        <w:rPr>
          <w:rFonts w:eastAsia="Calibri"/>
          <w:lang w:eastAsia="en-US"/>
        </w:rPr>
      </w:pPr>
      <w:r>
        <w:rPr>
          <w:rFonts w:eastAsia="Calibri"/>
          <w:lang w:eastAsia="en-US"/>
        </w:rPr>
        <w:t>2</w:t>
      </w:r>
      <w:r w:rsidR="0096330E" w:rsidRPr="00056199">
        <w:rPr>
          <w:rFonts w:eastAsia="Calibri"/>
          <w:lang w:eastAsia="en-US"/>
        </w:rPr>
        <w:t xml:space="preserve">) </w:t>
      </w:r>
      <w:r w:rsidR="00911BCE" w:rsidRPr="00056199">
        <w:rPr>
          <w:rFonts w:eastAsia="Calibri"/>
          <w:lang w:eastAsia="en-US"/>
        </w:rPr>
        <w:t xml:space="preserve">зона </w:t>
      </w:r>
      <w:r w:rsidR="006A6BF4">
        <w:rPr>
          <w:rFonts w:eastAsia="Calibri"/>
          <w:lang w:eastAsia="en-US"/>
        </w:rPr>
        <w:t>общественно-делового назначения</w:t>
      </w:r>
      <w:r w:rsidR="00911BCE" w:rsidRPr="00056199">
        <w:rPr>
          <w:rFonts w:eastAsia="Calibri"/>
          <w:lang w:eastAsia="en-US"/>
        </w:rPr>
        <w:t xml:space="preserve"> (ОД-</w:t>
      </w:r>
      <w:r w:rsidR="006A6BF4">
        <w:rPr>
          <w:rFonts w:eastAsia="Calibri"/>
          <w:lang w:eastAsia="en-US"/>
        </w:rPr>
        <w:t>1</w:t>
      </w:r>
      <w:r w:rsidR="00911BCE" w:rsidRPr="00056199">
        <w:rPr>
          <w:rFonts w:eastAsia="Calibri"/>
          <w:lang w:eastAsia="en-US"/>
        </w:rPr>
        <w:t>);</w:t>
      </w:r>
    </w:p>
    <w:p w14:paraId="3045558B" w14:textId="5138A46B" w:rsidR="006C05D6" w:rsidRPr="00056199" w:rsidRDefault="006C05D6" w:rsidP="00056199">
      <w:pPr>
        <w:shd w:val="clear" w:color="auto" w:fill="FFFFFF"/>
        <w:tabs>
          <w:tab w:val="left" w:pos="1075"/>
        </w:tabs>
        <w:ind w:firstLine="720"/>
        <w:rPr>
          <w:rFonts w:eastAsia="Calibri"/>
          <w:lang w:eastAsia="en-US"/>
        </w:rPr>
      </w:pPr>
      <w:r>
        <w:rPr>
          <w:rFonts w:eastAsia="Calibri"/>
          <w:lang w:eastAsia="en-US"/>
        </w:rPr>
        <w:t>3) зона кладбищ (Ск);</w:t>
      </w:r>
    </w:p>
    <w:p w14:paraId="5BF2B745" w14:textId="58EDAC58" w:rsidR="00911BCE" w:rsidRPr="00056199" w:rsidRDefault="00E03750" w:rsidP="00056199">
      <w:pPr>
        <w:shd w:val="clear" w:color="auto" w:fill="FFFFFF"/>
        <w:tabs>
          <w:tab w:val="left" w:pos="1075"/>
        </w:tabs>
        <w:ind w:firstLine="720"/>
        <w:rPr>
          <w:rFonts w:eastAsia="Calibri"/>
          <w:lang w:eastAsia="en-US"/>
        </w:rPr>
      </w:pPr>
      <w:r>
        <w:rPr>
          <w:rFonts w:eastAsia="Calibri"/>
          <w:lang w:eastAsia="en-US"/>
        </w:rPr>
        <w:t>4</w:t>
      </w:r>
      <w:r w:rsidR="0096330E" w:rsidRPr="00056199">
        <w:rPr>
          <w:rFonts w:eastAsia="Calibri"/>
          <w:lang w:eastAsia="en-US"/>
        </w:rPr>
        <w:t xml:space="preserve">) </w:t>
      </w:r>
      <w:r w:rsidR="00911BCE" w:rsidRPr="00056199">
        <w:rPr>
          <w:rFonts w:eastAsia="Calibri"/>
          <w:lang w:eastAsia="en-US"/>
        </w:rPr>
        <w:t xml:space="preserve">зона </w:t>
      </w:r>
      <w:r w:rsidR="00C73B71">
        <w:rPr>
          <w:rFonts w:eastAsia="Calibri"/>
          <w:lang w:eastAsia="en-US"/>
        </w:rPr>
        <w:t>воздушного транспорта</w:t>
      </w:r>
      <w:r w:rsidR="00911BCE" w:rsidRPr="00056199">
        <w:rPr>
          <w:rFonts w:eastAsia="Calibri"/>
          <w:lang w:eastAsia="en-US"/>
        </w:rPr>
        <w:t xml:space="preserve"> (Т-1);</w:t>
      </w:r>
    </w:p>
    <w:p w14:paraId="096DC83B" w14:textId="239DC96E" w:rsidR="00BF3CFF" w:rsidRPr="00056199" w:rsidRDefault="00E03750" w:rsidP="00056199">
      <w:pPr>
        <w:shd w:val="clear" w:color="auto" w:fill="FFFFFF"/>
        <w:tabs>
          <w:tab w:val="left" w:pos="1075"/>
        </w:tabs>
        <w:ind w:firstLine="720"/>
        <w:rPr>
          <w:rFonts w:eastAsia="Calibri"/>
          <w:lang w:eastAsia="en-US"/>
        </w:rPr>
      </w:pPr>
      <w:r>
        <w:rPr>
          <w:rFonts w:eastAsia="Calibri"/>
          <w:lang w:eastAsia="en-US"/>
        </w:rPr>
        <w:t>5</w:t>
      </w:r>
      <w:r w:rsidR="0096330E" w:rsidRPr="00056199">
        <w:rPr>
          <w:rFonts w:eastAsia="Calibri"/>
          <w:lang w:eastAsia="en-US"/>
        </w:rPr>
        <w:t xml:space="preserve">) </w:t>
      </w:r>
      <w:r w:rsidR="00C73B71">
        <w:rPr>
          <w:rFonts w:eastAsia="Calibri"/>
          <w:lang w:eastAsia="en-US"/>
        </w:rPr>
        <w:t>з</w:t>
      </w:r>
      <w:r w:rsidR="00C73B71" w:rsidRPr="00C73B71">
        <w:rPr>
          <w:rFonts w:eastAsia="Calibri"/>
          <w:lang w:eastAsia="en-US"/>
        </w:rPr>
        <w:t>она производственно-складских объектов</w:t>
      </w:r>
      <w:r w:rsidR="00C73B71" w:rsidRPr="00C73B71">
        <w:rPr>
          <w:rFonts w:eastAsia="Calibri"/>
          <w:lang w:eastAsia="en-US"/>
        </w:rPr>
        <w:t xml:space="preserve"> </w:t>
      </w:r>
      <w:r w:rsidR="00BF3CFF" w:rsidRPr="00056199">
        <w:rPr>
          <w:rFonts w:eastAsia="Calibri"/>
          <w:lang w:eastAsia="en-US"/>
        </w:rPr>
        <w:t>(</w:t>
      </w:r>
      <w:r w:rsidR="00C73B71">
        <w:rPr>
          <w:rFonts w:eastAsia="Calibri"/>
          <w:lang w:eastAsia="en-US"/>
        </w:rPr>
        <w:t>Пр</w:t>
      </w:r>
      <w:r w:rsidR="00BF3CFF" w:rsidRPr="00056199">
        <w:rPr>
          <w:rFonts w:eastAsia="Calibri"/>
          <w:lang w:eastAsia="en-US"/>
        </w:rPr>
        <w:t>)</w:t>
      </w:r>
    </w:p>
    <w:p w14:paraId="53A74411" w14:textId="359AC54C" w:rsidR="007B4C9E" w:rsidRDefault="00E03750" w:rsidP="00056199">
      <w:pPr>
        <w:shd w:val="clear" w:color="auto" w:fill="FFFFFF"/>
        <w:tabs>
          <w:tab w:val="left" w:pos="1075"/>
        </w:tabs>
        <w:ind w:firstLine="720"/>
        <w:rPr>
          <w:rFonts w:eastAsia="Calibri"/>
          <w:lang w:eastAsia="en-US"/>
        </w:rPr>
      </w:pPr>
      <w:r>
        <w:rPr>
          <w:rFonts w:eastAsia="Calibri"/>
          <w:lang w:eastAsia="en-US"/>
        </w:rPr>
        <w:t>6</w:t>
      </w:r>
      <w:r w:rsidR="0096330E" w:rsidRPr="00056199">
        <w:rPr>
          <w:rFonts w:eastAsia="Calibri"/>
          <w:lang w:eastAsia="en-US"/>
        </w:rPr>
        <w:t xml:space="preserve">) </w:t>
      </w:r>
      <w:r w:rsidR="00034465" w:rsidRPr="00056199">
        <w:rPr>
          <w:rFonts w:eastAsia="Calibri"/>
          <w:lang w:eastAsia="en-US"/>
        </w:rPr>
        <w:t>з</w:t>
      </w:r>
      <w:r w:rsidR="00165880" w:rsidRPr="00056199">
        <w:rPr>
          <w:rFonts w:eastAsia="Calibri"/>
          <w:lang w:eastAsia="en-US"/>
        </w:rPr>
        <w:t>она сельскохозяйственн</w:t>
      </w:r>
      <w:r w:rsidR="00593B61" w:rsidRPr="00056199">
        <w:rPr>
          <w:rFonts w:eastAsia="Calibri"/>
          <w:lang w:eastAsia="en-US"/>
        </w:rPr>
        <w:t>ого</w:t>
      </w:r>
      <w:r w:rsidR="00165880" w:rsidRPr="00056199">
        <w:rPr>
          <w:rFonts w:eastAsia="Calibri"/>
          <w:lang w:eastAsia="en-US"/>
        </w:rPr>
        <w:t xml:space="preserve"> </w:t>
      </w:r>
      <w:r w:rsidR="00593B61" w:rsidRPr="00056199">
        <w:rPr>
          <w:rFonts w:eastAsia="Calibri"/>
          <w:lang w:eastAsia="en-US"/>
        </w:rPr>
        <w:t>использования</w:t>
      </w:r>
      <w:r w:rsidR="0096330E" w:rsidRPr="00056199">
        <w:rPr>
          <w:rFonts w:eastAsia="Calibri"/>
          <w:lang w:eastAsia="en-US"/>
        </w:rPr>
        <w:t xml:space="preserve"> </w:t>
      </w:r>
      <w:r w:rsidR="00165880" w:rsidRPr="00056199">
        <w:rPr>
          <w:rFonts w:eastAsia="Calibri"/>
          <w:lang w:eastAsia="en-US"/>
        </w:rPr>
        <w:t>(СХ-1);</w:t>
      </w:r>
    </w:p>
    <w:p w14:paraId="623D27DE" w14:textId="6E9D6513" w:rsidR="006A6BF4" w:rsidRPr="00056199" w:rsidRDefault="006A6BF4" w:rsidP="00056199">
      <w:pPr>
        <w:shd w:val="clear" w:color="auto" w:fill="FFFFFF"/>
        <w:tabs>
          <w:tab w:val="left" w:pos="1075"/>
        </w:tabs>
        <w:ind w:firstLine="720"/>
        <w:rPr>
          <w:rFonts w:eastAsia="Calibri"/>
          <w:lang w:eastAsia="en-US"/>
        </w:rPr>
      </w:pPr>
      <w:r>
        <w:rPr>
          <w:rFonts w:eastAsia="Calibri"/>
          <w:lang w:eastAsia="en-US"/>
        </w:rPr>
        <w:t xml:space="preserve">7) зона </w:t>
      </w:r>
      <w:r w:rsidR="006C05D6">
        <w:rPr>
          <w:rFonts w:eastAsia="Calibri"/>
          <w:lang w:eastAsia="en-US"/>
        </w:rPr>
        <w:t>рекреации</w:t>
      </w:r>
      <w:r>
        <w:rPr>
          <w:rFonts w:eastAsia="Calibri"/>
          <w:lang w:eastAsia="en-US"/>
        </w:rPr>
        <w:t xml:space="preserve"> (Р);</w:t>
      </w:r>
    </w:p>
    <w:p w14:paraId="6D860095" w14:textId="04416C71" w:rsidR="004B6797" w:rsidRPr="00056199" w:rsidRDefault="00E03750" w:rsidP="00056199">
      <w:pPr>
        <w:shd w:val="clear" w:color="auto" w:fill="FFFFFF"/>
        <w:tabs>
          <w:tab w:val="left" w:pos="1075"/>
        </w:tabs>
        <w:ind w:firstLine="720"/>
        <w:rPr>
          <w:rFonts w:eastAsia="Calibri"/>
          <w:lang w:eastAsia="en-US"/>
        </w:rPr>
      </w:pPr>
      <w:r>
        <w:rPr>
          <w:rFonts w:eastAsia="Calibri"/>
          <w:lang w:eastAsia="en-US"/>
        </w:rPr>
        <w:t>8</w:t>
      </w:r>
      <w:r w:rsidR="0096330E" w:rsidRPr="00056199">
        <w:rPr>
          <w:rFonts w:eastAsia="Calibri"/>
          <w:lang w:eastAsia="en-US"/>
        </w:rPr>
        <w:t>) з</w:t>
      </w:r>
      <w:r w:rsidR="004B6797" w:rsidRPr="00056199">
        <w:rPr>
          <w:rFonts w:eastAsia="Calibri"/>
          <w:lang w:eastAsia="en-US"/>
        </w:rPr>
        <w:t xml:space="preserve">она </w:t>
      </w:r>
      <w:r>
        <w:rPr>
          <w:rFonts w:eastAsia="Calibri"/>
          <w:lang w:eastAsia="en-US"/>
        </w:rPr>
        <w:t>складирования и захоронения отходов</w:t>
      </w:r>
      <w:r w:rsidR="004B6797" w:rsidRPr="00056199">
        <w:rPr>
          <w:rFonts w:eastAsia="Calibri"/>
          <w:lang w:eastAsia="en-US"/>
        </w:rPr>
        <w:t xml:space="preserve"> (СН-</w:t>
      </w:r>
      <w:r>
        <w:rPr>
          <w:rFonts w:eastAsia="Calibri"/>
          <w:lang w:eastAsia="en-US"/>
        </w:rPr>
        <w:t>1</w:t>
      </w:r>
      <w:r w:rsidR="004B6797" w:rsidRPr="00056199">
        <w:rPr>
          <w:rFonts w:eastAsia="Calibri"/>
          <w:lang w:eastAsia="en-US"/>
        </w:rPr>
        <w:t>)</w:t>
      </w:r>
      <w:r>
        <w:rPr>
          <w:rFonts w:eastAsia="Calibri"/>
          <w:lang w:eastAsia="en-US"/>
        </w:rPr>
        <w:t>.</w:t>
      </w:r>
    </w:p>
    <w:p w14:paraId="1F610C4A" w14:textId="77777777" w:rsidR="00911BCE" w:rsidRPr="00A72E3B" w:rsidRDefault="00911BCE" w:rsidP="00911BCE">
      <w:pPr>
        <w:shd w:val="clear" w:color="auto" w:fill="FFFFFF"/>
        <w:tabs>
          <w:tab w:val="left" w:pos="1075"/>
        </w:tabs>
        <w:ind w:firstLine="720"/>
      </w:pPr>
      <w:r w:rsidRPr="00A72E3B">
        <w:t>3. На карте градостроительного зонирования показаны территории, в отношении которых градостроительный регламент не устанавливается:</w:t>
      </w:r>
    </w:p>
    <w:p w14:paraId="6921345E" w14:textId="77777777" w:rsidR="00911BCE" w:rsidRDefault="00911BCE" w:rsidP="0096330E">
      <w:pPr>
        <w:pStyle w:val="af2"/>
        <w:numPr>
          <w:ilvl w:val="0"/>
          <w:numId w:val="41"/>
        </w:numPr>
        <w:shd w:val="clear" w:color="auto" w:fill="FFFFFF"/>
        <w:tabs>
          <w:tab w:val="left" w:pos="1075"/>
        </w:tabs>
        <w:ind w:left="714" w:hanging="357"/>
        <w:contextualSpacing w:val="0"/>
      </w:pPr>
      <w:r w:rsidRPr="00A72E3B">
        <w:t>земли лесного фонда;</w:t>
      </w:r>
    </w:p>
    <w:p w14:paraId="39E2F0E9" w14:textId="77777777" w:rsidR="00911BCE" w:rsidRPr="0096330E" w:rsidRDefault="00911BCE" w:rsidP="004F64A5">
      <w:pPr>
        <w:pStyle w:val="af2"/>
        <w:numPr>
          <w:ilvl w:val="0"/>
          <w:numId w:val="41"/>
        </w:numPr>
        <w:shd w:val="clear" w:color="auto" w:fill="FFFFFF"/>
        <w:tabs>
          <w:tab w:val="left" w:pos="1075"/>
        </w:tabs>
        <w:spacing w:after="120"/>
        <w:ind w:left="714" w:hanging="357"/>
        <w:contextualSpacing w:val="0"/>
        <w:rPr>
          <w:szCs w:val="28"/>
        </w:rPr>
      </w:pPr>
      <w:r w:rsidRPr="0096330E">
        <w:rPr>
          <w:szCs w:val="28"/>
        </w:rPr>
        <w:t>земли, покрытые поверхностными водами.</w:t>
      </w:r>
    </w:p>
    <w:p w14:paraId="5240F0A9" w14:textId="77777777" w:rsidR="00911BCE" w:rsidRPr="00A72E3B" w:rsidRDefault="00911BCE" w:rsidP="00911BCE">
      <w:pPr>
        <w:shd w:val="clear" w:color="auto" w:fill="FFFFFF"/>
        <w:tabs>
          <w:tab w:val="left" w:pos="1075"/>
        </w:tabs>
        <w:ind w:firstLine="720"/>
      </w:pPr>
      <w:r>
        <w:t>4</w:t>
      </w:r>
      <w:r w:rsidRPr="00A72E3B">
        <w:t>. На карте градостроительного зонирования отображены земельные участки, на которые действие градостроительных регламентов не распространяется:</w:t>
      </w:r>
    </w:p>
    <w:p w14:paraId="205D7151" w14:textId="77777777" w:rsidR="00911BCE" w:rsidRPr="00165880" w:rsidRDefault="00911BCE" w:rsidP="004F64A5">
      <w:pPr>
        <w:pStyle w:val="af2"/>
        <w:numPr>
          <w:ilvl w:val="0"/>
          <w:numId w:val="41"/>
        </w:numPr>
        <w:shd w:val="clear" w:color="auto" w:fill="FFFFFF"/>
        <w:tabs>
          <w:tab w:val="left" w:pos="1075"/>
        </w:tabs>
        <w:ind w:left="714" w:hanging="357"/>
        <w:contextualSpacing w:val="0"/>
      </w:pPr>
      <w:r w:rsidRPr="00165880">
        <w:t>линейных объектов электросетевого хозяйства;</w:t>
      </w:r>
    </w:p>
    <w:p w14:paraId="3BD0F5CF" w14:textId="77777777" w:rsidR="00911BCE" w:rsidRPr="00A72E3B" w:rsidRDefault="004F64A5" w:rsidP="004F64A5">
      <w:pPr>
        <w:pStyle w:val="af2"/>
        <w:numPr>
          <w:ilvl w:val="0"/>
          <w:numId w:val="41"/>
        </w:numPr>
        <w:shd w:val="clear" w:color="auto" w:fill="FFFFFF"/>
        <w:tabs>
          <w:tab w:val="left" w:pos="1075"/>
        </w:tabs>
        <w:ind w:left="714" w:hanging="357"/>
        <w:contextualSpacing w:val="0"/>
      </w:pPr>
      <w:r>
        <w:t>л</w:t>
      </w:r>
      <w:r w:rsidR="00911BCE" w:rsidRPr="00165880">
        <w:t>инейных объектов связи;</w:t>
      </w:r>
    </w:p>
    <w:p w14:paraId="5A72E7AE" w14:textId="77777777" w:rsidR="00911BCE" w:rsidRDefault="00911BCE" w:rsidP="004F64A5">
      <w:pPr>
        <w:pStyle w:val="af2"/>
        <w:numPr>
          <w:ilvl w:val="0"/>
          <w:numId w:val="41"/>
        </w:numPr>
        <w:shd w:val="clear" w:color="auto" w:fill="FFFFFF"/>
        <w:tabs>
          <w:tab w:val="left" w:pos="1075"/>
        </w:tabs>
        <w:ind w:left="714" w:hanging="357"/>
        <w:contextualSpacing w:val="0"/>
      </w:pPr>
      <w:r w:rsidRPr="00A72E3B">
        <w:t>линейных объектов автомобильного транспорта;</w:t>
      </w:r>
    </w:p>
    <w:p w14:paraId="052EE41E" w14:textId="77777777" w:rsidR="003F343F" w:rsidRPr="00A72E3B" w:rsidRDefault="003F343F" w:rsidP="004F64A5">
      <w:pPr>
        <w:pStyle w:val="af2"/>
        <w:numPr>
          <w:ilvl w:val="0"/>
          <w:numId w:val="41"/>
        </w:numPr>
        <w:shd w:val="clear" w:color="auto" w:fill="FFFFFF"/>
        <w:tabs>
          <w:tab w:val="left" w:pos="1075"/>
        </w:tabs>
        <w:ind w:left="714" w:hanging="357"/>
        <w:contextualSpacing w:val="0"/>
      </w:pPr>
      <w:r w:rsidRPr="00165880">
        <w:t>линейных объектов железнодорожного транспорта;</w:t>
      </w:r>
    </w:p>
    <w:p w14:paraId="72F20792" w14:textId="77777777" w:rsidR="004F64A5" w:rsidRPr="007D7504" w:rsidRDefault="00911BCE" w:rsidP="00B17E52">
      <w:pPr>
        <w:pStyle w:val="af2"/>
        <w:numPr>
          <w:ilvl w:val="0"/>
          <w:numId w:val="41"/>
        </w:numPr>
        <w:shd w:val="clear" w:color="auto" w:fill="FFFFFF"/>
        <w:tabs>
          <w:tab w:val="left" w:pos="1075"/>
        </w:tabs>
        <w:suppressAutoHyphens w:val="0"/>
        <w:snapToGrid/>
        <w:spacing w:after="200" w:line="276" w:lineRule="auto"/>
        <w:ind w:left="714" w:hanging="357"/>
        <w:contextualSpacing w:val="0"/>
        <w:jc w:val="left"/>
        <w:rPr>
          <w:b/>
          <w:bCs/>
          <w:szCs w:val="28"/>
          <w:lang w:eastAsia="en-US"/>
        </w:rPr>
      </w:pPr>
      <w:r w:rsidRPr="00A72E3B">
        <w:t>территории общего пользования (улично-дорожная сеть).</w:t>
      </w:r>
      <w:bookmarkStart w:id="335" w:name="_Toc9416925"/>
      <w:bookmarkStart w:id="336" w:name="_Toc21354246"/>
      <w:bookmarkStart w:id="337" w:name="_Toc28092060"/>
      <w:bookmarkStart w:id="338" w:name="_Toc29824359"/>
      <w:bookmarkStart w:id="339" w:name="_Toc38301147"/>
      <w:r w:rsidR="004F64A5">
        <w:br w:type="page"/>
      </w:r>
    </w:p>
    <w:p w14:paraId="4A19607A" w14:textId="77777777" w:rsidR="00911BCE" w:rsidRPr="00A72E3B" w:rsidRDefault="00911BCE" w:rsidP="008225BB">
      <w:pPr>
        <w:pStyle w:val="3"/>
        <w:spacing w:before="0" w:after="120"/>
        <w:ind w:firstLine="709"/>
        <w:rPr>
          <w:color w:val="auto"/>
          <w:lang w:val="ru-RU"/>
        </w:rPr>
      </w:pPr>
      <w:bookmarkStart w:id="340" w:name="_Toc62747319"/>
      <w:r w:rsidRPr="00A72E3B">
        <w:rPr>
          <w:color w:val="auto"/>
          <w:lang w:val="ru-RU"/>
        </w:rPr>
        <w:lastRenderedPageBreak/>
        <w:t>Статья 2</w:t>
      </w:r>
      <w:r>
        <w:rPr>
          <w:color w:val="auto"/>
          <w:lang w:val="ru-RU"/>
        </w:rPr>
        <w:t>5</w:t>
      </w:r>
      <w:r w:rsidRPr="00A72E3B">
        <w:rPr>
          <w:color w:val="auto"/>
          <w:lang w:val="ru-RU"/>
        </w:rPr>
        <w:t>. Границы зон с особыми условиями использования территории муниципального образования по условиям охраны объектов культурного наследия</w:t>
      </w:r>
      <w:bookmarkEnd w:id="335"/>
      <w:bookmarkEnd w:id="336"/>
      <w:bookmarkEnd w:id="337"/>
      <w:bookmarkEnd w:id="338"/>
      <w:bookmarkEnd w:id="339"/>
      <w:bookmarkEnd w:id="340"/>
    </w:p>
    <w:p w14:paraId="4A970CA6" w14:textId="2E764CB3" w:rsidR="00911BCE" w:rsidRPr="00A72E3B" w:rsidRDefault="00911BCE" w:rsidP="00911BCE">
      <w:pPr>
        <w:shd w:val="clear" w:color="auto" w:fill="FFFFFF"/>
        <w:tabs>
          <w:tab w:val="left" w:pos="1075"/>
        </w:tabs>
        <w:ind w:firstLine="720"/>
      </w:pPr>
      <w:r w:rsidRPr="00A72E3B">
        <w:t>1. На карте градостроительного зонирования территории отображаются границы территорий объектов культурного наследия и зон охран</w:t>
      </w:r>
      <w:r w:rsidR="00FB05EA">
        <w:t>ы объектов культурного наследия.</w:t>
      </w:r>
    </w:p>
    <w:sectPr w:rsidR="00911BCE" w:rsidRPr="00A72E3B" w:rsidSect="007406BC">
      <w:headerReference w:type="default" r:id="rId23"/>
      <w:footerReference w:type="default" r:id="rId24"/>
      <w:pgSz w:w="11906" w:h="16838"/>
      <w:pgMar w:top="1134" w:right="851"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4C780" w14:textId="77777777" w:rsidR="00D36618" w:rsidRDefault="00D36618" w:rsidP="00F2247F">
      <w:r>
        <w:separator/>
      </w:r>
    </w:p>
  </w:endnote>
  <w:endnote w:type="continuationSeparator" w:id="0">
    <w:p w14:paraId="04606BFB" w14:textId="77777777" w:rsidR="00D36618" w:rsidRDefault="00D36618" w:rsidP="00F224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8D835" w14:textId="77777777" w:rsidR="00B17E52" w:rsidRPr="007406BC" w:rsidRDefault="00B17E52" w:rsidP="007406BC">
    <w:pPr>
      <w:pStyle w:val="a8"/>
      <w:pBdr>
        <w:top w:val="single" w:sz="4" w:space="1" w:color="auto"/>
      </w:pBdr>
      <w:jc w:val="center"/>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EB2AE" w14:textId="77777777" w:rsidR="00D36618" w:rsidRDefault="00D36618" w:rsidP="00F2247F">
      <w:r>
        <w:separator/>
      </w:r>
    </w:p>
  </w:footnote>
  <w:footnote w:type="continuationSeparator" w:id="0">
    <w:p w14:paraId="42D36A93" w14:textId="77777777" w:rsidR="00D36618" w:rsidRDefault="00D36618" w:rsidP="00F224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628315"/>
    </w:sdtPr>
    <w:sdtEndPr/>
    <w:sdtContent>
      <w:p w14:paraId="3BE00D06" w14:textId="77777777" w:rsidR="00B17E52" w:rsidRDefault="00B17E52">
        <w:pPr>
          <w:pStyle w:val="a6"/>
          <w:jc w:val="center"/>
        </w:pPr>
        <w:r>
          <w:rPr>
            <w:noProof/>
          </w:rPr>
          <w:fldChar w:fldCharType="begin"/>
        </w:r>
        <w:r>
          <w:rPr>
            <w:noProof/>
          </w:rPr>
          <w:instrText xml:space="preserve"> PAGE   \* MERGEFORMAT </w:instrText>
        </w:r>
        <w:r>
          <w:rPr>
            <w:noProof/>
          </w:rPr>
          <w:fldChar w:fldCharType="separate"/>
        </w:r>
        <w:r w:rsidR="005437D7">
          <w:rPr>
            <w:noProof/>
          </w:rPr>
          <w:t>21</w:t>
        </w:r>
        <w:r>
          <w:rPr>
            <w:noProof/>
          </w:rPr>
          <w:fldChar w:fldCharType="end"/>
        </w:r>
      </w:p>
    </w:sdtContent>
  </w:sdt>
  <w:p w14:paraId="1D607427" w14:textId="77777777" w:rsidR="00B17E52" w:rsidRDefault="00B17E52">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pPr>
      <w:rPr>
        <w:rFonts w:cs="Times New Roman"/>
      </w:rPr>
    </w:lvl>
    <w:lvl w:ilvl="1">
      <w:start w:val="1"/>
      <w:numFmt w:val="none"/>
      <w:pStyle w:val="2"/>
      <w:suff w:val="nothing"/>
      <w:lvlText w:val=""/>
      <w:lvlJc w:val="left"/>
      <w:pPr>
        <w:tabs>
          <w:tab w:val="num" w:pos="0"/>
        </w:tabs>
      </w:pPr>
      <w:rPr>
        <w:rFonts w:cs="Times New Roman"/>
      </w:rPr>
    </w:lvl>
    <w:lvl w:ilvl="2">
      <w:start w:val="1"/>
      <w:numFmt w:val="none"/>
      <w:pStyle w:val="3"/>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C4D0B65"/>
    <w:multiLevelType w:val="hybridMultilevel"/>
    <w:tmpl w:val="11DC90D6"/>
    <w:lvl w:ilvl="0" w:tplc="3384D6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6E15E2D"/>
    <w:multiLevelType w:val="hybridMultilevel"/>
    <w:tmpl w:val="40C4FC40"/>
    <w:lvl w:ilvl="0" w:tplc="29FAD2D8">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1EA26D46"/>
    <w:multiLevelType w:val="hybridMultilevel"/>
    <w:tmpl w:val="C1685D2E"/>
    <w:lvl w:ilvl="0" w:tplc="FE4A0C1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15:restartNumberingAfterBreak="0">
    <w:nsid w:val="216974D9"/>
    <w:multiLevelType w:val="hybridMultilevel"/>
    <w:tmpl w:val="1318D34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43B714FB"/>
    <w:multiLevelType w:val="hybridMultilevel"/>
    <w:tmpl w:val="0D0CCEB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A902824"/>
    <w:multiLevelType w:val="hybridMultilevel"/>
    <w:tmpl w:val="7436950E"/>
    <w:lvl w:ilvl="0" w:tplc="CD18D164">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54366900"/>
    <w:multiLevelType w:val="hybridMultilevel"/>
    <w:tmpl w:val="CD6AFED8"/>
    <w:lvl w:ilvl="0" w:tplc="CA1ACD28">
      <w:start w:val="1"/>
      <w:numFmt w:val="decimal"/>
      <w:lvlText w:val="%1)"/>
      <w:lvlJc w:val="left"/>
      <w:pPr>
        <w:tabs>
          <w:tab w:val="num" w:pos="1410"/>
        </w:tabs>
        <w:ind w:left="1410" w:hanging="87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15:restartNumberingAfterBreak="0">
    <w:nsid w:val="59A27392"/>
    <w:multiLevelType w:val="hybridMultilevel"/>
    <w:tmpl w:val="DA10277C"/>
    <w:lvl w:ilvl="0" w:tplc="5622E5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64805020"/>
    <w:multiLevelType w:val="hybridMultilevel"/>
    <w:tmpl w:val="315875F6"/>
    <w:lvl w:ilvl="0" w:tplc="86528B2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96A3553"/>
    <w:multiLevelType w:val="hybridMultilevel"/>
    <w:tmpl w:val="7ED41406"/>
    <w:lvl w:ilvl="0" w:tplc="17A0A738">
      <w:start w:val="1"/>
      <w:numFmt w:val="decimal"/>
      <w:lvlText w:val="%1."/>
      <w:lvlJc w:val="left"/>
      <w:pPr>
        <w:ind w:left="1789" w:hanging="108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num w:numId="1">
    <w:abstractNumId w:val="0"/>
  </w:num>
  <w:num w:numId="2">
    <w:abstractNumId w:val="1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3"/>
  </w:num>
  <w:num w:numId="11">
    <w:abstractNumId w:val="0"/>
  </w:num>
  <w:num w:numId="12">
    <w:abstractNumId w:val="9"/>
  </w:num>
  <w:num w:numId="13">
    <w:abstractNumId w:val="0"/>
  </w:num>
  <w:num w:numId="14">
    <w:abstractNumId w:val="0"/>
  </w:num>
  <w:num w:numId="15">
    <w:abstractNumId w:val="4"/>
  </w:num>
  <w:num w:numId="16">
    <w:abstractNumId w:val="0"/>
  </w:num>
  <w:num w:numId="17">
    <w:abstractNumId w:val="0"/>
  </w:num>
  <w:num w:numId="18">
    <w:abstractNumId w:val="1"/>
  </w:num>
  <w:num w:numId="19">
    <w:abstractNumId w:val="0"/>
  </w:num>
  <w:num w:numId="20">
    <w:abstractNumId w:val="2"/>
  </w:num>
  <w:num w:numId="21">
    <w:abstractNumId w:val="6"/>
  </w:num>
  <w:num w:numId="22">
    <w:abstractNumId w:val="0"/>
  </w:num>
  <w:num w:numId="23">
    <w:abstractNumId w:val="1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 w:numId="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6A0"/>
    <w:rsid w:val="0000105D"/>
    <w:rsid w:val="00002795"/>
    <w:rsid w:val="00004200"/>
    <w:rsid w:val="000127AF"/>
    <w:rsid w:val="0001696E"/>
    <w:rsid w:val="0002071C"/>
    <w:rsid w:val="000230F7"/>
    <w:rsid w:val="000240E4"/>
    <w:rsid w:val="00030FD2"/>
    <w:rsid w:val="00034465"/>
    <w:rsid w:val="000362AC"/>
    <w:rsid w:val="00044AA7"/>
    <w:rsid w:val="000451CC"/>
    <w:rsid w:val="00056199"/>
    <w:rsid w:val="00061358"/>
    <w:rsid w:val="00063C4C"/>
    <w:rsid w:val="00063E8D"/>
    <w:rsid w:val="0006589B"/>
    <w:rsid w:val="00066529"/>
    <w:rsid w:val="00082675"/>
    <w:rsid w:val="00087389"/>
    <w:rsid w:val="000A2CFC"/>
    <w:rsid w:val="000A3F55"/>
    <w:rsid w:val="000A7453"/>
    <w:rsid w:val="000B0B5E"/>
    <w:rsid w:val="000B2D61"/>
    <w:rsid w:val="000B6688"/>
    <w:rsid w:val="000C29C9"/>
    <w:rsid w:val="000C3994"/>
    <w:rsid w:val="000D2634"/>
    <w:rsid w:val="000D3040"/>
    <w:rsid w:val="000D36FE"/>
    <w:rsid w:val="000D41FB"/>
    <w:rsid w:val="000E198C"/>
    <w:rsid w:val="000E49A6"/>
    <w:rsid w:val="000E4AEC"/>
    <w:rsid w:val="000E4C24"/>
    <w:rsid w:val="000E54A6"/>
    <w:rsid w:val="000E7AA9"/>
    <w:rsid w:val="001013FC"/>
    <w:rsid w:val="001244D8"/>
    <w:rsid w:val="001358D0"/>
    <w:rsid w:val="00142CF8"/>
    <w:rsid w:val="001434AE"/>
    <w:rsid w:val="0014407E"/>
    <w:rsid w:val="00151ADC"/>
    <w:rsid w:val="00161C59"/>
    <w:rsid w:val="00163C22"/>
    <w:rsid w:val="00164330"/>
    <w:rsid w:val="00165880"/>
    <w:rsid w:val="00167CA9"/>
    <w:rsid w:val="00171CFD"/>
    <w:rsid w:val="00176104"/>
    <w:rsid w:val="0018429C"/>
    <w:rsid w:val="00185CB9"/>
    <w:rsid w:val="00192726"/>
    <w:rsid w:val="00193D61"/>
    <w:rsid w:val="00196D37"/>
    <w:rsid w:val="001C15C1"/>
    <w:rsid w:val="001C5652"/>
    <w:rsid w:val="001C7E94"/>
    <w:rsid w:val="001D15AE"/>
    <w:rsid w:val="001D7D0A"/>
    <w:rsid w:val="001F12C2"/>
    <w:rsid w:val="001F3F88"/>
    <w:rsid w:val="001F560A"/>
    <w:rsid w:val="00200B2D"/>
    <w:rsid w:val="00203C5D"/>
    <w:rsid w:val="00211545"/>
    <w:rsid w:val="002147BC"/>
    <w:rsid w:val="00214EA3"/>
    <w:rsid w:val="002209A5"/>
    <w:rsid w:val="00227B34"/>
    <w:rsid w:val="00237A09"/>
    <w:rsid w:val="002402CE"/>
    <w:rsid w:val="00241D2D"/>
    <w:rsid w:val="002462B0"/>
    <w:rsid w:val="00247B21"/>
    <w:rsid w:val="0025229A"/>
    <w:rsid w:val="002548A1"/>
    <w:rsid w:val="0025496C"/>
    <w:rsid w:val="00261326"/>
    <w:rsid w:val="00270C38"/>
    <w:rsid w:val="00275936"/>
    <w:rsid w:val="0027694D"/>
    <w:rsid w:val="00285F51"/>
    <w:rsid w:val="002875C6"/>
    <w:rsid w:val="0029354B"/>
    <w:rsid w:val="00296F76"/>
    <w:rsid w:val="002A1AF3"/>
    <w:rsid w:val="002A27BE"/>
    <w:rsid w:val="002A3F48"/>
    <w:rsid w:val="002A42B8"/>
    <w:rsid w:val="002A477E"/>
    <w:rsid w:val="002B1E50"/>
    <w:rsid w:val="002C457C"/>
    <w:rsid w:val="002C4952"/>
    <w:rsid w:val="002C555F"/>
    <w:rsid w:val="002D378D"/>
    <w:rsid w:val="002D6435"/>
    <w:rsid w:val="002E0EF0"/>
    <w:rsid w:val="002F6800"/>
    <w:rsid w:val="0030038F"/>
    <w:rsid w:val="003030DF"/>
    <w:rsid w:val="00303792"/>
    <w:rsid w:val="00306BE3"/>
    <w:rsid w:val="00312499"/>
    <w:rsid w:val="0031384C"/>
    <w:rsid w:val="003220F4"/>
    <w:rsid w:val="0033066B"/>
    <w:rsid w:val="00331592"/>
    <w:rsid w:val="0033173B"/>
    <w:rsid w:val="00335087"/>
    <w:rsid w:val="003362A8"/>
    <w:rsid w:val="0033730F"/>
    <w:rsid w:val="003665DE"/>
    <w:rsid w:val="00367146"/>
    <w:rsid w:val="00367308"/>
    <w:rsid w:val="0038673A"/>
    <w:rsid w:val="003915DA"/>
    <w:rsid w:val="003A1299"/>
    <w:rsid w:val="003A1BBD"/>
    <w:rsid w:val="003A4BC0"/>
    <w:rsid w:val="003B47B5"/>
    <w:rsid w:val="003B6B4F"/>
    <w:rsid w:val="003B7CB1"/>
    <w:rsid w:val="003C0376"/>
    <w:rsid w:val="003C3880"/>
    <w:rsid w:val="003D38B6"/>
    <w:rsid w:val="003E1B5C"/>
    <w:rsid w:val="003E415C"/>
    <w:rsid w:val="003F343F"/>
    <w:rsid w:val="004038B7"/>
    <w:rsid w:val="00407154"/>
    <w:rsid w:val="00410DE6"/>
    <w:rsid w:val="00411AE0"/>
    <w:rsid w:val="00413144"/>
    <w:rsid w:val="00413B22"/>
    <w:rsid w:val="00413F2F"/>
    <w:rsid w:val="00414C55"/>
    <w:rsid w:val="00421D71"/>
    <w:rsid w:val="00436292"/>
    <w:rsid w:val="00440101"/>
    <w:rsid w:val="00441B77"/>
    <w:rsid w:val="004442D6"/>
    <w:rsid w:val="00447622"/>
    <w:rsid w:val="004530F6"/>
    <w:rsid w:val="00454075"/>
    <w:rsid w:val="0045430F"/>
    <w:rsid w:val="00465829"/>
    <w:rsid w:val="004716CF"/>
    <w:rsid w:val="00474F57"/>
    <w:rsid w:val="00481911"/>
    <w:rsid w:val="00484CFC"/>
    <w:rsid w:val="0048645B"/>
    <w:rsid w:val="00490A2D"/>
    <w:rsid w:val="004A2048"/>
    <w:rsid w:val="004A51A1"/>
    <w:rsid w:val="004A6277"/>
    <w:rsid w:val="004B6797"/>
    <w:rsid w:val="004B7760"/>
    <w:rsid w:val="004C256E"/>
    <w:rsid w:val="004C4538"/>
    <w:rsid w:val="004C5CE1"/>
    <w:rsid w:val="004D7E2A"/>
    <w:rsid w:val="004E40D9"/>
    <w:rsid w:val="004F0B46"/>
    <w:rsid w:val="004F2081"/>
    <w:rsid w:val="004F39C6"/>
    <w:rsid w:val="004F59AD"/>
    <w:rsid w:val="004F5F19"/>
    <w:rsid w:val="004F64A5"/>
    <w:rsid w:val="00506CB3"/>
    <w:rsid w:val="005105A6"/>
    <w:rsid w:val="005162A2"/>
    <w:rsid w:val="00522AF0"/>
    <w:rsid w:val="00525B19"/>
    <w:rsid w:val="00540156"/>
    <w:rsid w:val="005437D7"/>
    <w:rsid w:val="00550977"/>
    <w:rsid w:val="00551701"/>
    <w:rsid w:val="00551E23"/>
    <w:rsid w:val="00554AC8"/>
    <w:rsid w:val="005556BE"/>
    <w:rsid w:val="00556EE5"/>
    <w:rsid w:val="00574781"/>
    <w:rsid w:val="00584DEE"/>
    <w:rsid w:val="00586906"/>
    <w:rsid w:val="00591D86"/>
    <w:rsid w:val="00593B61"/>
    <w:rsid w:val="005953E7"/>
    <w:rsid w:val="005A0A0A"/>
    <w:rsid w:val="005A15B1"/>
    <w:rsid w:val="005A1E4F"/>
    <w:rsid w:val="005A551F"/>
    <w:rsid w:val="005B662B"/>
    <w:rsid w:val="005C55F5"/>
    <w:rsid w:val="005C7510"/>
    <w:rsid w:val="005D1AD4"/>
    <w:rsid w:val="005E3A67"/>
    <w:rsid w:val="005F6F21"/>
    <w:rsid w:val="00603EA9"/>
    <w:rsid w:val="006070DE"/>
    <w:rsid w:val="00612BE7"/>
    <w:rsid w:val="00616B1D"/>
    <w:rsid w:val="00621453"/>
    <w:rsid w:val="00622640"/>
    <w:rsid w:val="00627F83"/>
    <w:rsid w:val="006352DD"/>
    <w:rsid w:val="00635910"/>
    <w:rsid w:val="00635C41"/>
    <w:rsid w:val="00635C50"/>
    <w:rsid w:val="00635E02"/>
    <w:rsid w:val="006369F8"/>
    <w:rsid w:val="0064077F"/>
    <w:rsid w:val="00647B64"/>
    <w:rsid w:val="00660B52"/>
    <w:rsid w:val="00670AB6"/>
    <w:rsid w:val="00680CCD"/>
    <w:rsid w:val="00681BB3"/>
    <w:rsid w:val="00684EE7"/>
    <w:rsid w:val="00687CFE"/>
    <w:rsid w:val="00695D17"/>
    <w:rsid w:val="006A66A9"/>
    <w:rsid w:val="006A6781"/>
    <w:rsid w:val="006A6BF4"/>
    <w:rsid w:val="006C05D6"/>
    <w:rsid w:val="006C5DC9"/>
    <w:rsid w:val="006C6D19"/>
    <w:rsid w:val="006C7458"/>
    <w:rsid w:val="006D10A3"/>
    <w:rsid w:val="006D4CC2"/>
    <w:rsid w:val="006D7722"/>
    <w:rsid w:val="006E003F"/>
    <w:rsid w:val="006E662D"/>
    <w:rsid w:val="006E6721"/>
    <w:rsid w:val="006E6D53"/>
    <w:rsid w:val="006E7D4B"/>
    <w:rsid w:val="006F6ABE"/>
    <w:rsid w:val="00700F7F"/>
    <w:rsid w:val="00702E15"/>
    <w:rsid w:val="00711B3C"/>
    <w:rsid w:val="007173C8"/>
    <w:rsid w:val="00720EB4"/>
    <w:rsid w:val="00724104"/>
    <w:rsid w:val="00727F2A"/>
    <w:rsid w:val="007330A1"/>
    <w:rsid w:val="00733DF4"/>
    <w:rsid w:val="00734232"/>
    <w:rsid w:val="007406BC"/>
    <w:rsid w:val="0074141A"/>
    <w:rsid w:val="00751B14"/>
    <w:rsid w:val="007538B3"/>
    <w:rsid w:val="007542E7"/>
    <w:rsid w:val="00756454"/>
    <w:rsid w:val="007633D4"/>
    <w:rsid w:val="00764FAC"/>
    <w:rsid w:val="00771EFB"/>
    <w:rsid w:val="00772424"/>
    <w:rsid w:val="007768B0"/>
    <w:rsid w:val="00776AF2"/>
    <w:rsid w:val="007855E4"/>
    <w:rsid w:val="007869E6"/>
    <w:rsid w:val="007972F1"/>
    <w:rsid w:val="00797F9D"/>
    <w:rsid w:val="007B3AC3"/>
    <w:rsid w:val="007B4C9E"/>
    <w:rsid w:val="007B7396"/>
    <w:rsid w:val="007C03CF"/>
    <w:rsid w:val="007C1321"/>
    <w:rsid w:val="007D1166"/>
    <w:rsid w:val="007D1AA3"/>
    <w:rsid w:val="007D3E18"/>
    <w:rsid w:val="007D565A"/>
    <w:rsid w:val="007D7504"/>
    <w:rsid w:val="007E1130"/>
    <w:rsid w:val="007E36D2"/>
    <w:rsid w:val="007E6FAC"/>
    <w:rsid w:val="007E764A"/>
    <w:rsid w:val="007F1CC4"/>
    <w:rsid w:val="007F4E9A"/>
    <w:rsid w:val="007F5913"/>
    <w:rsid w:val="00802263"/>
    <w:rsid w:val="008153DD"/>
    <w:rsid w:val="0081611C"/>
    <w:rsid w:val="008161A5"/>
    <w:rsid w:val="0082013D"/>
    <w:rsid w:val="00820A07"/>
    <w:rsid w:val="008225BB"/>
    <w:rsid w:val="00823BBA"/>
    <w:rsid w:val="008261EB"/>
    <w:rsid w:val="00841FFF"/>
    <w:rsid w:val="00843B37"/>
    <w:rsid w:val="00845501"/>
    <w:rsid w:val="00845644"/>
    <w:rsid w:val="008533A3"/>
    <w:rsid w:val="00855AE4"/>
    <w:rsid w:val="00861C29"/>
    <w:rsid w:val="008637CF"/>
    <w:rsid w:val="008675BC"/>
    <w:rsid w:val="00867F87"/>
    <w:rsid w:val="008817B6"/>
    <w:rsid w:val="00885602"/>
    <w:rsid w:val="00887FC4"/>
    <w:rsid w:val="00890351"/>
    <w:rsid w:val="00890374"/>
    <w:rsid w:val="00891F41"/>
    <w:rsid w:val="008A0D92"/>
    <w:rsid w:val="008A4F5D"/>
    <w:rsid w:val="008A7940"/>
    <w:rsid w:val="008B691C"/>
    <w:rsid w:val="008B75F6"/>
    <w:rsid w:val="008C5B25"/>
    <w:rsid w:val="008D0413"/>
    <w:rsid w:val="008D177D"/>
    <w:rsid w:val="008D178B"/>
    <w:rsid w:val="008D4063"/>
    <w:rsid w:val="008E3619"/>
    <w:rsid w:val="008E7AFA"/>
    <w:rsid w:val="008F0D36"/>
    <w:rsid w:val="008F2F9F"/>
    <w:rsid w:val="008F3F24"/>
    <w:rsid w:val="0090772C"/>
    <w:rsid w:val="009106E7"/>
    <w:rsid w:val="00911BCE"/>
    <w:rsid w:val="0091779F"/>
    <w:rsid w:val="00922B65"/>
    <w:rsid w:val="009260A3"/>
    <w:rsid w:val="0093113A"/>
    <w:rsid w:val="00935980"/>
    <w:rsid w:val="009416E6"/>
    <w:rsid w:val="00942A03"/>
    <w:rsid w:val="009453A0"/>
    <w:rsid w:val="0094571B"/>
    <w:rsid w:val="009466BC"/>
    <w:rsid w:val="00950B04"/>
    <w:rsid w:val="00952D73"/>
    <w:rsid w:val="00957AD1"/>
    <w:rsid w:val="0096330E"/>
    <w:rsid w:val="009644DA"/>
    <w:rsid w:val="00965BFB"/>
    <w:rsid w:val="00975AD0"/>
    <w:rsid w:val="009775E7"/>
    <w:rsid w:val="00980E71"/>
    <w:rsid w:val="009821FC"/>
    <w:rsid w:val="00983825"/>
    <w:rsid w:val="00995DA2"/>
    <w:rsid w:val="009D0A7C"/>
    <w:rsid w:val="009D1BAF"/>
    <w:rsid w:val="009D4919"/>
    <w:rsid w:val="009D7F9A"/>
    <w:rsid w:val="009E0B93"/>
    <w:rsid w:val="009E1CE7"/>
    <w:rsid w:val="009F037F"/>
    <w:rsid w:val="009F5DEF"/>
    <w:rsid w:val="00A014CA"/>
    <w:rsid w:val="00A07C5E"/>
    <w:rsid w:val="00A20406"/>
    <w:rsid w:val="00A263D3"/>
    <w:rsid w:val="00A3120E"/>
    <w:rsid w:val="00A33CF1"/>
    <w:rsid w:val="00A417A0"/>
    <w:rsid w:val="00A443A5"/>
    <w:rsid w:val="00A5537C"/>
    <w:rsid w:val="00A573C2"/>
    <w:rsid w:val="00A62A9F"/>
    <w:rsid w:val="00A664F7"/>
    <w:rsid w:val="00A67230"/>
    <w:rsid w:val="00A73133"/>
    <w:rsid w:val="00A93F6B"/>
    <w:rsid w:val="00A94D5F"/>
    <w:rsid w:val="00AA24E8"/>
    <w:rsid w:val="00AA338D"/>
    <w:rsid w:val="00AC610A"/>
    <w:rsid w:val="00AD06D1"/>
    <w:rsid w:val="00AD5E3A"/>
    <w:rsid w:val="00AE1F2F"/>
    <w:rsid w:val="00AE51A2"/>
    <w:rsid w:val="00AE6141"/>
    <w:rsid w:val="00B12582"/>
    <w:rsid w:val="00B142E6"/>
    <w:rsid w:val="00B1781F"/>
    <w:rsid w:val="00B178AC"/>
    <w:rsid w:val="00B17E52"/>
    <w:rsid w:val="00B2642C"/>
    <w:rsid w:val="00B2671C"/>
    <w:rsid w:val="00B33ECF"/>
    <w:rsid w:val="00B353D4"/>
    <w:rsid w:val="00B35CDD"/>
    <w:rsid w:val="00B4068F"/>
    <w:rsid w:val="00B45CE6"/>
    <w:rsid w:val="00B45E75"/>
    <w:rsid w:val="00B50FB9"/>
    <w:rsid w:val="00B518A8"/>
    <w:rsid w:val="00B5445E"/>
    <w:rsid w:val="00B567F0"/>
    <w:rsid w:val="00B57BA1"/>
    <w:rsid w:val="00B64351"/>
    <w:rsid w:val="00B7232B"/>
    <w:rsid w:val="00B83C51"/>
    <w:rsid w:val="00B9037C"/>
    <w:rsid w:val="00B91116"/>
    <w:rsid w:val="00B917B8"/>
    <w:rsid w:val="00B97C55"/>
    <w:rsid w:val="00BB1F92"/>
    <w:rsid w:val="00BB2DBE"/>
    <w:rsid w:val="00BB52FE"/>
    <w:rsid w:val="00BB69DD"/>
    <w:rsid w:val="00BB6F96"/>
    <w:rsid w:val="00BC1C9A"/>
    <w:rsid w:val="00BC24DD"/>
    <w:rsid w:val="00BC43FD"/>
    <w:rsid w:val="00BD5173"/>
    <w:rsid w:val="00BE687D"/>
    <w:rsid w:val="00BE6A1F"/>
    <w:rsid w:val="00BE6CCD"/>
    <w:rsid w:val="00BF0B96"/>
    <w:rsid w:val="00BF3537"/>
    <w:rsid w:val="00BF3CFF"/>
    <w:rsid w:val="00BF4C1C"/>
    <w:rsid w:val="00BF4E05"/>
    <w:rsid w:val="00BF7D87"/>
    <w:rsid w:val="00C02B6A"/>
    <w:rsid w:val="00C06E19"/>
    <w:rsid w:val="00C078D9"/>
    <w:rsid w:val="00C108EA"/>
    <w:rsid w:val="00C1394E"/>
    <w:rsid w:val="00C217E9"/>
    <w:rsid w:val="00C33AF5"/>
    <w:rsid w:val="00C503A4"/>
    <w:rsid w:val="00C52B5D"/>
    <w:rsid w:val="00C534AB"/>
    <w:rsid w:val="00C62D71"/>
    <w:rsid w:val="00C650F8"/>
    <w:rsid w:val="00C6658C"/>
    <w:rsid w:val="00C73B71"/>
    <w:rsid w:val="00C74F28"/>
    <w:rsid w:val="00C7712E"/>
    <w:rsid w:val="00C815B1"/>
    <w:rsid w:val="00C96E27"/>
    <w:rsid w:val="00CA1147"/>
    <w:rsid w:val="00CA33BD"/>
    <w:rsid w:val="00CA37E4"/>
    <w:rsid w:val="00CA7F28"/>
    <w:rsid w:val="00CB0991"/>
    <w:rsid w:val="00CB175F"/>
    <w:rsid w:val="00CB58B1"/>
    <w:rsid w:val="00CC3E33"/>
    <w:rsid w:val="00CC5B47"/>
    <w:rsid w:val="00CD2095"/>
    <w:rsid w:val="00CD2900"/>
    <w:rsid w:val="00CD3DB0"/>
    <w:rsid w:val="00CE1A62"/>
    <w:rsid w:val="00CE2D3F"/>
    <w:rsid w:val="00CF09ED"/>
    <w:rsid w:val="00CF16D6"/>
    <w:rsid w:val="00D009D1"/>
    <w:rsid w:val="00D02185"/>
    <w:rsid w:val="00D02C1A"/>
    <w:rsid w:val="00D03DF9"/>
    <w:rsid w:val="00D07205"/>
    <w:rsid w:val="00D11176"/>
    <w:rsid w:val="00D24D01"/>
    <w:rsid w:val="00D2725E"/>
    <w:rsid w:val="00D31F0C"/>
    <w:rsid w:val="00D36618"/>
    <w:rsid w:val="00D512BB"/>
    <w:rsid w:val="00D56298"/>
    <w:rsid w:val="00D6293D"/>
    <w:rsid w:val="00D67546"/>
    <w:rsid w:val="00D76612"/>
    <w:rsid w:val="00D80E97"/>
    <w:rsid w:val="00D90852"/>
    <w:rsid w:val="00D92CE1"/>
    <w:rsid w:val="00D940C1"/>
    <w:rsid w:val="00DA09C2"/>
    <w:rsid w:val="00DA15F0"/>
    <w:rsid w:val="00DA707F"/>
    <w:rsid w:val="00DA7F7E"/>
    <w:rsid w:val="00DB2D59"/>
    <w:rsid w:val="00DB3E61"/>
    <w:rsid w:val="00DC0D57"/>
    <w:rsid w:val="00DC180F"/>
    <w:rsid w:val="00DC26E2"/>
    <w:rsid w:val="00DC3C29"/>
    <w:rsid w:val="00DC4500"/>
    <w:rsid w:val="00DC56A0"/>
    <w:rsid w:val="00DC589F"/>
    <w:rsid w:val="00DD1663"/>
    <w:rsid w:val="00DD51F3"/>
    <w:rsid w:val="00DE0DC8"/>
    <w:rsid w:val="00DE1E33"/>
    <w:rsid w:val="00DE1EC2"/>
    <w:rsid w:val="00DF1401"/>
    <w:rsid w:val="00DF36C7"/>
    <w:rsid w:val="00DF7EC5"/>
    <w:rsid w:val="00E03447"/>
    <w:rsid w:val="00E03750"/>
    <w:rsid w:val="00E06489"/>
    <w:rsid w:val="00E2041E"/>
    <w:rsid w:val="00E2327D"/>
    <w:rsid w:val="00E33117"/>
    <w:rsid w:val="00E35F85"/>
    <w:rsid w:val="00E40B9B"/>
    <w:rsid w:val="00E42B49"/>
    <w:rsid w:val="00E613AC"/>
    <w:rsid w:val="00E61981"/>
    <w:rsid w:val="00E64FC2"/>
    <w:rsid w:val="00E655E1"/>
    <w:rsid w:val="00E66876"/>
    <w:rsid w:val="00E66B8A"/>
    <w:rsid w:val="00E73730"/>
    <w:rsid w:val="00E74CA0"/>
    <w:rsid w:val="00E84DC9"/>
    <w:rsid w:val="00E9269D"/>
    <w:rsid w:val="00EA0A7D"/>
    <w:rsid w:val="00EA3998"/>
    <w:rsid w:val="00EA4A3D"/>
    <w:rsid w:val="00EB50A3"/>
    <w:rsid w:val="00EB55E6"/>
    <w:rsid w:val="00EB6565"/>
    <w:rsid w:val="00EB6C04"/>
    <w:rsid w:val="00EC2599"/>
    <w:rsid w:val="00EC382E"/>
    <w:rsid w:val="00EC4375"/>
    <w:rsid w:val="00EC694E"/>
    <w:rsid w:val="00ED7665"/>
    <w:rsid w:val="00EE0F30"/>
    <w:rsid w:val="00EE30C9"/>
    <w:rsid w:val="00EE5ADB"/>
    <w:rsid w:val="00EE6441"/>
    <w:rsid w:val="00EF5CD3"/>
    <w:rsid w:val="00F0602A"/>
    <w:rsid w:val="00F11892"/>
    <w:rsid w:val="00F13D4C"/>
    <w:rsid w:val="00F2247F"/>
    <w:rsid w:val="00F2260D"/>
    <w:rsid w:val="00F23E9B"/>
    <w:rsid w:val="00F32547"/>
    <w:rsid w:val="00F33A1F"/>
    <w:rsid w:val="00F357D4"/>
    <w:rsid w:val="00F45D57"/>
    <w:rsid w:val="00F50210"/>
    <w:rsid w:val="00F5797A"/>
    <w:rsid w:val="00F57AFD"/>
    <w:rsid w:val="00F6333B"/>
    <w:rsid w:val="00F649C6"/>
    <w:rsid w:val="00F64F76"/>
    <w:rsid w:val="00F6542D"/>
    <w:rsid w:val="00F67E11"/>
    <w:rsid w:val="00F722E5"/>
    <w:rsid w:val="00F724F4"/>
    <w:rsid w:val="00F7636B"/>
    <w:rsid w:val="00F95FA9"/>
    <w:rsid w:val="00FA4BDD"/>
    <w:rsid w:val="00FA59C8"/>
    <w:rsid w:val="00FA66BF"/>
    <w:rsid w:val="00FB05EA"/>
    <w:rsid w:val="00FB5130"/>
    <w:rsid w:val="00FB54CB"/>
    <w:rsid w:val="00FB6923"/>
    <w:rsid w:val="00FB7D42"/>
    <w:rsid w:val="00FC1F71"/>
    <w:rsid w:val="00FC7067"/>
    <w:rsid w:val="00FD76CE"/>
    <w:rsid w:val="00FE0078"/>
    <w:rsid w:val="00FE1060"/>
    <w:rsid w:val="00FE19BC"/>
    <w:rsid w:val="00FE28EC"/>
    <w:rsid w:val="00FE6DFF"/>
    <w:rsid w:val="00FE6F67"/>
    <w:rsid w:val="00FE7342"/>
    <w:rsid w:val="00FE7FC3"/>
    <w:rsid w:val="00FF46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F4FF68"/>
  <w15:docId w15:val="{563CB73D-C390-49BC-B119-9BD440426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C078D9"/>
    <w:pPr>
      <w:suppressAutoHyphens/>
      <w:snapToGrid w:val="0"/>
      <w:spacing w:after="0" w:line="240" w:lineRule="auto"/>
      <w:jc w:val="both"/>
    </w:pPr>
    <w:rPr>
      <w:rFonts w:ascii="Times New Roman" w:eastAsia="Times New Roman" w:hAnsi="Times New Roman" w:cs="Times New Roman"/>
      <w:sz w:val="28"/>
      <w:lang w:eastAsia="ar-SA"/>
    </w:rPr>
  </w:style>
  <w:style w:type="paragraph" w:styleId="1">
    <w:name w:val="heading 1"/>
    <w:basedOn w:val="a0"/>
    <w:next w:val="a0"/>
    <w:link w:val="10"/>
    <w:qFormat/>
    <w:rsid w:val="00DC56A0"/>
    <w:pPr>
      <w:numPr>
        <w:numId w:val="1"/>
      </w:numPr>
      <w:autoSpaceDE w:val="0"/>
      <w:snapToGrid/>
      <w:spacing w:before="480" w:after="108"/>
      <w:jc w:val="center"/>
      <w:outlineLvl w:val="0"/>
    </w:pPr>
    <w:rPr>
      <w:rFonts w:ascii="Arial" w:hAnsi="Arial"/>
      <w:b/>
      <w:bCs/>
      <w:color w:val="000000"/>
      <w:kern w:val="1"/>
      <w:szCs w:val="28"/>
      <w:lang w:val="en-US" w:eastAsia="en-US"/>
    </w:rPr>
  </w:style>
  <w:style w:type="paragraph" w:styleId="2">
    <w:name w:val="heading 2"/>
    <w:basedOn w:val="a0"/>
    <w:next w:val="a0"/>
    <w:link w:val="20"/>
    <w:qFormat/>
    <w:rsid w:val="00C078D9"/>
    <w:pPr>
      <w:keepNext/>
      <w:widowControl w:val="0"/>
      <w:numPr>
        <w:ilvl w:val="1"/>
        <w:numId w:val="1"/>
      </w:numPr>
      <w:snapToGrid/>
      <w:spacing w:before="360" w:after="60"/>
      <w:jc w:val="center"/>
      <w:outlineLvl w:val="1"/>
    </w:pPr>
    <w:rPr>
      <w:b/>
      <w:bCs/>
      <w:color w:val="000000"/>
      <w:szCs w:val="28"/>
      <w:lang w:val="en-US" w:eastAsia="en-US"/>
    </w:rPr>
  </w:style>
  <w:style w:type="paragraph" w:styleId="3">
    <w:name w:val="heading 3"/>
    <w:basedOn w:val="a0"/>
    <w:next w:val="a0"/>
    <w:link w:val="30"/>
    <w:qFormat/>
    <w:rsid w:val="00995DA2"/>
    <w:pPr>
      <w:keepNext/>
      <w:widowControl w:val="0"/>
      <w:numPr>
        <w:ilvl w:val="2"/>
        <w:numId w:val="1"/>
      </w:numPr>
      <w:snapToGrid/>
      <w:spacing w:before="360" w:after="60"/>
      <w:outlineLvl w:val="2"/>
    </w:pPr>
    <w:rPr>
      <w:b/>
      <w:bCs/>
      <w:color w:val="000000"/>
      <w:szCs w:val="28"/>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DC56A0"/>
    <w:rPr>
      <w:rFonts w:ascii="Arial" w:eastAsia="Times New Roman" w:hAnsi="Arial" w:cs="Times New Roman"/>
      <w:b/>
      <w:bCs/>
      <w:color w:val="000000"/>
      <w:kern w:val="1"/>
      <w:sz w:val="28"/>
      <w:szCs w:val="28"/>
      <w:lang w:val="en-US"/>
    </w:rPr>
  </w:style>
  <w:style w:type="character" w:customStyle="1" w:styleId="20">
    <w:name w:val="Заголовок 2 Знак"/>
    <w:basedOn w:val="a1"/>
    <w:link w:val="2"/>
    <w:rsid w:val="00C078D9"/>
    <w:rPr>
      <w:rFonts w:ascii="Times New Roman" w:eastAsia="Times New Roman" w:hAnsi="Times New Roman" w:cs="Times New Roman"/>
      <w:b/>
      <w:bCs/>
      <w:color w:val="000000"/>
      <w:sz w:val="28"/>
      <w:szCs w:val="28"/>
      <w:lang w:val="en-US"/>
    </w:rPr>
  </w:style>
  <w:style w:type="character" w:customStyle="1" w:styleId="30">
    <w:name w:val="Заголовок 3 Знак"/>
    <w:basedOn w:val="a1"/>
    <w:link w:val="3"/>
    <w:rsid w:val="00995DA2"/>
    <w:rPr>
      <w:rFonts w:ascii="Times New Roman" w:eastAsia="Times New Roman" w:hAnsi="Times New Roman" w:cs="Times New Roman"/>
      <w:b/>
      <w:bCs/>
      <w:color w:val="000000"/>
      <w:sz w:val="28"/>
      <w:szCs w:val="28"/>
      <w:lang w:val="en-US"/>
    </w:rPr>
  </w:style>
  <w:style w:type="paragraph" w:styleId="a4">
    <w:name w:val="Body Text Indent"/>
    <w:basedOn w:val="a0"/>
    <w:link w:val="a5"/>
    <w:uiPriority w:val="99"/>
    <w:semiHidden/>
    <w:rsid w:val="00DC56A0"/>
    <w:pPr>
      <w:snapToGrid/>
      <w:ind w:left="-540" w:firstLine="709"/>
    </w:pPr>
    <w:rPr>
      <w:sz w:val="24"/>
      <w:szCs w:val="20"/>
    </w:rPr>
  </w:style>
  <w:style w:type="character" w:customStyle="1" w:styleId="a5">
    <w:name w:val="Основной текст с отступом Знак"/>
    <w:basedOn w:val="a1"/>
    <w:link w:val="a4"/>
    <w:uiPriority w:val="99"/>
    <w:semiHidden/>
    <w:rsid w:val="00DC56A0"/>
    <w:rPr>
      <w:rFonts w:ascii="Times New Roman" w:eastAsia="Times New Roman" w:hAnsi="Times New Roman" w:cs="Times New Roman"/>
      <w:sz w:val="24"/>
      <w:szCs w:val="20"/>
    </w:rPr>
  </w:style>
  <w:style w:type="paragraph" w:customStyle="1" w:styleId="ConsPlusNormal">
    <w:name w:val="ConsPlusNormal"/>
    <w:uiPriority w:val="99"/>
    <w:rsid w:val="00DC56A0"/>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21">
    <w:name w:val="Body Text Indent 2"/>
    <w:basedOn w:val="a0"/>
    <w:link w:val="22"/>
    <w:uiPriority w:val="99"/>
    <w:semiHidden/>
    <w:unhideWhenUsed/>
    <w:rsid w:val="00DC56A0"/>
    <w:pPr>
      <w:spacing w:after="120" w:line="480" w:lineRule="auto"/>
      <w:ind w:left="283"/>
    </w:pPr>
  </w:style>
  <w:style w:type="character" w:customStyle="1" w:styleId="22">
    <w:name w:val="Основной текст с отступом 2 Знак"/>
    <w:basedOn w:val="a1"/>
    <w:link w:val="21"/>
    <w:uiPriority w:val="99"/>
    <w:semiHidden/>
    <w:rsid w:val="00DC56A0"/>
    <w:rPr>
      <w:rFonts w:ascii="Times New Roman" w:eastAsia="Times New Roman" w:hAnsi="Times New Roman" w:cs="Times New Roman"/>
      <w:lang w:eastAsia="ar-SA"/>
    </w:rPr>
  </w:style>
  <w:style w:type="paragraph" w:customStyle="1" w:styleId="ConsNormal">
    <w:name w:val="ConsNormal"/>
    <w:link w:val="ConsNormal0"/>
    <w:uiPriority w:val="99"/>
    <w:rsid w:val="00DC56A0"/>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ListParagraph1">
    <w:name w:val="List Paragraph1"/>
    <w:basedOn w:val="a0"/>
    <w:uiPriority w:val="99"/>
    <w:rsid w:val="00DC56A0"/>
    <w:pPr>
      <w:ind w:left="720"/>
    </w:pPr>
  </w:style>
  <w:style w:type="paragraph" w:customStyle="1" w:styleId="13">
    <w:name w:val="Основной 13"/>
    <w:basedOn w:val="a0"/>
    <w:uiPriority w:val="99"/>
    <w:rsid w:val="00DC56A0"/>
    <w:pPr>
      <w:suppressAutoHyphens w:val="0"/>
      <w:snapToGrid/>
      <w:spacing w:before="120" w:after="120"/>
      <w:ind w:firstLine="709"/>
    </w:pPr>
    <w:rPr>
      <w:bCs/>
      <w:iCs/>
      <w:sz w:val="26"/>
      <w:lang w:eastAsia="en-US"/>
    </w:rPr>
  </w:style>
  <w:style w:type="paragraph" w:styleId="a6">
    <w:name w:val="header"/>
    <w:basedOn w:val="a0"/>
    <w:link w:val="a7"/>
    <w:uiPriority w:val="99"/>
    <w:unhideWhenUsed/>
    <w:rsid w:val="00F2247F"/>
    <w:pPr>
      <w:tabs>
        <w:tab w:val="center" w:pos="4677"/>
        <w:tab w:val="right" w:pos="9355"/>
      </w:tabs>
    </w:pPr>
  </w:style>
  <w:style w:type="character" w:customStyle="1" w:styleId="a7">
    <w:name w:val="Верхний колонтитул Знак"/>
    <w:basedOn w:val="a1"/>
    <w:link w:val="a6"/>
    <w:uiPriority w:val="99"/>
    <w:rsid w:val="00F2247F"/>
    <w:rPr>
      <w:rFonts w:ascii="Times New Roman" w:eastAsia="Times New Roman" w:hAnsi="Times New Roman" w:cs="Times New Roman"/>
      <w:lang w:eastAsia="ar-SA"/>
    </w:rPr>
  </w:style>
  <w:style w:type="paragraph" w:styleId="a8">
    <w:name w:val="footer"/>
    <w:basedOn w:val="a0"/>
    <w:link w:val="a9"/>
    <w:uiPriority w:val="99"/>
    <w:unhideWhenUsed/>
    <w:rsid w:val="00F2247F"/>
    <w:pPr>
      <w:tabs>
        <w:tab w:val="center" w:pos="4677"/>
        <w:tab w:val="right" w:pos="9355"/>
      </w:tabs>
    </w:pPr>
  </w:style>
  <w:style w:type="character" w:customStyle="1" w:styleId="a9">
    <w:name w:val="Нижний колонтитул Знак"/>
    <w:basedOn w:val="a1"/>
    <w:link w:val="a8"/>
    <w:uiPriority w:val="99"/>
    <w:rsid w:val="00F2247F"/>
    <w:rPr>
      <w:rFonts w:ascii="Times New Roman" w:eastAsia="Times New Roman" w:hAnsi="Times New Roman" w:cs="Times New Roman"/>
      <w:lang w:eastAsia="ar-SA"/>
    </w:rPr>
  </w:style>
  <w:style w:type="paragraph" w:styleId="aa">
    <w:name w:val="No Spacing"/>
    <w:qFormat/>
    <w:rsid w:val="00C078D9"/>
    <w:pPr>
      <w:spacing w:after="0" w:line="240" w:lineRule="auto"/>
    </w:pPr>
    <w:rPr>
      <w:rFonts w:ascii="Times New Roman" w:eastAsia="Times New Roman" w:hAnsi="Times New Roman" w:cs="Times New Roman"/>
      <w:sz w:val="24"/>
      <w:szCs w:val="24"/>
    </w:rPr>
  </w:style>
  <w:style w:type="paragraph" w:styleId="ab">
    <w:name w:val="TOC Heading"/>
    <w:basedOn w:val="1"/>
    <w:next w:val="a0"/>
    <w:uiPriority w:val="39"/>
    <w:unhideWhenUsed/>
    <w:qFormat/>
    <w:rsid w:val="00C078D9"/>
    <w:pPr>
      <w:keepNext/>
      <w:keepLines/>
      <w:numPr>
        <w:numId w:val="0"/>
      </w:numPr>
      <w:suppressAutoHyphens w:val="0"/>
      <w:autoSpaceDE/>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lang w:val="ru-RU" w:eastAsia="ru-RU"/>
    </w:rPr>
  </w:style>
  <w:style w:type="paragraph" w:styleId="23">
    <w:name w:val="toc 2"/>
    <w:basedOn w:val="a0"/>
    <w:next w:val="a0"/>
    <w:autoRedefine/>
    <w:uiPriority w:val="39"/>
    <w:unhideWhenUsed/>
    <w:rsid w:val="00C078D9"/>
    <w:pPr>
      <w:tabs>
        <w:tab w:val="right" w:leader="dot" w:pos="9344"/>
      </w:tabs>
      <w:spacing w:after="100"/>
    </w:pPr>
  </w:style>
  <w:style w:type="paragraph" w:styleId="31">
    <w:name w:val="toc 3"/>
    <w:basedOn w:val="a0"/>
    <w:next w:val="a0"/>
    <w:autoRedefine/>
    <w:uiPriority w:val="39"/>
    <w:unhideWhenUsed/>
    <w:rsid w:val="00C078D9"/>
    <w:pPr>
      <w:tabs>
        <w:tab w:val="right" w:leader="dot" w:pos="9344"/>
      </w:tabs>
      <w:spacing w:after="100"/>
    </w:pPr>
  </w:style>
  <w:style w:type="character" w:styleId="ac">
    <w:name w:val="Hyperlink"/>
    <w:basedOn w:val="a1"/>
    <w:uiPriority w:val="99"/>
    <w:unhideWhenUsed/>
    <w:rsid w:val="00C078D9"/>
    <w:rPr>
      <w:color w:val="0000FF" w:themeColor="hyperlink"/>
      <w:u w:val="single"/>
    </w:rPr>
  </w:style>
  <w:style w:type="paragraph" w:styleId="ad">
    <w:name w:val="Balloon Text"/>
    <w:basedOn w:val="a0"/>
    <w:link w:val="ae"/>
    <w:uiPriority w:val="99"/>
    <w:semiHidden/>
    <w:unhideWhenUsed/>
    <w:rsid w:val="0081611C"/>
    <w:rPr>
      <w:rFonts w:ascii="Tahoma" w:hAnsi="Tahoma" w:cs="Tahoma"/>
      <w:sz w:val="16"/>
      <w:szCs w:val="16"/>
    </w:rPr>
  </w:style>
  <w:style w:type="character" w:customStyle="1" w:styleId="ae">
    <w:name w:val="Текст выноски Знак"/>
    <w:basedOn w:val="a1"/>
    <w:link w:val="ad"/>
    <w:uiPriority w:val="99"/>
    <w:semiHidden/>
    <w:rsid w:val="0081611C"/>
    <w:rPr>
      <w:rFonts w:ascii="Tahoma" w:eastAsia="Times New Roman" w:hAnsi="Tahoma" w:cs="Tahoma"/>
      <w:sz w:val="16"/>
      <w:szCs w:val="16"/>
      <w:lang w:eastAsia="ar-SA"/>
    </w:rPr>
  </w:style>
  <w:style w:type="table" w:styleId="af">
    <w:name w:val="Table Grid"/>
    <w:basedOn w:val="a2"/>
    <w:uiPriority w:val="59"/>
    <w:rsid w:val="00C96E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0">
    <w:name w:val="s_10"/>
    <w:basedOn w:val="a1"/>
    <w:rsid w:val="007633D4"/>
  </w:style>
  <w:style w:type="paragraph" w:customStyle="1" w:styleId="S">
    <w:name w:val="S_Обычный жирный"/>
    <w:basedOn w:val="a0"/>
    <w:qFormat/>
    <w:rsid w:val="00540156"/>
    <w:pPr>
      <w:suppressAutoHyphens w:val="0"/>
      <w:snapToGrid/>
      <w:spacing w:line="276" w:lineRule="auto"/>
      <w:ind w:firstLine="851"/>
    </w:pPr>
    <w:rPr>
      <w:sz w:val="24"/>
      <w:szCs w:val="24"/>
      <w:lang w:eastAsia="ru-RU"/>
    </w:rPr>
  </w:style>
  <w:style w:type="paragraph" w:customStyle="1" w:styleId="a">
    <w:name w:val="Маркированный"/>
    <w:basedOn w:val="a0"/>
    <w:uiPriority w:val="99"/>
    <w:rsid w:val="006E6721"/>
    <w:pPr>
      <w:numPr>
        <w:numId w:val="10"/>
      </w:numPr>
      <w:suppressAutoHyphens w:val="0"/>
      <w:snapToGrid/>
    </w:pPr>
    <w:rPr>
      <w:szCs w:val="28"/>
      <w:lang w:eastAsia="ru-RU"/>
    </w:rPr>
  </w:style>
  <w:style w:type="paragraph" w:styleId="af0">
    <w:name w:val="Body Text"/>
    <w:basedOn w:val="a0"/>
    <w:link w:val="af1"/>
    <w:uiPriority w:val="99"/>
    <w:semiHidden/>
    <w:unhideWhenUsed/>
    <w:rsid w:val="004E40D9"/>
    <w:pPr>
      <w:spacing w:after="120"/>
    </w:pPr>
  </w:style>
  <w:style w:type="character" w:customStyle="1" w:styleId="af1">
    <w:name w:val="Основной текст Знак"/>
    <w:basedOn w:val="a1"/>
    <w:link w:val="af0"/>
    <w:uiPriority w:val="99"/>
    <w:semiHidden/>
    <w:rsid w:val="004E40D9"/>
    <w:rPr>
      <w:rFonts w:ascii="Times New Roman" w:eastAsia="Times New Roman" w:hAnsi="Times New Roman" w:cs="Times New Roman"/>
      <w:sz w:val="28"/>
      <w:lang w:eastAsia="ar-SA"/>
    </w:rPr>
  </w:style>
  <w:style w:type="paragraph" w:styleId="af2">
    <w:name w:val="List Paragraph"/>
    <w:basedOn w:val="a0"/>
    <w:link w:val="af3"/>
    <w:uiPriority w:val="34"/>
    <w:qFormat/>
    <w:rsid w:val="001F560A"/>
    <w:pPr>
      <w:ind w:left="720"/>
      <w:contextualSpacing/>
    </w:pPr>
  </w:style>
  <w:style w:type="character" w:customStyle="1" w:styleId="FontStyle48">
    <w:name w:val="Font Style48"/>
    <w:uiPriority w:val="99"/>
    <w:rsid w:val="003E1B5C"/>
    <w:rPr>
      <w:rFonts w:ascii="Times New Roman" w:hAnsi="Times New Roman" w:cs="Times New Roman"/>
      <w:sz w:val="22"/>
      <w:szCs w:val="22"/>
    </w:rPr>
  </w:style>
  <w:style w:type="character" w:customStyle="1" w:styleId="ConsNormal0">
    <w:name w:val="ConsNormal Знак"/>
    <w:link w:val="ConsNormal"/>
    <w:uiPriority w:val="99"/>
    <w:locked/>
    <w:rsid w:val="00D24D01"/>
    <w:rPr>
      <w:rFonts w:ascii="Arial" w:eastAsia="Times New Roman" w:hAnsi="Arial" w:cs="Arial"/>
      <w:sz w:val="20"/>
      <w:szCs w:val="20"/>
      <w:lang w:eastAsia="ru-RU"/>
    </w:rPr>
  </w:style>
  <w:style w:type="character" w:customStyle="1" w:styleId="af3">
    <w:name w:val="Абзац списка Знак"/>
    <w:link w:val="af2"/>
    <w:uiPriority w:val="34"/>
    <w:locked/>
    <w:rsid w:val="003A1BBD"/>
    <w:rPr>
      <w:rFonts w:ascii="Times New Roman" w:eastAsia="Times New Roman" w:hAnsi="Times New Roman" w:cs="Times New Roman"/>
      <w:sz w:val="28"/>
      <w:lang w:eastAsia="ar-SA"/>
    </w:rPr>
  </w:style>
  <w:style w:type="character" w:customStyle="1" w:styleId="normaltextrun">
    <w:name w:val="normaltextrun"/>
    <w:basedOn w:val="a1"/>
    <w:rsid w:val="00440101"/>
  </w:style>
  <w:style w:type="character" w:customStyle="1" w:styleId="scxw105945467">
    <w:name w:val="scxw105945467"/>
    <w:basedOn w:val="a1"/>
    <w:rsid w:val="00440101"/>
  </w:style>
  <w:style w:type="character" w:customStyle="1" w:styleId="eop">
    <w:name w:val="eop"/>
    <w:basedOn w:val="a1"/>
    <w:rsid w:val="00440101"/>
  </w:style>
  <w:style w:type="character" w:customStyle="1" w:styleId="scxw38663416">
    <w:name w:val="scxw38663416"/>
    <w:basedOn w:val="a1"/>
    <w:rsid w:val="00593B61"/>
  </w:style>
  <w:style w:type="character" w:styleId="af4">
    <w:name w:val="annotation reference"/>
    <w:basedOn w:val="a1"/>
    <w:uiPriority w:val="99"/>
    <w:semiHidden/>
    <w:unhideWhenUsed/>
    <w:rsid w:val="00F13D4C"/>
    <w:rPr>
      <w:sz w:val="16"/>
      <w:szCs w:val="16"/>
    </w:rPr>
  </w:style>
  <w:style w:type="paragraph" w:styleId="af5">
    <w:name w:val="annotation text"/>
    <w:basedOn w:val="a0"/>
    <w:link w:val="af6"/>
    <w:uiPriority w:val="99"/>
    <w:semiHidden/>
    <w:unhideWhenUsed/>
    <w:rsid w:val="00F13D4C"/>
    <w:rPr>
      <w:sz w:val="20"/>
      <w:szCs w:val="20"/>
    </w:rPr>
  </w:style>
  <w:style w:type="character" w:customStyle="1" w:styleId="af6">
    <w:name w:val="Текст примечания Знак"/>
    <w:basedOn w:val="a1"/>
    <w:link w:val="af5"/>
    <w:uiPriority w:val="99"/>
    <w:semiHidden/>
    <w:rsid w:val="00F13D4C"/>
    <w:rPr>
      <w:rFonts w:ascii="Times New Roman" w:eastAsia="Times New Roman" w:hAnsi="Times New Roman" w:cs="Times New Roman"/>
      <w:sz w:val="20"/>
      <w:szCs w:val="20"/>
      <w:lang w:eastAsia="ar-SA"/>
    </w:rPr>
  </w:style>
  <w:style w:type="paragraph" w:styleId="af7">
    <w:name w:val="annotation subject"/>
    <w:basedOn w:val="af5"/>
    <w:next w:val="af5"/>
    <w:link w:val="af8"/>
    <w:uiPriority w:val="99"/>
    <w:semiHidden/>
    <w:unhideWhenUsed/>
    <w:rsid w:val="00F13D4C"/>
    <w:rPr>
      <w:b/>
      <w:bCs/>
    </w:rPr>
  </w:style>
  <w:style w:type="character" w:customStyle="1" w:styleId="af8">
    <w:name w:val="Тема примечания Знак"/>
    <w:basedOn w:val="af6"/>
    <w:link w:val="af7"/>
    <w:uiPriority w:val="99"/>
    <w:semiHidden/>
    <w:rsid w:val="00F13D4C"/>
    <w:rPr>
      <w:rFonts w:ascii="Times New Roman" w:eastAsia="Times New Roman" w:hAnsi="Times New Roman" w:cs="Times New Roman"/>
      <w:b/>
      <w:bCs/>
      <w:sz w:val="20"/>
      <w:szCs w:val="20"/>
      <w:lang w:eastAsia="ar-SA"/>
    </w:rPr>
  </w:style>
  <w:style w:type="table" w:customStyle="1" w:styleId="5">
    <w:name w:val="Сетка таблицы5"/>
    <w:basedOn w:val="a2"/>
    <w:next w:val="af"/>
    <w:uiPriority w:val="39"/>
    <w:rsid w:val="00414C5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418012">
      <w:bodyDiv w:val="1"/>
      <w:marLeft w:val="0"/>
      <w:marRight w:val="0"/>
      <w:marTop w:val="0"/>
      <w:marBottom w:val="0"/>
      <w:divBdr>
        <w:top w:val="none" w:sz="0" w:space="0" w:color="auto"/>
        <w:left w:val="none" w:sz="0" w:space="0" w:color="auto"/>
        <w:bottom w:val="none" w:sz="0" w:space="0" w:color="auto"/>
        <w:right w:val="none" w:sz="0" w:space="0" w:color="auto"/>
      </w:divBdr>
    </w:div>
    <w:div w:id="1014305767">
      <w:bodyDiv w:val="1"/>
      <w:marLeft w:val="0"/>
      <w:marRight w:val="0"/>
      <w:marTop w:val="0"/>
      <w:marBottom w:val="0"/>
      <w:divBdr>
        <w:top w:val="none" w:sz="0" w:space="0" w:color="auto"/>
        <w:left w:val="none" w:sz="0" w:space="0" w:color="auto"/>
        <w:bottom w:val="none" w:sz="0" w:space="0" w:color="auto"/>
        <w:right w:val="none" w:sz="0" w:space="0" w:color="auto"/>
      </w:divBdr>
    </w:div>
    <w:div w:id="1146236302">
      <w:bodyDiv w:val="1"/>
      <w:marLeft w:val="0"/>
      <w:marRight w:val="0"/>
      <w:marTop w:val="0"/>
      <w:marBottom w:val="0"/>
      <w:divBdr>
        <w:top w:val="none" w:sz="0" w:space="0" w:color="auto"/>
        <w:left w:val="none" w:sz="0" w:space="0" w:color="auto"/>
        <w:bottom w:val="none" w:sz="0" w:space="0" w:color="auto"/>
        <w:right w:val="none" w:sz="0" w:space="0" w:color="auto"/>
      </w:divBdr>
    </w:div>
    <w:div w:id="1158157996">
      <w:bodyDiv w:val="1"/>
      <w:marLeft w:val="0"/>
      <w:marRight w:val="0"/>
      <w:marTop w:val="0"/>
      <w:marBottom w:val="0"/>
      <w:divBdr>
        <w:top w:val="none" w:sz="0" w:space="0" w:color="auto"/>
        <w:left w:val="none" w:sz="0" w:space="0" w:color="auto"/>
        <w:bottom w:val="none" w:sz="0" w:space="0" w:color="auto"/>
        <w:right w:val="none" w:sz="0" w:space="0" w:color="auto"/>
      </w:divBdr>
    </w:div>
    <w:div w:id="1170949602">
      <w:bodyDiv w:val="1"/>
      <w:marLeft w:val="0"/>
      <w:marRight w:val="0"/>
      <w:marTop w:val="0"/>
      <w:marBottom w:val="0"/>
      <w:divBdr>
        <w:top w:val="none" w:sz="0" w:space="0" w:color="auto"/>
        <w:left w:val="none" w:sz="0" w:space="0" w:color="auto"/>
        <w:bottom w:val="none" w:sz="0" w:space="0" w:color="auto"/>
        <w:right w:val="none" w:sz="0" w:space="0" w:color="auto"/>
      </w:divBdr>
    </w:div>
    <w:div w:id="1282802849">
      <w:bodyDiv w:val="1"/>
      <w:marLeft w:val="0"/>
      <w:marRight w:val="0"/>
      <w:marTop w:val="0"/>
      <w:marBottom w:val="0"/>
      <w:divBdr>
        <w:top w:val="none" w:sz="0" w:space="0" w:color="auto"/>
        <w:left w:val="none" w:sz="0" w:space="0" w:color="auto"/>
        <w:bottom w:val="none" w:sz="0" w:space="0" w:color="auto"/>
        <w:right w:val="none" w:sz="0" w:space="0" w:color="auto"/>
      </w:divBdr>
    </w:div>
    <w:div w:id="1296645287">
      <w:bodyDiv w:val="1"/>
      <w:marLeft w:val="0"/>
      <w:marRight w:val="0"/>
      <w:marTop w:val="0"/>
      <w:marBottom w:val="0"/>
      <w:divBdr>
        <w:top w:val="none" w:sz="0" w:space="0" w:color="auto"/>
        <w:left w:val="none" w:sz="0" w:space="0" w:color="auto"/>
        <w:bottom w:val="none" w:sz="0" w:space="0" w:color="auto"/>
        <w:right w:val="none" w:sz="0" w:space="0" w:color="auto"/>
      </w:divBdr>
    </w:div>
    <w:div w:id="1667634154">
      <w:bodyDiv w:val="1"/>
      <w:marLeft w:val="0"/>
      <w:marRight w:val="0"/>
      <w:marTop w:val="0"/>
      <w:marBottom w:val="0"/>
      <w:divBdr>
        <w:top w:val="none" w:sz="0" w:space="0" w:color="auto"/>
        <w:left w:val="none" w:sz="0" w:space="0" w:color="auto"/>
        <w:bottom w:val="none" w:sz="0" w:space="0" w:color="auto"/>
        <w:right w:val="none" w:sz="0" w:space="0" w:color="auto"/>
      </w:divBdr>
    </w:div>
    <w:div w:id="1703902448">
      <w:bodyDiv w:val="1"/>
      <w:marLeft w:val="0"/>
      <w:marRight w:val="0"/>
      <w:marTop w:val="0"/>
      <w:marBottom w:val="0"/>
      <w:divBdr>
        <w:top w:val="none" w:sz="0" w:space="0" w:color="auto"/>
        <w:left w:val="none" w:sz="0" w:space="0" w:color="auto"/>
        <w:bottom w:val="none" w:sz="0" w:space="0" w:color="auto"/>
        <w:right w:val="none" w:sz="0" w:space="0" w:color="auto"/>
      </w:divBdr>
    </w:div>
    <w:div w:id="1812750355">
      <w:bodyDiv w:val="1"/>
      <w:marLeft w:val="0"/>
      <w:marRight w:val="0"/>
      <w:marTop w:val="0"/>
      <w:marBottom w:val="0"/>
      <w:divBdr>
        <w:top w:val="none" w:sz="0" w:space="0" w:color="auto"/>
        <w:left w:val="none" w:sz="0" w:space="0" w:color="auto"/>
        <w:bottom w:val="none" w:sz="0" w:space="0" w:color="auto"/>
        <w:right w:val="none" w:sz="0" w:space="0" w:color="auto"/>
      </w:divBdr>
    </w:div>
    <w:div w:id="1817185468">
      <w:bodyDiv w:val="1"/>
      <w:marLeft w:val="0"/>
      <w:marRight w:val="0"/>
      <w:marTop w:val="0"/>
      <w:marBottom w:val="0"/>
      <w:divBdr>
        <w:top w:val="none" w:sz="0" w:space="0" w:color="auto"/>
        <w:left w:val="none" w:sz="0" w:space="0" w:color="auto"/>
        <w:bottom w:val="none" w:sz="0" w:space="0" w:color="auto"/>
        <w:right w:val="none" w:sz="0" w:space="0" w:color="auto"/>
      </w:divBdr>
    </w:div>
    <w:div w:id="1965576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consultantplus/offline/ref=3D0313B9BCAC4215734A2680444F09356B09B4DE215FFD68C989985E7E38F497E5E0033D2FF4D4B1C0F914D4C3258AA9F35953F6EAE3F2DBH" TargetMode="External"/><Relationship Id="rId18" Type="http://schemas.openxmlformats.org/officeDocument/2006/relationships/hyperlink" Target="http://ivo.garant.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C62CABB7AC900DA85ACA09E25455E9589092FD6D6962A68AF07D1C01A1436945BB26CCB5F9FA6BC72110440AFAACD6A7AAE6ECF06DD453Z9M" TargetMode="External"/><Relationship Id="rId7" Type="http://schemas.openxmlformats.org/officeDocument/2006/relationships/endnotes" Target="endnotes.xml"/><Relationship Id="rId12" Type="http://schemas.openxmlformats.org/officeDocument/2006/relationships/hyperlink" Target="consultantplus://offline/ref=5C7C1667558645F6E54C0A89D4EA63C20C11C312CF11F9596B9344C6A70158FD74003CECFFFABA63p4p4H" TargetMode="External"/><Relationship Id="rId17" Type="http://schemas.openxmlformats.org/officeDocument/2006/relationships/hyperlink" Target="http://consultantplus/offline/ref=210C38464993E5F97A30D0F2BAF5118D469D49FD19D9C3B845E9D6199E8DC6EF242B4EC2C7797E075CDB78419E17B3FE3C4A4AB13A0Ax1NBH"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consultantplus/offline/ref=DC7A505BEBE5E9EBA388BFE45BFBEA1E0530E2D5D753D93E28B64FDBE315D6ADBC298A6C3F42A6E67D80AB24AAA015257DEF1871A5E7CCG3H" TargetMode="External"/><Relationship Id="rId20" Type="http://schemas.openxmlformats.org/officeDocument/2006/relationships/hyperlink" Target="consultantplus://offline/ref=2DC53E3ACEC574108F42FD5EF88CFD6F97254300370B7E7E992C6E0CE9C389B9F4AC82A2624CE3010B9D87393E6A6410964EC0D051EAbAU5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73A4F251242070127815B8ABD9C406B34197A72AE09F343089EE784535CBB203F03FED9C284B61DC965B9F65567V7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consultantplus/offline/ref=3D0313B9BCAC4215734A2680444F09356B09B4DE215FFD68C989985E7E38F497E5E0033D2FF3D5B1C0F914D4C3258AA9F35953F6EAE3F2DBH" TargetMode="External"/><Relationship Id="rId23" Type="http://schemas.openxmlformats.org/officeDocument/2006/relationships/header" Target="header1.xml"/><Relationship Id="rId10" Type="http://schemas.openxmlformats.org/officeDocument/2006/relationships/hyperlink" Target="consultantplus://offline/ref=D73A4F251242070127815B8ABD9C406B34197973A20AF343089EE784535CBB203F03FED9C284B61DC965B9F65567V7L" TargetMode="External"/><Relationship Id="rId19" Type="http://schemas.openxmlformats.org/officeDocument/2006/relationships/hyperlink" Target="consultantplus://offline/ref=2DC53E3ACEC574108F42FD5EF88CFD6F97254300370B7E7E992C6E0CE9C389B9F4AC82A2624CE3010B9D87393E6A6410964EC0D051EAbAU5M" TargetMode="External"/><Relationship Id="rId4" Type="http://schemas.openxmlformats.org/officeDocument/2006/relationships/settings" Target="settings.xml"/><Relationship Id="rId9" Type="http://schemas.openxmlformats.org/officeDocument/2006/relationships/hyperlink" Target="consultantplus://offline/ref=D73A4F251242070127815B8ABD9C406B34197973A20AF343089EE784535CBB202D03A6D5C08DAD15C970EFA71323AFC04D53C0BCCB86979D6BV5L" TargetMode="External"/><Relationship Id="rId14" Type="http://schemas.openxmlformats.org/officeDocument/2006/relationships/hyperlink" Target="http://consultantplus/offline/ref=3D0313B9BCAC4215734A2680444F09356B09B4DE215FFD68C989985E7E38F497E5E0033D2FF4D2B1C0F914D4C3258AA9F35953F6EAE3F2DBH" TargetMode="External"/><Relationship Id="rId22" Type="http://schemas.openxmlformats.org/officeDocument/2006/relationships/hyperlink" Target="consultantplus://offline/ref=C62CABB7AC900DA85ACA09E25455E9589092FD6D6962A68AF07D1C01A1436945BB26CCB5F9FA6BC72110440AFAACD6A7AAE6ECF06DD453Z9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A2A1E8-326D-485C-9E11-E6A14E9F0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31</Pages>
  <Words>10326</Words>
  <Characters>58860</Characters>
  <Application>Microsoft Office Word</Application>
  <DocSecurity>0</DocSecurity>
  <Lines>490</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69048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Черепанова Вера Ветиславовна</dc:creator>
  <cp:lastModifiedBy>Быстрова Евгения</cp:lastModifiedBy>
  <cp:revision>3</cp:revision>
  <cp:lastPrinted>2019-01-28T10:11:00Z</cp:lastPrinted>
  <dcterms:created xsi:type="dcterms:W3CDTF">2021-07-26T07:47:00Z</dcterms:created>
  <dcterms:modified xsi:type="dcterms:W3CDTF">2021-08-18T12:02:00Z</dcterms:modified>
</cp:coreProperties>
</file>