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D6D9B2" w14:textId="77777777" w:rsidR="00380E14" w:rsidRPr="002F1C14" w:rsidRDefault="00380E14" w:rsidP="002F1C14">
      <w:pPr>
        <w:suppressAutoHyphens/>
        <w:snapToGrid w:val="0"/>
        <w:ind w:left="5529"/>
        <w:jc w:val="center"/>
        <w:rPr>
          <w:sz w:val="28"/>
          <w:szCs w:val="28"/>
          <w:lang w:eastAsia="ar-SA"/>
        </w:rPr>
      </w:pPr>
      <w:bookmarkStart w:id="0" w:name="_Toc419816997"/>
      <w:bookmarkStart w:id="1" w:name="_Toc421022250"/>
      <w:bookmarkStart w:id="2" w:name="_Toc437520178"/>
      <w:bookmarkStart w:id="3" w:name="_Hlk164422052"/>
      <w:r w:rsidRPr="002F1C14">
        <w:rPr>
          <w:sz w:val="28"/>
          <w:szCs w:val="28"/>
          <w:lang w:eastAsia="ar-SA"/>
        </w:rPr>
        <w:t>УТВЕРЖДЕНЫ</w:t>
      </w:r>
    </w:p>
    <w:p w14:paraId="0D6A615A" w14:textId="77777777" w:rsidR="00380E14" w:rsidRPr="002F1C14" w:rsidRDefault="00380E14" w:rsidP="002F1C14">
      <w:pPr>
        <w:suppressAutoHyphens/>
        <w:snapToGrid w:val="0"/>
        <w:ind w:left="5529"/>
        <w:jc w:val="center"/>
        <w:rPr>
          <w:sz w:val="28"/>
          <w:szCs w:val="28"/>
          <w:lang w:eastAsia="ar-SA"/>
        </w:rPr>
      </w:pPr>
      <w:r w:rsidRPr="002F1C14">
        <w:rPr>
          <w:sz w:val="28"/>
          <w:szCs w:val="28"/>
          <w:lang w:eastAsia="ar-SA"/>
        </w:rPr>
        <w:t>постановлением министерства</w:t>
      </w:r>
    </w:p>
    <w:p w14:paraId="45256B73" w14:textId="77777777" w:rsidR="00380E14" w:rsidRPr="002F1C14" w:rsidRDefault="00380E14" w:rsidP="002F1C14">
      <w:pPr>
        <w:suppressAutoHyphens/>
        <w:snapToGrid w:val="0"/>
        <w:ind w:left="5529"/>
        <w:jc w:val="center"/>
        <w:rPr>
          <w:sz w:val="28"/>
          <w:szCs w:val="28"/>
          <w:lang w:eastAsia="ar-SA"/>
        </w:rPr>
      </w:pPr>
      <w:r w:rsidRPr="002F1C14">
        <w:rPr>
          <w:sz w:val="28"/>
          <w:szCs w:val="28"/>
          <w:lang w:eastAsia="ar-SA"/>
        </w:rPr>
        <w:t>строительства и архитектуры</w:t>
      </w:r>
    </w:p>
    <w:p w14:paraId="4797E5A1" w14:textId="77777777" w:rsidR="00380E14" w:rsidRPr="002F1C14" w:rsidRDefault="00380E14" w:rsidP="002F1C14">
      <w:pPr>
        <w:suppressAutoHyphens/>
        <w:snapToGrid w:val="0"/>
        <w:ind w:left="5529"/>
        <w:jc w:val="center"/>
        <w:rPr>
          <w:sz w:val="28"/>
          <w:szCs w:val="28"/>
          <w:lang w:eastAsia="ar-SA"/>
        </w:rPr>
      </w:pPr>
      <w:r w:rsidRPr="002F1C14">
        <w:rPr>
          <w:sz w:val="28"/>
          <w:szCs w:val="28"/>
          <w:lang w:eastAsia="ar-SA"/>
        </w:rPr>
        <w:t>Архангельской области</w:t>
      </w:r>
    </w:p>
    <w:p w14:paraId="29513CF0" w14:textId="180F51B4" w:rsidR="00380E14" w:rsidRPr="002F1C14" w:rsidRDefault="00EB3CA4" w:rsidP="002F1C14">
      <w:pPr>
        <w:suppressAutoHyphens/>
        <w:snapToGrid w:val="0"/>
        <w:ind w:left="5529"/>
        <w:jc w:val="center"/>
        <w:rPr>
          <w:sz w:val="28"/>
          <w:szCs w:val="28"/>
          <w:lang w:eastAsia="ar-SA"/>
        </w:rPr>
      </w:pPr>
      <w:r>
        <w:rPr>
          <w:sz w:val="28"/>
          <w:szCs w:val="28"/>
          <w:lang w:eastAsia="ar-SA"/>
        </w:rPr>
        <w:t>о</w:t>
      </w:r>
      <w:r w:rsidR="00380E14" w:rsidRPr="002F1C14">
        <w:rPr>
          <w:sz w:val="28"/>
          <w:szCs w:val="28"/>
          <w:lang w:eastAsia="ar-SA"/>
        </w:rPr>
        <w:t>т</w:t>
      </w:r>
      <w:r>
        <w:rPr>
          <w:sz w:val="28"/>
          <w:szCs w:val="28"/>
          <w:lang w:eastAsia="ar-SA"/>
        </w:rPr>
        <w:t xml:space="preserve"> __ _________</w:t>
      </w:r>
      <w:r w:rsidR="00380E14" w:rsidRPr="002F1C14">
        <w:rPr>
          <w:sz w:val="28"/>
          <w:szCs w:val="28"/>
          <w:lang w:eastAsia="ar-SA"/>
        </w:rPr>
        <w:t>2024 г. №</w:t>
      </w:r>
      <w:r>
        <w:rPr>
          <w:sz w:val="28"/>
          <w:szCs w:val="28"/>
          <w:lang w:eastAsia="ar-SA"/>
        </w:rPr>
        <w:t xml:space="preserve"> __ -</w:t>
      </w:r>
      <w:r w:rsidR="00380E14" w:rsidRPr="002F1C14">
        <w:rPr>
          <w:sz w:val="28"/>
          <w:szCs w:val="28"/>
          <w:lang w:eastAsia="ar-SA"/>
        </w:rPr>
        <w:t>п</w:t>
      </w:r>
    </w:p>
    <w:p w14:paraId="2C9B88CC" w14:textId="77777777" w:rsidR="00380E14" w:rsidRPr="002F1C14" w:rsidRDefault="00380E14" w:rsidP="002F1C14">
      <w:pPr>
        <w:suppressAutoHyphens/>
        <w:snapToGrid w:val="0"/>
        <w:ind w:firstLine="5529"/>
        <w:jc w:val="center"/>
        <w:rPr>
          <w:sz w:val="28"/>
          <w:szCs w:val="28"/>
          <w:lang w:eastAsia="ar-SA"/>
        </w:rPr>
      </w:pPr>
    </w:p>
    <w:p w14:paraId="65DBCA21" w14:textId="77777777" w:rsidR="00380E14" w:rsidRPr="002F1C14" w:rsidRDefault="00380E14" w:rsidP="002F1C14">
      <w:pPr>
        <w:suppressAutoHyphens/>
        <w:snapToGrid w:val="0"/>
        <w:ind w:firstLine="5529"/>
        <w:jc w:val="center"/>
        <w:rPr>
          <w:sz w:val="28"/>
          <w:szCs w:val="28"/>
          <w:lang w:eastAsia="ar-SA"/>
        </w:rPr>
      </w:pPr>
    </w:p>
    <w:p w14:paraId="3BE653E4" w14:textId="77777777" w:rsidR="00380E14" w:rsidRPr="002F1C14" w:rsidRDefault="00380E14" w:rsidP="002F1C14">
      <w:pPr>
        <w:suppressAutoHyphens/>
        <w:snapToGrid w:val="0"/>
        <w:jc w:val="both"/>
        <w:rPr>
          <w:sz w:val="28"/>
          <w:szCs w:val="28"/>
          <w:lang w:eastAsia="ar-SA"/>
        </w:rPr>
      </w:pPr>
    </w:p>
    <w:p w14:paraId="0E2D2DFE" w14:textId="77777777" w:rsidR="00380E14" w:rsidRPr="002F1C14" w:rsidRDefault="00380E14" w:rsidP="002F1C14">
      <w:pPr>
        <w:suppressAutoHyphens/>
        <w:snapToGrid w:val="0"/>
        <w:ind w:left="7788" w:firstLine="709"/>
        <w:jc w:val="both"/>
        <w:rPr>
          <w:sz w:val="28"/>
          <w:szCs w:val="28"/>
          <w:lang w:eastAsia="ar-SA"/>
        </w:rPr>
      </w:pPr>
    </w:p>
    <w:p w14:paraId="764A2CC8" w14:textId="77777777" w:rsidR="00380E14" w:rsidRPr="002F1C14" w:rsidRDefault="00380E14" w:rsidP="002F1C14">
      <w:pPr>
        <w:suppressAutoHyphens/>
        <w:snapToGrid w:val="0"/>
        <w:ind w:left="7788" w:firstLine="709"/>
        <w:jc w:val="both"/>
        <w:rPr>
          <w:lang w:eastAsia="ar-SA"/>
        </w:rPr>
      </w:pPr>
    </w:p>
    <w:p w14:paraId="16A4E7C0" w14:textId="77777777" w:rsidR="00380E14" w:rsidRPr="002F1C14" w:rsidRDefault="00380E14" w:rsidP="002F1C14">
      <w:pPr>
        <w:suppressAutoHyphens/>
        <w:snapToGrid w:val="0"/>
        <w:ind w:left="7788" w:firstLine="709"/>
        <w:jc w:val="both"/>
        <w:rPr>
          <w:lang w:eastAsia="ar-SA"/>
        </w:rPr>
      </w:pPr>
    </w:p>
    <w:p w14:paraId="4F5B643A" w14:textId="77777777" w:rsidR="00380E14" w:rsidRPr="002F1C14" w:rsidRDefault="00380E14" w:rsidP="002F1C14">
      <w:pPr>
        <w:suppressAutoHyphens/>
        <w:snapToGrid w:val="0"/>
        <w:ind w:left="7788" w:firstLine="709"/>
        <w:jc w:val="both"/>
        <w:rPr>
          <w:lang w:eastAsia="ar-SA"/>
        </w:rPr>
      </w:pPr>
    </w:p>
    <w:p w14:paraId="0020D6BF" w14:textId="77777777" w:rsidR="00380E14" w:rsidRPr="002F1C14" w:rsidRDefault="00380E14" w:rsidP="002F1C14">
      <w:pPr>
        <w:suppressAutoHyphens/>
        <w:snapToGrid w:val="0"/>
        <w:ind w:left="7788" w:firstLine="709"/>
        <w:jc w:val="both"/>
        <w:rPr>
          <w:lang w:eastAsia="ar-SA"/>
        </w:rPr>
      </w:pPr>
    </w:p>
    <w:p w14:paraId="06DB106B" w14:textId="77777777" w:rsidR="00380E14" w:rsidRPr="002F1C14" w:rsidRDefault="00380E14" w:rsidP="002F1C14">
      <w:pPr>
        <w:suppressAutoHyphens/>
        <w:snapToGrid w:val="0"/>
        <w:ind w:left="7788" w:firstLine="709"/>
        <w:jc w:val="both"/>
        <w:rPr>
          <w:lang w:eastAsia="ar-SA"/>
        </w:rPr>
      </w:pPr>
    </w:p>
    <w:p w14:paraId="1D1180BD" w14:textId="77777777" w:rsidR="00380E14" w:rsidRPr="002F1C14" w:rsidRDefault="00380E14" w:rsidP="002F1C14">
      <w:pPr>
        <w:suppressAutoHyphens/>
        <w:snapToGrid w:val="0"/>
        <w:ind w:firstLine="709"/>
        <w:jc w:val="both"/>
        <w:rPr>
          <w:lang w:eastAsia="ar-SA"/>
        </w:rPr>
      </w:pPr>
    </w:p>
    <w:p w14:paraId="4384866D" w14:textId="77777777" w:rsidR="00380E14" w:rsidRPr="002F1C14" w:rsidRDefault="00380E14" w:rsidP="002F1C14">
      <w:pPr>
        <w:suppressAutoHyphens/>
        <w:snapToGrid w:val="0"/>
        <w:ind w:firstLine="709"/>
        <w:jc w:val="both"/>
        <w:rPr>
          <w:sz w:val="48"/>
          <w:szCs w:val="48"/>
          <w:lang w:eastAsia="ar-SA"/>
        </w:rPr>
      </w:pPr>
    </w:p>
    <w:p w14:paraId="4E25E1E5" w14:textId="77777777" w:rsidR="00380E14" w:rsidRPr="002F1C14" w:rsidRDefault="00380E14" w:rsidP="002F1C14">
      <w:pPr>
        <w:suppressAutoHyphens/>
        <w:snapToGrid w:val="0"/>
        <w:ind w:firstLine="709"/>
        <w:jc w:val="both"/>
        <w:rPr>
          <w:sz w:val="48"/>
          <w:szCs w:val="48"/>
          <w:lang w:eastAsia="ar-SA"/>
        </w:rPr>
      </w:pPr>
    </w:p>
    <w:p w14:paraId="1E57EBB4" w14:textId="77777777" w:rsidR="00380E14" w:rsidRPr="002F1C14" w:rsidRDefault="00380E14" w:rsidP="002F1C14">
      <w:pPr>
        <w:suppressAutoHyphens/>
        <w:snapToGrid w:val="0"/>
        <w:ind w:firstLine="709"/>
        <w:jc w:val="both"/>
        <w:rPr>
          <w:sz w:val="48"/>
          <w:szCs w:val="48"/>
          <w:lang w:eastAsia="ar-SA"/>
        </w:rPr>
      </w:pPr>
    </w:p>
    <w:p w14:paraId="2DFA263E" w14:textId="77777777" w:rsidR="00380E14" w:rsidRPr="002F1C14" w:rsidRDefault="00380E14" w:rsidP="002F1C14">
      <w:pPr>
        <w:suppressAutoHyphens/>
        <w:snapToGrid w:val="0"/>
        <w:ind w:firstLine="709"/>
        <w:jc w:val="both"/>
        <w:rPr>
          <w:sz w:val="48"/>
          <w:szCs w:val="48"/>
          <w:lang w:eastAsia="ar-SA"/>
        </w:rPr>
      </w:pPr>
    </w:p>
    <w:p w14:paraId="250D1780" w14:textId="5E17289B" w:rsidR="00380E14" w:rsidRDefault="00BE6DF2" w:rsidP="002F1C14">
      <w:pPr>
        <w:suppressAutoHyphens/>
        <w:snapToGrid w:val="0"/>
        <w:ind w:firstLine="709"/>
        <w:jc w:val="center"/>
        <w:rPr>
          <w:b/>
          <w:sz w:val="28"/>
          <w:szCs w:val="48"/>
          <w:lang w:eastAsia="ar-SA"/>
        </w:rPr>
      </w:pPr>
      <w:r w:rsidRPr="00BE6DF2">
        <w:rPr>
          <w:b/>
          <w:sz w:val="28"/>
          <w:szCs w:val="48"/>
          <w:lang w:eastAsia="ar-SA"/>
        </w:rPr>
        <w:t>ПРАВИЛА ЗЕМЛЕПОЛЬЗОВАНИЯ И ЗАСТРОЙКИ ЧАСТИ ТЕРРИТОРИИ ПИНЕЖСКОГО МУНИЦИПАЛЬНОГО ОКРУГА АРХАНГЕЛЬСКОЙ ОБЛАСТИ, В ГРАНИЦЫ КОТОРОЙ ВХОДИТ ПОСЕЛОК СОГА</w:t>
      </w:r>
    </w:p>
    <w:p w14:paraId="258B3092" w14:textId="77777777" w:rsidR="00BE6DF2" w:rsidRDefault="00BE6DF2" w:rsidP="002F1C14">
      <w:pPr>
        <w:suppressAutoHyphens/>
        <w:snapToGrid w:val="0"/>
        <w:ind w:firstLine="709"/>
        <w:jc w:val="center"/>
        <w:rPr>
          <w:b/>
          <w:sz w:val="28"/>
          <w:szCs w:val="48"/>
          <w:lang w:eastAsia="ar-SA"/>
        </w:rPr>
      </w:pPr>
    </w:p>
    <w:p w14:paraId="272FD8CE" w14:textId="77777777" w:rsidR="00BE6DF2" w:rsidRPr="002F1C14" w:rsidRDefault="00BE6DF2" w:rsidP="002F1C14">
      <w:pPr>
        <w:suppressAutoHyphens/>
        <w:snapToGrid w:val="0"/>
        <w:ind w:firstLine="709"/>
        <w:jc w:val="center"/>
        <w:rPr>
          <w:sz w:val="22"/>
          <w:lang w:eastAsia="ar-SA"/>
        </w:rPr>
      </w:pPr>
    </w:p>
    <w:p w14:paraId="024B4512" w14:textId="77777777" w:rsidR="00380E14" w:rsidRPr="002F1C14" w:rsidRDefault="00380E14" w:rsidP="002F1C14">
      <w:pPr>
        <w:jc w:val="center"/>
        <w:rPr>
          <w:b/>
          <w:sz w:val="32"/>
          <w:lang w:eastAsia="en-US"/>
        </w:rPr>
      </w:pPr>
      <w:r w:rsidRPr="002F1C14">
        <w:rPr>
          <w:b/>
          <w:sz w:val="28"/>
          <w:lang w:eastAsia="en-US"/>
        </w:rPr>
        <w:t xml:space="preserve">РАЗДЕЛ 1. </w:t>
      </w:r>
      <w:r w:rsidRPr="002F1C14">
        <w:rPr>
          <w:b/>
          <w:sz w:val="28"/>
          <w:lang w:eastAsia="en-US"/>
        </w:rPr>
        <w:br/>
        <w:t>ПОРЯДОК ПРИМЕНЕНИЯ И ВНЕСЕНИЯ ИЗМЕНЕНИЙ</w:t>
      </w:r>
    </w:p>
    <w:p w14:paraId="1CA58687" w14:textId="77777777" w:rsidR="00380E14" w:rsidRPr="002F1C14" w:rsidRDefault="00380E14" w:rsidP="002F1C14">
      <w:pPr>
        <w:suppressAutoHyphens/>
        <w:snapToGrid w:val="0"/>
        <w:jc w:val="both"/>
        <w:rPr>
          <w:b/>
          <w:lang w:eastAsia="ar-SA"/>
        </w:rPr>
      </w:pPr>
    </w:p>
    <w:p w14:paraId="1526AB5C" w14:textId="77777777" w:rsidR="00380E14" w:rsidRPr="002F1C14" w:rsidRDefault="00380E14" w:rsidP="002F1C14">
      <w:pPr>
        <w:suppressAutoHyphens/>
        <w:snapToGrid w:val="0"/>
        <w:ind w:firstLine="709"/>
        <w:jc w:val="both"/>
        <w:rPr>
          <w:lang w:eastAsia="ar-SA"/>
        </w:rPr>
      </w:pPr>
    </w:p>
    <w:p w14:paraId="0788A963" w14:textId="77777777" w:rsidR="00380E14" w:rsidRPr="002F1C14" w:rsidRDefault="00380E14" w:rsidP="002F1C14">
      <w:pPr>
        <w:suppressAutoHyphens/>
        <w:snapToGrid w:val="0"/>
        <w:ind w:firstLine="709"/>
        <w:jc w:val="both"/>
        <w:rPr>
          <w:lang w:eastAsia="ar-SA"/>
        </w:rPr>
      </w:pPr>
    </w:p>
    <w:p w14:paraId="20D700F3" w14:textId="77777777" w:rsidR="00380E14" w:rsidRPr="002F1C14" w:rsidRDefault="00380E14" w:rsidP="002F1C14">
      <w:pPr>
        <w:suppressAutoHyphens/>
        <w:snapToGrid w:val="0"/>
        <w:ind w:firstLine="709"/>
        <w:jc w:val="both"/>
        <w:rPr>
          <w:lang w:eastAsia="ar-SA"/>
        </w:rPr>
      </w:pPr>
    </w:p>
    <w:p w14:paraId="734C36C7" w14:textId="77777777" w:rsidR="00380E14" w:rsidRPr="002F1C14" w:rsidRDefault="00380E14" w:rsidP="002F1C14">
      <w:pPr>
        <w:suppressAutoHyphens/>
        <w:snapToGrid w:val="0"/>
        <w:ind w:firstLine="709"/>
        <w:jc w:val="both"/>
        <w:rPr>
          <w:lang w:eastAsia="ar-SA"/>
        </w:rPr>
      </w:pPr>
    </w:p>
    <w:p w14:paraId="4DDE5B97" w14:textId="77777777" w:rsidR="00380E14" w:rsidRPr="002F1C14" w:rsidRDefault="00380E14" w:rsidP="002F1C14">
      <w:pPr>
        <w:suppressAutoHyphens/>
        <w:snapToGrid w:val="0"/>
        <w:ind w:firstLine="709"/>
        <w:jc w:val="center"/>
        <w:rPr>
          <w:lang w:eastAsia="ar-SA"/>
        </w:rPr>
      </w:pPr>
    </w:p>
    <w:p w14:paraId="666C8DE3" w14:textId="77777777" w:rsidR="00380E14" w:rsidRPr="002F1C14" w:rsidRDefault="00380E14" w:rsidP="002F1C14">
      <w:pPr>
        <w:suppressAutoHyphens/>
        <w:snapToGrid w:val="0"/>
        <w:ind w:firstLine="709"/>
        <w:jc w:val="center"/>
        <w:rPr>
          <w:lang w:eastAsia="ar-SA"/>
        </w:rPr>
      </w:pPr>
    </w:p>
    <w:p w14:paraId="6D8C3C17" w14:textId="77777777" w:rsidR="00380E14" w:rsidRPr="002F1C14" w:rsidRDefault="00380E14" w:rsidP="002F1C14">
      <w:pPr>
        <w:suppressAutoHyphens/>
        <w:snapToGrid w:val="0"/>
        <w:ind w:firstLine="709"/>
        <w:jc w:val="center"/>
        <w:rPr>
          <w:lang w:eastAsia="ar-SA"/>
        </w:rPr>
      </w:pPr>
    </w:p>
    <w:p w14:paraId="37EA3D82" w14:textId="77777777" w:rsidR="00380E14" w:rsidRPr="002F1C14" w:rsidRDefault="00380E14" w:rsidP="002F1C14">
      <w:pPr>
        <w:suppressAutoHyphens/>
        <w:snapToGrid w:val="0"/>
        <w:ind w:firstLine="709"/>
        <w:jc w:val="center"/>
        <w:rPr>
          <w:lang w:eastAsia="ar-SA"/>
        </w:rPr>
      </w:pPr>
    </w:p>
    <w:p w14:paraId="30468782" w14:textId="77777777" w:rsidR="00380E14" w:rsidRPr="002F1C14" w:rsidRDefault="00380E14" w:rsidP="002F1C14">
      <w:pPr>
        <w:suppressAutoHyphens/>
        <w:snapToGrid w:val="0"/>
        <w:ind w:firstLine="709"/>
        <w:jc w:val="center"/>
        <w:rPr>
          <w:lang w:eastAsia="ar-SA"/>
        </w:rPr>
      </w:pPr>
    </w:p>
    <w:p w14:paraId="1CC9538E" w14:textId="77777777" w:rsidR="00380E14" w:rsidRPr="002F1C14" w:rsidRDefault="00380E14" w:rsidP="002F1C14">
      <w:pPr>
        <w:suppressAutoHyphens/>
        <w:snapToGrid w:val="0"/>
        <w:ind w:firstLine="709"/>
        <w:jc w:val="center"/>
        <w:rPr>
          <w:lang w:eastAsia="ar-SA"/>
        </w:rPr>
      </w:pPr>
    </w:p>
    <w:p w14:paraId="72973371" w14:textId="77777777" w:rsidR="00380E14" w:rsidRPr="002F1C14" w:rsidRDefault="00380E14" w:rsidP="002F1C14">
      <w:pPr>
        <w:suppressAutoHyphens/>
        <w:snapToGrid w:val="0"/>
        <w:ind w:firstLine="709"/>
        <w:jc w:val="center"/>
        <w:rPr>
          <w:lang w:eastAsia="ar-SA"/>
        </w:rPr>
      </w:pPr>
    </w:p>
    <w:p w14:paraId="2D9D737B" w14:textId="77777777" w:rsidR="00380E14" w:rsidRPr="002F1C14" w:rsidRDefault="00380E14" w:rsidP="002F1C14">
      <w:pPr>
        <w:suppressAutoHyphens/>
        <w:snapToGrid w:val="0"/>
        <w:ind w:firstLine="709"/>
        <w:jc w:val="center"/>
        <w:rPr>
          <w:lang w:eastAsia="ar-SA"/>
        </w:rPr>
      </w:pPr>
    </w:p>
    <w:p w14:paraId="0C641239" w14:textId="77777777" w:rsidR="00380E14" w:rsidRPr="002F1C14" w:rsidRDefault="00380E14" w:rsidP="002F1C14">
      <w:pPr>
        <w:suppressAutoHyphens/>
        <w:snapToGrid w:val="0"/>
        <w:ind w:firstLine="709"/>
        <w:jc w:val="center"/>
        <w:rPr>
          <w:lang w:eastAsia="ar-SA"/>
        </w:rPr>
      </w:pPr>
    </w:p>
    <w:p w14:paraId="761BD4B1" w14:textId="77777777" w:rsidR="00380E14" w:rsidRPr="002F1C14" w:rsidRDefault="00380E14" w:rsidP="002F1C14">
      <w:pPr>
        <w:suppressAutoHyphens/>
        <w:snapToGrid w:val="0"/>
        <w:ind w:firstLine="709"/>
        <w:jc w:val="center"/>
        <w:rPr>
          <w:lang w:eastAsia="ar-SA"/>
        </w:rPr>
      </w:pPr>
    </w:p>
    <w:p w14:paraId="24BB8F27" w14:textId="77777777" w:rsidR="00380E14" w:rsidRPr="002F1C14" w:rsidRDefault="00380E14" w:rsidP="002F1C14">
      <w:pPr>
        <w:suppressAutoHyphens/>
        <w:snapToGrid w:val="0"/>
        <w:ind w:firstLine="709"/>
        <w:jc w:val="center"/>
        <w:rPr>
          <w:lang w:eastAsia="ar-SA"/>
        </w:rPr>
      </w:pPr>
    </w:p>
    <w:p w14:paraId="4A6F8097" w14:textId="77777777" w:rsidR="00380E14" w:rsidRPr="002F1C14" w:rsidRDefault="00380E14" w:rsidP="002F1C14">
      <w:pPr>
        <w:suppressAutoHyphens/>
        <w:snapToGrid w:val="0"/>
        <w:ind w:firstLine="709"/>
        <w:jc w:val="center"/>
        <w:rPr>
          <w:lang w:eastAsia="ar-SA"/>
        </w:rPr>
      </w:pPr>
    </w:p>
    <w:p w14:paraId="32A50E40" w14:textId="77777777" w:rsidR="00380E14" w:rsidRPr="002F1C14" w:rsidRDefault="00380E14" w:rsidP="002F1C14">
      <w:pPr>
        <w:suppressAutoHyphens/>
        <w:snapToGrid w:val="0"/>
        <w:ind w:firstLine="709"/>
        <w:jc w:val="center"/>
        <w:rPr>
          <w:lang w:eastAsia="ar-SA"/>
        </w:rPr>
      </w:pPr>
    </w:p>
    <w:sdt>
      <w:sdtPr>
        <w:rPr>
          <w:rFonts w:cs="Arial"/>
          <w:b/>
          <w:bCs/>
          <w:smallCaps/>
          <w:noProof/>
          <w:szCs w:val="22"/>
          <w:lang w:eastAsia="ar-SA"/>
        </w:rPr>
        <w:id w:val="1892386495"/>
      </w:sdtPr>
      <w:sdtEndPr/>
      <w:sdtContent>
        <w:p w14:paraId="590AC218" w14:textId="77777777" w:rsidR="00380E14" w:rsidRPr="007C055C" w:rsidRDefault="00380E14" w:rsidP="007C055C">
          <w:pPr>
            <w:keepNext/>
            <w:keepLines/>
            <w:tabs>
              <w:tab w:val="left" w:pos="0"/>
            </w:tabs>
            <w:spacing w:before="240" w:after="240" w:line="276" w:lineRule="auto"/>
            <w:jc w:val="center"/>
            <w:rPr>
              <w:b/>
            </w:rPr>
          </w:pPr>
          <w:r w:rsidRPr="007C055C">
            <w:rPr>
              <w:b/>
            </w:rPr>
            <w:t>СОДЕРЖАНИЕ</w:t>
          </w:r>
        </w:p>
        <w:p w14:paraId="1DD33D92" w14:textId="09E070F7" w:rsidR="00234A6C" w:rsidRPr="00234A6C" w:rsidRDefault="00380E14">
          <w:pPr>
            <w:pStyle w:val="24"/>
            <w:tabs>
              <w:tab w:val="right" w:leader="dot" w:pos="9911"/>
            </w:tabs>
            <w:rPr>
              <w:rFonts w:asciiTheme="minorHAnsi" w:eastAsiaTheme="minorEastAsia" w:hAnsiTheme="minorHAnsi" w:cstheme="minorBidi"/>
              <w:b w:val="0"/>
              <w:bCs/>
              <w:smallCaps w:val="0"/>
              <w:kern w:val="2"/>
              <w:sz w:val="22"/>
              <w14:ligatures w14:val="standardContextual"/>
            </w:rPr>
          </w:pPr>
          <w:r w:rsidRPr="007C055C">
            <w:rPr>
              <w:rFonts w:cs="Times New Roman"/>
              <w:b w:val="0"/>
              <w:bCs/>
              <w:szCs w:val="24"/>
              <w:lang w:eastAsia="ar-SA"/>
            </w:rPr>
            <w:fldChar w:fldCharType="begin"/>
          </w:r>
          <w:r w:rsidRPr="007C055C">
            <w:rPr>
              <w:rFonts w:cs="Times New Roman"/>
              <w:b w:val="0"/>
              <w:bCs/>
              <w:szCs w:val="24"/>
              <w:lang w:eastAsia="ar-SA"/>
            </w:rPr>
            <w:instrText xml:space="preserve"> TOC \o "1-3" \h \z \u </w:instrText>
          </w:r>
          <w:r w:rsidRPr="007C055C">
            <w:rPr>
              <w:rFonts w:cs="Times New Roman"/>
              <w:b w:val="0"/>
              <w:bCs/>
              <w:szCs w:val="24"/>
              <w:lang w:eastAsia="ar-SA"/>
            </w:rPr>
            <w:fldChar w:fldCharType="separate"/>
          </w:r>
          <w:hyperlink w:anchor="_Toc180740848" w:history="1">
            <w:r w:rsidR="00234A6C" w:rsidRPr="00234A6C">
              <w:rPr>
                <w:rStyle w:val="ab"/>
                <w:b w:val="0"/>
                <w:bCs/>
                <w:lang w:eastAsia="en-US"/>
              </w:rPr>
              <w:t>ПРЕАМБУЛА</w:t>
            </w:r>
            <w:r w:rsidR="00234A6C" w:rsidRPr="00234A6C">
              <w:rPr>
                <w:b w:val="0"/>
                <w:bCs/>
                <w:webHidden/>
              </w:rPr>
              <w:tab/>
            </w:r>
            <w:r w:rsidR="00234A6C" w:rsidRPr="00234A6C">
              <w:rPr>
                <w:b w:val="0"/>
                <w:bCs/>
                <w:webHidden/>
              </w:rPr>
              <w:fldChar w:fldCharType="begin"/>
            </w:r>
            <w:r w:rsidR="00234A6C" w:rsidRPr="00234A6C">
              <w:rPr>
                <w:b w:val="0"/>
                <w:bCs/>
                <w:webHidden/>
              </w:rPr>
              <w:instrText xml:space="preserve"> PAGEREF _Toc180740848 \h </w:instrText>
            </w:r>
            <w:r w:rsidR="00234A6C" w:rsidRPr="00234A6C">
              <w:rPr>
                <w:b w:val="0"/>
                <w:bCs/>
                <w:webHidden/>
              </w:rPr>
            </w:r>
            <w:r w:rsidR="00234A6C" w:rsidRPr="00234A6C">
              <w:rPr>
                <w:b w:val="0"/>
                <w:bCs/>
                <w:webHidden/>
              </w:rPr>
              <w:fldChar w:fldCharType="separate"/>
            </w:r>
            <w:r w:rsidR="00CB1252">
              <w:rPr>
                <w:b w:val="0"/>
                <w:bCs/>
                <w:webHidden/>
              </w:rPr>
              <w:t>4</w:t>
            </w:r>
            <w:r w:rsidR="00234A6C" w:rsidRPr="00234A6C">
              <w:rPr>
                <w:b w:val="0"/>
                <w:bCs/>
                <w:webHidden/>
              </w:rPr>
              <w:fldChar w:fldCharType="end"/>
            </w:r>
          </w:hyperlink>
        </w:p>
        <w:p w14:paraId="4BEDBCEA" w14:textId="627C1BB3" w:rsidR="00234A6C" w:rsidRPr="00234A6C" w:rsidRDefault="00234A6C">
          <w:pPr>
            <w:pStyle w:val="24"/>
            <w:tabs>
              <w:tab w:val="right" w:leader="dot" w:pos="9911"/>
            </w:tabs>
            <w:rPr>
              <w:rFonts w:asciiTheme="minorHAnsi" w:eastAsiaTheme="minorEastAsia" w:hAnsiTheme="minorHAnsi" w:cstheme="minorBidi"/>
              <w:b w:val="0"/>
              <w:bCs/>
              <w:smallCaps w:val="0"/>
              <w:kern w:val="2"/>
              <w:sz w:val="22"/>
              <w14:ligatures w14:val="standardContextual"/>
            </w:rPr>
          </w:pPr>
          <w:hyperlink w:anchor="_Toc180740849" w:history="1">
            <w:r w:rsidRPr="00234A6C">
              <w:rPr>
                <w:rStyle w:val="ab"/>
                <w:b w:val="0"/>
                <w:bCs/>
                <w:lang w:eastAsia="en-US"/>
              </w:rPr>
              <w:t>ГЛАВА 1. ОБЩИЕ ПОЛОЖЕНИЯ О ПРАВИЛАХ ЗЕМЛЕПОЛЬЗОВАНИЯ И ЗАСТРОЙКИ</w:t>
            </w:r>
            <w:r w:rsidRPr="00234A6C">
              <w:rPr>
                <w:b w:val="0"/>
                <w:bCs/>
                <w:webHidden/>
              </w:rPr>
              <w:tab/>
            </w:r>
            <w:r w:rsidRPr="00234A6C">
              <w:rPr>
                <w:b w:val="0"/>
                <w:bCs/>
                <w:webHidden/>
              </w:rPr>
              <w:fldChar w:fldCharType="begin"/>
            </w:r>
            <w:r w:rsidRPr="00234A6C">
              <w:rPr>
                <w:b w:val="0"/>
                <w:bCs/>
                <w:webHidden/>
              </w:rPr>
              <w:instrText xml:space="preserve"> PAGEREF _Toc180740849 \h </w:instrText>
            </w:r>
            <w:r w:rsidRPr="00234A6C">
              <w:rPr>
                <w:b w:val="0"/>
                <w:bCs/>
                <w:webHidden/>
              </w:rPr>
            </w:r>
            <w:r w:rsidRPr="00234A6C">
              <w:rPr>
                <w:b w:val="0"/>
                <w:bCs/>
                <w:webHidden/>
              </w:rPr>
              <w:fldChar w:fldCharType="separate"/>
            </w:r>
            <w:r w:rsidR="00CB1252">
              <w:rPr>
                <w:b w:val="0"/>
                <w:bCs/>
                <w:webHidden/>
              </w:rPr>
              <w:t>5</w:t>
            </w:r>
            <w:r w:rsidRPr="00234A6C">
              <w:rPr>
                <w:b w:val="0"/>
                <w:bCs/>
                <w:webHidden/>
              </w:rPr>
              <w:fldChar w:fldCharType="end"/>
            </w:r>
          </w:hyperlink>
        </w:p>
        <w:p w14:paraId="7A7543A8" w14:textId="76093796" w:rsidR="00234A6C" w:rsidRPr="00234A6C" w:rsidRDefault="00234A6C">
          <w:pPr>
            <w:pStyle w:val="34"/>
            <w:rPr>
              <w:rFonts w:asciiTheme="minorHAnsi" w:eastAsiaTheme="minorEastAsia" w:hAnsiTheme="minorHAnsi" w:cstheme="minorBidi"/>
              <w:bCs/>
              <w:iCs w:val="0"/>
              <w:noProof/>
              <w:kern w:val="2"/>
              <w:sz w:val="22"/>
              <w:szCs w:val="22"/>
              <w14:ligatures w14:val="standardContextual"/>
            </w:rPr>
          </w:pPr>
          <w:hyperlink w:anchor="_Toc180740850" w:history="1">
            <w:r w:rsidRPr="00234A6C">
              <w:rPr>
                <w:rStyle w:val="ab"/>
                <w:bCs/>
                <w:noProof/>
                <w:lang w:eastAsia="en-US"/>
              </w:rPr>
              <w:t>Статья 1. Основные понятия, используемые в правилах землепользования и застройки</w:t>
            </w:r>
            <w:r w:rsidRPr="00234A6C">
              <w:rPr>
                <w:bCs/>
                <w:noProof/>
                <w:webHidden/>
              </w:rPr>
              <w:tab/>
            </w:r>
            <w:r w:rsidRPr="00234A6C">
              <w:rPr>
                <w:bCs/>
                <w:noProof/>
                <w:webHidden/>
              </w:rPr>
              <w:fldChar w:fldCharType="begin"/>
            </w:r>
            <w:r w:rsidRPr="00234A6C">
              <w:rPr>
                <w:bCs/>
                <w:noProof/>
                <w:webHidden/>
              </w:rPr>
              <w:instrText xml:space="preserve"> PAGEREF _Toc180740850 \h </w:instrText>
            </w:r>
            <w:r w:rsidRPr="00234A6C">
              <w:rPr>
                <w:bCs/>
                <w:noProof/>
                <w:webHidden/>
              </w:rPr>
            </w:r>
            <w:r w:rsidRPr="00234A6C">
              <w:rPr>
                <w:bCs/>
                <w:noProof/>
                <w:webHidden/>
              </w:rPr>
              <w:fldChar w:fldCharType="separate"/>
            </w:r>
            <w:r w:rsidR="00CB1252">
              <w:rPr>
                <w:bCs/>
                <w:noProof/>
                <w:webHidden/>
              </w:rPr>
              <w:t>5</w:t>
            </w:r>
            <w:r w:rsidRPr="00234A6C">
              <w:rPr>
                <w:bCs/>
                <w:noProof/>
                <w:webHidden/>
              </w:rPr>
              <w:fldChar w:fldCharType="end"/>
            </w:r>
          </w:hyperlink>
        </w:p>
        <w:p w14:paraId="7FB17E63" w14:textId="403D1122" w:rsidR="00234A6C" w:rsidRPr="00234A6C" w:rsidRDefault="00234A6C">
          <w:pPr>
            <w:pStyle w:val="34"/>
            <w:rPr>
              <w:rFonts w:asciiTheme="minorHAnsi" w:eastAsiaTheme="minorEastAsia" w:hAnsiTheme="minorHAnsi" w:cstheme="minorBidi"/>
              <w:bCs/>
              <w:iCs w:val="0"/>
              <w:noProof/>
              <w:kern w:val="2"/>
              <w:sz w:val="22"/>
              <w:szCs w:val="22"/>
              <w14:ligatures w14:val="standardContextual"/>
            </w:rPr>
          </w:pPr>
          <w:hyperlink w:anchor="_Toc180740851" w:history="1">
            <w:r w:rsidRPr="00234A6C">
              <w:rPr>
                <w:rStyle w:val="ab"/>
                <w:bCs/>
                <w:noProof/>
                <w:lang w:eastAsia="en-US"/>
              </w:rPr>
              <w:t>Статья 2. Цели правил землепользования и застройки</w:t>
            </w:r>
            <w:r w:rsidRPr="00234A6C">
              <w:rPr>
                <w:bCs/>
                <w:noProof/>
                <w:webHidden/>
              </w:rPr>
              <w:tab/>
            </w:r>
            <w:r w:rsidRPr="00234A6C">
              <w:rPr>
                <w:bCs/>
                <w:noProof/>
                <w:webHidden/>
              </w:rPr>
              <w:fldChar w:fldCharType="begin"/>
            </w:r>
            <w:r w:rsidRPr="00234A6C">
              <w:rPr>
                <w:bCs/>
                <w:noProof/>
                <w:webHidden/>
              </w:rPr>
              <w:instrText xml:space="preserve"> PAGEREF _Toc180740851 \h </w:instrText>
            </w:r>
            <w:r w:rsidRPr="00234A6C">
              <w:rPr>
                <w:bCs/>
                <w:noProof/>
                <w:webHidden/>
              </w:rPr>
            </w:r>
            <w:r w:rsidRPr="00234A6C">
              <w:rPr>
                <w:bCs/>
                <w:noProof/>
                <w:webHidden/>
              </w:rPr>
              <w:fldChar w:fldCharType="separate"/>
            </w:r>
            <w:r w:rsidR="00CB1252">
              <w:rPr>
                <w:bCs/>
                <w:noProof/>
                <w:webHidden/>
              </w:rPr>
              <w:t>5</w:t>
            </w:r>
            <w:r w:rsidRPr="00234A6C">
              <w:rPr>
                <w:bCs/>
                <w:noProof/>
                <w:webHidden/>
              </w:rPr>
              <w:fldChar w:fldCharType="end"/>
            </w:r>
          </w:hyperlink>
        </w:p>
        <w:p w14:paraId="574A8DA1" w14:textId="4BBA325D" w:rsidR="00234A6C" w:rsidRPr="00234A6C" w:rsidRDefault="00234A6C">
          <w:pPr>
            <w:pStyle w:val="34"/>
            <w:rPr>
              <w:rFonts w:asciiTheme="minorHAnsi" w:eastAsiaTheme="minorEastAsia" w:hAnsiTheme="minorHAnsi" w:cstheme="minorBidi"/>
              <w:bCs/>
              <w:iCs w:val="0"/>
              <w:noProof/>
              <w:kern w:val="2"/>
              <w:sz w:val="22"/>
              <w:szCs w:val="22"/>
              <w14:ligatures w14:val="standardContextual"/>
            </w:rPr>
          </w:pPr>
          <w:hyperlink w:anchor="_Toc180740852" w:history="1">
            <w:r w:rsidRPr="00234A6C">
              <w:rPr>
                <w:rStyle w:val="ab"/>
                <w:bCs/>
                <w:noProof/>
                <w:lang w:eastAsia="en-US"/>
              </w:rPr>
              <w:t>Статья 3. Область применения правил землепользования и застройки</w:t>
            </w:r>
            <w:r w:rsidRPr="00234A6C">
              <w:rPr>
                <w:bCs/>
                <w:noProof/>
                <w:webHidden/>
              </w:rPr>
              <w:tab/>
            </w:r>
            <w:r w:rsidRPr="00234A6C">
              <w:rPr>
                <w:bCs/>
                <w:noProof/>
                <w:webHidden/>
              </w:rPr>
              <w:fldChar w:fldCharType="begin"/>
            </w:r>
            <w:r w:rsidRPr="00234A6C">
              <w:rPr>
                <w:bCs/>
                <w:noProof/>
                <w:webHidden/>
              </w:rPr>
              <w:instrText xml:space="preserve"> PAGEREF _Toc180740852 \h </w:instrText>
            </w:r>
            <w:r w:rsidRPr="00234A6C">
              <w:rPr>
                <w:bCs/>
                <w:noProof/>
                <w:webHidden/>
              </w:rPr>
            </w:r>
            <w:r w:rsidRPr="00234A6C">
              <w:rPr>
                <w:bCs/>
                <w:noProof/>
                <w:webHidden/>
              </w:rPr>
              <w:fldChar w:fldCharType="separate"/>
            </w:r>
            <w:r w:rsidR="00CB1252">
              <w:rPr>
                <w:bCs/>
                <w:noProof/>
                <w:webHidden/>
              </w:rPr>
              <w:t>5</w:t>
            </w:r>
            <w:r w:rsidRPr="00234A6C">
              <w:rPr>
                <w:bCs/>
                <w:noProof/>
                <w:webHidden/>
              </w:rPr>
              <w:fldChar w:fldCharType="end"/>
            </w:r>
          </w:hyperlink>
        </w:p>
        <w:p w14:paraId="62284875" w14:textId="2A7A6B27" w:rsidR="00234A6C" w:rsidRPr="00234A6C" w:rsidRDefault="00234A6C">
          <w:pPr>
            <w:pStyle w:val="34"/>
            <w:rPr>
              <w:rFonts w:asciiTheme="minorHAnsi" w:eastAsiaTheme="minorEastAsia" w:hAnsiTheme="minorHAnsi" w:cstheme="minorBidi"/>
              <w:bCs/>
              <w:iCs w:val="0"/>
              <w:noProof/>
              <w:kern w:val="2"/>
              <w:sz w:val="22"/>
              <w:szCs w:val="22"/>
              <w14:ligatures w14:val="standardContextual"/>
            </w:rPr>
          </w:pPr>
          <w:hyperlink w:anchor="_Toc180740853" w:history="1">
            <w:r w:rsidRPr="00234A6C">
              <w:rPr>
                <w:rStyle w:val="ab"/>
                <w:bCs/>
                <w:noProof/>
                <w:lang w:eastAsia="en-US"/>
              </w:rPr>
              <w:t>Статья 4. Открытость и доступность информации о землепользовании и застройке</w:t>
            </w:r>
            <w:r w:rsidRPr="00234A6C">
              <w:rPr>
                <w:bCs/>
                <w:noProof/>
                <w:webHidden/>
              </w:rPr>
              <w:tab/>
            </w:r>
            <w:r w:rsidRPr="00234A6C">
              <w:rPr>
                <w:bCs/>
                <w:noProof/>
                <w:webHidden/>
              </w:rPr>
              <w:fldChar w:fldCharType="begin"/>
            </w:r>
            <w:r w:rsidRPr="00234A6C">
              <w:rPr>
                <w:bCs/>
                <w:noProof/>
                <w:webHidden/>
              </w:rPr>
              <w:instrText xml:space="preserve"> PAGEREF _Toc180740853 \h </w:instrText>
            </w:r>
            <w:r w:rsidRPr="00234A6C">
              <w:rPr>
                <w:bCs/>
                <w:noProof/>
                <w:webHidden/>
              </w:rPr>
            </w:r>
            <w:r w:rsidRPr="00234A6C">
              <w:rPr>
                <w:bCs/>
                <w:noProof/>
                <w:webHidden/>
              </w:rPr>
              <w:fldChar w:fldCharType="separate"/>
            </w:r>
            <w:r w:rsidR="00CB1252">
              <w:rPr>
                <w:bCs/>
                <w:noProof/>
                <w:webHidden/>
              </w:rPr>
              <w:t>5</w:t>
            </w:r>
            <w:r w:rsidRPr="00234A6C">
              <w:rPr>
                <w:bCs/>
                <w:noProof/>
                <w:webHidden/>
              </w:rPr>
              <w:fldChar w:fldCharType="end"/>
            </w:r>
          </w:hyperlink>
        </w:p>
        <w:p w14:paraId="3E708AB8" w14:textId="43503A37" w:rsidR="00234A6C" w:rsidRPr="00234A6C" w:rsidRDefault="00234A6C">
          <w:pPr>
            <w:pStyle w:val="34"/>
            <w:rPr>
              <w:rFonts w:asciiTheme="minorHAnsi" w:eastAsiaTheme="minorEastAsia" w:hAnsiTheme="minorHAnsi" w:cstheme="minorBidi"/>
              <w:bCs/>
              <w:iCs w:val="0"/>
              <w:noProof/>
              <w:kern w:val="2"/>
              <w:sz w:val="22"/>
              <w:szCs w:val="22"/>
              <w14:ligatures w14:val="standardContextual"/>
            </w:rPr>
          </w:pPr>
          <w:hyperlink w:anchor="_Toc180740854" w:history="1">
            <w:r w:rsidRPr="00234A6C">
              <w:rPr>
                <w:rStyle w:val="ab"/>
                <w:bCs/>
                <w:noProof/>
                <w:lang w:eastAsia="en-US"/>
              </w:rPr>
              <w:t>Статья 5. Действие настоящих Правил по отношению к ранее возникшим правам</w:t>
            </w:r>
            <w:r w:rsidRPr="00234A6C">
              <w:rPr>
                <w:bCs/>
                <w:noProof/>
                <w:webHidden/>
              </w:rPr>
              <w:tab/>
            </w:r>
            <w:r w:rsidRPr="00234A6C">
              <w:rPr>
                <w:bCs/>
                <w:noProof/>
                <w:webHidden/>
              </w:rPr>
              <w:fldChar w:fldCharType="begin"/>
            </w:r>
            <w:r w:rsidRPr="00234A6C">
              <w:rPr>
                <w:bCs/>
                <w:noProof/>
                <w:webHidden/>
              </w:rPr>
              <w:instrText xml:space="preserve"> PAGEREF _Toc180740854 \h </w:instrText>
            </w:r>
            <w:r w:rsidRPr="00234A6C">
              <w:rPr>
                <w:bCs/>
                <w:noProof/>
                <w:webHidden/>
              </w:rPr>
            </w:r>
            <w:r w:rsidRPr="00234A6C">
              <w:rPr>
                <w:bCs/>
                <w:noProof/>
                <w:webHidden/>
              </w:rPr>
              <w:fldChar w:fldCharType="separate"/>
            </w:r>
            <w:r w:rsidR="00CB1252">
              <w:rPr>
                <w:bCs/>
                <w:noProof/>
                <w:webHidden/>
              </w:rPr>
              <w:t>6</w:t>
            </w:r>
            <w:r w:rsidRPr="00234A6C">
              <w:rPr>
                <w:bCs/>
                <w:noProof/>
                <w:webHidden/>
              </w:rPr>
              <w:fldChar w:fldCharType="end"/>
            </w:r>
          </w:hyperlink>
        </w:p>
        <w:p w14:paraId="7E8682FE" w14:textId="6D57373C" w:rsidR="00234A6C" w:rsidRPr="00234A6C" w:rsidRDefault="00234A6C">
          <w:pPr>
            <w:pStyle w:val="34"/>
            <w:rPr>
              <w:rFonts w:asciiTheme="minorHAnsi" w:eastAsiaTheme="minorEastAsia" w:hAnsiTheme="minorHAnsi" w:cstheme="minorBidi"/>
              <w:bCs/>
              <w:iCs w:val="0"/>
              <w:noProof/>
              <w:kern w:val="2"/>
              <w:sz w:val="22"/>
              <w:szCs w:val="22"/>
              <w14:ligatures w14:val="standardContextual"/>
            </w:rPr>
          </w:pPr>
          <w:hyperlink w:anchor="_Toc180740855" w:history="1">
            <w:r w:rsidRPr="00234A6C">
              <w:rPr>
                <w:rStyle w:val="ab"/>
                <w:bCs/>
                <w:noProof/>
                <w:lang w:eastAsia="en-US"/>
              </w:rPr>
              <w:t>Статья 6. Полномочия исполнительных органов Архангельской области и органов местного самоуправления в области землепользования и застройки</w:t>
            </w:r>
            <w:r w:rsidRPr="00234A6C">
              <w:rPr>
                <w:bCs/>
                <w:noProof/>
                <w:webHidden/>
              </w:rPr>
              <w:tab/>
            </w:r>
            <w:r w:rsidRPr="00234A6C">
              <w:rPr>
                <w:bCs/>
                <w:noProof/>
                <w:webHidden/>
              </w:rPr>
              <w:fldChar w:fldCharType="begin"/>
            </w:r>
            <w:r w:rsidRPr="00234A6C">
              <w:rPr>
                <w:bCs/>
                <w:noProof/>
                <w:webHidden/>
              </w:rPr>
              <w:instrText xml:space="preserve"> PAGEREF _Toc180740855 \h </w:instrText>
            </w:r>
            <w:r w:rsidRPr="00234A6C">
              <w:rPr>
                <w:bCs/>
                <w:noProof/>
                <w:webHidden/>
              </w:rPr>
            </w:r>
            <w:r w:rsidRPr="00234A6C">
              <w:rPr>
                <w:bCs/>
                <w:noProof/>
                <w:webHidden/>
              </w:rPr>
              <w:fldChar w:fldCharType="separate"/>
            </w:r>
            <w:r w:rsidR="00CB1252">
              <w:rPr>
                <w:bCs/>
                <w:noProof/>
                <w:webHidden/>
              </w:rPr>
              <w:t>6</w:t>
            </w:r>
            <w:r w:rsidRPr="00234A6C">
              <w:rPr>
                <w:bCs/>
                <w:noProof/>
                <w:webHidden/>
              </w:rPr>
              <w:fldChar w:fldCharType="end"/>
            </w:r>
          </w:hyperlink>
        </w:p>
        <w:p w14:paraId="095C356D" w14:textId="7B0FCF8A" w:rsidR="00234A6C" w:rsidRPr="00234A6C" w:rsidRDefault="00234A6C">
          <w:pPr>
            <w:pStyle w:val="34"/>
            <w:rPr>
              <w:rFonts w:asciiTheme="minorHAnsi" w:eastAsiaTheme="minorEastAsia" w:hAnsiTheme="minorHAnsi" w:cstheme="minorBidi"/>
              <w:bCs/>
              <w:iCs w:val="0"/>
              <w:noProof/>
              <w:kern w:val="2"/>
              <w:sz w:val="22"/>
              <w:szCs w:val="22"/>
              <w14:ligatures w14:val="standardContextual"/>
            </w:rPr>
          </w:pPr>
          <w:hyperlink w:anchor="_Toc180740856" w:history="1">
            <w:r w:rsidRPr="00234A6C">
              <w:rPr>
                <w:rStyle w:val="ab"/>
                <w:bCs/>
                <w:noProof/>
                <w:lang w:eastAsia="en-US"/>
              </w:rPr>
              <w:t>Статья 7. Комиссия по подготовке проекта правил землепользования и застройки</w:t>
            </w:r>
            <w:r w:rsidRPr="00234A6C">
              <w:rPr>
                <w:bCs/>
                <w:noProof/>
                <w:webHidden/>
              </w:rPr>
              <w:tab/>
            </w:r>
            <w:r w:rsidRPr="00234A6C">
              <w:rPr>
                <w:bCs/>
                <w:noProof/>
                <w:webHidden/>
              </w:rPr>
              <w:fldChar w:fldCharType="begin"/>
            </w:r>
            <w:r w:rsidRPr="00234A6C">
              <w:rPr>
                <w:bCs/>
                <w:noProof/>
                <w:webHidden/>
              </w:rPr>
              <w:instrText xml:space="preserve"> PAGEREF _Toc180740856 \h </w:instrText>
            </w:r>
            <w:r w:rsidRPr="00234A6C">
              <w:rPr>
                <w:bCs/>
                <w:noProof/>
                <w:webHidden/>
              </w:rPr>
            </w:r>
            <w:r w:rsidRPr="00234A6C">
              <w:rPr>
                <w:bCs/>
                <w:noProof/>
                <w:webHidden/>
              </w:rPr>
              <w:fldChar w:fldCharType="separate"/>
            </w:r>
            <w:r w:rsidR="00CB1252">
              <w:rPr>
                <w:bCs/>
                <w:noProof/>
                <w:webHidden/>
              </w:rPr>
              <w:t>6</w:t>
            </w:r>
            <w:r w:rsidRPr="00234A6C">
              <w:rPr>
                <w:bCs/>
                <w:noProof/>
                <w:webHidden/>
              </w:rPr>
              <w:fldChar w:fldCharType="end"/>
            </w:r>
          </w:hyperlink>
        </w:p>
        <w:p w14:paraId="317A407C" w14:textId="2F6134DB" w:rsidR="00234A6C" w:rsidRPr="00234A6C" w:rsidRDefault="00234A6C">
          <w:pPr>
            <w:pStyle w:val="24"/>
            <w:tabs>
              <w:tab w:val="right" w:leader="dot" w:pos="9911"/>
            </w:tabs>
            <w:rPr>
              <w:rFonts w:asciiTheme="minorHAnsi" w:eastAsiaTheme="minorEastAsia" w:hAnsiTheme="minorHAnsi" w:cstheme="minorBidi"/>
              <w:b w:val="0"/>
              <w:bCs/>
              <w:smallCaps w:val="0"/>
              <w:kern w:val="2"/>
              <w:sz w:val="22"/>
              <w14:ligatures w14:val="standardContextual"/>
            </w:rPr>
          </w:pPr>
          <w:hyperlink w:anchor="_Toc180740857" w:history="1">
            <w:r w:rsidRPr="00234A6C">
              <w:rPr>
                <w:rStyle w:val="ab"/>
                <w:b w:val="0"/>
                <w:bCs/>
                <w:lang w:eastAsia="en-US"/>
              </w:rPr>
              <w:t>ГЛАВА 2. ИЗМЕНЕНИЕ ВИДОВ РАЗРЕШЕННОГО ИСПОЛЬЗОВАНИЯ ЗЕМЕЛЬНЫХ УЧАСТКОВ И ОБЪЕКТОВ КАПИТАЛЬНОГО СТРОИТЕЛЬСТВА ФИЗИЧЕСКИМИ И ЮРИДИЧЕСКИМИ ЛИЦАМИ</w:t>
            </w:r>
            <w:r w:rsidRPr="00234A6C">
              <w:rPr>
                <w:b w:val="0"/>
                <w:bCs/>
                <w:webHidden/>
              </w:rPr>
              <w:tab/>
            </w:r>
            <w:r w:rsidRPr="00234A6C">
              <w:rPr>
                <w:b w:val="0"/>
                <w:bCs/>
                <w:webHidden/>
              </w:rPr>
              <w:fldChar w:fldCharType="begin"/>
            </w:r>
            <w:r w:rsidRPr="00234A6C">
              <w:rPr>
                <w:b w:val="0"/>
                <w:bCs/>
                <w:webHidden/>
              </w:rPr>
              <w:instrText xml:space="preserve"> PAGEREF _Toc180740857 \h </w:instrText>
            </w:r>
            <w:r w:rsidRPr="00234A6C">
              <w:rPr>
                <w:b w:val="0"/>
                <w:bCs/>
                <w:webHidden/>
              </w:rPr>
            </w:r>
            <w:r w:rsidRPr="00234A6C">
              <w:rPr>
                <w:b w:val="0"/>
                <w:bCs/>
                <w:webHidden/>
              </w:rPr>
              <w:fldChar w:fldCharType="separate"/>
            </w:r>
            <w:r w:rsidR="00CB1252">
              <w:rPr>
                <w:b w:val="0"/>
                <w:bCs/>
                <w:webHidden/>
              </w:rPr>
              <w:t>8</w:t>
            </w:r>
            <w:r w:rsidRPr="00234A6C">
              <w:rPr>
                <w:b w:val="0"/>
                <w:bCs/>
                <w:webHidden/>
              </w:rPr>
              <w:fldChar w:fldCharType="end"/>
            </w:r>
          </w:hyperlink>
        </w:p>
        <w:p w14:paraId="3A089D21" w14:textId="00785F85" w:rsidR="00234A6C" w:rsidRPr="00234A6C" w:rsidRDefault="00234A6C">
          <w:pPr>
            <w:pStyle w:val="34"/>
            <w:rPr>
              <w:rFonts w:asciiTheme="minorHAnsi" w:eastAsiaTheme="minorEastAsia" w:hAnsiTheme="minorHAnsi" w:cstheme="minorBidi"/>
              <w:bCs/>
              <w:iCs w:val="0"/>
              <w:noProof/>
              <w:kern w:val="2"/>
              <w:sz w:val="22"/>
              <w:szCs w:val="22"/>
              <w14:ligatures w14:val="standardContextual"/>
            </w:rPr>
          </w:pPr>
          <w:hyperlink w:anchor="_Toc180740858" w:history="1">
            <w:r w:rsidRPr="00234A6C">
              <w:rPr>
                <w:rStyle w:val="ab"/>
                <w:bCs/>
                <w:noProof/>
                <w:lang w:eastAsia="en-US"/>
              </w:rPr>
              <w:t>Статья 8. Градостроительный регламент</w:t>
            </w:r>
            <w:r w:rsidRPr="00234A6C">
              <w:rPr>
                <w:bCs/>
                <w:noProof/>
                <w:webHidden/>
              </w:rPr>
              <w:tab/>
            </w:r>
            <w:r w:rsidRPr="00234A6C">
              <w:rPr>
                <w:bCs/>
                <w:noProof/>
                <w:webHidden/>
              </w:rPr>
              <w:fldChar w:fldCharType="begin"/>
            </w:r>
            <w:r w:rsidRPr="00234A6C">
              <w:rPr>
                <w:bCs/>
                <w:noProof/>
                <w:webHidden/>
              </w:rPr>
              <w:instrText xml:space="preserve"> PAGEREF _Toc180740858 \h </w:instrText>
            </w:r>
            <w:r w:rsidRPr="00234A6C">
              <w:rPr>
                <w:bCs/>
                <w:noProof/>
                <w:webHidden/>
              </w:rPr>
            </w:r>
            <w:r w:rsidRPr="00234A6C">
              <w:rPr>
                <w:bCs/>
                <w:noProof/>
                <w:webHidden/>
              </w:rPr>
              <w:fldChar w:fldCharType="separate"/>
            </w:r>
            <w:r w:rsidR="00CB1252">
              <w:rPr>
                <w:bCs/>
                <w:noProof/>
                <w:webHidden/>
              </w:rPr>
              <w:t>8</w:t>
            </w:r>
            <w:r w:rsidRPr="00234A6C">
              <w:rPr>
                <w:bCs/>
                <w:noProof/>
                <w:webHidden/>
              </w:rPr>
              <w:fldChar w:fldCharType="end"/>
            </w:r>
          </w:hyperlink>
        </w:p>
        <w:p w14:paraId="7780CAC9" w14:textId="6D8E1A87" w:rsidR="00234A6C" w:rsidRPr="00234A6C" w:rsidRDefault="00234A6C">
          <w:pPr>
            <w:pStyle w:val="34"/>
            <w:rPr>
              <w:rFonts w:asciiTheme="minorHAnsi" w:eastAsiaTheme="minorEastAsia" w:hAnsiTheme="minorHAnsi" w:cstheme="minorBidi"/>
              <w:bCs/>
              <w:iCs w:val="0"/>
              <w:noProof/>
              <w:kern w:val="2"/>
              <w:sz w:val="22"/>
              <w:szCs w:val="22"/>
              <w14:ligatures w14:val="standardContextual"/>
            </w:rPr>
          </w:pPr>
          <w:hyperlink w:anchor="_Toc180740859" w:history="1">
            <w:r w:rsidRPr="00234A6C">
              <w:rPr>
                <w:rStyle w:val="ab"/>
                <w:bCs/>
                <w:noProof/>
                <w:lang w:eastAsia="en-US"/>
              </w:rPr>
              <w:t>Статья 9. Виды разрешенного использования земельных участков и объектов капитального строительства</w:t>
            </w:r>
            <w:r w:rsidRPr="00234A6C">
              <w:rPr>
                <w:bCs/>
                <w:noProof/>
                <w:webHidden/>
              </w:rPr>
              <w:tab/>
            </w:r>
            <w:r w:rsidRPr="00234A6C">
              <w:rPr>
                <w:bCs/>
                <w:noProof/>
                <w:webHidden/>
              </w:rPr>
              <w:fldChar w:fldCharType="begin"/>
            </w:r>
            <w:r w:rsidRPr="00234A6C">
              <w:rPr>
                <w:bCs/>
                <w:noProof/>
                <w:webHidden/>
              </w:rPr>
              <w:instrText xml:space="preserve"> PAGEREF _Toc180740859 \h </w:instrText>
            </w:r>
            <w:r w:rsidRPr="00234A6C">
              <w:rPr>
                <w:bCs/>
                <w:noProof/>
                <w:webHidden/>
              </w:rPr>
            </w:r>
            <w:r w:rsidRPr="00234A6C">
              <w:rPr>
                <w:bCs/>
                <w:noProof/>
                <w:webHidden/>
              </w:rPr>
              <w:fldChar w:fldCharType="separate"/>
            </w:r>
            <w:r w:rsidR="00CB1252">
              <w:rPr>
                <w:bCs/>
                <w:noProof/>
                <w:webHidden/>
              </w:rPr>
              <w:t>9</w:t>
            </w:r>
            <w:r w:rsidRPr="00234A6C">
              <w:rPr>
                <w:bCs/>
                <w:noProof/>
                <w:webHidden/>
              </w:rPr>
              <w:fldChar w:fldCharType="end"/>
            </w:r>
          </w:hyperlink>
        </w:p>
        <w:p w14:paraId="22F06C05" w14:textId="34833BA4" w:rsidR="00234A6C" w:rsidRPr="00234A6C" w:rsidRDefault="00234A6C">
          <w:pPr>
            <w:pStyle w:val="34"/>
            <w:rPr>
              <w:rFonts w:asciiTheme="minorHAnsi" w:eastAsiaTheme="minorEastAsia" w:hAnsiTheme="minorHAnsi" w:cstheme="minorBidi"/>
              <w:bCs/>
              <w:iCs w:val="0"/>
              <w:noProof/>
              <w:kern w:val="2"/>
              <w:sz w:val="22"/>
              <w:szCs w:val="22"/>
              <w14:ligatures w14:val="standardContextual"/>
            </w:rPr>
          </w:pPr>
          <w:hyperlink w:anchor="_Toc180740860" w:history="1">
            <w:r w:rsidRPr="00234A6C">
              <w:rPr>
                <w:rStyle w:val="ab"/>
                <w:bCs/>
                <w:noProof/>
                <w:lang w:eastAsia="en-US"/>
              </w:rPr>
              <w:t>Статья 10. Изменение видов разрешенного использования земельных участков и объектов капитального строительства</w:t>
            </w:r>
            <w:r w:rsidRPr="00234A6C">
              <w:rPr>
                <w:rStyle w:val="ab"/>
                <w:bCs/>
                <w:noProof/>
              </w:rPr>
              <w:t xml:space="preserve"> физическими и юридическими лицами</w:t>
            </w:r>
            <w:r w:rsidRPr="00234A6C">
              <w:rPr>
                <w:bCs/>
                <w:noProof/>
                <w:webHidden/>
              </w:rPr>
              <w:tab/>
            </w:r>
            <w:r w:rsidRPr="00234A6C">
              <w:rPr>
                <w:bCs/>
                <w:noProof/>
                <w:webHidden/>
              </w:rPr>
              <w:fldChar w:fldCharType="begin"/>
            </w:r>
            <w:r w:rsidRPr="00234A6C">
              <w:rPr>
                <w:bCs/>
                <w:noProof/>
                <w:webHidden/>
              </w:rPr>
              <w:instrText xml:space="preserve"> PAGEREF _Toc180740860 \h </w:instrText>
            </w:r>
            <w:r w:rsidRPr="00234A6C">
              <w:rPr>
                <w:bCs/>
                <w:noProof/>
                <w:webHidden/>
              </w:rPr>
            </w:r>
            <w:r w:rsidRPr="00234A6C">
              <w:rPr>
                <w:bCs/>
                <w:noProof/>
                <w:webHidden/>
              </w:rPr>
              <w:fldChar w:fldCharType="separate"/>
            </w:r>
            <w:r w:rsidR="00CB1252">
              <w:rPr>
                <w:bCs/>
                <w:noProof/>
                <w:webHidden/>
              </w:rPr>
              <w:t>10</w:t>
            </w:r>
            <w:r w:rsidRPr="00234A6C">
              <w:rPr>
                <w:bCs/>
                <w:noProof/>
                <w:webHidden/>
              </w:rPr>
              <w:fldChar w:fldCharType="end"/>
            </w:r>
          </w:hyperlink>
        </w:p>
        <w:p w14:paraId="7C6CBDFA" w14:textId="286A8752" w:rsidR="00234A6C" w:rsidRPr="00234A6C" w:rsidRDefault="00234A6C">
          <w:pPr>
            <w:pStyle w:val="34"/>
            <w:rPr>
              <w:rFonts w:asciiTheme="minorHAnsi" w:eastAsiaTheme="minorEastAsia" w:hAnsiTheme="minorHAnsi" w:cstheme="minorBidi"/>
              <w:bCs/>
              <w:iCs w:val="0"/>
              <w:noProof/>
              <w:kern w:val="2"/>
              <w:sz w:val="22"/>
              <w:szCs w:val="22"/>
              <w14:ligatures w14:val="standardContextual"/>
            </w:rPr>
          </w:pPr>
          <w:hyperlink w:anchor="_Toc180740861" w:history="1">
            <w:r w:rsidRPr="00234A6C">
              <w:rPr>
                <w:rStyle w:val="ab"/>
                <w:bCs/>
                <w:noProof/>
                <w:lang w:eastAsia="en-US"/>
              </w:rPr>
              <w:t>Статья 11. Общие требования градостроительного регламента в части ограничений использования земельных участков и объектов капитального строительства</w:t>
            </w:r>
            <w:r w:rsidRPr="00234A6C">
              <w:rPr>
                <w:bCs/>
                <w:noProof/>
                <w:webHidden/>
              </w:rPr>
              <w:tab/>
            </w:r>
            <w:r w:rsidRPr="00234A6C">
              <w:rPr>
                <w:bCs/>
                <w:noProof/>
                <w:webHidden/>
              </w:rPr>
              <w:fldChar w:fldCharType="begin"/>
            </w:r>
            <w:r w:rsidRPr="00234A6C">
              <w:rPr>
                <w:bCs/>
                <w:noProof/>
                <w:webHidden/>
              </w:rPr>
              <w:instrText xml:space="preserve"> PAGEREF _Toc180740861 \h </w:instrText>
            </w:r>
            <w:r w:rsidRPr="00234A6C">
              <w:rPr>
                <w:bCs/>
                <w:noProof/>
                <w:webHidden/>
              </w:rPr>
            </w:r>
            <w:r w:rsidRPr="00234A6C">
              <w:rPr>
                <w:bCs/>
                <w:noProof/>
                <w:webHidden/>
              </w:rPr>
              <w:fldChar w:fldCharType="separate"/>
            </w:r>
            <w:r w:rsidR="00CB1252">
              <w:rPr>
                <w:bCs/>
                <w:noProof/>
                <w:webHidden/>
              </w:rPr>
              <w:t>11</w:t>
            </w:r>
            <w:r w:rsidRPr="00234A6C">
              <w:rPr>
                <w:bCs/>
                <w:noProof/>
                <w:webHidden/>
              </w:rPr>
              <w:fldChar w:fldCharType="end"/>
            </w:r>
          </w:hyperlink>
        </w:p>
        <w:p w14:paraId="72C10891" w14:textId="46AB4079" w:rsidR="00234A6C" w:rsidRPr="00234A6C" w:rsidRDefault="00234A6C">
          <w:pPr>
            <w:pStyle w:val="34"/>
            <w:rPr>
              <w:rFonts w:asciiTheme="minorHAnsi" w:eastAsiaTheme="minorEastAsia" w:hAnsiTheme="minorHAnsi" w:cstheme="minorBidi"/>
              <w:bCs/>
              <w:iCs w:val="0"/>
              <w:noProof/>
              <w:kern w:val="2"/>
              <w:sz w:val="22"/>
              <w:szCs w:val="22"/>
              <w14:ligatures w14:val="standardContextual"/>
            </w:rPr>
          </w:pPr>
          <w:hyperlink w:anchor="_Toc180740862" w:history="1">
            <w:r w:rsidRPr="00234A6C">
              <w:rPr>
                <w:rStyle w:val="ab"/>
                <w:bCs/>
                <w:noProof/>
                <w:lang w:eastAsia="en-US"/>
              </w:rPr>
              <w:t>Статья 12. Использование земельных участков и объектов капитального строительства, не соответствующих градостроительному регламенту</w:t>
            </w:r>
            <w:r w:rsidRPr="00234A6C">
              <w:rPr>
                <w:bCs/>
                <w:noProof/>
                <w:webHidden/>
              </w:rPr>
              <w:tab/>
            </w:r>
            <w:r w:rsidRPr="00234A6C">
              <w:rPr>
                <w:bCs/>
                <w:noProof/>
                <w:webHidden/>
              </w:rPr>
              <w:fldChar w:fldCharType="begin"/>
            </w:r>
            <w:r w:rsidRPr="00234A6C">
              <w:rPr>
                <w:bCs/>
                <w:noProof/>
                <w:webHidden/>
              </w:rPr>
              <w:instrText xml:space="preserve"> PAGEREF _Toc180740862 \h </w:instrText>
            </w:r>
            <w:r w:rsidRPr="00234A6C">
              <w:rPr>
                <w:bCs/>
                <w:noProof/>
                <w:webHidden/>
              </w:rPr>
            </w:r>
            <w:r w:rsidRPr="00234A6C">
              <w:rPr>
                <w:bCs/>
                <w:noProof/>
                <w:webHidden/>
              </w:rPr>
              <w:fldChar w:fldCharType="separate"/>
            </w:r>
            <w:r w:rsidR="00CB1252">
              <w:rPr>
                <w:bCs/>
                <w:noProof/>
                <w:webHidden/>
              </w:rPr>
              <w:t>11</w:t>
            </w:r>
            <w:r w:rsidRPr="00234A6C">
              <w:rPr>
                <w:bCs/>
                <w:noProof/>
                <w:webHidden/>
              </w:rPr>
              <w:fldChar w:fldCharType="end"/>
            </w:r>
          </w:hyperlink>
        </w:p>
        <w:p w14:paraId="7272A07A" w14:textId="3A7206A0" w:rsidR="00234A6C" w:rsidRPr="00234A6C" w:rsidRDefault="00234A6C">
          <w:pPr>
            <w:pStyle w:val="34"/>
            <w:rPr>
              <w:rFonts w:asciiTheme="minorHAnsi" w:eastAsiaTheme="minorEastAsia" w:hAnsiTheme="minorHAnsi" w:cstheme="minorBidi"/>
              <w:bCs/>
              <w:iCs w:val="0"/>
              <w:noProof/>
              <w:kern w:val="2"/>
              <w:sz w:val="22"/>
              <w:szCs w:val="22"/>
              <w14:ligatures w14:val="standardContextual"/>
            </w:rPr>
          </w:pPr>
          <w:hyperlink w:anchor="_Toc180740863" w:history="1">
            <w:r w:rsidRPr="00234A6C">
              <w:rPr>
                <w:rStyle w:val="ab"/>
                <w:bCs/>
                <w:noProof/>
                <w:lang w:eastAsia="en-US"/>
              </w:rPr>
              <w:t>Статья 13. Земельные участки, на которые действие градостроительных регламентов не распространяется или для которых градостроительные регламенты не устанавливаются</w:t>
            </w:r>
            <w:r w:rsidRPr="00234A6C">
              <w:rPr>
                <w:bCs/>
                <w:noProof/>
                <w:webHidden/>
              </w:rPr>
              <w:tab/>
            </w:r>
            <w:r w:rsidRPr="00234A6C">
              <w:rPr>
                <w:bCs/>
                <w:noProof/>
                <w:webHidden/>
              </w:rPr>
              <w:fldChar w:fldCharType="begin"/>
            </w:r>
            <w:r w:rsidRPr="00234A6C">
              <w:rPr>
                <w:bCs/>
                <w:noProof/>
                <w:webHidden/>
              </w:rPr>
              <w:instrText xml:space="preserve"> PAGEREF _Toc180740863 \h </w:instrText>
            </w:r>
            <w:r w:rsidRPr="00234A6C">
              <w:rPr>
                <w:bCs/>
                <w:noProof/>
                <w:webHidden/>
              </w:rPr>
            </w:r>
            <w:r w:rsidRPr="00234A6C">
              <w:rPr>
                <w:bCs/>
                <w:noProof/>
                <w:webHidden/>
              </w:rPr>
              <w:fldChar w:fldCharType="separate"/>
            </w:r>
            <w:r w:rsidR="00CB1252">
              <w:rPr>
                <w:bCs/>
                <w:noProof/>
                <w:webHidden/>
              </w:rPr>
              <w:t>12</w:t>
            </w:r>
            <w:r w:rsidRPr="00234A6C">
              <w:rPr>
                <w:bCs/>
                <w:noProof/>
                <w:webHidden/>
              </w:rPr>
              <w:fldChar w:fldCharType="end"/>
            </w:r>
          </w:hyperlink>
        </w:p>
        <w:p w14:paraId="328367A0" w14:textId="7A3839A4" w:rsidR="00234A6C" w:rsidRPr="00234A6C" w:rsidRDefault="00234A6C">
          <w:pPr>
            <w:pStyle w:val="24"/>
            <w:tabs>
              <w:tab w:val="right" w:leader="dot" w:pos="9911"/>
            </w:tabs>
            <w:rPr>
              <w:rFonts w:asciiTheme="minorHAnsi" w:eastAsiaTheme="minorEastAsia" w:hAnsiTheme="minorHAnsi" w:cstheme="minorBidi"/>
              <w:b w:val="0"/>
              <w:bCs/>
              <w:smallCaps w:val="0"/>
              <w:kern w:val="2"/>
              <w:sz w:val="22"/>
              <w14:ligatures w14:val="standardContextual"/>
            </w:rPr>
          </w:pPr>
          <w:hyperlink w:anchor="_Toc180740864" w:history="1">
            <w:r w:rsidRPr="00234A6C">
              <w:rPr>
                <w:rStyle w:val="ab"/>
                <w:b w:val="0"/>
                <w:bCs/>
                <w:lang w:eastAsia="en-US"/>
              </w:rPr>
              <w:t xml:space="preserve">ГЛАВА 3. </w:t>
            </w:r>
            <w:r w:rsidRPr="00234A6C">
              <w:rPr>
                <w:rStyle w:val="ab"/>
                <w:b w:val="0"/>
                <w:bCs/>
                <w:kern w:val="1"/>
                <w:lang w:eastAsia="en-US"/>
              </w:rPr>
              <w:t>ПОДГОТОВКА ДОКУМЕНТАЦИИ ПО ПЛАНИРОВКЕ ТЕРРИТОРИИ ОРГАНАМИ МЕСТНОГО САМОУПРАВЛЕНИЯ</w:t>
            </w:r>
            <w:r w:rsidRPr="00234A6C">
              <w:rPr>
                <w:b w:val="0"/>
                <w:bCs/>
                <w:webHidden/>
              </w:rPr>
              <w:tab/>
            </w:r>
            <w:r w:rsidRPr="00234A6C">
              <w:rPr>
                <w:b w:val="0"/>
                <w:bCs/>
                <w:webHidden/>
              </w:rPr>
              <w:fldChar w:fldCharType="begin"/>
            </w:r>
            <w:r w:rsidRPr="00234A6C">
              <w:rPr>
                <w:b w:val="0"/>
                <w:bCs/>
                <w:webHidden/>
              </w:rPr>
              <w:instrText xml:space="preserve"> PAGEREF _Toc180740864 \h </w:instrText>
            </w:r>
            <w:r w:rsidRPr="00234A6C">
              <w:rPr>
                <w:b w:val="0"/>
                <w:bCs/>
                <w:webHidden/>
              </w:rPr>
            </w:r>
            <w:r w:rsidRPr="00234A6C">
              <w:rPr>
                <w:b w:val="0"/>
                <w:bCs/>
                <w:webHidden/>
              </w:rPr>
              <w:fldChar w:fldCharType="separate"/>
            </w:r>
            <w:r w:rsidR="00CB1252">
              <w:rPr>
                <w:b w:val="0"/>
                <w:bCs/>
                <w:webHidden/>
              </w:rPr>
              <w:t>14</w:t>
            </w:r>
            <w:r w:rsidRPr="00234A6C">
              <w:rPr>
                <w:b w:val="0"/>
                <w:bCs/>
                <w:webHidden/>
              </w:rPr>
              <w:fldChar w:fldCharType="end"/>
            </w:r>
          </w:hyperlink>
        </w:p>
        <w:p w14:paraId="762B2FFA" w14:textId="0AE2B226" w:rsidR="00234A6C" w:rsidRPr="00234A6C" w:rsidRDefault="00234A6C">
          <w:pPr>
            <w:pStyle w:val="34"/>
            <w:rPr>
              <w:rFonts w:asciiTheme="minorHAnsi" w:eastAsiaTheme="minorEastAsia" w:hAnsiTheme="minorHAnsi" w:cstheme="minorBidi"/>
              <w:bCs/>
              <w:iCs w:val="0"/>
              <w:noProof/>
              <w:kern w:val="2"/>
              <w:sz w:val="22"/>
              <w:szCs w:val="22"/>
              <w14:ligatures w14:val="standardContextual"/>
            </w:rPr>
          </w:pPr>
          <w:hyperlink w:anchor="_Toc180740865" w:history="1">
            <w:r w:rsidRPr="00234A6C">
              <w:rPr>
                <w:rStyle w:val="ab"/>
                <w:bCs/>
                <w:noProof/>
                <w:lang w:eastAsia="en-US"/>
              </w:rPr>
              <w:t>Статья 14. Общие положения</w:t>
            </w:r>
            <w:r w:rsidRPr="00234A6C">
              <w:rPr>
                <w:bCs/>
                <w:noProof/>
                <w:webHidden/>
              </w:rPr>
              <w:tab/>
            </w:r>
            <w:r w:rsidRPr="00234A6C">
              <w:rPr>
                <w:bCs/>
                <w:noProof/>
                <w:webHidden/>
              </w:rPr>
              <w:fldChar w:fldCharType="begin"/>
            </w:r>
            <w:r w:rsidRPr="00234A6C">
              <w:rPr>
                <w:bCs/>
                <w:noProof/>
                <w:webHidden/>
              </w:rPr>
              <w:instrText xml:space="preserve"> PAGEREF _Toc180740865 \h </w:instrText>
            </w:r>
            <w:r w:rsidRPr="00234A6C">
              <w:rPr>
                <w:bCs/>
                <w:noProof/>
                <w:webHidden/>
              </w:rPr>
            </w:r>
            <w:r w:rsidRPr="00234A6C">
              <w:rPr>
                <w:bCs/>
                <w:noProof/>
                <w:webHidden/>
              </w:rPr>
              <w:fldChar w:fldCharType="separate"/>
            </w:r>
            <w:r w:rsidR="00CB1252">
              <w:rPr>
                <w:bCs/>
                <w:noProof/>
                <w:webHidden/>
              </w:rPr>
              <w:t>14</w:t>
            </w:r>
            <w:r w:rsidRPr="00234A6C">
              <w:rPr>
                <w:bCs/>
                <w:noProof/>
                <w:webHidden/>
              </w:rPr>
              <w:fldChar w:fldCharType="end"/>
            </w:r>
          </w:hyperlink>
        </w:p>
        <w:p w14:paraId="71DC7544" w14:textId="62E9F1CD" w:rsidR="00234A6C" w:rsidRPr="00234A6C" w:rsidRDefault="00234A6C">
          <w:pPr>
            <w:pStyle w:val="34"/>
            <w:rPr>
              <w:rFonts w:asciiTheme="minorHAnsi" w:eastAsiaTheme="minorEastAsia" w:hAnsiTheme="minorHAnsi" w:cstheme="minorBidi"/>
              <w:bCs/>
              <w:iCs w:val="0"/>
              <w:noProof/>
              <w:kern w:val="2"/>
              <w:sz w:val="22"/>
              <w:szCs w:val="22"/>
              <w14:ligatures w14:val="standardContextual"/>
            </w:rPr>
          </w:pPr>
          <w:hyperlink w:anchor="_Toc180740866" w:history="1">
            <w:r w:rsidRPr="00234A6C">
              <w:rPr>
                <w:rStyle w:val="ab"/>
                <w:bCs/>
                <w:noProof/>
                <w:lang w:eastAsia="en-US"/>
              </w:rPr>
              <w:t>Статья 15. Виды документации по планировке территории</w:t>
            </w:r>
            <w:r w:rsidRPr="00234A6C">
              <w:rPr>
                <w:bCs/>
                <w:noProof/>
                <w:webHidden/>
              </w:rPr>
              <w:tab/>
            </w:r>
            <w:r w:rsidRPr="00234A6C">
              <w:rPr>
                <w:bCs/>
                <w:noProof/>
                <w:webHidden/>
              </w:rPr>
              <w:fldChar w:fldCharType="begin"/>
            </w:r>
            <w:r w:rsidRPr="00234A6C">
              <w:rPr>
                <w:bCs/>
                <w:noProof/>
                <w:webHidden/>
              </w:rPr>
              <w:instrText xml:space="preserve"> PAGEREF _Toc180740866 \h </w:instrText>
            </w:r>
            <w:r w:rsidRPr="00234A6C">
              <w:rPr>
                <w:bCs/>
                <w:noProof/>
                <w:webHidden/>
              </w:rPr>
            </w:r>
            <w:r w:rsidRPr="00234A6C">
              <w:rPr>
                <w:bCs/>
                <w:noProof/>
                <w:webHidden/>
              </w:rPr>
              <w:fldChar w:fldCharType="separate"/>
            </w:r>
            <w:r w:rsidR="00CB1252">
              <w:rPr>
                <w:bCs/>
                <w:noProof/>
                <w:webHidden/>
              </w:rPr>
              <w:t>14</w:t>
            </w:r>
            <w:r w:rsidRPr="00234A6C">
              <w:rPr>
                <w:bCs/>
                <w:noProof/>
                <w:webHidden/>
              </w:rPr>
              <w:fldChar w:fldCharType="end"/>
            </w:r>
          </w:hyperlink>
        </w:p>
        <w:p w14:paraId="318B9DD3" w14:textId="23D79358" w:rsidR="00234A6C" w:rsidRPr="00234A6C" w:rsidRDefault="00234A6C">
          <w:pPr>
            <w:pStyle w:val="34"/>
            <w:rPr>
              <w:rFonts w:asciiTheme="minorHAnsi" w:eastAsiaTheme="minorEastAsia" w:hAnsiTheme="minorHAnsi" w:cstheme="minorBidi"/>
              <w:bCs/>
              <w:iCs w:val="0"/>
              <w:noProof/>
              <w:kern w:val="2"/>
              <w:sz w:val="22"/>
              <w:szCs w:val="22"/>
              <w14:ligatures w14:val="standardContextual"/>
            </w:rPr>
          </w:pPr>
          <w:hyperlink w:anchor="_Toc180740867" w:history="1">
            <w:r w:rsidRPr="00234A6C">
              <w:rPr>
                <w:rStyle w:val="ab"/>
                <w:bCs/>
                <w:noProof/>
                <w:lang w:eastAsia="en-US"/>
              </w:rPr>
              <w:t>Статья 16. Подготовка и утверждение документации по планировке территории</w:t>
            </w:r>
            <w:r w:rsidRPr="00234A6C">
              <w:rPr>
                <w:bCs/>
                <w:noProof/>
                <w:webHidden/>
              </w:rPr>
              <w:tab/>
            </w:r>
            <w:r w:rsidRPr="00234A6C">
              <w:rPr>
                <w:bCs/>
                <w:noProof/>
                <w:webHidden/>
              </w:rPr>
              <w:fldChar w:fldCharType="begin"/>
            </w:r>
            <w:r w:rsidRPr="00234A6C">
              <w:rPr>
                <w:bCs/>
                <w:noProof/>
                <w:webHidden/>
              </w:rPr>
              <w:instrText xml:space="preserve"> PAGEREF _Toc180740867 \h </w:instrText>
            </w:r>
            <w:r w:rsidRPr="00234A6C">
              <w:rPr>
                <w:bCs/>
                <w:noProof/>
                <w:webHidden/>
              </w:rPr>
            </w:r>
            <w:r w:rsidRPr="00234A6C">
              <w:rPr>
                <w:bCs/>
                <w:noProof/>
                <w:webHidden/>
              </w:rPr>
              <w:fldChar w:fldCharType="separate"/>
            </w:r>
            <w:r w:rsidR="00CB1252">
              <w:rPr>
                <w:bCs/>
                <w:noProof/>
                <w:webHidden/>
              </w:rPr>
              <w:t>15</w:t>
            </w:r>
            <w:r w:rsidRPr="00234A6C">
              <w:rPr>
                <w:bCs/>
                <w:noProof/>
                <w:webHidden/>
              </w:rPr>
              <w:fldChar w:fldCharType="end"/>
            </w:r>
          </w:hyperlink>
        </w:p>
        <w:p w14:paraId="543285B0" w14:textId="4847F7D0" w:rsidR="00234A6C" w:rsidRPr="00234A6C" w:rsidRDefault="00234A6C">
          <w:pPr>
            <w:pStyle w:val="34"/>
            <w:rPr>
              <w:rFonts w:asciiTheme="minorHAnsi" w:eastAsiaTheme="minorEastAsia" w:hAnsiTheme="minorHAnsi" w:cstheme="minorBidi"/>
              <w:bCs/>
              <w:iCs w:val="0"/>
              <w:noProof/>
              <w:kern w:val="2"/>
              <w:sz w:val="22"/>
              <w:szCs w:val="22"/>
              <w14:ligatures w14:val="standardContextual"/>
            </w:rPr>
          </w:pPr>
          <w:hyperlink w:anchor="_Toc180740868" w:history="1">
            <w:r w:rsidRPr="00234A6C">
              <w:rPr>
                <w:rStyle w:val="ab"/>
                <w:bCs/>
                <w:noProof/>
                <w:lang w:eastAsia="en-US"/>
              </w:rPr>
              <w:t>Статья 17. Общие требования к порядку подготовки документации по планировке территории, разрабатываемой на основании решения администрации Муниципального округа</w:t>
            </w:r>
            <w:r w:rsidRPr="00234A6C">
              <w:rPr>
                <w:bCs/>
                <w:noProof/>
                <w:webHidden/>
              </w:rPr>
              <w:tab/>
            </w:r>
            <w:r w:rsidRPr="00234A6C">
              <w:rPr>
                <w:bCs/>
                <w:noProof/>
                <w:webHidden/>
              </w:rPr>
              <w:fldChar w:fldCharType="begin"/>
            </w:r>
            <w:r w:rsidRPr="00234A6C">
              <w:rPr>
                <w:bCs/>
                <w:noProof/>
                <w:webHidden/>
              </w:rPr>
              <w:instrText xml:space="preserve"> PAGEREF _Toc180740868 \h </w:instrText>
            </w:r>
            <w:r w:rsidRPr="00234A6C">
              <w:rPr>
                <w:bCs/>
                <w:noProof/>
                <w:webHidden/>
              </w:rPr>
            </w:r>
            <w:r w:rsidRPr="00234A6C">
              <w:rPr>
                <w:bCs/>
                <w:noProof/>
                <w:webHidden/>
              </w:rPr>
              <w:fldChar w:fldCharType="separate"/>
            </w:r>
            <w:r w:rsidR="00CB1252">
              <w:rPr>
                <w:bCs/>
                <w:noProof/>
                <w:webHidden/>
              </w:rPr>
              <w:t>17</w:t>
            </w:r>
            <w:r w:rsidRPr="00234A6C">
              <w:rPr>
                <w:bCs/>
                <w:noProof/>
                <w:webHidden/>
              </w:rPr>
              <w:fldChar w:fldCharType="end"/>
            </w:r>
          </w:hyperlink>
        </w:p>
        <w:p w14:paraId="313F8934" w14:textId="2E0D1D15" w:rsidR="00234A6C" w:rsidRPr="00234A6C" w:rsidRDefault="00234A6C">
          <w:pPr>
            <w:pStyle w:val="24"/>
            <w:tabs>
              <w:tab w:val="right" w:leader="dot" w:pos="9911"/>
            </w:tabs>
            <w:rPr>
              <w:rFonts w:asciiTheme="minorHAnsi" w:eastAsiaTheme="minorEastAsia" w:hAnsiTheme="minorHAnsi" w:cstheme="minorBidi"/>
              <w:b w:val="0"/>
              <w:bCs/>
              <w:smallCaps w:val="0"/>
              <w:kern w:val="2"/>
              <w:sz w:val="22"/>
              <w14:ligatures w14:val="standardContextual"/>
            </w:rPr>
          </w:pPr>
          <w:hyperlink w:anchor="_Toc180740869" w:history="1">
            <w:r w:rsidRPr="00234A6C">
              <w:rPr>
                <w:rStyle w:val="ab"/>
                <w:b w:val="0"/>
                <w:bCs/>
                <w:kern w:val="1"/>
                <w:lang w:eastAsia="en-US"/>
              </w:rPr>
              <w:t xml:space="preserve">ГЛАВА 4. </w:t>
            </w:r>
            <w:r w:rsidRPr="00234A6C">
              <w:rPr>
                <w:rStyle w:val="ab"/>
                <w:b w:val="0"/>
                <w:bCs/>
                <w:lang w:eastAsia="en-US"/>
              </w:rPr>
              <w:t>ПРОВЕДЕНИЕ ОБЩЕСТВЕННЫХ ОБСУЖДЕНИЙ И ПУБЛИЧНЫХ СЛУШАНИЙ ПО ВОПРОСАМ ЗЕМЛЕПОЛЬЗОВАНИЯ И ЗАСТРОЙКИ</w:t>
            </w:r>
            <w:r w:rsidRPr="00234A6C">
              <w:rPr>
                <w:b w:val="0"/>
                <w:bCs/>
                <w:webHidden/>
              </w:rPr>
              <w:tab/>
            </w:r>
            <w:r w:rsidRPr="00234A6C">
              <w:rPr>
                <w:b w:val="0"/>
                <w:bCs/>
                <w:webHidden/>
              </w:rPr>
              <w:fldChar w:fldCharType="begin"/>
            </w:r>
            <w:r w:rsidRPr="00234A6C">
              <w:rPr>
                <w:b w:val="0"/>
                <w:bCs/>
                <w:webHidden/>
              </w:rPr>
              <w:instrText xml:space="preserve"> PAGEREF _Toc180740869 \h </w:instrText>
            </w:r>
            <w:r w:rsidRPr="00234A6C">
              <w:rPr>
                <w:b w:val="0"/>
                <w:bCs/>
                <w:webHidden/>
              </w:rPr>
            </w:r>
            <w:r w:rsidRPr="00234A6C">
              <w:rPr>
                <w:b w:val="0"/>
                <w:bCs/>
                <w:webHidden/>
              </w:rPr>
              <w:fldChar w:fldCharType="separate"/>
            </w:r>
            <w:r w:rsidR="00CB1252">
              <w:rPr>
                <w:b w:val="0"/>
                <w:bCs/>
                <w:webHidden/>
              </w:rPr>
              <w:t>18</w:t>
            </w:r>
            <w:r w:rsidRPr="00234A6C">
              <w:rPr>
                <w:b w:val="0"/>
                <w:bCs/>
                <w:webHidden/>
              </w:rPr>
              <w:fldChar w:fldCharType="end"/>
            </w:r>
          </w:hyperlink>
        </w:p>
        <w:p w14:paraId="6D7F68AE" w14:textId="47862BE6" w:rsidR="00234A6C" w:rsidRPr="00234A6C" w:rsidRDefault="00234A6C">
          <w:pPr>
            <w:pStyle w:val="34"/>
            <w:rPr>
              <w:rFonts w:asciiTheme="minorHAnsi" w:eastAsiaTheme="minorEastAsia" w:hAnsiTheme="minorHAnsi" w:cstheme="minorBidi"/>
              <w:bCs/>
              <w:iCs w:val="0"/>
              <w:noProof/>
              <w:kern w:val="2"/>
              <w:sz w:val="22"/>
              <w:szCs w:val="22"/>
              <w14:ligatures w14:val="standardContextual"/>
            </w:rPr>
          </w:pPr>
          <w:hyperlink w:anchor="_Toc180740870" w:history="1">
            <w:r w:rsidRPr="00234A6C">
              <w:rPr>
                <w:rStyle w:val="ab"/>
                <w:bCs/>
                <w:noProof/>
                <w:lang w:eastAsia="en-US"/>
              </w:rPr>
              <w:t>Статья 18. Общественные обсуждения, публичные слушания по проектам правил землепользования и застройки, проектам планировки территории, проектам межевания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Pr="00234A6C">
              <w:rPr>
                <w:bCs/>
                <w:noProof/>
                <w:webHidden/>
              </w:rPr>
              <w:tab/>
            </w:r>
            <w:r w:rsidRPr="00234A6C">
              <w:rPr>
                <w:bCs/>
                <w:noProof/>
                <w:webHidden/>
              </w:rPr>
              <w:fldChar w:fldCharType="begin"/>
            </w:r>
            <w:r w:rsidRPr="00234A6C">
              <w:rPr>
                <w:bCs/>
                <w:noProof/>
                <w:webHidden/>
              </w:rPr>
              <w:instrText xml:space="preserve"> PAGEREF _Toc180740870 \h </w:instrText>
            </w:r>
            <w:r w:rsidRPr="00234A6C">
              <w:rPr>
                <w:bCs/>
                <w:noProof/>
                <w:webHidden/>
              </w:rPr>
            </w:r>
            <w:r w:rsidRPr="00234A6C">
              <w:rPr>
                <w:bCs/>
                <w:noProof/>
                <w:webHidden/>
              </w:rPr>
              <w:fldChar w:fldCharType="separate"/>
            </w:r>
            <w:r w:rsidR="00CB1252">
              <w:rPr>
                <w:bCs/>
                <w:noProof/>
                <w:webHidden/>
              </w:rPr>
              <w:t>18</w:t>
            </w:r>
            <w:r w:rsidRPr="00234A6C">
              <w:rPr>
                <w:bCs/>
                <w:noProof/>
                <w:webHidden/>
              </w:rPr>
              <w:fldChar w:fldCharType="end"/>
            </w:r>
          </w:hyperlink>
        </w:p>
        <w:p w14:paraId="4BDFBE6A" w14:textId="4B2FD276" w:rsidR="00234A6C" w:rsidRPr="00234A6C" w:rsidRDefault="00234A6C">
          <w:pPr>
            <w:pStyle w:val="34"/>
            <w:rPr>
              <w:rFonts w:asciiTheme="minorHAnsi" w:eastAsiaTheme="minorEastAsia" w:hAnsiTheme="minorHAnsi" w:cstheme="minorBidi"/>
              <w:bCs/>
              <w:iCs w:val="0"/>
              <w:noProof/>
              <w:kern w:val="2"/>
              <w:sz w:val="22"/>
              <w:szCs w:val="22"/>
              <w14:ligatures w14:val="standardContextual"/>
            </w:rPr>
          </w:pPr>
          <w:hyperlink w:anchor="_Toc180740871" w:history="1">
            <w:r w:rsidRPr="00234A6C">
              <w:rPr>
                <w:rStyle w:val="ab"/>
                <w:bCs/>
                <w:noProof/>
                <w:lang w:eastAsia="en-US"/>
              </w:rPr>
              <w:t>Статья 19. Внесение изменений в правила землепользования и застройки на основании предложений заинтересованных органов, физических и юридических лиц</w:t>
            </w:r>
            <w:r w:rsidRPr="00234A6C">
              <w:rPr>
                <w:bCs/>
                <w:noProof/>
                <w:webHidden/>
              </w:rPr>
              <w:tab/>
            </w:r>
            <w:r w:rsidRPr="00234A6C">
              <w:rPr>
                <w:bCs/>
                <w:noProof/>
                <w:webHidden/>
              </w:rPr>
              <w:fldChar w:fldCharType="begin"/>
            </w:r>
            <w:r w:rsidRPr="00234A6C">
              <w:rPr>
                <w:bCs/>
                <w:noProof/>
                <w:webHidden/>
              </w:rPr>
              <w:instrText xml:space="preserve"> PAGEREF _Toc180740871 \h </w:instrText>
            </w:r>
            <w:r w:rsidRPr="00234A6C">
              <w:rPr>
                <w:bCs/>
                <w:noProof/>
                <w:webHidden/>
              </w:rPr>
            </w:r>
            <w:r w:rsidRPr="00234A6C">
              <w:rPr>
                <w:bCs/>
                <w:noProof/>
                <w:webHidden/>
              </w:rPr>
              <w:fldChar w:fldCharType="separate"/>
            </w:r>
            <w:r w:rsidR="00CB1252">
              <w:rPr>
                <w:bCs/>
                <w:noProof/>
                <w:webHidden/>
              </w:rPr>
              <w:t>19</w:t>
            </w:r>
            <w:r w:rsidRPr="00234A6C">
              <w:rPr>
                <w:bCs/>
                <w:noProof/>
                <w:webHidden/>
              </w:rPr>
              <w:fldChar w:fldCharType="end"/>
            </w:r>
          </w:hyperlink>
        </w:p>
        <w:p w14:paraId="6198D53A" w14:textId="0047BAF1" w:rsidR="00234A6C" w:rsidRPr="00234A6C" w:rsidRDefault="00234A6C">
          <w:pPr>
            <w:pStyle w:val="34"/>
            <w:rPr>
              <w:rFonts w:asciiTheme="minorHAnsi" w:eastAsiaTheme="minorEastAsia" w:hAnsiTheme="minorHAnsi" w:cstheme="minorBidi"/>
              <w:bCs/>
              <w:iCs w:val="0"/>
              <w:noProof/>
              <w:kern w:val="2"/>
              <w:sz w:val="22"/>
              <w:szCs w:val="22"/>
              <w14:ligatures w14:val="standardContextual"/>
            </w:rPr>
          </w:pPr>
          <w:hyperlink w:anchor="_Toc180740872" w:history="1">
            <w:r w:rsidRPr="00234A6C">
              <w:rPr>
                <w:rStyle w:val="ab"/>
                <w:bCs/>
                <w:noProof/>
              </w:rPr>
              <w:t>Статья 20. Внесение изменений в правила землепользования и застройки на основании требований о внесении изменений в правила землепользования и застройки</w:t>
            </w:r>
            <w:r w:rsidRPr="00234A6C">
              <w:rPr>
                <w:bCs/>
                <w:noProof/>
                <w:webHidden/>
              </w:rPr>
              <w:tab/>
            </w:r>
            <w:r w:rsidRPr="00234A6C">
              <w:rPr>
                <w:bCs/>
                <w:noProof/>
                <w:webHidden/>
              </w:rPr>
              <w:fldChar w:fldCharType="begin"/>
            </w:r>
            <w:r w:rsidRPr="00234A6C">
              <w:rPr>
                <w:bCs/>
                <w:noProof/>
                <w:webHidden/>
              </w:rPr>
              <w:instrText xml:space="preserve"> PAGEREF _Toc180740872 \h </w:instrText>
            </w:r>
            <w:r w:rsidRPr="00234A6C">
              <w:rPr>
                <w:bCs/>
                <w:noProof/>
                <w:webHidden/>
              </w:rPr>
            </w:r>
            <w:r w:rsidRPr="00234A6C">
              <w:rPr>
                <w:bCs/>
                <w:noProof/>
                <w:webHidden/>
              </w:rPr>
              <w:fldChar w:fldCharType="separate"/>
            </w:r>
            <w:r w:rsidR="00CB1252">
              <w:rPr>
                <w:bCs/>
                <w:noProof/>
                <w:webHidden/>
              </w:rPr>
              <w:t>19</w:t>
            </w:r>
            <w:r w:rsidRPr="00234A6C">
              <w:rPr>
                <w:bCs/>
                <w:noProof/>
                <w:webHidden/>
              </w:rPr>
              <w:fldChar w:fldCharType="end"/>
            </w:r>
          </w:hyperlink>
        </w:p>
        <w:p w14:paraId="3F39016A" w14:textId="2A2B7AFB" w:rsidR="00234A6C" w:rsidRPr="00234A6C" w:rsidRDefault="00234A6C">
          <w:pPr>
            <w:pStyle w:val="24"/>
            <w:tabs>
              <w:tab w:val="right" w:leader="dot" w:pos="9911"/>
            </w:tabs>
            <w:rPr>
              <w:rFonts w:asciiTheme="minorHAnsi" w:eastAsiaTheme="minorEastAsia" w:hAnsiTheme="minorHAnsi" w:cstheme="minorBidi"/>
              <w:b w:val="0"/>
              <w:bCs/>
              <w:smallCaps w:val="0"/>
              <w:kern w:val="2"/>
              <w:sz w:val="22"/>
              <w14:ligatures w14:val="standardContextual"/>
            </w:rPr>
          </w:pPr>
          <w:hyperlink w:anchor="_Toc180740873" w:history="1">
            <w:r w:rsidRPr="00234A6C">
              <w:rPr>
                <w:rStyle w:val="ab"/>
                <w:b w:val="0"/>
                <w:bCs/>
                <w:lang w:eastAsia="en-US"/>
              </w:rPr>
              <w:t>ГЛАВА 6. РЕГУЛИРОВАНИЕ ИНЫХ ВОПРОСОВ ЗЕМЛЕПОЛЬЗОВАНИЯ И ЗАСТРОЙКИ</w:t>
            </w:r>
            <w:r w:rsidRPr="00234A6C">
              <w:rPr>
                <w:b w:val="0"/>
                <w:bCs/>
                <w:webHidden/>
              </w:rPr>
              <w:tab/>
            </w:r>
            <w:r w:rsidRPr="00234A6C">
              <w:rPr>
                <w:b w:val="0"/>
                <w:bCs/>
                <w:webHidden/>
              </w:rPr>
              <w:fldChar w:fldCharType="begin"/>
            </w:r>
            <w:r w:rsidRPr="00234A6C">
              <w:rPr>
                <w:b w:val="0"/>
                <w:bCs/>
                <w:webHidden/>
              </w:rPr>
              <w:instrText xml:space="preserve"> PAGEREF _Toc180740873 \h </w:instrText>
            </w:r>
            <w:r w:rsidRPr="00234A6C">
              <w:rPr>
                <w:b w:val="0"/>
                <w:bCs/>
                <w:webHidden/>
              </w:rPr>
            </w:r>
            <w:r w:rsidRPr="00234A6C">
              <w:rPr>
                <w:b w:val="0"/>
                <w:bCs/>
                <w:webHidden/>
              </w:rPr>
              <w:fldChar w:fldCharType="separate"/>
            </w:r>
            <w:r w:rsidR="00CB1252">
              <w:rPr>
                <w:b w:val="0"/>
                <w:bCs/>
                <w:webHidden/>
              </w:rPr>
              <w:t>20</w:t>
            </w:r>
            <w:r w:rsidRPr="00234A6C">
              <w:rPr>
                <w:b w:val="0"/>
                <w:bCs/>
                <w:webHidden/>
              </w:rPr>
              <w:fldChar w:fldCharType="end"/>
            </w:r>
          </w:hyperlink>
        </w:p>
        <w:p w14:paraId="08F81634" w14:textId="33B50EB3" w:rsidR="00234A6C" w:rsidRPr="00234A6C" w:rsidRDefault="00234A6C">
          <w:pPr>
            <w:pStyle w:val="34"/>
            <w:rPr>
              <w:rFonts w:asciiTheme="minorHAnsi" w:eastAsiaTheme="minorEastAsia" w:hAnsiTheme="minorHAnsi" w:cstheme="minorBidi"/>
              <w:bCs/>
              <w:iCs w:val="0"/>
              <w:noProof/>
              <w:kern w:val="2"/>
              <w:sz w:val="22"/>
              <w:szCs w:val="22"/>
              <w14:ligatures w14:val="standardContextual"/>
            </w:rPr>
          </w:pPr>
          <w:hyperlink w:anchor="_Toc180740874" w:history="1">
            <w:r w:rsidRPr="00234A6C">
              <w:rPr>
                <w:rStyle w:val="ab"/>
                <w:bCs/>
                <w:noProof/>
                <w:lang w:eastAsia="en-US"/>
              </w:rPr>
              <w:t>Статья 21. Предоставление разрешения на условно разрешенный вид использования земельного участка или объекта капитального строительства</w:t>
            </w:r>
            <w:r w:rsidRPr="00234A6C">
              <w:rPr>
                <w:bCs/>
                <w:noProof/>
                <w:webHidden/>
              </w:rPr>
              <w:tab/>
            </w:r>
            <w:r w:rsidRPr="00234A6C">
              <w:rPr>
                <w:bCs/>
                <w:noProof/>
                <w:webHidden/>
              </w:rPr>
              <w:fldChar w:fldCharType="begin"/>
            </w:r>
            <w:r w:rsidRPr="00234A6C">
              <w:rPr>
                <w:bCs/>
                <w:noProof/>
                <w:webHidden/>
              </w:rPr>
              <w:instrText xml:space="preserve"> PAGEREF _Toc180740874 \h </w:instrText>
            </w:r>
            <w:r w:rsidRPr="00234A6C">
              <w:rPr>
                <w:bCs/>
                <w:noProof/>
                <w:webHidden/>
              </w:rPr>
            </w:r>
            <w:r w:rsidRPr="00234A6C">
              <w:rPr>
                <w:bCs/>
                <w:noProof/>
                <w:webHidden/>
              </w:rPr>
              <w:fldChar w:fldCharType="separate"/>
            </w:r>
            <w:r w:rsidR="00CB1252">
              <w:rPr>
                <w:bCs/>
                <w:noProof/>
                <w:webHidden/>
              </w:rPr>
              <w:t>20</w:t>
            </w:r>
            <w:r w:rsidRPr="00234A6C">
              <w:rPr>
                <w:bCs/>
                <w:noProof/>
                <w:webHidden/>
              </w:rPr>
              <w:fldChar w:fldCharType="end"/>
            </w:r>
          </w:hyperlink>
        </w:p>
        <w:p w14:paraId="30788270" w14:textId="11899CBD" w:rsidR="00234A6C" w:rsidRPr="00234A6C" w:rsidRDefault="00234A6C">
          <w:pPr>
            <w:pStyle w:val="34"/>
            <w:rPr>
              <w:rFonts w:asciiTheme="minorHAnsi" w:eastAsiaTheme="minorEastAsia" w:hAnsiTheme="minorHAnsi" w:cstheme="minorBidi"/>
              <w:bCs/>
              <w:iCs w:val="0"/>
              <w:noProof/>
              <w:kern w:val="2"/>
              <w:sz w:val="22"/>
              <w:szCs w:val="22"/>
              <w14:ligatures w14:val="standardContextual"/>
            </w:rPr>
          </w:pPr>
          <w:hyperlink w:anchor="_Toc180740875" w:history="1">
            <w:r w:rsidRPr="00234A6C">
              <w:rPr>
                <w:rStyle w:val="ab"/>
                <w:bCs/>
                <w:noProof/>
                <w:lang w:eastAsia="en-US"/>
              </w:rPr>
              <w:t>Статья 22. 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234A6C">
              <w:rPr>
                <w:bCs/>
                <w:noProof/>
                <w:webHidden/>
              </w:rPr>
              <w:tab/>
            </w:r>
            <w:r w:rsidRPr="00234A6C">
              <w:rPr>
                <w:bCs/>
                <w:noProof/>
                <w:webHidden/>
              </w:rPr>
              <w:fldChar w:fldCharType="begin"/>
            </w:r>
            <w:r w:rsidRPr="00234A6C">
              <w:rPr>
                <w:bCs/>
                <w:noProof/>
                <w:webHidden/>
              </w:rPr>
              <w:instrText xml:space="preserve"> PAGEREF _Toc180740875 \h </w:instrText>
            </w:r>
            <w:r w:rsidRPr="00234A6C">
              <w:rPr>
                <w:bCs/>
                <w:noProof/>
                <w:webHidden/>
              </w:rPr>
            </w:r>
            <w:r w:rsidRPr="00234A6C">
              <w:rPr>
                <w:bCs/>
                <w:noProof/>
                <w:webHidden/>
              </w:rPr>
              <w:fldChar w:fldCharType="separate"/>
            </w:r>
            <w:r w:rsidR="00CB1252">
              <w:rPr>
                <w:bCs/>
                <w:noProof/>
                <w:webHidden/>
              </w:rPr>
              <w:t>21</w:t>
            </w:r>
            <w:r w:rsidRPr="00234A6C">
              <w:rPr>
                <w:bCs/>
                <w:noProof/>
                <w:webHidden/>
              </w:rPr>
              <w:fldChar w:fldCharType="end"/>
            </w:r>
          </w:hyperlink>
        </w:p>
        <w:p w14:paraId="1A30C959" w14:textId="52CF6678" w:rsidR="00234A6C" w:rsidRPr="00234A6C" w:rsidRDefault="00234A6C">
          <w:pPr>
            <w:pStyle w:val="34"/>
            <w:rPr>
              <w:rFonts w:asciiTheme="minorHAnsi" w:eastAsiaTheme="minorEastAsia" w:hAnsiTheme="minorHAnsi" w:cstheme="minorBidi"/>
              <w:bCs/>
              <w:iCs w:val="0"/>
              <w:noProof/>
              <w:kern w:val="2"/>
              <w:sz w:val="22"/>
              <w:szCs w:val="22"/>
              <w14:ligatures w14:val="standardContextual"/>
            </w:rPr>
          </w:pPr>
          <w:hyperlink w:anchor="_Toc180740876" w:history="1">
            <w:r w:rsidRPr="00234A6C">
              <w:rPr>
                <w:rStyle w:val="ab"/>
                <w:bCs/>
                <w:noProof/>
                <w:lang w:eastAsia="en-US"/>
              </w:rPr>
              <w:t>Статья 23. Ответственность за нарушение Правил</w:t>
            </w:r>
            <w:r w:rsidRPr="00234A6C">
              <w:rPr>
                <w:bCs/>
                <w:noProof/>
                <w:webHidden/>
              </w:rPr>
              <w:tab/>
            </w:r>
            <w:r w:rsidRPr="00234A6C">
              <w:rPr>
                <w:bCs/>
                <w:noProof/>
                <w:webHidden/>
              </w:rPr>
              <w:fldChar w:fldCharType="begin"/>
            </w:r>
            <w:r w:rsidRPr="00234A6C">
              <w:rPr>
                <w:bCs/>
                <w:noProof/>
                <w:webHidden/>
              </w:rPr>
              <w:instrText xml:space="preserve"> PAGEREF _Toc180740876 \h </w:instrText>
            </w:r>
            <w:r w:rsidRPr="00234A6C">
              <w:rPr>
                <w:bCs/>
                <w:noProof/>
                <w:webHidden/>
              </w:rPr>
            </w:r>
            <w:r w:rsidRPr="00234A6C">
              <w:rPr>
                <w:bCs/>
                <w:noProof/>
                <w:webHidden/>
              </w:rPr>
              <w:fldChar w:fldCharType="separate"/>
            </w:r>
            <w:r w:rsidR="00CB1252">
              <w:rPr>
                <w:bCs/>
                <w:noProof/>
                <w:webHidden/>
              </w:rPr>
              <w:t>23</w:t>
            </w:r>
            <w:r w:rsidRPr="00234A6C">
              <w:rPr>
                <w:bCs/>
                <w:noProof/>
                <w:webHidden/>
              </w:rPr>
              <w:fldChar w:fldCharType="end"/>
            </w:r>
          </w:hyperlink>
        </w:p>
        <w:p w14:paraId="5CA919D2" w14:textId="48A34D82" w:rsidR="00234A6C" w:rsidRPr="00234A6C" w:rsidRDefault="00234A6C">
          <w:pPr>
            <w:pStyle w:val="24"/>
            <w:tabs>
              <w:tab w:val="right" w:leader="dot" w:pos="9911"/>
            </w:tabs>
            <w:rPr>
              <w:rFonts w:asciiTheme="minorHAnsi" w:eastAsiaTheme="minorEastAsia" w:hAnsiTheme="minorHAnsi" w:cstheme="minorBidi"/>
              <w:b w:val="0"/>
              <w:bCs/>
              <w:smallCaps w:val="0"/>
              <w:kern w:val="2"/>
              <w:sz w:val="22"/>
              <w14:ligatures w14:val="standardContextual"/>
            </w:rPr>
          </w:pPr>
          <w:hyperlink w:anchor="_Toc180740877" w:history="1">
            <w:r w:rsidRPr="00234A6C">
              <w:rPr>
                <w:rStyle w:val="ab"/>
                <w:b w:val="0"/>
                <w:bCs/>
                <w:caps/>
                <w:lang w:eastAsia="en-US"/>
              </w:rPr>
              <w:t>Глава 7. Карта градостроительного зонирования</w:t>
            </w:r>
            <w:r w:rsidRPr="00234A6C">
              <w:rPr>
                <w:b w:val="0"/>
                <w:bCs/>
                <w:webHidden/>
              </w:rPr>
              <w:tab/>
            </w:r>
            <w:r w:rsidRPr="00234A6C">
              <w:rPr>
                <w:b w:val="0"/>
                <w:bCs/>
                <w:webHidden/>
              </w:rPr>
              <w:fldChar w:fldCharType="begin"/>
            </w:r>
            <w:r w:rsidRPr="00234A6C">
              <w:rPr>
                <w:b w:val="0"/>
                <w:bCs/>
                <w:webHidden/>
              </w:rPr>
              <w:instrText xml:space="preserve"> PAGEREF _Toc180740877 \h </w:instrText>
            </w:r>
            <w:r w:rsidRPr="00234A6C">
              <w:rPr>
                <w:b w:val="0"/>
                <w:bCs/>
                <w:webHidden/>
              </w:rPr>
            </w:r>
            <w:r w:rsidRPr="00234A6C">
              <w:rPr>
                <w:b w:val="0"/>
                <w:bCs/>
                <w:webHidden/>
              </w:rPr>
              <w:fldChar w:fldCharType="separate"/>
            </w:r>
            <w:r w:rsidR="00CB1252">
              <w:rPr>
                <w:b w:val="0"/>
                <w:bCs/>
                <w:webHidden/>
              </w:rPr>
              <w:t>24</w:t>
            </w:r>
            <w:r w:rsidRPr="00234A6C">
              <w:rPr>
                <w:b w:val="0"/>
                <w:bCs/>
                <w:webHidden/>
              </w:rPr>
              <w:fldChar w:fldCharType="end"/>
            </w:r>
          </w:hyperlink>
        </w:p>
        <w:p w14:paraId="5E5079DC" w14:textId="505C92BD" w:rsidR="00234A6C" w:rsidRPr="00234A6C" w:rsidRDefault="00234A6C">
          <w:pPr>
            <w:pStyle w:val="34"/>
            <w:rPr>
              <w:rFonts w:asciiTheme="minorHAnsi" w:eastAsiaTheme="minorEastAsia" w:hAnsiTheme="minorHAnsi" w:cstheme="minorBidi"/>
              <w:bCs/>
              <w:iCs w:val="0"/>
              <w:noProof/>
              <w:kern w:val="2"/>
              <w:sz w:val="22"/>
              <w:szCs w:val="22"/>
              <w14:ligatures w14:val="standardContextual"/>
            </w:rPr>
          </w:pPr>
          <w:hyperlink w:anchor="_Toc180740878" w:history="1">
            <w:r w:rsidRPr="00234A6C">
              <w:rPr>
                <w:rStyle w:val="ab"/>
                <w:bCs/>
                <w:noProof/>
                <w:lang w:eastAsia="en-US"/>
              </w:rPr>
              <w:t>Статья 24. Карта градостроительного зонирования</w:t>
            </w:r>
            <w:r w:rsidRPr="00234A6C">
              <w:rPr>
                <w:bCs/>
                <w:noProof/>
                <w:webHidden/>
              </w:rPr>
              <w:tab/>
            </w:r>
            <w:r w:rsidRPr="00234A6C">
              <w:rPr>
                <w:bCs/>
                <w:noProof/>
                <w:webHidden/>
              </w:rPr>
              <w:fldChar w:fldCharType="begin"/>
            </w:r>
            <w:r w:rsidRPr="00234A6C">
              <w:rPr>
                <w:bCs/>
                <w:noProof/>
                <w:webHidden/>
              </w:rPr>
              <w:instrText xml:space="preserve"> PAGEREF _Toc180740878 \h </w:instrText>
            </w:r>
            <w:r w:rsidRPr="00234A6C">
              <w:rPr>
                <w:bCs/>
                <w:noProof/>
                <w:webHidden/>
              </w:rPr>
            </w:r>
            <w:r w:rsidRPr="00234A6C">
              <w:rPr>
                <w:bCs/>
                <w:noProof/>
                <w:webHidden/>
              </w:rPr>
              <w:fldChar w:fldCharType="separate"/>
            </w:r>
            <w:r w:rsidR="00CB1252">
              <w:rPr>
                <w:bCs/>
                <w:noProof/>
                <w:webHidden/>
              </w:rPr>
              <w:t>24</w:t>
            </w:r>
            <w:r w:rsidRPr="00234A6C">
              <w:rPr>
                <w:bCs/>
                <w:noProof/>
                <w:webHidden/>
              </w:rPr>
              <w:fldChar w:fldCharType="end"/>
            </w:r>
          </w:hyperlink>
        </w:p>
        <w:p w14:paraId="24093772" w14:textId="505FCE54" w:rsidR="00380E14" w:rsidRPr="002F1C14" w:rsidRDefault="00380E14" w:rsidP="007C055C">
          <w:pPr>
            <w:pStyle w:val="24"/>
            <w:tabs>
              <w:tab w:val="right" w:leader="dot" w:pos="9911"/>
            </w:tabs>
            <w:spacing w:line="276" w:lineRule="auto"/>
            <w:ind w:left="0"/>
            <w:rPr>
              <w:rFonts w:cs="Times New Roman"/>
              <w:b w:val="0"/>
              <w:bCs/>
              <w:szCs w:val="24"/>
              <w:lang w:eastAsia="ar-SA"/>
            </w:rPr>
          </w:pPr>
          <w:r w:rsidRPr="007C055C">
            <w:rPr>
              <w:rFonts w:cs="Times New Roman"/>
              <w:b w:val="0"/>
              <w:bCs/>
              <w:szCs w:val="24"/>
              <w:lang w:eastAsia="ar-SA"/>
            </w:rPr>
            <w:fldChar w:fldCharType="end"/>
          </w:r>
        </w:p>
      </w:sdtContent>
    </w:sdt>
    <w:p w14:paraId="10A0E696" w14:textId="77777777" w:rsidR="00380E14" w:rsidRPr="002F1C14" w:rsidRDefault="00380E14" w:rsidP="002F1C14">
      <w:pPr>
        <w:keepNext/>
        <w:widowControl w:val="0"/>
        <w:suppressAutoHyphens/>
        <w:spacing w:line="276" w:lineRule="auto"/>
        <w:jc w:val="center"/>
        <w:outlineLvl w:val="1"/>
      </w:pPr>
      <w:r w:rsidRPr="002F1C14">
        <w:rPr>
          <w:b/>
          <w:bCs/>
          <w:color w:val="000000"/>
          <w:sz w:val="28"/>
          <w:szCs w:val="28"/>
          <w:lang w:eastAsia="en-US"/>
        </w:rPr>
        <w:br w:type="page"/>
      </w:r>
      <w:bookmarkStart w:id="4" w:name="_Toc172709664"/>
      <w:bookmarkStart w:id="5" w:name="_Toc179972231"/>
      <w:bookmarkStart w:id="6" w:name="_Toc180740848"/>
      <w:r w:rsidRPr="002F1C14">
        <w:rPr>
          <w:b/>
          <w:bCs/>
          <w:lang w:eastAsia="en-US"/>
        </w:rPr>
        <w:lastRenderedPageBreak/>
        <w:t>ПРЕАМБУЛА</w:t>
      </w:r>
      <w:bookmarkEnd w:id="0"/>
      <w:bookmarkEnd w:id="1"/>
      <w:bookmarkEnd w:id="2"/>
      <w:bookmarkEnd w:id="4"/>
      <w:bookmarkEnd w:id="5"/>
      <w:bookmarkEnd w:id="6"/>
    </w:p>
    <w:p w14:paraId="07BAB7A0" w14:textId="052F670F" w:rsidR="00380E14" w:rsidRPr="002F1C14" w:rsidRDefault="00BE6DF2" w:rsidP="002F1C14">
      <w:pPr>
        <w:spacing w:line="276" w:lineRule="auto"/>
        <w:ind w:firstLine="709"/>
        <w:jc w:val="both"/>
      </w:pPr>
      <w:r>
        <w:t>Правила землепользования и застройки части территории Пинежского муниципального округа Архангельской области, в</w:t>
      </w:r>
      <w:r w:rsidRPr="007173C8">
        <w:t xml:space="preserve"> </w:t>
      </w:r>
      <w:r>
        <w:t xml:space="preserve">границы которой входит поселок </w:t>
      </w:r>
      <w:proofErr w:type="spellStart"/>
      <w:r>
        <w:t>Сога</w:t>
      </w:r>
      <w:proofErr w:type="spellEnd"/>
      <w:r w:rsidR="00380E14" w:rsidRPr="002F1C14">
        <w:t xml:space="preserve"> (далее – Правила) разработаны</w:t>
      </w:r>
      <w:r>
        <w:t xml:space="preserve"> </w:t>
      </w:r>
      <w:r w:rsidR="00380E14" w:rsidRPr="002F1C14">
        <w:t>в соответствии с Градостроительным кодексом Российской Федерации, Земельным кодексом Российской Федерации, Федеральным законом от 6 октября 2003 г. № 131-ФЗ «Об общих принципах организации местного самоуправления в Российской Федерации» и другими нормативными правовыми актами Российской Федерации, Архангельской области</w:t>
      </w:r>
      <w:r w:rsidR="00380E14" w:rsidRPr="002F1C14">
        <w:br/>
        <w:t xml:space="preserve">и </w:t>
      </w:r>
      <w:r w:rsidR="00AC5BFF">
        <w:t>Пинежского муниципального округа</w:t>
      </w:r>
      <w:r w:rsidR="00380E14" w:rsidRPr="002F1C14">
        <w:t xml:space="preserve"> Архангельской области (далее – Муниципальный </w:t>
      </w:r>
      <w:r w:rsidR="00AC5BFF">
        <w:t>округ</w:t>
      </w:r>
      <w:r w:rsidR="00380E14" w:rsidRPr="002F1C14">
        <w:t xml:space="preserve">. </w:t>
      </w:r>
    </w:p>
    <w:p w14:paraId="21233245" w14:textId="77777777" w:rsidR="00380E14" w:rsidRPr="002F1C14" w:rsidRDefault="00380E14" w:rsidP="002F1C14">
      <w:pPr>
        <w:spacing w:line="276" w:lineRule="auto"/>
        <w:ind w:firstLine="709"/>
        <w:jc w:val="both"/>
      </w:pPr>
      <w:r w:rsidRPr="002F1C14">
        <w:t>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или контролирующими градостроительную деятельность. Настоящие Правила применяются наряду с техническими регламентами, нормативами и стандартами, установленными уполномоченными органами, в целях обеспечения безопасности жизни, деятельности и здоровья людей, надежности и безопасности зданий, строений, сооружений, защиты имущества, сохранения окружающей природной среды, охраны объектов культурного наследия и иными обязательными требованиями.</w:t>
      </w:r>
    </w:p>
    <w:p w14:paraId="5E4C3CEF" w14:textId="77777777" w:rsidR="00380E14" w:rsidRPr="002F1C14" w:rsidRDefault="00380E14" w:rsidP="002F1C14">
      <w:pPr>
        <w:spacing w:line="276" w:lineRule="auto"/>
        <w:ind w:firstLine="709"/>
        <w:jc w:val="both"/>
        <w:rPr>
          <w:lang w:eastAsia="ar-SA"/>
        </w:rPr>
      </w:pPr>
      <w:r w:rsidRPr="002F1C14">
        <w:rPr>
          <w:lang w:eastAsia="ar-SA"/>
        </w:rPr>
        <w:br w:type="page"/>
      </w:r>
    </w:p>
    <w:p w14:paraId="2DCA7BAF" w14:textId="77777777" w:rsidR="00380E14" w:rsidRPr="002F1C14" w:rsidRDefault="00380E14" w:rsidP="00EB3CA4">
      <w:pPr>
        <w:keepNext/>
        <w:widowControl w:val="0"/>
        <w:numPr>
          <w:ilvl w:val="1"/>
          <w:numId w:val="19"/>
        </w:numPr>
        <w:tabs>
          <w:tab w:val="left" w:pos="709"/>
        </w:tabs>
        <w:suppressAutoHyphens/>
        <w:snapToGrid w:val="0"/>
        <w:spacing w:after="240" w:line="276" w:lineRule="auto"/>
        <w:ind w:left="709"/>
        <w:jc w:val="both"/>
        <w:outlineLvl w:val="1"/>
        <w:rPr>
          <w:b/>
          <w:bCs/>
          <w:lang w:eastAsia="en-US"/>
        </w:rPr>
      </w:pPr>
      <w:bookmarkStart w:id="7" w:name="_Toc29644824"/>
      <w:bookmarkStart w:id="8" w:name="_Toc29650400"/>
      <w:bookmarkStart w:id="9" w:name="_Toc29650510"/>
      <w:bookmarkStart w:id="10" w:name="_Toc29651158"/>
      <w:bookmarkStart w:id="11" w:name="_Toc172709665"/>
      <w:bookmarkStart w:id="12" w:name="_Toc179972232"/>
      <w:bookmarkStart w:id="13" w:name="_Toc180740849"/>
      <w:r w:rsidRPr="002F1C14">
        <w:rPr>
          <w:b/>
          <w:bCs/>
          <w:lang w:eastAsia="en-US"/>
        </w:rPr>
        <w:lastRenderedPageBreak/>
        <w:t>ГЛАВА 1. ОБЩИЕ ПОЛОЖЕНИЯ О ПРАВИЛАХ ЗЕМЛЕПОЛЬЗОВАНИЯ</w:t>
      </w:r>
      <w:r w:rsidRPr="002F1C14">
        <w:rPr>
          <w:b/>
          <w:bCs/>
          <w:lang w:eastAsia="en-US"/>
        </w:rPr>
        <w:br/>
        <w:t>И ЗАСТРОЙКИ</w:t>
      </w:r>
      <w:bookmarkEnd w:id="7"/>
      <w:bookmarkEnd w:id="8"/>
      <w:bookmarkEnd w:id="9"/>
      <w:bookmarkEnd w:id="10"/>
      <w:bookmarkEnd w:id="11"/>
      <w:bookmarkEnd w:id="12"/>
      <w:bookmarkEnd w:id="13"/>
      <w:r w:rsidRPr="002F1C14">
        <w:rPr>
          <w:b/>
          <w:bCs/>
          <w:lang w:eastAsia="en-US"/>
        </w:rPr>
        <w:t xml:space="preserve"> </w:t>
      </w:r>
    </w:p>
    <w:p w14:paraId="4BF7C0C4" w14:textId="77777777" w:rsidR="00380E14" w:rsidRPr="002F1C14" w:rsidRDefault="00380E14" w:rsidP="00EB3CA4">
      <w:pPr>
        <w:keepNext/>
        <w:widowControl w:val="0"/>
        <w:numPr>
          <w:ilvl w:val="2"/>
          <w:numId w:val="19"/>
        </w:numPr>
        <w:tabs>
          <w:tab w:val="left" w:pos="0"/>
        </w:tabs>
        <w:suppressAutoHyphens/>
        <w:snapToGrid w:val="0"/>
        <w:spacing w:before="240" w:after="240" w:line="276" w:lineRule="auto"/>
        <w:ind w:firstLine="709"/>
        <w:jc w:val="both"/>
        <w:outlineLvl w:val="2"/>
        <w:rPr>
          <w:b/>
          <w:bCs/>
          <w:lang w:eastAsia="en-US"/>
        </w:rPr>
      </w:pPr>
      <w:bookmarkStart w:id="14" w:name="_Toc29644825"/>
      <w:bookmarkStart w:id="15" w:name="_Toc29650401"/>
      <w:bookmarkStart w:id="16" w:name="_Toc29650511"/>
      <w:bookmarkStart w:id="17" w:name="_Toc29651159"/>
      <w:bookmarkStart w:id="18" w:name="_Toc172709666"/>
      <w:bookmarkStart w:id="19" w:name="_Toc179972233"/>
      <w:bookmarkStart w:id="20" w:name="_Toc180740850"/>
      <w:r w:rsidRPr="002F1C14">
        <w:rPr>
          <w:b/>
          <w:bCs/>
          <w:lang w:eastAsia="en-US"/>
        </w:rPr>
        <w:t>Статья 1. Основные понятия, используемые в правилах землепользования</w:t>
      </w:r>
      <w:r w:rsidRPr="002F1C14">
        <w:rPr>
          <w:b/>
          <w:bCs/>
          <w:lang w:eastAsia="en-US"/>
        </w:rPr>
        <w:br/>
        <w:t>и застройки</w:t>
      </w:r>
      <w:bookmarkEnd w:id="14"/>
      <w:bookmarkEnd w:id="15"/>
      <w:bookmarkEnd w:id="16"/>
      <w:bookmarkEnd w:id="17"/>
      <w:bookmarkEnd w:id="18"/>
      <w:bookmarkEnd w:id="19"/>
      <w:bookmarkEnd w:id="20"/>
    </w:p>
    <w:p w14:paraId="7AAAF106" w14:textId="09D8834D" w:rsidR="00380E14" w:rsidRPr="002F1C14" w:rsidRDefault="00380E14" w:rsidP="002F1C14">
      <w:pPr>
        <w:tabs>
          <w:tab w:val="left" w:pos="851"/>
        </w:tabs>
        <w:spacing w:line="276" w:lineRule="auto"/>
        <w:ind w:firstLine="709"/>
        <w:jc w:val="both"/>
      </w:pPr>
      <w:r w:rsidRPr="002F1C14">
        <w:t xml:space="preserve">Все термины, понятия и определения, используемые в настоящих Правилах, применяются в соответствии с Градостроительным кодексом Российской Федерации, Земельным кодексом Российской Федерации, Водным кодексом Российской Федерации, Федеральным законом </w:t>
      </w:r>
      <w:r w:rsidR="00B219D5">
        <w:br/>
      </w:r>
      <w:r w:rsidRPr="002F1C14">
        <w:t xml:space="preserve">от 6 октября 2003 </w:t>
      </w:r>
      <w:r w:rsidR="00B219D5">
        <w:t>г.</w:t>
      </w:r>
      <w:r w:rsidRPr="002F1C14">
        <w:t xml:space="preserve"> № 131-ФЗ «Об общих принципах организации местного самоуправления </w:t>
      </w:r>
      <w:r w:rsidR="00B219D5">
        <w:br/>
      </w:r>
      <w:r w:rsidRPr="002F1C14">
        <w:t>в Российской Федерации», иными законодательными и нормативными актами Российской Федерации и Архангельской области.</w:t>
      </w:r>
    </w:p>
    <w:p w14:paraId="0AED5A82" w14:textId="77777777" w:rsidR="00380E14" w:rsidRPr="002F1C14" w:rsidRDefault="00380E14" w:rsidP="00EB3CA4">
      <w:pPr>
        <w:keepNext/>
        <w:widowControl w:val="0"/>
        <w:numPr>
          <w:ilvl w:val="2"/>
          <w:numId w:val="19"/>
        </w:numPr>
        <w:tabs>
          <w:tab w:val="left" w:pos="0"/>
        </w:tabs>
        <w:suppressAutoHyphens/>
        <w:snapToGrid w:val="0"/>
        <w:spacing w:before="240" w:after="240" w:line="276" w:lineRule="auto"/>
        <w:ind w:firstLine="709"/>
        <w:jc w:val="both"/>
        <w:outlineLvl w:val="2"/>
        <w:rPr>
          <w:b/>
          <w:bCs/>
          <w:lang w:eastAsia="en-US"/>
        </w:rPr>
      </w:pPr>
      <w:bookmarkStart w:id="21" w:name="_Toc20828155"/>
      <w:bookmarkStart w:id="22" w:name="_Toc29644826"/>
      <w:bookmarkStart w:id="23" w:name="_Toc29650402"/>
      <w:bookmarkStart w:id="24" w:name="_Toc29650512"/>
      <w:bookmarkStart w:id="25" w:name="_Toc29651160"/>
      <w:bookmarkStart w:id="26" w:name="_Toc172709667"/>
      <w:bookmarkStart w:id="27" w:name="_Toc179972234"/>
      <w:bookmarkStart w:id="28" w:name="_Toc180740851"/>
      <w:r w:rsidRPr="002F1C14">
        <w:rPr>
          <w:b/>
          <w:bCs/>
          <w:lang w:eastAsia="en-US"/>
        </w:rPr>
        <w:t>Статья 2. Цели правил землепользования и застройки</w:t>
      </w:r>
      <w:bookmarkEnd w:id="21"/>
      <w:bookmarkEnd w:id="22"/>
      <w:bookmarkEnd w:id="23"/>
      <w:bookmarkEnd w:id="24"/>
      <w:bookmarkEnd w:id="25"/>
      <w:bookmarkEnd w:id="26"/>
      <w:bookmarkEnd w:id="27"/>
      <w:bookmarkEnd w:id="28"/>
    </w:p>
    <w:p w14:paraId="4EB5F349" w14:textId="77777777" w:rsidR="00380E14" w:rsidRPr="002F1C14" w:rsidRDefault="00380E14" w:rsidP="002F1C14">
      <w:pPr>
        <w:widowControl w:val="0"/>
        <w:suppressAutoHyphens/>
        <w:autoSpaceDE w:val="0"/>
        <w:spacing w:line="276" w:lineRule="auto"/>
        <w:ind w:firstLine="709"/>
        <w:jc w:val="both"/>
        <w:rPr>
          <w:lang w:eastAsia="ar-SA"/>
        </w:rPr>
      </w:pPr>
      <w:bookmarkStart w:id="29" w:name="_Toc29644827"/>
      <w:bookmarkStart w:id="30" w:name="_Toc29650403"/>
      <w:bookmarkStart w:id="31" w:name="_Toc29650513"/>
      <w:bookmarkStart w:id="32" w:name="_Toc29651161"/>
      <w:r w:rsidRPr="002F1C14">
        <w:rPr>
          <w:lang w:eastAsia="ar-SA"/>
        </w:rPr>
        <w:t>Целями Правил являются:</w:t>
      </w:r>
    </w:p>
    <w:p w14:paraId="35430AFE" w14:textId="6562AB8A" w:rsidR="00380E14" w:rsidRPr="002F1C14" w:rsidRDefault="00380E14" w:rsidP="002F1C14">
      <w:pPr>
        <w:widowControl w:val="0"/>
        <w:suppressAutoHyphens/>
        <w:autoSpaceDE w:val="0"/>
        <w:spacing w:line="276" w:lineRule="auto"/>
        <w:ind w:firstLine="709"/>
        <w:jc w:val="both"/>
        <w:rPr>
          <w:lang w:eastAsia="ar-SA"/>
        </w:rPr>
      </w:pPr>
      <w:r w:rsidRPr="002F1C14">
        <w:rPr>
          <w:lang w:eastAsia="ar-SA"/>
        </w:rPr>
        <w:t>1) создание условий для устойчивого развития территории, сохранения окружающей среды и объектов культурного наследия;</w:t>
      </w:r>
    </w:p>
    <w:p w14:paraId="68097316" w14:textId="155BB6B6" w:rsidR="00380E14" w:rsidRPr="002F1C14" w:rsidRDefault="00380E14" w:rsidP="002F1C14">
      <w:pPr>
        <w:widowControl w:val="0"/>
        <w:suppressAutoHyphens/>
        <w:autoSpaceDE w:val="0"/>
        <w:spacing w:line="276" w:lineRule="auto"/>
        <w:ind w:firstLine="709"/>
        <w:jc w:val="both"/>
        <w:rPr>
          <w:lang w:eastAsia="ar-SA"/>
        </w:rPr>
      </w:pPr>
      <w:r w:rsidRPr="002F1C14">
        <w:rPr>
          <w:lang w:eastAsia="ar-SA"/>
        </w:rPr>
        <w:t>2) создание условий для планировки территории;</w:t>
      </w:r>
    </w:p>
    <w:p w14:paraId="4D90F167" w14:textId="77777777" w:rsidR="00380E14" w:rsidRPr="002F1C14" w:rsidRDefault="00380E14" w:rsidP="002F1C14">
      <w:pPr>
        <w:widowControl w:val="0"/>
        <w:suppressAutoHyphens/>
        <w:autoSpaceDE w:val="0"/>
        <w:spacing w:line="276" w:lineRule="auto"/>
        <w:ind w:firstLine="709"/>
        <w:jc w:val="both"/>
        <w:rPr>
          <w:lang w:eastAsia="ar-SA"/>
        </w:rPr>
      </w:pPr>
      <w:r w:rsidRPr="002F1C14">
        <w:rPr>
          <w:lang w:eastAsia="ar-SA"/>
        </w:rPr>
        <w:t>3)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4C89D129" w14:textId="7AB52AF1" w:rsidR="00380E14" w:rsidRPr="002F1C14" w:rsidRDefault="00380E14" w:rsidP="002F1C14">
      <w:pPr>
        <w:widowControl w:val="0"/>
        <w:suppressAutoHyphens/>
        <w:autoSpaceDE w:val="0"/>
        <w:spacing w:line="276" w:lineRule="auto"/>
        <w:ind w:firstLine="709"/>
        <w:jc w:val="both"/>
        <w:rPr>
          <w:lang w:eastAsia="ar-SA"/>
        </w:rPr>
      </w:pPr>
      <w:r w:rsidRPr="002F1C14">
        <w:rPr>
          <w:lang w:eastAsia="ar-SA"/>
        </w:rPr>
        <w:t xml:space="preserve">4) создание условий для привлечения инвестиций, в том числе путем предоставления возможности выбора наиболее эффективных видов </w:t>
      </w:r>
      <w:r w:rsidR="007C055C">
        <w:rPr>
          <w:lang w:eastAsia="ar-SA"/>
        </w:rPr>
        <w:t xml:space="preserve">разрешенного </w:t>
      </w:r>
      <w:r w:rsidR="007C055C" w:rsidRPr="002F1C14">
        <w:rPr>
          <w:lang w:eastAsia="ar-SA"/>
        </w:rPr>
        <w:t>использования</w:t>
      </w:r>
      <w:r w:rsidRPr="002F1C14">
        <w:rPr>
          <w:lang w:eastAsia="ar-SA"/>
        </w:rPr>
        <w:t xml:space="preserve"> земельных участков и объектов капитального строительства.</w:t>
      </w:r>
    </w:p>
    <w:p w14:paraId="5E29FC71" w14:textId="77777777" w:rsidR="00380E14" w:rsidRPr="002F1C14" w:rsidRDefault="00380E14" w:rsidP="00EB3CA4">
      <w:pPr>
        <w:keepNext/>
        <w:widowControl w:val="0"/>
        <w:numPr>
          <w:ilvl w:val="2"/>
          <w:numId w:val="19"/>
        </w:numPr>
        <w:tabs>
          <w:tab w:val="left" w:pos="0"/>
        </w:tabs>
        <w:suppressAutoHyphens/>
        <w:snapToGrid w:val="0"/>
        <w:spacing w:before="240" w:after="240" w:line="276" w:lineRule="auto"/>
        <w:ind w:firstLine="709"/>
        <w:jc w:val="both"/>
        <w:outlineLvl w:val="2"/>
        <w:rPr>
          <w:b/>
          <w:bCs/>
          <w:lang w:eastAsia="en-US"/>
        </w:rPr>
      </w:pPr>
      <w:bookmarkStart w:id="33" w:name="_Toc172709668"/>
      <w:bookmarkStart w:id="34" w:name="_Toc179972235"/>
      <w:bookmarkStart w:id="35" w:name="_Toc180740852"/>
      <w:r w:rsidRPr="002F1C14">
        <w:rPr>
          <w:b/>
          <w:bCs/>
          <w:lang w:eastAsia="en-US"/>
        </w:rPr>
        <w:t>Статья 3. Область применения правил землепользования и застройки</w:t>
      </w:r>
      <w:bookmarkEnd w:id="29"/>
      <w:bookmarkEnd w:id="30"/>
      <w:bookmarkEnd w:id="31"/>
      <w:bookmarkEnd w:id="32"/>
      <w:bookmarkEnd w:id="33"/>
      <w:bookmarkEnd w:id="34"/>
      <w:bookmarkEnd w:id="35"/>
    </w:p>
    <w:p w14:paraId="0BC66022" w14:textId="3EFF3FD4" w:rsidR="00380E14" w:rsidRPr="002F1C14" w:rsidRDefault="00380E14" w:rsidP="002F1C14">
      <w:pPr>
        <w:tabs>
          <w:tab w:val="left" w:pos="1080"/>
        </w:tabs>
        <w:spacing w:line="276" w:lineRule="auto"/>
        <w:ind w:firstLine="709"/>
        <w:jc w:val="both"/>
      </w:pPr>
      <w:bookmarkStart w:id="36" w:name="_Toc29644828"/>
      <w:bookmarkStart w:id="37" w:name="_Toc29650404"/>
      <w:bookmarkStart w:id="38" w:name="_Toc29650514"/>
      <w:bookmarkStart w:id="39" w:name="_Toc29651162"/>
      <w:r w:rsidRPr="002F1C14">
        <w:t xml:space="preserve">1. Правила распространяются на всю территорию </w:t>
      </w:r>
      <w:r w:rsidR="008C7744">
        <w:t xml:space="preserve">поселка </w:t>
      </w:r>
      <w:proofErr w:type="spellStart"/>
      <w:r w:rsidR="008C7744">
        <w:t>Сога</w:t>
      </w:r>
      <w:proofErr w:type="spellEnd"/>
      <w:r w:rsidRPr="002F1C14">
        <w:t>.</w:t>
      </w:r>
    </w:p>
    <w:p w14:paraId="5462AD1A" w14:textId="77777777" w:rsidR="00380E14" w:rsidRPr="002F1C14" w:rsidRDefault="00380E14" w:rsidP="002F1C14">
      <w:pPr>
        <w:tabs>
          <w:tab w:val="left" w:pos="709"/>
        </w:tabs>
        <w:spacing w:line="276" w:lineRule="auto"/>
        <w:ind w:firstLine="709"/>
        <w:jc w:val="both"/>
      </w:pPr>
      <w:r w:rsidRPr="002F1C14">
        <w:t xml:space="preserve">Требования установленных Правилами градостроительных регламентов сохраняются </w:t>
      </w:r>
      <w:r w:rsidRPr="002F1C14">
        <w:br/>
        <w:t>при изменении формы собственности на земельный участок, объект капитального строительства, при переходе прав на земельный участок, объект капитального строительства другому правообладателю.</w:t>
      </w:r>
    </w:p>
    <w:p w14:paraId="6897937D" w14:textId="77777777" w:rsidR="00380E14" w:rsidRPr="002F1C14" w:rsidRDefault="00380E14" w:rsidP="002F1C14">
      <w:pPr>
        <w:tabs>
          <w:tab w:val="left" w:pos="1080"/>
        </w:tabs>
        <w:spacing w:line="276" w:lineRule="auto"/>
        <w:ind w:firstLine="709"/>
        <w:jc w:val="both"/>
      </w:pPr>
      <w:r w:rsidRPr="002F1C14">
        <w:t>2. Правила применяются, в том числе, при:</w:t>
      </w:r>
    </w:p>
    <w:p w14:paraId="1A020279" w14:textId="77777777" w:rsidR="00380E14" w:rsidRPr="002F1C14" w:rsidRDefault="00380E14" w:rsidP="00EB3CA4">
      <w:pPr>
        <w:numPr>
          <w:ilvl w:val="0"/>
          <w:numId w:val="39"/>
        </w:numPr>
        <w:tabs>
          <w:tab w:val="left" w:pos="1080"/>
        </w:tabs>
        <w:suppressAutoHyphens/>
        <w:snapToGrid w:val="0"/>
        <w:spacing w:line="276" w:lineRule="auto"/>
        <w:ind w:left="0" w:firstLine="709"/>
        <w:contextualSpacing/>
        <w:jc w:val="both"/>
      </w:pPr>
      <w:r w:rsidRPr="002F1C14">
        <w:t>подготовке, проверке и утверждении документации по планировке территории;</w:t>
      </w:r>
    </w:p>
    <w:p w14:paraId="5A258A30" w14:textId="77777777" w:rsidR="00380E14" w:rsidRPr="002F1C14" w:rsidRDefault="00380E14" w:rsidP="00EB3CA4">
      <w:pPr>
        <w:numPr>
          <w:ilvl w:val="0"/>
          <w:numId w:val="39"/>
        </w:numPr>
        <w:tabs>
          <w:tab w:val="left" w:pos="1080"/>
        </w:tabs>
        <w:suppressAutoHyphens/>
        <w:snapToGrid w:val="0"/>
        <w:spacing w:line="276" w:lineRule="auto"/>
        <w:ind w:left="0" w:firstLine="709"/>
        <w:contextualSpacing/>
        <w:jc w:val="both"/>
      </w:pPr>
      <w:r w:rsidRPr="002F1C14">
        <w:t>при подготовке градостроительных планов земельных участков;</w:t>
      </w:r>
    </w:p>
    <w:p w14:paraId="6D33300C" w14:textId="77777777" w:rsidR="00380E14" w:rsidRPr="002F1C14" w:rsidRDefault="00380E14" w:rsidP="00EB3CA4">
      <w:pPr>
        <w:numPr>
          <w:ilvl w:val="0"/>
          <w:numId w:val="39"/>
        </w:numPr>
        <w:tabs>
          <w:tab w:val="left" w:pos="1080"/>
        </w:tabs>
        <w:suppressAutoHyphens/>
        <w:snapToGrid w:val="0"/>
        <w:spacing w:line="276" w:lineRule="auto"/>
        <w:ind w:left="0" w:firstLine="709"/>
        <w:contextualSpacing/>
        <w:jc w:val="both"/>
      </w:pPr>
      <w:r w:rsidRPr="002F1C14">
        <w:t>принятии решений о выдаче или об отказе в выдаче разрешений на условно разрешённые виды использования земельных участков и объектов капитального строительства;</w:t>
      </w:r>
    </w:p>
    <w:p w14:paraId="5FC729AE" w14:textId="5A9BAA8A" w:rsidR="00380E14" w:rsidRPr="002F1C14" w:rsidRDefault="00380E14" w:rsidP="00EB3CA4">
      <w:pPr>
        <w:numPr>
          <w:ilvl w:val="0"/>
          <w:numId w:val="39"/>
        </w:numPr>
        <w:tabs>
          <w:tab w:val="left" w:pos="1080"/>
        </w:tabs>
        <w:suppressAutoHyphens/>
        <w:snapToGrid w:val="0"/>
        <w:spacing w:line="276" w:lineRule="auto"/>
        <w:ind w:left="0" w:firstLine="709"/>
        <w:contextualSpacing/>
        <w:jc w:val="both"/>
      </w:pPr>
      <w:r w:rsidRPr="002F1C14">
        <w:t>принятии решений о выдаче или об отказе в выдаче разрешений на отклонение</w:t>
      </w:r>
      <w:r w:rsidRPr="002F1C14">
        <w:br/>
        <w:t xml:space="preserve">от предельных параметров </w:t>
      </w:r>
      <w:r w:rsidR="00A562BE">
        <w:t>разрешенного строительства</w:t>
      </w:r>
      <w:r w:rsidRPr="002F1C14">
        <w:t>, реконструкции объектов капитального строительства.</w:t>
      </w:r>
    </w:p>
    <w:p w14:paraId="7696D2A5" w14:textId="77777777" w:rsidR="00380E14" w:rsidRPr="002F1C14" w:rsidRDefault="00380E14" w:rsidP="00EB3CA4">
      <w:pPr>
        <w:keepNext/>
        <w:widowControl w:val="0"/>
        <w:numPr>
          <w:ilvl w:val="2"/>
          <w:numId w:val="19"/>
        </w:numPr>
        <w:tabs>
          <w:tab w:val="left" w:pos="0"/>
        </w:tabs>
        <w:suppressAutoHyphens/>
        <w:snapToGrid w:val="0"/>
        <w:spacing w:before="240" w:after="240" w:line="276" w:lineRule="auto"/>
        <w:ind w:firstLine="709"/>
        <w:jc w:val="both"/>
        <w:outlineLvl w:val="2"/>
        <w:rPr>
          <w:b/>
          <w:bCs/>
          <w:lang w:eastAsia="en-US"/>
        </w:rPr>
      </w:pPr>
      <w:bookmarkStart w:id="40" w:name="_Toc172709669"/>
      <w:bookmarkStart w:id="41" w:name="_Toc179972236"/>
      <w:bookmarkStart w:id="42" w:name="_Toc180740853"/>
      <w:r w:rsidRPr="002F1C14">
        <w:rPr>
          <w:b/>
          <w:bCs/>
          <w:lang w:eastAsia="en-US"/>
        </w:rPr>
        <w:t>Статья 4. Открытость и доступность информации о землепользовании</w:t>
      </w:r>
      <w:r w:rsidRPr="002F1C14">
        <w:rPr>
          <w:b/>
          <w:bCs/>
          <w:lang w:eastAsia="en-US"/>
        </w:rPr>
        <w:br/>
        <w:t>и застройке</w:t>
      </w:r>
      <w:bookmarkEnd w:id="36"/>
      <w:bookmarkEnd w:id="37"/>
      <w:bookmarkEnd w:id="38"/>
      <w:bookmarkEnd w:id="39"/>
      <w:bookmarkEnd w:id="40"/>
      <w:bookmarkEnd w:id="41"/>
      <w:bookmarkEnd w:id="42"/>
    </w:p>
    <w:p w14:paraId="131C0D5D" w14:textId="77777777" w:rsidR="00380E14" w:rsidRPr="002F1C14" w:rsidRDefault="00380E14" w:rsidP="002F1C14">
      <w:pPr>
        <w:tabs>
          <w:tab w:val="num" w:pos="993"/>
          <w:tab w:val="left" w:pos="1080"/>
        </w:tabs>
        <w:suppressAutoHyphens/>
        <w:spacing w:line="276" w:lineRule="auto"/>
        <w:ind w:firstLine="709"/>
        <w:jc w:val="both"/>
        <w:rPr>
          <w:lang w:eastAsia="ar-SA"/>
        </w:rPr>
      </w:pPr>
      <w:bookmarkStart w:id="43" w:name="_Toc29644829"/>
      <w:bookmarkStart w:id="44" w:name="_Toc29650405"/>
      <w:bookmarkStart w:id="45" w:name="_Toc29650515"/>
      <w:bookmarkStart w:id="46" w:name="_Toc29651163"/>
      <w:r w:rsidRPr="002F1C14">
        <w:rPr>
          <w:lang w:eastAsia="ar-SA"/>
        </w:rPr>
        <w:t>1. Все текстовые и графические материалы Правил являются общедоступной информацией.</w:t>
      </w:r>
    </w:p>
    <w:p w14:paraId="3639615B" w14:textId="72DB447D" w:rsidR="00380E14" w:rsidRDefault="00380E14" w:rsidP="002F1C14">
      <w:pPr>
        <w:tabs>
          <w:tab w:val="left" w:pos="1080"/>
        </w:tabs>
        <w:spacing w:line="276" w:lineRule="auto"/>
        <w:ind w:firstLine="709"/>
        <w:jc w:val="both"/>
        <w:rPr>
          <w:rFonts w:eastAsia="SimSun"/>
          <w:lang w:eastAsia="zh-CN"/>
        </w:rPr>
      </w:pPr>
      <w:r w:rsidRPr="002F1C14">
        <w:lastRenderedPageBreak/>
        <w:t xml:space="preserve">2. </w:t>
      </w:r>
      <w:r w:rsidR="00A562BE" w:rsidRPr="00D14018">
        <w:t xml:space="preserve">Уполномоченный </w:t>
      </w:r>
      <w:r w:rsidR="00A562BE" w:rsidRPr="005A4DBD">
        <w:rPr>
          <w:rFonts w:eastAsia="SimSun"/>
          <w:lang w:eastAsia="zh-CN"/>
        </w:rPr>
        <w:t>исполнительный орган Архангельской области</w:t>
      </w:r>
      <w:r w:rsidR="00A562BE" w:rsidRPr="004C1560">
        <w:rPr>
          <w:rFonts w:eastAsia="SimSun"/>
          <w:lang w:eastAsia="zh-CN"/>
        </w:rPr>
        <w:t xml:space="preserve"> </w:t>
      </w:r>
      <w:r w:rsidR="00A562BE" w:rsidRPr="00D14018">
        <w:t xml:space="preserve">в сфере градостроительной деятельности обеспечивает доступность Правил </w:t>
      </w:r>
      <w:r w:rsidR="00A562BE" w:rsidRPr="004C1560">
        <w:rPr>
          <w:rFonts w:eastAsia="SimSun"/>
          <w:lang w:eastAsia="zh-CN"/>
        </w:rPr>
        <w:t>путем:</w:t>
      </w:r>
    </w:p>
    <w:p w14:paraId="66CDBE6C" w14:textId="60DF75FB" w:rsidR="00A562BE" w:rsidRPr="004C1560" w:rsidRDefault="00A562BE" w:rsidP="006A1FDF">
      <w:pPr>
        <w:numPr>
          <w:ilvl w:val="0"/>
          <w:numId w:val="253"/>
        </w:numPr>
        <w:tabs>
          <w:tab w:val="left" w:pos="993"/>
        </w:tabs>
        <w:suppressAutoHyphens/>
        <w:snapToGrid w:val="0"/>
        <w:spacing w:line="276" w:lineRule="auto"/>
        <w:ind w:left="0" w:firstLine="709"/>
        <w:contextualSpacing/>
        <w:jc w:val="both"/>
        <w:rPr>
          <w:rFonts w:eastAsia="SimSun"/>
          <w:lang w:eastAsia="zh-CN"/>
        </w:rPr>
      </w:pPr>
      <w:r w:rsidRPr="004C1560">
        <w:rPr>
          <w:rFonts w:eastAsia="SimSun"/>
          <w:lang w:eastAsia="zh-CN"/>
        </w:rPr>
        <w:t>опубликования в порядке, установленном для официального опубликования нормативных правовых актов, иной официальной информации;</w:t>
      </w:r>
    </w:p>
    <w:p w14:paraId="7E0F2819" w14:textId="77777777" w:rsidR="00A562BE" w:rsidRPr="004C1560" w:rsidRDefault="00A562BE" w:rsidP="006A1FDF">
      <w:pPr>
        <w:numPr>
          <w:ilvl w:val="0"/>
          <w:numId w:val="253"/>
        </w:numPr>
        <w:tabs>
          <w:tab w:val="left" w:pos="993"/>
        </w:tabs>
        <w:suppressAutoHyphens/>
        <w:snapToGrid w:val="0"/>
        <w:spacing w:line="276" w:lineRule="auto"/>
        <w:ind w:left="0" w:firstLine="709"/>
        <w:contextualSpacing/>
        <w:jc w:val="both"/>
      </w:pPr>
      <w:r w:rsidRPr="004C1560">
        <w:t>в государственной информационной системе Архангельской области «Геоинформационная система Правительства Архангельской области «Земля»;</w:t>
      </w:r>
    </w:p>
    <w:p w14:paraId="26823262" w14:textId="2DF0DFCC" w:rsidR="00A562BE" w:rsidRPr="004C1560" w:rsidRDefault="00A562BE" w:rsidP="006A1FDF">
      <w:pPr>
        <w:numPr>
          <w:ilvl w:val="0"/>
          <w:numId w:val="253"/>
        </w:numPr>
        <w:tabs>
          <w:tab w:val="left" w:pos="993"/>
        </w:tabs>
        <w:suppressAutoHyphens/>
        <w:snapToGrid w:val="0"/>
        <w:spacing w:line="276" w:lineRule="auto"/>
        <w:ind w:left="0" w:firstLine="709"/>
        <w:contextualSpacing/>
        <w:jc w:val="both"/>
      </w:pPr>
      <w:r w:rsidRPr="004C1560">
        <w:t>в федеральной государственной информационной системе территориального планирования.</w:t>
      </w:r>
    </w:p>
    <w:p w14:paraId="440ED343" w14:textId="69D8543C" w:rsidR="00A562BE" w:rsidRPr="004C1560" w:rsidRDefault="00380E14" w:rsidP="00A562BE">
      <w:pPr>
        <w:tabs>
          <w:tab w:val="left" w:pos="1134"/>
        </w:tabs>
        <w:autoSpaceDN w:val="0"/>
        <w:adjustRightInd w:val="0"/>
        <w:spacing w:line="276" w:lineRule="auto"/>
        <w:ind w:firstLine="709"/>
        <w:rPr>
          <w:rFonts w:eastAsia="SimSun"/>
          <w:lang w:eastAsia="zh-CN"/>
        </w:rPr>
      </w:pPr>
      <w:r w:rsidRPr="002F1C14">
        <w:rPr>
          <w:lang w:eastAsia="ar-SA"/>
        </w:rPr>
        <w:t xml:space="preserve">3. </w:t>
      </w:r>
      <w:bookmarkStart w:id="47" w:name="_Toc172709670"/>
      <w:r w:rsidR="00A562BE" w:rsidRPr="004C1560">
        <w:t xml:space="preserve">Администрация </w:t>
      </w:r>
      <w:r w:rsidR="00A562BE">
        <w:t xml:space="preserve">Муниципального </w:t>
      </w:r>
      <w:r w:rsidR="00D85333">
        <w:t>округа</w:t>
      </w:r>
      <w:r w:rsidR="00A562BE" w:rsidRPr="004C1560">
        <w:t xml:space="preserve"> обеспечивает доступность Правил путем</w:t>
      </w:r>
      <w:r w:rsidR="00A562BE" w:rsidRPr="004C1560">
        <w:rPr>
          <w:rFonts w:eastAsia="SimSun"/>
          <w:lang w:eastAsia="zh-CN"/>
        </w:rPr>
        <w:t>:</w:t>
      </w:r>
    </w:p>
    <w:p w14:paraId="07CB9AC5" w14:textId="2961EC1D" w:rsidR="00A562BE" w:rsidRPr="004C1560" w:rsidRDefault="00A562BE" w:rsidP="006A1FDF">
      <w:pPr>
        <w:numPr>
          <w:ilvl w:val="0"/>
          <w:numId w:val="253"/>
        </w:numPr>
        <w:tabs>
          <w:tab w:val="left" w:pos="993"/>
        </w:tabs>
        <w:suppressAutoHyphens/>
        <w:snapToGrid w:val="0"/>
        <w:spacing w:line="276" w:lineRule="auto"/>
        <w:ind w:left="0" w:firstLine="709"/>
        <w:contextualSpacing/>
        <w:jc w:val="both"/>
        <w:rPr>
          <w:rFonts w:eastAsia="SimSun"/>
          <w:lang w:eastAsia="zh-CN"/>
        </w:rPr>
      </w:pPr>
      <w:r w:rsidRPr="004C1560">
        <w:rPr>
          <w:rFonts w:eastAsia="SimSun"/>
          <w:lang w:eastAsia="zh-CN"/>
        </w:rPr>
        <w:t>опубликования в порядке, установленном для официального опубликования муниципальных правовых актов, иной официальной информации;</w:t>
      </w:r>
    </w:p>
    <w:p w14:paraId="10EDD341" w14:textId="372848FA" w:rsidR="00A562BE" w:rsidRPr="004C1560" w:rsidRDefault="00A562BE" w:rsidP="006A1FDF">
      <w:pPr>
        <w:numPr>
          <w:ilvl w:val="0"/>
          <w:numId w:val="253"/>
        </w:numPr>
        <w:tabs>
          <w:tab w:val="left" w:pos="993"/>
        </w:tabs>
        <w:suppressAutoHyphens/>
        <w:snapToGrid w:val="0"/>
        <w:spacing w:line="276" w:lineRule="auto"/>
        <w:ind w:left="0" w:firstLine="709"/>
        <w:contextualSpacing/>
        <w:jc w:val="both"/>
        <w:rPr>
          <w:rFonts w:eastAsia="SimSun"/>
          <w:lang w:eastAsia="zh-CN"/>
        </w:rPr>
      </w:pPr>
      <w:r w:rsidRPr="004C1560">
        <w:rPr>
          <w:rFonts w:eastAsia="SimSun"/>
          <w:lang w:eastAsia="zh-CN"/>
        </w:rPr>
        <w:t xml:space="preserve">размещения Правил на официальном сайте администрации </w:t>
      </w:r>
      <w:r w:rsidR="00D40237" w:rsidRPr="002F1C14">
        <w:rPr>
          <w:lang w:eastAsia="ar-SA"/>
        </w:rPr>
        <w:t xml:space="preserve">Муниципального </w:t>
      </w:r>
      <w:r w:rsidR="00D85333">
        <w:rPr>
          <w:lang w:eastAsia="ar-SA"/>
        </w:rPr>
        <w:t>округа</w:t>
      </w:r>
      <w:r w:rsidR="00D40237" w:rsidRPr="004C1560">
        <w:rPr>
          <w:rFonts w:eastAsia="SimSun"/>
          <w:lang w:eastAsia="zh-CN"/>
        </w:rPr>
        <w:t xml:space="preserve"> </w:t>
      </w:r>
      <w:r w:rsidRPr="004C1560">
        <w:rPr>
          <w:rFonts w:eastAsia="SimSun"/>
          <w:lang w:eastAsia="zh-CN"/>
        </w:rPr>
        <w:t>в информационно-телекоммуникационной сети «Интернет».</w:t>
      </w:r>
    </w:p>
    <w:p w14:paraId="4CC75AAC" w14:textId="295BF322" w:rsidR="00380E14" w:rsidRPr="002F1C14" w:rsidRDefault="00380E14" w:rsidP="00A562BE">
      <w:pPr>
        <w:keepNext/>
        <w:widowControl w:val="0"/>
        <w:numPr>
          <w:ilvl w:val="2"/>
          <w:numId w:val="19"/>
        </w:numPr>
        <w:tabs>
          <w:tab w:val="left" w:pos="0"/>
        </w:tabs>
        <w:suppressAutoHyphens/>
        <w:snapToGrid w:val="0"/>
        <w:spacing w:before="240" w:after="240" w:line="276" w:lineRule="auto"/>
        <w:ind w:firstLine="709"/>
        <w:jc w:val="both"/>
        <w:outlineLvl w:val="2"/>
        <w:rPr>
          <w:b/>
          <w:bCs/>
          <w:lang w:eastAsia="en-US"/>
        </w:rPr>
      </w:pPr>
      <w:bookmarkStart w:id="48" w:name="_Toc179972237"/>
      <w:bookmarkStart w:id="49" w:name="_Toc180740854"/>
      <w:r w:rsidRPr="002F1C14">
        <w:rPr>
          <w:b/>
          <w:bCs/>
          <w:lang w:eastAsia="en-US"/>
        </w:rPr>
        <w:t xml:space="preserve">Статья 5. Действие настоящих Правил по отношению к </w:t>
      </w:r>
      <w:bookmarkEnd w:id="43"/>
      <w:bookmarkEnd w:id="44"/>
      <w:bookmarkEnd w:id="45"/>
      <w:bookmarkEnd w:id="46"/>
      <w:r w:rsidRPr="002F1C14">
        <w:rPr>
          <w:b/>
          <w:bCs/>
          <w:lang w:eastAsia="en-US"/>
        </w:rPr>
        <w:t>ранее возникшим правам</w:t>
      </w:r>
      <w:bookmarkEnd w:id="47"/>
      <w:bookmarkEnd w:id="48"/>
      <w:bookmarkEnd w:id="49"/>
    </w:p>
    <w:p w14:paraId="16EE5CD1" w14:textId="77777777" w:rsidR="00380E14" w:rsidRPr="002F1C14" w:rsidRDefault="00380E14" w:rsidP="002F1C14">
      <w:pPr>
        <w:suppressAutoHyphens/>
        <w:autoSpaceDE w:val="0"/>
        <w:spacing w:line="276" w:lineRule="auto"/>
        <w:ind w:firstLine="709"/>
        <w:jc w:val="both"/>
        <w:rPr>
          <w:lang w:eastAsia="ar-SA"/>
        </w:rPr>
      </w:pPr>
      <w:bookmarkStart w:id="50" w:name="_Toc20828159"/>
      <w:bookmarkStart w:id="51" w:name="_Toc29644830"/>
      <w:bookmarkStart w:id="52" w:name="_Toc29650406"/>
      <w:bookmarkStart w:id="53" w:name="_Toc29650516"/>
      <w:bookmarkStart w:id="54" w:name="_Toc29651164"/>
      <w:r w:rsidRPr="002F1C14">
        <w:rPr>
          <w:lang w:eastAsia="ar-SA"/>
        </w:rPr>
        <w:t xml:space="preserve">1. Принятые до утверждения настоящих Правил нормативные правовые акты органов местного самоуправления по вопросам землепользования и застройки применяются в части, </w:t>
      </w:r>
      <w:r w:rsidRPr="002F1C14">
        <w:rPr>
          <w:lang w:eastAsia="ar-SA"/>
        </w:rPr>
        <w:br/>
        <w:t>не противоречащей настоящим Правилам.</w:t>
      </w:r>
    </w:p>
    <w:p w14:paraId="516B79B8" w14:textId="77777777" w:rsidR="00380E14" w:rsidRPr="002F1C14" w:rsidRDefault="00380E14" w:rsidP="002F1C14">
      <w:pPr>
        <w:suppressAutoHyphens/>
        <w:autoSpaceDE w:val="0"/>
        <w:spacing w:line="276" w:lineRule="auto"/>
        <w:ind w:firstLine="709"/>
        <w:jc w:val="both"/>
        <w:rPr>
          <w:lang w:eastAsia="ar-SA"/>
        </w:rPr>
      </w:pPr>
      <w:r w:rsidRPr="002F1C14">
        <w:rPr>
          <w:lang w:eastAsia="ar-SA"/>
        </w:rPr>
        <w:t xml:space="preserve">2. Разрешения на строительство, выданные физическим и юридическим лицам, </w:t>
      </w:r>
      <w:r w:rsidRPr="002F1C14">
        <w:rPr>
          <w:lang w:eastAsia="ar-SA"/>
        </w:rPr>
        <w:br/>
        <w:t>до утверждения настоящих Правил являются действительными.</w:t>
      </w:r>
    </w:p>
    <w:p w14:paraId="23295FBD" w14:textId="776CD976" w:rsidR="00380E14" w:rsidRPr="002F1C14" w:rsidRDefault="00380E14" w:rsidP="002F1C14">
      <w:pPr>
        <w:suppressAutoHyphens/>
        <w:autoSpaceDE w:val="0"/>
        <w:spacing w:line="276" w:lineRule="auto"/>
        <w:ind w:firstLine="709"/>
        <w:jc w:val="both"/>
      </w:pPr>
      <w:r w:rsidRPr="002F1C14">
        <w:rPr>
          <w:lang w:eastAsia="ar-SA"/>
        </w:rPr>
        <w:t xml:space="preserve">3. Земельные участки и объекты капитального строительства, существовавшие </w:t>
      </w:r>
      <w:r w:rsidRPr="002F1C14">
        <w:rPr>
          <w:lang w:eastAsia="ar-SA"/>
        </w:rPr>
        <w:br/>
        <w:t xml:space="preserve">на законных основаниях до утверждения настоящих Правил или до внесения изменений </w:t>
      </w:r>
      <w:r w:rsidRPr="002F1C14">
        <w:rPr>
          <w:lang w:eastAsia="ar-SA"/>
        </w:rPr>
        <w:br/>
        <w:t>в настоящие Правила, являются несоответствующими настоящим Правилам в случаях, определенных статьей 12 настоящих Правил.</w:t>
      </w:r>
    </w:p>
    <w:p w14:paraId="054A8B9D" w14:textId="77777777" w:rsidR="00380E14" w:rsidRPr="002F1C14" w:rsidRDefault="00380E14" w:rsidP="002F1C14">
      <w:pPr>
        <w:suppressAutoHyphens/>
        <w:autoSpaceDE w:val="0"/>
        <w:spacing w:line="276" w:lineRule="auto"/>
        <w:ind w:firstLine="709"/>
        <w:jc w:val="both"/>
        <w:rPr>
          <w:lang w:eastAsia="ar-SA"/>
        </w:rPr>
      </w:pPr>
      <w:r w:rsidRPr="002F1C14">
        <w:rPr>
          <w:lang w:eastAsia="ar-SA"/>
        </w:rPr>
        <w:t>4. Использование земельных участков и объектов капитального строительства, определенных частью 3 настоящей статьи, определяется в соответствии с частями 8-10 статьи 36 Градостроительного кодекса Российской Федерации.</w:t>
      </w:r>
    </w:p>
    <w:p w14:paraId="17DAB11F" w14:textId="4FCD9286" w:rsidR="00380E14" w:rsidRPr="002F1C14" w:rsidRDefault="00380E14" w:rsidP="00EB3CA4">
      <w:pPr>
        <w:keepNext/>
        <w:widowControl w:val="0"/>
        <w:numPr>
          <w:ilvl w:val="2"/>
          <w:numId w:val="19"/>
        </w:numPr>
        <w:tabs>
          <w:tab w:val="left" w:pos="0"/>
        </w:tabs>
        <w:suppressAutoHyphens/>
        <w:snapToGrid w:val="0"/>
        <w:spacing w:before="240" w:after="240" w:line="276" w:lineRule="auto"/>
        <w:ind w:firstLine="709"/>
        <w:jc w:val="both"/>
        <w:outlineLvl w:val="2"/>
        <w:rPr>
          <w:b/>
          <w:bCs/>
          <w:lang w:eastAsia="en-US"/>
        </w:rPr>
      </w:pPr>
      <w:bookmarkStart w:id="55" w:name="_Toc172709671"/>
      <w:bookmarkStart w:id="56" w:name="_Toc179972238"/>
      <w:bookmarkStart w:id="57" w:name="_Toc180740855"/>
      <w:r w:rsidRPr="002F1C14">
        <w:rPr>
          <w:b/>
          <w:bCs/>
          <w:lang w:eastAsia="en-US"/>
        </w:rPr>
        <w:t xml:space="preserve">Статья 6. Полномочия </w:t>
      </w:r>
      <w:r w:rsidRPr="005A4DBD">
        <w:rPr>
          <w:b/>
          <w:bCs/>
          <w:lang w:eastAsia="en-US"/>
        </w:rPr>
        <w:t>исполнительных органов</w:t>
      </w:r>
      <w:r w:rsidRPr="002F1C14">
        <w:rPr>
          <w:b/>
          <w:bCs/>
          <w:lang w:eastAsia="en-US"/>
        </w:rPr>
        <w:t xml:space="preserve"> Архангельской области и органов местного самоуправления в области землепользования</w:t>
      </w:r>
      <w:r w:rsidR="009C016A">
        <w:rPr>
          <w:b/>
          <w:bCs/>
          <w:lang w:eastAsia="en-US"/>
        </w:rPr>
        <w:t xml:space="preserve"> </w:t>
      </w:r>
      <w:r w:rsidRPr="002F1C14">
        <w:rPr>
          <w:b/>
          <w:bCs/>
          <w:lang w:eastAsia="en-US"/>
        </w:rPr>
        <w:t>и застройки</w:t>
      </w:r>
      <w:bookmarkEnd w:id="50"/>
      <w:bookmarkEnd w:id="51"/>
      <w:bookmarkEnd w:id="52"/>
      <w:bookmarkEnd w:id="53"/>
      <w:bookmarkEnd w:id="54"/>
      <w:bookmarkEnd w:id="55"/>
      <w:bookmarkEnd w:id="56"/>
      <w:bookmarkEnd w:id="57"/>
    </w:p>
    <w:p w14:paraId="3BC9B6BF" w14:textId="1FA6F792" w:rsidR="00380E14" w:rsidRPr="002F1C14" w:rsidRDefault="00380E14" w:rsidP="002F1C14">
      <w:pPr>
        <w:suppressAutoHyphens/>
        <w:autoSpaceDE w:val="0"/>
        <w:spacing w:line="276" w:lineRule="auto"/>
        <w:ind w:firstLine="709"/>
        <w:jc w:val="both"/>
        <w:rPr>
          <w:lang w:eastAsia="ar-SA"/>
        </w:rPr>
      </w:pPr>
      <w:bookmarkStart w:id="58" w:name="_Toc20828160"/>
      <w:bookmarkStart w:id="59" w:name="_Toc29644831"/>
      <w:bookmarkStart w:id="60" w:name="_Toc29650407"/>
      <w:bookmarkStart w:id="61" w:name="_Toc29650517"/>
      <w:bookmarkStart w:id="62" w:name="_Toc29651165"/>
      <w:r w:rsidRPr="002F1C14">
        <w:rPr>
          <w:lang w:eastAsia="ar-SA"/>
        </w:rPr>
        <w:t xml:space="preserve">Полномочия исполнительных органов Архангельской области, представительного органа местного самоуправления </w:t>
      </w:r>
      <w:r w:rsidR="00D40237" w:rsidRPr="002F1C14">
        <w:rPr>
          <w:lang w:eastAsia="ar-SA"/>
        </w:rPr>
        <w:t xml:space="preserve">Муниципального </w:t>
      </w:r>
      <w:r w:rsidR="00997F28">
        <w:rPr>
          <w:lang w:eastAsia="ar-SA"/>
        </w:rPr>
        <w:t>округа</w:t>
      </w:r>
      <w:r w:rsidRPr="002F1C14">
        <w:rPr>
          <w:lang w:eastAsia="ar-SA"/>
        </w:rPr>
        <w:t xml:space="preserve">, главы </w:t>
      </w:r>
      <w:r w:rsidR="00D40237" w:rsidRPr="002F1C14">
        <w:rPr>
          <w:lang w:eastAsia="ar-SA"/>
        </w:rPr>
        <w:t xml:space="preserve">Муниципального </w:t>
      </w:r>
      <w:r w:rsidR="00997F28">
        <w:rPr>
          <w:lang w:eastAsia="ar-SA"/>
        </w:rPr>
        <w:t>округа,</w:t>
      </w:r>
      <w:r w:rsidR="00D92130">
        <w:rPr>
          <w:lang w:eastAsia="ar-SA"/>
        </w:rPr>
        <w:t xml:space="preserve"> администрации </w:t>
      </w:r>
      <w:r w:rsidR="00D40237" w:rsidRPr="002F1C14">
        <w:rPr>
          <w:lang w:eastAsia="ar-SA"/>
        </w:rPr>
        <w:t xml:space="preserve">Муниципального </w:t>
      </w:r>
      <w:r w:rsidR="00997F28">
        <w:rPr>
          <w:lang w:eastAsia="ar-SA"/>
        </w:rPr>
        <w:t xml:space="preserve">округа </w:t>
      </w:r>
      <w:r w:rsidRPr="002F1C14">
        <w:rPr>
          <w:lang w:eastAsia="ar-SA"/>
        </w:rPr>
        <w:t xml:space="preserve">в области землепользования и застройки определяются федеральными законами, Уставом Архангельской области, законами Архангельской области, Уставом Муниципального </w:t>
      </w:r>
      <w:r w:rsidR="00997F28">
        <w:rPr>
          <w:lang w:eastAsia="ar-SA"/>
        </w:rPr>
        <w:t>округ</w:t>
      </w:r>
      <w:r w:rsidRPr="002F1C14">
        <w:rPr>
          <w:lang w:eastAsia="ar-SA"/>
        </w:rPr>
        <w:t>а.</w:t>
      </w:r>
    </w:p>
    <w:p w14:paraId="447497FA" w14:textId="77777777" w:rsidR="00380E14" w:rsidRPr="002F1C14" w:rsidRDefault="00380E14" w:rsidP="00EB3CA4">
      <w:pPr>
        <w:keepNext/>
        <w:widowControl w:val="0"/>
        <w:numPr>
          <w:ilvl w:val="2"/>
          <w:numId w:val="19"/>
        </w:numPr>
        <w:tabs>
          <w:tab w:val="left" w:pos="0"/>
        </w:tabs>
        <w:suppressAutoHyphens/>
        <w:snapToGrid w:val="0"/>
        <w:spacing w:before="240" w:after="240" w:line="276" w:lineRule="auto"/>
        <w:ind w:firstLine="709"/>
        <w:jc w:val="both"/>
        <w:outlineLvl w:val="2"/>
        <w:rPr>
          <w:b/>
          <w:bCs/>
          <w:lang w:eastAsia="en-US"/>
        </w:rPr>
      </w:pPr>
      <w:bookmarkStart w:id="63" w:name="_Toc172709672"/>
      <w:bookmarkStart w:id="64" w:name="_Toc179972239"/>
      <w:bookmarkStart w:id="65" w:name="_Toc180740856"/>
      <w:r w:rsidRPr="002F1C14">
        <w:rPr>
          <w:b/>
          <w:bCs/>
          <w:lang w:eastAsia="en-US"/>
        </w:rPr>
        <w:t>Статья 7. Комиссия по подготовке проекта правил землепользования и застройки</w:t>
      </w:r>
      <w:bookmarkEnd w:id="58"/>
      <w:bookmarkEnd w:id="59"/>
      <w:bookmarkEnd w:id="60"/>
      <w:bookmarkEnd w:id="61"/>
      <w:bookmarkEnd w:id="62"/>
      <w:bookmarkEnd w:id="63"/>
      <w:bookmarkEnd w:id="64"/>
      <w:bookmarkEnd w:id="65"/>
    </w:p>
    <w:p w14:paraId="47F71C73" w14:textId="45BC24BB" w:rsidR="00380E14" w:rsidRPr="002F1C14" w:rsidRDefault="00380E14" w:rsidP="00F262EB">
      <w:pPr>
        <w:numPr>
          <w:ilvl w:val="0"/>
          <w:numId w:val="40"/>
        </w:numPr>
        <w:suppressAutoHyphens/>
        <w:snapToGrid w:val="0"/>
        <w:spacing w:line="276" w:lineRule="auto"/>
        <w:ind w:left="0" w:firstLine="709"/>
        <w:contextualSpacing/>
        <w:jc w:val="both"/>
      </w:pPr>
      <w:r w:rsidRPr="002F1C14">
        <w:t xml:space="preserve">В целях подготовки проекта правил землепользования и застройки, а также в целях рассмотрения вопросов, указанных в статьях 19 и 20 настоящих Правил, создается комиссия </w:t>
      </w:r>
      <w:r w:rsidRPr="002F1C14">
        <w:br/>
        <w:t xml:space="preserve">по подготовке проекта правил землепользования и застройки (далее – Комиссия) </w:t>
      </w:r>
      <w:r w:rsidRPr="00997F28">
        <w:t xml:space="preserve">уполномоченным </w:t>
      </w:r>
      <w:r w:rsidR="00D92130" w:rsidRPr="00997F28">
        <w:t xml:space="preserve">исполнительным </w:t>
      </w:r>
      <w:r w:rsidRPr="00997F28">
        <w:t>органом Архангельской</w:t>
      </w:r>
      <w:r w:rsidRPr="002F1C14">
        <w:t xml:space="preserve"> области в сфере градостроительной деятельности. </w:t>
      </w:r>
    </w:p>
    <w:p w14:paraId="6E0B3E51" w14:textId="77777777" w:rsidR="00380E14" w:rsidRPr="002F1C14" w:rsidRDefault="00380E14" w:rsidP="00F262EB">
      <w:pPr>
        <w:numPr>
          <w:ilvl w:val="0"/>
          <w:numId w:val="40"/>
        </w:numPr>
        <w:suppressAutoHyphens/>
        <w:snapToGrid w:val="0"/>
        <w:spacing w:line="276" w:lineRule="auto"/>
        <w:ind w:left="0" w:firstLine="709"/>
        <w:contextualSpacing/>
        <w:jc w:val="both"/>
      </w:pPr>
      <w:r w:rsidRPr="002F1C14">
        <w:t>Комиссия является постоянно действующим совещательным органом.</w:t>
      </w:r>
    </w:p>
    <w:p w14:paraId="4062A1C3" w14:textId="77777777" w:rsidR="00380E14" w:rsidRPr="002F1C14" w:rsidRDefault="00380E14" w:rsidP="00F262EB">
      <w:pPr>
        <w:numPr>
          <w:ilvl w:val="0"/>
          <w:numId w:val="40"/>
        </w:numPr>
        <w:suppressAutoHyphens/>
        <w:snapToGrid w:val="0"/>
        <w:spacing w:line="276" w:lineRule="auto"/>
        <w:ind w:left="0" w:firstLine="709"/>
        <w:contextualSpacing/>
        <w:jc w:val="both"/>
      </w:pPr>
      <w:r w:rsidRPr="002F1C14">
        <w:lastRenderedPageBreak/>
        <w:t xml:space="preserve">Комиссия осуществляет свою деятельность на основании порядка, установленного </w:t>
      </w:r>
      <w:r w:rsidRPr="002F1C14">
        <w:br/>
        <w:t>с учетом требований Градостроительного кодекса Российской Федерации и законов Архангельской области.</w:t>
      </w:r>
    </w:p>
    <w:p w14:paraId="22E484E4" w14:textId="77777777" w:rsidR="00380E14" w:rsidRPr="002F1C14" w:rsidRDefault="00380E14" w:rsidP="00F262EB">
      <w:pPr>
        <w:numPr>
          <w:ilvl w:val="0"/>
          <w:numId w:val="40"/>
        </w:numPr>
        <w:suppressAutoHyphens/>
        <w:snapToGrid w:val="0"/>
        <w:spacing w:line="276" w:lineRule="auto"/>
        <w:ind w:left="0" w:firstLine="709"/>
        <w:contextualSpacing/>
        <w:jc w:val="both"/>
      </w:pPr>
      <w:r w:rsidRPr="002F1C14">
        <w:t>Состав и порядок деятельности комиссии утверждается в порядке, установленном действующим законодательством.</w:t>
      </w:r>
    </w:p>
    <w:p w14:paraId="33CAEA82" w14:textId="008198BF" w:rsidR="00380E14" w:rsidRPr="002F1C14" w:rsidRDefault="00380E14" w:rsidP="00F262EB">
      <w:pPr>
        <w:numPr>
          <w:ilvl w:val="0"/>
          <w:numId w:val="40"/>
        </w:numPr>
        <w:suppressAutoHyphens/>
        <w:snapToGrid w:val="0"/>
        <w:spacing w:line="276" w:lineRule="auto"/>
        <w:ind w:left="0" w:firstLine="709"/>
        <w:contextualSpacing/>
        <w:jc w:val="both"/>
      </w:pPr>
      <w:r w:rsidRPr="002F1C14">
        <w:t xml:space="preserve">В целях рассмотрения вопросов, указанных в статьях 21 и 22 настоящих Правил, создается комиссия по подготовке проекта правил землепользования и застройки администрацией Муниципального </w:t>
      </w:r>
      <w:r w:rsidR="00D85333">
        <w:t>округа</w:t>
      </w:r>
      <w:r w:rsidRPr="002F1C14">
        <w:t>.</w:t>
      </w:r>
    </w:p>
    <w:p w14:paraId="0A93423D" w14:textId="77777777" w:rsidR="00380E14" w:rsidRPr="002F1C14" w:rsidRDefault="00380E14" w:rsidP="002F1C14">
      <w:pPr>
        <w:spacing w:after="200" w:line="276" w:lineRule="auto"/>
        <w:rPr>
          <w:b/>
          <w:bCs/>
          <w:lang w:eastAsia="en-US"/>
        </w:rPr>
      </w:pPr>
      <w:r w:rsidRPr="002F1C14">
        <w:rPr>
          <w:lang w:eastAsia="ar-SA"/>
        </w:rPr>
        <w:br w:type="page"/>
      </w:r>
    </w:p>
    <w:p w14:paraId="4E60DCCD" w14:textId="77777777" w:rsidR="00380E14" w:rsidRPr="002F1C14" w:rsidRDefault="00380E14" w:rsidP="00EB3CA4">
      <w:pPr>
        <w:keepNext/>
        <w:widowControl w:val="0"/>
        <w:numPr>
          <w:ilvl w:val="1"/>
          <w:numId w:val="19"/>
        </w:numPr>
        <w:tabs>
          <w:tab w:val="num" w:pos="142"/>
        </w:tabs>
        <w:suppressAutoHyphens/>
        <w:snapToGrid w:val="0"/>
        <w:spacing w:after="240" w:line="276" w:lineRule="auto"/>
        <w:ind w:left="709"/>
        <w:jc w:val="both"/>
        <w:outlineLvl w:val="1"/>
        <w:rPr>
          <w:b/>
          <w:bCs/>
          <w:lang w:eastAsia="en-US"/>
        </w:rPr>
      </w:pPr>
      <w:bookmarkStart w:id="66" w:name="_Toc29644832"/>
      <w:bookmarkStart w:id="67" w:name="_Toc29650408"/>
      <w:bookmarkStart w:id="68" w:name="_Toc29650518"/>
      <w:bookmarkStart w:id="69" w:name="_Toc29651166"/>
      <w:bookmarkStart w:id="70" w:name="_Toc172709673"/>
      <w:bookmarkStart w:id="71" w:name="_Toc179972240"/>
      <w:bookmarkStart w:id="72" w:name="_Toc180740857"/>
      <w:r w:rsidRPr="002F1C14">
        <w:rPr>
          <w:b/>
          <w:bCs/>
          <w:lang w:eastAsia="en-US"/>
        </w:rPr>
        <w:lastRenderedPageBreak/>
        <w:t xml:space="preserve">ГЛАВА 2. </w:t>
      </w:r>
      <w:r w:rsidRPr="002F1C14">
        <w:rPr>
          <w:b/>
          <w:bCs/>
          <w:color w:val="000000"/>
          <w:lang w:eastAsia="en-US"/>
        </w:rPr>
        <w:t>ИЗМЕНЕНИЕ ВИДОВ РАЗРЕШЕННОГО ИСПОЛЬЗОВАНИЯ ЗЕМЕЛЬНЫХ УЧАСТКОВ И ОБЪЕКТОВ КАПИТАЛЬНОГО СТРОИТЕЛЬСТВА ФИЗИЧЕСКИМИ И ЮРИДИЧЕСКИМИ ЛИЦАМИ</w:t>
      </w:r>
      <w:bookmarkEnd w:id="66"/>
      <w:bookmarkEnd w:id="67"/>
      <w:bookmarkEnd w:id="68"/>
      <w:bookmarkEnd w:id="69"/>
      <w:bookmarkEnd w:id="70"/>
      <w:bookmarkEnd w:id="71"/>
      <w:bookmarkEnd w:id="72"/>
    </w:p>
    <w:p w14:paraId="7503789D" w14:textId="77777777" w:rsidR="00380E14" w:rsidRPr="002F1C14" w:rsidRDefault="00380E14" w:rsidP="00EB3CA4">
      <w:pPr>
        <w:keepNext/>
        <w:widowControl w:val="0"/>
        <w:numPr>
          <w:ilvl w:val="2"/>
          <w:numId w:val="19"/>
        </w:numPr>
        <w:tabs>
          <w:tab w:val="left" w:pos="0"/>
        </w:tabs>
        <w:suppressAutoHyphens/>
        <w:snapToGrid w:val="0"/>
        <w:spacing w:before="240" w:after="240" w:line="276" w:lineRule="auto"/>
        <w:ind w:firstLine="709"/>
        <w:jc w:val="both"/>
        <w:outlineLvl w:val="2"/>
        <w:rPr>
          <w:b/>
          <w:bCs/>
          <w:lang w:eastAsia="en-US"/>
        </w:rPr>
      </w:pPr>
      <w:bookmarkStart w:id="73" w:name="_Toc29644833"/>
      <w:bookmarkStart w:id="74" w:name="_Toc29650409"/>
      <w:bookmarkStart w:id="75" w:name="_Toc29650519"/>
      <w:bookmarkStart w:id="76" w:name="_Toc29651167"/>
      <w:bookmarkStart w:id="77" w:name="_Toc172709674"/>
      <w:bookmarkStart w:id="78" w:name="_Toc179972241"/>
      <w:bookmarkStart w:id="79" w:name="_Toc180740858"/>
      <w:r w:rsidRPr="002F1C14">
        <w:rPr>
          <w:b/>
          <w:bCs/>
          <w:lang w:eastAsia="en-US"/>
        </w:rPr>
        <w:t>Статья 8. Градостроительный регламент</w:t>
      </w:r>
      <w:bookmarkEnd w:id="73"/>
      <w:bookmarkEnd w:id="74"/>
      <w:bookmarkEnd w:id="75"/>
      <w:bookmarkEnd w:id="76"/>
      <w:bookmarkEnd w:id="77"/>
      <w:bookmarkEnd w:id="78"/>
      <w:bookmarkEnd w:id="79"/>
    </w:p>
    <w:p w14:paraId="21371E91" w14:textId="1503769A" w:rsidR="00380E14" w:rsidRPr="002F1C14" w:rsidRDefault="00380E14" w:rsidP="002F1C14">
      <w:pPr>
        <w:spacing w:line="276" w:lineRule="auto"/>
        <w:ind w:firstLine="709"/>
        <w:jc w:val="both"/>
      </w:pPr>
      <w:bookmarkStart w:id="80" w:name="_Toc29644834"/>
      <w:bookmarkStart w:id="81" w:name="_Toc29650410"/>
      <w:bookmarkStart w:id="82" w:name="_Toc29650520"/>
      <w:bookmarkStart w:id="83" w:name="_Toc29651168"/>
      <w:r w:rsidRPr="002F1C14">
        <w:t>1. Градостроительным регламентом определяется правовой режим земельных участков,</w:t>
      </w:r>
      <w:r w:rsidRPr="002F1C14">
        <w:br/>
        <w:t>а также всего, что находится над и под поверхностью земельных участков и используется</w:t>
      </w:r>
      <w:r w:rsidR="00AC3887" w:rsidRPr="002F1C14">
        <w:br/>
      </w:r>
      <w:r w:rsidRPr="002F1C14">
        <w:t>в процессе их застройки и последующей эксплуатации объектов капитального строительства.</w:t>
      </w:r>
    </w:p>
    <w:p w14:paraId="5A9C5A25" w14:textId="1D914225" w:rsidR="00380E14" w:rsidRPr="002F1C14" w:rsidRDefault="00380E14" w:rsidP="002F1C14">
      <w:pPr>
        <w:spacing w:line="276" w:lineRule="auto"/>
        <w:ind w:firstLine="709"/>
        <w:jc w:val="both"/>
      </w:pPr>
      <w:r w:rsidRPr="002F1C14">
        <w:t xml:space="preserve">2. 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санитарных норм, нормативов градостроительного проектирования Муниципального </w:t>
      </w:r>
      <w:r w:rsidR="005E6E88">
        <w:t>округа</w:t>
      </w:r>
      <w:r w:rsidRPr="002F1C14">
        <w:t xml:space="preserve">, публичных сервитутов, предельных параметров, ограничений использования земельных участков и объектов капитального строительства, установленных в зонах с особыми </w:t>
      </w:r>
      <w:r w:rsidR="00D92130">
        <w:t>условиями использования территорий</w:t>
      </w:r>
      <w:r w:rsidRPr="002F1C14">
        <w:t xml:space="preserve"> и другими требованиями, установленными в соответствии с законодательством. </w:t>
      </w:r>
    </w:p>
    <w:p w14:paraId="3B3B237F" w14:textId="77777777" w:rsidR="00380E14" w:rsidRPr="002F1C14" w:rsidRDefault="00380E14" w:rsidP="002F1C14">
      <w:pPr>
        <w:spacing w:line="276" w:lineRule="auto"/>
        <w:ind w:firstLine="709"/>
        <w:jc w:val="both"/>
      </w:pPr>
      <w:r w:rsidRPr="002F1C14">
        <w:t>3. Градостроительные регламенты установлены с учётом:</w:t>
      </w:r>
    </w:p>
    <w:p w14:paraId="66CD81BF" w14:textId="77777777" w:rsidR="00380E14" w:rsidRPr="002F1C14" w:rsidRDefault="00380E14" w:rsidP="002F1C14">
      <w:pPr>
        <w:spacing w:line="276" w:lineRule="auto"/>
        <w:ind w:firstLine="709"/>
        <w:jc w:val="both"/>
      </w:pPr>
      <w:r w:rsidRPr="002F1C14">
        <w:t>1) фактического использования земельных участков и объектов капитального строительства в границах территориальной зоны;</w:t>
      </w:r>
    </w:p>
    <w:p w14:paraId="74F76895" w14:textId="77777777" w:rsidR="00380E14" w:rsidRPr="002F1C14" w:rsidRDefault="00380E14" w:rsidP="002F1C14">
      <w:pPr>
        <w:spacing w:line="276" w:lineRule="auto"/>
        <w:ind w:firstLine="709"/>
        <w:jc w:val="both"/>
      </w:pPr>
      <w:r w:rsidRPr="002F1C14">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5274010E" w14:textId="2EBD31F3" w:rsidR="00380E14" w:rsidRPr="002F1C14" w:rsidRDefault="00380E14" w:rsidP="002F1C14">
      <w:pPr>
        <w:spacing w:line="276" w:lineRule="auto"/>
        <w:ind w:firstLine="709"/>
        <w:jc w:val="both"/>
      </w:pPr>
      <w:r w:rsidRPr="002F1C14">
        <w:t xml:space="preserve">3) функциональных зон и характеристик их планируемого развития, определённых генеральным планом </w:t>
      </w:r>
      <w:r w:rsidR="0099262D">
        <w:t>Муниципального округа</w:t>
      </w:r>
      <w:r w:rsidRPr="002F1C14">
        <w:t>;</w:t>
      </w:r>
    </w:p>
    <w:p w14:paraId="475969B3" w14:textId="77777777" w:rsidR="00380E14" w:rsidRPr="002F1C14" w:rsidRDefault="00380E14" w:rsidP="002F1C14">
      <w:pPr>
        <w:spacing w:line="276" w:lineRule="auto"/>
        <w:ind w:firstLine="709"/>
        <w:jc w:val="both"/>
      </w:pPr>
      <w:r w:rsidRPr="002F1C14">
        <w:t>4) видов территориальных зон;</w:t>
      </w:r>
    </w:p>
    <w:p w14:paraId="4C38DC48" w14:textId="77777777" w:rsidR="00380E14" w:rsidRPr="002F1C14" w:rsidRDefault="00380E14" w:rsidP="002F1C14">
      <w:pPr>
        <w:spacing w:line="276" w:lineRule="auto"/>
        <w:ind w:firstLine="709"/>
        <w:jc w:val="both"/>
      </w:pPr>
      <w:r w:rsidRPr="002F1C14">
        <w:t>5) требований охраны объектов культурного наследия, а также особо охраняемых природных территорий, иных природных объектов.</w:t>
      </w:r>
    </w:p>
    <w:p w14:paraId="3C679158" w14:textId="77777777" w:rsidR="00380E14" w:rsidRPr="002F1C14" w:rsidRDefault="00380E14" w:rsidP="002F1C14">
      <w:pPr>
        <w:spacing w:line="276" w:lineRule="auto"/>
        <w:ind w:firstLine="709"/>
        <w:jc w:val="both"/>
      </w:pPr>
      <w:r w:rsidRPr="002F1C14">
        <w:t>4. Применительно к каждой территориальной зоне Правилами установлены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2F1C14">
        <w:br/>
        <w:t>а также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6C3FB8FA" w14:textId="77777777" w:rsidR="00380E14" w:rsidRPr="002F1C14" w:rsidRDefault="00380E14" w:rsidP="002F1C14">
      <w:pPr>
        <w:spacing w:line="276" w:lineRule="auto"/>
        <w:ind w:firstLine="709"/>
        <w:jc w:val="both"/>
      </w:pPr>
      <w:r w:rsidRPr="002F1C14">
        <w:t xml:space="preserve">5. Для каждого земельного участка и объекта капитального строительства, считается разрешенным такое использование, которое соответствует градостроительному регламенту, предельным параметрам разрешенного строительства, реконструкции объектов капитального строительства с обязательным учетом ограничений на использование объектов недвижимости </w:t>
      </w:r>
      <w:r w:rsidRPr="002F1C14">
        <w:br/>
        <w:t>в соответствии с требованиями Правил.</w:t>
      </w:r>
    </w:p>
    <w:p w14:paraId="63A8511E" w14:textId="77777777" w:rsidR="00380E14" w:rsidRPr="002F1C14" w:rsidRDefault="00380E14" w:rsidP="002F1C14">
      <w:pPr>
        <w:spacing w:line="276" w:lineRule="auto"/>
        <w:ind w:firstLine="709"/>
        <w:jc w:val="both"/>
      </w:pPr>
      <w:r w:rsidRPr="002F1C14">
        <w:t>6.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4B3CE74E" w14:textId="77777777" w:rsidR="00380E14" w:rsidRPr="002F1C14" w:rsidRDefault="00380E14" w:rsidP="002F1C14">
      <w:pPr>
        <w:spacing w:line="276" w:lineRule="auto"/>
        <w:ind w:firstLine="709"/>
        <w:jc w:val="both"/>
      </w:pPr>
      <w:r w:rsidRPr="002F1C14">
        <w:t xml:space="preserve">7.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w:t>
      </w:r>
      <w:r w:rsidRPr="002F1C14">
        <w:br/>
        <w:t xml:space="preserve">без установления срока приведения их в соответствие с градостроительным регламентом, </w:t>
      </w:r>
      <w:r w:rsidRPr="002F1C14">
        <w:br/>
        <w:t xml:space="preserve">за исключением случаев, если использование таких земельных участков и объектов капитального </w:t>
      </w:r>
      <w:r w:rsidRPr="002F1C14">
        <w:lastRenderedPageBreak/>
        <w:t>строительства опасно для жизни или здоровья человека, для окружающей среды, объектов культурного наследия.</w:t>
      </w:r>
    </w:p>
    <w:p w14:paraId="7A827B64" w14:textId="77777777" w:rsidR="00380E14" w:rsidRPr="002F1C14" w:rsidRDefault="00380E14" w:rsidP="002F1C14">
      <w:pPr>
        <w:spacing w:line="276" w:lineRule="auto"/>
        <w:ind w:firstLine="709"/>
        <w:jc w:val="both"/>
      </w:pPr>
      <w:r w:rsidRPr="002F1C14">
        <w:t xml:space="preserve">8. Реконструкция указанных в части 7 настоящей статьи объектов капитального строительства может осуществляться только путем приведения таких объектов в соответствие </w:t>
      </w:r>
      <w:r w:rsidRPr="002F1C14">
        <w:br/>
        <w:t>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7AC4A648" w14:textId="77777777" w:rsidR="00380E14" w:rsidRPr="002F1C14" w:rsidRDefault="00380E14" w:rsidP="002F1C14">
      <w:pPr>
        <w:spacing w:line="276" w:lineRule="auto"/>
        <w:ind w:firstLine="709"/>
        <w:jc w:val="both"/>
      </w:pPr>
      <w:r w:rsidRPr="002F1C14">
        <w:t xml:space="preserve">9. В случае, если использование указанных в части 7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w:t>
      </w:r>
      <w:r w:rsidRPr="002F1C14">
        <w:br/>
        <w:t>с федеральными законами может быть наложен запрет на использование таких земельных участков и объектов.</w:t>
      </w:r>
    </w:p>
    <w:p w14:paraId="652C1B34" w14:textId="77777777" w:rsidR="00380E14" w:rsidRPr="002F1C14" w:rsidRDefault="00380E14" w:rsidP="00EB3CA4">
      <w:pPr>
        <w:keepNext/>
        <w:widowControl w:val="0"/>
        <w:numPr>
          <w:ilvl w:val="2"/>
          <w:numId w:val="19"/>
        </w:numPr>
        <w:tabs>
          <w:tab w:val="left" w:pos="0"/>
        </w:tabs>
        <w:suppressAutoHyphens/>
        <w:snapToGrid w:val="0"/>
        <w:spacing w:before="240" w:after="240" w:line="276" w:lineRule="auto"/>
        <w:ind w:firstLine="709"/>
        <w:jc w:val="both"/>
        <w:outlineLvl w:val="2"/>
        <w:rPr>
          <w:b/>
          <w:bCs/>
          <w:lang w:eastAsia="en-US"/>
        </w:rPr>
      </w:pPr>
      <w:bookmarkStart w:id="84" w:name="_Toc172709675"/>
      <w:bookmarkStart w:id="85" w:name="_Toc179972242"/>
      <w:bookmarkStart w:id="86" w:name="_Toc180740859"/>
      <w:r w:rsidRPr="002F1C14">
        <w:rPr>
          <w:b/>
          <w:bCs/>
          <w:lang w:eastAsia="en-US"/>
        </w:rPr>
        <w:t>Статья 9. Виды разрешенного использования земельных участков и объектов капитального строительства</w:t>
      </w:r>
      <w:bookmarkEnd w:id="80"/>
      <w:bookmarkEnd w:id="81"/>
      <w:bookmarkEnd w:id="82"/>
      <w:bookmarkEnd w:id="83"/>
      <w:bookmarkEnd w:id="84"/>
      <w:bookmarkEnd w:id="85"/>
      <w:bookmarkEnd w:id="86"/>
    </w:p>
    <w:p w14:paraId="681C8E41" w14:textId="77777777" w:rsidR="00380E14" w:rsidRPr="002F1C14" w:rsidRDefault="00380E14" w:rsidP="00F262EB">
      <w:pPr>
        <w:numPr>
          <w:ilvl w:val="0"/>
          <w:numId w:val="41"/>
        </w:numPr>
        <w:tabs>
          <w:tab w:val="left" w:pos="1134"/>
        </w:tabs>
        <w:suppressAutoHyphens/>
        <w:snapToGrid w:val="0"/>
        <w:spacing w:line="276" w:lineRule="auto"/>
        <w:ind w:left="0" w:firstLine="709"/>
        <w:jc w:val="both"/>
      </w:pPr>
      <w:bookmarkStart w:id="87" w:name="_Toc20828164"/>
      <w:bookmarkStart w:id="88" w:name="_Toc29644835"/>
      <w:bookmarkStart w:id="89" w:name="_Toc29650411"/>
      <w:bookmarkStart w:id="90" w:name="_Toc29650521"/>
      <w:bookmarkStart w:id="91" w:name="_Toc29651169"/>
      <w:r w:rsidRPr="002F1C14">
        <w:t xml:space="preserve">Виды разрешенного использования земельных участков, содержащиеся </w:t>
      </w:r>
      <w:r w:rsidRPr="002F1C14">
        <w:br/>
        <w:t xml:space="preserve">в градостроительных регламентах, установлены в соответствии с Градостроительным кодексом Российской Федерации и Классификатором видов разрешенного использования земельных участков, утвержденным </w:t>
      </w:r>
      <w:r w:rsidRPr="002F1C14">
        <w:rPr>
          <w:rFonts w:eastAsia="Calibri"/>
          <w:lang w:eastAsia="en-US"/>
        </w:rPr>
        <w:t xml:space="preserve">Приказом Федеральной службы государственной регистрации, кадастра и картографии от 10 ноября 2020 г. №П/0412 «Об утверждении классификатора видов разрешенного использования земельных участков» </w:t>
      </w:r>
      <w:r w:rsidRPr="002F1C14">
        <w:t>(далее – Классификатор).</w:t>
      </w:r>
    </w:p>
    <w:p w14:paraId="2A8A30D3" w14:textId="77777777" w:rsidR="00380E14" w:rsidRPr="002F1C14" w:rsidRDefault="00380E14" w:rsidP="002F1C14">
      <w:pPr>
        <w:tabs>
          <w:tab w:val="left" w:pos="1134"/>
        </w:tabs>
        <w:spacing w:line="276" w:lineRule="auto"/>
        <w:ind w:firstLine="709"/>
        <w:jc w:val="both"/>
      </w:pPr>
      <w:r w:rsidRPr="002F1C14">
        <w:t xml:space="preserve">Согласно Классификатору, виды разрешенного использования земельных участков имеют следующую структуру: </w:t>
      </w:r>
    </w:p>
    <w:p w14:paraId="127FE6FF" w14:textId="77777777" w:rsidR="00380E14" w:rsidRPr="002F1C14" w:rsidRDefault="00380E14" w:rsidP="00EB3CA4">
      <w:pPr>
        <w:numPr>
          <w:ilvl w:val="0"/>
          <w:numId w:val="39"/>
        </w:numPr>
        <w:suppressAutoHyphens/>
        <w:autoSpaceDE w:val="0"/>
        <w:autoSpaceDN w:val="0"/>
        <w:adjustRightInd w:val="0"/>
        <w:snapToGrid w:val="0"/>
        <w:spacing w:line="276" w:lineRule="auto"/>
        <w:ind w:left="0" w:firstLine="709"/>
        <w:contextualSpacing/>
        <w:jc w:val="both"/>
      </w:pPr>
      <w:r w:rsidRPr="002F1C14">
        <w:t>наименование вида разрешенного использования земельного участка;</w:t>
      </w:r>
    </w:p>
    <w:p w14:paraId="4FCD7E08" w14:textId="77777777" w:rsidR="00380E14" w:rsidRPr="002F1C14" w:rsidRDefault="00380E14" w:rsidP="00EB3CA4">
      <w:pPr>
        <w:numPr>
          <w:ilvl w:val="0"/>
          <w:numId w:val="39"/>
        </w:numPr>
        <w:suppressAutoHyphens/>
        <w:autoSpaceDE w:val="0"/>
        <w:autoSpaceDN w:val="0"/>
        <w:adjustRightInd w:val="0"/>
        <w:snapToGrid w:val="0"/>
        <w:spacing w:line="276" w:lineRule="auto"/>
        <w:ind w:left="0" w:firstLine="709"/>
        <w:contextualSpacing/>
        <w:jc w:val="both"/>
      </w:pPr>
      <w:r w:rsidRPr="002F1C14">
        <w:t>описание вида разрешенного использования земельного участка;</w:t>
      </w:r>
    </w:p>
    <w:p w14:paraId="1968D7FE" w14:textId="77777777" w:rsidR="00380E14" w:rsidRPr="002F1C14" w:rsidRDefault="00380E14" w:rsidP="00EB3CA4">
      <w:pPr>
        <w:numPr>
          <w:ilvl w:val="0"/>
          <w:numId w:val="39"/>
        </w:numPr>
        <w:suppressAutoHyphens/>
        <w:autoSpaceDE w:val="0"/>
        <w:autoSpaceDN w:val="0"/>
        <w:adjustRightInd w:val="0"/>
        <w:snapToGrid w:val="0"/>
        <w:spacing w:line="276" w:lineRule="auto"/>
        <w:ind w:left="0" w:firstLine="709"/>
        <w:contextualSpacing/>
        <w:jc w:val="both"/>
      </w:pPr>
      <w:r w:rsidRPr="002F1C14">
        <w:t>код (числовое обозначение) вида разрешенного использования земельного участка.</w:t>
      </w:r>
    </w:p>
    <w:p w14:paraId="6632F201" w14:textId="77777777" w:rsidR="00380E14" w:rsidRPr="002F1C14" w:rsidRDefault="00380E14" w:rsidP="00F262EB">
      <w:pPr>
        <w:numPr>
          <w:ilvl w:val="0"/>
          <w:numId w:val="41"/>
        </w:numPr>
        <w:tabs>
          <w:tab w:val="left" w:pos="1134"/>
        </w:tabs>
        <w:suppressAutoHyphens/>
        <w:snapToGrid w:val="0"/>
        <w:spacing w:line="276" w:lineRule="auto"/>
        <w:ind w:left="0" w:firstLine="709"/>
        <w:jc w:val="both"/>
      </w:pPr>
      <w:r w:rsidRPr="002F1C14">
        <w:t>Текстовое наименование вида разрешенного использования земельного участка и его код (числовое обозначение) являются равнозначными.</w:t>
      </w:r>
    </w:p>
    <w:p w14:paraId="4B7AFC2F" w14:textId="2F7CDCC7" w:rsidR="00380E14" w:rsidRPr="002F1C14" w:rsidRDefault="00380E14" w:rsidP="00F262EB">
      <w:pPr>
        <w:numPr>
          <w:ilvl w:val="0"/>
          <w:numId w:val="41"/>
        </w:numPr>
        <w:tabs>
          <w:tab w:val="left" w:pos="1134"/>
        </w:tabs>
        <w:suppressAutoHyphens/>
        <w:snapToGrid w:val="0"/>
        <w:spacing w:line="276" w:lineRule="auto"/>
        <w:ind w:left="0" w:firstLine="709"/>
        <w:jc w:val="both"/>
      </w:pPr>
      <w:r w:rsidRPr="002F1C14">
        <w:t>Применительно к каждой территориальной зоне настоящими Правил</w:t>
      </w:r>
      <w:r w:rsidR="00D92130">
        <w:t>ами</w:t>
      </w:r>
      <w:r w:rsidRPr="002F1C14">
        <w:t xml:space="preserve"> установлены только те виды разрешенного использования из Классификатора (код (числовое обозначение)</w:t>
      </w:r>
      <w:r w:rsidRPr="002F1C14">
        <w:br/>
        <w:t>и наименование), которые допустимы в данной территориальной зоне.</w:t>
      </w:r>
    </w:p>
    <w:p w14:paraId="48297F86" w14:textId="043E2297" w:rsidR="00380E14" w:rsidRPr="002F1C14" w:rsidRDefault="00D92130" w:rsidP="002F1C14">
      <w:pPr>
        <w:autoSpaceDE w:val="0"/>
        <w:autoSpaceDN w:val="0"/>
        <w:adjustRightInd w:val="0"/>
        <w:spacing w:line="276" w:lineRule="auto"/>
        <w:ind w:firstLine="709"/>
        <w:jc w:val="both"/>
      </w:pPr>
      <w:r>
        <w:t xml:space="preserve">В соответствии с Градостроительным кодексом Российской Федерации </w:t>
      </w:r>
      <w:r w:rsidRPr="002F1C14">
        <w:t>разрешенное</w:t>
      </w:r>
      <w:r w:rsidR="00380E14" w:rsidRPr="002F1C14">
        <w:t xml:space="preserve"> использование земельных участков и объектов капитального строительства может быть</w:t>
      </w:r>
      <w:r>
        <w:t xml:space="preserve"> </w:t>
      </w:r>
      <w:r w:rsidR="00380E14" w:rsidRPr="002F1C14">
        <w:t>следующих видов:</w:t>
      </w:r>
    </w:p>
    <w:p w14:paraId="7B0E1975" w14:textId="77777777" w:rsidR="00380E14" w:rsidRPr="002F1C14" w:rsidRDefault="00380E14" w:rsidP="002F1C14">
      <w:pPr>
        <w:tabs>
          <w:tab w:val="left" w:pos="993"/>
        </w:tabs>
        <w:autoSpaceDE w:val="0"/>
        <w:autoSpaceDN w:val="0"/>
        <w:adjustRightInd w:val="0"/>
        <w:spacing w:line="276" w:lineRule="auto"/>
        <w:ind w:firstLine="709"/>
        <w:jc w:val="both"/>
      </w:pPr>
      <w:r w:rsidRPr="002F1C14">
        <w:t>1)</w:t>
      </w:r>
      <w:r w:rsidRPr="002F1C14">
        <w:tab/>
        <w:t>основные виды разрешенного использования;</w:t>
      </w:r>
    </w:p>
    <w:p w14:paraId="66F39F47" w14:textId="77777777" w:rsidR="00380E14" w:rsidRPr="002F1C14" w:rsidRDefault="00380E14" w:rsidP="002F1C14">
      <w:pPr>
        <w:tabs>
          <w:tab w:val="left" w:pos="993"/>
        </w:tabs>
        <w:autoSpaceDE w:val="0"/>
        <w:autoSpaceDN w:val="0"/>
        <w:adjustRightInd w:val="0"/>
        <w:spacing w:line="276" w:lineRule="auto"/>
        <w:ind w:firstLine="709"/>
        <w:jc w:val="both"/>
      </w:pPr>
      <w:r w:rsidRPr="002F1C14">
        <w:t>2)</w:t>
      </w:r>
      <w:r w:rsidRPr="002F1C14">
        <w:tab/>
        <w:t>условно разрешенные виды использования;</w:t>
      </w:r>
    </w:p>
    <w:p w14:paraId="2B3257B6" w14:textId="77777777" w:rsidR="00380E14" w:rsidRPr="002F1C14" w:rsidRDefault="00380E14" w:rsidP="002F1C14">
      <w:pPr>
        <w:tabs>
          <w:tab w:val="left" w:pos="993"/>
        </w:tabs>
        <w:autoSpaceDE w:val="0"/>
        <w:autoSpaceDN w:val="0"/>
        <w:adjustRightInd w:val="0"/>
        <w:spacing w:line="276" w:lineRule="auto"/>
        <w:ind w:firstLine="709"/>
        <w:jc w:val="both"/>
      </w:pPr>
      <w:r w:rsidRPr="002F1C14">
        <w:t>3)</w:t>
      </w:r>
      <w:r w:rsidRPr="002F1C14">
        <w:tab/>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455BB0B1" w14:textId="77777777" w:rsidR="00380E14" w:rsidRPr="002F1C14" w:rsidRDefault="00380E14" w:rsidP="002F1C14">
      <w:pPr>
        <w:autoSpaceDE w:val="0"/>
        <w:autoSpaceDN w:val="0"/>
        <w:adjustRightInd w:val="0"/>
        <w:spacing w:line="276" w:lineRule="auto"/>
        <w:ind w:firstLine="709"/>
        <w:jc w:val="both"/>
        <w:rPr>
          <w:rFonts w:eastAsia="Calibri"/>
          <w:iCs/>
        </w:rPr>
      </w:pPr>
      <w:r w:rsidRPr="002F1C14">
        <w:rPr>
          <w:rFonts w:eastAsia="Calibri"/>
          <w:iCs/>
        </w:rPr>
        <w:t xml:space="preserve">Содержание видов разрешенного использования земельных участков допускает </w:t>
      </w:r>
      <w:r w:rsidRPr="002F1C14">
        <w:rPr>
          <w:rFonts w:eastAsia="Calibri"/>
          <w:iCs/>
        </w:rPr>
        <w:br/>
        <w:t xml:space="preserve">без отдельного указания </w:t>
      </w:r>
      <w:r w:rsidRPr="002F1C14">
        <w:t xml:space="preserve">в градостроительном регламенте </w:t>
      </w:r>
      <w:r w:rsidRPr="002F1C14">
        <w:rPr>
          <w:rFonts w:eastAsia="Calibri"/>
          <w:iCs/>
        </w:rPr>
        <w:t xml:space="preserve">размещение и эксплуатацию линейного объекта (кроме железных дорог общего пользования и автомобильных дорог общего </w:t>
      </w:r>
      <w:r w:rsidRPr="002F1C14">
        <w:rPr>
          <w:rFonts w:eastAsia="Calibri"/>
          <w:iCs/>
        </w:rPr>
        <w:lastRenderedPageBreak/>
        <w:t>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w:t>
      </w:r>
      <w:r w:rsidRPr="002F1C14">
        <w:rPr>
          <w:rFonts w:eastAsia="Calibri"/>
          <w:iCs/>
        </w:rPr>
        <w:br/>
        <w:t>и геодезических знаков, объектов благоустройства, если федеральным законом не установлено иное.</w:t>
      </w:r>
    </w:p>
    <w:p w14:paraId="69964C64" w14:textId="007CE281" w:rsidR="00380E14" w:rsidRPr="002F1C14" w:rsidRDefault="00380E14" w:rsidP="00F262EB">
      <w:pPr>
        <w:numPr>
          <w:ilvl w:val="0"/>
          <w:numId w:val="41"/>
        </w:numPr>
        <w:tabs>
          <w:tab w:val="left" w:pos="1134"/>
        </w:tabs>
        <w:suppressAutoHyphens/>
        <w:snapToGrid w:val="0"/>
        <w:spacing w:line="276" w:lineRule="auto"/>
        <w:ind w:left="0" w:firstLine="709"/>
        <w:jc w:val="both"/>
      </w:pPr>
      <w:r w:rsidRPr="002F1C14">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w:t>
      </w:r>
      <w:r w:rsidRPr="002F1C14">
        <w:br/>
        <w:t>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w:t>
      </w:r>
      <w:r w:rsidRPr="002F1C14">
        <w:br/>
        <w:t xml:space="preserve">без дополнительных разрешений и согласования, с учетом соблюдения требований технических регламентов, санитарных норм, публичных сервитутов, предельных параметров разрешенного строительства и реконструкции, ограничений использования земельных участков и объектов капитального строительства, установленных в зонах с особыми </w:t>
      </w:r>
      <w:r w:rsidR="00D92130">
        <w:t>условиями использования территорий</w:t>
      </w:r>
      <w:r w:rsidRPr="002F1C14">
        <w:t xml:space="preserve"> и другими требованиями, установленными в соответствии с законодательством.</w:t>
      </w:r>
    </w:p>
    <w:p w14:paraId="45FD8D37" w14:textId="77777777" w:rsidR="00380E14" w:rsidRPr="002F1C14" w:rsidRDefault="00380E14" w:rsidP="00F262EB">
      <w:pPr>
        <w:numPr>
          <w:ilvl w:val="0"/>
          <w:numId w:val="41"/>
        </w:numPr>
        <w:tabs>
          <w:tab w:val="left" w:pos="1134"/>
        </w:tabs>
        <w:suppressAutoHyphens/>
        <w:snapToGrid w:val="0"/>
        <w:spacing w:line="276" w:lineRule="auto"/>
        <w:ind w:left="0" w:firstLine="709"/>
        <w:jc w:val="both"/>
      </w:pPr>
      <w:r w:rsidRPr="002F1C14">
        <w:rPr>
          <w:rFonts w:eastAsia="Calibri"/>
          <w:lang w:eastAsia="en-US"/>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w:t>
      </w:r>
      <w:r w:rsidRPr="002F1C14">
        <w:rPr>
          <w:rFonts w:eastAsia="Calibri"/>
          <w:lang w:eastAsia="en-US"/>
        </w:rPr>
        <w:br/>
        <w:t xml:space="preserve">и (или) объектов капитального строительства, расположенных в границах такой территории, </w:t>
      </w:r>
      <w:r w:rsidRPr="002F1C14">
        <w:rPr>
          <w:rFonts w:eastAsia="Calibri"/>
          <w:lang w:eastAsia="en-US"/>
        </w:rPr>
        <w:br/>
        <w:t>не допускается.</w:t>
      </w:r>
    </w:p>
    <w:p w14:paraId="2B1F5E9C" w14:textId="77777777" w:rsidR="00380E14" w:rsidRPr="002F1C14" w:rsidRDefault="00380E14" w:rsidP="00F262EB">
      <w:pPr>
        <w:numPr>
          <w:ilvl w:val="0"/>
          <w:numId w:val="41"/>
        </w:numPr>
        <w:tabs>
          <w:tab w:val="left" w:pos="1134"/>
        </w:tabs>
        <w:suppressAutoHyphens/>
        <w:snapToGrid w:val="0"/>
        <w:spacing w:line="276" w:lineRule="auto"/>
        <w:ind w:left="0" w:firstLine="709"/>
        <w:jc w:val="both"/>
      </w:pPr>
      <w:r w:rsidRPr="002F1C14">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21 настоящих Правил.</w:t>
      </w:r>
    </w:p>
    <w:p w14:paraId="6D7D422A" w14:textId="5791824A" w:rsidR="00380E14" w:rsidRPr="002F1C14" w:rsidRDefault="00380E14" w:rsidP="002F1C14">
      <w:pPr>
        <w:autoSpaceDE w:val="0"/>
        <w:autoSpaceDN w:val="0"/>
        <w:adjustRightInd w:val="0"/>
        <w:spacing w:line="276" w:lineRule="auto"/>
        <w:ind w:firstLine="709"/>
        <w:jc w:val="both"/>
      </w:pPr>
      <w:r w:rsidRPr="002F1C14">
        <w:t>Предоставление разрешения на отклонение от предельных параметров разрешенного строительства, реконструкции объектов капитального строительства осуществляется</w:t>
      </w:r>
      <w:r w:rsidRPr="002F1C14">
        <w:br/>
        <w:t xml:space="preserve">в порядке, предусмотренном статьей 22 </w:t>
      </w:r>
      <w:r w:rsidR="00D92130">
        <w:t xml:space="preserve">настоящих </w:t>
      </w:r>
      <w:r w:rsidRPr="002F1C14">
        <w:t>Правил.</w:t>
      </w:r>
    </w:p>
    <w:p w14:paraId="796027A3" w14:textId="77777777" w:rsidR="00380E14" w:rsidRPr="002F1C14" w:rsidRDefault="00380E14" w:rsidP="00F262EB">
      <w:pPr>
        <w:numPr>
          <w:ilvl w:val="0"/>
          <w:numId w:val="41"/>
        </w:numPr>
        <w:tabs>
          <w:tab w:val="left" w:pos="1134"/>
        </w:tabs>
        <w:suppressAutoHyphens/>
        <w:snapToGrid w:val="0"/>
        <w:spacing w:line="276" w:lineRule="auto"/>
        <w:ind w:left="0" w:firstLine="709"/>
        <w:jc w:val="both"/>
      </w:pPr>
      <w:r w:rsidRPr="002F1C14">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w:t>
      </w:r>
      <w:r w:rsidRPr="002F1C14">
        <w:br/>
        <w:t>в соответствии с федеральными законами.</w:t>
      </w:r>
    </w:p>
    <w:p w14:paraId="78DD8515" w14:textId="77777777" w:rsidR="00380E14" w:rsidRPr="002F1C14" w:rsidRDefault="00380E14" w:rsidP="00EB3CA4">
      <w:pPr>
        <w:keepNext/>
        <w:widowControl w:val="0"/>
        <w:numPr>
          <w:ilvl w:val="4"/>
          <w:numId w:val="19"/>
        </w:numPr>
        <w:suppressAutoHyphens/>
        <w:snapToGrid w:val="0"/>
        <w:spacing w:before="240" w:after="240" w:line="276" w:lineRule="auto"/>
        <w:ind w:firstLine="709"/>
        <w:jc w:val="both"/>
        <w:outlineLvl w:val="2"/>
        <w:rPr>
          <w:b/>
          <w:bCs/>
          <w:color w:val="000000"/>
        </w:rPr>
      </w:pPr>
      <w:bookmarkStart w:id="92" w:name="_Toc172709676"/>
      <w:bookmarkStart w:id="93" w:name="_Toc179972243"/>
      <w:bookmarkStart w:id="94" w:name="_Toc180740860"/>
      <w:r w:rsidRPr="002F1C14">
        <w:rPr>
          <w:b/>
          <w:bCs/>
          <w:color w:val="000000"/>
          <w:lang w:eastAsia="en-US"/>
        </w:rPr>
        <w:t>Статья 10. Изменение видов разрешенного использования земельных участков</w:t>
      </w:r>
      <w:r w:rsidRPr="002F1C14">
        <w:rPr>
          <w:b/>
          <w:bCs/>
          <w:color w:val="000000"/>
          <w:lang w:eastAsia="en-US"/>
        </w:rPr>
        <w:br/>
        <w:t>и объектов капитального строительства</w:t>
      </w:r>
      <w:r w:rsidRPr="002F1C14">
        <w:rPr>
          <w:b/>
          <w:bCs/>
          <w:color w:val="000000"/>
        </w:rPr>
        <w:t xml:space="preserve"> физическими и юридическими лицами</w:t>
      </w:r>
      <w:bookmarkEnd w:id="87"/>
      <w:bookmarkEnd w:id="88"/>
      <w:bookmarkEnd w:id="89"/>
      <w:bookmarkEnd w:id="90"/>
      <w:bookmarkEnd w:id="91"/>
      <w:bookmarkEnd w:id="92"/>
      <w:bookmarkEnd w:id="93"/>
      <w:bookmarkEnd w:id="94"/>
      <w:r w:rsidRPr="002F1C14">
        <w:rPr>
          <w:b/>
          <w:bCs/>
          <w:color w:val="000000"/>
        </w:rPr>
        <w:t xml:space="preserve"> </w:t>
      </w:r>
    </w:p>
    <w:p w14:paraId="654773FB" w14:textId="6741F2E4" w:rsidR="00380E14" w:rsidRPr="002F1C14" w:rsidRDefault="00380E14" w:rsidP="002F1C14">
      <w:pPr>
        <w:tabs>
          <w:tab w:val="left" w:pos="1080"/>
          <w:tab w:val="left" w:pos="2340"/>
        </w:tabs>
        <w:spacing w:line="276" w:lineRule="auto"/>
        <w:ind w:firstLine="720"/>
        <w:jc w:val="both"/>
      </w:pPr>
      <w:bookmarkStart w:id="95" w:name="_Toc20828165"/>
      <w:bookmarkStart w:id="96" w:name="_Toc29644836"/>
      <w:bookmarkStart w:id="97" w:name="_Toc29650412"/>
      <w:bookmarkStart w:id="98" w:name="_Toc29650522"/>
      <w:bookmarkStart w:id="99" w:name="_Toc29651170"/>
      <w:r w:rsidRPr="002F1C14">
        <w:t>1.</w:t>
      </w:r>
      <w:r w:rsidRPr="002F1C14">
        <w:tab/>
        <w:t xml:space="preserve">Изменение видов разрешенного использования земельных участков и объектов капитального строительства, на которые распространяется действие градостроительного регламента, осуществляется в соответствии с градостроительными регламентами при условии соблюдения требований технических регламентов, санитарных норм, ограничений использования земельных участков и объектов капитального строительства, установленных </w:t>
      </w:r>
      <w:r w:rsidRPr="002F1C14">
        <w:br/>
        <w:t xml:space="preserve">в зонах с особыми </w:t>
      </w:r>
      <w:r w:rsidR="00D92130">
        <w:t>условиями использования территорий</w:t>
      </w:r>
      <w:r w:rsidRPr="002F1C14">
        <w:t xml:space="preserve">, положений документации </w:t>
      </w:r>
      <w:r w:rsidRPr="002F1C14">
        <w:br/>
        <w:t>по планировке территории и других требований законодательства.</w:t>
      </w:r>
    </w:p>
    <w:p w14:paraId="0139600B" w14:textId="77777777" w:rsidR="00380E14" w:rsidRPr="002F1C14" w:rsidRDefault="00380E14" w:rsidP="002F1C14">
      <w:pPr>
        <w:tabs>
          <w:tab w:val="left" w:pos="1080"/>
          <w:tab w:val="left" w:pos="2340"/>
        </w:tabs>
        <w:spacing w:line="276" w:lineRule="auto"/>
        <w:ind w:firstLine="720"/>
        <w:jc w:val="both"/>
      </w:pPr>
      <w:r w:rsidRPr="002F1C14">
        <w:t>2.</w:t>
      </w:r>
      <w:r w:rsidRPr="002F1C14">
        <w:tab/>
        <w:t xml:space="preserve">Правообладатели земельных участков и объектов капитального строительства, </w:t>
      </w:r>
      <w:r w:rsidRPr="002F1C14">
        <w:br/>
        <w:t>за исключением указанных в части 4 статьи 9 Правил, осуществляют изменения видов разрешенного использования земельных участков и объектов капитального строительства:</w:t>
      </w:r>
    </w:p>
    <w:p w14:paraId="11264324" w14:textId="77777777" w:rsidR="00380E14" w:rsidRPr="002F1C14" w:rsidRDefault="00380E14" w:rsidP="002F1C14">
      <w:pPr>
        <w:tabs>
          <w:tab w:val="left" w:pos="1080"/>
          <w:tab w:val="left" w:pos="2340"/>
        </w:tabs>
        <w:spacing w:line="276" w:lineRule="auto"/>
        <w:ind w:firstLine="720"/>
        <w:jc w:val="both"/>
      </w:pPr>
      <w:r w:rsidRPr="002F1C14">
        <w:t>1)</w:t>
      </w:r>
      <w:r w:rsidRPr="002F1C14">
        <w:tab/>
        <w:t>без дополнительных согласований и разрешений в случаях:</w:t>
      </w:r>
    </w:p>
    <w:p w14:paraId="03EA77F3" w14:textId="77777777" w:rsidR="00380E14" w:rsidRPr="002F1C14" w:rsidRDefault="00380E14" w:rsidP="00EB3CA4">
      <w:pPr>
        <w:numPr>
          <w:ilvl w:val="0"/>
          <w:numId w:val="39"/>
        </w:numPr>
        <w:suppressAutoHyphens/>
        <w:autoSpaceDE w:val="0"/>
        <w:autoSpaceDN w:val="0"/>
        <w:adjustRightInd w:val="0"/>
        <w:snapToGrid w:val="0"/>
        <w:spacing w:line="276" w:lineRule="auto"/>
        <w:ind w:left="0" w:firstLine="720"/>
        <w:contextualSpacing/>
        <w:jc w:val="both"/>
      </w:pPr>
      <w:r w:rsidRPr="002F1C14">
        <w:lastRenderedPageBreak/>
        <w:t xml:space="preserve">когда один из указанных в градостроительном регламенте основных видов разрешенного использования земельного участка, объекта капитального строительства заменяется другим основным; </w:t>
      </w:r>
    </w:p>
    <w:p w14:paraId="55086946" w14:textId="77777777" w:rsidR="00380E14" w:rsidRPr="002F1C14" w:rsidRDefault="00380E14" w:rsidP="00EB3CA4">
      <w:pPr>
        <w:numPr>
          <w:ilvl w:val="0"/>
          <w:numId w:val="39"/>
        </w:numPr>
        <w:suppressAutoHyphens/>
        <w:autoSpaceDE w:val="0"/>
        <w:autoSpaceDN w:val="0"/>
        <w:adjustRightInd w:val="0"/>
        <w:snapToGrid w:val="0"/>
        <w:spacing w:line="276" w:lineRule="auto"/>
        <w:ind w:left="0" w:firstLine="720"/>
        <w:contextualSpacing/>
        <w:jc w:val="both"/>
      </w:pPr>
      <w:r w:rsidRPr="002F1C14">
        <w:t xml:space="preserve">когда один из указанных в градостроительном регламенте вспомогательных видов разрешенного использования земельного участка, объекта капитального строительства заменяется другим вспомогательным видом, обеспечивающим использование земельного участка или объекта капитального строительства согласно основному виду разрешенного использования данного земельного участка или объекта капитального строительства; </w:t>
      </w:r>
    </w:p>
    <w:p w14:paraId="3EBB8945" w14:textId="036D5257" w:rsidR="00380E14" w:rsidRPr="002F1C14" w:rsidRDefault="00380E14" w:rsidP="002F1C14">
      <w:pPr>
        <w:tabs>
          <w:tab w:val="left" w:pos="1080"/>
          <w:tab w:val="left" w:pos="2340"/>
        </w:tabs>
        <w:spacing w:line="276" w:lineRule="auto"/>
        <w:ind w:firstLine="720"/>
        <w:jc w:val="both"/>
      </w:pPr>
      <w:r w:rsidRPr="002F1C14">
        <w:t>2)</w:t>
      </w:r>
      <w:r w:rsidRPr="002F1C14">
        <w:tab/>
      </w:r>
      <w:bookmarkStart w:id="100" w:name="_Hlk179876963"/>
      <w:r w:rsidR="00D92130" w:rsidRPr="00D14018">
        <w:t>при условии получения разрешения на условно разрешенный вид использования земельного участка или объекта капитального строительства в порядке, предусмотренном статьей 21 настоящих Правил.</w:t>
      </w:r>
      <w:bookmarkEnd w:id="100"/>
    </w:p>
    <w:p w14:paraId="3B8DEE57" w14:textId="77777777" w:rsidR="00380E14" w:rsidRPr="002F1C14" w:rsidRDefault="00380E14" w:rsidP="00EB3CA4">
      <w:pPr>
        <w:keepNext/>
        <w:widowControl w:val="0"/>
        <w:numPr>
          <w:ilvl w:val="2"/>
          <w:numId w:val="19"/>
        </w:numPr>
        <w:tabs>
          <w:tab w:val="left" w:pos="0"/>
        </w:tabs>
        <w:suppressAutoHyphens/>
        <w:snapToGrid w:val="0"/>
        <w:spacing w:before="240" w:after="240" w:line="276" w:lineRule="auto"/>
        <w:ind w:firstLine="709"/>
        <w:jc w:val="both"/>
        <w:outlineLvl w:val="2"/>
        <w:rPr>
          <w:b/>
          <w:bCs/>
          <w:lang w:eastAsia="en-US"/>
        </w:rPr>
      </w:pPr>
      <w:bookmarkStart w:id="101" w:name="_Toc172709677"/>
      <w:bookmarkStart w:id="102" w:name="_Toc179972244"/>
      <w:bookmarkStart w:id="103" w:name="_Toc180740861"/>
      <w:r w:rsidRPr="002F1C14">
        <w:rPr>
          <w:b/>
          <w:bCs/>
          <w:lang w:eastAsia="en-US"/>
        </w:rPr>
        <w:t>Статья 11. Общие требования градостроительного регламента в части ограничений использования земельных участков и объектов капитального строительства</w:t>
      </w:r>
      <w:bookmarkEnd w:id="95"/>
      <w:bookmarkEnd w:id="96"/>
      <w:bookmarkEnd w:id="97"/>
      <w:bookmarkEnd w:id="98"/>
      <w:bookmarkEnd w:id="99"/>
      <w:bookmarkEnd w:id="101"/>
      <w:bookmarkEnd w:id="102"/>
      <w:bookmarkEnd w:id="103"/>
    </w:p>
    <w:p w14:paraId="4EFD4404" w14:textId="77777777" w:rsidR="00380E14" w:rsidRPr="002F1C14" w:rsidRDefault="00380E14" w:rsidP="002F1C14">
      <w:pPr>
        <w:tabs>
          <w:tab w:val="left" w:pos="993"/>
        </w:tabs>
        <w:spacing w:line="276" w:lineRule="auto"/>
        <w:ind w:firstLine="709"/>
        <w:jc w:val="both"/>
      </w:pPr>
      <w:bookmarkStart w:id="104" w:name="_Toc20828166"/>
      <w:bookmarkStart w:id="105" w:name="_Toc29644837"/>
      <w:bookmarkStart w:id="106" w:name="_Toc29650413"/>
      <w:bookmarkStart w:id="107" w:name="_Toc29650523"/>
      <w:bookmarkStart w:id="108" w:name="_Toc29651171"/>
      <w:r w:rsidRPr="002F1C14">
        <w:t>1.</w:t>
      </w:r>
      <w:r w:rsidRPr="002F1C14">
        <w:tab/>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определяются в соответствии с законодательством Российской Федерации.</w:t>
      </w:r>
    </w:p>
    <w:p w14:paraId="65272112" w14:textId="6A8898CC" w:rsidR="00380E14" w:rsidRPr="002F1C14" w:rsidRDefault="00380E14" w:rsidP="002F1C14">
      <w:pPr>
        <w:tabs>
          <w:tab w:val="left" w:pos="993"/>
        </w:tabs>
        <w:spacing w:line="276" w:lineRule="auto"/>
        <w:ind w:firstLine="709"/>
        <w:jc w:val="both"/>
      </w:pPr>
      <w:r w:rsidRPr="002F1C14">
        <w:t>2.</w:t>
      </w:r>
      <w:r w:rsidRPr="002F1C14">
        <w:tab/>
        <w:t xml:space="preserve">Границы зон с особыми </w:t>
      </w:r>
      <w:r w:rsidR="00D92130">
        <w:t>условиями использования территорий</w:t>
      </w:r>
      <w:r w:rsidRPr="002F1C14">
        <w:t xml:space="preserve"> могут не совпадать </w:t>
      </w:r>
      <w:r w:rsidRPr="002F1C14">
        <w:br/>
        <w:t>с границами территориальных зон и пересекать границы земельных участков.</w:t>
      </w:r>
    </w:p>
    <w:p w14:paraId="292CA4A7" w14:textId="77777777" w:rsidR="00380E14" w:rsidRPr="002F1C14" w:rsidRDefault="00380E14" w:rsidP="002F1C14">
      <w:pPr>
        <w:tabs>
          <w:tab w:val="left" w:pos="993"/>
        </w:tabs>
        <w:spacing w:line="276" w:lineRule="auto"/>
        <w:ind w:firstLine="709"/>
        <w:jc w:val="both"/>
      </w:pPr>
      <w:r w:rsidRPr="002F1C14">
        <w:t>3.</w:t>
      </w:r>
      <w:r w:rsidRPr="002F1C14">
        <w:tab/>
        <w:t>Требования градостроительного регламента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действуют лишь в той степени,</w:t>
      </w:r>
      <w:r w:rsidRPr="002F1C14">
        <w:br/>
        <w:t>в которой не противоречат ограничениям использования земельных участков и объектов капитального строительства, установленным в зонах с особыми условиями использования территорий.</w:t>
      </w:r>
    </w:p>
    <w:p w14:paraId="30B570D6" w14:textId="77777777" w:rsidR="00380E14" w:rsidRPr="002F1C14" w:rsidRDefault="00380E14" w:rsidP="002F1C14">
      <w:pPr>
        <w:tabs>
          <w:tab w:val="left" w:pos="993"/>
        </w:tabs>
        <w:spacing w:line="276" w:lineRule="auto"/>
        <w:ind w:firstLine="709"/>
        <w:jc w:val="both"/>
      </w:pPr>
      <w:r w:rsidRPr="002F1C14">
        <w:t xml:space="preserve">4. В  границах зон с особыми условиями использования территорий установлены ограничения использования земельных участков, которые распространяются на все, </w:t>
      </w:r>
      <w:r w:rsidRPr="002F1C14">
        <w:br/>
        <w:t xml:space="preserve">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w:t>
      </w:r>
      <w:r w:rsidRPr="002F1C14">
        <w:br/>
        <w:t xml:space="preserve">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w:t>
      </w:r>
      <w:r w:rsidRPr="002F1C14">
        <w:br/>
        <w:t>для осуществления иных видов деятельности, которые несовместимы с целями установления зон с особыми условиями использования территорий.</w:t>
      </w:r>
    </w:p>
    <w:p w14:paraId="3BB6973C" w14:textId="77777777" w:rsidR="00380E14" w:rsidRPr="002F1C14" w:rsidRDefault="00380E14" w:rsidP="00EB3CA4">
      <w:pPr>
        <w:keepNext/>
        <w:widowControl w:val="0"/>
        <w:numPr>
          <w:ilvl w:val="2"/>
          <w:numId w:val="19"/>
        </w:numPr>
        <w:tabs>
          <w:tab w:val="left" w:pos="0"/>
        </w:tabs>
        <w:suppressAutoHyphens/>
        <w:snapToGrid w:val="0"/>
        <w:spacing w:before="240" w:after="240" w:line="276" w:lineRule="auto"/>
        <w:ind w:firstLine="709"/>
        <w:jc w:val="both"/>
        <w:outlineLvl w:val="2"/>
        <w:rPr>
          <w:b/>
          <w:bCs/>
          <w:lang w:eastAsia="en-US"/>
        </w:rPr>
      </w:pPr>
      <w:bookmarkStart w:id="109" w:name="_Toc172709678"/>
      <w:bookmarkStart w:id="110" w:name="_Toc179972245"/>
      <w:bookmarkStart w:id="111" w:name="_Toc180740862"/>
      <w:r w:rsidRPr="002F1C14">
        <w:rPr>
          <w:b/>
          <w:bCs/>
          <w:lang w:eastAsia="en-US"/>
        </w:rPr>
        <w:t>Статья 12. Использование земельных участков и объектов капитального строительства, не соответствующих градостроительному регламенту</w:t>
      </w:r>
      <w:bookmarkEnd w:id="104"/>
      <w:bookmarkEnd w:id="105"/>
      <w:bookmarkEnd w:id="106"/>
      <w:bookmarkEnd w:id="107"/>
      <w:bookmarkEnd w:id="108"/>
      <w:bookmarkEnd w:id="109"/>
      <w:bookmarkEnd w:id="110"/>
      <w:bookmarkEnd w:id="111"/>
    </w:p>
    <w:p w14:paraId="66D4BC4D" w14:textId="77777777" w:rsidR="00380E14" w:rsidRPr="002F1C14" w:rsidRDefault="00380E14" w:rsidP="002F1C14">
      <w:pPr>
        <w:suppressAutoHyphens/>
        <w:snapToGrid w:val="0"/>
        <w:spacing w:line="276" w:lineRule="auto"/>
        <w:ind w:firstLine="709"/>
        <w:jc w:val="both"/>
        <w:rPr>
          <w:lang w:eastAsia="ar-SA"/>
        </w:rPr>
      </w:pPr>
      <w:bookmarkStart w:id="112" w:name="_Toc20828167"/>
      <w:bookmarkStart w:id="113" w:name="_Toc29644838"/>
      <w:bookmarkStart w:id="114" w:name="_Toc29650414"/>
      <w:bookmarkStart w:id="115" w:name="_Toc29650524"/>
      <w:bookmarkStart w:id="116" w:name="_Toc29651172"/>
      <w:r w:rsidRPr="002F1C14">
        <w:rPr>
          <w:lang w:eastAsia="ar-SA"/>
        </w:rPr>
        <w:t>1.</w:t>
      </w:r>
      <w:r w:rsidRPr="002F1C14">
        <w:rPr>
          <w:lang w:eastAsia="ar-SA"/>
        </w:rPr>
        <w:tab/>
        <w:t xml:space="preserve">Земельные участки, объекты капитального строительства, образованные, созданные в установленном порядке до введения в действие Правил и расположенные </w:t>
      </w:r>
      <w:r w:rsidRPr="002F1C14">
        <w:rPr>
          <w:lang w:eastAsia="ar-SA"/>
        </w:rPr>
        <w:br/>
        <w:t xml:space="preserve">на территориях, для которых установлен соответствующий градостроительный регламент </w:t>
      </w:r>
      <w:r w:rsidRPr="002F1C14">
        <w:rPr>
          <w:lang w:eastAsia="ar-SA"/>
        </w:rPr>
        <w:br/>
        <w:t>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p>
    <w:p w14:paraId="0A48B835" w14:textId="77777777" w:rsidR="00380E14" w:rsidRPr="002F1C14" w:rsidRDefault="00380E14" w:rsidP="002F1C14">
      <w:pPr>
        <w:suppressAutoHyphens/>
        <w:snapToGrid w:val="0"/>
        <w:spacing w:line="276" w:lineRule="auto"/>
        <w:ind w:firstLine="709"/>
        <w:jc w:val="both"/>
        <w:rPr>
          <w:lang w:eastAsia="ar-SA"/>
        </w:rPr>
      </w:pPr>
      <w:r w:rsidRPr="002F1C14">
        <w:rPr>
          <w:lang w:eastAsia="ar-SA"/>
        </w:rPr>
        <w:t xml:space="preserve">1) существующие виды использования земельных участков и объектов капитального строительства не соответствуют указанным в градостроительном регламенте соответствующей </w:t>
      </w:r>
      <w:r w:rsidRPr="002F1C14">
        <w:rPr>
          <w:lang w:eastAsia="ar-SA"/>
        </w:rPr>
        <w:lastRenderedPageBreak/>
        <w:t>территориальной зоны видам разрешенного использования земельных участков и объектов капитального строительства;</w:t>
      </w:r>
    </w:p>
    <w:p w14:paraId="22CF81C0" w14:textId="6BB18820" w:rsidR="00380E14" w:rsidRPr="002F1C14" w:rsidRDefault="00380E14" w:rsidP="002F1C14">
      <w:pPr>
        <w:suppressAutoHyphens/>
        <w:snapToGrid w:val="0"/>
        <w:spacing w:line="276" w:lineRule="auto"/>
        <w:ind w:firstLine="709"/>
        <w:jc w:val="both"/>
        <w:rPr>
          <w:lang w:eastAsia="ar-SA"/>
        </w:rPr>
      </w:pPr>
      <w:r w:rsidRPr="002F1C14">
        <w:rPr>
          <w:lang w:eastAsia="ar-SA"/>
        </w:rPr>
        <w:t xml:space="preserve">2) существующие виды использования земельных участков и объектов капитального строительства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 но одновременно данные участки и объекты расположены </w:t>
      </w:r>
      <w:r w:rsidRPr="002F1C14">
        <w:rPr>
          <w:lang w:eastAsia="ar-SA"/>
        </w:rPr>
        <w:br/>
        <w:t xml:space="preserve">в границах зон с особыми </w:t>
      </w:r>
      <w:r w:rsidR="00D92130">
        <w:rPr>
          <w:lang w:eastAsia="ar-SA"/>
        </w:rPr>
        <w:t>условиями использования территорий</w:t>
      </w:r>
      <w:r w:rsidRPr="002F1C14">
        <w:rPr>
          <w:lang w:eastAsia="ar-SA"/>
        </w:rPr>
        <w:t>, в пределах которых указанные виды использования земельных участков и объектов капитального строительства</w:t>
      </w:r>
      <w:r w:rsidRPr="002F1C14">
        <w:rPr>
          <w:lang w:eastAsia="ar-SA"/>
        </w:rPr>
        <w:br/>
        <w:t>не допускаются;</w:t>
      </w:r>
    </w:p>
    <w:p w14:paraId="0DB17AF2" w14:textId="77777777" w:rsidR="00380E14" w:rsidRPr="002F1C14" w:rsidRDefault="00380E14" w:rsidP="002F1C14">
      <w:pPr>
        <w:suppressAutoHyphens/>
        <w:snapToGrid w:val="0"/>
        <w:spacing w:line="276" w:lineRule="auto"/>
        <w:ind w:firstLine="709"/>
        <w:jc w:val="both"/>
        <w:rPr>
          <w:lang w:eastAsia="ar-SA"/>
        </w:rPr>
      </w:pPr>
      <w:r w:rsidRPr="002F1C14">
        <w:rPr>
          <w:lang w:eastAsia="ar-SA"/>
        </w:rPr>
        <w:t>3) существующие параметры объектов капитального строительства не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w:t>
      </w:r>
    </w:p>
    <w:p w14:paraId="6CC6415F" w14:textId="288C0C10" w:rsidR="00380E14" w:rsidRPr="002F1C14" w:rsidRDefault="00380E14" w:rsidP="002F1C14">
      <w:pPr>
        <w:suppressAutoHyphens/>
        <w:snapToGrid w:val="0"/>
        <w:spacing w:line="276" w:lineRule="auto"/>
        <w:ind w:firstLine="709"/>
        <w:jc w:val="both"/>
        <w:rPr>
          <w:lang w:eastAsia="ar-SA"/>
        </w:rPr>
      </w:pPr>
      <w:r w:rsidRPr="002F1C14">
        <w:rPr>
          <w:lang w:eastAsia="ar-SA"/>
        </w:rPr>
        <w:t>4) существующие параметры объектов капитального строительства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 но одновременно данные объекты расположены в границах зон</w:t>
      </w:r>
      <w:r w:rsidRPr="002F1C14">
        <w:rPr>
          <w:lang w:eastAsia="ar-SA"/>
        </w:rPr>
        <w:br/>
        <w:t xml:space="preserve">с особыми </w:t>
      </w:r>
      <w:r w:rsidR="00D92130">
        <w:rPr>
          <w:lang w:eastAsia="ar-SA"/>
        </w:rPr>
        <w:t>условиями использования территорий</w:t>
      </w:r>
      <w:r w:rsidRPr="002F1C14">
        <w:rPr>
          <w:lang w:eastAsia="ar-SA"/>
        </w:rPr>
        <w:t>, в пределах которых размещение объектов капитального строительства, имеющих указанные параметры, не допускается;</w:t>
      </w:r>
    </w:p>
    <w:p w14:paraId="0CC6C0D7" w14:textId="77777777" w:rsidR="00380E14" w:rsidRPr="002F1C14" w:rsidRDefault="00380E14" w:rsidP="002F1C14">
      <w:pPr>
        <w:suppressAutoHyphens/>
        <w:snapToGrid w:val="0"/>
        <w:spacing w:line="276" w:lineRule="auto"/>
        <w:ind w:firstLine="709"/>
        <w:jc w:val="both"/>
        <w:rPr>
          <w:lang w:eastAsia="ar-SA"/>
        </w:rPr>
      </w:pPr>
      <w:r w:rsidRPr="002F1C14">
        <w:rPr>
          <w:lang w:eastAsia="ar-SA"/>
        </w:rPr>
        <w:t xml:space="preserve">5) установленные в связи с существующим использованием указанных земельных участков, объектов капитального строительства границы санитарно-защитных зон выходят </w:t>
      </w:r>
      <w:r w:rsidRPr="002F1C14">
        <w:rPr>
          <w:lang w:eastAsia="ar-SA"/>
        </w:rPr>
        <w:br/>
        <w:t xml:space="preserve">за пределы территориальной зоны, в которой расположены эти земельные участки, объекты капитального строительства, или распространяются на территории зон охраны объектов культурного наследия, иных зон с особыми условиями использования территорий, на которые </w:t>
      </w:r>
      <w:r w:rsidRPr="002F1C14">
        <w:rPr>
          <w:lang w:eastAsia="ar-SA"/>
        </w:rPr>
        <w:br/>
        <w:t>в соответствии с законодательством не допускаются внешние техногенные воздействия, требующие установления санитарно-защитных зон.</w:t>
      </w:r>
    </w:p>
    <w:p w14:paraId="3FE0BE2A" w14:textId="77777777" w:rsidR="00380E14" w:rsidRPr="002F1C14" w:rsidRDefault="00380E14" w:rsidP="002F1C14">
      <w:pPr>
        <w:suppressAutoHyphens/>
        <w:snapToGrid w:val="0"/>
        <w:spacing w:line="276" w:lineRule="auto"/>
        <w:ind w:firstLine="709"/>
        <w:jc w:val="both"/>
        <w:rPr>
          <w:lang w:eastAsia="ar-SA"/>
        </w:rPr>
      </w:pPr>
      <w:r w:rsidRPr="002F1C14">
        <w:rPr>
          <w:lang w:eastAsia="ar-SA"/>
        </w:rPr>
        <w:t xml:space="preserve">2. Порядок использования земельных участков и объектов капитального строительства, </w:t>
      </w:r>
      <w:r w:rsidRPr="002F1C14">
        <w:rPr>
          <w:lang w:eastAsia="ar-SA"/>
        </w:rPr>
        <w:br/>
        <w:t>не соответствующих градостроительному регламенту, определяется статьей 36 Градостроительного кодекса Российской Федерации.</w:t>
      </w:r>
    </w:p>
    <w:p w14:paraId="2BEC24BB" w14:textId="77777777" w:rsidR="00380E14" w:rsidRPr="002F1C14" w:rsidRDefault="00380E14" w:rsidP="00EB3CA4">
      <w:pPr>
        <w:keepNext/>
        <w:widowControl w:val="0"/>
        <w:numPr>
          <w:ilvl w:val="2"/>
          <w:numId w:val="19"/>
        </w:numPr>
        <w:tabs>
          <w:tab w:val="left" w:pos="0"/>
        </w:tabs>
        <w:suppressAutoHyphens/>
        <w:snapToGrid w:val="0"/>
        <w:spacing w:before="240" w:after="240" w:line="276" w:lineRule="auto"/>
        <w:ind w:firstLine="709"/>
        <w:jc w:val="both"/>
        <w:outlineLvl w:val="2"/>
        <w:rPr>
          <w:b/>
          <w:bCs/>
          <w:color w:val="000000"/>
        </w:rPr>
      </w:pPr>
      <w:bookmarkStart w:id="117" w:name="_Toc172709679"/>
      <w:bookmarkStart w:id="118" w:name="_Toc179972246"/>
      <w:bookmarkStart w:id="119" w:name="_Toc180740863"/>
      <w:r w:rsidRPr="002F1C14">
        <w:rPr>
          <w:b/>
          <w:bCs/>
          <w:lang w:eastAsia="en-US"/>
        </w:rPr>
        <w:t>Статья 13. Земельные участки, на которые действие градостроительных регламентов не распространяется или для которых градостроительные регламенты</w:t>
      </w:r>
      <w:r w:rsidRPr="002F1C14">
        <w:rPr>
          <w:b/>
          <w:bCs/>
          <w:lang w:eastAsia="en-US"/>
        </w:rPr>
        <w:br/>
        <w:t>не устанавливаются</w:t>
      </w:r>
      <w:bookmarkEnd w:id="112"/>
      <w:bookmarkEnd w:id="113"/>
      <w:bookmarkEnd w:id="114"/>
      <w:bookmarkEnd w:id="115"/>
      <w:bookmarkEnd w:id="116"/>
      <w:bookmarkEnd w:id="117"/>
      <w:bookmarkEnd w:id="118"/>
      <w:bookmarkEnd w:id="119"/>
    </w:p>
    <w:p w14:paraId="4390EA79" w14:textId="768405AA" w:rsidR="00D92130" w:rsidRPr="005D2D74" w:rsidRDefault="00D92130" w:rsidP="00D92130">
      <w:pPr>
        <w:tabs>
          <w:tab w:val="left" w:pos="1134"/>
        </w:tabs>
        <w:autoSpaceDN w:val="0"/>
        <w:adjustRightInd w:val="0"/>
        <w:spacing w:line="276" w:lineRule="auto"/>
        <w:ind w:firstLine="709"/>
        <w:rPr>
          <w:rFonts w:eastAsia="SimSun"/>
        </w:rPr>
      </w:pPr>
      <w:r w:rsidRPr="005D2D74">
        <w:rPr>
          <w:rFonts w:eastAsia="SimSun"/>
        </w:rPr>
        <w:t>1. Действие градостроительного регламента не распространяется на земельные участки, указанные в части 4 статьи 36 Градостроительного кодекса Российской Федерации.</w:t>
      </w:r>
    </w:p>
    <w:p w14:paraId="12C75473" w14:textId="1F486470" w:rsidR="00D92130" w:rsidRPr="005D2D74" w:rsidRDefault="00D92130" w:rsidP="00D92130">
      <w:pPr>
        <w:tabs>
          <w:tab w:val="left" w:pos="1134"/>
        </w:tabs>
        <w:autoSpaceDN w:val="0"/>
        <w:adjustRightInd w:val="0"/>
        <w:spacing w:line="276" w:lineRule="auto"/>
        <w:ind w:firstLine="709"/>
        <w:rPr>
          <w:rFonts w:eastAsia="SimSun"/>
        </w:rPr>
      </w:pPr>
      <w:r w:rsidRPr="005D2D74">
        <w:rPr>
          <w:rFonts w:eastAsia="SimSun"/>
        </w:rPr>
        <w:t>2. Градостроительные регламенты не устанавливаются в случаях, указанных в части 6 статьи 36 Градостроительного кодекса Российской Федерации.</w:t>
      </w:r>
    </w:p>
    <w:p w14:paraId="1AD66FB3" w14:textId="7256C237" w:rsidR="00380E14" w:rsidRPr="002F1C14" w:rsidRDefault="00D92130" w:rsidP="00D92130">
      <w:pPr>
        <w:autoSpaceDE w:val="0"/>
        <w:autoSpaceDN w:val="0"/>
        <w:adjustRightInd w:val="0"/>
        <w:spacing w:line="276" w:lineRule="auto"/>
        <w:ind w:firstLine="709"/>
        <w:jc w:val="both"/>
        <w:rPr>
          <w:bCs/>
        </w:rPr>
      </w:pPr>
      <w:r w:rsidRPr="005D2D74">
        <w:rPr>
          <w:rFonts w:eastAsia="SimSun"/>
        </w:rPr>
        <w:t xml:space="preserve">3.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w:t>
      </w:r>
      <w:r w:rsidRPr="005D2D74">
        <w:rPr>
          <w:rFonts w:eastAsia="SimSun"/>
        </w:rPr>
        <w:br/>
        <w:t>не устанавливаются, определяется уполномоченными федеральными органами исполнительной власти, уполномоченными исполнительными органами субъектов</w:t>
      </w:r>
      <w:r w:rsidRPr="009163A1">
        <w:rPr>
          <w:rFonts w:eastAsia="SimSun"/>
        </w:rPr>
        <w:t xml:space="preserve"> Российской Федерации или уполномоченными органами местного самоуправления в соответствии с федеральными законами.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w:t>
      </w:r>
      <w:r w:rsidRPr="009163A1">
        <w:rPr>
          <w:rFonts w:eastAsia="SimSun"/>
        </w:rPr>
        <w:lastRenderedPageBreak/>
        <w:t>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14:paraId="2F87DB9A" w14:textId="77777777" w:rsidR="00380E14" w:rsidRPr="002F1C14" w:rsidRDefault="00380E14" w:rsidP="002F1C14">
      <w:pPr>
        <w:spacing w:line="276" w:lineRule="auto"/>
        <w:ind w:firstLine="709"/>
        <w:rPr>
          <w:b/>
          <w:bCs/>
          <w:lang w:eastAsia="en-US"/>
        </w:rPr>
      </w:pPr>
      <w:r w:rsidRPr="002F1C14">
        <w:rPr>
          <w:lang w:eastAsia="ar-SA"/>
        </w:rPr>
        <w:br w:type="page"/>
      </w:r>
    </w:p>
    <w:p w14:paraId="0A0077EB" w14:textId="77777777" w:rsidR="00380E14" w:rsidRPr="002F1C14" w:rsidRDefault="00380E14" w:rsidP="00EB3CA4">
      <w:pPr>
        <w:keepNext/>
        <w:widowControl w:val="0"/>
        <w:numPr>
          <w:ilvl w:val="1"/>
          <w:numId w:val="19"/>
        </w:numPr>
        <w:tabs>
          <w:tab w:val="num" w:pos="142"/>
        </w:tabs>
        <w:suppressAutoHyphens/>
        <w:snapToGrid w:val="0"/>
        <w:spacing w:after="240" w:line="276" w:lineRule="auto"/>
        <w:ind w:left="709"/>
        <w:jc w:val="both"/>
        <w:outlineLvl w:val="1"/>
        <w:rPr>
          <w:b/>
          <w:bCs/>
          <w:lang w:eastAsia="en-US"/>
        </w:rPr>
      </w:pPr>
      <w:bookmarkStart w:id="120" w:name="_Toc29644839"/>
      <w:bookmarkStart w:id="121" w:name="_Toc29650415"/>
      <w:bookmarkStart w:id="122" w:name="_Toc29650525"/>
      <w:bookmarkStart w:id="123" w:name="_Toc29651173"/>
      <w:bookmarkStart w:id="124" w:name="_Toc172709680"/>
      <w:bookmarkStart w:id="125" w:name="_Toc179972247"/>
      <w:bookmarkStart w:id="126" w:name="_Toc180740864"/>
      <w:r w:rsidRPr="002F1C14">
        <w:rPr>
          <w:b/>
          <w:bCs/>
          <w:lang w:eastAsia="en-US"/>
        </w:rPr>
        <w:lastRenderedPageBreak/>
        <w:t xml:space="preserve">ГЛАВА 3. </w:t>
      </w:r>
      <w:r w:rsidRPr="002F1C14">
        <w:rPr>
          <w:b/>
          <w:bCs/>
          <w:kern w:val="1"/>
          <w:lang w:eastAsia="en-US"/>
        </w:rPr>
        <w:t>ПОДГОТОВКА ДОКУМЕНТАЦИИ ПО ПЛАНИРОВКЕ ТЕРРИТОРИИ ОРГАНАМИ МЕСТНОГО САМОУПРАВЛЕНИЯ</w:t>
      </w:r>
      <w:bookmarkEnd w:id="120"/>
      <w:bookmarkEnd w:id="121"/>
      <w:bookmarkEnd w:id="122"/>
      <w:bookmarkEnd w:id="123"/>
      <w:bookmarkEnd w:id="124"/>
      <w:bookmarkEnd w:id="125"/>
      <w:bookmarkEnd w:id="126"/>
    </w:p>
    <w:p w14:paraId="4F052519" w14:textId="77777777" w:rsidR="00380E14" w:rsidRPr="002F1C14" w:rsidRDefault="00380E14" w:rsidP="00EB3CA4">
      <w:pPr>
        <w:keepNext/>
        <w:widowControl w:val="0"/>
        <w:numPr>
          <w:ilvl w:val="4"/>
          <w:numId w:val="19"/>
        </w:numPr>
        <w:suppressAutoHyphens/>
        <w:snapToGrid w:val="0"/>
        <w:spacing w:before="240" w:after="240" w:line="276" w:lineRule="auto"/>
        <w:ind w:firstLine="709"/>
        <w:jc w:val="both"/>
        <w:outlineLvl w:val="2"/>
        <w:rPr>
          <w:b/>
          <w:bCs/>
          <w:color w:val="000000"/>
          <w:lang w:eastAsia="en-US"/>
        </w:rPr>
      </w:pPr>
      <w:bookmarkStart w:id="127" w:name="_Toc29644840"/>
      <w:bookmarkStart w:id="128" w:name="_Toc29650416"/>
      <w:bookmarkStart w:id="129" w:name="_Toc29650526"/>
      <w:bookmarkStart w:id="130" w:name="_Toc29651174"/>
      <w:bookmarkStart w:id="131" w:name="_Toc172709681"/>
      <w:bookmarkStart w:id="132" w:name="_Toc179972248"/>
      <w:bookmarkStart w:id="133" w:name="_Toc180740865"/>
      <w:r w:rsidRPr="002F1C14">
        <w:rPr>
          <w:b/>
          <w:bCs/>
          <w:lang w:eastAsia="en-US"/>
        </w:rPr>
        <w:t xml:space="preserve">Статья 14. </w:t>
      </w:r>
      <w:r w:rsidRPr="002F1C14">
        <w:rPr>
          <w:b/>
          <w:bCs/>
          <w:color w:val="000000"/>
          <w:lang w:eastAsia="en-US"/>
        </w:rPr>
        <w:t>Общие положения</w:t>
      </w:r>
      <w:bookmarkEnd w:id="127"/>
      <w:bookmarkEnd w:id="128"/>
      <w:bookmarkEnd w:id="129"/>
      <w:bookmarkEnd w:id="130"/>
      <w:bookmarkEnd w:id="131"/>
      <w:bookmarkEnd w:id="132"/>
      <w:bookmarkEnd w:id="133"/>
    </w:p>
    <w:p w14:paraId="55358844" w14:textId="77777777" w:rsidR="00E47571" w:rsidRPr="00E47571" w:rsidRDefault="00E47571" w:rsidP="00E47571">
      <w:pPr>
        <w:pStyle w:val="affb"/>
        <w:numPr>
          <w:ilvl w:val="0"/>
          <w:numId w:val="19"/>
        </w:numPr>
        <w:tabs>
          <w:tab w:val="left" w:pos="1134"/>
        </w:tabs>
        <w:autoSpaceDN w:val="0"/>
        <w:adjustRightInd w:val="0"/>
        <w:ind w:left="0"/>
        <w:rPr>
          <w:rFonts w:eastAsia="SimSun"/>
        </w:rPr>
      </w:pPr>
      <w:bookmarkStart w:id="134" w:name="_Hlk179877192"/>
      <w:bookmarkStart w:id="135" w:name="_Toc20828170"/>
      <w:bookmarkStart w:id="136" w:name="_Toc29644841"/>
      <w:bookmarkStart w:id="137" w:name="_Toc29650417"/>
      <w:bookmarkStart w:id="138" w:name="_Toc29650527"/>
      <w:bookmarkStart w:id="139" w:name="_Toc29651175"/>
      <w:r w:rsidRPr="00E47571">
        <w:rPr>
          <w:rFonts w:eastAsia="SimSun"/>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01B9776B" w14:textId="5E5F23F1" w:rsidR="00E47571" w:rsidRPr="00E47571" w:rsidRDefault="00E47571" w:rsidP="00E47571">
      <w:pPr>
        <w:pStyle w:val="affb"/>
        <w:numPr>
          <w:ilvl w:val="0"/>
          <w:numId w:val="19"/>
        </w:numPr>
        <w:tabs>
          <w:tab w:val="left" w:pos="1134"/>
        </w:tabs>
        <w:autoSpaceDN w:val="0"/>
        <w:adjustRightInd w:val="0"/>
        <w:ind w:left="0"/>
        <w:rPr>
          <w:rFonts w:eastAsia="SimSun"/>
        </w:rPr>
      </w:pPr>
      <w:r w:rsidRPr="00E47571">
        <w:rPr>
          <w:rFonts w:eastAsia="SimSun"/>
        </w:rPr>
        <w:t>2. Подготовка документации по планировке территории в целях размещения объекта капитального строительства является обязательной в случаях, установленных частью 3 статьи 41 Градостроительного кодекса Российской Федерации.</w:t>
      </w:r>
    </w:p>
    <w:p w14:paraId="03B1ED16" w14:textId="7A56AF69" w:rsidR="00E47571" w:rsidRPr="00E47571" w:rsidRDefault="00E47571" w:rsidP="00E47571">
      <w:pPr>
        <w:pStyle w:val="affb"/>
        <w:numPr>
          <w:ilvl w:val="0"/>
          <w:numId w:val="19"/>
        </w:numPr>
        <w:tabs>
          <w:tab w:val="left" w:pos="1134"/>
        </w:tabs>
        <w:autoSpaceDN w:val="0"/>
        <w:adjustRightInd w:val="0"/>
        <w:ind w:left="0"/>
        <w:rPr>
          <w:rFonts w:eastAsia="SimSun"/>
        </w:rPr>
      </w:pPr>
      <w:r w:rsidRPr="00E47571">
        <w:rPr>
          <w:rFonts w:eastAsia="SimSun"/>
        </w:rPr>
        <w:t xml:space="preserve">3.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территориальных зон и (или) установленных генеральным планом </w:t>
      </w:r>
      <w:r w:rsidR="00FE70B0">
        <w:rPr>
          <w:rFonts w:eastAsia="SimSun"/>
        </w:rPr>
        <w:t>Муниципального округа</w:t>
      </w:r>
      <w:r w:rsidRPr="00E47571">
        <w:rPr>
          <w:rFonts w:eastAsia="SimSun"/>
        </w:rPr>
        <w:t xml:space="preserve"> функциональных зон, территории, в отношении которой предусматривается осуществление комплексного развития территории.</w:t>
      </w:r>
    </w:p>
    <w:p w14:paraId="5BE10762" w14:textId="622EC242" w:rsidR="00E47571" w:rsidRPr="00E47571" w:rsidRDefault="00E47571" w:rsidP="00E47571">
      <w:pPr>
        <w:pStyle w:val="affb"/>
        <w:numPr>
          <w:ilvl w:val="0"/>
          <w:numId w:val="19"/>
        </w:numPr>
        <w:tabs>
          <w:tab w:val="left" w:pos="1134"/>
        </w:tabs>
        <w:autoSpaceDN w:val="0"/>
        <w:adjustRightInd w:val="0"/>
        <w:ind w:left="0"/>
        <w:rPr>
          <w:rFonts w:eastAsia="SimSun"/>
        </w:rPr>
      </w:pPr>
      <w:r w:rsidRPr="00E47571">
        <w:rPr>
          <w:rFonts w:eastAsia="SimSun"/>
        </w:rPr>
        <w:t xml:space="preserve">4. При подготовке документации по планировке территории до установления границ зон </w:t>
      </w:r>
      <w:r w:rsidRPr="00E47571">
        <w:rPr>
          <w:rFonts w:eastAsia="SimSun"/>
        </w:rPr>
        <w:br/>
        <w:t xml:space="preserve">с особыми условиями использования территорий учитываются размеры этих зон и ограничения </w:t>
      </w:r>
      <w:r w:rsidRPr="00E47571">
        <w:rPr>
          <w:rFonts w:eastAsia="SimSun"/>
        </w:rPr>
        <w:br/>
        <w:t xml:space="preserve">по использованию территории в границах таких зон, которые устанавливаются в соответствии </w:t>
      </w:r>
      <w:r w:rsidRPr="00E47571">
        <w:rPr>
          <w:rFonts w:eastAsia="SimSun"/>
        </w:rPr>
        <w:br/>
        <w:t>с законодательством Российской Федерации.</w:t>
      </w:r>
    </w:p>
    <w:p w14:paraId="62E522C0" w14:textId="77777777" w:rsidR="00E47571" w:rsidRPr="00E47571" w:rsidRDefault="00E47571" w:rsidP="00E47571">
      <w:pPr>
        <w:pStyle w:val="affb"/>
        <w:numPr>
          <w:ilvl w:val="0"/>
          <w:numId w:val="19"/>
        </w:numPr>
        <w:tabs>
          <w:tab w:val="left" w:pos="1134"/>
        </w:tabs>
        <w:autoSpaceDN w:val="0"/>
        <w:adjustRightInd w:val="0"/>
        <w:ind w:left="0"/>
        <w:rPr>
          <w:rFonts w:eastAsia="SimSun"/>
        </w:rPr>
      </w:pPr>
      <w:r w:rsidRPr="00E47571">
        <w:rPr>
          <w:rFonts w:eastAsia="SimSun"/>
        </w:rPr>
        <w:t>5. Подготовка графической части документации по планировке территории осуществляется:</w:t>
      </w:r>
    </w:p>
    <w:p w14:paraId="0B730C06" w14:textId="77777777" w:rsidR="00E47571" w:rsidRPr="00E47571" w:rsidRDefault="00E47571" w:rsidP="00E47571">
      <w:pPr>
        <w:pStyle w:val="affb"/>
        <w:numPr>
          <w:ilvl w:val="0"/>
          <w:numId w:val="19"/>
        </w:numPr>
        <w:tabs>
          <w:tab w:val="left" w:pos="1134"/>
        </w:tabs>
        <w:autoSpaceDN w:val="0"/>
        <w:adjustRightInd w:val="0"/>
        <w:ind w:left="0"/>
        <w:rPr>
          <w:rFonts w:eastAsia="SimSun"/>
        </w:rPr>
      </w:pPr>
      <w:r w:rsidRPr="00E47571">
        <w:rPr>
          <w:rFonts w:eastAsia="SimSun"/>
        </w:rPr>
        <w:t>1) в соответствии с системой координат, используемой для ведения Единого государственного реестра недвижимости;</w:t>
      </w:r>
    </w:p>
    <w:p w14:paraId="57A107B6" w14:textId="77777777" w:rsidR="00E47571" w:rsidRPr="00D14018" w:rsidRDefault="00E47571" w:rsidP="00E47571">
      <w:pPr>
        <w:pStyle w:val="S"/>
        <w:numPr>
          <w:ilvl w:val="0"/>
          <w:numId w:val="19"/>
        </w:numPr>
        <w:tabs>
          <w:tab w:val="left" w:pos="1134"/>
        </w:tabs>
        <w:ind w:firstLine="709"/>
      </w:pPr>
      <w:r w:rsidRPr="00463B26">
        <w:rPr>
          <w:rFonts w:eastAsia="SimSun"/>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bookmarkEnd w:id="134"/>
    </w:p>
    <w:p w14:paraId="78087E64" w14:textId="77777777" w:rsidR="00380E14" w:rsidRPr="002F1C14" w:rsidRDefault="00380E14" w:rsidP="00EB3CA4">
      <w:pPr>
        <w:keepNext/>
        <w:widowControl w:val="0"/>
        <w:numPr>
          <w:ilvl w:val="2"/>
          <w:numId w:val="19"/>
        </w:numPr>
        <w:suppressAutoHyphens/>
        <w:snapToGrid w:val="0"/>
        <w:spacing w:before="240" w:after="240" w:line="276" w:lineRule="auto"/>
        <w:ind w:firstLine="709"/>
        <w:jc w:val="both"/>
        <w:outlineLvl w:val="2"/>
        <w:rPr>
          <w:b/>
          <w:bCs/>
          <w:color w:val="000000"/>
          <w:lang w:eastAsia="en-US"/>
        </w:rPr>
      </w:pPr>
      <w:bookmarkStart w:id="140" w:name="_Toc172709682"/>
      <w:bookmarkStart w:id="141" w:name="_Toc179972249"/>
      <w:bookmarkStart w:id="142" w:name="_Toc180740866"/>
      <w:r w:rsidRPr="002F1C14">
        <w:rPr>
          <w:b/>
          <w:bCs/>
          <w:color w:val="000000"/>
          <w:lang w:eastAsia="en-US"/>
        </w:rPr>
        <w:t>Статья 15. Виды документации по планировке территории</w:t>
      </w:r>
      <w:bookmarkEnd w:id="135"/>
      <w:bookmarkEnd w:id="136"/>
      <w:bookmarkEnd w:id="137"/>
      <w:bookmarkEnd w:id="138"/>
      <w:bookmarkEnd w:id="139"/>
      <w:bookmarkEnd w:id="140"/>
      <w:bookmarkEnd w:id="141"/>
      <w:bookmarkEnd w:id="142"/>
    </w:p>
    <w:p w14:paraId="78E5A95A" w14:textId="77777777" w:rsidR="00380E14" w:rsidRPr="002F1C14" w:rsidRDefault="00380E14" w:rsidP="002F1C14">
      <w:pPr>
        <w:suppressAutoHyphens/>
        <w:autoSpaceDE w:val="0"/>
        <w:autoSpaceDN w:val="0"/>
        <w:adjustRightInd w:val="0"/>
        <w:snapToGrid w:val="0"/>
        <w:spacing w:line="276" w:lineRule="auto"/>
        <w:ind w:firstLine="709"/>
        <w:jc w:val="both"/>
        <w:rPr>
          <w:bCs/>
          <w:lang w:eastAsia="ar-SA"/>
        </w:rPr>
      </w:pPr>
      <w:bookmarkStart w:id="143" w:name="_Toc20828171"/>
      <w:bookmarkStart w:id="144" w:name="_Toc29644842"/>
      <w:bookmarkStart w:id="145" w:name="_Toc29650418"/>
      <w:bookmarkStart w:id="146" w:name="_Toc29650528"/>
      <w:bookmarkStart w:id="147" w:name="_Toc29651176"/>
      <w:r w:rsidRPr="002F1C14">
        <w:rPr>
          <w:bCs/>
          <w:lang w:eastAsia="ar-SA"/>
        </w:rPr>
        <w:t>1. При подготовке документации по планировке территории может осуществляться разработка проектов планировки территории, проектов межевания территории.</w:t>
      </w:r>
    </w:p>
    <w:p w14:paraId="1D9ED89C" w14:textId="77777777" w:rsidR="00380E14" w:rsidRPr="002F1C14" w:rsidRDefault="00380E14" w:rsidP="002F1C14">
      <w:pPr>
        <w:suppressAutoHyphens/>
        <w:autoSpaceDE w:val="0"/>
        <w:autoSpaceDN w:val="0"/>
        <w:adjustRightInd w:val="0"/>
        <w:snapToGrid w:val="0"/>
        <w:spacing w:line="276" w:lineRule="auto"/>
        <w:ind w:firstLine="709"/>
        <w:jc w:val="both"/>
        <w:rPr>
          <w:bCs/>
          <w:lang w:eastAsia="ar-SA"/>
        </w:rPr>
      </w:pPr>
      <w:r w:rsidRPr="002F1C14">
        <w:rPr>
          <w:bCs/>
          <w:lang w:eastAsia="ar-SA"/>
        </w:rPr>
        <w:t>2.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w:t>
      </w:r>
      <w:r w:rsidRPr="002F1C14">
        <w:rPr>
          <w:bCs/>
          <w:lang w:eastAsia="ar-SA"/>
        </w:rPr>
        <w:br/>
        <w:t xml:space="preserve">и очередности планируемого развития территории. </w:t>
      </w:r>
    </w:p>
    <w:p w14:paraId="71E89656" w14:textId="77777777" w:rsidR="00380E14" w:rsidRPr="002F1C14" w:rsidRDefault="00380E14" w:rsidP="002F1C14">
      <w:pPr>
        <w:suppressAutoHyphens/>
        <w:autoSpaceDE w:val="0"/>
        <w:autoSpaceDN w:val="0"/>
        <w:adjustRightInd w:val="0"/>
        <w:snapToGrid w:val="0"/>
        <w:spacing w:line="276" w:lineRule="auto"/>
        <w:ind w:firstLine="709"/>
        <w:jc w:val="both"/>
        <w:rPr>
          <w:bCs/>
          <w:lang w:eastAsia="ar-SA"/>
        </w:rPr>
      </w:pPr>
      <w:r w:rsidRPr="002F1C14">
        <w:rPr>
          <w:bCs/>
          <w:lang w:eastAsia="ar-SA"/>
        </w:rPr>
        <w:t>Требования к составу и содержанию проекта планировки территории установлены статьей 42 Градостроительного кодекса Российской Федерации.</w:t>
      </w:r>
    </w:p>
    <w:p w14:paraId="02DC4DE4" w14:textId="7906A1E2" w:rsidR="00380E14" w:rsidRPr="002F1C14" w:rsidRDefault="00380E14" w:rsidP="002F1C14">
      <w:pPr>
        <w:suppressAutoHyphens/>
        <w:autoSpaceDE w:val="0"/>
        <w:autoSpaceDN w:val="0"/>
        <w:adjustRightInd w:val="0"/>
        <w:snapToGrid w:val="0"/>
        <w:spacing w:line="276" w:lineRule="auto"/>
        <w:ind w:firstLine="709"/>
        <w:jc w:val="both"/>
        <w:rPr>
          <w:bCs/>
          <w:i/>
          <w:lang w:eastAsia="ar-SA"/>
        </w:rPr>
      </w:pPr>
      <w:r w:rsidRPr="002F1C14">
        <w:rPr>
          <w:bCs/>
          <w:lang w:eastAsia="ar-SA"/>
        </w:rPr>
        <w:t xml:space="preserve">3. </w:t>
      </w:r>
      <w:r w:rsidRPr="002F1C14">
        <w:rPr>
          <w:lang w:eastAsia="ar-SA"/>
        </w:rPr>
        <w:t xml:space="preserve">Подготовка проекта межевания территории осуществляется применительно </w:t>
      </w:r>
      <w:r w:rsidRPr="002F1C14">
        <w:rPr>
          <w:lang w:eastAsia="ar-SA"/>
        </w:rPr>
        <w:br/>
        <w:t xml:space="preserve">к территории, расположенной в границах одного или нескольких смежных элементов планировочной структуры, границах определенной </w:t>
      </w:r>
      <w:r w:rsidR="00E47571">
        <w:rPr>
          <w:lang w:eastAsia="ar-SA"/>
        </w:rPr>
        <w:t>П</w:t>
      </w:r>
      <w:r w:rsidRPr="002F1C14">
        <w:rPr>
          <w:lang w:eastAsia="ar-SA"/>
        </w:rPr>
        <w:t xml:space="preserve">равилами территориальной зоны и (или) границах установленной генеральным планом </w:t>
      </w:r>
      <w:r w:rsidR="000059E0">
        <w:rPr>
          <w:lang w:eastAsia="ar-SA"/>
        </w:rPr>
        <w:t>Муниципального округа</w:t>
      </w:r>
      <w:r w:rsidR="00E47571">
        <w:rPr>
          <w:lang w:eastAsia="ar-SA"/>
        </w:rPr>
        <w:t>,</w:t>
      </w:r>
      <w:r w:rsidRPr="002F1C14">
        <w:rPr>
          <w:lang w:eastAsia="ar-SA"/>
        </w:rPr>
        <w:t xml:space="preserve"> функциональной зоны, территории,</w:t>
      </w:r>
      <w:r w:rsidR="00E47571">
        <w:rPr>
          <w:lang w:eastAsia="ar-SA"/>
        </w:rPr>
        <w:t xml:space="preserve"> </w:t>
      </w:r>
      <w:r w:rsidRPr="002F1C14">
        <w:rPr>
          <w:lang w:eastAsia="ar-SA"/>
        </w:rPr>
        <w:t xml:space="preserve">в отношении которой предусматривается осуществление </w:t>
      </w:r>
      <w:r w:rsidRPr="002F1C14">
        <w:rPr>
          <w:rFonts w:eastAsia="Calibri"/>
          <w:lang w:eastAsia="en-US"/>
        </w:rPr>
        <w:t>комплексного развития территории</w:t>
      </w:r>
      <w:r w:rsidRPr="002F1C14">
        <w:rPr>
          <w:lang w:eastAsia="ar-SA"/>
        </w:rPr>
        <w:t>.</w:t>
      </w:r>
    </w:p>
    <w:p w14:paraId="58A4E5FD" w14:textId="77777777" w:rsidR="00380E14" w:rsidRPr="002F1C14" w:rsidRDefault="00380E14" w:rsidP="002F1C14">
      <w:pPr>
        <w:suppressAutoHyphens/>
        <w:autoSpaceDE w:val="0"/>
        <w:autoSpaceDN w:val="0"/>
        <w:adjustRightInd w:val="0"/>
        <w:snapToGrid w:val="0"/>
        <w:spacing w:line="276" w:lineRule="auto"/>
        <w:ind w:firstLine="709"/>
        <w:jc w:val="both"/>
        <w:rPr>
          <w:lang w:eastAsia="ar-SA"/>
        </w:rPr>
      </w:pPr>
      <w:r w:rsidRPr="002F1C14">
        <w:rPr>
          <w:lang w:eastAsia="ar-SA"/>
        </w:rPr>
        <w:t>Подготовка проекта межевания территории осуществляется, для:</w:t>
      </w:r>
    </w:p>
    <w:p w14:paraId="491803A9" w14:textId="77777777" w:rsidR="00380E14" w:rsidRPr="002F1C14" w:rsidRDefault="00380E14" w:rsidP="002F1C14">
      <w:pPr>
        <w:suppressAutoHyphens/>
        <w:autoSpaceDE w:val="0"/>
        <w:autoSpaceDN w:val="0"/>
        <w:adjustRightInd w:val="0"/>
        <w:snapToGrid w:val="0"/>
        <w:spacing w:line="276" w:lineRule="auto"/>
        <w:ind w:firstLine="709"/>
        <w:jc w:val="both"/>
        <w:rPr>
          <w:lang w:eastAsia="ar-SA"/>
        </w:rPr>
      </w:pPr>
      <w:r w:rsidRPr="002F1C14">
        <w:rPr>
          <w:lang w:eastAsia="ar-SA"/>
        </w:rPr>
        <w:lastRenderedPageBreak/>
        <w:t>1) определения местоположения границ, образуемых и изменяемых земельных участков;</w:t>
      </w:r>
    </w:p>
    <w:p w14:paraId="395158B1" w14:textId="77777777" w:rsidR="00380E14" w:rsidRPr="002F1C14" w:rsidRDefault="00380E14" w:rsidP="002F1C14">
      <w:pPr>
        <w:suppressAutoHyphens/>
        <w:autoSpaceDE w:val="0"/>
        <w:autoSpaceDN w:val="0"/>
        <w:adjustRightInd w:val="0"/>
        <w:snapToGrid w:val="0"/>
        <w:spacing w:line="276" w:lineRule="auto"/>
        <w:ind w:firstLine="709"/>
        <w:jc w:val="both"/>
        <w:rPr>
          <w:lang w:eastAsia="ar-SA"/>
        </w:rPr>
      </w:pPr>
      <w:r w:rsidRPr="002F1C14">
        <w:rPr>
          <w:lang w:eastAsia="ar-SA"/>
        </w:rPr>
        <w:t xml:space="preserve">2) установления, изменения, отмены красных линий для застроенных территорий, </w:t>
      </w:r>
      <w:r w:rsidRPr="002F1C14">
        <w:rPr>
          <w:lang w:eastAsia="ar-SA"/>
        </w:rPr>
        <w:br/>
        <w:t xml:space="preserve">в границах которых не планируется размещение новых объектов капитального строительства, </w:t>
      </w:r>
      <w:r w:rsidRPr="002F1C14">
        <w:rPr>
          <w:lang w:eastAsia="ar-SA"/>
        </w:rPr>
        <w:br/>
        <w:t xml:space="preserve">а также для установления, изменения, отмены красных линий в связи с образованием </w:t>
      </w:r>
      <w:r w:rsidRPr="002F1C14">
        <w:rPr>
          <w:lang w:eastAsia="ar-SA"/>
        </w:rPr>
        <w:br/>
        <w:t>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w:t>
      </w:r>
      <w:r w:rsidRPr="002F1C14">
        <w:rPr>
          <w:lang w:eastAsia="ar-SA"/>
        </w:rPr>
        <w:br/>
        <w:t>при условии, что такие установление, изменение, отмена влекут за собой исключительно изменение границ территории общего пользования.</w:t>
      </w:r>
    </w:p>
    <w:p w14:paraId="00C4402B" w14:textId="77777777" w:rsidR="00380E14" w:rsidRPr="002F1C14" w:rsidRDefault="00380E14" w:rsidP="002F1C14">
      <w:pPr>
        <w:suppressAutoHyphens/>
        <w:autoSpaceDE w:val="0"/>
        <w:autoSpaceDN w:val="0"/>
        <w:adjustRightInd w:val="0"/>
        <w:snapToGrid w:val="0"/>
        <w:spacing w:line="276" w:lineRule="auto"/>
        <w:ind w:firstLine="709"/>
        <w:jc w:val="both"/>
        <w:rPr>
          <w:bCs/>
          <w:lang w:eastAsia="ar-SA"/>
        </w:rPr>
      </w:pPr>
      <w:r w:rsidRPr="002F1C14">
        <w:rPr>
          <w:lang w:eastAsia="ar-SA"/>
        </w:rPr>
        <w:t>Требования к подготовке, составу и содержанию проекта межевания территории установлены статьей 43 Градостроительного кодекса Российской Федерации.</w:t>
      </w:r>
      <w:r w:rsidRPr="002F1C14">
        <w:rPr>
          <w:bCs/>
          <w:lang w:eastAsia="ar-SA"/>
        </w:rPr>
        <w:t xml:space="preserve"> </w:t>
      </w:r>
    </w:p>
    <w:p w14:paraId="0A94BB6F" w14:textId="4877A276" w:rsidR="00E47571" w:rsidRPr="00E47571" w:rsidRDefault="00E47571" w:rsidP="00E47571">
      <w:pPr>
        <w:autoSpaceDN w:val="0"/>
        <w:adjustRightInd w:val="0"/>
        <w:snapToGrid w:val="0"/>
        <w:spacing w:line="276" w:lineRule="auto"/>
        <w:ind w:firstLine="709"/>
        <w:jc w:val="both"/>
        <w:rPr>
          <w:rFonts w:eastAsia="SimSun"/>
          <w:lang w:eastAsia="ar-SA"/>
        </w:rPr>
      </w:pPr>
      <w:r w:rsidRPr="00E47571">
        <w:rPr>
          <w:rFonts w:eastAsia="SimSun"/>
          <w:lang w:eastAsia="ar-SA"/>
        </w:rPr>
        <w:t>Подготовка проекта планировки территории и проекта межевания территории осуществляется в соответствии с системой координат, используемой для ведения единого государственного реестра недвижимости.</w:t>
      </w:r>
    </w:p>
    <w:p w14:paraId="06E73DE9" w14:textId="77777777" w:rsidR="00E47571" w:rsidRPr="00E47571" w:rsidRDefault="00E47571" w:rsidP="00E47571">
      <w:pPr>
        <w:suppressAutoHyphens/>
        <w:autoSpaceDE w:val="0"/>
        <w:autoSpaceDN w:val="0"/>
        <w:adjustRightInd w:val="0"/>
        <w:snapToGrid w:val="0"/>
        <w:spacing w:line="276" w:lineRule="auto"/>
        <w:ind w:firstLine="709"/>
        <w:jc w:val="both"/>
        <w:rPr>
          <w:bCs/>
          <w:lang w:eastAsia="ar-SA"/>
        </w:rPr>
      </w:pPr>
      <w:r w:rsidRPr="00E47571">
        <w:rPr>
          <w:rFonts w:eastAsia="SimSun"/>
          <w:lang w:eastAsia="ar-SA"/>
        </w:rPr>
        <w:t>4. Применительно к территориям, указанным в части 5 статьи 41 Градостроительного кодекса Российской Федерации,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r w:rsidRPr="00E47571">
        <w:rPr>
          <w:bCs/>
          <w:lang w:eastAsia="ar-SA"/>
        </w:rPr>
        <w:t>.</w:t>
      </w:r>
    </w:p>
    <w:p w14:paraId="703ECA0A" w14:textId="30A06135" w:rsidR="00E47571" w:rsidRPr="00E47571" w:rsidRDefault="00E47571" w:rsidP="00E47571">
      <w:pPr>
        <w:suppressAutoHyphens/>
        <w:autoSpaceDE w:val="0"/>
        <w:autoSpaceDN w:val="0"/>
        <w:adjustRightInd w:val="0"/>
        <w:snapToGrid w:val="0"/>
        <w:spacing w:line="276" w:lineRule="auto"/>
        <w:ind w:firstLine="709"/>
        <w:jc w:val="both"/>
        <w:rPr>
          <w:bCs/>
          <w:lang w:eastAsia="ar-SA"/>
        </w:rPr>
      </w:pPr>
      <w:r w:rsidRPr="00E47571">
        <w:rPr>
          <w:bCs/>
          <w:lang w:eastAsia="ar-SA"/>
        </w:rPr>
        <w:t xml:space="preserve">Особенности подготовки документации по планировке территории садоводства или огородничества устанавливаются Федеральным законом от 29 июля 2017 г. № 217-ФЗ </w:t>
      </w:r>
      <w:r w:rsidRPr="00E47571">
        <w:rPr>
          <w:bCs/>
          <w:lang w:eastAsia="ar-SA"/>
        </w:rPr>
        <w:br/>
        <w:t xml:space="preserve">«О ведении гражданами садоводства и огородничества для собственных нужд </w:t>
      </w:r>
      <w:r w:rsidRPr="00E47571">
        <w:rPr>
          <w:bCs/>
          <w:lang w:eastAsia="ar-SA"/>
        </w:rPr>
        <w:br/>
        <w:t>и о внесении изменений в отдельные законодательные акты Российской Федерации».</w:t>
      </w:r>
    </w:p>
    <w:p w14:paraId="7526DEE9" w14:textId="492F8574" w:rsidR="00380E14" w:rsidRPr="002F1C14" w:rsidRDefault="00380E14" w:rsidP="00EB3CA4">
      <w:pPr>
        <w:keepNext/>
        <w:widowControl w:val="0"/>
        <w:numPr>
          <w:ilvl w:val="2"/>
          <w:numId w:val="19"/>
        </w:numPr>
        <w:suppressAutoHyphens/>
        <w:snapToGrid w:val="0"/>
        <w:spacing w:before="240" w:after="240" w:line="276" w:lineRule="auto"/>
        <w:ind w:firstLine="709"/>
        <w:jc w:val="both"/>
        <w:outlineLvl w:val="2"/>
        <w:rPr>
          <w:b/>
          <w:bCs/>
          <w:color w:val="000000"/>
          <w:lang w:eastAsia="en-US"/>
        </w:rPr>
      </w:pPr>
      <w:bookmarkStart w:id="148" w:name="_Toc180740867"/>
      <w:bookmarkStart w:id="149" w:name="_Toc172709683"/>
      <w:bookmarkStart w:id="150" w:name="_Toc179972250"/>
      <w:r w:rsidRPr="002F1C14">
        <w:rPr>
          <w:b/>
          <w:bCs/>
          <w:color w:val="000000"/>
          <w:lang w:eastAsia="en-US"/>
        </w:rPr>
        <w:t>Статья 16. Подготовка и утверждение документации по планировке территории</w:t>
      </w:r>
      <w:bookmarkEnd w:id="148"/>
      <w:r w:rsidRPr="002F1C14">
        <w:rPr>
          <w:b/>
          <w:bCs/>
          <w:color w:val="000000"/>
          <w:lang w:eastAsia="en-US"/>
        </w:rPr>
        <w:t xml:space="preserve"> </w:t>
      </w:r>
      <w:bookmarkEnd w:id="143"/>
      <w:bookmarkEnd w:id="144"/>
      <w:bookmarkEnd w:id="145"/>
      <w:bookmarkEnd w:id="146"/>
      <w:bookmarkEnd w:id="147"/>
      <w:bookmarkEnd w:id="149"/>
      <w:bookmarkEnd w:id="150"/>
    </w:p>
    <w:p w14:paraId="22650280" w14:textId="773C1280" w:rsidR="00276345" w:rsidRDefault="00380E14" w:rsidP="006A1FDF">
      <w:pPr>
        <w:pStyle w:val="affb"/>
        <w:numPr>
          <w:ilvl w:val="0"/>
          <w:numId w:val="254"/>
        </w:numPr>
        <w:suppressAutoHyphens/>
        <w:autoSpaceDE w:val="0"/>
        <w:autoSpaceDN w:val="0"/>
        <w:adjustRightInd w:val="0"/>
        <w:snapToGrid w:val="0"/>
        <w:ind w:left="0" w:firstLine="709"/>
        <w:rPr>
          <w:lang w:eastAsia="ar-SA"/>
        </w:rPr>
      </w:pPr>
      <w:bookmarkStart w:id="151" w:name="_Hlk179877463"/>
      <w:bookmarkStart w:id="152" w:name="_Toc20828172"/>
      <w:bookmarkStart w:id="153" w:name="_Toc29644843"/>
      <w:bookmarkStart w:id="154" w:name="_Toc29650419"/>
      <w:bookmarkStart w:id="155" w:name="_Toc29650529"/>
      <w:bookmarkStart w:id="156" w:name="_Toc29651177"/>
      <w:r w:rsidRPr="002F1C14">
        <w:rPr>
          <w:lang w:eastAsia="ar-SA"/>
        </w:rPr>
        <w:t xml:space="preserve">Решение о подготовке документации по планировке территории, за исключением случаев, указанных в </w:t>
      </w:r>
      <w:hyperlink r:id="rId8" w:tgtFrame="_blank" w:history="1">
        <w:r w:rsidRPr="002F1C14">
          <w:rPr>
            <w:lang w:eastAsia="ar-SA"/>
          </w:rPr>
          <w:t>частях 2</w:t>
        </w:r>
      </w:hyperlink>
      <w:r w:rsidRPr="002F1C14">
        <w:rPr>
          <w:lang w:eastAsia="ar-SA"/>
        </w:rPr>
        <w:t xml:space="preserve"> – </w:t>
      </w:r>
      <w:hyperlink r:id="rId9" w:tgtFrame="_blank" w:history="1">
        <w:r w:rsidRPr="002F1C14">
          <w:rPr>
            <w:lang w:eastAsia="ar-SA"/>
          </w:rPr>
          <w:t>4.2</w:t>
        </w:r>
      </w:hyperlink>
      <w:r w:rsidRPr="002F1C14">
        <w:rPr>
          <w:lang w:eastAsia="ar-SA"/>
        </w:rPr>
        <w:t xml:space="preserve"> и </w:t>
      </w:r>
      <w:hyperlink r:id="rId10" w:tgtFrame="_blank" w:history="1">
        <w:r w:rsidRPr="002F1C14">
          <w:rPr>
            <w:lang w:eastAsia="ar-SA"/>
          </w:rPr>
          <w:t>5.2 статьи 45</w:t>
        </w:r>
      </w:hyperlink>
      <w:r w:rsidRPr="002F1C14">
        <w:rPr>
          <w:lang w:eastAsia="ar-SA"/>
        </w:rPr>
        <w:t xml:space="preserve"> Градостроительного кодекса Российской Федерации, принимается администрацией </w:t>
      </w:r>
      <w:r w:rsidR="00921AAE" w:rsidRPr="002F1C14">
        <w:rPr>
          <w:lang w:eastAsia="ar-SA"/>
        </w:rPr>
        <w:t xml:space="preserve">Муниципального </w:t>
      </w:r>
      <w:r w:rsidR="000059E0">
        <w:rPr>
          <w:lang w:eastAsia="ar-SA"/>
        </w:rPr>
        <w:t>округа</w:t>
      </w:r>
      <w:r w:rsidR="00921AAE" w:rsidRPr="002F1C14">
        <w:rPr>
          <w:lang w:eastAsia="ar-SA"/>
        </w:rPr>
        <w:t xml:space="preserve"> </w:t>
      </w:r>
      <w:r w:rsidRPr="002F1C14">
        <w:rPr>
          <w:lang w:eastAsia="ar-SA"/>
        </w:rPr>
        <w:t xml:space="preserve">по собственной инициативе либо на основании предложений физических или юридических лиц о подготовке документации по планировке территории. </w:t>
      </w:r>
    </w:p>
    <w:p w14:paraId="6F42982A" w14:textId="2109CFC2" w:rsidR="00380E14" w:rsidRPr="002F1C14" w:rsidRDefault="00380E14" w:rsidP="00276345">
      <w:pPr>
        <w:pStyle w:val="affb"/>
        <w:suppressAutoHyphens/>
        <w:autoSpaceDE w:val="0"/>
        <w:autoSpaceDN w:val="0"/>
        <w:adjustRightInd w:val="0"/>
        <w:snapToGrid w:val="0"/>
        <w:ind w:left="0"/>
        <w:rPr>
          <w:lang w:eastAsia="ar-SA"/>
        </w:rPr>
      </w:pPr>
      <w:r w:rsidRPr="002F1C14">
        <w:rPr>
          <w:lang w:eastAsia="ar-SA"/>
        </w:rPr>
        <w:t xml:space="preserve">В случае подготовки документации по планировке территории заинтересованными лицами, указанными в части 1.1 статьи 45 Градостроительного Кодекса Российской Федерации, принятие администрацией </w:t>
      </w:r>
      <w:r w:rsidR="00921AAE" w:rsidRPr="002F1C14">
        <w:rPr>
          <w:lang w:eastAsia="ar-SA"/>
        </w:rPr>
        <w:t xml:space="preserve">Муниципального </w:t>
      </w:r>
      <w:r w:rsidR="000059E0">
        <w:rPr>
          <w:lang w:eastAsia="ar-SA"/>
        </w:rPr>
        <w:t>округа</w:t>
      </w:r>
      <w:r w:rsidR="00921AAE" w:rsidRPr="002F1C14">
        <w:rPr>
          <w:lang w:eastAsia="ar-SA"/>
        </w:rPr>
        <w:t xml:space="preserve"> </w:t>
      </w:r>
      <w:r w:rsidRPr="002F1C14">
        <w:rPr>
          <w:lang w:eastAsia="ar-SA"/>
        </w:rPr>
        <w:t>решения о подготовке документации</w:t>
      </w:r>
      <w:r w:rsidR="00276345">
        <w:rPr>
          <w:lang w:eastAsia="ar-SA"/>
        </w:rPr>
        <w:t xml:space="preserve"> </w:t>
      </w:r>
      <w:r w:rsidRPr="002F1C14">
        <w:rPr>
          <w:lang w:eastAsia="ar-SA"/>
        </w:rPr>
        <w:t>по планировке территории не требуется.</w:t>
      </w:r>
    </w:p>
    <w:p w14:paraId="68D473DF" w14:textId="5091E73A" w:rsidR="00380E14" w:rsidRPr="002F1C14" w:rsidRDefault="00380E14" w:rsidP="00276345">
      <w:pPr>
        <w:suppressAutoHyphens/>
        <w:autoSpaceDE w:val="0"/>
        <w:autoSpaceDN w:val="0"/>
        <w:adjustRightInd w:val="0"/>
        <w:snapToGrid w:val="0"/>
        <w:spacing w:line="276" w:lineRule="auto"/>
        <w:ind w:firstLine="709"/>
        <w:jc w:val="both"/>
        <w:rPr>
          <w:lang w:eastAsia="ar-SA"/>
        </w:rPr>
      </w:pPr>
      <w:r w:rsidRPr="002F1C14">
        <w:rPr>
          <w:lang w:eastAsia="ar-SA"/>
        </w:rPr>
        <w:t>2. Решение, указанное в части 1 настоящей статьи,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w:t>
      </w:r>
      <w:r w:rsidR="00276345">
        <w:rPr>
          <w:lang w:eastAsia="ar-SA"/>
        </w:rPr>
        <w:t xml:space="preserve"> </w:t>
      </w:r>
      <w:r w:rsidRPr="002F1C14">
        <w:rPr>
          <w:lang w:eastAsia="ar-SA"/>
        </w:rPr>
        <w:t xml:space="preserve">и размещается на официальном сайте администрации Муниципального </w:t>
      </w:r>
      <w:r w:rsidR="000059E0">
        <w:rPr>
          <w:lang w:eastAsia="ar-SA"/>
        </w:rPr>
        <w:t>округа</w:t>
      </w:r>
      <w:r w:rsidR="00276345">
        <w:rPr>
          <w:lang w:eastAsia="ar-SA"/>
        </w:rPr>
        <w:t xml:space="preserve"> </w:t>
      </w:r>
      <w:r w:rsidRPr="002F1C14">
        <w:rPr>
          <w:lang w:eastAsia="ar-SA"/>
        </w:rPr>
        <w:t>в информационно-телекоммуникационной сети «Интернет».</w:t>
      </w:r>
    </w:p>
    <w:p w14:paraId="396E3284" w14:textId="7ACB7875" w:rsidR="00380E14" w:rsidRPr="002F1C14" w:rsidRDefault="00380E14" w:rsidP="002F1C14">
      <w:pPr>
        <w:suppressAutoHyphens/>
        <w:autoSpaceDE w:val="0"/>
        <w:autoSpaceDN w:val="0"/>
        <w:adjustRightInd w:val="0"/>
        <w:snapToGrid w:val="0"/>
        <w:spacing w:line="276" w:lineRule="auto"/>
        <w:ind w:firstLine="709"/>
        <w:jc w:val="both"/>
        <w:rPr>
          <w:lang w:eastAsia="ar-SA"/>
        </w:rPr>
      </w:pPr>
      <w:r w:rsidRPr="002F1C14">
        <w:rPr>
          <w:lang w:eastAsia="ar-SA"/>
        </w:rPr>
        <w:t xml:space="preserve">3. Со дня опубликования решения о подготовке документации по планировке территории физические или юридические лица вправе представить в администрацию Муниципального </w:t>
      </w:r>
      <w:r w:rsidR="000059E0">
        <w:rPr>
          <w:lang w:eastAsia="ar-SA"/>
        </w:rPr>
        <w:t>округа</w:t>
      </w:r>
      <w:r w:rsidRPr="002F1C14">
        <w:rPr>
          <w:lang w:eastAsia="ar-SA"/>
        </w:rPr>
        <w:t xml:space="preserve"> свои предложения о порядке, сроках подготовки и содержании документации </w:t>
      </w:r>
      <w:r w:rsidRPr="002F1C14">
        <w:rPr>
          <w:lang w:eastAsia="ar-SA"/>
        </w:rPr>
        <w:br/>
        <w:t>по планировке территории.</w:t>
      </w:r>
    </w:p>
    <w:p w14:paraId="5394B922" w14:textId="232DDB17" w:rsidR="00380E14" w:rsidRPr="002F1C14" w:rsidRDefault="00380E14" w:rsidP="002F1C14">
      <w:pPr>
        <w:suppressAutoHyphens/>
        <w:autoSpaceDE w:val="0"/>
        <w:autoSpaceDN w:val="0"/>
        <w:adjustRightInd w:val="0"/>
        <w:snapToGrid w:val="0"/>
        <w:spacing w:line="276" w:lineRule="auto"/>
        <w:ind w:firstLine="709"/>
        <w:jc w:val="both"/>
        <w:rPr>
          <w:lang w:eastAsia="ar-SA"/>
        </w:rPr>
      </w:pPr>
      <w:r w:rsidRPr="002F1C14">
        <w:rPr>
          <w:lang w:eastAsia="ar-SA"/>
        </w:rPr>
        <w:t xml:space="preserve">4. Подготовка документации по планировке территории осуществляется администрацией Муниципального </w:t>
      </w:r>
      <w:r w:rsidR="000059E0">
        <w:rPr>
          <w:lang w:eastAsia="ar-SA"/>
        </w:rPr>
        <w:t>округа</w:t>
      </w:r>
      <w:r w:rsidRPr="002F1C14">
        <w:rPr>
          <w:lang w:eastAsia="ar-SA"/>
        </w:rPr>
        <w:t xml:space="preserve"> самостоятельно, подведомственными указанному органу муниципальными (бюджетными или автономными) учреждениями</w:t>
      </w:r>
      <w:r w:rsidR="002E587E">
        <w:rPr>
          <w:lang w:eastAsia="ar-SA"/>
        </w:rPr>
        <w:t xml:space="preserve"> </w:t>
      </w:r>
      <w:r w:rsidRPr="002F1C14">
        <w:rPr>
          <w:lang w:eastAsia="ar-SA"/>
        </w:rPr>
        <w:t>либо привлекаемыми ими на основании муниципального контракта, заключенного</w:t>
      </w:r>
      <w:r w:rsidR="002E587E">
        <w:rPr>
          <w:lang w:eastAsia="ar-SA"/>
        </w:rPr>
        <w:t xml:space="preserve"> </w:t>
      </w:r>
      <w:r w:rsidRPr="002F1C14">
        <w:rPr>
          <w:lang w:eastAsia="ar-SA"/>
        </w:rPr>
        <w:t xml:space="preserve">в соответствии с законодательством </w:t>
      </w:r>
      <w:r w:rsidRPr="002F1C14">
        <w:rPr>
          <w:lang w:eastAsia="ar-SA"/>
        </w:rPr>
        <w:lastRenderedPageBreak/>
        <w:t xml:space="preserve">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w:t>
      </w:r>
      <w:hyperlink r:id="rId11" w:tgtFrame="_blank" w:history="1">
        <w:r w:rsidRPr="002F1C14">
          <w:rPr>
            <w:lang w:eastAsia="ar-SA"/>
          </w:rPr>
          <w:t>частью 1.1</w:t>
        </w:r>
      </w:hyperlink>
      <w:r w:rsidRPr="002F1C14">
        <w:rPr>
          <w:lang w:eastAsia="ar-SA"/>
        </w:rPr>
        <w:t xml:space="preserve"> статьи 45 Градостроительного кодекса Российской Федерации.</w:t>
      </w:r>
    </w:p>
    <w:p w14:paraId="31EFCB27" w14:textId="215639AA" w:rsidR="002E587E" w:rsidRPr="002E587E" w:rsidRDefault="002E587E" w:rsidP="002E587E">
      <w:pPr>
        <w:tabs>
          <w:tab w:val="left" w:pos="1134"/>
        </w:tabs>
        <w:autoSpaceDN w:val="0"/>
        <w:adjustRightInd w:val="0"/>
        <w:snapToGrid w:val="0"/>
        <w:spacing w:line="276" w:lineRule="auto"/>
        <w:ind w:firstLine="709"/>
        <w:jc w:val="both"/>
        <w:rPr>
          <w:rFonts w:eastAsia="SimSun"/>
          <w:lang w:eastAsia="ar-SA"/>
        </w:rPr>
      </w:pPr>
      <w:bookmarkStart w:id="157" w:name="_Toc172709684"/>
      <w:r w:rsidRPr="002E587E">
        <w:rPr>
          <w:rFonts w:eastAsia="SimSun"/>
          <w:lang w:eastAsia="ar-SA"/>
        </w:rPr>
        <w:t>5. Решения о подготовке документации по планировке территории принимаются самостоятельно лицами, указанными в части 1.1 статьи 45 Градостроительного кодекса Российской Федерации.</w:t>
      </w:r>
    </w:p>
    <w:p w14:paraId="150B1E2E" w14:textId="390669B3" w:rsidR="002E587E" w:rsidRPr="002E587E" w:rsidRDefault="002E587E" w:rsidP="002E587E">
      <w:pPr>
        <w:tabs>
          <w:tab w:val="left" w:pos="1134"/>
        </w:tabs>
        <w:autoSpaceDN w:val="0"/>
        <w:adjustRightInd w:val="0"/>
        <w:snapToGrid w:val="0"/>
        <w:spacing w:line="276" w:lineRule="auto"/>
        <w:ind w:firstLine="709"/>
        <w:jc w:val="both"/>
        <w:rPr>
          <w:rFonts w:eastAsia="SimSun"/>
          <w:lang w:eastAsia="ar-SA"/>
        </w:rPr>
      </w:pPr>
      <w:bookmarkStart w:id="158" w:name="dst3136"/>
      <w:bookmarkStart w:id="159" w:name="dst1428"/>
      <w:bookmarkStart w:id="160" w:name="dst2414"/>
      <w:bookmarkEnd w:id="158"/>
      <w:bookmarkEnd w:id="159"/>
      <w:bookmarkEnd w:id="160"/>
      <w:r w:rsidRPr="002E587E">
        <w:rPr>
          <w:rFonts w:eastAsia="SimSun"/>
          <w:lang w:eastAsia="ar-SA"/>
        </w:rPr>
        <w:t>В случаях, указанных в части 1.1 статьи 45 Градостроительного кодекса Российской Федерации</w:t>
      </w:r>
      <w:bookmarkStart w:id="161" w:name="dst3137"/>
      <w:bookmarkStart w:id="162" w:name="dst1429"/>
      <w:bookmarkEnd w:id="161"/>
      <w:bookmarkEnd w:id="162"/>
      <w:r w:rsidRPr="002E587E">
        <w:rPr>
          <w:rFonts w:eastAsia="SimSun"/>
          <w:lang w:eastAsia="ar-SA"/>
        </w:rPr>
        <w:t xml:space="preserve">, принятие администрацией </w:t>
      </w:r>
      <w:r w:rsidR="00921AAE" w:rsidRPr="002F1C14">
        <w:rPr>
          <w:lang w:eastAsia="ar-SA"/>
        </w:rPr>
        <w:t xml:space="preserve">Муниципального </w:t>
      </w:r>
      <w:r w:rsidR="000059E0">
        <w:rPr>
          <w:lang w:eastAsia="ar-SA"/>
        </w:rPr>
        <w:t>округа</w:t>
      </w:r>
      <w:r w:rsidR="00921AAE" w:rsidRPr="002E587E">
        <w:rPr>
          <w:rFonts w:eastAsia="SimSun"/>
          <w:lang w:eastAsia="ar-SA"/>
        </w:rPr>
        <w:t xml:space="preserve"> </w:t>
      </w:r>
      <w:r w:rsidRPr="002E587E">
        <w:rPr>
          <w:rFonts w:eastAsia="SimSun"/>
          <w:lang w:eastAsia="ar-SA"/>
        </w:rPr>
        <w:t>решения о подготовке документации по планировке территории не требуется.</w:t>
      </w:r>
    </w:p>
    <w:p w14:paraId="66917498" w14:textId="0FADF77F" w:rsidR="002E587E" w:rsidRPr="002E587E" w:rsidRDefault="002E587E" w:rsidP="002E587E">
      <w:pPr>
        <w:suppressAutoHyphens/>
        <w:snapToGrid w:val="0"/>
        <w:spacing w:line="276" w:lineRule="auto"/>
        <w:ind w:firstLine="709"/>
        <w:jc w:val="both"/>
        <w:rPr>
          <w:bCs/>
          <w:lang w:eastAsia="ar-SA"/>
        </w:rPr>
      </w:pPr>
      <w:r w:rsidRPr="002E587E">
        <w:rPr>
          <w:bCs/>
          <w:lang w:eastAsia="ar-SA"/>
        </w:rPr>
        <w:t xml:space="preserve">6. </w:t>
      </w:r>
      <w:r w:rsidRPr="002E587E">
        <w:rPr>
          <w:rFonts w:eastAsia="SimSun"/>
          <w:lang w:eastAsia="ar-SA"/>
        </w:rPr>
        <w:t>Лица, указанные в части 1.1 статьи 45 Градостроительного кодекса Российской Федерации, осуществляют подготовку документации по планировке территории за счет своих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r w:rsidRPr="002E587E">
        <w:rPr>
          <w:bCs/>
          <w:lang w:eastAsia="ar-SA"/>
        </w:rPr>
        <w:t>.</w:t>
      </w:r>
    </w:p>
    <w:p w14:paraId="7532D9A9" w14:textId="163FA628" w:rsidR="002E587E" w:rsidRPr="002E587E" w:rsidRDefault="002E587E" w:rsidP="002E587E">
      <w:pPr>
        <w:suppressAutoHyphens/>
        <w:snapToGrid w:val="0"/>
        <w:spacing w:line="276" w:lineRule="auto"/>
        <w:ind w:firstLine="709"/>
        <w:jc w:val="both"/>
        <w:rPr>
          <w:bCs/>
          <w:lang w:eastAsia="ar-SA"/>
        </w:rPr>
      </w:pPr>
      <w:r w:rsidRPr="002E587E">
        <w:rPr>
          <w:bCs/>
          <w:lang w:eastAsia="ar-SA"/>
        </w:rPr>
        <w:t xml:space="preserve">7. Администрация </w:t>
      </w:r>
      <w:r w:rsidR="00921AAE" w:rsidRPr="002F1C14">
        <w:rPr>
          <w:lang w:eastAsia="ar-SA"/>
        </w:rPr>
        <w:t xml:space="preserve">Муниципального </w:t>
      </w:r>
      <w:r w:rsidR="000059E0">
        <w:rPr>
          <w:lang w:eastAsia="ar-SA"/>
        </w:rPr>
        <w:t>округа</w:t>
      </w:r>
      <w:r w:rsidR="00921AAE" w:rsidRPr="002E587E">
        <w:rPr>
          <w:bCs/>
          <w:lang w:eastAsia="ar-SA"/>
        </w:rPr>
        <w:t xml:space="preserve"> </w:t>
      </w:r>
      <w:r w:rsidRPr="002E587E">
        <w:rPr>
          <w:bCs/>
          <w:lang w:eastAsia="ar-SA"/>
        </w:rPr>
        <w:t xml:space="preserve">в течение </w:t>
      </w:r>
      <w:r w:rsidRPr="002E587E">
        <w:rPr>
          <w:rFonts w:eastAsia="SimSun"/>
          <w:lang w:eastAsia="ar-SA"/>
        </w:rPr>
        <w:t>срока, указанного в части 4 статьи 46 Градостроительного кодекса Российской Федерации,</w:t>
      </w:r>
      <w:r w:rsidRPr="002E587E">
        <w:rPr>
          <w:bCs/>
          <w:lang w:eastAsia="ar-SA"/>
        </w:rPr>
        <w:t xml:space="preserve"> со дня поступления документации по планировке территории, решение об утверждении которой принимается в соответствии с Градостроительным кодексом Российской Федерации администрацией </w:t>
      </w:r>
      <w:r w:rsidR="00921AAE" w:rsidRPr="002F1C14">
        <w:rPr>
          <w:lang w:eastAsia="ar-SA"/>
        </w:rPr>
        <w:t xml:space="preserve">Муниципального </w:t>
      </w:r>
      <w:r w:rsidR="000059E0">
        <w:rPr>
          <w:lang w:eastAsia="ar-SA"/>
        </w:rPr>
        <w:t>округа</w:t>
      </w:r>
      <w:r w:rsidRPr="002E587E">
        <w:rPr>
          <w:bCs/>
          <w:lang w:eastAsia="ar-SA"/>
        </w:rPr>
        <w:t>, осуществляет проверку такой документации на соответствие требованиям, указанным в части 10 статьи 45 Градостроительного кодекса Российской Федерации, задания на подготовку документации по планировке территории. По результатам проверки указанный орган обеспечивает рассмотрение документации по планировке территории на общественных обсуждениях или публичных слушаниях либо отклоняет такую документацию и направляет ее на доработку.</w:t>
      </w:r>
    </w:p>
    <w:p w14:paraId="3AD51E8F" w14:textId="0743EFF9" w:rsidR="002E587E" w:rsidRPr="002E587E" w:rsidRDefault="002E587E" w:rsidP="002E587E">
      <w:pPr>
        <w:suppressAutoHyphens/>
        <w:snapToGrid w:val="0"/>
        <w:spacing w:line="276" w:lineRule="auto"/>
        <w:ind w:firstLine="709"/>
        <w:jc w:val="both"/>
        <w:rPr>
          <w:bCs/>
          <w:lang w:eastAsia="ar-SA"/>
        </w:rPr>
      </w:pPr>
      <w:r w:rsidRPr="002E587E">
        <w:rPr>
          <w:bCs/>
          <w:lang w:eastAsia="ar-SA"/>
        </w:rPr>
        <w:t xml:space="preserve">8. Документация по планировке территории утверждается главой </w:t>
      </w:r>
      <w:r w:rsidR="00921AAE" w:rsidRPr="002F1C14">
        <w:rPr>
          <w:lang w:eastAsia="ar-SA"/>
        </w:rPr>
        <w:t xml:space="preserve">Муниципального </w:t>
      </w:r>
      <w:r w:rsidR="000059E0">
        <w:rPr>
          <w:lang w:eastAsia="ar-SA"/>
        </w:rPr>
        <w:t>округа</w:t>
      </w:r>
      <w:r w:rsidRPr="002E587E">
        <w:rPr>
          <w:bCs/>
          <w:lang w:eastAsia="ar-SA"/>
        </w:rPr>
        <w:t>.</w:t>
      </w:r>
    </w:p>
    <w:p w14:paraId="1D0218A9" w14:textId="16F8F098" w:rsidR="002E587E" w:rsidRPr="002E587E" w:rsidRDefault="002E587E" w:rsidP="002E587E">
      <w:pPr>
        <w:suppressAutoHyphens/>
        <w:snapToGrid w:val="0"/>
        <w:spacing w:line="276" w:lineRule="auto"/>
        <w:ind w:firstLine="709"/>
        <w:jc w:val="both"/>
        <w:rPr>
          <w:bCs/>
          <w:lang w:eastAsia="ar-SA"/>
        </w:rPr>
      </w:pPr>
      <w:r w:rsidRPr="002E587E">
        <w:rPr>
          <w:bCs/>
          <w:lang w:eastAsia="ar-SA"/>
        </w:rPr>
        <w:t xml:space="preserve">9. По проектам планировки территории и проектам межевания территории, решение об утверждении которых принимается администрацией </w:t>
      </w:r>
      <w:r w:rsidR="00921AAE" w:rsidRPr="002F1C14">
        <w:rPr>
          <w:lang w:eastAsia="ar-SA"/>
        </w:rPr>
        <w:t xml:space="preserve">Муниципального </w:t>
      </w:r>
      <w:r w:rsidR="000059E0">
        <w:rPr>
          <w:lang w:eastAsia="ar-SA"/>
        </w:rPr>
        <w:t>округа</w:t>
      </w:r>
      <w:r w:rsidRPr="002E587E">
        <w:rPr>
          <w:bCs/>
          <w:lang w:eastAsia="ar-SA"/>
        </w:rPr>
        <w:t>, до их утверждения проводятся общественные обсуждения или публичные слушания.</w:t>
      </w:r>
    </w:p>
    <w:p w14:paraId="7478D486" w14:textId="77777777" w:rsidR="002E587E" w:rsidRPr="002E587E" w:rsidRDefault="002E587E" w:rsidP="002E587E">
      <w:pPr>
        <w:tabs>
          <w:tab w:val="left" w:pos="1134"/>
        </w:tabs>
        <w:autoSpaceDN w:val="0"/>
        <w:adjustRightInd w:val="0"/>
        <w:snapToGrid w:val="0"/>
        <w:spacing w:line="276" w:lineRule="auto"/>
        <w:ind w:firstLine="709"/>
        <w:jc w:val="both"/>
        <w:rPr>
          <w:rFonts w:eastAsia="SimSun"/>
          <w:lang w:eastAsia="ar-SA"/>
        </w:rPr>
      </w:pPr>
      <w:r w:rsidRPr="002E587E">
        <w:rPr>
          <w:rFonts w:eastAsia="SimSun"/>
          <w:lang w:eastAsia="ar-SA"/>
        </w:rPr>
        <w:t>9.1. 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частью 5.1 статьи 46 Градостроительного кодекса Российской Федерации.</w:t>
      </w:r>
    </w:p>
    <w:p w14:paraId="5A7DFD4F" w14:textId="77777777" w:rsidR="002E587E" w:rsidRPr="002E587E" w:rsidRDefault="002E587E" w:rsidP="002E587E">
      <w:pPr>
        <w:suppressAutoHyphens/>
        <w:snapToGrid w:val="0"/>
        <w:spacing w:line="276" w:lineRule="auto"/>
        <w:ind w:firstLine="709"/>
        <w:jc w:val="both"/>
        <w:rPr>
          <w:bCs/>
          <w:lang w:eastAsia="ar-SA"/>
        </w:rPr>
      </w:pPr>
      <w:r w:rsidRPr="002E587E">
        <w:rPr>
          <w:bCs/>
          <w:lang w:eastAsia="ar-SA"/>
        </w:rPr>
        <w:t xml:space="preserve">9.2. В случае внесения изменений в указанные в части 9 настоящей статьи проект планировки территории и (или) проект межевания территории путем утверждения </w:t>
      </w:r>
      <w:r w:rsidRPr="002E587E">
        <w:rPr>
          <w:bCs/>
          <w:lang w:eastAsia="ar-SA"/>
        </w:rPr>
        <w:br/>
        <w:t>их отдельных частей общественные обсуждения или публичные слушания проводятся применительно к таким утверждаемым частям.</w:t>
      </w:r>
    </w:p>
    <w:p w14:paraId="2E6B9771" w14:textId="1C80AF36" w:rsidR="002E587E" w:rsidRPr="002E587E" w:rsidRDefault="002E587E" w:rsidP="002E587E">
      <w:pPr>
        <w:suppressAutoHyphens/>
        <w:snapToGrid w:val="0"/>
        <w:spacing w:line="276" w:lineRule="auto"/>
        <w:ind w:firstLine="709"/>
        <w:jc w:val="both"/>
        <w:rPr>
          <w:bCs/>
          <w:lang w:eastAsia="ar-SA"/>
        </w:rPr>
      </w:pPr>
      <w:r w:rsidRPr="002E587E">
        <w:rPr>
          <w:bCs/>
          <w:lang w:eastAsia="ar-SA"/>
        </w:rPr>
        <w:t xml:space="preserve">10.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w:t>
      </w:r>
      <w:r w:rsidRPr="00EA07BA">
        <w:rPr>
          <w:rFonts w:eastAsia="SimSun"/>
          <w:lang w:eastAsia="ar-SA"/>
        </w:rPr>
        <w:t>исполнительных органов</w:t>
      </w:r>
      <w:r w:rsidRPr="002E587E">
        <w:rPr>
          <w:rFonts w:eastAsia="SimSun"/>
          <w:lang w:eastAsia="ar-SA"/>
        </w:rPr>
        <w:t xml:space="preserve"> Архангельской области </w:t>
      </w:r>
      <w:r w:rsidRPr="002E587E">
        <w:rPr>
          <w:bCs/>
          <w:lang w:eastAsia="ar-SA"/>
        </w:rPr>
        <w:t xml:space="preserve">и администрации </w:t>
      </w:r>
      <w:r w:rsidR="00921AAE" w:rsidRPr="002F1C14">
        <w:rPr>
          <w:lang w:eastAsia="ar-SA"/>
        </w:rPr>
        <w:t xml:space="preserve">Муниципального </w:t>
      </w:r>
      <w:r w:rsidR="000059E0">
        <w:rPr>
          <w:lang w:eastAsia="ar-SA"/>
        </w:rPr>
        <w:t>округа</w:t>
      </w:r>
      <w:r w:rsidRPr="002E587E">
        <w:rPr>
          <w:bCs/>
          <w:lang w:eastAsia="ar-SA"/>
        </w:rPr>
        <w:t>, порядок принятия решения об утверждении документации по планировке территории,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Правительством Российской Федерации.</w:t>
      </w:r>
    </w:p>
    <w:p w14:paraId="2F224D4F" w14:textId="77777777" w:rsidR="002E587E" w:rsidRDefault="002E587E" w:rsidP="002E587E">
      <w:pPr>
        <w:suppressAutoHyphens/>
        <w:snapToGrid w:val="0"/>
        <w:spacing w:line="276" w:lineRule="auto"/>
        <w:ind w:firstLine="709"/>
        <w:jc w:val="both"/>
        <w:rPr>
          <w:bCs/>
          <w:lang w:eastAsia="ar-SA"/>
        </w:rPr>
      </w:pPr>
      <w:r w:rsidRPr="002E587E">
        <w:rPr>
          <w:bCs/>
          <w:lang w:eastAsia="ar-SA"/>
        </w:rPr>
        <w:lastRenderedPageBreak/>
        <w:t>11.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bookmarkEnd w:id="151"/>
    </w:p>
    <w:p w14:paraId="58FB3E3E" w14:textId="391889DC" w:rsidR="00380E14" w:rsidRPr="002F1C14" w:rsidRDefault="00380E14" w:rsidP="002E587E">
      <w:pPr>
        <w:keepNext/>
        <w:widowControl w:val="0"/>
        <w:suppressAutoHyphens/>
        <w:spacing w:before="240" w:after="240" w:line="276" w:lineRule="auto"/>
        <w:ind w:firstLine="709"/>
        <w:jc w:val="both"/>
        <w:outlineLvl w:val="2"/>
        <w:rPr>
          <w:b/>
          <w:bCs/>
          <w:lang w:eastAsia="en-US"/>
        </w:rPr>
      </w:pPr>
      <w:bookmarkStart w:id="163" w:name="_Toc179972251"/>
      <w:bookmarkStart w:id="164" w:name="_Toc180740868"/>
      <w:r w:rsidRPr="002F1C14">
        <w:rPr>
          <w:b/>
          <w:bCs/>
          <w:lang w:eastAsia="en-US"/>
        </w:rPr>
        <w:t xml:space="preserve">Статья 17. Общие требования к порядку подготовки документации по планировке территории, разрабатываемой на основании решения </w:t>
      </w:r>
      <w:bookmarkEnd w:id="152"/>
      <w:bookmarkEnd w:id="153"/>
      <w:bookmarkEnd w:id="154"/>
      <w:bookmarkEnd w:id="155"/>
      <w:bookmarkEnd w:id="156"/>
      <w:bookmarkEnd w:id="157"/>
      <w:r w:rsidR="002E587E">
        <w:rPr>
          <w:b/>
          <w:bCs/>
          <w:lang w:eastAsia="en-US"/>
        </w:rPr>
        <w:t xml:space="preserve">администрации </w:t>
      </w:r>
      <w:r w:rsidR="00921AAE" w:rsidRPr="00921AAE">
        <w:rPr>
          <w:b/>
          <w:bCs/>
          <w:lang w:eastAsia="en-US"/>
        </w:rPr>
        <w:t xml:space="preserve">Муниципального </w:t>
      </w:r>
      <w:r w:rsidR="000059E0">
        <w:rPr>
          <w:b/>
          <w:bCs/>
          <w:lang w:eastAsia="en-US"/>
        </w:rPr>
        <w:t>округа</w:t>
      </w:r>
      <w:bookmarkEnd w:id="163"/>
      <w:bookmarkEnd w:id="164"/>
    </w:p>
    <w:p w14:paraId="6CA709DB" w14:textId="17E4FD1C" w:rsidR="002E587E" w:rsidRPr="002E587E" w:rsidRDefault="002E587E" w:rsidP="002E587E">
      <w:pPr>
        <w:tabs>
          <w:tab w:val="left" w:pos="1134"/>
        </w:tabs>
        <w:autoSpaceDE w:val="0"/>
        <w:autoSpaceDN w:val="0"/>
        <w:adjustRightInd w:val="0"/>
        <w:spacing w:line="276" w:lineRule="auto"/>
        <w:ind w:firstLine="709"/>
        <w:jc w:val="both"/>
      </w:pPr>
      <w:bookmarkStart w:id="165" w:name="_Hlk179877652"/>
      <w:bookmarkStart w:id="166" w:name="_Toc29644844"/>
      <w:bookmarkStart w:id="167" w:name="_Toc29650420"/>
      <w:bookmarkStart w:id="168" w:name="_Toc29650530"/>
      <w:bookmarkStart w:id="169" w:name="_Toc29651178"/>
      <w:r w:rsidRPr="002E587E">
        <w:t>1.</w:t>
      </w:r>
      <w:r w:rsidRPr="002E587E">
        <w:tab/>
        <w:t xml:space="preserve">Документация по планировке территории применительно к территории </w:t>
      </w:r>
      <w:r w:rsidR="0099262D">
        <w:t xml:space="preserve">поселка </w:t>
      </w:r>
      <w:proofErr w:type="spellStart"/>
      <w:r w:rsidR="0099262D">
        <w:t>Сога</w:t>
      </w:r>
      <w:proofErr w:type="spellEnd"/>
      <w:r w:rsidRPr="002E587E">
        <w:t xml:space="preserve"> подготавливается на основании задания на подготовку такой документации.</w:t>
      </w:r>
    </w:p>
    <w:p w14:paraId="5F31F617" w14:textId="77777777" w:rsidR="002E587E" w:rsidRPr="002E587E" w:rsidRDefault="002E587E" w:rsidP="002E587E">
      <w:pPr>
        <w:tabs>
          <w:tab w:val="left" w:pos="1134"/>
        </w:tabs>
        <w:autoSpaceDE w:val="0"/>
        <w:autoSpaceDN w:val="0"/>
        <w:adjustRightInd w:val="0"/>
        <w:spacing w:line="276" w:lineRule="auto"/>
        <w:ind w:firstLine="709"/>
        <w:jc w:val="both"/>
      </w:pPr>
      <w:r w:rsidRPr="002E587E">
        <w:t>Задание на подготовку документации по планировке территории составляется по форме, установленной приложением № 1 к областному закону от 1 марта 2006 г. № 153-9-ОЗ «Градостроительный кодекс Архангельской области».</w:t>
      </w:r>
    </w:p>
    <w:p w14:paraId="1ABAC0FA" w14:textId="76620621" w:rsidR="002E587E" w:rsidRPr="002E587E" w:rsidRDefault="002E587E" w:rsidP="002E587E">
      <w:pPr>
        <w:tabs>
          <w:tab w:val="left" w:pos="1134"/>
        </w:tabs>
        <w:autoSpaceDE w:val="0"/>
        <w:autoSpaceDN w:val="0"/>
        <w:adjustRightInd w:val="0"/>
        <w:spacing w:line="276" w:lineRule="auto"/>
        <w:ind w:firstLine="709"/>
        <w:jc w:val="both"/>
      </w:pPr>
      <w:r w:rsidRPr="002E587E">
        <w:t>2.</w:t>
      </w:r>
      <w:r w:rsidRPr="002E587E">
        <w:tab/>
        <w:t xml:space="preserve">Задание на подготовку документации по планировке территории, в случаях, предусмотренных частью 1 статьи 46 Градостроительного кодекса Российской Федерации, готовит орган местного самоуправления, осуществляющий полномочия в сфере градостроительной деятельности, и утверждает администрация </w:t>
      </w:r>
      <w:bookmarkStart w:id="170" w:name="_Hlk179877699"/>
      <w:r w:rsidR="00921AAE" w:rsidRPr="002F1C14">
        <w:rPr>
          <w:lang w:eastAsia="ar-SA"/>
        </w:rPr>
        <w:t xml:space="preserve">Муниципального </w:t>
      </w:r>
      <w:r w:rsidR="001A7B4C">
        <w:rPr>
          <w:lang w:eastAsia="ar-SA"/>
        </w:rPr>
        <w:t>округа</w:t>
      </w:r>
      <w:bookmarkEnd w:id="170"/>
      <w:r w:rsidRPr="002E587E">
        <w:t>.</w:t>
      </w:r>
    </w:p>
    <w:p w14:paraId="0989EA86" w14:textId="778F9524" w:rsidR="002E587E" w:rsidRPr="002E587E" w:rsidRDefault="002E587E" w:rsidP="002E587E">
      <w:pPr>
        <w:tabs>
          <w:tab w:val="left" w:pos="1134"/>
        </w:tabs>
        <w:autoSpaceDE w:val="0"/>
        <w:autoSpaceDN w:val="0"/>
        <w:adjustRightInd w:val="0"/>
        <w:spacing w:line="276" w:lineRule="auto"/>
        <w:ind w:firstLine="709"/>
        <w:jc w:val="both"/>
      </w:pPr>
      <w:r w:rsidRPr="002E587E">
        <w:t>3.</w:t>
      </w:r>
      <w:r w:rsidRPr="002E587E">
        <w:tab/>
        <w:t xml:space="preserve">Задание, указанное в части 2 настоящей статьи, подлежит согласованию </w:t>
      </w:r>
      <w:r w:rsidRPr="002E587E">
        <w:br/>
        <w:t xml:space="preserve">с </w:t>
      </w:r>
      <w:r w:rsidRPr="001A7B4C">
        <w:t>уполномоченным исполнительным органом Архангельской</w:t>
      </w:r>
      <w:r w:rsidRPr="002E587E">
        <w:t xml:space="preserve"> области в сфере градостроительной деятельности.</w:t>
      </w:r>
    </w:p>
    <w:p w14:paraId="0AF6D6E6" w14:textId="64AAB7D3" w:rsidR="002E587E" w:rsidRPr="002E587E" w:rsidRDefault="002E587E" w:rsidP="002E587E">
      <w:pPr>
        <w:tabs>
          <w:tab w:val="left" w:pos="1134"/>
        </w:tabs>
        <w:autoSpaceDE w:val="0"/>
        <w:autoSpaceDN w:val="0"/>
        <w:adjustRightInd w:val="0"/>
        <w:spacing w:line="276" w:lineRule="auto"/>
        <w:ind w:firstLine="709"/>
        <w:jc w:val="both"/>
      </w:pPr>
      <w:r w:rsidRPr="002E587E">
        <w:t>4.</w:t>
      </w:r>
      <w:r w:rsidRPr="002E587E">
        <w:tab/>
        <w:t xml:space="preserve">Задание на подготовку документации по планировке территории утверждается администрацией </w:t>
      </w:r>
      <w:r w:rsidR="00921AAE" w:rsidRPr="002F1C14">
        <w:rPr>
          <w:lang w:eastAsia="ar-SA"/>
        </w:rPr>
        <w:t xml:space="preserve">Муниципального </w:t>
      </w:r>
      <w:r w:rsidR="001A7B4C">
        <w:rPr>
          <w:lang w:eastAsia="ar-SA"/>
        </w:rPr>
        <w:t>округа</w:t>
      </w:r>
      <w:r w:rsidR="00921AAE" w:rsidRPr="002E587E">
        <w:t xml:space="preserve"> </w:t>
      </w:r>
      <w:r w:rsidRPr="002E587E">
        <w:t>одновременно с принятием решения о подготовке такой документации.</w:t>
      </w:r>
    </w:p>
    <w:bookmarkEnd w:id="165"/>
    <w:p w14:paraId="3A9EDC38" w14:textId="46B26E15" w:rsidR="002E587E" w:rsidRPr="002E587E" w:rsidRDefault="002E587E" w:rsidP="002E587E">
      <w:pPr>
        <w:suppressAutoHyphens/>
        <w:autoSpaceDE w:val="0"/>
        <w:autoSpaceDN w:val="0"/>
        <w:adjustRightInd w:val="0"/>
        <w:snapToGrid w:val="0"/>
        <w:spacing w:line="276" w:lineRule="auto"/>
        <w:ind w:firstLine="709"/>
        <w:jc w:val="both"/>
      </w:pPr>
      <w:r w:rsidRPr="002E587E">
        <w:rPr>
          <w:bCs/>
          <w:lang w:eastAsia="ar-SA"/>
        </w:rPr>
        <w:t xml:space="preserve"> </w:t>
      </w:r>
    </w:p>
    <w:p w14:paraId="1A2F0FE4" w14:textId="79AC9397" w:rsidR="00380E14" w:rsidRPr="002F1C14" w:rsidRDefault="00380E14" w:rsidP="002F1C14">
      <w:pPr>
        <w:suppressAutoHyphens/>
        <w:autoSpaceDE w:val="0"/>
        <w:autoSpaceDN w:val="0"/>
        <w:adjustRightInd w:val="0"/>
        <w:snapToGrid w:val="0"/>
        <w:spacing w:line="276" w:lineRule="auto"/>
        <w:ind w:firstLine="709"/>
        <w:jc w:val="both"/>
        <w:rPr>
          <w:bCs/>
          <w:lang w:eastAsia="ar-SA"/>
        </w:rPr>
      </w:pPr>
      <w:r w:rsidRPr="002F1C14">
        <w:rPr>
          <w:bCs/>
          <w:lang w:eastAsia="ar-SA"/>
        </w:rPr>
        <w:t xml:space="preserve"> </w:t>
      </w:r>
    </w:p>
    <w:p w14:paraId="1A8157C0" w14:textId="77777777" w:rsidR="00380E14" w:rsidRPr="002F1C14" w:rsidRDefault="00380E14" w:rsidP="002F1C14">
      <w:pPr>
        <w:spacing w:after="200" w:line="276" w:lineRule="auto"/>
        <w:rPr>
          <w:b/>
          <w:bCs/>
          <w:kern w:val="1"/>
          <w:lang w:eastAsia="en-US"/>
        </w:rPr>
      </w:pPr>
      <w:r w:rsidRPr="002F1C14">
        <w:rPr>
          <w:kern w:val="1"/>
          <w:lang w:eastAsia="ar-SA"/>
        </w:rPr>
        <w:br w:type="page"/>
      </w:r>
    </w:p>
    <w:p w14:paraId="6F1023E2" w14:textId="77777777" w:rsidR="00380E14" w:rsidRPr="002F1C14" w:rsidRDefault="00380E14" w:rsidP="00EB3CA4">
      <w:pPr>
        <w:keepNext/>
        <w:widowControl w:val="0"/>
        <w:numPr>
          <w:ilvl w:val="1"/>
          <w:numId w:val="19"/>
        </w:numPr>
        <w:tabs>
          <w:tab w:val="left" w:pos="142"/>
        </w:tabs>
        <w:suppressAutoHyphens/>
        <w:snapToGrid w:val="0"/>
        <w:spacing w:after="240" w:line="276" w:lineRule="auto"/>
        <w:ind w:left="709"/>
        <w:jc w:val="both"/>
        <w:outlineLvl w:val="1"/>
        <w:rPr>
          <w:b/>
          <w:bCs/>
          <w:lang w:eastAsia="en-US"/>
        </w:rPr>
      </w:pPr>
      <w:bookmarkStart w:id="171" w:name="_Toc172709685"/>
      <w:bookmarkStart w:id="172" w:name="_Toc179972252"/>
      <w:bookmarkStart w:id="173" w:name="_Toc180740869"/>
      <w:r w:rsidRPr="002F1C14">
        <w:rPr>
          <w:b/>
          <w:bCs/>
          <w:kern w:val="1"/>
          <w:lang w:eastAsia="en-US"/>
        </w:rPr>
        <w:lastRenderedPageBreak/>
        <w:t xml:space="preserve">ГЛАВА 4. </w:t>
      </w:r>
      <w:r w:rsidRPr="002F1C14">
        <w:rPr>
          <w:b/>
          <w:bCs/>
          <w:lang w:eastAsia="en-US"/>
        </w:rPr>
        <w:t>ПРОВЕДЕНИЕ ОБЩЕСТВЕННЫХ ОБСУЖДЕНИЙ И ПУБЛИЧНЫХ СЛУШАНИЙ ПО ВОПРОСАМ ЗЕМЛЕПОЛЬЗОВАНИЯ И ЗАСТРОЙКИ</w:t>
      </w:r>
      <w:bookmarkEnd w:id="166"/>
      <w:bookmarkEnd w:id="167"/>
      <w:bookmarkEnd w:id="168"/>
      <w:bookmarkEnd w:id="169"/>
      <w:bookmarkEnd w:id="171"/>
      <w:bookmarkEnd w:id="172"/>
      <w:bookmarkEnd w:id="173"/>
      <w:r w:rsidRPr="002F1C14">
        <w:rPr>
          <w:b/>
          <w:bCs/>
          <w:lang w:eastAsia="en-US"/>
        </w:rPr>
        <w:t xml:space="preserve"> </w:t>
      </w:r>
    </w:p>
    <w:p w14:paraId="593D8BB6" w14:textId="77777777" w:rsidR="00380E14" w:rsidRPr="002F1C14" w:rsidRDefault="00380E14" w:rsidP="00EB3CA4">
      <w:pPr>
        <w:keepNext/>
        <w:widowControl w:val="0"/>
        <w:numPr>
          <w:ilvl w:val="2"/>
          <w:numId w:val="19"/>
        </w:numPr>
        <w:suppressAutoHyphens/>
        <w:snapToGrid w:val="0"/>
        <w:spacing w:before="240" w:after="240" w:line="276" w:lineRule="auto"/>
        <w:ind w:firstLine="709"/>
        <w:jc w:val="both"/>
        <w:outlineLvl w:val="2"/>
        <w:rPr>
          <w:b/>
          <w:bCs/>
          <w:lang w:eastAsia="en-US"/>
        </w:rPr>
      </w:pPr>
      <w:bookmarkStart w:id="174" w:name="_Toc29644845"/>
      <w:bookmarkStart w:id="175" w:name="_Toc29650421"/>
      <w:bookmarkStart w:id="176" w:name="_Toc29650531"/>
      <w:bookmarkStart w:id="177" w:name="_Toc29651179"/>
      <w:bookmarkStart w:id="178" w:name="_Toc172709686"/>
      <w:bookmarkStart w:id="179" w:name="_Toc179972253"/>
      <w:bookmarkStart w:id="180" w:name="_Toc180740870"/>
      <w:r w:rsidRPr="002F1C14">
        <w:rPr>
          <w:b/>
          <w:bCs/>
          <w:lang w:eastAsia="en-US"/>
        </w:rPr>
        <w:t>Статья 18. Общественные обсуждения, публичные слушания по проектам правил землепользования и застройки, проектам планировки территории, проектам межевания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174"/>
      <w:bookmarkEnd w:id="175"/>
      <w:bookmarkEnd w:id="176"/>
      <w:bookmarkEnd w:id="177"/>
      <w:bookmarkEnd w:id="178"/>
      <w:bookmarkEnd w:id="179"/>
      <w:bookmarkEnd w:id="180"/>
    </w:p>
    <w:p w14:paraId="5DB17DF0" w14:textId="173EBBC1" w:rsidR="00420171" w:rsidRPr="00420171" w:rsidRDefault="00380E14" w:rsidP="00420171">
      <w:pPr>
        <w:autoSpaceDE w:val="0"/>
        <w:autoSpaceDN w:val="0"/>
        <w:adjustRightInd w:val="0"/>
        <w:spacing w:after="120" w:line="276" w:lineRule="auto"/>
        <w:ind w:firstLine="709"/>
        <w:jc w:val="both"/>
      </w:pPr>
      <w:r w:rsidRPr="002F1C14">
        <w:t xml:space="preserve">1. </w:t>
      </w:r>
      <w:bookmarkStart w:id="181" w:name="_Toc29644846"/>
      <w:bookmarkStart w:id="182" w:name="_Toc29650422"/>
      <w:bookmarkStart w:id="183" w:name="_Toc29650532"/>
      <w:bookmarkStart w:id="184" w:name="_Toc29651180"/>
      <w:bookmarkStart w:id="185" w:name="_Toc172709687"/>
      <w:r w:rsidR="00420171" w:rsidRPr="00420171">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 проекты) в соответствии с нормативными правовыми актами Правительства Архангельской области, </w:t>
      </w:r>
      <w:r w:rsidR="00420171" w:rsidRPr="001A7B4C">
        <w:t xml:space="preserve">уполномоченного </w:t>
      </w:r>
      <w:r w:rsidR="00420171" w:rsidRPr="001A7B4C">
        <w:rPr>
          <w:rFonts w:eastAsia="SimSun"/>
          <w:lang w:eastAsia="ar-SA"/>
        </w:rPr>
        <w:t>исполнительного органа Архангельской</w:t>
      </w:r>
      <w:r w:rsidR="00420171" w:rsidRPr="00420171">
        <w:rPr>
          <w:rFonts w:eastAsia="SimSun"/>
          <w:lang w:eastAsia="ar-SA"/>
        </w:rPr>
        <w:t xml:space="preserve"> области</w:t>
      </w:r>
      <w:r w:rsidR="00420171" w:rsidRPr="00420171">
        <w:t xml:space="preserve"> в сфере градостроительной деятельности, Уставом </w:t>
      </w:r>
      <w:r w:rsidR="00921AAE" w:rsidRPr="002F1C14">
        <w:rPr>
          <w:lang w:eastAsia="ar-SA"/>
        </w:rPr>
        <w:t xml:space="preserve">Муниципального </w:t>
      </w:r>
      <w:r w:rsidR="001A7B4C">
        <w:rPr>
          <w:lang w:eastAsia="ar-SA"/>
        </w:rPr>
        <w:t>округа</w:t>
      </w:r>
      <w:r w:rsidR="00921AAE" w:rsidRPr="00420171">
        <w:t xml:space="preserve"> </w:t>
      </w:r>
      <w:r w:rsidR="00420171" w:rsidRPr="00420171">
        <w:t xml:space="preserve">и нормативным правовым актом представительного органа местного самоуправления </w:t>
      </w:r>
      <w:r w:rsidR="00921AAE" w:rsidRPr="002F1C14">
        <w:rPr>
          <w:lang w:eastAsia="ar-SA"/>
        </w:rPr>
        <w:t xml:space="preserve">Муниципального </w:t>
      </w:r>
      <w:r w:rsidR="001A7B4C">
        <w:rPr>
          <w:lang w:eastAsia="ar-SA"/>
        </w:rPr>
        <w:t>округа</w:t>
      </w:r>
      <w:r w:rsidR="00921AAE" w:rsidRPr="00420171">
        <w:t xml:space="preserve"> </w:t>
      </w:r>
      <w:r w:rsidR="00420171" w:rsidRPr="00420171">
        <w:t>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14:paraId="1F2D4F24" w14:textId="21227BD5" w:rsidR="00420171" w:rsidRDefault="00420171" w:rsidP="00420171">
      <w:pPr>
        <w:suppressAutoHyphens/>
        <w:autoSpaceDE w:val="0"/>
        <w:autoSpaceDN w:val="0"/>
        <w:adjustRightInd w:val="0"/>
        <w:snapToGrid w:val="0"/>
        <w:spacing w:line="276" w:lineRule="auto"/>
        <w:ind w:firstLine="709"/>
        <w:jc w:val="both"/>
        <w:rPr>
          <w:sz w:val="28"/>
          <w:szCs w:val="22"/>
          <w:shd w:val="clear" w:color="auto" w:fill="FFFFFF"/>
          <w:lang w:eastAsia="ar-SA"/>
        </w:rPr>
      </w:pPr>
      <w:r w:rsidRPr="00420171">
        <w:t xml:space="preserve">2. </w:t>
      </w:r>
      <w:r w:rsidRPr="00420171">
        <w:rPr>
          <w:rFonts w:eastAsia="SimSun"/>
          <w:lang w:eastAsia="ar-SA"/>
        </w:rPr>
        <w:t xml:space="preserve">Порядок проведения общественных обсуждений, публичных слушаний по проектам устанавливается Градостроительным кодексом Российской Федерации, постановлением Правительства Архангельской области от 26 декабря 2018 г. № 615-пп «Об утверждении Положения об общественных обсуждениях, публичных слушаниях по проектам генеральных планов, проектам правил землепользования и застройки, проектам единых документов территориального планирования и градостроительного зонирования, проектам, предусматривающим внесение изменений в один из указанных утвержденных документов, на территориях муниципальных образований Архангельской области», нормативными правовыми актами Правительства Архангельской области, уполномоченного исполнительного органа Архангельской области в сфере градостроительной деятельности, Уставом </w:t>
      </w:r>
      <w:r w:rsidR="00921AAE" w:rsidRPr="002F1C14">
        <w:rPr>
          <w:lang w:eastAsia="ar-SA"/>
        </w:rPr>
        <w:t xml:space="preserve">Муниципального </w:t>
      </w:r>
      <w:r w:rsidR="001A7B4C">
        <w:rPr>
          <w:lang w:eastAsia="ar-SA"/>
        </w:rPr>
        <w:t>округа</w:t>
      </w:r>
      <w:r w:rsidR="00921AAE" w:rsidRPr="00420171">
        <w:rPr>
          <w:rFonts w:eastAsia="SimSun"/>
          <w:lang w:eastAsia="ar-SA"/>
        </w:rPr>
        <w:t xml:space="preserve"> </w:t>
      </w:r>
      <w:r w:rsidRPr="00420171">
        <w:rPr>
          <w:rFonts w:eastAsia="SimSun"/>
          <w:lang w:eastAsia="ar-SA"/>
        </w:rPr>
        <w:t xml:space="preserve">и нормативным правовым актом представительного органа местного самоуправления </w:t>
      </w:r>
      <w:r w:rsidR="00921AAE" w:rsidRPr="002F1C14">
        <w:rPr>
          <w:lang w:eastAsia="ar-SA"/>
        </w:rPr>
        <w:t xml:space="preserve">Муниципального </w:t>
      </w:r>
      <w:r w:rsidR="001A7B4C">
        <w:rPr>
          <w:lang w:eastAsia="ar-SA"/>
        </w:rPr>
        <w:t>округа</w:t>
      </w:r>
      <w:r>
        <w:rPr>
          <w:rFonts w:eastAsia="SimSun"/>
          <w:lang w:eastAsia="ar-SA"/>
        </w:rPr>
        <w:t>.</w:t>
      </w:r>
    </w:p>
    <w:p w14:paraId="7D394C3B" w14:textId="77777777" w:rsidR="00420171" w:rsidRPr="00420171" w:rsidRDefault="00420171" w:rsidP="00420171">
      <w:pPr>
        <w:suppressAutoHyphens/>
        <w:autoSpaceDE w:val="0"/>
        <w:autoSpaceDN w:val="0"/>
        <w:adjustRightInd w:val="0"/>
        <w:snapToGrid w:val="0"/>
        <w:spacing w:line="276" w:lineRule="auto"/>
        <w:ind w:firstLine="709"/>
        <w:jc w:val="both"/>
        <w:rPr>
          <w:del w:id="186" w:author="Сергей Герман" w:date="2024-10-14T12:44:00Z" w16du:dateUtc="2024-10-14T09:44:00Z"/>
          <w:sz w:val="28"/>
          <w:szCs w:val="22"/>
          <w:shd w:val="clear" w:color="auto" w:fill="FFFFFF"/>
          <w:lang w:eastAsia="ar-SA"/>
        </w:rPr>
        <w:sectPr w:rsidR="00420171" w:rsidRPr="00420171" w:rsidSect="00420171">
          <w:headerReference w:type="default" r:id="rId12"/>
          <w:footerReference w:type="default" r:id="rId13"/>
          <w:footerReference w:type="first" r:id="rId14"/>
          <w:pgSz w:w="11906" w:h="16838"/>
          <w:pgMar w:top="1134" w:right="851" w:bottom="1134" w:left="1134" w:header="709" w:footer="709" w:gutter="0"/>
          <w:pgNumType w:start="1"/>
          <w:cols w:space="708"/>
          <w:titlePg/>
          <w:docGrid w:linePitch="381"/>
        </w:sectPr>
      </w:pPr>
    </w:p>
    <w:p w14:paraId="306E6610" w14:textId="1A2E70CB" w:rsidR="00380E14" w:rsidRPr="002F1C14" w:rsidRDefault="00380E14" w:rsidP="00420171">
      <w:pPr>
        <w:autoSpaceDE w:val="0"/>
        <w:autoSpaceDN w:val="0"/>
        <w:adjustRightInd w:val="0"/>
        <w:spacing w:line="276" w:lineRule="auto"/>
        <w:ind w:firstLine="709"/>
        <w:jc w:val="both"/>
        <w:rPr>
          <w:b/>
          <w:bCs/>
          <w:lang w:eastAsia="en-US"/>
        </w:rPr>
      </w:pPr>
      <w:r w:rsidRPr="002F1C14">
        <w:rPr>
          <w:b/>
          <w:bCs/>
          <w:lang w:eastAsia="en-US"/>
        </w:rPr>
        <w:lastRenderedPageBreak/>
        <w:t>ГЛАВА 5. ВНЕСЕНИЕ ИЗМЕНЕНИЙ В ПРАВИЛА ЗЕМЛЕПОЛЬЗОВАНИЯ</w:t>
      </w:r>
      <w:r w:rsidRPr="002F1C14">
        <w:rPr>
          <w:b/>
          <w:bCs/>
          <w:lang w:eastAsia="en-US"/>
        </w:rPr>
        <w:br/>
        <w:t>И ЗАСТРОЙКИ</w:t>
      </w:r>
      <w:bookmarkEnd w:id="181"/>
      <w:bookmarkEnd w:id="182"/>
      <w:bookmarkEnd w:id="183"/>
      <w:bookmarkEnd w:id="184"/>
      <w:bookmarkEnd w:id="185"/>
    </w:p>
    <w:p w14:paraId="164E365A" w14:textId="77777777" w:rsidR="00380E14" w:rsidRPr="00FD4A96" w:rsidRDefault="00380E14" w:rsidP="00EB3CA4">
      <w:pPr>
        <w:keepNext/>
        <w:widowControl w:val="0"/>
        <w:numPr>
          <w:ilvl w:val="2"/>
          <w:numId w:val="19"/>
        </w:numPr>
        <w:suppressAutoHyphens/>
        <w:snapToGrid w:val="0"/>
        <w:spacing w:before="240" w:after="240" w:line="276" w:lineRule="auto"/>
        <w:ind w:firstLine="709"/>
        <w:jc w:val="both"/>
        <w:outlineLvl w:val="2"/>
        <w:rPr>
          <w:b/>
          <w:bCs/>
          <w:color w:val="000000"/>
          <w:lang w:eastAsia="en-US"/>
        </w:rPr>
      </w:pPr>
      <w:bookmarkStart w:id="187" w:name="_Toc20828175"/>
      <w:bookmarkStart w:id="188" w:name="_Toc29644847"/>
      <w:bookmarkStart w:id="189" w:name="_Toc29650423"/>
      <w:bookmarkStart w:id="190" w:name="_Toc29650533"/>
      <w:bookmarkStart w:id="191" w:name="_Toc29651181"/>
      <w:bookmarkStart w:id="192" w:name="_Toc172709688"/>
      <w:bookmarkStart w:id="193" w:name="_Toc179972254"/>
      <w:bookmarkStart w:id="194" w:name="_Toc180740871"/>
      <w:r w:rsidRPr="002F1C14">
        <w:rPr>
          <w:b/>
          <w:bCs/>
          <w:color w:val="000000"/>
          <w:lang w:eastAsia="en-US"/>
        </w:rPr>
        <w:t>Статья 19. Внесение изменений в правила землепользования и застройки</w:t>
      </w:r>
      <w:r w:rsidRPr="002F1C14">
        <w:rPr>
          <w:b/>
          <w:bCs/>
          <w:color w:val="000000"/>
          <w:lang w:eastAsia="en-US"/>
        </w:rPr>
        <w:br/>
        <w:t xml:space="preserve">на </w:t>
      </w:r>
      <w:r w:rsidRPr="00FD4A96">
        <w:rPr>
          <w:b/>
          <w:bCs/>
          <w:color w:val="000000"/>
          <w:lang w:eastAsia="en-US"/>
        </w:rPr>
        <w:t>основании предложений заинтересованных органов, физических и юридических лиц</w:t>
      </w:r>
      <w:bookmarkEnd w:id="187"/>
      <w:bookmarkEnd w:id="188"/>
      <w:bookmarkEnd w:id="189"/>
      <w:bookmarkEnd w:id="190"/>
      <w:bookmarkEnd w:id="191"/>
      <w:bookmarkEnd w:id="192"/>
      <w:bookmarkEnd w:id="193"/>
      <w:bookmarkEnd w:id="194"/>
    </w:p>
    <w:p w14:paraId="3425C018" w14:textId="666C3699" w:rsidR="00EE01F2" w:rsidRPr="00FD4A96" w:rsidRDefault="00EE01F2" w:rsidP="00EE01F2">
      <w:pPr>
        <w:pStyle w:val="affb"/>
        <w:numPr>
          <w:ilvl w:val="0"/>
          <w:numId w:val="19"/>
        </w:numPr>
        <w:autoSpaceDE w:val="0"/>
        <w:autoSpaceDN w:val="0"/>
        <w:adjustRightInd w:val="0"/>
        <w:ind w:left="0"/>
        <w:rPr>
          <w:szCs w:val="24"/>
        </w:rPr>
      </w:pPr>
      <w:bookmarkStart w:id="195" w:name="_Toc29650534"/>
      <w:bookmarkStart w:id="196" w:name="_Toc29651182"/>
      <w:bookmarkStart w:id="197" w:name="_Toc29644849"/>
      <w:bookmarkStart w:id="198" w:name="_Toc29650425"/>
      <w:bookmarkStart w:id="199" w:name="_Toc29650535"/>
      <w:bookmarkStart w:id="200" w:name="_Toc29651183"/>
      <w:r w:rsidRPr="00FD4A96">
        <w:t xml:space="preserve">1. Основания для рассмотрения уполномоченным исполнительным органом Архангельской области в сфере градостроительной деятельности вопроса о внесении изменений </w:t>
      </w:r>
      <w:r w:rsidRPr="00FD4A96">
        <w:br/>
        <w:t xml:space="preserve">в Правила </w:t>
      </w:r>
      <w:r w:rsidRPr="00FD4A96">
        <w:rPr>
          <w:szCs w:val="24"/>
        </w:rPr>
        <w:t>установлены частью 2 статьи 33 Градостроительным кодексом Российской Федерации.</w:t>
      </w:r>
    </w:p>
    <w:p w14:paraId="4A0F8864" w14:textId="4A757B5E" w:rsidR="00EE01F2" w:rsidRPr="00FD4A96" w:rsidRDefault="00EE01F2" w:rsidP="00EE01F2">
      <w:pPr>
        <w:pStyle w:val="affb"/>
        <w:numPr>
          <w:ilvl w:val="0"/>
          <w:numId w:val="19"/>
        </w:numPr>
        <w:autoSpaceDE w:val="0"/>
        <w:autoSpaceDN w:val="0"/>
        <w:adjustRightInd w:val="0"/>
        <w:ind w:left="0"/>
      </w:pPr>
      <w:r w:rsidRPr="00FD4A96">
        <w:t xml:space="preserve">2. Предложения о внесении изменений в Правила направляются в Комиссию, указанную </w:t>
      </w:r>
      <w:r w:rsidRPr="00FD4A96">
        <w:br/>
        <w:t>в пункте 1 статьи 7 настоящих Правил, лицами, определенными частью 3 статьи 33 Градостроительным кодексом Российской Федерации.</w:t>
      </w:r>
    </w:p>
    <w:p w14:paraId="085A5388" w14:textId="44FA351E" w:rsidR="00EE01F2" w:rsidRPr="00FD4A96" w:rsidRDefault="00EE01F2" w:rsidP="00EE01F2">
      <w:pPr>
        <w:pStyle w:val="affb"/>
        <w:numPr>
          <w:ilvl w:val="0"/>
          <w:numId w:val="19"/>
        </w:numPr>
        <w:autoSpaceDE w:val="0"/>
        <w:autoSpaceDN w:val="0"/>
        <w:adjustRightInd w:val="0"/>
        <w:ind w:left="0"/>
      </w:pPr>
      <w:r w:rsidRPr="00FD4A96">
        <w:rPr>
          <w:szCs w:val="24"/>
        </w:rPr>
        <w:t>3</w:t>
      </w:r>
      <w:r w:rsidRPr="00FD4A96">
        <w:t>. Комиссия, указанная в пункте 1 статьи 7 настоящих Правил, в течение срока, установленного частью 4 статьи 33 Градостроительного кодекса Российской Федерации,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уполномоченному исполнительному органу Архангельской области в сфере градостроительной деятельности.</w:t>
      </w:r>
    </w:p>
    <w:p w14:paraId="0C432B1A" w14:textId="71B00718" w:rsidR="00EE01F2" w:rsidRPr="00297B9B" w:rsidRDefault="00EE01F2" w:rsidP="00EE01F2">
      <w:pPr>
        <w:pStyle w:val="affb"/>
        <w:numPr>
          <w:ilvl w:val="0"/>
          <w:numId w:val="19"/>
        </w:numPr>
        <w:autoSpaceDE w:val="0"/>
        <w:autoSpaceDN w:val="0"/>
        <w:adjustRightInd w:val="0"/>
        <w:ind w:left="0"/>
      </w:pPr>
      <w:r w:rsidRPr="00FD4A96">
        <w:t>4. Уполномоченный исполнительный орган</w:t>
      </w:r>
      <w:r w:rsidRPr="00297B9B">
        <w:t xml:space="preserve"> Архангельской области в сфере</w:t>
      </w:r>
      <w:r>
        <w:t xml:space="preserve"> </w:t>
      </w:r>
      <w:r w:rsidRPr="00297B9B">
        <w:t xml:space="preserve">градостроительной деятельности с учетом рекомендаций, содержащихся в заключении Комиссии, указанной в пункте 1 статьи 7 настоящих Правил, </w:t>
      </w:r>
      <w:r w:rsidRPr="005149C0">
        <w:t>в течение срока, установленного частью 5 статьи 33 Градостроительного кодекса Российской Федерации</w:t>
      </w:r>
      <w:r>
        <w:t>,</w:t>
      </w:r>
      <w:r w:rsidRPr="005149C0">
        <w:t xml:space="preserve"> </w:t>
      </w:r>
      <w:r w:rsidRPr="00297B9B">
        <w:t>принимает решение о подготовке проекта о внесения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14:paraId="07D93BBF" w14:textId="090D1DDB" w:rsidR="00EE01F2" w:rsidRPr="00EE01F2" w:rsidRDefault="00EE01F2" w:rsidP="00EE01F2">
      <w:pPr>
        <w:pStyle w:val="affb"/>
        <w:numPr>
          <w:ilvl w:val="0"/>
          <w:numId w:val="19"/>
        </w:numPr>
        <w:tabs>
          <w:tab w:val="left" w:pos="1134"/>
        </w:tabs>
        <w:autoSpaceDN w:val="0"/>
        <w:adjustRightInd w:val="0"/>
        <w:ind w:left="0"/>
        <w:rPr>
          <w:rFonts w:eastAsia="SimSun"/>
        </w:rPr>
      </w:pPr>
      <w:r w:rsidRPr="00297B9B">
        <w:t>5.</w:t>
      </w:r>
      <w:r>
        <w:t xml:space="preserve"> </w:t>
      </w:r>
      <w:r w:rsidRPr="00297B9B">
        <w:t>Подготовка проекта о внесении изменений в Правила и его утверждение осуществляется в порядке, установленном статьями 31 – 33 Градостроительного кодекса Российской Федерации.</w:t>
      </w:r>
    </w:p>
    <w:p w14:paraId="33D5C3D0" w14:textId="77777777" w:rsidR="00EE01F2" w:rsidRPr="00D14018" w:rsidRDefault="00EE01F2" w:rsidP="00EE01F2">
      <w:pPr>
        <w:pStyle w:val="affb"/>
        <w:numPr>
          <w:ilvl w:val="0"/>
          <w:numId w:val="19"/>
        </w:numPr>
        <w:autoSpaceDE w:val="0"/>
        <w:autoSpaceDN w:val="0"/>
        <w:adjustRightInd w:val="0"/>
        <w:ind w:left="0"/>
      </w:pPr>
    </w:p>
    <w:p w14:paraId="2AC5C999" w14:textId="77777777" w:rsidR="00EE01F2" w:rsidRPr="00D14018" w:rsidRDefault="00EE01F2" w:rsidP="00EE01F2">
      <w:pPr>
        <w:pStyle w:val="3"/>
        <w:numPr>
          <w:ilvl w:val="0"/>
          <w:numId w:val="19"/>
        </w:numPr>
        <w:spacing w:before="0" w:after="0" w:line="276" w:lineRule="auto"/>
        <w:ind w:firstLine="709"/>
        <w:rPr>
          <w:sz w:val="24"/>
          <w:szCs w:val="24"/>
        </w:rPr>
      </w:pPr>
      <w:bookmarkStart w:id="201" w:name="_Toc20828176"/>
      <w:bookmarkStart w:id="202" w:name="_Toc29644848"/>
      <w:bookmarkStart w:id="203" w:name="_Toc29650424"/>
      <w:bookmarkStart w:id="204" w:name="_Toc29650643"/>
      <w:bookmarkStart w:id="205" w:name="_Toc29824352"/>
      <w:bookmarkStart w:id="206" w:name="_Toc38301140"/>
      <w:bookmarkStart w:id="207" w:name="_Toc178933832"/>
      <w:bookmarkStart w:id="208" w:name="_Toc178933889"/>
      <w:bookmarkStart w:id="209" w:name="_Toc179555674"/>
      <w:bookmarkStart w:id="210" w:name="_Toc172709689"/>
      <w:bookmarkStart w:id="211" w:name="_Toc179972255"/>
      <w:bookmarkStart w:id="212" w:name="_Toc180740872"/>
      <w:r w:rsidRPr="00D14018">
        <w:rPr>
          <w:sz w:val="24"/>
          <w:szCs w:val="24"/>
        </w:rPr>
        <w:t>Статья 20. Внесение изменений в правила землепользования и застройки на основании требований о внесении изменений в правила землепользования и застройки</w:t>
      </w:r>
      <w:bookmarkEnd w:id="195"/>
      <w:bookmarkEnd w:id="196"/>
      <w:bookmarkEnd w:id="201"/>
      <w:bookmarkEnd w:id="202"/>
      <w:bookmarkEnd w:id="203"/>
      <w:bookmarkEnd w:id="204"/>
      <w:bookmarkEnd w:id="205"/>
      <w:bookmarkEnd w:id="206"/>
      <w:bookmarkEnd w:id="207"/>
      <w:bookmarkEnd w:id="208"/>
      <w:bookmarkEnd w:id="209"/>
      <w:bookmarkEnd w:id="210"/>
      <w:bookmarkEnd w:id="211"/>
      <w:bookmarkEnd w:id="212"/>
    </w:p>
    <w:p w14:paraId="00D3AD8E" w14:textId="6C825065" w:rsidR="00EE01F2" w:rsidRPr="001A7B4C" w:rsidRDefault="00EE01F2" w:rsidP="00EE01F2">
      <w:pPr>
        <w:pStyle w:val="affb"/>
        <w:numPr>
          <w:ilvl w:val="0"/>
          <w:numId w:val="19"/>
        </w:numPr>
        <w:autoSpaceDE w:val="0"/>
        <w:autoSpaceDN w:val="0"/>
        <w:adjustRightInd w:val="0"/>
        <w:ind w:left="0"/>
      </w:pPr>
      <w:r w:rsidRPr="00297B9B">
        <w:t>1.</w:t>
      </w:r>
      <w:r>
        <w:t xml:space="preserve"> </w:t>
      </w:r>
      <w:r w:rsidRPr="00297B9B">
        <w:t xml:space="preserve">Уполномоченный федеральный орган исполнительной власти, уполномоченный </w:t>
      </w:r>
      <w:r w:rsidRPr="001A7B4C">
        <w:t xml:space="preserve">исполнительный орган Архангельской области, администрация </w:t>
      </w:r>
      <w:r w:rsidR="00921AAE" w:rsidRPr="001A7B4C">
        <w:rPr>
          <w:lang w:eastAsia="ar-SA"/>
        </w:rPr>
        <w:t xml:space="preserve">Муниципального </w:t>
      </w:r>
      <w:r w:rsidR="001A7B4C" w:rsidRPr="001A7B4C">
        <w:rPr>
          <w:lang w:eastAsia="ar-SA"/>
        </w:rPr>
        <w:t>округа</w:t>
      </w:r>
      <w:r w:rsidR="00921AAE" w:rsidRPr="001A7B4C">
        <w:t xml:space="preserve"> </w:t>
      </w:r>
      <w:r w:rsidRPr="001A7B4C">
        <w:t xml:space="preserve">направляют в уполномоченный исполнительный орган Архангельской области в сфере градостроительной деятельности требования о внесении изменений в Правила в случае, если Правилами не обеспечена возможность размещения на территории </w:t>
      </w:r>
      <w:r w:rsidR="00EE6039">
        <w:t xml:space="preserve">поселка </w:t>
      </w:r>
      <w:proofErr w:type="spellStart"/>
      <w:r w:rsidR="00EE6039">
        <w:t>Сога</w:t>
      </w:r>
      <w:proofErr w:type="spellEnd"/>
      <w:r w:rsidRPr="001A7B4C">
        <w:t xml:space="preserve">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w:t>
      </w:r>
      <w:r w:rsidR="00921AAE" w:rsidRPr="001A7B4C">
        <w:rPr>
          <w:lang w:eastAsia="ar-SA"/>
        </w:rPr>
        <w:t xml:space="preserve">Муниципального </w:t>
      </w:r>
      <w:r w:rsidR="001A7B4C">
        <w:rPr>
          <w:lang w:eastAsia="ar-SA"/>
        </w:rPr>
        <w:t>округа</w:t>
      </w:r>
      <w:r w:rsidR="00921AAE" w:rsidRPr="001A7B4C">
        <w:t xml:space="preserve"> </w:t>
      </w:r>
      <w:r w:rsidRPr="001A7B4C">
        <w:t>(за исключением линейных объектов).</w:t>
      </w:r>
    </w:p>
    <w:p w14:paraId="53B5D230" w14:textId="472F17FF" w:rsidR="00EE01F2" w:rsidRPr="00297B9B" w:rsidRDefault="00EE01F2" w:rsidP="00EE01F2">
      <w:pPr>
        <w:pStyle w:val="affb"/>
        <w:numPr>
          <w:ilvl w:val="0"/>
          <w:numId w:val="19"/>
        </w:numPr>
        <w:autoSpaceDE w:val="0"/>
        <w:autoSpaceDN w:val="0"/>
        <w:adjustRightInd w:val="0"/>
        <w:ind w:left="0"/>
      </w:pPr>
      <w:r w:rsidRPr="001A7B4C">
        <w:t>2. Уполномоченный исполнительный орган Архангельской области в сфере градостроительной деятельности обеспечивает внесение</w:t>
      </w:r>
      <w:r w:rsidRPr="00297B9B">
        <w:t xml:space="preserve"> изменений в Правила в течение </w:t>
      </w:r>
      <w:r w:rsidRPr="00A65CA7">
        <w:t>срока, установленного частью 3.2 статьи 33 Градостроительного кодекса Российской Федерации</w:t>
      </w:r>
      <w:r>
        <w:t>,</w:t>
      </w:r>
      <w:r w:rsidRPr="00297B9B">
        <w:t xml:space="preserve"> со дня получения требования, указанного в части 1 настоящей статьи.</w:t>
      </w:r>
    </w:p>
    <w:p w14:paraId="43A8C0C8" w14:textId="74B87A15" w:rsidR="00380E14" w:rsidRPr="00EE01F2" w:rsidRDefault="00EE01F2" w:rsidP="00EE01F2">
      <w:pPr>
        <w:pStyle w:val="affb"/>
        <w:numPr>
          <w:ilvl w:val="0"/>
          <w:numId w:val="19"/>
        </w:numPr>
        <w:spacing w:after="200"/>
        <w:ind w:left="0"/>
        <w:rPr>
          <w:b/>
          <w:bCs/>
          <w:lang w:eastAsia="en-US"/>
        </w:rPr>
      </w:pPr>
      <w:r w:rsidRPr="00297B9B">
        <w:t>3.</w:t>
      </w:r>
      <w:r>
        <w:t xml:space="preserve"> </w:t>
      </w:r>
      <w:r w:rsidRPr="00297B9B">
        <w:t xml:space="preserve">Проведение общественных обсуждений, публичных слушаний по проекту о внесении изменений в Правила на основании требования, указанного в части 1 настоящей статьи, </w:t>
      </w:r>
      <w:r>
        <w:br/>
      </w:r>
      <w:r w:rsidRPr="00297B9B">
        <w:t>не требуется.</w:t>
      </w:r>
      <w:r w:rsidR="00380E14" w:rsidRPr="002F1C14">
        <w:rPr>
          <w:lang w:eastAsia="ar-SA"/>
        </w:rPr>
        <w:br w:type="page"/>
      </w:r>
    </w:p>
    <w:p w14:paraId="3BF88C20" w14:textId="77777777" w:rsidR="00380E14" w:rsidRPr="002F1C14" w:rsidRDefault="00380E14" w:rsidP="00EB3CA4">
      <w:pPr>
        <w:keepNext/>
        <w:widowControl w:val="0"/>
        <w:numPr>
          <w:ilvl w:val="1"/>
          <w:numId w:val="19"/>
        </w:numPr>
        <w:tabs>
          <w:tab w:val="num" w:pos="142"/>
        </w:tabs>
        <w:suppressAutoHyphens/>
        <w:snapToGrid w:val="0"/>
        <w:spacing w:after="240" w:line="276" w:lineRule="auto"/>
        <w:ind w:left="709"/>
        <w:jc w:val="both"/>
        <w:outlineLvl w:val="1"/>
        <w:rPr>
          <w:b/>
          <w:bCs/>
          <w:lang w:eastAsia="en-US"/>
        </w:rPr>
      </w:pPr>
      <w:bookmarkStart w:id="213" w:name="_Toc172709690"/>
      <w:bookmarkStart w:id="214" w:name="_Toc179972256"/>
      <w:bookmarkStart w:id="215" w:name="_Toc180740873"/>
      <w:r w:rsidRPr="002F1C14">
        <w:rPr>
          <w:b/>
          <w:bCs/>
          <w:lang w:eastAsia="en-US"/>
        </w:rPr>
        <w:lastRenderedPageBreak/>
        <w:t>ГЛАВА 6. РЕГУЛИРОВАНИЕ ИНЫХ ВОПРОСОВ ЗЕМЛЕПОЛЬЗОВАНИЯ</w:t>
      </w:r>
      <w:r w:rsidRPr="002F1C14">
        <w:rPr>
          <w:b/>
          <w:bCs/>
          <w:lang w:eastAsia="en-US"/>
        </w:rPr>
        <w:br/>
        <w:t>И ЗАСТРОЙКИ</w:t>
      </w:r>
      <w:bookmarkEnd w:id="197"/>
      <w:bookmarkEnd w:id="198"/>
      <w:bookmarkEnd w:id="199"/>
      <w:bookmarkEnd w:id="200"/>
      <w:bookmarkEnd w:id="213"/>
      <w:bookmarkEnd w:id="214"/>
      <w:bookmarkEnd w:id="215"/>
    </w:p>
    <w:p w14:paraId="49248ECD" w14:textId="77777777" w:rsidR="00380E14" w:rsidRPr="002F1C14" w:rsidRDefault="00380E14" w:rsidP="00EB3CA4">
      <w:pPr>
        <w:keepNext/>
        <w:widowControl w:val="0"/>
        <w:numPr>
          <w:ilvl w:val="2"/>
          <w:numId w:val="19"/>
        </w:numPr>
        <w:tabs>
          <w:tab w:val="left" w:pos="0"/>
        </w:tabs>
        <w:suppressAutoHyphens/>
        <w:snapToGrid w:val="0"/>
        <w:spacing w:before="240" w:after="240" w:line="276" w:lineRule="auto"/>
        <w:ind w:firstLine="709"/>
        <w:jc w:val="both"/>
        <w:outlineLvl w:val="2"/>
        <w:rPr>
          <w:b/>
          <w:bCs/>
          <w:lang w:eastAsia="en-US"/>
        </w:rPr>
      </w:pPr>
      <w:bookmarkStart w:id="216" w:name="_Toc258228310"/>
      <w:bookmarkStart w:id="217" w:name="_Toc281221524"/>
      <w:bookmarkStart w:id="218" w:name="_Toc395282219"/>
      <w:bookmarkStart w:id="219" w:name="_Toc415145648"/>
      <w:bookmarkStart w:id="220" w:name="_Toc419817021"/>
      <w:bookmarkStart w:id="221" w:name="_Toc421022274"/>
      <w:bookmarkStart w:id="222" w:name="_Toc437520202"/>
      <w:bookmarkStart w:id="223" w:name="_Toc20828178"/>
      <w:bookmarkStart w:id="224" w:name="_Toc29644850"/>
      <w:bookmarkStart w:id="225" w:name="_Toc29650426"/>
      <w:bookmarkStart w:id="226" w:name="_Toc29650536"/>
      <w:bookmarkStart w:id="227" w:name="_Toc29651184"/>
      <w:bookmarkStart w:id="228" w:name="_Toc172709691"/>
      <w:bookmarkStart w:id="229" w:name="_Toc179972257"/>
      <w:bookmarkStart w:id="230" w:name="_Toc180740874"/>
      <w:r w:rsidRPr="002F1C14">
        <w:rPr>
          <w:b/>
          <w:bCs/>
          <w:lang w:eastAsia="en-US"/>
        </w:rPr>
        <w:t>Статья 21. Предоставление разрешения на условно разрешенный вид использования земельного участка или объекта капитального строительства</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14:paraId="1A872CE3" w14:textId="64307FC6" w:rsidR="00380E14" w:rsidRPr="002F1C14" w:rsidRDefault="00380E14" w:rsidP="002F1C14">
      <w:pPr>
        <w:autoSpaceDE w:val="0"/>
        <w:autoSpaceDN w:val="0"/>
        <w:adjustRightInd w:val="0"/>
        <w:spacing w:line="276" w:lineRule="auto"/>
        <w:ind w:firstLine="709"/>
        <w:jc w:val="both"/>
      </w:pPr>
      <w:bookmarkStart w:id="231" w:name="_Toc258228311"/>
      <w:bookmarkStart w:id="232" w:name="_Toc281221525"/>
      <w:bookmarkStart w:id="233" w:name="_Toc395282220"/>
      <w:bookmarkStart w:id="234" w:name="_Toc415145649"/>
      <w:bookmarkStart w:id="235" w:name="_Toc419817022"/>
      <w:bookmarkStart w:id="236" w:name="_Toc421022275"/>
      <w:bookmarkStart w:id="237" w:name="_Toc437520203"/>
      <w:bookmarkStart w:id="238" w:name="_Toc20828179"/>
      <w:bookmarkStart w:id="239" w:name="_Toc29644851"/>
      <w:bookmarkStart w:id="240" w:name="_Toc29650427"/>
      <w:bookmarkStart w:id="241" w:name="_Toc29650537"/>
      <w:bookmarkStart w:id="242" w:name="_Toc29651185"/>
      <w:r w:rsidRPr="002F1C14">
        <w:t xml:space="preserve">1. Физическое или юридическое лицо, заинтересованное в предоставлении разрешения </w:t>
      </w:r>
      <w:r w:rsidRPr="002F1C14">
        <w:br/>
        <w:t>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такого разрешения в Комиссию, указанную в части 5 статьи 7 настоящих Правил. Заявление о</w:t>
      </w:r>
      <w:r w:rsidRPr="002F1C14">
        <w:rPr>
          <w:lang w:eastAsia="ar-SA"/>
        </w:rPr>
        <w:t xml:space="preserve">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w:t>
      </w:r>
      <w:hyperlink r:id="rId15" w:anchor="/document/12184522/entry/0" w:history="1">
        <w:r w:rsidRPr="002F1C14">
          <w:rPr>
            <w:lang w:eastAsia="ar-SA"/>
          </w:rPr>
          <w:t>Федерального закона</w:t>
        </w:r>
      </w:hyperlink>
      <w:r w:rsidRPr="002F1C14">
        <w:rPr>
          <w:lang w:eastAsia="ar-SA"/>
        </w:rPr>
        <w:t xml:space="preserve"> от 6 апреля 2011 г. </w:t>
      </w:r>
      <w:r w:rsidR="00EE01F2">
        <w:rPr>
          <w:lang w:eastAsia="ar-SA"/>
        </w:rPr>
        <w:br/>
      </w:r>
      <w:r w:rsidRPr="002F1C14">
        <w:rPr>
          <w:lang w:eastAsia="ar-SA"/>
        </w:rPr>
        <w:t>№ 63-ФЗ «Об электронной подписи» (далее – электронный документ, подписанный электронной подписью).</w:t>
      </w:r>
    </w:p>
    <w:p w14:paraId="4ED1AED8" w14:textId="77777777" w:rsidR="00380E14" w:rsidRPr="002F1C14" w:rsidRDefault="00380E14" w:rsidP="002F1C14">
      <w:pPr>
        <w:autoSpaceDE w:val="0"/>
        <w:autoSpaceDN w:val="0"/>
        <w:adjustRightInd w:val="0"/>
        <w:spacing w:line="276" w:lineRule="auto"/>
        <w:ind w:firstLine="709"/>
        <w:jc w:val="both"/>
        <w:rPr>
          <w:lang w:eastAsia="ar-SA"/>
        </w:rPr>
      </w:pPr>
      <w:r w:rsidRPr="002F1C14">
        <w:t xml:space="preserve">2. </w:t>
      </w:r>
      <w:r w:rsidRPr="002F1C14">
        <w:rPr>
          <w:lang w:eastAsia="ar-SA"/>
        </w:rPr>
        <w:t>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Градостроительным Кодексом Российской Федерации, с учетом положений настоящих Правил.</w:t>
      </w:r>
    </w:p>
    <w:p w14:paraId="5D2D7F04" w14:textId="77777777" w:rsidR="00380E14" w:rsidRPr="002F1C14" w:rsidRDefault="00380E14" w:rsidP="002F1C14">
      <w:pPr>
        <w:autoSpaceDE w:val="0"/>
        <w:autoSpaceDN w:val="0"/>
        <w:adjustRightInd w:val="0"/>
        <w:spacing w:line="276" w:lineRule="auto"/>
        <w:ind w:firstLine="709"/>
        <w:jc w:val="both"/>
      </w:pPr>
      <w:r w:rsidRPr="002F1C14">
        <w:t xml:space="preserve">Организацию и проведение общественных обсуждений или публичных слушаний обеспечивает Комиссия, указанная в части 5 статьи 7 настоящих Правил. </w:t>
      </w:r>
    </w:p>
    <w:p w14:paraId="356EA188" w14:textId="7D472D32" w:rsidR="00380E14" w:rsidRPr="002F1C14" w:rsidRDefault="00380E14" w:rsidP="002F1C14">
      <w:pPr>
        <w:autoSpaceDE w:val="0"/>
        <w:autoSpaceDN w:val="0"/>
        <w:adjustRightInd w:val="0"/>
        <w:spacing w:line="276" w:lineRule="auto"/>
        <w:ind w:firstLine="709"/>
        <w:jc w:val="both"/>
      </w:pPr>
      <w:r w:rsidRPr="002F1C14">
        <w:t>3.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указанная в части 5 статьи 7 настоящих Правил,</w:t>
      </w:r>
      <w:r w:rsidRPr="002F1C14">
        <w:rPr>
          <w:sz w:val="28"/>
          <w:szCs w:val="22"/>
        </w:rPr>
        <w:t xml:space="preserve"> </w:t>
      </w:r>
      <w:r w:rsidRPr="002F1C14">
        <w:t xml:space="preserve">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00921AAE" w:rsidRPr="002F1C14">
        <w:rPr>
          <w:lang w:eastAsia="ar-SA"/>
        </w:rPr>
        <w:t xml:space="preserve">Муниципального </w:t>
      </w:r>
      <w:r w:rsidR="001A7B4C">
        <w:rPr>
          <w:lang w:eastAsia="ar-SA"/>
        </w:rPr>
        <w:t>округа</w:t>
      </w:r>
      <w:r w:rsidRPr="002F1C14">
        <w:t xml:space="preserve">. </w:t>
      </w:r>
    </w:p>
    <w:p w14:paraId="7037B984" w14:textId="77777777" w:rsidR="00380E14" w:rsidRPr="002F1C14" w:rsidRDefault="00380E14" w:rsidP="002F1C14">
      <w:pPr>
        <w:autoSpaceDE w:val="0"/>
        <w:autoSpaceDN w:val="0"/>
        <w:adjustRightInd w:val="0"/>
        <w:spacing w:line="276" w:lineRule="auto"/>
        <w:ind w:firstLine="709"/>
        <w:jc w:val="both"/>
      </w:pPr>
      <w:r w:rsidRPr="002F1C14">
        <w:t xml:space="preserve">Расходы, связанные с организацией и проведением общественных обсуждений </w:t>
      </w:r>
      <w:r w:rsidRPr="002F1C14">
        <w:br/>
        <w:t xml:space="preserve">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w:t>
      </w:r>
      <w:r w:rsidRPr="002F1C14">
        <w:br/>
        <w:t>в предоставлении такого разрешения.</w:t>
      </w:r>
    </w:p>
    <w:p w14:paraId="24D4F85D" w14:textId="2E524F28" w:rsidR="00380E14" w:rsidRPr="002F1C14" w:rsidRDefault="00380E14" w:rsidP="002F1C14">
      <w:pPr>
        <w:autoSpaceDE w:val="0"/>
        <w:autoSpaceDN w:val="0"/>
        <w:adjustRightInd w:val="0"/>
        <w:spacing w:line="276" w:lineRule="auto"/>
        <w:ind w:firstLine="709"/>
        <w:jc w:val="both"/>
      </w:pPr>
      <w:r w:rsidRPr="002F1C14">
        <w:t xml:space="preserve">4. На основании рекомендаций, указанных в части 3 настоящей статьи, глава </w:t>
      </w:r>
      <w:r w:rsidR="00EE01F2">
        <w:t xml:space="preserve">администрации </w:t>
      </w:r>
      <w:r w:rsidR="00921AAE" w:rsidRPr="002F1C14">
        <w:rPr>
          <w:lang w:eastAsia="ar-SA"/>
        </w:rPr>
        <w:t xml:space="preserve">Муниципального </w:t>
      </w:r>
      <w:r w:rsidR="001A7B4C">
        <w:rPr>
          <w:lang w:eastAsia="ar-SA"/>
        </w:rPr>
        <w:t>округа</w:t>
      </w:r>
      <w:r w:rsidR="00921AAE" w:rsidRPr="002F1C14">
        <w:t xml:space="preserve"> </w:t>
      </w:r>
      <w:r w:rsidRPr="002F1C14">
        <w:t xml:space="preserve">в течение 3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w:t>
      </w:r>
      <w:r w:rsidR="00921AAE" w:rsidRPr="002F1C14">
        <w:rPr>
          <w:lang w:eastAsia="ar-SA"/>
        </w:rPr>
        <w:t xml:space="preserve">Муниципального </w:t>
      </w:r>
      <w:r w:rsidR="001A7B4C">
        <w:rPr>
          <w:lang w:eastAsia="ar-SA"/>
        </w:rPr>
        <w:t>округа</w:t>
      </w:r>
      <w:r w:rsidR="00921AAE" w:rsidRPr="002F1C14">
        <w:t xml:space="preserve"> </w:t>
      </w:r>
      <w:r w:rsidRPr="002F1C14">
        <w:t>в информационно-телекоммуникационной сети «Интернет».</w:t>
      </w:r>
    </w:p>
    <w:p w14:paraId="1948C18F" w14:textId="1CB4DCCD" w:rsidR="00380E14" w:rsidRPr="002F1C14" w:rsidRDefault="00380E14" w:rsidP="002F1C14">
      <w:pPr>
        <w:autoSpaceDE w:val="0"/>
        <w:autoSpaceDN w:val="0"/>
        <w:adjustRightInd w:val="0"/>
        <w:spacing w:line="276" w:lineRule="auto"/>
        <w:ind w:firstLine="709"/>
        <w:jc w:val="both"/>
      </w:pPr>
      <w:r w:rsidRPr="002F1C14">
        <w:t>5.</w:t>
      </w:r>
      <w:r w:rsidR="00EE01F2">
        <w:t xml:space="preserve"> </w:t>
      </w:r>
      <w:r w:rsidRPr="002F1C14">
        <w:t xml:space="preserve">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 </w:t>
      </w:r>
    </w:p>
    <w:p w14:paraId="17364027" w14:textId="7FE8DF31" w:rsidR="00380E14" w:rsidRPr="002F1C14" w:rsidRDefault="00380E14" w:rsidP="002F1C14">
      <w:pPr>
        <w:autoSpaceDE w:val="0"/>
        <w:autoSpaceDN w:val="0"/>
        <w:adjustRightInd w:val="0"/>
        <w:spacing w:line="276" w:lineRule="auto"/>
        <w:ind w:firstLine="709"/>
        <w:jc w:val="both"/>
        <w:rPr>
          <w:rFonts w:eastAsia="Calibri"/>
        </w:rPr>
      </w:pPr>
      <w:r w:rsidRPr="002F1C14">
        <w:rPr>
          <w:rFonts w:eastAsia="Calibri"/>
        </w:rPr>
        <w:lastRenderedPageBreak/>
        <w:t xml:space="preserve">6.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6" w:history="1">
        <w:r w:rsidRPr="002F1C14">
          <w:rPr>
            <w:rFonts w:eastAsia="Calibri"/>
          </w:rPr>
          <w:t>части 2 статьи 55.32</w:t>
        </w:r>
      </w:hyperlink>
      <w:r w:rsidRPr="002F1C14">
        <w:rPr>
          <w:rFonts w:eastAsia="Calibri"/>
        </w:rPr>
        <w:t xml:space="preserve">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w:t>
      </w:r>
      <w:r w:rsidR="00EE01F2">
        <w:rPr>
          <w:rFonts w:eastAsia="Calibri"/>
        </w:rPr>
        <w:t xml:space="preserve"> </w:t>
      </w:r>
      <w:r w:rsidRPr="002F1C14">
        <w:rPr>
          <w:rFonts w:eastAsia="Calibri"/>
        </w:rPr>
        <w:t>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w:t>
      </w:r>
      <w:r w:rsidR="00EE01F2">
        <w:rPr>
          <w:rFonts w:eastAsia="Calibri"/>
        </w:rPr>
        <w:t xml:space="preserve"> </w:t>
      </w:r>
      <w:r w:rsidRPr="002F1C14">
        <w:rPr>
          <w:rFonts w:eastAsia="Calibri"/>
        </w:rPr>
        <w:t xml:space="preserve">в </w:t>
      </w:r>
      <w:hyperlink r:id="rId17" w:history="1">
        <w:r w:rsidRPr="002F1C14">
          <w:rPr>
            <w:rFonts w:eastAsia="Calibri"/>
          </w:rPr>
          <w:t>части 2 статьи 55.32</w:t>
        </w:r>
      </w:hyperlink>
      <w:r w:rsidRPr="002F1C14">
        <w:rPr>
          <w:rFonts w:eastAsia="Calibri"/>
        </w:rPr>
        <w:t xml:space="preserve">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w:t>
      </w:r>
      <w:r w:rsidR="00EE01F2">
        <w:rPr>
          <w:rFonts w:eastAsia="Calibri"/>
        </w:rPr>
        <w:t xml:space="preserve"> </w:t>
      </w:r>
      <w:r w:rsidRPr="002F1C14">
        <w:rPr>
          <w:rFonts w:eastAsia="Calibri"/>
        </w:rPr>
        <w:t>об отказе в удовлетворении исковых требований о сносе самовольной постройки или</w:t>
      </w:r>
      <w:r w:rsidR="00EE01F2">
        <w:rPr>
          <w:rFonts w:eastAsia="Calibri"/>
        </w:rPr>
        <w:t xml:space="preserve"> </w:t>
      </w:r>
      <w:r w:rsidRPr="002F1C14">
        <w:rPr>
          <w:rFonts w:eastAsia="Calibri"/>
        </w:rPr>
        <w:t>ее приведении в соответствие с установленными требованиями.</w:t>
      </w:r>
    </w:p>
    <w:p w14:paraId="1747CA4C" w14:textId="50A330EF" w:rsidR="00380E14" w:rsidRPr="002F1C14" w:rsidRDefault="00380E14" w:rsidP="002F1C14">
      <w:pPr>
        <w:autoSpaceDE w:val="0"/>
        <w:autoSpaceDN w:val="0"/>
        <w:adjustRightInd w:val="0"/>
        <w:spacing w:line="276" w:lineRule="auto"/>
        <w:ind w:firstLine="709"/>
        <w:jc w:val="both"/>
      </w:pPr>
      <w:r w:rsidRPr="002F1C14">
        <w:t xml:space="preserve">7. Деятельность администрации </w:t>
      </w:r>
      <w:r w:rsidR="00921AAE" w:rsidRPr="002F1C14">
        <w:rPr>
          <w:lang w:eastAsia="ar-SA"/>
        </w:rPr>
        <w:t xml:space="preserve">Муниципального </w:t>
      </w:r>
      <w:r w:rsidR="001A7B4C">
        <w:rPr>
          <w:lang w:eastAsia="ar-SA"/>
        </w:rPr>
        <w:t>округа</w:t>
      </w:r>
      <w:r w:rsidR="00921AAE" w:rsidRPr="002F1C14">
        <w:t xml:space="preserve"> </w:t>
      </w:r>
      <w:r w:rsidRPr="002F1C14">
        <w:t>по предоставлению физическим и юридическим лицам разрешений на условно разрешенный вид использования земельного участка или объекта капитального строительства является муниципальной услугой.</w:t>
      </w:r>
    </w:p>
    <w:p w14:paraId="38288CF1" w14:textId="50391693" w:rsidR="00380E14" w:rsidRPr="002F1C14" w:rsidRDefault="00380E14" w:rsidP="002F1C14">
      <w:pPr>
        <w:autoSpaceDE w:val="0"/>
        <w:autoSpaceDN w:val="0"/>
        <w:adjustRightInd w:val="0"/>
        <w:spacing w:line="276" w:lineRule="auto"/>
        <w:ind w:firstLine="709"/>
        <w:jc w:val="both"/>
      </w:pPr>
      <w:r w:rsidRPr="002F1C14">
        <w:t xml:space="preserve">Порядок предоставления указанной муниципальной услуги устанавливается административным регламентом, утверждаемым нормативным правовым актом администрации </w:t>
      </w:r>
      <w:r w:rsidR="00921AAE" w:rsidRPr="002F1C14">
        <w:rPr>
          <w:lang w:eastAsia="ar-SA"/>
        </w:rPr>
        <w:t xml:space="preserve">Муниципального </w:t>
      </w:r>
      <w:r w:rsidR="001A7B4C">
        <w:rPr>
          <w:lang w:eastAsia="ar-SA"/>
        </w:rPr>
        <w:t>округа</w:t>
      </w:r>
      <w:r w:rsidRPr="002F1C14">
        <w:t xml:space="preserve">. </w:t>
      </w:r>
    </w:p>
    <w:p w14:paraId="06B3D066" w14:textId="77777777" w:rsidR="00380E14" w:rsidRPr="002F1C14" w:rsidRDefault="00380E14" w:rsidP="00EB3CA4">
      <w:pPr>
        <w:keepNext/>
        <w:widowControl w:val="0"/>
        <w:numPr>
          <w:ilvl w:val="2"/>
          <w:numId w:val="19"/>
        </w:numPr>
        <w:tabs>
          <w:tab w:val="left" w:pos="0"/>
        </w:tabs>
        <w:suppressAutoHyphens/>
        <w:snapToGrid w:val="0"/>
        <w:spacing w:before="240" w:after="240" w:line="276" w:lineRule="auto"/>
        <w:ind w:firstLine="709"/>
        <w:jc w:val="both"/>
        <w:outlineLvl w:val="2"/>
        <w:rPr>
          <w:b/>
          <w:bCs/>
          <w:lang w:eastAsia="en-US"/>
        </w:rPr>
      </w:pPr>
      <w:bookmarkStart w:id="243" w:name="_Toc172709692"/>
      <w:bookmarkStart w:id="244" w:name="_Toc179972258"/>
      <w:bookmarkStart w:id="245" w:name="_Toc180740875"/>
      <w:r w:rsidRPr="002F1C14">
        <w:rPr>
          <w:b/>
          <w:bCs/>
          <w:lang w:eastAsia="en-US"/>
        </w:rPr>
        <w:t>Статья 22. Предоставление разрешения на отклонение от предельных параметров разрешенного строительства, реконструкции объектов капитального строительства</w:t>
      </w:r>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14:paraId="3B4E7A2C" w14:textId="77777777" w:rsidR="00380E14" w:rsidRPr="002F1C14" w:rsidRDefault="00380E14" w:rsidP="00EB3CA4">
      <w:pPr>
        <w:numPr>
          <w:ilvl w:val="0"/>
          <w:numId w:val="37"/>
        </w:numPr>
        <w:suppressAutoHyphens/>
        <w:autoSpaceDE w:val="0"/>
        <w:autoSpaceDN w:val="0"/>
        <w:adjustRightInd w:val="0"/>
        <w:snapToGrid w:val="0"/>
        <w:spacing w:line="276" w:lineRule="auto"/>
        <w:ind w:left="0" w:firstLine="709"/>
        <w:contextualSpacing/>
        <w:jc w:val="both"/>
      </w:pPr>
      <w:bookmarkStart w:id="246" w:name="_Toc20828180"/>
      <w:bookmarkStart w:id="247" w:name="_Toc29644852"/>
      <w:bookmarkStart w:id="248" w:name="_Toc29650428"/>
      <w:bookmarkStart w:id="249" w:name="_Toc29650538"/>
      <w:bookmarkStart w:id="250" w:name="_Toc29651186"/>
      <w:r w:rsidRPr="002F1C14">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w:t>
      </w:r>
      <w:r w:rsidRPr="002F1C14">
        <w:br/>
        <w:t xml:space="preserve">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w:t>
      </w:r>
      <w:r w:rsidRPr="002F1C14">
        <w:br/>
        <w:t>от предельных параметров разрешенного строительства, реконструкции объектов капитального строительства.</w:t>
      </w:r>
    </w:p>
    <w:p w14:paraId="4CB1CEC3" w14:textId="77777777" w:rsidR="00380E14" w:rsidRPr="002F1C14" w:rsidRDefault="00380E14" w:rsidP="00EB3CA4">
      <w:pPr>
        <w:numPr>
          <w:ilvl w:val="0"/>
          <w:numId w:val="37"/>
        </w:numPr>
        <w:suppressAutoHyphens/>
        <w:autoSpaceDE w:val="0"/>
        <w:autoSpaceDN w:val="0"/>
        <w:adjustRightInd w:val="0"/>
        <w:snapToGrid w:val="0"/>
        <w:spacing w:line="276" w:lineRule="auto"/>
        <w:ind w:left="0" w:firstLine="709"/>
        <w:contextualSpacing/>
        <w:jc w:val="both"/>
      </w:pPr>
      <w:r w:rsidRPr="002F1C14">
        <w:t xml:space="preserve">Правообладатели земельных участков вправе обратиться за разрешениями </w:t>
      </w:r>
      <w:r w:rsidRPr="002F1C14">
        <w:br/>
        <w:t>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w:t>
      </w:r>
      <w:r w:rsidRPr="002F1C14">
        <w:br/>
        <w:t xml:space="preserve">на десять процентов. </w:t>
      </w:r>
    </w:p>
    <w:p w14:paraId="5C55F471" w14:textId="77777777" w:rsidR="00380E14" w:rsidRPr="002F1C14" w:rsidRDefault="00380E14" w:rsidP="002F1C14">
      <w:pPr>
        <w:autoSpaceDE w:val="0"/>
        <w:autoSpaceDN w:val="0"/>
        <w:adjustRightInd w:val="0"/>
        <w:spacing w:line="276" w:lineRule="auto"/>
        <w:ind w:firstLine="709"/>
        <w:jc w:val="both"/>
      </w:pPr>
      <w:r w:rsidRPr="002F1C14">
        <w:t xml:space="preserve">3.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w:t>
      </w:r>
      <w:r w:rsidRPr="002F1C14">
        <w:br/>
        <w:t>при соблюдении требований технических регламентов.</w:t>
      </w:r>
    </w:p>
    <w:p w14:paraId="688F7894" w14:textId="19403E6A" w:rsidR="00380E14" w:rsidRPr="002F1C14" w:rsidRDefault="00380E14" w:rsidP="002F1C14">
      <w:pPr>
        <w:autoSpaceDE w:val="0"/>
        <w:autoSpaceDN w:val="0"/>
        <w:adjustRightInd w:val="0"/>
        <w:spacing w:line="276" w:lineRule="auto"/>
        <w:ind w:firstLine="709"/>
        <w:jc w:val="both"/>
      </w:pPr>
      <w:r w:rsidRPr="002F1C14">
        <w:t xml:space="preserve">4. Физические и юридические лица, указанные в части 1 настоящей статьи </w:t>
      </w:r>
      <w:r w:rsidRPr="002F1C14">
        <w:br/>
        <w:t xml:space="preserve">и заинтересованные в получении разрешения на отклонение от предельных параметров разрешенного строительства, реконструкции объектов капитального строительства направляют заявление о предоставлении такого разрешения в </w:t>
      </w:r>
      <w:r w:rsidR="00727B12">
        <w:t>К</w:t>
      </w:r>
      <w:r w:rsidRPr="002F1C14">
        <w:t>омиссию, указанную в части 5 статьи 7 настоящих Правил.</w:t>
      </w:r>
      <w:r w:rsidRPr="002F1C14">
        <w:rPr>
          <w:sz w:val="28"/>
          <w:szCs w:val="22"/>
        </w:rPr>
        <w:t xml:space="preserve"> </w:t>
      </w:r>
      <w:r w:rsidRPr="002F1C14">
        <w:t>Заявление о предоставлении разрешения на отклонение</w:t>
      </w:r>
      <w:r w:rsidRPr="002F1C14">
        <w:br/>
        <w:t xml:space="preserve">от предельных параметров разрешенного строительства, реконструкции объектов капитального </w:t>
      </w:r>
      <w:r w:rsidRPr="002F1C14">
        <w:lastRenderedPageBreak/>
        <w:t>строительства может быть направлено в форме электронного документа, подписанного электронной подписью.</w:t>
      </w:r>
    </w:p>
    <w:p w14:paraId="6311A453" w14:textId="3BCC9099" w:rsidR="00380E14" w:rsidRPr="002F1C14" w:rsidRDefault="00380E14" w:rsidP="002F1C14">
      <w:pPr>
        <w:autoSpaceDE w:val="0"/>
        <w:autoSpaceDN w:val="0"/>
        <w:adjustRightInd w:val="0"/>
        <w:spacing w:line="276" w:lineRule="auto"/>
        <w:ind w:firstLine="709"/>
        <w:jc w:val="both"/>
      </w:pPr>
      <w:r w:rsidRPr="002F1C14">
        <w:t xml:space="preserve">5. </w:t>
      </w:r>
      <w:bookmarkStart w:id="251" w:name="Par5"/>
      <w:bookmarkEnd w:id="251"/>
      <w:r w:rsidRPr="002F1C14">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w:t>
      </w:r>
      <w:r w:rsidR="00EE01F2" w:rsidRPr="00A65CA7">
        <w:rPr>
          <w:rFonts w:eastAsia="SimSun"/>
        </w:rPr>
        <w:t>срока, установленного частью 4 статьи 40 Градостроительного кодекса Российской Федерации</w:t>
      </w:r>
      <w:r w:rsidR="00EE01F2">
        <w:rPr>
          <w:rFonts w:eastAsia="SimSun"/>
        </w:rPr>
        <w:t xml:space="preserve">, </w:t>
      </w:r>
      <w:r w:rsidRPr="002F1C14">
        <w:t xml:space="preserve">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Градостроительным кодексом Российской Федерации, с учетом положений настоящих Правил, за исключением случая, указанного в части 2 настоящей статьи. </w:t>
      </w:r>
    </w:p>
    <w:p w14:paraId="36D9E6D5" w14:textId="77777777" w:rsidR="00380E14" w:rsidRPr="002F1C14" w:rsidRDefault="00380E14" w:rsidP="002F1C14">
      <w:pPr>
        <w:autoSpaceDE w:val="0"/>
        <w:autoSpaceDN w:val="0"/>
        <w:adjustRightInd w:val="0"/>
        <w:spacing w:line="276" w:lineRule="auto"/>
        <w:ind w:firstLine="709"/>
        <w:jc w:val="both"/>
      </w:pPr>
      <w:r w:rsidRPr="002F1C14">
        <w:t xml:space="preserve">Расходы, связанные с организацией и проведением общественных обсуждений </w:t>
      </w:r>
      <w:r w:rsidRPr="002F1C14">
        <w:br/>
        <w:t xml:space="preserve">или публичных слушаний по проекту решения о предоставлении разрешения на отклонение </w:t>
      </w:r>
      <w:r w:rsidRPr="002F1C14">
        <w:br/>
        <w:t>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w:t>
      </w:r>
      <w:r w:rsidRPr="002F1C14">
        <w:br/>
        <w:t xml:space="preserve">в предоставлении такого разрешения. </w:t>
      </w:r>
    </w:p>
    <w:p w14:paraId="60795BAF" w14:textId="31EA2BAB" w:rsidR="00380E14" w:rsidRPr="002F1C14" w:rsidRDefault="00380E14" w:rsidP="002F1C14">
      <w:pPr>
        <w:autoSpaceDE w:val="0"/>
        <w:autoSpaceDN w:val="0"/>
        <w:adjustRightInd w:val="0"/>
        <w:spacing w:line="276" w:lineRule="auto"/>
        <w:ind w:firstLine="709"/>
        <w:jc w:val="both"/>
      </w:pPr>
      <w:r w:rsidRPr="002F1C14">
        <w:t xml:space="preserve">6.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00727B12">
        <w:t>К</w:t>
      </w:r>
      <w:r w:rsidRPr="002F1C14">
        <w:t xml:space="preserve">омиссия, указанная в части 5 статьи 7 настоящих Правил, в течение </w:t>
      </w:r>
      <w:r w:rsidR="00EE01F2" w:rsidRPr="00A65CA7">
        <w:rPr>
          <w:rFonts w:eastAsia="SimSun"/>
        </w:rPr>
        <w:t>срока, установленного частью 5 статьи 40 Градостроительного кодекса Российской Федерации</w:t>
      </w:r>
      <w:r w:rsidR="00EE01F2">
        <w:rPr>
          <w:rFonts w:eastAsia="SimSun"/>
        </w:rPr>
        <w:t xml:space="preserve">, </w:t>
      </w:r>
      <w:r w:rsidRPr="002F1C14">
        <w:t xml:space="preserve">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w:t>
      </w:r>
      <w:r w:rsidR="001A7B4C">
        <w:t>округа</w:t>
      </w:r>
      <w:r w:rsidRPr="002F1C14">
        <w:t>.</w:t>
      </w:r>
    </w:p>
    <w:p w14:paraId="2ABF2E67" w14:textId="5466566E" w:rsidR="00380E14" w:rsidRPr="002F1C14" w:rsidRDefault="00380E14" w:rsidP="002F1C14">
      <w:pPr>
        <w:autoSpaceDE w:val="0"/>
        <w:autoSpaceDN w:val="0"/>
        <w:adjustRightInd w:val="0"/>
        <w:spacing w:line="276" w:lineRule="auto"/>
        <w:ind w:firstLine="709"/>
        <w:jc w:val="both"/>
      </w:pPr>
      <w:bookmarkStart w:id="252" w:name="_Hlk179878121"/>
      <w:r w:rsidRPr="002F1C14">
        <w:t xml:space="preserve">7. Глава </w:t>
      </w:r>
      <w:r w:rsidR="00921AAE" w:rsidRPr="002F1C14">
        <w:rPr>
          <w:lang w:eastAsia="ar-SA"/>
        </w:rPr>
        <w:t xml:space="preserve">Муниципального </w:t>
      </w:r>
      <w:r w:rsidR="001A7B4C">
        <w:rPr>
          <w:lang w:eastAsia="ar-SA"/>
        </w:rPr>
        <w:t>округа</w:t>
      </w:r>
      <w:r w:rsidR="00921AAE" w:rsidRPr="002F1C14">
        <w:t xml:space="preserve"> </w:t>
      </w:r>
      <w:r w:rsidRPr="002F1C14">
        <w:t xml:space="preserve">в течение </w:t>
      </w:r>
      <w:r w:rsidR="008F27D6" w:rsidRPr="00C04957">
        <w:rPr>
          <w:rFonts w:eastAsia="SimSun"/>
        </w:rPr>
        <w:t>срока, установленного частью 6 статьи 40 Градостроительного кодекса Российской Федерации</w:t>
      </w:r>
      <w:r w:rsidR="008F27D6">
        <w:rPr>
          <w:rFonts w:eastAsia="SimSun"/>
        </w:rPr>
        <w:t xml:space="preserve">, </w:t>
      </w:r>
      <w:r w:rsidRPr="002F1C14">
        <w:t xml:space="preserve">со дня поступления рекомендаций, указанных в </w:t>
      </w:r>
      <w:hyperlink w:anchor="Par5" w:history="1"/>
      <w:r w:rsidRPr="002F1C14">
        <w:t>части 6 настоящей статьи,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bookmarkEnd w:id="252"/>
    <w:p w14:paraId="0363F97E" w14:textId="79A30A40" w:rsidR="00380E14" w:rsidRPr="002F1C14" w:rsidRDefault="00380E14" w:rsidP="002F1C14">
      <w:pPr>
        <w:autoSpaceDE w:val="0"/>
        <w:autoSpaceDN w:val="0"/>
        <w:adjustRightInd w:val="0"/>
        <w:spacing w:line="276" w:lineRule="auto"/>
        <w:ind w:firstLine="709"/>
        <w:jc w:val="both"/>
        <w:rPr>
          <w:rFonts w:eastAsia="Calibri"/>
        </w:rPr>
      </w:pPr>
      <w:r w:rsidRPr="002F1C14">
        <w:t xml:space="preserve">8. </w:t>
      </w:r>
      <w:r w:rsidRPr="002F1C14">
        <w:rPr>
          <w:rFonts w:eastAsia="Calibri"/>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8" w:history="1">
        <w:r w:rsidRPr="002F1C14">
          <w:rPr>
            <w:rFonts w:eastAsia="Calibri"/>
            <w:color w:val="000000"/>
          </w:rPr>
          <w:t>части 2 статьи 55.32</w:t>
        </w:r>
      </w:hyperlink>
      <w:r w:rsidRPr="002F1C14">
        <w:rPr>
          <w:rFonts w:eastAsia="Calibri"/>
        </w:rPr>
        <w:t xml:space="preserve">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w:t>
      </w:r>
      <w:r w:rsidRPr="002F1C14">
        <w:rPr>
          <w:rFonts w:eastAsia="Calibri"/>
          <w:color w:val="000000"/>
        </w:rPr>
        <w:t xml:space="preserve">в </w:t>
      </w:r>
      <w:hyperlink r:id="rId19" w:history="1">
        <w:r w:rsidRPr="002F1C14">
          <w:rPr>
            <w:rFonts w:eastAsia="Calibri"/>
            <w:color w:val="000000"/>
          </w:rPr>
          <w:t>части 2 статьи 55.32</w:t>
        </w:r>
      </w:hyperlink>
      <w:r w:rsidRPr="002F1C14">
        <w:rPr>
          <w:rFonts w:eastAsia="Calibri"/>
        </w:rPr>
        <w:t xml:space="preserve">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2D67029C" w14:textId="49FB8025" w:rsidR="00380E14" w:rsidRPr="002F1C14" w:rsidRDefault="00380E14" w:rsidP="002F1C14">
      <w:pPr>
        <w:autoSpaceDE w:val="0"/>
        <w:autoSpaceDN w:val="0"/>
        <w:adjustRightInd w:val="0"/>
        <w:spacing w:line="276" w:lineRule="auto"/>
        <w:ind w:firstLine="709"/>
        <w:jc w:val="both"/>
      </w:pPr>
      <w:r w:rsidRPr="002F1C14">
        <w:t xml:space="preserve">9. Деятельность администрации </w:t>
      </w:r>
      <w:r w:rsidR="00921AAE" w:rsidRPr="002F1C14">
        <w:rPr>
          <w:lang w:eastAsia="ar-SA"/>
        </w:rPr>
        <w:t xml:space="preserve">Муниципального </w:t>
      </w:r>
      <w:r w:rsidR="001A7B4C">
        <w:rPr>
          <w:lang w:eastAsia="ar-SA"/>
        </w:rPr>
        <w:t>округа</w:t>
      </w:r>
      <w:r w:rsidR="00921AAE" w:rsidRPr="002F1C14">
        <w:t xml:space="preserve"> </w:t>
      </w:r>
      <w:r w:rsidR="008F27D6" w:rsidRPr="002F1C14">
        <w:t>по</w:t>
      </w:r>
      <w:r w:rsidRPr="002F1C14">
        <w:t xml:space="preserve"> предоставлению физическим и юридическим лицам разрешений на отклонение от предельных параметров разрешенного </w:t>
      </w:r>
      <w:r w:rsidRPr="002F1C14">
        <w:lastRenderedPageBreak/>
        <w:t>строительства, реконструкции объектов капитального строительства является муниципальной услугой.</w:t>
      </w:r>
    </w:p>
    <w:p w14:paraId="63DBD81C" w14:textId="7256AED2" w:rsidR="00380E14" w:rsidRPr="002F1C14" w:rsidRDefault="00380E14" w:rsidP="002F1C14">
      <w:pPr>
        <w:autoSpaceDE w:val="0"/>
        <w:autoSpaceDN w:val="0"/>
        <w:adjustRightInd w:val="0"/>
        <w:spacing w:line="276" w:lineRule="auto"/>
        <w:ind w:firstLine="709"/>
        <w:jc w:val="both"/>
      </w:pPr>
      <w:r w:rsidRPr="002F1C14">
        <w:t xml:space="preserve">10. Порядок предоставления указанной муниципальной услуги устанавливается административным регламентом, утверждаемым нормативным правовым актом администрации </w:t>
      </w:r>
      <w:r w:rsidR="00921AAE" w:rsidRPr="002F1C14">
        <w:rPr>
          <w:lang w:eastAsia="ar-SA"/>
        </w:rPr>
        <w:t xml:space="preserve">Муниципального </w:t>
      </w:r>
      <w:r w:rsidR="001A7B4C">
        <w:rPr>
          <w:lang w:eastAsia="ar-SA"/>
        </w:rPr>
        <w:t>округа</w:t>
      </w:r>
      <w:r w:rsidRPr="002F1C14">
        <w:t>.</w:t>
      </w:r>
    </w:p>
    <w:p w14:paraId="03FEA848" w14:textId="77777777" w:rsidR="00380E14" w:rsidRPr="002F1C14" w:rsidRDefault="00380E14" w:rsidP="00EB3CA4">
      <w:pPr>
        <w:keepNext/>
        <w:widowControl w:val="0"/>
        <w:numPr>
          <w:ilvl w:val="2"/>
          <w:numId w:val="19"/>
        </w:numPr>
        <w:suppressAutoHyphens/>
        <w:snapToGrid w:val="0"/>
        <w:spacing w:before="240" w:after="240" w:line="276" w:lineRule="auto"/>
        <w:ind w:firstLine="709"/>
        <w:jc w:val="both"/>
        <w:outlineLvl w:val="2"/>
        <w:rPr>
          <w:b/>
          <w:bCs/>
          <w:color w:val="000000"/>
          <w:lang w:eastAsia="en-US"/>
        </w:rPr>
      </w:pPr>
      <w:bookmarkStart w:id="253" w:name="_Toc172709693"/>
      <w:bookmarkStart w:id="254" w:name="_Toc179972259"/>
      <w:bookmarkStart w:id="255" w:name="_Toc180740876"/>
      <w:r w:rsidRPr="002F1C14">
        <w:rPr>
          <w:b/>
          <w:bCs/>
          <w:color w:val="000000"/>
          <w:lang w:eastAsia="en-US"/>
        </w:rPr>
        <w:t>Статья 23. Ответственность за нарушение Правил</w:t>
      </w:r>
      <w:bookmarkEnd w:id="246"/>
      <w:bookmarkEnd w:id="247"/>
      <w:bookmarkEnd w:id="248"/>
      <w:bookmarkEnd w:id="249"/>
      <w:bookmarkEnd w:id="250"/>
      <w:bookmarkEnd w:id="253"/>
      <w:bookmarkEnd w:id="254"/>
      <w:bookmarkEnd w:id="255"/>
    </w:p>
    <w:p w14:paraId="5B8A7A2B" w14:textId="77777777" w:rsidR="00380E14" w:rsidRPr="002F1C14" w:rsidRDefault="00380E14" w:rsidP="002F1C14">
      <w:pPr>
        <w:autoSpaceDE w:val="0"/>
        <w:autoSpaceDN w:val="0"/>
        <w:adjustRightInd w:val="0"/>
        <w:spacing w:line="276" w:lineRule="auto"/>
        <w:ind w:firstLine="709"/>
        <w:jc w:val="both"/>
        <w:rPr>
          <w:b/>
          <w:bCs/>
          <w:caps/>
          <w:lang w:eastAsia="en-US"/>
        </w:rPr>
      </w:pPr>
      <w:r w:rsidRPr="002F1C14">
        <w:t>Лица, виновные в нарушении настоящих Правил, несут ответственность в порядке, предусмотренном законодательством Российской Федерации.</w:t>
      </w:r>
      <w:r w:rsidRPr="002F1C14">
        <w:rPr>
          <w:caps/>
          <w:lang w:eastAsia="ar-SA"/>
        </w:rPr>
        <w:br w:type="page"/>
      </w:r>
    </w:p>
    <w:p w14:paraId="6A7D9D4F" w14:textId="70702421" w:rsidR="00380E14" w:rsidRPr="002F1C14" w:rsidRDefault="00380E14" w:rsidP="00EB3CA4">
      <w:pPr>
        <w:keepNext/>
        <w:widowControl w:val="0"/>
        <w:numPr>
          <w:ilvl w:val="1"/>
          <w:numId w:val="19"/>
        </w:numPr>
        <w:tabs>
          <w:tab w:val="num" w:pos="142"/>
        </w:tabs>
        <w:suppressAutoHyphens/>
        <w:snapToGrid w:val="0"/>
        <w:spacing w:after="240" w:line="276" w:lineRule="auto"/>
        <w:ind w:left="709"/>
        <w:jc w:val="both"/>
        <w:outlineLvl w:val="1"/>
        <w:rPr>
          <w:b/>
          <w:bCs/>
          <w:caps/>
          <w:lang w:eastAsia="en-US"/>
        </w:rPr>
      </w:pPr>
      <w:bookmarkStart w:id="256" w:name="_Toc179972260"/>
      <w:bookmarkStart w:id="257" w:name="_Toc179972488"/>
      <w:bookmarkStart w:id="258" w:name="_Toc180740877"/>
      <w:bookmarkStart w:id="259" w:name="_Toc29644853"/>
      <w:bookmarkStart w:id="260" w:name="_Toc29650429"/>
      <w:bookmarkStart w:id="261" w:name="_Toc29650539"/>
      <w:bookmarkStart w:id="262" w:name="_Toc29651187"/>
      <w:bookmarkStart w:id="263" w:name="_Toc172709694"/>
      <w:r w:rsidRPr="002F1C14">
        <w:rPr>
          <w:b/>
          <w:bCs/>
          <w:caps/>
          <w:lang w:eastAsia="en-US"/>
        </w:rPr>
        <w:lastRenderedPageBreak/>
        <w:t>Глава 7. Карта градостроительного зонирования</w:t>
      </w:r>
      <w:bookmarkEnd w:id="256"/>
      <w:bookmarkEnd w:id="257"/>
      <w:bookmarkEnd w:id="258"/>
      <w:r w:rsidRPr="002F1C14">
        <w:rPr>
          <w:b/>
          <w:bCs/>
          <w:caps/>
          <w:lang w:eastAsia="en-US"/>
        </w:rPr>
        <w:t xml:space="preserve"> </w:t>
      </w:r>
      <w:bookmarkEnd w:id="259"/>
      <w:bookmarkEnd w:id="260"/>
      <w:bookmarkEnd w:id="261"/>
      <w:bookmarkEnd w:id="262"/>
      <w:bookmarkEnd w:id="263"/>
    </w:p>
    <w:p w14:paraId="7008C9CC" w14:textId="2830BA84" w:rsidR="00380E14" w:rsidRPr="002F1C14" w:rsidRDefault="00380E14" w:rsidP="00EB3CA4">
      <w:pPr>
        <w:keepNext/>
        <w:widowControl w:val="0"/>
        <w:numPr>
          <w:ilvl w:val="2"/>
          <w:numId w:val="19"/>
        </w:numPr>
        <w:suppressAutoHyphens/>
        <w:snapToGrid w:val="0"/>
        <w:spacing w:before="240" w:after="240" w:line="276" w:lineRule="auto"/>
        <w:ind w:firstLine="709"/>
        <w:jc w:val="both"/>
        <w:outlineLvl w:val="2"/>
        <w:rPr>
          <w:b/>
          <w:bCs/>
          <w:lang w:eastAsia="en-US"/>
        </w:rPr>
      </w:pPr>
      <w:bookmarkStart w:id="264" w:name="_Toc179972261"/>
      <w:bookmarkStart w:id="265" w:name="_Toc179972489"/>
      <w:bookmarkStart w:id="266" w:name="_Toc180740878"/>
      <w:bookmarkStart w:id="267" w:name="_Toc21350430"/>
      <w:bookmarkStart w:id="268" w:name="_Toc28079103"/>
      <w:bookmarkStart w:id="269" w:name="_Toc172709695"/>
      <w:bookmarkStart w:id="270" w:name="_Toc9416924"/>
      <w:r w:rsidRPr="002F1C14">
        <w:rPr>
          <w:b/>
          <w:bCs/>
          <w:lang w:eastAsia="en-US"/>
        </w:rPr>
        <w:t>Статья 24. Карта градостроительного зонирования</w:t>
      </w:r>
      <w:bookmarkEnd w:id="264"/>
      <w:bookmarkEnd w:id="265"/>
      <w:bookmarkEnd w:id="266"/>
      <w:r w:rsidRPr="002F1C14">
        <w:rPr>
          <w:b/>
          <w:bCs/>
          <w:lang w:eastAsia="en-US"/>
        </w:rPr>
        <w:t xml:space="preserve"> </w:t>
      </w:r>
      <w:bookmarkEnd w:id="267"/>
      <w:bookmarkEnd w:id="268"/>
      <w:bookmarkEnd w:id="269"/>
      <w:bookmarkEnd w:id="270"/>
    </w:p>
    <w:p w14:paraId="1C3278BE" w14:textId="73787482" w:rsidR="00380E14" w:rsidRPr="002F1C14" w:rsidRDefault="00380E14" w:rsidP="002F1C14">
      <w:pPr>
        <w:tabs>
          <w:tab w:val="left" w:pos="1075"/>
        </w:tabs>
        <w:suppressAutoHyphens/>
        <w:snapToGrid w:val="0"/>
        <w:spacing w:line="276" w:lineRule="auto"/>
        <w:ind w:firstLine="709"/>
        <w:jc w:val="both"/>
        <w:rPr>
          <w:lang w:eastAsia="ar-SA"/>
        </w:rPr>
      </w:pPr>
      <w:r w:rsidRPr="002F1C14">
        <w:rPr>
          <w:bCs/>
          <w:spacing w:val="-29"/>
          <w:lang w:eastAsia="ar-SA"/>
        </w:rPr>
        <w:t>1.</w:t>
      </w:r>
      <w:r w:rsidRPr="002F1C14">
        <w:rPr>
          <w:bCs/>
          <w:lang w:eastAsia="ar-SA"/>
        </w:rPr>
        <w:t xml:space="preserve"> </w:t>
      </w:r>
      <w:r w:rsidRPr="002F1C14">
        <w:rPr>
          <w:lang w:eastAsia="ar-SA"/>
        </w:rPr>
        <w:t>На карте градостроительного зонирования установлены границы территориальных зон</w:t>
      </w:r>
      <w:r w:rsidR="00F7539B">
        <w:rPr>
          <w:lang w:eastAsia="ar-SA"/>
        </w:rPr>
        <w:t xml:space="preserve"> для </w:t>
      </w:r>
      <w:r w:rsidR="00F7539B">
        <w:t xml:space="preserve">поселка </w:t>
      </w:r>
      <w:proofErr w:type="spellStart"/>
      <w:r w:rsidR="00F7539B">
        <w:t>Сога</w:t>
      </w:r>
      <w:proofErr w:type="spellEnd"/>
      <w:r w:rsidRPr="002F1C14">
        <w:rPr>
          <w:lang w:eastAsia="ar-SA"/>
        </w:rPr>
        <w:t xml:space="preserve">, а также отображены </w:t>
      </w:r>
      <w:r w:rsidR="00F7539B">
        <w:rPr>
          <w:lang w:eastAsia="ar-SA"/>
        </w:rPr>
        <w:t xml:space="preserve">его </w:t>
      </w:r>
      <w:r w:rsidRPr="002F1C14">
        <w:rPr>
          <w:lang w:eastAsia="ar-SA"/>
        </w:rPr>
        <w:t xml:space="preserve">границы </w:t>
      </w:r>
      <w:r w:rsidR="00F7539B">
        <w:rPr>
          <w:lang w:eastAsia="ar-SA"/>
        </w:rPr>
        <w:t>и</w:t>
      </w:r>
      <w:r w:rsidR="003F5AAA">
        <w:rPr>
          <w:lang w:eastAsia="ar-SA"/>
        </w:rPr>
        <w:t xml:space="preserve"> границы зон с особыми условиями использования </w:t>
      </w:r>
      <w:r w:rsidR="00F7539B">
        <w:rPr>
          <w:lang w:eastAsia="ar-SA"/>
        </w:rPr>
        <w:t>территории</w:t>
      </w:r>
      <w:r w:rsidRPr="002F1C14">
        <w:rPr>
          <w:lang w:eastAsia="ar-SA"/>
        </w:rPr>
        <w:t>.</w:t>
      </w:r>
    </w:p>
    <w:p w14:paraId="574EDE93" w14:textId="202CF0F7" w:rsidR="00380E14" w:rsidRPr="002F1C14" w:rsidRDefault="00380E14" w:rsidP="002F1C14">
      <w:pPr>
        <w:tabs>
          <w:tab w:val="left" w:pos="1075"/>
        </w:tabs>
        <w:suppressAutoHyphens/>
        <w:snapToGrid w:val="0"/>
        <w:spacing w:line="276" w:lineRule="auto"/>
        <w:ind w:firstLine="709"/>
        <w:jc w:val="both"/>
        <w:rPr>
          <w:lang w:eastAsia="ar-SA"/>
        </w:rPr>
      </w:pPr>
      <w:r w:rsidRPr="002F1C14">
        <w:rPr>
          <w:lang w:eastAsia="ar-SA"/>
        </w:rPr>
        <w:t xml:space="preserve">2. </w:t>
      </w:r>
      <w:r w:rsidRPr="002F1C14">
        <w:rPr>
          <w:rFonts w:eastAsia="Calibri"/>
          <w:lang w:eastAsia="en-US"/>
        </w:rPr>
        <w:t xml:space="preserve">На карте градостроительного зонирования отображены следующие виды территориальных </w:t>
      </w:r>
      <w:r w:rsidRPr="002F1C14">
        <w:rPr>
          <w:lang w:eastAsia="ar-SA"/>
        </w:rPr>
        <w:t>зон:</w:t>
      </w:r>
    </w:p>
    <w:p w14:paraId="07BD872C" w14:textId="77777777" w:rsidR="00380E14" w:rsidRPr="002F1C14" w:rsidRDefault="00380E14" w:rsidP="00F262EB">
      <w:pPr>
        <w:numPr>
          <w:ilvl w:val="0"/>
          <w:numId w:val="42"/>
        </w:numPr>
        <w:tabs>
          <w:tab w:val="left" w:pos="1075"/>
        </w:tabs>
        <w:suppressAutoHyphens/>
        <w:snapToGrid w:val="0"/>
        <w:spacing w:line="276" w:lineRule="auto"/>
        <w:ind w:left="0" w:firstLine="709"/>
        <w:contextualSpacing/>
        <w:jc w:val="both"/>
      </w:pPr>
      <w:r w:rsidRPr="002F1C14">
        <w:t>Ж-1. Зона застройки индивидуальными жилыми домами;</w:t>
      </w:r>
    </w:p>
    <w:p w14:paraId="6B56FF9B" w14:textId="77777777" w:rsidR="00380E14" w:rsidRPr="002F1C14" w:rsidRDefault="00380E14" w:rsidP="00F262EB">
      <w:pPr>
        <w:numPr>
          <w:ilvl w:val="0"/>
          <w:numId w:val="42"/>
        </w:numPr>
        <w:tabs>
          <w:tab w:val="left" w:pos="993"/>
          <w:tab w:val="left" w:pos="1276"/>
        </w:tabs>
        <w:suppressAutoHyphens/>
        <w:snapToGrid w:val="0"/>
        <w:spacing w:line="276" w:lineRule="auto"/>
        <w:ind w:left="0" w:firstLine="709"/>
        <w:jc w:val="both"/>
      </w:pPr>
      <w:r w:rsidRPr="002F1C14">
        <w:t>Т-1. Зона транспортной инфраструктуры;</w:t>
      </w:r>
    </w:p>
    <w:p w14:paraId="0398D2F3" w14:textId="77777777" w:rsidR="00380E14" w:rsidRDefault="00380E14" w:rsidP="00F262EB">
      <w:pPr>
        <w:numPr>
          <w:ilvl w:val="0"/>
          <w:numId w:val="42"/>
        </w:numPr>
        <w:tabs>
          <w:tab w:val="left" w:pos="993"/>
          <w:tab w:val="left" w:pos="1276"/>
        </w:tabs>
        <w:suppressAutoHyphens/>
        <w:snapToGrid w:val="0"/>
        <w:spacing w:line="276" w:lineRule="auto"/>
        <w:ind w:left="0" w:firstLine="709"/>
        <w:jc w:val="both"/>
      </w:pPr>
      <w:r w:rsidRPr="002F1C14">
        <w:t>П-1. Производственная зона;</w:t>
      </w:r>
    </w:p>
    <w:p w14:paraId="4D850652" w14:textId="75E52853" w:rsidR="00D749F1" w:rsidRPr="002F1C14" w:rsidRDefault="00D749F1" w:rsidP="00F262EB">
      <w:pPr>
        <w:numPr>
          <w:ilvl w:val="0"/>
          <w:numId w:val="42"/>
        </w:numPr>
        <w:tabs>
          <w:tab w:val="left" w:pos="993"/>
          <w:tab w:val="left" w:pos="1276"/>
        </w:tabs>
        <w:suppressAutoHyphens/>
        <w:snapToGrid w:val="0"/>
        <w:spacing w:line="276" w:lineRule="auto"/>
        <w:ind w:left="0" w:firstLine="709"/>
        <w:jc w:val="both"/>
      </w:pPr>
      <w:r>
        <w:t>П-2. Коммунальная зона;</w:t>
      </w:r>
    </w:p>
    <w:p w14:paraId="18316FAA" w14:textId="4DA3D876" w:rsidR="003A2FE7" w:rsidRPr="002F1C14" w:rsidRDefault="003A2FE7" w:rsidP="00F262EB">
      <w:pPr>
        <w:numPr>
          <w:ilvl w:val="0"/>
          <w:numId w:val="42"/>
        </w:numPr>
        <w:tabs>
          <w:tab w:val="left" w:pos="993"/>
          <w:tab w:val="left" w:pos="1276"/>
        </w:tabs>
        <w:suppressAutoHyphens/>
        <w:snapToGrid w:val="0"/>
        <w:spacing w:line="276" w:lineRule="auto"/>
        <w:ind w:left="0" w:firstLine="709"/>
        <w:jc w:val="both"/>
      </w:pPr>
      <w:r w:rsidRPr="002F1C14">
        <w:t>Р</w:t>
      </w:r>
      <w:r w:rsidR="00D749F1">
        <w:t>-4</w:t>
      </w:r>
      <w:r w:rsidRPr="002F1C14">
        <w:t>. Зона рекреационного назначения:</w:t>
      </w:r>
    </w:p>
    <w:p w14:paraId="18E16EA6" w14:textId="46440BED" w:rsidR="00380E14" w:rsidRPr="002F1C14" w:rsidRDefault="00380E14" w:rsidP="00F262EB">
      <w:pPr>
        <w:numPr>
          <w:ilvl w:val="0"/>
          <w:numId w:val="42"/>
        </w:numPr>
        <w:tabs>
          <w:tab w:val="left" w:pos="993"/>
        </w:tabs>
        <w:suppressAutoHyphens/>
        <w:snapToGrid w:val="0"/>
        <w:spacing w:line="276" w:lineRule="auto"/>
        <w:ind w:left="0" w:firstLine="709"/>
        <w:jc w:val="both"/>
      </w:pPr>
      <w:r w:rsidRPr="002F1C14">
        <w:t>Р-</w:t>
      </w:r>
      <w:r w:rsidR="00D749F1">
        <w:t>5</w:t>
      </w:r>
      <w:r w:rsidRPr="002F1C14">
        <w:t xml:space="preserve">. </w:t>
      </w:r>
      <w:r w:rsidR="003A2FE7" w:rsidRPr="002F1C14">
        <w:t xml:space="preserve">Зона </w:t>
      </w:r>
      <w:r w:rsidR="00D749F1" w:rsidRPr="00A1129A">
        <w:rPr>
          <w:szCs w:val="28"/>
        </w:rPr>
        <w:t>природных ландшафтов</w:t>
      </w:r>
      <w:r w:rsidR="00A26123">
        <w:t>.</w:t>
      </w:r>
    </w:p>
    <w:p w14:paraId="40B01BF3" w14:textId="5461D6FE" w:rsidR="00380E14" w:rsidRPr="002F1C14" w:rsidRDefault="00380E14" w:rsidP="00F11B1A">
      <w:pPr>
        <w:tabs>
          <w:tab w:val="left" w:pos="1075"/>
        </w:tabs>
        <w:suppressAutoHyphens/>
        <w:snapToGrid w:val="0"/>
        <w:spacing w:line="276" w:lineRule="auto"/>
        <w:ind w:firstLine="709"/>
        <w:jc w:val="both"/>
        <w:rPr>
          <w:lang w:eastAsia="ar-SA"/>
        </w:rPr>
      </w:pPr>
      <w:r w:rsidRPr="002F1C14">
        <w:rPr>
          <w:lang w:eastAsia="ar-SA"/>
        </w:rPr>
        <w:t>3. На карте градостроительного зонирования</w:t>
      </w:r>
      <w:r w:rsidR="00A26123">
        <w:rPr>
          <w:lang w:eastAsia="ar-SA"/>
        </w:rPr>
        <w:t xml:space="preserve"> не</w:t>
      </w:r>
      <w:r w:rsidRPr="002F1C14">
        <w:rPr>
          <w:lang w:eastAsia="ar-SA"/>
        </w:rPr>
        <w:t xml:space="preserve"> показаны территории, в отношении которых градостроительный регламент не устанавливается:</w:t>
      </w:r>
    </w:p>
    <w:p w14:paraId="31CA6EDF" w14:textId="77777777" w:rsidR="00F11B1A" w:rsidRDefault="00F11B1A" w:rsidP="00F11B1A">
      <w:pPr>
        <w:ind w:firstLine="709"/>
        <w:rPr>
          <w:lang w:eastAsia="ar-SA"/>
        </w:rPr>
      </w:pPr>
      <w:bookmarkStart w:id="271" w:name="_Hlk179981368"/>
      <w:bookmarkStart w:id="272" w:name="_Toc156917989"/>
      <w:bookmarkStart w:id="273" w:name="_Toc157500915"/>
      <w:bookmarkStart w:id="274" w:name="_Toc158380981"/>
      <w:bookmarkStart w:id="275" w:name="_Toc159409901"/>
      <w:bookmarkStart w:id="276" w:name="_Toc159753891"/>
      <w:bookmarkStart w:id="277" w:name="_Toc161913096"/>
      <w:bookmarkStart w:id="278" w:name="_Toc162539680"/>
      <w:bookmarkStart w:id="279" w:name="_Toc162539798"/>
      <w:r>
        <w:rPr>
          <w:lang w:eastAsia="ar-SA"/>
        </w:rPr>
        <w:t>4. Действие градостроительных регламентов не распространяется на земельные участки:</w:t>
      </w:r>
    </w:p>
    <w:p w14:paraId="75321AC3" w14:textId="6BA94A9A" w:rsidR="00F11B1A" w:rsidRDefault="00F11B1A" w:rsidP="00F11B1A">
      <w:pPr>
        <w:numPr>
          <w:ilvl w:val="0"/>
          <w:numId w:val="38"/>
        </w:numPr>
        <w:tabs>
          <w:tab w:val="left" w:pos="851"/>
        </w:tabs>
        <w:suppressAutoHyphens/>
        <w:snapToGrid w:val="0"/>
        <w:spacing w:line="276" w:lineRule="auto"/>
        <w:ind w:left="0" w:firstLine="709"/>
        <w:contextualSpacing/>
        <w:jc w:val="both"/>
        <w:rPr>
          <w:lang w:eastAsia="ar-SA"/>
        </w:rPr>
      </w:pPr>
      <w:r>
        <w:rPr>
          <w:lang w:eastAsia="ar-SA"/>
        </w:rPr>
        <w:t>предназначенные для размещения линейных объектов;</w:t>
      </w:r>
    </w:p>
    <w:p w14:paraId="31D781CE" w14:textId="735A0D70" w:rsidR="00093631" w:rsidRPr="00A26123" w:rsidRDefault="00F11B1A" w:rsidP="00A26123">
      <w:pPr>
        <w:numPr>
          <w:ilvl w:val="0"/>
          <w:numId w:val="38"/>
        </w:numPr>
        <w:tabs>
          <w:tab w:val="left" w:pos="851"/>
        </w:tabs>
        <w:suppressAutoHyphens/>
        <w:snapToGrid w:val="0"/>
        <w:spacing w:line="276" w:lineRule="auto"/>
        <w:ind w:left="0" w:firstLine="709"/>
        <w:contextualSpacing/>
        <w:jc w:val="both"/>
        <w:rPr>
          <w:lang w:eastAsia="ar-SA"/>
        </w:rPr>
      </w:pPr>
      <w:r>
        <w:rPr>
          <w:lang w:eastAsia="ar-SA"/>
        </w:rPr>
        <w:t>в границах территорий общего пользования</w:t>
      </w:r>
      <w:bookmarkEnd w:id="271"/>
      <w:bookmarkEnd w:id="272"/>
      <w:bookmarkEnd w:id="273"/>
      <w:bookmarkEnd w:id="274"/>
      <w:bookmarkEnd w:id="275"/>
      <w:bookmarkEnd w:id="276"/>
      <w:bookmarkEnd w:id="277"/>
      <w:bookmarkEnd w:id="278"/>
      <w:bookmarkEnd w:id="279"/>
      <w:r w:rsidR="00A26123">
        <w:rPr>
          <w:lang w:eastAsia="ar-SA"/>
        </w:rPr>
        <w:t>.</w:t>
      </w:r>
    </w:p>
    <w:p w14:paraId="49994F6D" w14:textId="77777777" w:rsidR="001A7B4C" w:rsidRDefault="001A7B4C" w:rsidP="001A7B4C">
      <w:pPr>
        <w:tabs>
          <w:tab w:val="left" w:pos="851"/>
        </w:tabs>
        <w:suppressAutoHyphens/>
        <w:snapToGrid w:val="0"/>
        <w:spacing w:line="276" w:lineRule="auto"/>
        <w:contextualSpacing/>
        <w:jc w:val="both"/>
        <w:rPr>
          <w:lang w:eastAsia="ar-SA"/>
        </w:rPr>
      </w:pPr>
    </w:p>
    <w:bookmarkEnd w:id="3"/>
    <w:p w14:paraId="282F0849" w14:textId="77777777" w:rsidR="001902C0" w:rsidRPr="00B82E2A" w:rsidRDefault="001902C0" w:rsidP="001A7B4C">
      <w:pPr>
        <w:suppressAutoHyphens/>
        <w:snapToGrid w:val="0"/>
        <w:ind w:left="5529"/>
        <w:jc w:val="center"/>
      </w:pPr>
    </w:p>
    <w:sectPr w:rsidR="001902C0" w:rsidRPr="00B82E2A" w:rsidSect="001A7B4C">
      <w:footerReference w:type="first" r:id="rId20"/>
      <w:pgSz w:w="11906" w:h="16838"/>
      <w:pgMar w:top="1134" w:right="567"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7CFFCB" w14:textId="77777777" w:rsidR="0030547B" w:rsidRDefault="0030547B">
      <w:r>
        <w:separator/>
      </w:r>
    </w:p>
  </w:endnote>
  <w:endnote w:type="continuationSeparator" w:id="0">
    <w:p w14:paraId="475DBEB2" w14:textId="77777777" w:rsidR="0030547B" w:rsidRDefault="00305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ET">
    <w:altName w:val="Times New Roman"/>
    <w:charset w:val="CC"/>
    <w:family w:val="roman"/>
    <w:pitch w:val="variable"/>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13BAF5" w14:textId="77777777" w:rsidR="00420171" w:rsidRPr="003C4078" w:rsidRDefault="00420171">
    <w:pPr>
      <w:pStyle w:val="a6"/>
      <w:jc w:val="center"/>
      <w:rPr>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27CA3" w14:textId="77777777" w:rsidR="00420171" w:rsidRDefault="00420171">
    <w:pPr>
      <w:pStyle w:val="a6"/>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DC72C" w14:textId="2AC8D223" w:rsidR="004922AF" w:rsidRPr="00E5343A" w:rsidRDefault="004922AF" w:rsidP="00E5343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4C43C1" w14:textId="77777777" w:rsidR="0030547B" w:rsidRDefault="0030547B">
      <w:r>
        <w:separator/>
      </w:r>
    </w:p>
  </w:footnote>
  <w:footnote w:type="continuationSeparator" w:id="0">
    <w:p w14:paraId="15415655" w14:textId="77777777" w:rsidR="0030547B" w:rsidRDefault="003054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02663549"/>
      <w:docPartObj>
        <w:docPartGallery w:val="Page Numbers (Top of Page)"/>
        <w:docPartUnique/>
      </w:docPartObj>
    </w:sdtPr>
    <w:sdtEndPr/>
    <w:sdtContent>
      <w:p w14:paraId="02A9CAE1" w14:textId="77777777" w:rsidR="00420171" w:rsidRPr="00153805" w:rsidRDefault="00420171">
        <w:pPr>
          <w:pStyle w:val="a4"/>
          <w:jc w:val="center"/>
        </w:pPr>
        <w:r w:rsidRPr="00153805">
          <w:fldChar w:fldCharType="begin"/>
        </w:r>
        <w:r w:rsidRPr="00153805">
          <w:instrText>PAGE   \* MERGEFORMAT</w:instrText>
        </w:r>
        <w:r w:rsidRPr="00153805">
          <w:fldChar w:fldCharType="separate"/>
        </w:r>
        <w:r w:rsidRPr="00153805">
          <w:t>2</w:t>
        </w:r>
        <w:r w:rsidRPr="00153805">
          <w:fldChar w:fldCharType="end"/>
        </w:r>
      </w:p>
    </w:sdtContent>
  </w:sdt>
  <w:p w14:paraId="46D8D6E1" w14:textId="77777777" w:rsidR="00420171" w:rsidRDefault="00420171">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10"/>
    <w:multiLevelType w:val="multilevel"/>
    <w:tmpl w:val="00000010"/>
    <w:name w:val="WW8Num16"/>
    <w:lvl w:ilvl="0">
      <w:start w:val="1"/>
      <w:numFmt w:val="bullet"/>
      <w:lvlText w:val=""/>
      <w:lvlJc w:val="left"/>
      <w:pPr>
        <w:tabs>
          <w:tab w:val="num" w:pos="1429"/>
        </w:tabs>
        <w:ind w:left="1429" w:hanging="360"/>
      </w:pPr>
      <w:rPr>
        <w:rFonts w:ascii="Symbol" w:hAnsi="Symbol"/>
      </w:rPr>
    </w:lvl>
    <w:lvl w:ilvl="1">
      <w:start w:val="1"/>
      <w:numFmt w:val="decimal"/>
      <w:lvlText w:val="%2."/>
      <w:lvlJc w:val="left"/>
      <w:pPr>
        <w:tabs>
          <w:tab w:val="num" w:pos="2149"/>
        </w:tabs>
        <w:ind w:left="2149" w:hanging="360"/>
      </w:pPr>
    </w:lvl>
    <w:lvl w:ilvl="2">
      <w:start w:val="1"/>
      <w:numFmt w:val="decimal"/>
      <w:lvlText w:val="%3)"/>
      <w:lvlJc w:val="left"/>
      <w:pPr>
        <w:tabs>
          <w:tab w:val="num" w:pos="2869"/>
        </w:tabs>
        <w:ind w:left="2869" w:hanging="360"/>
      </w:pPr>
    </w:lvl>
    <w:lvl w:ilvl="3">
      <w:start w:val="1"/>
      <w:numFmt w:val="decimal"/>
      <w:lvlText w:val="%4."/>
      <w:lvlJc w:val="left"/>
      <w:pPr>
        <w:tabs>
          <w:tab w:val="num" w:pos="3589"/>
        </w:tabs>
        <w:ind w:left="3589" w:hanging="360"/>
      </w:p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2" w15:restartNumberingAfterBreak="0">
    <w:nsid w:val="00000019"/>
    <w:multiLevelType w:val="multilevel"/>
    <w:tmpl w:val="00000019"/>
    <w:name w:val="WW8Num25"/>
    <w:lvl w:ilvl="0">
      <w:start w:val="1"/>
      <w:numFmt w:val="bullet"/>
      <w:lvlText w:val="–"/>
      <w:lvlJc w:val="left"/>
      <w:pPr>
        <w:tabs>
          <w:tab w:val="num" w:pos="2509"/>
        </w:tabs>
        <w:ind w:left="2509" w:hanging="360"/>
      </w:pPr>
      <w:rPr>
        <w:rFonts w:ascii="Times New Roman" w:hAnsi="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970"/>
        </w:tabs>
        <w:ind w:left="2970" w:hanging="99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4051B2"/>
    <w:multiLevelType w:val="hybridMultilevel"/>
    <w:tmpl w:val="3322F9B4"/>
    <w:lvl w:ilvl="0" w:tplc="FFFFFFFF">
      <w:start w:val="1"/>
      <w:numFmt w:val="decimal"/>
      <w:lvlText w:val="%1."/>
      <w:lvlJc w:val="left"/>
      <w:pPr>
        <w:ind w:left="1162" w:hanging="360"/>
      </w:pPr>
      <w:rPr>
        <w:b/>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4" w15:restartNumberingAfterBreak="0">
    <w:nsid w:val="01472F7F"/>
    <w:multiLevelType w:val="multilevel"/>
    <w:tmpl w:val="0419001D"/>
    <w:styleLink w:val="2"/>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14C69AA"/>
    <w:multiLevelType w:val="multilevel"/>
    <w:tmpl w:val="7D6C06BA"/>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6" w15:restartNumberingAfterBreak="0">
    <w:nsid w:val="01EB4BCC"/>
    <w:multiLevelType w:val="multilevel"/>
    <w:tmpl w:val="19007F14"/>
    <w:lvl w:ilvl="0">
      <w:start w:val="1"/>
      <w:numFmt w:val="decimal"/>
      <w:lvlText w:val="%1."/>
      <w:lvlJc w:val="left"/>
      <w:pPr>
        <w:ind w:left="1162" w:hanging="360"/>
      </w:pPr>
      <w:rPr>
        <w:rFonts w:hint="default"/>
      </w:rPr>
    </w:lvl>
    <w:lvl w:ilvl="1">
      <w:start w:val="1"/>
      <w:numFmt w:val="decimal"/>
      <w:suff w:val="space"/>
      <w:lvlText w:val="%2)"/>
      <w:lvlJc w:val="left"/>
      <w:pPr>
        <w:ind w:left="1882" w:hanging="360"/>
      </w:pPr>
      <w:rPr>
        <w:rFonts w:hint="default"/>
      </w:rPr>
    </w:lvl>
    <w:lvl w:ilvl="2">
      <w:start w:val="1"/>
      <w:numFmt w:val="lowerRoman"/>
      <w:lvlText w:val="%3."/>
      <w:lvlJc w:val="right"/>
      <w:pPr>
        <w:ind w:left="2602" w:hanging="180"/>
      </w:pPr>
      <w:rPr>
        <w:rFonts w:hint="default"/>
      </w:rPr>
    </w:lvl>
    <w:lvl w:ilvl="3">
      <w:start w:val="1"/>
      <w:numFmt w:val="decimal"/>
      <w:lvlText w:val="%4."/>
      <w:lvlJc w:val="left"/>
      <w:pPr>
        <w:ind w:left="3322" w:hanging="360"/>
      </w:pPr>
      <w:rPr>
        <w:rFonts w:hint="default"/>
      </w:rPr>
    </w:lvl>
    <w:lvl w:ilvl="4">
      <w:start w:val="1"/>
      <w:numFmt w:val="lowerLetter"/>
      <w:lvlText w:val="%5."/>
      <w:lvlJc w:val="left"/>
      <w:pPr>
        <w:ind w:left="4042" w:hanging="360"/>
      </w:pPr>
      <w:rPr>
        <w:rFonts w:hint="default"/>
      </w:rPr>
    </w:lvl>
    <w:lvl w:ilvl="5">
      <w:start w:val="1"/>
      <w:numFmt w:val="lowerRoman"/>
      <w:lvlText w:val="%6."/>
      <w:lvlJc w:val="right"/>
      <w:pPr>
        <w:ind w:left="4762" w:hanging="180"/>
      </w:pPr>
      <w:rPr>
        <w:rFonts w:hint="default"/>
      </w:rPr>
    </w:lvl>
    <w:lvl w:ilvl="6">
      <w:start w:val="1"/>
      <w:numFmt w:val="decimal"/>
      <w:lvlText w:val="%7."/>
      <w:lvlJc w:val="left"/>
      <w:pPr>
        <w:ind w:left="5482" w:hanging="360"/>
      </w:pPr>
      <w:rPr>
        <w:rFonts w:hint="default"/>
      </w:rPr>
    </w:lvl>
    <w:lvl w:ilvl="7">
      <w:start w:val="1"/>
      <w:numFmt w:val="lowerLetter"/>
      <w:lvlText w:val="%8."/>
      <w:lvlJc w:val="left"/>
      <w:pPr>
        <w:ind w:left="6202" w:hanging="360"/>
      </w:pPr>
      <w:rPr>
        <w:rFonts w:hint="default"/>
      </w:rPr>
    </w:lvl>
    <w:lvl w:ilvl="8">
      <w:start w:val="1"/>
      <w:numFmt w:val="lowerRoman"/>
      <w:lvlText w:val="%9."/>
      <w:lvlJc w:val="right"/>
      <w:pPr>
        <w:ind w:left="6922" w:hanging="180"/>
      </w:pPr>
      <w:rPr>
        <w:rFonts w:hint="default"/>
      </w:rPr>
    </w:lvl>
  </w:abstractNum>
  <w:abstractNum w:abstractNumId="7" w15:restartNumberingAfterBreak="0">
    <w:nsid w:val="02134B06"/>
    <w:multiLevelType w:val="hybridMultilevel"/>
    <w:tmpl w:val="330EFE6A"/>
    <w:lvl w:ilvl="0" w:tplc="204A09BA">
      <w:start w:val="1"/>
      <w:numFmt w:val="bullet"/>
      <w:lvlText w:val=""/>
      <w:lvlJc w:val="left"/>
      <w:pPr>
        <w:ind w:left="1069" w:hanging="360"/>
      </w:pPr>
      <w:rPr>
        <w:rFonts w:ascii="Symbol" w:hAnsi="Symbol" w:hint="default"/>
      </w:rPr>
    </w:lvl>
    <w:lvl w:ilvl="1" w:tplc="04190003">
      <w:start w:val="1"/>
      <w:numFmt w:val="bullet"/>
      <w:lvlText w:val="o"/>
      <w:lvlJc w:val="left"/>
      <w:pPr>
        <w:ind w:left="1581" w:hanging="360"/>
      </w:pPr>
      <w:rPr>
        <w:rFonts w:ascii="Courier New" w:hAnsi="Courier New" w:cs="Courier New" w:hint="default"/>
      </w:rPr>
    </w:lvl>
    <w:lvl w:ilvl="2" w:tplc="04190005">
      <w:start w:val="1"/>
      <w:numFmt w:val="bullet"/>
      <w:lvlText w:val=""/>
      <w:lvlJc w:val="left"/>
      <w:pPr>
        <w:ind w:left="2301" w:hanging="360"/>
      </w:pPr>
      <w:rPr>
        <w:rFonts w:ascii="Wingdings" w:hAnsi="Wingdings" w:hint="default"/>
      </w:rPr>
    </w:lvl>
    <w:lvl w:ilvl="3" w:tplc="04190001">
      <w:start w:val="1"/>
      <w:numFmt w:val="bullet"/>
      <w:lvlText w:val=""/>
      <w:lvlJc w:val="left"/>
      <w:pPr>
        <w:ind w:left="3021" w:hanging="360"/>
      </w:pPr>
      <w:rPr>
        <w:rFonts w:ascii="Symbol" w:hAnsi="Symbol" w:hint="default"/>
      </w:rPr>
    </w:lvl>
    <w:lvl w:ilvl="4" w:tplc="04190003">
      <w:start w:val="1"/>
      <w:numFmt w:val="bullet"/>
      <w:lvlText w:val="o"/>
      <w:lvlJc w:val="left"/>
      <w:pPr>
        <w:ind w:left="3741" w:hanging="360"/>
      </w:pPr>
      <w:rPr>
        <w:rFonts w:ascii="Courier New" w:hAnsi="Courier New" w:cs="Courier New" w:hint="default"/>
      </w:rPr>
    </w:lvl>
    <w:lvl w:ilvl="5" w:tplc="04190005">
      <w:start w:val="1"/>
      <w:numFmt w:val="bullet"/>
      <w:lvlText w:val=""/>
      <w:lvlJc w:val="left"/>
      <w:pPr>
        <w:ind w:left="4461" w:hanging="360"/>
      </w:pPr>
      <w:rPr>
        <w:rFonts w:ascii="Wingdings" w:hAnsi="Wingdings" w:hint="default"/>
      </w:rPr>
    </w:lvl>
    <w:lvl w:ilvl="6" w:tplc="04190001">
      <w:start w:val="1"/>
      <w:numFmt w:val="bullet"/>
      <w:lvlText w:val=""/>
      <w:lvlJc w:val="left"/>
      <w:pPr>
        <w:ind w:left="5181" w:hanging="360"/>
      </w:pPr>
      <w:rPr>
        <w:rFonts w:ascii="Symbol" w:hAnsi="Symbol" w:hint="default"/>
      </w:rPr>
    </w:lvl>
    <w:lvl w:ilvl="7" w:tplc="04190003">
      <w:start w:val="1"/>
      <w:numFmt w:val="bullet"/>
      <w:lvlText w:val="o"/>
      <w:lvlJc w:val="left"/>
      <w:pPr>
        <w:ind w:left="5901" w:hanging="360"/>
      </w:pPr>
      <w:rPr>
        <w:rFonts w:ascii="Courier New" w:hAnsi="Courier New" w:cs="Courier New" w:hint="default"/>
      </w:rPr>
    </w:lvl>
    <w:lvl w:ilvl="8" w:tplc="04190005">
      <w:start w:val="1"/>
      <w:numFmt w:val="bullet"/>
      <w:lvlText w:val=""/>
      <w:lvlJc w:val="left"/>
      <w:pPr>
        <w:ind w:left="6621" w:hanging="360"/>
      </w:pPr>
      <w:rPr>
        <w:rFonts w:ascii="Wingdings" w:hAnsi="Wingdings" w:hint="default"/>
      </w:rPr>
    </w:lvl>
  </w:abstractNum>
  <w:abstractNum w:abstractNumId="8" w15:restartNumberingAfterBreak="0">
    <w:nsid w:val="0256399E"/>
    <w:multiLevelType w:val="multilevel"/>
    <w:tmpl w:val="48428F92"/>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9" w15:restartNumberingAfterBreak="0">
    <w:nsid w:val="02B21BFE"/>
    <w:multiLevelType w:val="multilevel"/>
    <w:tmpl w:val="F21803D6"/>
    <w:lvl w:ilvl="0">
      <w:start w:val="1"/>
      <w:numFmt w:val="decimal"/>
      <w:lvlText w:val="%1."/>
      <w:lvlJc w:val="left"/>
      <w:pPr>
        <w:ind w:left="1162" w:hanging="360"/>
      </w:pPr>
      <w:rPr>
        <w:rFonts w:hint="default"/>
      </w:rPr>
    </w:lvl>
    <w:lvl w:ilvl="1">
      <w:start w:val="1"/>
      <w:numFmt w:val="lowerLetter"/>
      <w:lvlText w:val="%2."/>
      <w:lvlJc w:val="left"/>
      <w:pPr>
        <w:ind w:left="1882" w:hanging="360"/>
      </w:pPr>
      <w:rPr>
        <w:rFonts w:hint="default"/>
      </w:rPr>
    </w:lvl>
    <w:lvl w:ilvl="2">
      <w:start w:val="1"/>
      <w:numFmt w:val="lowerRoman"/>
      <w:lvlText w:val="%3."/>
      <w:lvlJc w:val="right"/>
      <w:pPr>
        <w:ind w:left="2602" w:hanging="180"/>
      </w:pPr>
      <w:rPr>
        <w:rFonts w:hint="default"/>
      </w:rPr>
    </w:lvl>
    <w:lvl w:ilvl="3">
      <w:start w:val="1"/>
      <w:numFmt w:val="decimal"/>
      <w:lvlText w:val="%4."/>
      <w:lvlJc w:val="left"/>
      <w:pPr>
        <w:ind w:left="3322" w:hanging="360"/>
      </w:pPr>
      <w:rPr>
        <w:rFonts w:hint="default"/>
      </w:rPr>
    </w:lvl>
    <w:lvl w:ilvl="4">
      <w:start w:val="1"/>
      <w:numFmt w:val="lowerLetter"/>
      <w:lvlText w:val="%5."/>
      <w:lvlJc w:val="left"/>
      <w:pPr>
        <w:ind w:left="4042" w:hanging="360"/>
      </w:pPr>
      <w:rPr>
        <w:rFonts w:hint="default"/>
      </w:rPr>
    </w:lvl>
    <w:lvl w:ilvl="5">
      <w:start w:val="1"/>
      <w:numFmt w:val="lowerRoman"/>
      <w:lvlText w:val="%6."/>
      <w:lvlJc w:val="right"/>
      <w:pPr>
        <w:ind w:left="4762" w:hanging="180"/>
      </w:pPr>
      <w:rPr>
        <w:rFonts w:hint="default"/>
      </w:rPr>
    </w:lvl>
    <w:lvl w:ilvl="6">
      <w:start w:val="1"/>
      <w:numFmt w:val="decimal"/>
      <w:lvlText w:val="%7."/>
      <w:lvlJc w:val="left"/>
      <w:pPr>
        <w:ind w:left="5482" w:hanging="360"/>
      </w:pPr>
      <w:rPr>
        <w:rFonts w:hint="default"/>
      </w:rPr>
    </w:lvl>
    <w:lvl w:ilvl="7">
      <w:start w:val="1"/>
      <w:numFmt w:val="lowerLetter"/>
      <w:lvlText w:val="%8."/>
      <w:lvlJc w:val="left"/>
      <w:pPr>
        <w:ind w:left="6202" w:hanging="360"/>
      </w:pPr>
      <w:rPr>
        <w:rFonts w:hint="default"/>
      </w:rPr>
    </w:lvl>
    <w:lvl w:ilvl="8">
      <w:start w:val="1"/>
      <w:numFmt w:val="lowerRoman"/>
      <w:lvlText w:val="%9."/>
      <w:lvlJc w:val="right"/>
      <w:pPr>
        <w:ind w:left="6922" w:hanging="180"/>
      </w:pPr>
      <w:rPr>
        <w:rFonts w:hint="default"/>
      </w:rPr>
    </w:lvl>
  </w:abstractNum>
  <w:abstractNum w:abstractNumId="10" w15:restartNumberingAfterBreak="0">
    <w:nsid w:val="032F613C"/>
    <w:multiLevelType w:val="multilevel"/>
    <w:tmpl w:val="F752A90A"/>
    <w:lvl w:ilvl="0">
      <w:start w:val="1"/>
      <w:numFmt w:val="decimal"/>
      <w:lvlText w:val="%1."/>
      <w:lvlJc w:val="left"/>
      <w:pPr>
        <w:ind w:left="1162" w:hanging="360"/>
      </w:pPr>
      <w:rPr>
        <w:b/>
      </w:r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11" w15:restartNumberingAfterBreak="0">
    <w:nsid w:val="03784A7F"/>
    <w:multiLevelType w:val="multilevel"/>
    <w:tmpl w:val="03DE9832"/>
    <w:lvl w:ilvl="0">
      <w:start w:val="1"/>
      <w:numFmt w:val="bullet"/>
      <w:lvlText w:val="−"/>
      <w:lvlJc w:val="left"/>
      <w:pPr>
        <w:ind w:left="1162" w:hanging="360"/>
      </w:pPr>
      <w:rPr>
        <w:rFonts w:ascii="Times New Roman" w:hAnsi="Times New Roman" w:cs="Times New Roman" w:hint="default"/>
        <w:b w:val="0"/>
      </w:r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12" w15:restartNumberingAfterBreak="0">
    <w:nsid w:val="03DE02C9"/>
    <w:multiLevelType w:val="hybridMultilevel"/>
    <w:tmpl w:val="8408B6E6"/>
    <w:lvl w:ilvl="0" w:tplc="FFFFFFFF">
      <w:start w:val="1"/>
      <w:numFmt w:val="decimal"/>
      <w:lvlText w:val="%1."/>
      <w:lvlJc w:val="left"/>
      <w:pPr>
        <w:ind w:left="1162" w:hanging="360"/>
      </w:pPr>
      <w:rPr>
        <w:b/>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3" w15:restartNumberingAfterBreak="0">
    <w:nsid w:val="04931EFD"/>
    <w:multiLevelType w:val="multilevel"/>
    <w:tmpl w:val="7C040A78"/>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14" w15:restartNumberingAfterBreak="0">
    <w:nsid w:val="04D45811"/>
    <w:multiLevelType w:val="multilevel"/>
    <w:tmpl w:val="5BC61A40"/>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15" w15:restartNumberingAfterBreak="0">
    <w:nsid w:val="0583295E"/>
    <w:multiLevelType w:val="hybridMultilevel"/>
    <w:tmpl w:val="67D0222C"/>
    <w:lvl w:ilvl="0" w:tplc="3AAC328E">
      <w:start w:val="1"/>
      <w:numFmt w:val="bullet"/>
      <w:lvlText w:val=""/>
      <w:lvlJc w:val="left"/>
      <w:pPr>
        <w:ind w:left="1198" w:hanging="360"/>
      </w:pPr>
      <w:rPr>
        <w:rFonts w:ascii="Symbol" w:hAnsi="Symbol" w:hint="default"/>
      </w:rPr>
    </w:lvl>
    <w:lvl w:ilvl="1" w:tplc="04190003" w:tentative="1">
      <w:start w:val="1"/>
      <w:numFmt w:val="bullet"/>
      <w:lvlText w:val="o"/>
      <w:lvlJc w:val="left"/>
      <w:pPr>
        <w:ind w:left="1918" w:hanging="360"/>
      </w:pPr>
      <w:rPr>
        <w:rFonts w:ascii="Courier New" w:hAnsi="Courier New" w:cs="Courier New" w:hint="default"/>
      </w:rPr>
    </w:lvl>
    <w:lvl w:ilvl="2" w:tplc="04190005" w:tentative="1">
      <w:start w:val="1"/>
      <w:numFmt w:val="bullet"/>
      <w:lvlText w:val=""/>
      <w:lvlJc w:val="left"/>
      <w:pPr>
        <w:ind w:left="2638" w:hanging="360"/>
      </w:pPr>
      <w:rPr>
        <w:rFonts w:ascii="Wingdings" w:hAnsi="Wingdings" w:hint="default"/>
      </w:rPr>
    </w:lvl>
    <w:lvl w:ilvl="3" w:tplc="04190001" w:tentative="1">
      <w:start w:val="1"/>
      <w:numFmt w:val="bullet"/>
      <w:lvlText w:val=""/>
      <w:lvlJc w:val="left"/>
      <w:pPr>
        <w:ind w:left="3358" w:hanging="360"/>
      </w:pPr>
      <w:rPr>
        <w:rFonts w:ascii="Symbol" w:hAnsi="Symbol" w:hint="default"/>
      </w:rPr>
    </w:lvl>
    <w:lvl w:ilvl="4" w:tplc="04190003" w:tentative="1">
      <w:start w:val="1"/>
      <w:numFmt w:val="bullet"/>
      <w:lvlText w:val="o"/>
      <w:lvlJc w:val="left"/>
      <w:pPr>
        <w:ind w:left="4078" w:hanging="360"/>
      </w:pPr>
      <w:rPr>
        <w:rFonts w:ascii="Courier New" w:hAnsi="Courier New" w:cs="Courier New" w:hint="default"/>
      </w:rPr>
    </w:lvl>
    <w:lvl w:ilvl="5" w:tplc="04190005" w:tentative="1">
      <w:start w:val="1"/>
      <w:numFmt w:val="bullet"/>
      <w:lvlText w:val=""/>
      <w:lvlJc w:val="left"/>
      <w:pPr>
        <w:ind w:left="4798" w:hanging="360"/>
      </w:pPr>
      <w:rPr>
        <w:rFonts w:ascii="Wingdings" w:hAnsi="Wingdings" w:hint="default"/>
      </w:rPr>
    </w:lvl>
    <w:lvl w:ilvl="6" w:tplc="04190001" w:tentative="1">
      <w:start w:val="1"/>
      <w:numFmt w:val="bullet"/>
      <w:lvlText w:val=""/>
      <w:lvlJc w:val="left"/>
      <w:pPr>
        <w:ind w:left="5518" w:hanging="360"/>
      </w:pPr>
      <w:rPr>
        <w:rFonts w:ascii="Symbol" w:hAnsi="Symbol" w:hint="default"/>
      </w:rPr>
    </w:lvl>
    <w:lvl w:ilvl="7" w:tplc="04190003" w:tentative="1">
      <w:start w:val="1"/>
      <w:numFmt w:val="bullet"/>
      <w:lvlText w:val="o"/>
      <w:lvlJc w:val="left"/>
      <w:pPr>
        <w:ind w:left="6238" w:hanging="360"/>
      </w:pPr>
      <w:rPr>
        <w:rFonts w:ascii="Courier New" w:hAnsi="Courier New" w:cs="Courier New" w:hint="default"/>
      </w:rPr>
    </w:lvl>
    <w:lvl w:ilvl="8" w:tplc="04190005" w:tentative="1">
      <w:start w:val="1"/>
      <w:numFmt w:val="bullet"/>
      <w:lvlText w:val=""/>
      <w:lvlJc w:val="left"/>
      <w:pPr>
        <w:ind w:left="6958" w:hanging="360"/>
      </w:pPr>
      <w:rPr>
        <w:rFonts w:ascii="Wingdings" w:hAnsi="Wingdings" w:hint="default"/>
      </w:rPr>
    </w:lvl>
  </w:abstractNum>
  <w:abstractNum w:abstractNumId="16" w15:restartNumberingAfterBreak="0">
    <w:nsid w:val="063002FA"/>
    <w:multiLevelType w:val="multilevel"/>
    <w:tmpl w:val="B97AFF00"/>
    <w:lvl w:ilvl="0">
      <w:start w:val="1"/>
      <w:numFmt w:val="decimal"/>
      <w:lvlText w:val="%1."/>
      <w:lvlJc w:val="left"/>
      <w:pPr>
        <w:ind w:left="1162" w:hanging="360"/>
      </w:pPr>
      <w:rPr>
        <w:b/>
      </w:r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17" w15:restartNumberingAfterBreak="0">
    <w:nsid w:val="06D07F66"/>
    <w:multiLevelType w:val="hybridMultilevel"/>
    <w:tmpl w:val="384AF374"/>
    <w:name w:val="WW8Num15"/>
    <w:lvl w:ilvl="0" w:tplc="CD18D164">
      <w:start w:val="1"/>
      <w:numFmt w:val="bullet"/>
      <w:lvlText w:val=""/>
      <w:lvlJc w:val="left"/>
      <w:pPr>
        <w:tabs>
          <w:tab w:val="num" w:pos="273"/>
        </w:tabs>
        <w:ind w:left="273" w:firstLine="436"/>
      </w:pPr>
      <w:rPr>
        <w:rFonts w:ascii="Symbol" w:hAnsi="Symbol" w:hint="default"/>
      </w:rPr>
    </w:lvl>
    <w:lvl w:ilvl="1" w:tplc="8C681034">
      <w:start w:val="1"/>
      <w:numFmt w:val="bullet"/>
      <w:lvlText w:val=""/>
      <w:lvlJc w:val="left"/>
      <w:pPr>
        <w:tabs>
          <w:tab w:val="num" w:pos="993"/>
        </w:tabs>
        <w:ind w:left="993" w:firstLine="436"/>
      </w:pPr>
      <w:rPr>
        <w:rFonts w:ascii="Symbol" w:hAnsi="Symbol" w:hint="default"/>
      </w:rPr>
    </w:lvl>
    <w:lvl w:ilvl="2" w:tplc="E2D214D2">
      <w:start w:val="1"/>
      <w:numFmt w:val="decimal"/>
      <w:lvlText w:val="%3."/>
      <w:lvlJc w:val="left"/>
      <w:pPr>
        <w:tabs>
          <w:tab w:val="num" w:pos="3409"/>
        </w:tabs>
        <w:ind w:left="3409" w:hanging="1080"/>
      </w:pPr>
      <w:rPr>
        <w:rFonts w:cs="Times New Roman" w:hint="default"/>
      </w:rPr>
    </w:lvl>
    <w:lvl w:ilvl="3" w:tplc="2F8C7016">
      <w:start w:val="1"/>
      <w:numFmt w:val="decimal"/>
      <w:lvlText w:val="%4."/>
      <w:lvlJc w:val="left"/>
      <w:pPr>
        <w:tabs>
          <w:tab w:val="num" w:pos="3229"/>
        </w:tabs>
        <w:ind w:left="3229" w:hanging="360"/>
      </w:pPr>
      <w:rPr>
        <w:rFonts w:cs="Times New Roman"/>
      </w:rPr>
    </w:lvl>
    <w:lvl w:ilvl="4" w:tplc="51E4240C">
      <w:start w:val="1"/>
      <w:numFmt w:val="decimal"/>
      <w:suff w:val="space"/>
      <w:lvlText w:val="%5)"/>
      <w:lvlJc w:val="left"/>
      <w:pPr>
        <w:ind w:left="1070" w:hanging="360"/>
      </w:pPr>
      <w:rPr>
        <w:rFonts w:cs="Times New Roman" w:hint="default"/>
      </w:rPr>
    </w:lvl>
    <w:lvl w:ilvl="5" w:tplc="FD682C6A">
      <w:start w:val="1"/>
      <w:numFmt w:val="decimal"/>
      <w:lvlText w:val="%6."/>
      <w:lvlJc w:val="left"/>
      <w:pPr>
        <w:tabs>
          <w:tab w:val="num" w:pos="4849"/>
        </w:tabs>
        <w:ind w:left="4849" w:hanging="360"/>
      </w:pPr>
      <w:rPr>
        <w:rFonts w:cs="Times New Roman" w:hint="default"/>
      </w:rPr>
    </w:lvl>
    <w:lvl w:ilvl="6" w:tplc="31224ADA" w:tentative="1">
      <w:start w:val="1"/>
      <w:numFmt w:val="decimal"/>
      <w:lvlText w:val="%7."/>
      <w:lvlJc w:val="left"/>
      <w:pPr>
        <w:tabs>
          <w:tab w:val="num" w:pos="5389"/>
        </w:tabs>
        <w:ind w:left="5389" w:hanging="360"/>
      </w:pPr>
      <w:rPr>
        <w:rFonts w:cs="Times New Roman"/>
      </w:rPr>
    </w:lvl>
    <w:lvl w:ilvl="7" w:tplc="E4DEB7C6" w:tentative="1">
      <w:start w:val="1"/>
      <w:numFmt w:val="lowerLetter"/>
      <w:lvlText w:val="%8."/>
      <w:lvlJc w:val="left"/>
      <w:pPr>
        <w:tabs>
          <w:tab w:val="num" w:pos="6109"/>
        </w:tabs>
        <w:ind w:left="6109" w:hanging="360"/>
      </w:pPr>
      <w:rPr>
        <w:rFonts w:cs="Times New Roman"/>
      </w:rPr>
    </w:lvl>
    <w:lvl w:ilvl="8" w:tplc="A1F26112" w:tentative="1">
      <w:start w:val="1"/>
      <w:numFmt w:val="lowerRoman"/>
      <w:lvlText w:val="%9."/>
      <w:lvlJc w:val="right"/>
      <w:pPr>
        <w:tabs>
          <w:tab w:val="num" w:pos="6829"/>
        </w:tabs>
        <w:ind w:left="6829" w:hanging="180"/>
      </w:pPr>
      <w:rPr>
        <w:rFonts w:cs="Times New Roman"/>
      </w:rPr>
    </w:lvl>
  </w:abstractNum>
  <w:abstractNum w:abstractNumId="18" w15:restartNumberingAfterBreak="0">
    <w:nsid w:val="072131E1"/>
    <w:multiLevelType w:val="multilevel"/>
    <w:tmpl w:val="10B433A6"/>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19" w15:restartNumberingAfterBreak="0">
    <w:nsid w:val="075A2BBD"/>
    <w:multiLevelType w:val="multilevel"/>
    <w:tmpl w:val="5DD060FC"/>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20" w15:restartNumberingAfterBreak="0">
    <w:nsid w:val="07A504A2"/>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21" w15:restartNumberingAfterBreak="0">
    <w:nsid w:val="08321671"/>
    <w:multiLevelType w:val="multilevel"/>
    <w:tmpl w:val="28C8F576"/>
    <w:lvl w:ilvl="0">
      <w:start w:val="1"/>
      <w:numFmt w:val="decimal"/>
      <w:lvlText w:val="%1."/>
      <w:lvlJc w:val="left"/>
      <w:pPr>
        <w:ind w:left="1162" w:hanging="360"/>
      </w:pPr>
      <w:rPr>
        <w:b/>
      </w:r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22" w15:restartNumberingAfterBreak="0">
    <w:nsid w:val="08584F1E"/>
    <w:multiLevelType w:val="multilevel"/>
    <w:tmpl w:val="0B66A1A2"/>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23" w15:restartNumberingAfterBreak="0">
    <w:nsid w:val="09966C2D"/>
    <w:multiLevelType w:val="hybridMultilevel"/>
    <w:tmpl w:val="81784032"/>
    <w:name w:val="WW8Num13"/>
    <w:lvl w:ilvl="0" w:tplc="FFFFFFFF">
      <w:start w:val="1"/>
      <w:numFmt w:val="decimal"/>
      <w:lvlText w:val="%1)"/>
      <w:lvlJc w:val="left"/>
      <w:pPr>
        <w:tabs>
          <w:tab w:val="num" w:pos="1429"/>
        </w:tabs>
        <w:ind w:left="1429" w:hanging="360"/>
      </w:pPr>
      <w:rPr>
        <w:rFonts w:hint="default"/>
      </w:rPr>
    </w:lvl>
    <w:lvl w:ilvl="1" w:tplc="FFFFFFFF" w:tentative="1">
      <w:start w:val="1"/>
      <w:numFmt w:val="bullet"/>
      <w:lvlText w:val="o"/>
      <w:lvlJc w:val="left"/>
      <w:pPr>
        <w:tabs>
          <w:tab w:val="num" w:pos="1980"/>
        </w:tabs>
        <w:ind w:left="1980" w:hanging="360"/>
      </w:pPr>
      <w:rPr>
        <w:rFonts w:ascii="Courier New" w:hAnsi="Courier New" w:cs="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24" w15:restartNumberingAfterBreak="0">
    <w:nsid w:val="09AC2B93"/>
    <w:multiLevelType w:val="multilevel"/>
    <w:tmpl w:val="5BC61A40"/>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25" w15:restartNumberingAfterBreak="0">
    <w:nsid w:val="09EE29DD"/>
    <w:multiLevelType w:val="multilevel"/>
    <w:tmpl w:val="6E10E508"/>
    <w:lvl w:ilvl="0">
      <w:start w:val="1"/>
      <w:numFmt w:val="decimal"/>
      <w:lvlText w:val="%1."/>
      <w:lvlJc w:val="left"/>
      <w:pPr>
        <w:ind w:left="1162" w:hanging="360"/>
      </w:pPr>
      <w:rPr>
        <w:b/>
      </w:r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26" w15:restartNumberingAfterBreak="0">
    <w:nsid w:val="0A520A7F"/>
    <w:multiLevelType w:val="multilevel"/>
    <w:tmpl w:val="7578FA94"/>
    <w:lvl w:ilvl="0">
      <w:start w:val="1"/>
      <w:numFmt w:val="decimal"/>
      <w:lvlText w:val="%1."/>
      <w:lvlJc w:val="left"/>
      <w:pPr>
        <w:ind w:left="1162" w:hanging="360"/>
      </w:pPr>
      <w:rPr>
        <w:b/>
      </w:r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27" w15:restartNumberingAfterBreak="0">
    <w:nsid w:val="0A8F417F"/>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8" w15:restartNumberingAfterBreak="0">
    <w:nsid w:val="0AEC2336"/>
    <w:multiLevelType w:val="multilevel"/>
    <w:tmpl w:val="7D6C06BA"/>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29" w15:restartNumberingAfterBreak="0">
    <w:nsid w:val="0BE8077A"/>
    <w:multiLevelType w:val="multilevel"/>
    <w:tmpl w:val="601221D6"/>
    <w:lvl w:ilvl="0">
      <w:start w:val="1"/>
      <w:numFmt w:val="decimal"/>
      <w:lvlText w:val="%1."/>
      <w:lvlJc w:val="left"/>
      <w:pPr>
        <w:ind w:left="1162" w:hanging="360"/>
      </w:pPr>
      <w:rPr>
        <w:b/>
      </w:r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30" w15:restartNumberingAfterBreak="0">
    <w:nsid w:val="0BF43EB4"/>
    <w:multiLevelType w:val="hybridMultilevel"/>
    <w:tmpl w:val="FC9EC2C0"/>
    <w:lvl w:ilvl="0" w:tplc="B4547C9C">
      <w:start w:val="1"/>
      <w:numFmt w:val="decimal"/>
      <w:lvlText w:val="2.%1"/>
      <w:lvlJc w:val="left"/>
      <w:pPr>
        <w:ind w:left="1293" w:hanging="1009"/>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31" w15:restartNumberingAfterBreak="0">
    <w:nsid w:val="0D356428"/>
    <w:multiLevelType w:val="multilevel"/>
    <w:tmpl w:val="19007F14"/>
    <w:lvl w:ilvl="0">
      <w:start w:val="1"/>
      <w:numFmt w:val="decimal"/>
      <w:lvlText w:val="%1."/>
      <w:lvlJc w:val="left"/>
      <w:pPr>
        <w:ind w:left="1162" w:hanging="360"/>
      </w:pPr>
      <w:rPr>
        <w:rFonts w:hint="default"/>
      </w:rPr>
    </w:lvl>
    <w:lvl w:ilvl="1">
      <w:start w:val="1"/>
      <w:numFmt w:val="decimal"/>
      <w:suff w:val="space"/>
      <w:lvlText w:val="%2)"/>
      <w:lvlJc w:val="left"/>
      <w:pPr>
        <w:ind w:left="1882" w:hanging="360"/>
      </w:pPr>
      <w:rPr>
        <w:rFonts w:hint="default"/>
      </w:rPr>
    </w:lvl>
    <w:lvl w:ilvl="2">
      <w:start w:val="1"/>
      <w:numFmt w:val="lowerRoman"/>
      <w:lvlText w:val="%3."/>
      <w:lvlJc w:val="right"/>
      <w:pPr>
        <w:ind w:left="2602" w:hanging="180"/>
      </w:pPr>
      <w:rPr>
        <w:rFonts w:hint="default"/>
      </w:rPr>
    </w:lvl>
    <w:lvl w:ilvl="3">
      <w:start w:val="1"/>
      <w:numFmt w:val="decimal"/>
      <w:lvlText w:val="%4."/>
      <w:lvlJc w:val="left"/>
      <w:pPr>
        <w:ind w:left="3322" w:hanging="360"/>
      </w:pPr>
      <w:rPr>
        <w:rFonts w:hint="default"/>
      </w:rPr>
    </w:lvl>
    <w:lvl w:ilvl="4">
      <w:start w:val="1"/>
      <w:numFmt w:val="lowerLetter"/>
      <w:lvlText w:val="%5."/>
      <w:lvlJc w:val="left"/>
      <w:pPr>
        <w:ind w:left="4042" w:hanging="360"/>
      </w:pPr>
      <w:rPr>
        <w:rFonts w:hint="default"/>
      </w:rPr>
    </w:lvl>
    <w:lvl w:ilvl="5">
      <w:start w:val="1"/>
      <w:numFmt w:val="lowerRoman"/>
      <w:lvlText w:val="%6."/>
      <w:lvlJc w:val="right"/>
      <w:pPr>
        <w:ind w:left="4762" w:hanging="180"/>
      </w:pPr>
      <w:rPr>
        <w:rFonts w:hint="default"/>
      </w:rPr>
    </w:lvl>
    <w:lvl w:ilvl="6">
      <w:start w:val="1"/>
      <w:numFmt w:val="decimal"/>
      <w:lvlText w:val="%7."/>
      <w:lvlJc w:val="left"/>
      <w:pPr>
        <w:ind w:left="5482" w:hanging="360"/>
      </w:pPr>
      <w:rPr>
        <w:rFonts w:hint="default"/>
      </w:rPr>
    </w:lvl>
    <w:lvl w:ilvl="7">
      <w:start w:val="1"/>
      <w:numFmt w:val="lowerLetter"/>
      <w:lvlText w:val="%8."/>
      <w:lvlJc w:val="left"/>
      <w:pPr>
        <w:ind w:left="6202" w:hanging="360"/>
      </w:pPr>
      <w:rPr>
        <w:rFonts w:hint="default"/>
      </w:rPr>
    </w:lvl>
    <w:lvl w:ilvl="8">
      <w:start w:val="1"/>
      <w:numFmt w:val="lowerRoman"/>
      <w:lvlText w:val="%9."/>
      <w:lvlJc w:val="right"/>
      <w:pPr>
        <w:ind w:left="6922" w:hanging="180"/>
      </w:pPr>
      <w:rPr>
        <w:rFonts w:hint="default"/>
      </w:rPr>
    </w:lvl>
  </w:abstractNum>
  <w:abstractNum w:abstractNumId="32" w15:restartNumberingAfterBreak="0">
    <w:nsid w:val="0D6C2B3C"/>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33" w15:restartNumberingAfterBreak="0">
    <w:nsid w:val="0E1D15FB"/>
    <w:multiLevelType w:val="multilevel"/>
    <w:tmpl w:val="0A107266"/>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34" w15:restartNumberingAfterBreak="0">
    <w:nsid w:val="0E225F12"/>
    <w:multiLevelType w:val="hybridMultilevel"/>
    <w:tmpl w:val="4EB4E42C"/>
    <w:lvl w:ilvl="0" w:tplc="FFFFFFFF">
      <w:start w:val="1"/>
      <w:numFmt w:val="decimal"/>
      <w:lvlText w:val="3.%1"/>
      <w:lvlJc w:val="left"/>
      <w:pPr>
        <w:ind w:left="1587" w:hanging="1303"/>
      </w:pPr>
      <w:rPr>
        <w:rFonts w:hint="default"/>
      </w:rPr>
    </w:lvl>
    <w:lvl w:ilvl="1" w:tplc="FFFFFFFF" w:tentative="1">
      <w:start w:val="1"/>
      <w:numFmt w:val="lowerLetter"/>
      <w:lvlText w:val="%2."/>
      <w:lvlJc w:val="left"/>
      <w:pPr>
        <w:ind w:left="2307" w:hanging="360"/>
      </w:pPr>
    </w:lvl>
    <w:lvl w:ilvl="2" w:tplc="FFFFFFFF" w:tentative="1">
      <w:start w:val="1"/>
      <w:numFmt w:val="lowerRoman"/>
      <w:lvlText w:val="%3."/>
      <w:lvlJc w:val="right"/>
      <w:pPr>
        <w:ind w:left="3027" w:hanging="180"/>
      </w:pPr>
    </w:lvl>
    <w:lvl w:ilvl="3" w:tplc="FFFFFFFF" w:tentative="1">
      <w:start w:val="1"/>
      <w:numFmt w:val="decimal"/>
      <w:lvlText w:val="%4."/>
      <w:lvlJc w:val="left"/>
      <w:pPr>
        <w:ind w:left="3747" w:hanging="360"/>
      </w:pPr>
    </w:lvl>
    <w:lvl w:ilvl="4" w:tplc="FFFFFFFF" w:tentative="1">
      <w:start w:val="1"/>
      <w:numFmt w:val="lowerLetter"/>
      <w:lvlText w:val="%5."/>
      <w:lvlJc w:val="left"/>
      <w:pPr>
        <w:ind w:left="4467" w:hanging="360"/>
      </w:pPr>
    </w:lvl>
    <w:lvl w:ilvl="5" w:tplc="FFFFFFFF" w:tentative="1">
      <w:start w:val="1"/>
      <w:numFmt w:val="lowerRoman"/>
      <w:lvlText w:val="%6."/>
      <w:lvlJc w:val="right"/>
      <w:pPr>
        <w:ind w:left="5187" w:hanging="180"/>
      </w:pPr>
    </w:lvl>
    <w:lvl w:ilvl="6" w:tplc="FFFFFFFF" w:tentative="1">
      <w:start w:val="1"/>
      <w:numFmt w:val="decimal"/>
      <w:lvlText w:val="%7."/>
      <w:lvlJc w:val="left"/>
      <w:pPr>
        <w:ind w:left="5907" w:hanging="360"/>
      </w:pPr>
    </w:lvl>
    <w:lvl w:ilvl="7" w:tplc="FFFFFFFF" w:tentative="1">
      <w:start w:val="1"/>
      <w:numFmt w:val="lowerLetter"/>
      <w:lvlText w:val="%8."/>
      <w:lvlJc w:val="left"/>
      <w:pPr>
        <w:ind w:left="6627" w:hanging="360"/>
      </w:pPr>
    </w:lvl>
    <w:lvl w:ilvl="8" w:tplc="FFFFFFFF" w:tentative="1">
      <w:start w:val="1"/>
      <w:numFmt w:val="lowerRoman"/>
      <w:lvlText w:val="%9."/>
      <w:lvlJc w:val="right"/>
      <w:pPr>
        <w:ind w:left="7347" w:hanging="180"/>
      </w:pPr>
    </w:lvl>
  </w:abstractNum>
  <w:abstractNum w:abstractNumId="35" w15:restartNumberingAfterBreak="0">
    <w:nsid w:val="0E4B0940"/>
    <w:multiLevelType w:val="multilevel"/>
    <w:tmpl w:val="03DE9832"/>
    <w:lvl w:ilvl="0">
      <w:start w:val="1"/>
      <w:numFmt w:val="bullet"/>
      <w:lvlText w:val="−"/>
      <w:lvlJc w:val="left"/>
      <w:pPr>
        <w:ind w:left="1162" w:hanging="360"/>
      </w:pPr>
      <w:rPr>
        <w:rFonts w:ascii="Times New Roman" w:hAnsi="Times New Roman" w:cs="Times New Roman" w:hint="default"/>
        <w:b w:val="0"/>
      </w:r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36" w15:restartNumberingAfterBreak="0">
    <w:nsid w:val="0E947517"/>
    <w:multiLevelType w:val="hybridMultilevel"/>
    <w:tmpl w:val="2040C1CA"/>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37" w15:restartNumberingAfterBreak="0">
    <w:nsid w:val="0EB320AB"/>
    <w:multiLevelType w:val="hybridMultilevel"/>
    <w:tmpl w:val="3322F9B4"/>
    <w:lvl w:ilvl="0" w:tplc="FFFFFFFF">
      <w:start w:val="1"/>
      <w:numFmt w:val="decimal"/>
      <w:lvlText w:val="%1."/>
      <w:lvlJc w:val="left"/>
      <w:pPr>
        <w:ind w:left="1162" w:hanging="360"/>
      </w:pPr>
      <w:rPr>
        <w:b/>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38" w15:restartNumberingAfterBreak="0">
    <w:nsid w:val="0EFC1D16"/>
    <w:multiLevelType w:val="multilevel"/>
    <w:tmpl w:val="2D44FDF4"/>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39" w15:restartNumberingAfterBreak="0">
    <w:nsid w:val="0F12696D"/>
    <w:multiLevelType w:val="hybridMultilevel"/>
    <w:tmpl w:val="43406C5A"/>
    <w:lvl w:ilvl="0" w:tplc="5224806E">
      <w:start w:val="1"/>
      <w:numFmt w:val="bullet"/>
      <w:lvlText w:val=""/>
      <w:lvlJc w:val="left"/>
      <w:pPr>
        <w:ind w:left="2770" w:hanging="360"/>
      </w:pPr>
      <w:rPr>
        <w:rFonts w:ascii="Symbol" w:hAnsi="Symbol" w:hint="default"/>
        <w:strike w:val="0"/>
      </w:rPr>
    </w:lvl>
    <w:lvl w:ilvl="1" w:tplc="04190019">
      <w:start w:val="1"/>
      <w:numFmt w:val="lowerLetter"/>
      <w:lvlText w:val="%2."/>
      <w:lvlJc w:val="left"/>
      <w:pPr>
        <w:ind w:left="3490" w:hanging="360"/>
      </w:pPr>
    </w:lvl>
    <w:lvl w:ilvl="2" w:tplc="0419001B" w:tentative="1">
      <w:start w:val="1"/>
      <w:numFmt w:val="lowerRoman"/>
      <w:lvlText w:val="%3."/>
      <w:lvlJc w:val="right"/>
      <w:pPr>
        <w:ind w:left="4210" w:hanging="180"/>
      </w:pPr>
    </w:lvl>
    <w:lvl w:ilvl="3" w:tplc="0419000F" w:tentative="1">
      <w:start w:val="1"/>
      <w:numFmt w:val="decimal"/>
      <w:lvlText w:val="%4."/>
      <w:lvlJc w:val="left"/>
      <w:pPr>
        <w:ind w:left="4930" w:hanging="360"/>
      </w:pPr>
    </w:lvl>
    <w:lvl w:ilvl="4" w:tplc="04190019" w:tentative="1">
      <w:start w:val="1"/>
      <w:numFmt w:val="lowerLetter"/>
      <w:lvlText w:val="%5."/>
      <w:lvlJc w:val="left"/>
      <w:pPr>
        <w:ind w:left="5650" w:hanging="360"/>
      </w:pPr>
    </w:lvl>
    <w:lvl w:ilvl="5" w:tplc="0419001B" w:tentative="1">
      <w:start w:val="1"/>
      <w:numFmt w:val="lowerRoman"/>
      <w:lvlText w:val="%6."/>
      <w:lvlJc w:val="right"/>
      <w:pPr>
        <w:ind w:left="6370" w:hanging="180"/>
      </w:pPr>
    </w:lvl>
    <w:lvl w:ilvl="6" w:tplc="0419000F" w:tentative="1">
      <w:start w:val="1"/>
      <w:numFmt w:val="decimal"/>
      <w:lvlText w:val="%7."/>
      <w:lvlJc w:val="left"/>
      <w:pPr>
        <w:ind w:left="7090" w:hanging="360"/>
      </w:pPr>
    </w:lvl>
    <w:lvl w:ilvl="7" w:tplc="04190019" w:tentative="1">
      <w:start w:val="1"/>
      <w:numFmt w:val="lowerLetter"/>
      <w:lvlText w:val="%8."/>
      <w:lvlJc w:val="left"/>
      <w:pPr>
        <w:ind w:left="7810" w:hanging="360"/>
      </w:pPr>
    </w:lvl>
    <w:lvl w:ilvl="8" w:tplc="0419001B" w:tentative="1">
      <w:start w:val="1"/>
      <w:numFmt w:val="lowerRoman"/>
      <w:lvlText w:val="%9."/>
      <w:lvlJc w:val="right"/>
      <w:pPr>
        <w:ind w:left="8530" w:hanging="180"/>
      </w:pPr>
    </w:lvl>
  </w:abstractNum>
  <w:abstractNum w:abstractNumId="40" w15:restartNumberingAfterBreak="0">
    <w:nsid w:val="0F3F11FD"/>
    <w:multiLevelType w:val="multilevel"/>
    <w:tmpl w:val="7D6C06BA"/>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41" w15:restartNumberingAfterBreak="0">
    <w:nsid w:val="0F531DCA"/>
    <w:multiLevelType w:val="multilevel"/>
    <w:tmpl w:val="EF508890"/>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42" w15:restartNumberingAfterBreak="0">
    <w:nsid w:val="0F6246E2"/>
    <w:multiLevelType w:val="multilevel"/>
    <w:tmpl w:val="0DACC128"/>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43" w15:restartNumberingAfterBreak="0">
    <w:nsid w:val="0FE03845"/>
    <w:multiLevelType w:val="multilevel"/>
    <w:tmpl w:val="0B66A1A2"/>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44" w15:restartNumberingAfterBreak="0">
    <w:nsid w:val="101369C7"/>
    <w:multiLevelType w:val="multilevel"/>
    <w:tmpl w:val="A8A08B3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5" w15:restartNumberingAfterBreak="0">
    <w:nsid w:val="10357009"/>
    <w:multiLevelType w:val="multilevel"/>
    <w:tmpl w:val="D416FF0E"/>
    <w:lvl w:ilvl="0">
      <w:start w:val="2"/>
      <w:numFmt w:val="decimal"/>
      <w:lvlText w:val="%1."/>
      <w:lvlJc w:val="left"/>
      <w:pPr>
        <w:ind w:left="1162" w:hanging="360"/>
      </w:pPr>
      <w:rPr>
        <w:rFonts w:hint="default"/>
      </w:rPr>
    </w:lvl>
    <w:lvl w:ilvl="1">
      <w:start w:val="1"/>
      <w:numFmt w:val="lowerLetter"/>
      <w:lvlText w:val="%2."/>
      <w:lvlJc w:val="left"/>
      <w:pPr>
        <w:ind w:left="1882" w:hanging="360"/>
      </w:pPr>
      <w:rPr>
        <w:rFonts w:hint="default"/>
      </w:rPr>
    </w:lvl>
    <w:lvl w:ilvl="2">
      <w:start w:val="1"/>
      <w:numFmt w:val="lowerRoman"/>
      <w:lvlText w:val="%3."/>
      <w:lvlJc w:val="right"/>
      <w:pPr>
        <w:ind w:left="2602" w:hanging="180"/>
      </w:pPr>
      <w:rPr>
        <w:rFonts w:hint="default"/>
      </w:rPr>
    </w:lvl>
    <w:lvl w:ilvl="3">
      <w:start w:val="1"/>
      <w:numFmt w:val="decimal"/>
      <w:lvlText w:val="%4."/>
      <w:lvlJc w:val="left"/>
      <w:pPr>
        <w:ind w:left="3322" w:hanging="360"/>
      </w:pPr>
      <w:rPr>
        <w:rFonts w:hint="default"/>
      </w:rPr>
    </w:lvl>
    <w:lvl w:ilvl="4">
      <w:start w:val="1"/>
      <w:numFmt w:val="lowerLetter"/>
      <w:lvlText w:val="%5."/>
      <w:lvlJc w:val="left"/>
      <w:pPr>
        <w:ind w:left="4042" w:hanging="360"/>
      </w:pPr>
      <w:rPr>
        <w:rFonts w:hint="default"/>
      </w:rPr>
    </w:lvl>
    <w:lvl w:ilvl="5">
      <w:start w:val="1"/>
      <w:numFmt w:val="lowerRoman"/>
      <w:lvlText w:val="%6."/>
      <w:lvlJc w:val="right"/>
      <w:pPr>
        <w:ind w:left="4762" w:hanging="180"/>
      </w:pPr>
      <w:rPr>
        <w:rFonts w:hint="default"/>
      </w:rPr>
    </w:lvl>
    <w:lvl w:ilvl="6">
      <w:start w:val="1"/>
      <w:numFmt w:val="decimal"/>
      <w:lvlText w:val="%7."/>
      <w:lvlJc w:val="left"/>
      <w:pPr>
        <w:ind w:left="5482" w:hanging="360"/>
      </w:pPr>
      <w:rPr>
        <w:rFonts w:hint="default"/>
      </w:rPr>
    </w:lvl>
    <w:lvl w:ilvl="7">
      <w:start w:val="1"/>
      <w:numFmt w:val="lowerLetter"/>
      <w:lvlText w:val="%8."/>
      <w:lvlJc w:val="left"/>
      <w:pPr>
        <w:ind w:left="6202" w:hanging="360"/>
      </w:pPr>
      <w:rPr>
        <w:rFonts w:hint="default"/>
      </w:rPr>
    </w:lvl>
    <w:lvl w:ilvl="8">
      <w:start w:val="1"/>
      <w:numFmt w:val="lowerRoman"/>
      <w:lvlText w:val="%9."/>
      <w:lvlJc w:val="right"/>
      <w:pPr>
        <w:ind w:left="6922" w:hanging="180"/>
      </w:pPr>
      <w:rPr>
        <w:rFonts w:hint="default"/>
      </w:rPr>
    </w:lvl>
  </w:abstractNum>
  <w:abstractNum w:abstractNumId="46" w15:restartNumberingAfterBreak="0">
    <w:nsid w:val="119C445C"/>
    <w:multiLevelType w:val="multilevel"/>
    <w:tmpl w:val="F21803D6"/>
    <w:lvl w:ilvl="0">
      <w:start w:val="1"/>
      <w:numFmt w:val="decimal"/>
      <w:lvlText w:val="%1."/>
      <w:lvlJc w:val="left"/>
      <w:pPr>
        <w:ind w:left="1162" w:hanging="360"/>
      </w:pPr>
      <w:rPr>
        <w:rFonts w:hint="default"/>
      </w:rPr>
    </w:lvl>
    <w:lvl w:ilvl="1">
      <w:start w:val="1"/>
      <w:numFmt w:val="lowerLetter"/>
      <w:lvlText w:val="%2."/>
      <w:lvlJc w:val="left"/>
      <w:pPr>
        <w:ind w:left="1882" w:hanging="360"/>
      </w:pPr>
      <w:rPr>
        <w:rFonts w:hint="default"/>
      </w:rPr>
    </w:lvl>
    <w:lvl w:ilvl="2">
      <w:start w:val="1"/>
      <w:numFmt w:val="lowerRoman"/>
      <w:lvlText w:val="%3."/>
      <w:lvlJc w:val="right"/>
      <w:pPr>
        <w:ind w:left="2602" w:hanging="180"/>
      </w:pPr>
      <w:rPr>
        <w:rFonts w:hint="default"/>
      </w:rPr>
    </w:lvl>
    <w:lvl w:ilvl="3">
      <w:start w:val="1"/>
      <w:numFmt w:val="decimal"/>
      <w:lvlText w:val="%4."/>
      <w:lvlJc w:val="left"/>
      <w:pPr>
        <w:ind w:left="3322" w:hanging="360"/>
      </w:pPr>
      <w:rPr>
        <w:rFonts w:hint="default"/>
      </w:rPr>
    </w:lvl>
    <w:lvl w:ilvl="4">
      <w:start w:val="1"/>
      <w:numFmt w:val="lowerLetter"/>
      <w:lvlText w:val="%5."/>
      <w:lvlJc w:val="left"/>
      <w:pPr>
        <w:ind w:left="4042" w:hanging="360"/>
      </w:pPr>
      <w:rPr>
        <w:rFonts w:hint="default"/>
      </w:rPr>
    </w:lvl>
    <w:lvl w:ilvl="5">
      <w:start w:val="1"/>
      <w:numFmt w:val="lowerRoman"/>
      <w:lvlText w:val="%6."/>
      <w:lvlJc w:val="right"/>
      <w:pPr>
        <w:ind w:left="4762" w:hanging="180"/>
      </w:pPr>
      <w:rPr>
        <w:rFonts w:hint="default"/>
      </w:rPr>
    </w:lvl>
    <w:lvl w:ilvl="6">
      <w:start w:val="1"/>
      <w:numFmt w:val="decimal"/>
      <w:lvlText w:val="%7."/>
      <w:lvlJc w:val="left"/>
      <w:pPr>
        <w:ind w:left="5482" w:hanging="360"/>
      </w:pPr>
      <w:rPr>
        <w:rFonts w:hint="default"/>
      </w:rPr>
    </w:lvl>
    <w:lvl w:ilvl="7">
      <w:start w:val="1"/>
      <w:numFmt w:val="lowerLetter"/>
      <w:lvlText w:val="%8."/>
      <w:lvlJc w:val="left"/>
      <w:pPr>
        <w:ind w:left="6202" w:hanging="360"/>
      </w:pPr>
      <w:rPr>
        <w:rFonts w:hint="default"/>
      </w:rPr>
    </w:lvl>
    <w:lvl w:ilvl="8">
      <w:start w:val="1"/>
      <w:numFmt w:val="lowerRoman"/>
      <w:lvlText w:val="%9."/>
      <w:lvlJc w:val="right"/>
      <w:pPr>
        <w:ind w:left="6922" w:hanging="180"/>
      </w:pPr>
      <w:rPr>
        <w:rFonts w:hint="default"/>
      </w:rPr>
    </w:lvl>
  </w:abstractNum>
  <w:abstractNum w:abstractNumId="47" w15:restartNumberingAfterBreak="0">
    <w:nsid w:val="11A93771"/>
    <w:multiLevelType w:val="multilevel"/>
    <w:tmpl w:val="C99612A6"/>
    <w:lvl w:ilvl="0">
      <w:start w:val="1"/>
      <w:numFmt w:val="decimal"/>
      <w:lvlText w:val="%1."/>
      <w:lvlJc w:val="left"/>
      <w:pPr>
        <w:ind w:left="1162" w:hanging="878"/>
      </w:pPr>
      <w:rPr>
        <w:b/>
      </w:r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48" w15:restartNumberingAfterBreak="0">
    <w:nsid w:val="11B75102"/>
    <w:multiLevelType w:val="hybridMultilevel"/>
    <w:tmpl w:val="DD1AAC88"/>
    <w:lvl w:ilvl="0" w:tplc="A8B84394">
      <w:start w:val="1"/>
      <w:numFmt w:val="bullet"/>
      <w:suff w:val="space"/>
      <w:lvlText w:val=""/>
      <w:lvlJc w:val="left"/>
      <w:pPr>
        <w:ind w:left="1855" w:hanging="360"/>
      </w:pPr>
      <w:rPr>
        <w:rFonts w:ascii="Symbol" w:hAnsi="Symbol" w:hint="default"/>
      </w:r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49" w15:restartNumberingAfterBreak="0">
    <w:nsid w:val="13E901AC"/>
    <w:multiLevelType w:val="hybridMultilevel"/>
    <w:tmpl w:val="4BF8CE28"/>
    <w:lvl w:ilvl="0" w:tplc="FFFFFFFF">
      <w:start w:val="1"/>
      <w:numFmt w:val="decimal"/>
      <w:lvlText w:val="%1."/>
      <w:lvlJc w:val="left"/>
      <w:pPr>
        <w:ind w:left="1162" w:hanging="360"/>
      </w:pPr>
      <w:rPr>
        <w:b/>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50" w15:restartNumberingAfterBreak="0">
    <w:nsid w:val="149B3568"/>
    <w:multiLevelType w:val="multilevel"/>
    <w:tmpl w:val="6E10E508"/>
    <w:lvl w:ilvl="0">
      <w:start w:val="1"/>
      <w:numFmt w:val="decimal"/>
      <w:lvlText w:val="%1."/>
      <w:lvlJc w:val="left"/>
      <w:pPr>
        <w:ind w:left="1162" w:hanging="360"/>
      </w:pPr>
      <w:rPr>
        <w:b/>
      </w:r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51" w15:restartNumberingAfterBreak="0">
    <w:nsid w:val="14CE67B3"/>
    <w:multiLevelType w:val="multilevel"/>
    <w:tmpl w:val="5490757E"/>
    <w:lvl w:ilvl="0">
      <w:start w:val="1"/>
      <w:numFmt w:val="decimal"/>
      <w:lvlText w:val="%1."/>
      <w:lvlJc w:val="left"/>
      <w:pPr>
        <w:ind w:left="1162" w:hanging="360"/>
      </w:pPr>
      <w:rPr>
        <w:b/>
      </w:r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52" w15:restartNumberingAfterBreak="0">
    <w:nsid w:val="14E9754D"/>
    <w:multiLevelType w:val="multilevel"/>
    <w:tmpl w:val="948E7714"/>
    <w:lvl w:ilvl="0">
      <w:start w:val="1"/>
      <w:numFmt w:val="decimal"/>
      <w:lvlText w:val="%1."/>
      <w:lvlJc w:val="left"/>
      <w:pPr>
        <w:ind w:left="1162" w:hanging="360"/>
      </w:pPr>
      <w:rPr>
        <w:b/>
      </w:r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53" w15:restartNumberingAfterBreak="0">
    <w:nsid w:val="153E2D6C"/>
    <w:multiLevelType w:val="multilevel"/>
    <w:tmpl w:val="1A129ED8"/>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54" w15:restartNumberingAfterBreak="0">
    <w:nsid w:val="1564597C"/>
    <w:multiLevelType w:val="hybridMultilevel"/>
    <w:tmpl w:val="EE6430F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55" w15:restartNumberingAfterBreak="0">
    <w:nsid w:val="15A22DC4"/>
    <w:multiLevelType w:val="hybridMultilevel"/>
    <w:tmpl w:val="A342C7AC"/>
    <w:lvl w:ilvl="0" w:tplc="8DE06408">
      <w:start w:val="1"/>
      <w:numFmt w:val="decimal"/>
      <w:lvlText w:val="%1."/>
      <w:lvlJc w:val="left"/>
      <w:pPr>
        <w:ind w:left="1162" w:hanging="360"/>
      </w:pPr>
      <w:rPr>
        <w:b/>
        <w:bCs w:val="0"/>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56" w15:restartNumberingAfterBreak="0">
    <w:nsid w:val="16E15E2D"/>
    <w:multiLevelType w:val="hybridMultilevel"/>
    <w:tmpl w:val="40C4FC40"/>
    <w:lvl w:ilvl="0" w:tplc="29FAD2D8">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7" w15:restartNumberingAfterBreak="0">
    <w:nsid w:val="171D58D7"/>
    <w:multiLevelType w:val="hybridMultilevel"/>
    <w:tmpl w:val="04A48B0C"/>
    <w:lvl w:ilvl="0" w:tplc="6F42B6F2">
      <w:start w:val="1"/>
      <w:numFmt w:val="decimal"/>
      <w:lvlText w:val="2.%1"/>
      <w:lvlJc w:val="left"/>
      <w:pPr>
        <w:ind w:left="867" w:hanging="583"/>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58" w15:restartNumberingAfterBreak="0">
    <w:nsid w:val="175312AD"/>
    <w:multiLevelType w:val="multilevel"/>
    <w:tmpl w:val="347A97B2"/>
    <w:lvl w:ilvl="0">
      <w:start w:val="1"/>
      <w:numFmt w:val="decimal"/>
      <w:lvlText w:val="1.%1"/>
      <w:lvlJc w:val="left"/>
      <w:pPr>
        <w:ind w:left="867" w:hanging="583"/>
      </w:pPr>
      <w:rPr>
        <w:rFonts w:hint="default"/>
        <w:b w:val="0"/>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9" w15:restartNumberingAfterBreak="0">
    <w:nsid w:val="185476E5"/>
    <w:multiLevelType w:val="hybridMultilevel"/>
    <w:tmpl w:val="0C80C5BC"/>
    <w:lvl w:ilvl="0" w:tplc="2480A958">
      <w:start w:val="1"/>
      <w:numFmt w:val="bullet"/>
      <w:lvlText w:val=""/>
      <w:lvlJc w:val="left"/>
      <w:pPr>
        <w:ind w:left="885" w:hanging="360"/>
      </w:pPr>
      <w:rPr>
        <w:rFonts w:ascii="Symbol" w:hAnsi="Symbol" w:hint="default"/>
      </w:rPr>
    </w:lvl>
    <w:lvl w:ilvl="1" w:tplc="04190003" w:tentative="1">
      <w:start w:val="1"/>
      <w:numFmt w:val="bullet"/>
      <w:lvlText w:val="o"/>
      <w:lvlJc w:val="left"/>
      <w:pPr>
        <w:ind w:left="1605" w:hanging="360"/>
      </w:pPr>
      <w:rPr>
        <w:rFonts w:ascii="Courier New" w:hAnsi="Courier New" w:cs="Courier New" w:hint="default"/>
      </w:rPr>
    </w:lvl>
    <w:lvl w:ilvl="2" w:tplc="04190005" w:tentative="1">
      <w:start w:val="1"/>
      <w:numFmt w:val="bullet"/>
      <w:lvlText w:val=""/>
      <w:lvlJc w:val="left"/>
      <w:pPr>
        <w:ind w:left="2325" w:hanging="360"/>
      </w:pPr>
      <w:rPr>
        <w:rFonts w:ascii="Wingdings" w:hAnsi="Wingdings" w:hint="default"/>
      </w:rPr>
    </w:lvl>
    <w:lvl w:ilvl="3" w:tplc="04190001" w:tentative="1">
      <w:start w:val="1"/>
      <w:numFmt w:val="bullet"/>
      <w:lvlText w:val=""/>
      <w:lvlJc w:val="left"/>
      <w:pPr>
        <w:ind w:left="3045" w:hanging="360"/>
      </w:pPr>
      <w:rPr>
        <w:rFonts w:ascii="Symbol" w:hAnsi="Symbol" w:hint="default"/>
      </w:rPr>
    </w:lvl>
    <w:lvl w:ilvl="4" w:tplc="04190003" w:tentative="1">
      <w:start w:val="1"/>
      <w:numFmt w:val="bullet"/>
      <w:lvlText w:val="o"/>
      <w:lvlJc w:val="left"/>
      <w:pPr>
        <w:ind w:left="3765" w:hanging="360"/>
      </w:pPr>
      <w:rPr>
        <w:rFonts w:ascii="Courier New" w:hAnsi="Courier New" w:cs="Courier New" w:hint="default"/>
      </w:rPr>
    </w:lvl>
    <w:lvl w:ilvl="5" w:tplc="04190005" w:tentative="1">
      <w:start w:val="1"/>
      <w:numFmt w:val="bullet"/>
      <w:lvlText w:val=""/>
      <w:lvlJc w:val="left"/>
      <w:pPr>
        <w:ind w:left="4485" w:hanging="360"/>
      </w:pPr>
      <w:rPr>
        <w:rFonts w:ascii="Wingdings" w:hAnsi="Wingdings" w:hint="default"/>
      </w:rPr>
    </w:lvl>
    <w:lvl w:ilvl="6" w:tplc="04190001" w:tentative="1">
      <w:start w:val="1"/>
      <w:numFmt w:val="bullet"/>
      <w:lvlText w:val=""/>
      <w:lvlJc w:val="left"/>
      <w:pPr>
        <w:ind w:left="5205" w:hanging="360"/>
      </w:pPr>
      <w:rPr>
        <w:rFonts w:ascii="Symbol" w:hAnsi="Symbol" w:hint="default"/>
      </w:rPr>
    </w:lvl>
    <w:lvl w:ilvl="7" w:tplc="04190003" w:tentative="1">
      <w:start w:val="1"/>
      <w:numFmt w:val="bullet"/>
      <w:lvlText w:val="o"/>
      <w:lvlJc w:val="left"/>
      <w:pPr>
        <w:ind w:left="5925" w:hanging="360"/>
      </w:pPr>
      <w:rPr>
        <w:rFonts w:ascii="Courier New" w:hAnsi="Courier New" w:cs="Courier New" w:hint="default"/>
      </w:rPr>
    </w:lvl>
    <w:lvl w:ilvl="8" w:tplc="04190005" w:tentative="1">
      <w:start w:val="1"/>
      <w:numFmt w:val="bullet"/>
      <w:lvlText w:val=""/>
      <w:lvlJc w:val="left"/>
      <w:pPr>
        <w:ind w:left="6645" w:hanging="360"/>
      </w:pPr>
      <w:rPr>
        <w:rFonts w:ascii="Wingdings" w:hAnsi="Wingdings" w:hint="default"/>
      </w:rPr>
    </w:lvl>
  </w:abstractNum>
  <w:abstractNum w:abstractNumId="60" w15:restartNumberingAfterBreak="0">
    <w:nsid w:val="18EB2A54"/>
    <w:multiLevelType w:val="multilevel"/>
    <w:tmpl w:val="2024708C"/>
    <w:lvl w:ilvl="0">
      <w:start w:val="1"/>
      <w:numFmt w:val="decimal"/>
      <w:lvlText w:val="%1."/>
      <w:lvlJc w:val="left"/>
      <w:pPr>
        <w:ind w:left="1162" w:hanging="360"/>
      </w:pPr>
      <w:rPr>
        <w:rFonts w:hint="default"/>
        <w:b/>
      </w:rPr>
    </w:lvl>
    <w:lvl w:ilvl="1">
      <w:start w:val="1"/>
      <w:numFmt w:val="lowerLetter"/>
      <w:lvlText w:val="%2."/>
      <w:lvlJc w:val="left"/>
      <w:pPr>
        <w:ind w:left="1882" w:hanging="360"/>
      </w:pPr>
      <w:rPr>
        <w:rFonts w:hint="default"/>
      </w:rPr>
    </w:lvl>
    <w:lvl w:ilvl="2">
      <w:start w:val="1"/>
      <w:numFmt w:val="lowerRoman"/>
      <w:lvlText w:val="%3."/>
      <w:lvlJc w:val="right"/>
      <w:pPr>
        <w:ind w:left="2602" w:hanging="180"/>
      </w:pPr>
      <w:rPr>
        <w:rFonts w:hint="default"/>
      </w:rPr>
    </w:lvl>
    <w:lvl w:ilvl="3">
      <w:start w:val="1"/>
      <w:numFmt w:val="decimal"/>
      <w:lvlText w:val="%4."/>
      <w:lvlJc w:val="left"/>
      <w:pPr>
        <w:ind w:left="3322" w:hanging="360"/>
      </w:pPr>
      <w:rPr>
        <w:rFonts w:hint="default"/>
      </w:rPr>
    </w:lvl>
    <w:lvl w:ilvl="4">
      <w:start w:val="1"/>
      <w:numFmt w:val="lowerLetter"/>
      <w:lvlText w:val="%5."/>
      <w:lvlJc w:val="left"/>
      <w:pPr>
        <w:ind w:left="4042" w:hanging="360"/>
      </w:pPr>
      <w:rPr>
        <w:rFonts w:hint="default"/>
      </w:rPr>
    </w:lvl>
    <w:lvl w:ilvl="5">
      <w:start w:val="1"/>
      <w:numFmt w:val="lowerRoman"/>
      <w:lvlText w:val="%6."/>
      <w:lvlJc w:val="right"/>
      <w:pPr>
        <w:ind w:left="4762" w:hanging="180"/>
      </w:pPr>
      <w:rPr>
        <w:rFonts w:hint="default"/>
      </w:rPr>
    </w:lvl>
    <w:lvl w:ilvl="6">
      <w:start w:val="1"/>
      <w:numFmt w:val="decimal"/>
      <w:lvlText w:val="%7."/>
      <w:lvlJc w:val="left"/>
      <w:pPr>
        <w:ind w:left="5482" w:hanging="360"/>
      </w:pPr>
      <w:rPr>
        <w:rFonts w:hint="default"/>
      </w:rPr>
    </w:lvl>
    <w:lvl w:ilvl="7">
      <w:start w:val="1"/>
      <w:numFmt w:val="lowerLetter"/>
      <w:lvlText w:val="%8."/>
      <w:lvlJc w:val="left"/>
      <w:pPr>
        <w:ind w:left="6202" w:hanging="360"/>
      </w:pPr>
      <w:rPr>
        <w:rFonts w:hint="default"/>
      </w:rPr>
    </w:lvl>
    <w:lvl w:ilvl="8">
      <w:start w:val="1"/>
      <w:numFmt w:val="lowerRoman"/>
      <w:lvlText w:val="%9."/>
      <w:lvlJc w:val="right"/>
      <w:pPr>
        <w:ind w:left="6922" w:hanging="180"/>
      </w:pPr>
      <w:rPr>
        <w:rFonts w:hint="default"/>
      </w:rPr>
    </w:lvl>
  </w:abstractNum>
  <w:abstractNum w:abstractNumId="61" w15:restartNumberingAfterBreak="0">
    <w:nsid w:val="19033E88"/>
    <w:multiLevelType w:val="multilevel"/>
    <w:tmpl w:val="7578FA94"/>
    <w:lvl w:ilvl="0">
      <w:start w:val="1"/>
      <w:numFmt w:val="decimal"/>
      <w:lvlText w:val="%1."/>
      <w:lvlJc w:val="left"/>
      <w:pPr>
        <w:ind w:left="1162" w:hanging="360"/>
      </w:pPr>
      <w:rPr>
        <w:b/>
      </w:r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62" w15:restartNumberingAfterBreak="0">
    <w:nsid w:val="19A20CFD"/>
    <w:multiLevelType w:val="multilevel"/>
    <w:tmpl w:val="AC10918E"/>
    <w:lvl w:ilvl="0">
      <w:start w:val="1"/>
      <w:numFmt w:val="decimal"/>
      <w:lvlText w:val="%1."/>
      <w:lvlJc w:val="left"/>
      <w:pPr>
        <w:ind w:left="1162" w:hanging="360"/>
      </w:pPr>
      <w:rPr>
        <w:rFonts w:hint="default"/>
      </w:rPr>
    </w:lvl>
    <w:lvl w:ilvl="1">
      <w:start w:val="1"/>
      <w:numFmt w:val="lowerLetter"/>
      <w:lvlText w:val="%2."/>
      <w:lvlJc w:val="left"/>
      <w:pPr>
        <w:ind w:left="1882" w:hanging="360"/>
      </w:pPr>
      <w:rPr>
        <w:rFonts w:hint="default"/>
      </w:rPr>
    </w:lvl>
    <w:lvl w:ilvl="2">
      <w:start w:val="1"/>
      <w:numFmt w:val="lowerRoman"/>
      <w:lvlText w:val="%3."/>
      <w:lvlJc w:val="right"/>
      <w:pPr>
        <w:ind w:left="2602" w:hanging="180"/>
      </w:pPr>
      <w:rPr>
        <w:rFonts w:hint="default"/>
      </w:rPr>
    </w:lvl>
    <w:lvl w:ilvl="3">
      <w:start w:val="1"/>
      <w:numFmt w:val="decimal"/>
      <w:lvlText w:val="%4."/>
      <w:lvlJc w:val="left"/>
      <w:pPr>
        <w:ind w:left="3322" w:hanging="360"/>
      </w:pPr>
      <w:rPr>
        <w:rFonts w:hint="default"/>
      </w:rPr>
    </w:lvl>
    <w:lvl w:ilvl="4">
      <w:start w:val="1"/>
      <w:numFmt w:val="lowerLetter"/>
      <w:lvlText w:val="%5."/>
      <w:lvlJc w:val="left"/>
      <w:pPr>
        <w:ind w:left="4042" w:hanging="360"/>
      </w:pPr>
      <w:rPr>
        <w:rFonts w:hint="default"/>
      </w:rPr>
    </w:lvl>
    <w:lvl w:ilvl="5">
      <w:start w:val="1"/>
      <w:numFmt w:val="lowerRoman"/>
      <w:lvlText w:val="%6."/>
      <w:lvlJc w:val="right"/>
      <w:pPr>
        <w:ind w:left="4762" w:hanging="180"/>
      </w:pPr>
      <w:rPr>
        <w:rFonts w:hint="default"/>
      </w:rPr>
    </w:lvl>
    <w:lvl w:ilvl="6">
      <w:start w:val="1"/>
      <w:numFmt w:val="decimal"/>
      <w:lvlText w:val="%7."/>
      <w:lvlJc w:val="left"/>
      <w:pPr>
        <w:ind w:left="5482" w:hanging="360"/>
      </w:pPr>
      <w:rPr>
        <w:rFonts w:hint="default"/>
      </w:rPr>
    </w:lvl>
    <w:lvl w:ilvl="7">
      <w:start w:val="1"/>
      <w:numFmt w:val="lowerLetter"/>
      <w:lvlText w:val="%8."/>
      <w:lvlJc w:val="left"/>
      <w:pPr>
        <w:ind w:left="6202" w:hanging="360"/>
      </w:pPr>
      <w:rPr>
        <w:rFonts w:hint="default"/>
      </w:rPr>
    </w:lvl>
    <w:lvl w:ilvl="8">
      <w:start w:val="1"/>
      <w:numFmt w:val="lowerRoman"/>
      <w:lvlText w:val="%9."/>
      <w:lvlJc w:val="right"/>
      <w:pPr>
        <w:ind w:left="6922" w:hanging="180"/>
      </w:pPr>
      <w:rPr>
        <w:rFonts w:hint="default"/>
      </w:rPr>
    </w:lvl>
  </w:abstractNum>
  <w:abstractNum w:abstractNumId="63" w15:restartNumberingAfterBreak="0">
    <w:nsid w:val="19B204E8"/>
    <w:multiLevelType w:val="multilevel"/>
    <w:tmpl w:val="7578FA94"/>
    <w:lvl w:ilvl="0">
      <w:start w:val="1"/>
      <w:numFmt w:val="decimal"/>
      <w:lvlText w:val="%1."/>
      <w:lvlJc w:val="left"/>
      <w:pPr>
        <w:ind w:left="1162" w:hanging="360"/>
      </w:pPr>
      <w:rPr>
        <w:b/>
      </w:r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64" w15:restartNumberingAfterBreak="0">
    <w:nsid w:val="19B7454E"/>
    <w:multiLevelType w:val="multilevel"/>
    <w:tmpl w:val="5BC61A40"/>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65" w15:restartNumberingAfterBreak="0">
    <w:nsid w:val="19D65A70"/>
    <w:multiLevelType w:val="hybridMultilevel"/>
    <w:tmpl w:val="EE6430F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66" w15:restartNumberingAfterBreak="0">
    <w:nsid w:val="1A236200"/>
    <w:multiLevelType w:val="multilevel"/>
    <w:tmpl w:val="BFC6B2BA"/>
    <w:lvl w:ilvl="0">
      <w:start w:val="1"/>
      <w:numFmt w:val="bullet"/>
      <w:lvlText w:val=""/>
      <w:lvlJc w:val="left"/>
      <w:pPr>
        <w:ind w:left="1068" w:hanging="360"/>
      </w:pPr>
      <w:rPr>
        <w:rFonts w:ascii="Symbol" w:hAnsi="Symbol"/>
      </w:rPr>
    </w:lvl>
    <w:lvl w:ilvl="1">
      <w:start w:val="1"/>
      <w:numFmt w:val="lowerLetter"/>
      <w:lvlText w:val="%2."/>
      <w:lvlJc w:val="left"/>
      <w:pPr>
        <w:ind w:left="3490" w:hanging="360"/>
      </w:pPr>
    </w:lvl>
    <w:lvl w:ilvl="2">
      <w:start w:val="1"/>
      <w:numFmt w:val="lowerRoman"/>
      <w:lvlText w:val="%3."/>
      <w:lvlJc w:val="right"/>
      <w:pPr>
        <w:ind w:left="4210" w:hanging="180"/>
      </w:pPr>
    </w:lvl>
    <w:lvl w:ilvl="3">
      <w:start w:val="1"/>
      <w:numFmt w:val="decimal"/>
      <w:lvlText w:val="%4."/>
      <w:lvlJc w:val="left"/>
      <w:pPr>
        <w:ind w:left="4930" w:hanging="360"/>
      </w:pPr>
    </w:lvl>
    <w:lvl w:ilvl="4">
      <w:start w:val="1"/>
      <w:numFmt w:val="lowerLetter"/>
      <w:lvlText w:val="%5."/>
      <w:lvlJc w:val="left"/>
      <w:pPr>
        <w:ind w:left="5650" w:hanging="360"/>
      </w:pPr>
    </w:lvl>
    <w:lvl w:ilvl="5">
      <w:start w:val="1"/>
      <w:numFmt w:val="lowerRoman"/>
      <w:lvlText w:val="%6."/>
      <w:lvlJc w:val="right"/>
      <w:pPr>
        <w:ind w:left="6370" w:hanging="180"/>
      </w:pPr>
    </w:lvl>
    <w:lvl w:ilvl="6">
      <w:start w:val="1"/>
      <w:numFmt w:val="decimal"/>
      <w:lvlText w:val="%7."/>
      <w:lvlJc w:val="left"/>
      <w:pPr>
        <w:ind w:left="7090" w:hanging="360"/>
      </w:pPr>
    </w:lvl>
    <w:lvl w:ilvl="7">
      <w:start w:val="1"/>
      <w:numFmt w:val="lowerLetter"/>
      <w:lvlText w:val="%8."/>
      <w:lvlJc w:val="left"/>
      <w:pPr>
        <w:ind w:left="7810" w:hanging="360"/>
      </w:pPr>
    </w:lvl>
    <w:lvl w:ilvl="8">
      <w:start w:val="1"/>
      <w:numFmt w:val="lowerRoman"/>
      <w:lvlText w:val="%9."/>
      <w:lvlJc w:val="right"/>
      <w:pPr>
        <w:ind w:left="8530" w:hanging="180"/>
      </w:pPr>
    </w:lvl>
  </w:abstractNum>
  <w:abstractNum w:abstractNumId="67" w15:restartNumberingAfterBreak="0">
    <w:nsid w:val="1A29467A"/>
    <w:multiLevelType w:val="hybridMultilevel"/>
    <w:tmpl w:val="719CE1A2"/>
    <w:lvl w:ilvl="0" w:tplc="C8AC235A">
      <w:numFmt w:val="decimal"/>
      <w:lvlText w:val=""/>
      <w:lvlJc w:val="left"/>
      <w:pPr>
        <w:ind w:left="2770" w:hanging="360"/>
      </w:pPr>
      <w:rPr>
        <w:rFonts w:ascii="Symbol" w:hAnsi="Symbol" w:hint="default"/>
      </w:rPr>
    </w:lvl>
    <w:lvl w:ilvl="1" w:tplc="04190019">
      <w:start w:val="1"/>
      <w:numFmt w:val="lowerLetter"/>
      <w:lvlText w:val="%2."/>
      <w:lvlJc w:val="left"/>
      <w:pPr>
        <w:ind w:left="3490" w:hanging="360"/>
      </w:pPr>
    </w:lvl>
    <w:lvl w:ilvl="2" w:tplc="0419001B">
      <w:start w:val="1"/>
      <w:numFmt w:val="lowerRoman"/>
      <w:lvlText w:val="%3."/>
      <w:lvlJc w:val="right"/>
      <w:pPr>
        <w:ind w:left="4210" w:hanging="180"/>
      </w:pPr>
    </w:lvl>
    <w:lvl w:ilvl="3" w:tplc="0419000F">
      <w:start w:val="1"/>
      <w:numFmt w:val="decimal"/>
      <w:lvlText w:val="%4."/>
      <w:lvlJc w:val="left"/>
      <w:pPr>
        <w:ind w:left="4930" w:hanging="360"/>
      </w:pPr>
    </w:lvl>
    <w:lvl w:ilvl="4" w:tplc="04190019">
      <w:start w:val="1"/>
      <w:numFmt w:val="lowerLetter"/>
      <w:lvlText w:val="%5."/>
      <w:lvlJc w:val="left"/>
      <w:pPr>
        <w:ind w:left="5650" w:hanging="360"/>
      </w:pPr>
    </w:lvl>
    <w:lvl w:ilvl="5" w:tplc="0419001B">
      <w:start w:val="1"/>
      <w:numFmt w:val="lowerRoman"/>
      <w:lvlText w:val="%6."/>
      <w:lvlJc w:val="right"/>
      <w:pPr>
        <w:ind w:left="6370" w:hanging="180"/>
      </w:pPr>
    </w:lvl>
    <w:lvl w:ilvl="6" w:tplc="0419000F">
      <w:start w:val="1"/>
      <w:numFmt w:val="decimal"/>
      <w:lvlText w:val="%7."/>
      <w:lvlJc w:val="left"/>
      <w:pPr>
        <w:ind w:left="7090" w:hanging="360"/>
      </w:pPr>
    </w:lvl>
    <w:lvl w:ilvl="7" w:tplc="04190019">
      <w:start w:val="1"/>
      <w:numFmt w:val="lowerLetter"/>
      <w:lvlText w:val="%8."/>
      <w:lvlJc w:val="left"/>
      <w:pPr>
        <w:ind w:left="7810" w:hanging="360"/>
      </w:pPr>
    </w:lvl>
    <w:lvl w:ilvl="8" w:tplc="0419001B">
      <w:start w:val="1"/>
      <w:numFmt w:val="lowerRoman"/>
      <w:lvlText w:val="%9."/>
      <w:lvlJc w:val="right"/>
      <w:pPr>
        <w:ind w:left="8530" w:hanging="180"/>
      </w:pPr>
    </w:lvl>
  </w:abstractNum>
  <w:abstractNum w:abstractNumId="68" w15:restartNumberingAfterBreak="0">
    <w:nsid w:val="1A5E378D"/>
    <w:multiLevelType w:val="multilevel"/>
    <w:tmpl w:val="1ED2D22C"/>
    <w:lvl w:ilvl="0">
      <w:start w:val="1"/>
      <w:numFmt w:val="decimal"/>
      <w:lvlText w:val="%1."/>
      <w:lvlJc w:val="left"/>
      <w:pPr>
        <w:ind w:left="1162" w:hanging="360"/>
      </w:pPr>
      <w:rPr>
        <w:b/>
      </w:r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69" w15:restartNumberingAfterBreak="0">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70" w15:restartNumberingAfterBreak="0">
    <w:nsid w:val="1AA73C50"/>
    <w:multiLevelType w:val="hybridMultilevel"/>
    <w:tmpl w:val="833401B2"/>
    <w:lvl w:ilvl="0" w:tplc="FFFFFFFF">
      <w:start w:val="1"/>
      <w:numFmt w:val="decimal"/>
      <w:lvlText w:val="%1."/>
      <w:lvlJc w:val="left"/>
      <w:pPr>
        <w:ind w:left="1162" w:hanging="360"/>
      </w:pPr>
      <w:rPr>
        <w:b/>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71" w15:restartNumberingAfterBreak="0">
    <w:nsid w:val="1B641454"/>
    <w:multiLevelType w:val="hybridMultilevel"/>
    <w:tmpl w:val="BECC2C40"/>
    <w:lvl w:ilvl="0" w:tplc="41CA37A2">
      <w:start w:val="1"/>
      <w:numFmt w:val="decimal"/>
      <w:lvlText w:val="2.%1"/>
      <w:lvlJc w:val="left"/>
      <w:pPr>
        <w:ind w:left="340" w:firstLine="0"/>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72" w15:restartNumberingAfterBreak="0">
    <w:nsid w:val="1B6F244C"/>
    <w:multiLevelType w:val="multilevel"/>
    <w:tmpl w:val="0B66A1A2"/>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73" w15:restartNumberingAfterBreak="0">
    <w:nsid w:val="1B717AC6"/>
    <w:multiLevelType w:val="multilevel"/>
    <w:tmpl w:val="F3D83764"/>
    <w:lvl w:ilvl="0">
      <w:start w:val="1"/>
      <w:numFmt w:val="decimal"/>
      <w:suff w:val="nothing"/>
      <w:lvlText w:val="2.%1"/>
      <w:lvlJc w:val="left"/>
      <w:pPr>
        <w:ind w:left="1162" w:hanging="878"/>
      </w:pPr>
      <w:rPr>
        <w:rFonts w:hint="default"/>
      </w:rPr>
    </w:lvl>
    <w:lvl w:ilvl="1">
      <w:start w:val="1"/>
      <w:numFmt w:val="lowerLetter"/>
      <w:lvlText w:val="%2."/>
      <w:lvlJc w:val="left"/>
      <w:pPr>
        <w:ind w:left="1882" w:hanging="360"/>
      </w:pPr>
      <w:rPr>
        <w:rFonts w:hint="default"/>
      </w:rPr>
    </w:lvl>
    <w:lvl w:ilvl="2">
      <w:start w:val="1"/>
      <w:numFmt w:val="lowerRoman"/>
      <w:lvlText w:val="%3."/>
      <w:lvlJc w:val="right"/>
      <w:pPr>
        <w:ind w:left="2602" w:hanging="180"/>
      </w:pPr>
      <w:rPr>
        <w:rFonts w:hint="default"/>
      </w:rPr>
    </w:lvl>
    <w:lvl w:ilvl="3">
      <w:start w:val="1"/>
      <w:numFmt w:val="decimal"/>
      <w:lvlText w:val="%4."/>
      <w:lvlJc w:val="left"/>
      <w:pPr>
        <w:ind w:left="3322" w:hanging="360"/>
      </w:pPr>
      <w:rPr>
        <w:rFonts w:hint="default"/>
      </w:rPr>
    </w:lvl>
    <w:lvl w:ilvl="4">
      <w:start w:val="1"/>
      <w:numFmt w:val="lowerLetter"/>
      <w:lvlText w:val="%5."/>
      <w:lvlJc w:val="left"/>
      <w:pPr>
        <w:ind w:left="4042" w:hanging="360"/>
      </w:pPr>
      <w:rPr>
        <w:rFonts w:hint="default"/>
      </w:rPr>
    </w:lvl>
    <w:lvl w:ilvl="5">
      <w:start w:val="1"/>
      <w:numFmt w:val="lowerRoman"/>
      <w:lvlText w:val="%6."/>
      <w:lvlJc w:val="right"/>
      <w:pPr>
        <w:ind w:left="4762" w:hanging="180"/>
      </w:pPr>
      <w:rPr>
        <w:rFonts w:hint="default"/>
      </w:rPr>
    </w:lvl>
    <w:lvl w:ilvl="6">
      <w:start w:val="1"/>
      <w:numFmt w:val="decimal"/>
      <w:lvlText w:val="%7."/>
      <w:lvlJc w:val="left"/>
      <w:pPr>
        <w:ind w:left="5482" w:hanging="360"/>
      </w:pPr>
      <w:rPr>
        <w:rFonts w:hint="default"/>
      </w:rPr>
    </w:lvl>
    <w:lvl w:ilvl="7">
      <w:start w:val="1"/>
      <w:numFmt w:val="lowerLetter"/>
      <w:lvlText w:val="%8."/>
      <w:lvlJc w:val="left"/>
      <w:pPr>
        <w:ind w:left="6202" w:hanging="360"/>
      </w:pPr>
      <w:rPr>
        <w:rFonts w:hint="default"/>
      </w:rPr>
    </w:lvl>
    <w:lvl w:ilvl="8">
      <w:start w:val="1"/>
      <w:numFmt w:val="lowerRoman"/>
      <w:lvlText w:val="%9."/>
      <w:lvlJc w:val="right"/>
      <w:pPr>
        <w:ind w:left="6922" w:hanging="180"/>
      </w:pPr>
      <w:rPr>
        <w:rFonts w:hint="default"/>
      </w:rPr>
    </w:lvl>
  </w:abstractNum>
  <w:abstractNum w:abstractNumId="74" w15:restartNumberingAfterBreak="0">
    <w:nsid w:val="1BF71408"/>
    <w:multiLevelType w:val="multilevel"/>
    <w:tmpl w:val="AB462CF6"/>
    <w:lvl w:ilvl="0">
      <w:start w:val="1"/>
      <w:numFmt w:val="decimal"/>
      <w:lvlText w:val="%1."/>
      <w:lvlJc w:val="left"/>
      <w:pPr>
        <w:ind w:left="1162" w:hanging="360"/>
      </w:pPr>
      <w:rPr>
        <w:b/>
      </w:r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75" w15:restartNumberingAfterBreak="0">
    <w:nsid w:val="1C0064BC"/>
    <w:multiLevelType w:val="multilevel"/>
    <w:tmpl w:val="2D44FDF4"/>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76" w15:restartNumberingAfterBreak="0">
    <w:nsid w:val="1C6346F2"/>
    <w:multiLevelType w:val="hybridMultilevel"/>
    <w:tmpl w:val="833401B2"/>
    <w:lvl w:ilvl="0" w:tplc="FFFFFFFF">
      <w:start w:val="1"/>
      <w:numFmt w:val="decimal"/>
      <w:lvlText w:val="%1."/>
      <w:lvlJc w:val="left"/>
      <w:pPr>
        <w:ind w:left="1162" w:hanging="360"/>
      </w:pPr>
      <w:rPr>
        <w:b/>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77" w15:restartNumberingAfterBreak="0">
    <w:nsid w:val="1CA0541A"/>
    <w:multiLevelType w:val="hybridMultilevel"/>
    <w:tmpl w:val="F8544A4A"/>
    <w:lvl w:ilvl="0" w:tplc="FFFFFFFF">
      <w:start w:val="2"/>
      <w:numFmt w:val="decimal"/>
      <w:lvlText w:val="%1."/>
      <w:lvlJc w:val="left"/>
      <w:pPr>
        <w:ind w:left="787" w:hanging="360"/>
      </w:pPr>
      <w:rPr>
        <w:rFonts w:hint="default"/>
      </w:rPr>
    </w:lvl>
    <w:lvl w:ilvl="1" w:tplc="FFFFFFFF" w:tentative="1">
      <w:start w:val="1"/>
      <w:numFmt w:val="lowerLetter"/>
      <w:lvlText w:val="%2."/>
      <w:lvlJc w:val="left"/>
      <w:pPr>
        <w:ind w:left="1507" w:hanging="360"/>
      </w:pPr>
    </w:lvl>
    <w:lvl w:ilvl="2" w:tplc="FFFFFFFF" w:tentative="1">
      <w:start w:val="1"/>
      <w:numFmt w:val="lowerRoman"/>
      <w:lvlText w:val="%3."/>
      <w:lvlJc w:val="right"/>
      <w:pPr>
        <w:ind w:left="2227" w:hanging="180"/>
      </w:pPr>
    </w:lvl>
    <w:lvl w:ilvl="3" w:tplc="FFFFFFFF" w:tentative="1">
      <w:start w:val="1"/>
      <w:numFmt w:val="decimal"/>
      <w:lvlText w:val="%4."/>
      <w:lvlJc w:val="left"/>
      <w:pPr>
        <w:ind w:left="2947" w:hanging="360"/>
      </w:pPr>
    </w:lvl>
    <w:lvl w:ilvl="4" w:tplc="FFFFFFFF" w:tentative="1">
      <w:start w:val="1"/>
      <w:numFmt w:val="lowerLetter"/>
      <w:lvlText w:val="%5."/>
      <w:lvlJc w:val="left"/>
      <w:pPr>
        <w:ind w:left="3667" w:hanging="360"/>
      </w:pPr>
    </w:lvl>
    <w:lvl w:ilvl="5" w:tplc="FFFFFFFF" w:tentative="1">
      <w:start w:val="1"/>
      <w:numFmt w:val="lowerRoman"/>
      <w:lvlText w:val="%6."/>
      <w:lvlJc w:val="right"/>
      <w:pPr>
        <w:ind w:left="4387" w:hanging="180"/>
      </w:pPr>
    </w:lvl>
    <w:lvl w:ilvl="6" w:tplc="FFFFFFFF" w:tentative="1">
      <w:start w:val="1"/>
      <w:numFmt w:val="decimal"/>
      <w:lvlText w:val="%7."/>
      <w:lvlJc w:val="left"/>
      <w:pPr>
        <w:ind w:left="5107" w:hanging="360"/>
      </w:pPr>
    </w:lvl>
    <w:lvl w:ilvl="7" w:tplc="FFFFFFFF" w:tentative="1">
      <w:start w:val="1"/>
      <w:numFmt w:val="lowerLetter"/>
      <w:lvlText w:val="%8."/>
      <w:lvlJc w:val="left"/>
      <w:pPr>
        <w:ind w:left="5827" w:hanging="360"/>
      </w:pPr>
    </w:lvl>
    <w:lvl w:ilvl="8" w:tplc="FFFFFFFF" w:tentative="1">
      <w:start w:val="1"/>
      <w:numFmt w:val="lowerRoman"/>
      <w:lvlText w:val="%9."/>
      <w:lvlJc w:val="right"/>
      <w:pPr>
        <w:ind w:left="6547" w:hanging="180"/>
      </w:pPr>
    </w:lvl>
  </w:abstractNum>
  <w:abstractNum w:abstractNumId="78" w15:restartNumberingAfterBreak="0">
    <w:nsid w:val="1D01633F"/>
    <w:multiLevelType w:val="multilevel"/>
    <w:tmpl w:val="EAC8BCBE"/>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79" w15:restartNumberingAfterBreak="0">
    <w:nsid w:val="1D1149B5"/>
    <w:multiLevelType w:val="multilevel"/>
    <w:tmpl w:val="5BC61A40"/>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80" w15:restartNumberingAfterBreak="0">
    <w:nsid w:val="1D656FBE"/>
    <w:multiLevelType w:val="multilevel"/>
    <w:tmpl w:val="EA8472B4"/>
    <w:lvl w:ilvl="0">
      <w:start w:val="1"/>
      <w:numFmt w:val="decimal"/>
      <w:lvlText w:val="%1."/>
      <w:lvlJc w:val="left"/>
      <w:pPr>
        <w:ind w:left="1162" w:hanging="360"/>
      </w:pPr>
      <w:rPr>
        <w:b/>
      </w:r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81" w15:restartNumberingAfterBreak="0">
    <w:nsid w:val="1E9604FF"/>
    <w:multiLevelType w:val="hybridMultilevel"/>
    <w:tmpl w:val="8408B6E6"/>
    <w:lvl w:ilvl="0" w:tplc="FFFFFFFF">
      <w:start w:val="1"/>
      <w:numFmt w:val="decimal"/>
      <w:lvlText w:val="%1."/>
      <w:lvlJc w:val="left"/>
      <w:pPr>
        <w:ind w:left="1162" w:hanging="360"/>
      </w:pPr>
      <w:rPr>
        <w:b/>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82" w15:restartNumberingAfterBreak="0">
    <w:nsid w:val="1EB66948"/>
    <w:multiLevelType w:val="hybridMultilevel"/>
    <w:tmpl w:val="8408B6E6"/>
    <w:lvl w:ilvl="0" w:tplc="FFFFFFFF">
      <w:start w:val="1"/>
      <w:numFmt w:val="decimal"/>
      <w:lvlText w:val="%1."/>
      <w:lvlJc w:val="left"/>
      <w:pPr>
        <w:ind w:left="1162" w:hanging="360"/>
      </w:pPr>
      <w:rPr>
        <w:b/>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83" w15:restartNumberingAfterBreak="0">
    <w:nsid w:val="1EC35CDA"/>
    <w:multiLevelType w:val="multilevel"/>
    <w:tmpl w:val="03DE9832"/>
    <w:lvl w:ilvl="0">
      <w:start w:val="1"/>
      <w:numFmt w:val="bullet"/>
      <w:lvlText w:val="−"/>
      <w:lvlJc w:val="left"/>
      <w:pPr>
        <w:ind w:left="1162" w:hanging="360"/>
      </w:pPr>
      <w:rPr>
        <w:rFonts w:ascii="Times New Roman" w:hAnsi="Times New Roman" w:cs="Times New Roman" w:hint="default"/>
        <w:b w:val="0"/>
      </w:r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84" w15:restartNumberingAfterBreak="0">
    <w:nsid w:val="1F29205C"/>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85" w15:restartNumberingAfterBreak="0">
    <w:nsid w:val="1F9F4E0D"/>
    <w:multiLevelType w:val="multilevel"/>
    <w:tmpl w:val="19007F14"/>
    <w:lvl w:ilvl="0">
      <w:start w:val="1"/>
      <w:numFmt w:val="decimal"/>
      <w:lvlText w:val="%1."/>
      <w:lvlJc w:val="left"/>
      <w:pPr>
        <w:ind w:left="1162" w:hanging="360"/>
      </w:pPr>
      <w:rPr>
        <w:rFonts w:hint="default"/>
      </w:rPr>
    </w:lvl>
    <w:lvl w:ilvl="1">
      <w:start w:val="1"/>
      <w:numFmt w:val="decimal"/>
      <w:suff w:val="space"/>
      <w:lvlText w:val="%2)"/>
      <w:lvlJc w:val="left"/>
      <w:pPr>
        <w:ind w:left="1882" w:hanging="360"/>
      </w:pPr>
      <w:rPr>
        <w:rFonts w:hint="default"/>
      </w:rPr>
    </w:lvl>
    <w:lvl w:ilvl="2">
      <w:start w:val="1"/>
      <w:numFmt w:val="lowerRoman"/>
      <w:lvlText w:val="%3."/>
      <w:lvlJc w:val="right"/>
      <w:pPr>
        <w:ind w:left="2602" w:hanging="180"/>
      </w:pPr>
      <w:rPr>
        <w:rFonts w:hint="default"/>
      </w:rPr>
    </w:lvl>
    <w:lvl w:ilvl="3">
      <w:start w:val="1"/>
      <w:numFmt w:val="decimal"/>
      <w:lvlText w:val="%4."/>
      <w:lvlJc w:val="left"/>
      <w:pPr>
        <w:ind w:left="3322" w:hanging="360"/>
      </w:pPr>
      <w:rPr>
        <w:rFonts w:hint="default"/>
      </w:rPr>
    </w:lvl>
    <w:lvl w:ilvl="4">
      <w:start w:val="1"/>
      <w:numFmt w:val="lowerLetter"/>
      <w:lvlText w:val="%5."/>
      <w:lvlJc w:val="left"/>
      <w:pPr>
        <w:ind w:left="4042" w:hanging="360"/>
      </w:pPr>
      <w:rPr>
        <w:rFonts w:hint="default"/>
      </w:rPr>
    </w:lvl>
    <w:lvl w:ilvl="5">
      <w:start w:val="1"/>
      <w:numFmt w:val="lowerRoman"/>
      <w:lvlText w:val="%6."/>
      <w:lvlJc w:val="right"/>
      <w:pPr>
        <w:ind w:left="4762" w:hanging="180"/>
      </w:pPr>
      <w:rPr>
        <w:rFonts w:hint="default"/>
      </w:rPr>
    </w:lvl>
    <w:lvl w:ilvl="6">
      <w:start w:val="1"/>
      <w:numFmt w:val="decimal"/>
      <w:lvlText w:val="%7."/>
      <w:lvlJc w:val="left"/>
      <w:pPr>
        <w:ind w:left="5482" w:hanging="360"/>
      </w:pPr>
      <w:rPr>
        <w:rFonts w:hint="default"/>
      </w:rPr>
    </w:lvl>
    <w:lvl w:ilvl="7">
      <w:start w:val="1"/>
      <w:numFmt w:val="lowerLetter"/>
      <w:lvlText w:val="%8."/>
      <w:lvlJc w:val="left"/>
      <w:pPr>
        <w:ind w:left="6202" w:hanging="360"/>
      </w:pPr>
      <w:rPr>
        <w:rFonts w:hint="default"/>
      </w:rPr>
    </w:lvl>
    <w:lvl w:ilvl="8">
      <w:start w:val="1"/>
      <w:numFmt w:val="lowerRoman"/>
      <w:lvlText w:val="%9."/>
      <w:lvlJc w:val="right"/>
      <w:pPr>
        <w:ind w:left="6922" w:hanging="180"/>
      </w:pPr>
      <w:rPr>
        <w:rFonts w:hint="default"/>
      </w:rPr>
    </w:lvl>
  </w:abstractNum>
  <w:abstractNum w:abstractNumId="86" w15:restartNumberingAfterBreak="0">
    <w:nsid w:val="21045AD9"/>
    <w:multiLevelType w:val="multilevel"/>
    <w:tmpl w:val="7C040A78"/>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87" w15:restartNumberingAfterBreak="0">
    <w:nsid w:val="212A6EDD"/>
    <w:multiLevelType w:val="hybridMultilevel"/>
    <w:tmpl w:val="8474F15A"/>
    <w:lvl w:ilvl="0" w:tplc="7944C034">
      <w:start w:val="1"/>
      <w:numFmt w:val="bullet"/>
      <w:lvlText w:val=""/>
      <w:lvlJc w:val="left"/>
      <w:pPr>
        <w:ind w:left="1147" w:hanging="360"/>
      </w:pPr>
      <w:rPr>
        <w:rFonts w:ascii="Symbol" w:hAnsi="Symbol" w:hint="default"/>
      </w:rPr>
    </w:lvl>
    <w:lvl w:ilvl="1" w:tplc="04190003" w:tentative="1">
      <w:start w:val="1"/>
      <w:numFmt w:val="bullet"/>
      <w:lvlText w:val="o"/>
      <w:lvlJc w:val="left"/>
      <w:pPr>
        <w:ind w:left="1867" w:hanging="360"/>
      </w:pPr>
      <w:rPr>
        <w:rFonts w:ascii="Courier New" w:hAnsi="Courier New" w:cs="Courier New" w:hint="default"/>
      </w:rPr>
    </w:lvl>
    <w:lvl w:ilvl="2" w:tplc="04190005" w:tentative="1">
      <w:start w:val="1"/>
      <w:numFmt w:val="bullet"/>
      <w:lvlText w:val=""/>
      <w:lvlJc w:val="left"/>
      <w:pPr>
        <w:ind w:left="2587" w:hanging="360"/>
      </w:pPr>
      <w:rPr>
        <w:rFonts w:ascii="Wingdings" w:hAnsi="Wingdings" w:hint="default"/>
      </w:rPr>
    </w:lvl>
    <w:lvl w:ilvl="3" w:tplc="04190001" w:tentative="1">
      <w:start w:val="1"/>
      <w:numFmt w:val="bullet"/>
      <w:lvlText w:val=""/>
      <w:lvlJc w:val="left"/>
      <w:pPr>
        <w:ind w:left="3307" w:hanging="360"/>
      </w:pPr>
      <w:rPr>
        <w:rFonts w:ascii="Symbol" w:hAnsi="Symbol" w:hint="default"/>
      </w:rPr>
    </w:lvl>
    <w:lvl w:ilvl="4" w:tplc="04190003" w:tentative="1">
      <w:start w:val="1"/>
      <w:numFmt w:val="bullet"/>
      <w:lvlText w:val="o"/>
      <w:lvlJc w:val="left"/>
      <w:pPr>
        <w:ind w:left="4027" w:hanging="360"/>
      </w:pPr>
      <w:rPr>
        <w:rFonts w:ascii="Courier New" w:hAnsi="Courier New" w:cs="Courier New" w:hint="default"/>
      </w:rPr>
    </w:lvl>
    <w:lvl w:ilvl="5" w:tplc="04190005" w:tentative="1">
      <w:start w:val="1"/>
      <w:numFmt w:val="bullet"/>
      <w:lvlText w:val=""/>
      <w:lvlJc w:val="left"/>
      <w:pPr>
        <w:ind w:left="4747" w:hanging="360"/>
      </w:pPr>
      <w:rPr>
        <w:rFonts w:ascii="Wingdings" w:hAnsi="Wingdings" w:hint="default"/>
      </w:rPr>
    </w:lvl>
    <w:lvl w:ilvl="6" w:tplc="04190001" w:tentative="1">
      <w:start w:val="1"/>
      <w:numFmt w:val="bullet"/>
      <w:lvlText w:val=""/>
      <w:lvlJc w:val="left"/>
      <w:pPr>
        <w:ind w:left="5467" w:hanging="360"/>
      </w:pPr>
      <w:rPr>
        <w:rFonts w:ascii="Symbol" w:hAnsi="Symbol" w:hint="default"/>
      </w:rPr>
    </w:lvl>
    <w:lvl w:ilvl="7" w:tplc="04190003" w:tentative="1">
      <w:start w:val="1"/>
      <w:numFmt w:val="bullet"/>
      <w:lvlText w:val="o"/>
      <w:lvlJc w:val="left"/>
      <w:pPr>
        <w:ind w:left="6187" w:hanging="360"/>
      </w:pPr>
      <w:rPr>
        <w:rFonts w:ascii="Courier New" w:hAnsi="Courier New" w:cs="Courier New" w:hint="default"/>
      </w:rPr>
    </w:lvl>
    <w:lvl w:ilvl="8" w:tplc="04190005" w:tentative="1">
      <w:start w:val="1"/>
      <w:numFmt w:val="bullet"/>
      <w:lvlText w:val=""/>
      <w:lvlJc w:val="left"/>
      <w:pPr>
        <w:ind w:left="6907" w:hanging="360"/>
      </w:pPr>
      <w:rPr>
        <w:rFonts w:ascii="Wingdings" w:hAnsi="Wingdings" w:hint="default"/>
      </w:rPr>
    </w:lvl>
  </w:abstractNum>
  <w:abstractNum w:abstractNumId="88" w15:restartNumberingAfterBreak="0">
    <w:nsid w:val="216F60F4"/>
    <w:multiLevelType w:val="hybridMultilevel"/>
    <w:tmpl w:val="AA1EB21A"/>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89" w15:restartNumberingAfterBreak="0">
    <w:nsid w:val="21A32727"/>
    <w:multiLevelType w:val="multilevel"/>
    <w:tmpl w:val="5490757E"/>
    <w:lvl w:ilvl="0">
      <w:start w:val="1"/>
      <w:numFmt w:val="decimal"/>
      <w:lvlText w:val="%1."/>
      <w:lvlJc w:val="left"/>
      <w:pPr>
        <w:ind w:left="1162" w:hanging="360"/>
      </w:pPr>
      <w:rPr>
        <w:b/>
      </w:r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90" w15:restartNumberingAfterBreak="0">
    <w:nsid w:val="21A91AAE"/>
    <w:multiLevelType w:val="multilevel"/>
    <w:tmpl w:val="89D667D2"/>
    <w:lvl w:ilvl="0">
      <w:start w:val="1"/>
      <w:numFmt w:val="decimal"/>
      <w:lvlText w:val="2.%1"/>
      <w:lvlJc w:val="left"/>
      <w:pPr>
        <w:ind w:left="867" w:hanging="583"/>
      </w:pPr>
      <w:rPr>
        <w:rFonts w:hint="default"/>
      </w:rPr>
    </w:lvl>
    <w:lvl w:ilvl="1">
      <w:start w:val="1"/>
      <w:numFmt w:val="lowerLetter"/>
      <w:lvlText w:val="%2."/>
      <w:lvlJc w:val="left"/>
      <w:pPr>
        <w:ind w:left="1587" w:hanging="360"/>
      </w:pPr>
      <w:rPr>
        <w:rFonts w:hint="default"/>
      </w:rPr>
    </w:lvl>
    <w:lvl w:ilvl="2">
      <w:start w:val="1"/>
      <w:numFmt w:val="lowerRoman"/>
      <w:lvlText w:val="%3."/>
      <w:lvlJc w:val="right"/>
      <w:pPr>
        <w:ind w:left="2307" w:hanging="180"/>
      </w:pPr>
      <w:rPr>
        <w:rFonts w:hint="default"/>
      </w:rPr>
    </w:lvl>
    <w:lvl w:ilvl="3">
      <w:start w:val="1"/>
      <w:numFmt w:val="decimal"/>
      <w:lvlText w:val="%4."/>
      <w:lvlJc w:val="left"/>
      <w:pPr>
        <w:ind w:left="3027" w:hanging="360"/>
      </w:pPr>
      <w:rPr>
        <w:rFonts w:hint="default"/>
      </w:rPr>
    </w:lvl>
    <w:lvl w:ilvl="4">
      <w:start w:val="1"/>
      <w:numFmt w:val="lowerLetter"/>
      <w:lvlText w:val="%5."/>
      <w:lvlJc w:val="left"/>
      <w:pPr>
        <w:ind w:left="3747" w:hanging="360"/>
      </w:pPr>
      <w:rPr>
        <w:rFonts w:hint="default"/>
      </w:rPr>
    </w:lvl>
    <w:lvl w:ilvl="5">
      <w:start w:val="1"/>
      <w:numFmt w:val="lowerRoman"/>
      <w:lvlText w:val="%6."/>
      <w:lvlJc w:val="right"/>
      <w:pPr>
        <w:ind w:left="4467" w:hanging="180"/>
      </w:pPr>
      <w:rPr>
        <w:rFonts w:hint="default"/>
      </w:rPr>
    </w:lvl>
    <w:lvl w:ilvl="6">
      <w:start w:val="1"/>
      <w:numFmt w:val="decimal"/>
      <w:lvlText w:val="%7."/>
      <w:lvlJc w:val="left"/>
      <w:pPr>
        <w:ind w:left="5187" w:hanging="360"/>
      </w:pPr>
      <w:rPr>
        <w:rFonts w:hint="default"/>
      </w:rPr>
    </w:lvl>
    <w:lvl w:ilvl="7">
      <w:start w:val="1"/>
      <w:numFmt w:val="lowerLetter"/>
      <w:lvlText w:val="%8."/>
      <w:lvlJc w:val="left"/>
      <w:pPr>
        <w:ind w:left="5907" w:hanging="360"/>
      </w:pPr>
      <w:rPr>
        <w:rFonts w:hint="default"/>
      </w:rPr>
    </w:lvl>
    <w:lvl w:ilvl="8">
      <w:start w:val="1"/>
      <w:numFmt w:val="lowerRoman"/>
      <w:lvlText w:val="%9."/>
      <w:lvlJc w:val="right"/>
      <w:pPr>
        <w:ind w:left="6627" w:hanging="180"/>
      </w:pPr>
      <w:rPr>
        <w:rFonts w:hint="default"/>
      </w:rPr>
    </w:lvl>
  </w:abstractNum>
  <w:abstractNum w:abstractNumId="91" w15:restartNumberingAfterBreak="0">
    <w:nsid w:val="23134303"/>
    <w:multiLevelType w:val="multilevel"/>
    <w:tmpl w:val="48428F92"/>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92" w15:restartNumberingAfterBreak="0">
    <w:nsid w:val="2378602B"/>
    <w:multiLevelType w:val="hybridMultilevel"/>
    <w:tmpl w:val="E3BE99C0"/>
    <w:lvl w:ilvl="0" w:tplc="573AA2CC">
      <w:start w:val="1"/>
      <w:numFmt w:val="decimal"/>
      <w:lvlText w:val="1.%1"/>
      <w:lvlJc w:val="left"/>
      <w:pPr>
        <w:ind w:left="867" w:hanging="583"/>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93" w15:restartNumberingAfterBreak="0">
    <w:nsid w:val="239016B4"/>
    <w:multiLevelType w:val="multilevel"/>
    <w:tmpl w:val="46A0EAB2"/>
    <w:lvl w:ilvl="0">
      <w:start w:val="1"/>
      <w:numFmt w:val="decimal"/>
      <w:lvlText w:val="%1."/>
      <w:lvlJc w:val="left"/>
      <w:pPr>
        <w:ind w:left="360" w:hanging="360"/>
      </w:pPr>
      <w:rPr>
        <w:rFonts w:hint="default"/>
      </w:rPr>
    </w:lvl>
    <w:lvl w:ilvl="1">
      <w:start w:val="1"/>
      <w:numFmt w:val="decimal"/>
      <w:suff w:val="nothing"/>
      <w:lvlText w:val="3.%2."/>
      <w:lvlJc w:val="center"/>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 w15:restartNumberingAfterBreak="0">
    <w:nsid w:val="242A0FD5"/>
    <w:multiLevelType w:val="multilevel"/>
    <w:tmpl w:val="BEB83E82"/>
    <w:lvl w:ilvl="0">
      <w:start w:val="2"/>
      <w:numFmt w:val="decimal"/>
      <w:lvlText w:val="%1."/>
      <w:lvlJc w:val="left"/>
      <w:pPr>
        <w:ind w:left="1162" w:hanging="360"/>
      </w:pPr>
      <w:rPr>
        <w:rFonts w:hint="default"/>
      </w:rPr>
    </w:lvl>
    <w:lvl w:ilvl="1">
      <w:start w:val="1"/>
      <w:numFmt w:val="lowerLetter"/>
      <w:lvlText w:val="%2."/>
      <w:lvlJc w:val="left"/>
      <w:pPr>
        <w:ind w:left="1882" w:hanging="360"/>
      </w:pPr>
      <w:rPr>
        <w:rFonts w:hint="default"/>
      </w:rPr>
    </w:lvl>
    <w:lvl w:ilvl="2">
      <w:start w:val="1"/>
      <w:numFmt w:val="lowerRoman"/>
      <w:lvlText w:val="%3."/>
      <w:lvlJc w:val="right"/>
      <w:pPr>
        <w:ind w:left="2602" w:hanging="180"/>
      </w:pPr>
      <w:rPr>
        <w:rFonts w:hint="default"/>
      </w:rPr>
    </w:lvl>
    <w:lvl w:ilvl="3">
      <w:start w:val="1"/>
      <w:numFmt w:val="decimal"/>
      <w:lvlText w:val="%4."/>
      <w:lvlJc w:val="left"/>
      <w:pPr>
        <w:ind w:left="3322" w:hanging="360"/>
      </w:pPr>
      <w:rPr>
        <w:rFonts w:hint="default"/>
      </w:rPr>
    </w:lvl>
    <w:lvl w:ilvl="4">
      <w:start w:val="1"/>
      <w:numFmt w:val="lowerLetter"/>
      <w:lvlText w:val="%5."/>
      <w:lvlJc w:val="left"/>
      <w:pPr>
        <w:ind w:left="4042" w:hanging="360"/>
      </w:pPr>
      <w:rPr>
        <w:rFonts w:hint="default"/>
      </w:rPr>
    </w:lvl>
    <w:lvl w:ilvl="5">
      <w:start w:val="1"/>
      <w:numFmt w:val="lowerRoman"/>
      <w:lvlText w:val="%6."/>
      <w:lvlJc w:val="right"/>
      <w:pPr>
        <w:ind w:left="4762" w:hanging="180"/>
      </w:pPr>
      <w:rPr>
        <w:rFonts w:hint="default"/>
      </w:rPr>
    </w:lvl>
    <w:lvl w:ilvl="6">
      <w:start w:val="1"/>
      <w:numFmt w:val="decimal"/>
      <w:lvlText w:val="%7."/>
      <w:lvlJc w:val="left"/>
      <w:pPr>
        <w:ind w:left="5482" w:hanging="360"/>
      </w:pPr>
      <w:rPr>
        <w:rFonts w:hint="default"/>
      </w:rPr>
    </w:lvl>
    <w:lvl w:ilvl="7">
      <w:start w:val="1"/>
      <w:numFmt w:val="lowerLetter"/>
      <w:lvlText w:val="%8."/>
      <w:lvlJc w:val="left"/>
      <w:pPr>
        <w:ind w:left="6202" w:hanging="360"/>
      </w:pPr>
      <w:rPr>
        <w:rFonts w:hint="default"/>
      </w:rPr>
    </w:lvl>
    <w:lvl w:ilvl="8">
      <w:start w:val="1"/>
      <w:numFmt w:val="lowerRoman"/>
      <w:lvlText w:val="%9."/>
      <w:lvlJc w:val="right"/>
      <w:pPr>
        <w:ind w:left="6922" w:hanging="180"/>
      </w:pPr>
      <w:rPr>
        <w:rFonts w:hint="default"/>
      </w:rPr>
    </w:lvl>
  </w:abstractNum>
  <w:abstractNum w:abstractNumId="95" w15:restartNumberingAfterBreak="0">
    <w:nsid w:val="24D8370A"/>
    <w:multiLevelType w:val="multilevel"/>
    <w:tmpl w:val="931AC982"/>
    <w:lvl w:ilvl="0">
      <w:start w:val="1"/>
      <w:numFmt w:val="decimal"/>
      <w:lvlText w:val="%1."/>
      <w:lvlJc w:val="left"/>
      <w:pPr>
        <w:ind w:left="1162" w:hanging="360"/>
      </w:pPr>
      <w:rPr>
        <w:b/>
      </w:r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96" w15:restartNumberingAfterBreak="0">
    <w:nsid w:val="251436FE"/>
    <w:multiLevelType w:val="multilevel"/>
    <w:tmpl w:val="5BC61A40"/>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97" w15:restartNumberingAfterBreak="0">
    <w:nsid w:val="25602023"/>
    <w:multiLevelType w:val="hybridMultilevel"/>
    <w:tmpl w:val="03A40C60"/>
    <w:lvl w:ilvl="0" w:tplc="65029086">
      <w:start w:val="1"/>
      <w:numFmt w:val="decimal"/>
      <w:lvlText w:val="1.%1"/>
      <w:lvlJc w:val="left"/>
      <w:pPr>
        <w:ind w:left="867" w:hanging="583"/>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98" w15:restartNumberingAfterBreak="0">
    <w:nsid w:val="25834A56"/>
    <w:multiLevelType w:val="hybridMultilevel"/>
    <w:tmpl w:val="8F3449C2"/>
    <w:lvl w:ilvl="0" w:tplc="C5ACFA0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9" w15:restartNumberingAfterBreak="0">
    <w:nsid w:val="25C0685D"/>
    <w:multiLevelType w:val="hybridMultilevel"/>
    <w:tmpl w:val="10EC9B8C"/>
    <w:lvl w:ilvl="0" w:tplc="2480A958">
      <w:start w:val="1"/>
      <w:numFmt w:val="bullet"/>
      <w:lvlText w:val=""/>
      <w:lvlJc w:val="left"/>
      <w:pPr>
        <w:ind w:left="838" w:hanging="360"/>
      </w:pPr>
      <w:rPr>
        <w:rFonts w:ascii="Symbol" w:hAnsi="Symbol" w:hint="default"/>
      </w:rPr>
    </w:lvl>
    <w:lvl w:ilvl="1" w:tplc="04190003" w:tentative="1">
      <w:start w:val="1"/>
      <w:numFmt w:val="bullet"/>
      <w:lvlText w:val="o"/>
      <w:lvlJc w:val="left"/>
      <w:pPr>
        <w:ind w:left="1558" w:hanging="360"/>
      </w:pPr>
      <w:rPr>
        <w:rFonts w:ascii="Courier New" w:hAnsi="Courier New" w:cs="Courier New" w:hint="default"/>
      </w:rPr>
    </w:lvl>
    <w:lvl w:ilvl="2" w:tplc="04190005" w:tentative="1">
      <w:start w:val="1"/>
      <w:numFmt w:val="bullet"/>
      <w:lvlText w:val=""/>
      <w:lvlJc w:val="left"/>
      <w:pPr>
        <w:ind w:left="2278" w:hanging="360"/>
      </w:pPr>
      <w:rPr>
        <w:rFonts w:ascii="Wingdings" w:hAnsi="Wingdings" w:hint="default"/>
      </w:rPr>
    </w:lvl>
    <w:lvl w:ilvl="3" w:tplc="04190001" w:tentative="1">
      <w:start w:val="1"/>
      <w:numFmt w:val="bullet"/>
      <w:lvlText w:val=""/>
      <w:lvlJc w:val="left"/>
      <w:pPr>
        <w:ind w:left="2998" w:hanging="360"/>
      </w:pPr>
      <w:rPr>
        <w:rFonts w:ascii="Symbol" w:hAnsi="Symbol" w:hint="default"/>
      </w:rPr>
    </w:lvl>
    <w:lvl w:ilvl="4" w:tplc="04190003" w:tentative="1">
      <w:start w:val="1"/>
      <w:numFmt w:val="bullet"/>
      <w:lvlText w:val="o"/>
      <w:lvlJc w:val="left"/>
      <w:pPr>
        <w:ind w:left="3718" w:hanging="360"/>
      </w:pPr>
      <w:rPr>
        <w:rFonts w:ascii="Courier New" w:hAnsi="Courier New" w:cs="Courier New" w:hint="default"/>
      </w:rPr>
    </w:lvl>
    <w:lvl w:ilvl="5" w:tplc="04190005" w:tentative="1">
      <w:start w:val="1"/>
      <w:numFmt w:val="bullet"/>
      <w:lvlText w:val=""/>
      <w:lvlJc w:val="left"/>
      <w:pPr>
        <w:ind w:left="4438" w:hanging="360"/>
      </w:pPr>
      <w:rPr>
        <w:rFonts w:ascii="Wingdings" w:hAnsi="Wingdings" w:hint="default"/>
      </w:rPr>
    </w:lvl>
    <w:lvl w:ilvl="6" w:tplc="04190001" w:tentative="1">
      <w:start w:val="1"/>
      <w:numFmt w:val="bullet"/>
      <w:lvlText w:val=""/>
      <w:lvlJc w:val="left"/>
      <w:pPr>
        <w:ind w:left="5158" w:hanging="360"/>
      </w:pPr>
      <w:rPr>
        <w:rFonts w:ascii="Symbol" w:hAnsi="Symbol" w:hint="default"/>
      </w:rPr>
    </w:lvl>
    <w:lvl w:ilvl="7" w:tplc="04190003" w:tentative="1">
      <w:start w:val="1"/>
      <w:numFmt w:val="bullet"/>
      <w:lvlText w:val="o"/>
      <w:lvlJc w:val="left"/>
      <w:pPr>
        <w:ind w:left="5878" w:hanging="360"/>
      </w:pPr>
      <w:rPr>
        <w:rFonts w:ascii="Courier New" w:hAnsi="Courier New" w:cs="Courier New" w:hint="default"/>
      </w:rPr>
    </w:lvl>
    <w:lvl w:ilvl="8" w:tplc="04190005" w:tentative="1">
      <w:start w:val="1"/>
      <w:numFmt w:val="bullet"/>
      <w:lvlText w:val=""/>
      <w:lvlJc w:val="left"/>
      <w:pPr>
        <w:ind w:left="6598" w:hanging="360"/>
      </w:pPr>
      <w:rPr>
        <w:rFonts w:ascii="Wingdings" w:hAnsi="Wingdings" w:hint="default"/>
      </w:rPr>
    </w:lvl>
  </w:abstractNum>
  <w:abstractNum w:abstractNumId="100" w15:restartNumberingAfterBreak="0">
    <w:nsid w:val="25DC31DC"/>
    <w:multiLevelType w:val="multilevel"/>
    <w:tmpl w:val="212ABDF0"/>
    <w:lvl w:ilvl="0">
      <w:start w:val="1"/>
      <w:numFmt w:val="decimal"/>
      <w:lvlText w:val="%1."/>
      <w:lvlJc w:val="left"/>
      <w:pPr>
        <w:ind w:left="1162" w:hanging="360"/>
      </w:pPr>
      <w:rPr>
        <w:b/>
      </w:r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101" w15:restartNumberingAfterBreak="0">
    <w:nsid w:val="26AA7653"/>
    <w:multiLevelType w:val="multilevel"/>
    <w:tmpl w:val="7D6C06BA"/>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102" w15:restartNumberingAfterBreak="0">
    <w:nsid w:val="26B073E0"/>
    <w:multiLevelType w:val="multilevel"/>
    <w:tmpl w:val="19007F14"/>
    <w:lvl w:ilvl="0">
      <w:start w:val="1"/>
      <w:numFmt w:val="decimal"/>
      <w:lvlText w:val="%1."/>
      <w:lvlJc w:val="left"/>
      <w:pPr>
        <w:ind w:left="1162" w:hanging="360"/>
      </w:pPr>
      <w:rPr>
        <w:rFonts w:hint="default"/>
      </w:rPr>
    </w:lvl>
    <w:lvl w:ilvl="1">
      <w:start w:val="1"/>
      <w:numFmt w:val="decimal"/>
      <w:suff w:val="space"/>
      <w:lvlText w:val="%2)"/>
      <w:lvlJc w:val="left"/>
      <w:pPr>
        <w:ind w:left="1882" w:hanging="360"/>
      </w:pPr>
      <w:rPr>
        <w:rFonts w:hint="default"/>
      </w:rPr>
    </w:lvl>
    <w:lvl w:ilvl="2">
      <w:start w:val="1"/>
      <w:numFmt w:val="lowerRoman"/>
      <w:lvlText w:val="%3."/>
      <w:lvlJc w:val="right"/>
      <w:pPr>
        <w:ind w:left="2602" w:hanging="180"/>
      </w:pPr>
      <w:rPr>
        <w:rFonts w:hint="default"/>
      </w:rPr>
    </w:lvl>
    <w:lvl w:ilvl="3">
      <w:start w:val="1"/>
      <w:numFmt w:val="decimal"/>
      <w:lvlText w:val="%4."/>
      <w:lvlJc w:val="left"/>
      <w:pPr>
        <w:ind w:left="3322" w:hanging="360"/>
      </w:pPr>
      <w:rPr>
        <w:rFonts w:hint="default"/>
      </w:rPr>
    </w:lvl>
    <w:lvl w:ilvl="4">
      <w:start w:val="1"/>
      <w:numFmt w:val="lowerLetter"/>
      <w:lvlText w:val="%5."/>
      <w:lvlJc w:val="left"/>
      <w:pPr>
        <w:ind w:left="4042" w:hanging="360"/>
      </w:pPr>
      <w:rPr>
        <w:rFonts w:hint="default"/>
      </w:rPr>
    </w:lvl>
    <w:lvl w:ilvl="5">
      <w:start w:val="1"/>
      <w:numFmt w:val="lowerRoman"/>
      <w:lvlText w:val="%6."/>
      <w:lvlJc w:val="right"/>
      <w:pPr>
        <w:ind w:left="4762" w:hanging="180"/>
      </w:pPr>
      <w:rPr>
        <w:rFonts w:hint="default"/>
      </w:rPr>
    </w:lvl>
    <w:lvl w:ilvl="6">
      <w:start w:val="1"/>
      <w:numFmt w:val="decimal"/>
      <w:lvlText w:val="%7."/>
      <w:lvlJc w:val="left"/>
      <w:pPr>
        <w:ind w:left="5482" w:hanging="360"/>
      </w:pPr>
      <w:rPr>
        <w:rFonts w:hint="default"/>
      </w:rPr>
    </w:lvl>
    <w:lvl w:ilvl="7">
      <w:start w:val="1"/>
      <w:numFmt w:val="lowerLetter"/>
      <w:lvlText w:val="%8."/>
      <w:lvlJc w:val="left"/>
      <w:pPr>
        <w:ind w:left="6202" w:hanging="360"/>
      </w:pPr>
      <w:rPr>
        <w:rFonts w:hint="default"/>
      </w:rPr>
    </w:lvl>
    <w:lvl w:ilvl="8">
      <w:start w:val="1"/>
      <w:numFmt w:val="lowerRoman"/>
      <w:lvlText w:val="%9."/>
      <w:lvlJc w:val="right"/>
      <w:pPr>
        <w:ind w:left="6922" w:hanging="180"/>
      </w:pPr>
      <w:rPr>
        <w:rFonts w:hint="default"/>
      </w:rPr>
    </w:lvl>
  </w:abstractNum>
  <w:abstractNum w:abstractNumId="103" w15:restartNumberingAfterBreak="0">
    <w:nsid w:val="28D81E27"/>
    <w:multiLevelType w:val="multilevel"/>
    <w:tmpl w:val="F2A8B66C"/>
    <w:lvl w:ilvl="0">
      <w:start w:val="1"/>
      <w:numFmt w:val="bullet"/>
      <w:lvlText w:val=""/>
      <w:lvlJc w:val="left"/>
      <w:pPr>
        <w:ind w:left="883" w:hanging="360"/>
      </w:pPr>
      <w:rPr>
        <w:rFonts w:ascii="Symbol" w:hAnsi="Symbol"/>
      </w:rPr>
    </w:lvl>
    <w:lvl w:ilvl="1">
      <w:start w:val="1"/>
      <w:numFmt w:val="bullet"/>
      <w:lvlText w:val="o"/>
      <w:lvlJc w:val="left"/>
      <w:pPr>
        <w:ind w:left="1603" w:hanging="360"/>
      </w:pPr>
      <w:rPr>
        <w:rFonts w:ascii="Courier New" w:hAnsi="Courier New"/>
      </w:rPr>
    </w:lvl>
    <w:lvl w:ilvl="2">
      <w:start w:val="1"/>
      <w:numFmt w:val="bullet"/>
      <w:lvlText w:val=""/>
      <w:lvlJc w:val="left"/>
      <w:pPr>
        <w:ind w:left="2323" w:hanging="360"/>
      </w:pPr>
      <w:rPr>
        <w:rFonts w:ascii="Wingdings" w:hAnsi="Wingdings"/>
      </w:rPr>
    </w:lvl>
    <w:lvl w:ilvl="3">
      <w:start w:val="1"/>
      <w:numFmt w:val="bullet"/>
      <w:lvlText w:val=""/>
      <w:lvlJc w:val="left"/>
      <w:pPr>
        <w:ind w:left="3043" w:hanging="360"/>
      </w:pPr>
      <w:rPr>
        <w:rFonts w:ascii="Symbol" w:hAnsi="Symbol"/>
      </w:rPr>
    </w:lvl>
    <w:lvl w:ilvl="4">
      <w:start w:val="1"/>
      <w:numFmt w:val="bullet"/>
      <w:lvlText w:val="o"/>
      <w:lvlJc w:val="left"/>
      <w:pPr>
        <w:ind w:left="3763" w:hanging="360"/>
      </w:pPr>
      <w:rPr>
        <w:rFonts w:ascii="Courier New" w:hAnsi="Courier New"/>
      </w:rPr>
    </w:lvl>
    <w:lvl w:ilvl="5">
      <w:start w:val="1"/>
      <w:numFmt w:val="bullet"/>
      <w:lvlText w:val=""/>
      <w:lvlJc w:val="left"/>
      <w:pPr>
        <w:ind w:left="4483" w:hanging="360"/>
      </w:pPr>
      <w:rPr>
        <w:rFonts w:ascii="Wingdings" w:hAnsi="Wingdings"/>
      </w:rPr>
    </w:lvl>
    <w:lvl w:ilvl="6">
      <w:start w:val="1"/>
      <w:numFmt w:val="bullet"/>
      <w:lvlText w:val=""/>
      <w:lvlJc w:val="left"/>
      <w:pPr>
        <w:ind w:left="5203" w:hanging="360"/>
      </w:pPr>
      <w:rPr>
        <w:rFonts w:ascii="Symbol" w:hAnsi="Symbol"/>
      </w:rPr>
    </w:lvl>
    <w:lvl w:ilvl="7">
      <w:start w:val="1"/>
      <w:numFmt w:val="bullet"/>
      <w:lvlText w:val="o"/>
      <w:lvlJc w:val="left"/>
      <w:pPr>
        <w:ind w:left="5923" w:hanging="360"/>
      </w:pPr>
      <w:rPr>
        <w:rFonts w:ascii="Courier New" w:hAnsi="Courier New"/>
      </w:rPr>
    </w:lvl>
    <w:lvl w:ilvl="8">
      <w:start w:val="1"/>
      <w:numFmt w:val="bullet"/>
      <w:lvlText w:val=""/>
      <w:lvlJc w:val="left"/>
      <w:pPr>
        <w:ind w:left="6643" w:hanging="360"/>
      </w:pPr>
      <w:rPr>
        <w:rFonts w:ascii="Wingdings" w:hAnsi="Wingdings"/>
      </w:rPr>
    </w:lvl>
  </w:abstractNum>
  <w:abstractNum w:abstractNumId="104" w15:restartNumberingAfterBreak="0">
    <w:nsid w:val="291F46B5"/>
    <w:multiLevelType w:val="hybridMultilevel"/>
    <w:tmpl w:val="8408B6E6"/>
    <w:lvl w:ilvl="0" w:tplc="FFFFFFFF">
      <w:start w:val="1"/>
      <w:numFmt w:val="decimal"/>
      <w:lvlText w:val="%1."/>
      <w:lvlJc w:val="left"/>
      <w:pPr>
        <w:ind w:left="1162" w:hanging="360"/>
      </w:pPr>
      <w:rPr>
        <w:b/>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05" w15:restartNumberingAfterBreak="0">
    <w:nsid w:val="29F25D73"/>
    <w:multiLevelType w:val="multilevel"/>
    <w:tmpl w:val="7C040A78"/>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106" w15:restartNumberingAfterBreak="0">
    <w:nsid w:val="2A2E5CF9"/>
    <w:multiLevelType w:val="hybridMultilevel"/>
    <w:tmpl w:val="3B3A7FEC"/>
    <w:lvl w:ilvl="0" w:tplc="97E0FEA4">
      <w:start w:val="1"/>
      <w:numFmt w:val="decimal"/>
      <w:suff w:val="space"/>
      <w:lvlText w:val="%1)"/>
      <w:lvlJc w:val="left"/>
      <w:pPr>
        <w:ind w:left="1069"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07" w15:restartNumberingAfterBreak="0">
    <w:nsid w:val="2A4C602E"/>
    <w:multiLevelType w:val="multilevel"/>
    <w:tmpl w:val="28C8F576"/>
    <w:lvl w:ilvl="0">
      <w:start w:val="1"/>
      <w:numFmt w:val="decimal"/>
      <w:lvlText w:val="%1."/>
      <w:lvlJc w:val="left"/>
      <w:pPr>
        <w:ind w:left="1162" w:hanging="360"/>
      </w:pPr>
      <w:rPr>
        <w:b/>
      </w:r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108" w15:restartNumberingAfterBreak="0">
    <w:nsid w:val="2A64760C"/>
    <w:multiLevelType w:val="multilevel"/>
    <w:tmpl w:val="03DE9832"/>
    <w:lvl w:ilvl="0">
      <w:start w:val="1"/>
      <w:numFmt w:val="bullet"/>
      <w:lvlText w:val="−"/>
      <w:lvlJc w:val="left"/>
      <w:pPr>
        <w:ind w:left="1162" w:hanging="360"/>
      </w:pPr>
      <w:rPr>
        <w:rFonts w:ascii="Times New Roman" w:hAnsi="Times New Roman" w:cs="Times New Roman" w:hint="default"/>
        <w:b w:val="0"/>
      </w:r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109" w15:restartNumberingAfterBreak="0">
    <w:nsid w:val="2B162F77"/>
    <w:multiLevelType w:val="multilevel"/>
    <w:tmpl w:val="948E7714"/>
    <w:lvl w:ilvl="0">
      <w:start w:val="1"/>
      <w:numFmt w:val="decimal"/>
      <w:lvlText w:val="%1."/>
      <w:lvlJc w:val="left"/>
      <w:pPr>
        <w:ind w:left="1162" w:hanging="360"/>
      </w:pPr>
      <w:rPr>
        <w:b/>
      </w:r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110" w15:restartNumberingAfterBreak="0">
    <w:nsid w:val="2B3C6957"/>
    <w:multiLevelType w:val="hybridMultilevel"/>
    <w:tmpl w:val="53FEA51E"/>
    <w:lvl w:ilvl="0" w:tplc="7944C034">
      <w:start w:val="1"/>
      <w:numFmt w:val="bullet"/>
      <w:lvlText w:val=""/>
      <w:lvlJc w:val="left"/>
      <w:pPr>
        <w:ind w:left="883" w:hanging="360"/>
      </w:pPr>
      <w:rPr>
        <w:rFonts w:ascii="Symbol" w:hAnsi="Symbol" w:hint="default"/>
      </w:rPr>
    </w:lvl>
    <w:lvl w:ilvl="1" w:tplc="04190003" w:tentative="1">
      <w:start w:val="1"/>
      <w:numFmt w:val="bullet"/>
      <w:lvlText w:val="o"/>
      <w:lvlJc w:val="left"/>
      <w:pPr>
        <w:ind w:left="1603" w:hanging="360"/>
      </w:pPr>
      <w:rPr>
        <w:rFonts w:ascii="Courier New" w:hAnsi="Courier New" w:cs="Courier New" w:hint="default"/>
      </w:rPr>
    </w:lvl>
    <w:lvl w:ilvl="2" w:tplc="04190005" w:tentative="1">
      <w:start w:val="1"/>
      <w:numFmt w:val="bullet"/>
      <w:lvlText w:val=""/>
      <w:lvlJc w:val="left"/>
      <w:pPr>
        <w:ind w:left="2323" w:hanging="360"/>
      </w:pPr>
      <w:rPr>
        <w:rFonts w:ascii="Wingdings" w:hAnsi="Wingdings" w:hint="default"/>
      </w:rPr>
    </w:lvl>
    <w:lvl w:ilvl="3" w:tplc="04190001" w:tentative="1">
      <w:start w:val="1"/>
      <w:numFmt w:val="bullet"/>
      <w:lvlText w:val=""/>
      <w:lvlJc w:val="left"/>
      <w:pPr>
        <w:ind w:left="3043" w:hanging="360"/>
      </w:pPr>
      <w:rPr>
        <w:rFonts w:ascii="Symbol" w:hAnsi="Symbol" w:hint="default"/>
      </w:rPr>
    </w:lvl>
    <w:lvl w:ilvl="4" w:tplc="04190003" w:tentative="1">
      <w:start w:val="1"/>
      <w:numFmt w:val="bullet"/>
      <w:lvlText w:val="o"/>
      <w:lvlJc w:val="left"/>
      <w:pPr>
        <w:ind w:left="3763" w:hanging="360"/>
      </w:pPr>
      <w:rPr>
        <w:rFonts w:ascii="Courier New" w:hAnsi="Courier New" w:cs="Courier New" w:hint="default"/>
      </w:rPr>
    </w:lvl>
    <w:lvl w:ilvl="5" w:tplc="04190005" w:tentative="1">
      <w:start w:val="1"/>
      <w:numFmt w:val="bullet"/>
      <w:lvlText w:val=""/>
      <w:lvlJc w:val="left"/>
      <w:pPr>
        <w:ind w:left="4483" w:hanging="360"/>
      </w:pPr>
      <w:rPr>
        <w:rFonts w:ascii="Wingdings" w:hAnsi="Wingdings" w:hint="default"/>
      </w:rPr>
    </w:lvl>
    <w:lvl w:ilvl="6" w:tplc="04190001" w:tentative="1">
      <w:start w:val="1"/>
      <w:numFmt w:val="bullet"/>
      <w:lvlText w:val=""/>
      <w:lvlJc w:val="left"/>
      <w:pPr>
        <w:ind w:left="5203" w:hanging="360"/>
      </w:pPr>
      <w:rPr>
        <w:rFonts w:ascii="Symbol" w:hAnsi="Symbol" w:hint="default"/>
      </w:rPr>
    </w:lvl>
    <w:lvl w:ilvl="7" w:tplc="04190003" w:tentative="1">
      <w:start w:val="1"/>
      <w:numFmt w:val="bullet"/>
      <w:lvlText w:val="o"/>
      <w:lvlJc w:val="left"/>
      <w:pPr>
        <w:ind w:left="5923" w:hanging="360"/>
      </w:pPr>
      <w:rPr>
        <w:rFonts w:ascii="Courier New" w:hAnsi="Courier New" w:cs="Courier New" w:hint="default"/>
      </w:rPr>
    </w:lvl>
    <w:lvl w:ilvl="8" w:tplc="04190005" w:tentative="1">
      <w:start w:val="1"/>
      <w:numFmt w:val="bullet"/>
      <w:lvlText w:val=""/>
      <w:lvlJc w:val="left"/>
      <w:pPr>
        <w:ind w:left="6643" w:hanging="360"/>
      </w:pPr>
      <w:rPr>
        <w:rFonts w:ascii="Wingdings" w:hAnsi="Wingdings" w:hint="default"/>
      </w:rPr>
    </w:lvl>
  </w:abstractNum>
  <w:abstractNum w:abstractNumId="111" w15:restartNumberingAfterBreak="0">
    <w:nsid w:val="2B4D61B7"/>
    <w:multiLevelType w:val="hybridMultilevel"/>
    <w:tmpl w:val="69E86704"/>
    <w:lvl w:ilvl="0" w:tplc="D3C49C62">
      <w:start w:val="1"/>
      <w:numFmt w:val="decimal"/>
      <w:lvlText w:val="1.%1"/>
      <w:lvlJc w:val="left"/>
      <w:pPr>
        <w:ind w:left="867" w:hanging="583"/>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112" w15:restartNumberingAfterBreak="0">
    <w:nsid w:val="2B7F66D0"/>
    <w:multiLevelType w:val="multilevel"/>
    <w:tmpl w:val="12A21EB4"/>
    <w:lvl w:ilvl="0">
      <w:start w:val="1"/>
      <w:numFmt w:val="decimal"/>
      <w:lvlText w:val="%1."/>
      <w:lvlJc w:val="left"/>
      <w:pPr>
        <w:ind w:left="1162" w:hanging="360"/>
      </w:pPr>
      <w:rPr>
        <w:b/>
      </w:r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113" w15:restartNumberingAfterBreak="0">
    <w:nsid w:val="2BF04806"/>
    <w:multiLevelType w:val="multilevel"/>
    <w:tmpl w:val="7578FA94"/>
    <w:lvl w:ilvl="0">
      <w:start w:val="1"/>
      <w:numFmt w:val="decimal"/>
      <w:lvlText w:val="%1."/>
      <w:lvlJc w:val="left"/>
      <w:pPr>
        <w:ind w:left="1162" w:hanging="360"/>
      </w:pPr>
      <w:rPr>
        <w:b/>
      </w:r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114" w15:restartNumberingAfterBreak="0">
    <w:nsid w:val="2C405452"/>
    <w:multiLevelType w:val="multilevel"/>
    <w:tmpl w:val="0DACC128"/>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115" w15:restartNumberingAfterBreak="0">
    <w:nsid w:val="2C585EFD"/>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16" w15:restartNumberingAfterBreak="0">
    <w:nsid w:val="2CE500FC"/>
    <w:multiLevelType w:val="multilevel"/>
    <w:tmpl w:val="5490757E"/>
    <w:lvl w:ilvl="0">
      <w:start w:val="1"/>
      <w:numFmt w:val="decimal"/>
      <w:lvlText w:val="%1."/>
      <w:lvlJc w:val="left"/>
      <w:pPr>
        <w:ind w:left="1162" w:hanging="360"/>
      </w:pPr>
      <w:rPr>
        <w:b/>
      </w:r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117" w15:restartNumberingAfterBreak="0">
    <w:nsid w:val="2D9E32B9"/>
    <w:multiLevelType w:val="hybridMultilevel"/>
    <w:tmpl w:val="EE6430F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18" w15:restartNumberingAfterBreak="0">
    <w:nsid w:val="2DD451A4"/>
    <w:multiLevelType w:val="multilevel"/>
    <w:tmpl w:val="7C040A78"/>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119" w15:restartNumberingAfterBreak="0">
    <w:nsid w:val="2DF716DE"/>
    <w:multiLevelType w:val="multilevel"/>
    <w:tmpl w:val="FD4838A8"/>
    <w:lvl w:ilvl="0">
      <w:start w:val="1"/>
      <w:numFmt w:val="bullet"/>
      <w:lvlText w:val=""/>
      <w:lvlJc w:val="left"/>
      <w:pPr>
        <w:ind w:left="1147" w:hanging="360"/>
      </w:pPr>
      <w:rPr>
        <w:rFonts w:ascii="Symbol" w:hAnsi="Symbol"/>
      </w:rPr>
    </w:lvl>
    <w:lvl w:ilvl="1">
      <w:start w:val="1"/>
      <w:numFmt w:val="bullet"/>
      <w:lvlText w:val="o"/>
      <w:lvlJc w:val="left"/>
      <w:pPr>
        <w:ind w:left="1867" w:hanging="360"/>
      </w:pPr>
      <w:rPr>
        <w:rFonts w:ascii="Courier New" w:hAnsi="Courier New"/>
      </w:rPr>
    </w:lvl>
    <w:lvl w:ilvl="2">
      <w:start w:val="1"/>
      <w:numFmt w:val="bullet"/>
      <w:lvlText w:val=""/>
      <w:lvlJc w:val="left"/>
      <w:pPr>
        <w:ind w:left="2587" w:hanging="360"/>
      </w:pPr>
      <w:rPr>
        <w:rFonts w:ascii="Wingdings" w:hAnsi="Wingdings"/>
      </w:rPr>
    </w:lvl>
    <w:lvl w:ilvl="3">
      <w:start w:val="1"/>
      <w:numFmt w:val="bullet"/>
      <w:lvlText w:val=""/>
      <w:lvlJc w:val="left"/>
      <w:pPr>
        <w:ind w:left="3307" w:hanging="360"/>
      </w:pPr>
      <w:rPr>
        <w:rFonts w:ascii="Symbol" w:hAnsi="Symbol"/>
      </w:rPr>
    </w:lvl>
    <w:lvl w:ilvl="4">
      <w:start w:val="1"/>
      <w:numFmt w:val="bullet"/>
      <w:lvlText w:val="o"/>
      <w:lvlJc w:val="left"/>
      <w:pPr>
        <w:ind w:left="4027" w:hanging="360"/>
      </w:pPr>
      <w:rPr>
        <w:rFonts w:ascii="Courier New" w:hAnsi="Courier New"/>
      </w:rPr>
    </w:lvl>
    <w:lvl w:ilvl="5">
      <w:start w:val="1"/>
      <w:numFmt w:val="bullet"/>
      <w:lvlText w:val=""/>
      <w:lvlJc w:val="left"/>
      <w:pPr>
        <w:ind w:left="4747" w:hanging="360"/>
      </w:pPr>
      <w:rPr>
        <w:rFonts w:ascii="Wingdings" w:hAnsi="Wingdings"/>
      </w:rPr>
    </w:lvl>
    <w:lvl w:ilvl="6">
      <w:start w:val="1"/>
      <w:numFmt w:val="bullet"/>
      <w:lvlText w:val=""/>
      <w:lvlJc w:val="left"/>
      <w:pPr>
        <w:ind w:left="5467" w:hanging="360"/>
      </w:pPr>
      <w:rPr>
        <w:rFonts w:ascii="Symbol" w:hAnsi="Symbol"/>
      </w:rPr>
    </w:lvl>
    <w:lvl w:ilvl="7">
      <w:start w:val="1"/>
      <w:numFmt w:val="bullet"/>
      <w:lvlText w:val="o"/>
      <w:lvlJc w:val="left"/>
      <w:pPr>
        <w:ind w:left="6187" w:hanging="360"/>
      </w:pPr>
      <w:rPr>
        <w:rFonts w:ascii="Courier New" w:hAnsi="Courier New"/>
      </w:rPr>
    </w:lvl>
    <w:lvl w:ilvl="8">
      <w:start w:val="1"/>
      <w:numFmt w:val="bullet"/>
      <w:lvlText w:val=""/>
      <w:lvlJc w:val="left"/>
      <w:pPr>
        <w:ind w:left="6907" w:hanging="360"/>
      </w:pPr>
      <w:rPr>
        <w:rFonts w:ascii="Wingdings" w:hAnsi="Wingdings"/>
      </w:rPr>
    </w:lvl>
  </w:abstractNum>
  <w:abstractNum w:abstractNumId="120" w15:restartNumberingAfterBreak="0">
    <w:nsid w:val="2E4F4171"/>
    <w:multiLevelType w:val="hybridMultilevel"/>
    <w:tmpl w:val="FFB8F75C"/>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21" w15:restartNumberingAfterBreak="0">
    <w:nsid w:val="2E773E86"/>
    <w:multiLevelType w:val="hybridMultilevel"/>
    <w:tmpl w:val="323C91CA"/>
    <w:lvl w:ilvl="0" w:tplc="FFFFFFFF">
      <w:start w:val="1"/>
      <w:numFmt w:val="decimal"/>
      <w:lvlText w:val="%1."/>
      <w:lvlJc w:val="left"/>
      <w:pPr>
        <w:ind w:left="1162" w:hanging="360"/>
      </w:pPr>
      <w:rPr>
        <w:b/>
        <w:bCs/>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22" w15:restartNumberingAfterBreak="0">
    <w:nsid w:val="2EBC2976"/>
    <w:multiLevelType w:val="hybridMultilevel"/>
    <w:tmpl w:val="2B943608"/>
    <w:lvl w:ilvl="0" w:tplc="0D98D604">
      <w:start w:val="1"/>
      <w:numFmt w:val="bullet"/>
      <w:lvlText w:val="−"/>
      <w:lvlJc w:val="left"/>
      <w:pPr>
        <w:ind w:left="1147" w:hanging="360"/>
      </w:pPr>
      <w:rPr>
        <w:rFonts w:ascii="Times New Roman" w:hAnsi="Times New Roman" w:cs="Times New Roman" w:hint="default"/>
        <w:b w:val="0"/>
      </w:rPr>
    </w:lvl>
    <w:lvl w:ilvl="1" w:tplc="04190003" w:tentative="1">
      <w:start w:val="1"/>
      <w:numFmt w:val="bullet"/>
      <w:lvlText w:val="o"/>
      <w:lvlJc w:val="left"/>
      <w:pPr>
        <w:ind w:left="1867" w:hanging="360"/>
      </w:pPr>
      <w:rPr>
        <w:rFonts w:ascii="Courier New" w:hAnsi="Courier New" w:cs="Courier New" w:hint="default"/>
      </w:rPr>
    </w:lvl>
    <w:lvl w:ilvl="2" w:tplc="04190005" w:tentative="1">
      <w:start w:val="1"/>
      <w:numFmt w:val="bullet"/>
      <w:lvlText w:val=""/>
      <w:lvlJc w:val="left"/>
      <w:pPr>
        <w:ind w:left="2587" w:hanging="360"/>
      </w:pPr>
      <w:rPr>
        <w:rFonts w:ascii="Wingdings" w:hAnsi="Wingdings" w:hint="default"/>
      </w:rPr>
    </w:lvl>
    <w:lvl w:ilvl="3" w:tplc="04190001" w:tentative="1">
      <w:start w:val="1"/>
      <w:numFmt w:val="bullet"/>
      <w:lvlText w:val=""/>
      <w:lvlJc w:val="left"/>
      <w:pPr>
        <w:ind w:left="3307" w:hanging="360"/>
      </w:pPr>
      <w:rPr>
        <w:rFonts w:ascii="Symbol" w:hAnsi="Symbol" w:hint="default"/>
      </w:rPr>
    </w:lvl>
    <w:lvl w:ilvl="4" w:tplc="04190003" w:tentative="1">
      <w:start w:val="1"/>
      <w:numFmt w:val="bullet"/>
      <w:lvlText w:val="o"/>
      <w:lvlJc w:val="left"/>
      <w:pPr>
        <w:ind w:left="4027" w:hanging="360"/>
      </w:pPr>
      <w:rPr>
        <w:rFonts w:ascii="Courier New" w:hAnsi="Courier New" w:cs="Courier New" w:hint="default"/>
      </w:rPr>
    </w:lvl>
    <w:lvl w:ilvl="5" w:tplc="04190005" w:tentative="1">
      <w:start w:val="1"/>
      <w:numFmt w:val="bullet"/>
      <w:lvlText w:val=""/>
      <w:lvlJc w:val="left"/>
      <w:pPr>
        <w:ind w:left="4747" w:hanging="360"/>
      </w:pPr>
      <w:rPr>
        <w:rFonts w:ascii="Wingdings" w:hAnsi="Wingdings" w:hint="default"/>
      </w:rPr>
    </w:lvl>
    <w:lvl w:ilvl="6" w:tplc="04190001" w:tentative="1">
      <w:start w:val="1"/>
      <w:numFmt w:val="bullet"/>
      <w:lvlText w:val=""/>
      <w:lvlJc w:val="left"/>
      <w:pPr>
        <w:ind w:left="5467" w:hanging="360"/>
      </w:pPr>
      <w:rPr>
        <w:rFonts w:ascii="Symbol" w:hAnsi="Symbol" w:hint="default"/>
      </w:rPr>
    </w:lvl>
    <w:lvl w:ilvl="7" w:tplc="04190003" w:tentative="1">
      <w:start w:val="1"/>
      <w:numFmt w:val="bullet"/>
      <w:lvlText w:val="o"/>
      <w:lvlJc w:val="left"/>
      <w:pPr>
        <w:ind w:left="6187" w:hanging="360"/>
      </w:pPr>
      <w:rPr>
        <w:rFonts w:ascii="Courier New" w:hAnsi="Courier New" w:cs="Courier New" w:hint="default"/>
      </w:rPr>
    </w:lvl>
    <w:lvl w:ilvl="8" w:tplc="04190005" w:tentative="1">
      <w:start w:val="1"/>
      <w:numFmt w:val="bullet"/>
      <w:lvlText w:val=""/>
      <w:lvlJc w:val="left"/>
      <w:pPr>
        <w:ind w:left="6907" w:hanging="360"/>
      </w:pPr>
      <w:rPr>
        <w:rFonts w:ascii="Wingdings" w:hAnsi="Wingdings" w:hint="default"/>
      </w:rPr>
    </w:lvl>
  </w:abstractNum>
  <w:abstractNum w:abstractNumId="123" w15:restartNumberingAfterBreak="0">
    <w:nsid w:val="2F1A2821"/>
    <w:multiLevelType w:val="hybridMultilevel"/>
    <w:tmpl w:val="833401B2"/>
    <w:lvl w:ilvl="0" w:tplc="FFFFFFFF">
      <w:start w:val="1"/>
      <w:numFmt w:val="decimal"/>
      <w:lvlText w:val="%1."/>
      <w:lvlJc w:val="left"/>
      <w:pPr>
        <w:ind w:left="1162" w:hanging="360"/>
      </w:pPr>
      <w:rPr>
        <w:b/>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24" w15:restartNumberingAfterBreak="0">
    <w:nsid w:val="30864A25"/>
    <w:multiLevelType w:val="hybridMultilevel"/>
    <w:tmpl w:val="833401B2"/>
    <w:lvl w:ilvl="0" w:tplc="FFFFFFFF">
      <w:start w:val="1"/>
      <w:numFmt w:val="decimal"/>
      <w:lvlText w:val="%1."/>
      <w:lvlJc w:val="left"/>
      <w:pPr>
        <w:ind w:left="1162" w:hanging="360"/>
      </w:pPr>
      <w:rPr>
        <w:b/>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25" w15:restartNumberingAfterBreak="0">
    <w:nsid w:val="30AA2B61"/>
    <w:multiLevelType w:val="multilevel"/>
    <w:tmpl w:val="28C8F576"/>
    <w:lvl w:ilvl="0">
      <w:start w:val="1"/>
      <w:numFmt w:val="decimal"/>
      <w:lvlText w:val="%1."/>
      <w:lvlJc w:val="left"/>
      <w:pPr>
        <w:ind w:left="1162" w:hanging="360"/>
      </w:pPr>
      <w:rPr>
        <w:b/>
      </w:r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126" w15:restartNumberingAfterBreak="0">
    <w:nsid w:val="320A5A7B"/>
    <w:multiLevelType w:val="hybridMultilevel"/>
    <w:tmpl w:val="7E04CB8C"/>
    <w:lvl w:ilvl="0" w:tplc="8C72911C">
      <w:start w:val="1"/>
      <w:numFmt w:val="decimal"/>
      <w:lvlText w:val="1.%1"/>
      <w:lvlJc w:val="left"/>
      <w:pPr>
        <w:ind w:left="1162" w:hanging="878"/>
      </w:pPr>
      <w:rPr>
        <w:rFonts w:hint="default"/>
        <w:b w:val="0"/>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27" w15:restartNumberingAfterBreak="0">
    <w:nsid w:val="328B4182"/>
    <w:multiLevelType w:val="multilevel"/>
    <w:tmpl w:val="5BC61A40"/>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128" w15:restartNumberingAfterBreak="0">
    <w:nsid w:val="3336582B"/>
    <w:multiLevelType w:val="multilevel"/>
    <w:tmpl w:val="0B66A1A2"/>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129" w15:restartNumberingAfterBreak="0">
    <w:nsid w:val="337F52E6"/>
    <w:multiLevelType w:val="multilevel"/>
    <w:tmpl w:val="257EA404"/>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130" w15:restartNumberingAfterBreak="0">
    <w:nsid w:val="339D5D73"/>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31" w15:restartNumberingAfterBreak="0">
    <w:nsid w:val="36DE1055"/>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32" w15:restartNumberingAfterBreak="0">
    <w:nsid w:val="37131A01"/>
    <w:multiLevelType w:val="multilevel"/>
    <w:tmpl w:val="2B548B00"/>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133" w15:restartNumberingAfterBreak="0">
    <w:nsid w:val="37D65415"/>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4" w15:restartNumberingAfterBreak="0">
    <w:nsid w:val="37E03E9C"/>
    <w:multiLevelType w:val="multilevel"/>
    <w:tmpl w:val="10B433A6"/>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135" w15:restartNumberingAfterBreak="0">
    <w:nsid w:val="385A0F56"/>
    <w:multiLevelType w:val="multilevel"/>
    <w:tmpl w:val="7578FA94"/>
    <w:lvl w:ilvl="0">
      <w:start w:val="1"/>
      <w:numFmt w:val="decimal"/>
      <w:lvlText w:val="%1."/>
      <w:lvlJc w:val="left"/>
      <w:pPr>
        <w:ind w:left="1162" w:hanging="360"/>
      </w:pPr>
      <w:rPr>
        <w:b/>
      </w:r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136" w15:restartNumberingAfterBreak="0">
    <w:nsid w:val="38FD7A02"/>
    <w:multiLevelType w:val="hybridMultilevel"/>
    <w:tmpl w:val="719CE1A2"/>
    <w:lvl w:ilvl="0" w:tplc="C8AC235A">
      <w:numFmt w:val="decimal"/>
      <w:lvlText w:val=""/>
      <w:lvlJc w:val="left"/>
      <w:pPr>
        <w:ind w:left="2770" w:hanging="360"/>
      </w:pPr>
      <w:rPr>
        <w:rFonts w:ascii="Symbol" w:hAnsi="Symbol" w:hint="default"/>
      </w:rPr>
    </w:lvl>
    <w:lvl w:ilvl="1" w:tplc="04190019">
      <w:start w:val="1"/>
      <w:numFmt w:val="lowerLetter"/>
      <w:lvlText w:val="%2."/>
      <w:lvlJc w:val="left"/>
      <w:pPr>
        <w:ind w:left="3490" w:hanging="360"/>
      </w:pPr>
    </w:lvl>
    <w:lvl w:ilvl="2" w:tplc="0419001B">
      <w:start w:val="1"/>
      <w:numFmt w:val="lowerRoman"/>
      <w:lvlText w:val="%3."/>
      <w:lvlJc w:val="right"/>
      <w:pPr>
        <w:ind w:left="4210" w:hanging="180"/>
      </w:pPr>
    </w:lvl>
    <w:lvl w:ilvl="3" w:tplc="0419000F">
      <w:start w:val="1"/>
      <w:numFmt w:val="decimal"/>
      <w:lvlText w:val="%4."/>
      <w:lvlJc w:val="left"/>
      <w:pPr>
        <w:ind w:left="4930" w:hanging="360"/>
      </w:pPr>
    </w:lvl>
    <w:lvl w:ilvl="4" w:tplc="04190019">
      <w:start w:val="1"/>
      <w:numFmt w:val="lowerLetter"/>
      <w:lvlText w:val="%5."/>
      <w:lvlJc w:val="left"/>
      <w:pPr>
        <w:ind w:left="5650" w:hanging="360"/>
      </w:pPr>
    </w:lvl>
    <w:lvl w:ilvl="5" w:tplc="0419001B">
      <w:start w:val="1"/>
      <w:numFmt w:val="lowerRoman"/>
      <w:lvlText w:val="%6."/>
      <w:lvlJc w:val="right"/>
      <w:pPr>
        <w:ind w:left="6370" w:hanging="180"/>
      </w:pPr>
    </w:lvl>
    <w:lvl w:ilvl="6" w:tplc="0419000F">
      <w:start w:val="1"/>
      <w:numFmt w:val="decimal"/>
      <w:lvlText w:val="%7."/>
      <w:lvlJc w:val="left"/>
      <w:pPr>
        <w:ind w:left="7090" w:hanging="360"/>
      </w:pPr>
    </w:lvl>
    <w:lvl w:ilvl="7" w:tplc="04190019">
      <w:start w:val="1"/>
      <w:numFmt w:val="lowerLetter"/>
      <w:lvlText w:val="%8."/>
      <w:lvlJc w:val="left"/>
      <w:pPr>
        <w:ind w:left="7810" w:hanging="360"/>
      </w:pPr>
    </w:lvl>
    <w:lvl w:ilvl="8" w:tplc="0419001B">
      <w:start w:val="1"/>
      <w:numFmt w:val="lowerRoman"/>
      <w:lvlText w:val="%9."/>
      <w:lvlJc w:val="right"/>
      <w:pPr>
        <w:ind w:left="8530" w:hanging="180"/>
      </w:pPr>
    </w:lvl>
  </w:abstractNum>
  <w:abstractNum w:abstractNumId="137" w15:restartNumberingAfterBreak="0">
    <w:nsid w:val="38FF4149"/>
    <w:multiLevelType w:val="multilevel"/>
    <w:tmpl w:val="A170CDC6"/>
    <w:lvl w:ilvl="0">
      <w:start w:val="1"/>
      <w:numFmt w:val="decimal"/>
      <w:lvlText w:val="%1."/>
      <w:lvlJc w:val="left"/>
      <w:pPr>
        <w:ind w:left="1162" w:hanging="360"/>
      </w:pPr>
      <w:rPr>
        <w:b/>
      </w:r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138" w15:restartNumberingAfterBreak="0">
    <w:nsid w:val="390D7003"/>
    <w:multiLevelType w:val="multilevel"/>
    <w:tmpl w:val="D416FF0E"/>
    <w:lvl w:ilvl="0">
      <w:start w:val="2"/>
      <w:numFmt w:val="decimal"/>
      <w:lvlText w:val="%1."/>
      <w:lvlJc w:val="left"/>
      <w:pPr>
        <w:ind w:left="1162" w:hanging="360"/>
      </w:pPr>
      <w:rPr>
        <w:rFonts w:hint="default"/>
      </w:rPr>
    </w:lvl>
    <w:lvl w:ilvl="1">
      <w:start w:val="1"/>
      <w:numFmt w:val="lowerLetter"/>
      <w:lvlText w:val="%2."/>
      <w:lvlJc w:val="left"/>
      <w:pPr>
        <w:ind w:left="1882" w:hanging="360"/>
      </w:pPr>
      <w:rPr>
        <w:rFonts w:hint="default"/>
      </w:rPr>
    </w:lvl>
    <w:lvl w:ilvl="2">
      <w:start w:val="1"/>
      <w:numFmt w:val="lowerRoman"/>
      <w:lvlText w:val="%3."/>
      <w:lvlJc w:val="right"/>
      <w:pPr>
        <w:ind w:left="2602" w:hanging="180"/>
      </w:pPr>
      <w:rPr>
        <w:rFonts w:hint="default"/>
      </w:rPr>
    </w:lvl>
    <w:lvl w:ilvl="3">
      <w:start w:val="1"/>
      <w:numFmt w:val="decimal"/>
      <w:lvlText w:val="%4."/>
      <w:lvlJc w:val="left"/>
      <w:pPr>
        <w:ind w:left="3322" w:hanging="360"/>
      </w:pPr>
      <w:rPr>
        <w:rFonts w:hint="default"/>
      </w:rPr>
    </w:lvl>
    <w:lvl w:ilvl="4">
      <w:start w:val="1"/>
      <w:numFmt w:val="lowerLetter"/>
      <w:lvlText w:val="%5."/>
      <w:lvlJc w:val="left"/>
      <w:pPr>
        <w:ind w:left="4042" w:hanging="360"/>
      </w:pPr>
      <w:rPr>
        <w:rFonts w:hint="default"/>
      </w:rPr>
    </w:lvl>
    <w:lvl w:ilvl="5">
      <w:start w:val="1"/>
      <w:numFmt w:val="lowerRoman"/>
      <w:lvlText w:val="%6."/>
      <w:lvlJc w:val="right"/>
      <w:pPr>
        <w:ind w:left="4762" w:hanging="180"/>
      </w:pPr>
      <w:rPr>
        <w:rFonts w:hint="default"/>
      </w:rPr>
    </w:lvl>
    <w:lvl w:ilvl="6">
      <w:start w:val="1"/>
      <w:numFmt w:val="decimal"/>
      <w:lvlText w:val="%7."/>
      <w:lvlJc w:val="left"/>
      <w:pPr>
        <w:ind w:left="5482" w:hanging="360"/>
      </w:pPr>
      <w:rPr>
        <w:rFonts w:hint="default"/>
      </w:rPr>
    </w:lvl>
    <w:lvl w:ilvl="7">
      <w:start w:val="1"/>
      <w:numFmt w:val="lowerLetter"/>
      <w:lvlText w:val="%8."/>
      <w:lvlJc w:val="left"/>
      <w:pPr>
        <w:ind w:left="6202" w:hanging="360"/>
      </w:pPr>
      <w:rPr>
        <w:rFonts w:hint="default"/>
      </w:rPr>
    </w:lvl>
    <w:lvl w:ilvl="8">
      <w:start w:val="1"/>
      <w:numFmt w:val="lowerRoman"/>
      <w:lvlText w:val="%9."/>
      <w:lvlJc w:val="right"/>
      <w:pPr>
        <w:ind w:left="6922" w:hanging="180"/>
      </w:pPr>
      <w:rPr>
        <w:rFonts w:hint="default"/>
      </w:rPr>
    </w:lvl>
  </w:abstractNum>
  <w:abstractNum w:abstractNumId="139" w15:restartNumberingAfterBreak="0">
    <w:nsid w:val="3921749E"/>
    <w:multiLevelType w:val="multilevel"/>
    <w:tmpl w:val="3168CE70"/>
    <w:lvl w:ilvl="0">
      <w:start w:val="1"/>
      <w:numFmt w:val="decimal"/>
      <w:lvlText w:val="3.%1"/>
      <w:lvlJc w:val="left"/>
      <w:pPr>
        <w:ind w:left="867" w:hanging="583"/>
      </w:pPr>
      <w:rPr>
        <w:rFonts w:hint="default"/>
      </w:rPr>
    </w:lvl>
    <w:lvl w:ilvl="1">
      <w:start w:val="1"/>
      <w:numFmt w:val="lowerLetter"/>
      <w:lvlText w:val="%2."/>
      <w:lvlJc w:val="left"/>
      <w:pPr>
        <w:ind w:left="1587" w:hanging="360"/>
      </w:pPr>
      <w:rPr>
        <w:rFonts w:hint="default"/>
      </w:rPr>
    </w:lvl>
    <w:lvl w:ilvl="2">
      <w:start w:val="1"/>
      <w:numFmt w:val="lowerRoman"/>
      <w:lvlText w:val="%3."/>
      <w:lvlJc w:val="right"/>
      <w:pPr>
        <w:ind w:left="2307" w:hanging="180"/>
      </w:pPr>
      <w:rPr>
        <w:rFonts w:hint="default"/>
      </w:rPr>
    </w:lvl>
    <w:lvl w:ilvl="3">
      <w:start w:val="1"/>
      <w:numFmt w:val="decimal"/>
      <w:lvlText w:val="%4."/>
      <w:lvlJc w:val="left"/>
      <w:pPr>
        <w:ind w:left="3027" w:hanging="360"/>
      </w:pPr>
      <w:rPr>
        <w:rFonts w:hint="default"/>
      </w:rPr>
    </w:lvl>
    <w:lvl w:ilvl="4">
      <w:start w:val="1"/>
      <w:numFmt w:val="lowerLetter"/>
      <w:lvlText w:val="%5."/>
      <w:lvlJc w:val="left"/>
      <w:pPr>
        <w:ind w:left="3747" w:hanging="360"/>
      </w:pPr>
      <w:rPr>
        <w:rFonts w:hint="default"/>
      </w:rPr>
    </w:lvl>
    <w:lvl w:ilvl="5">
      <w:start w:val="1"/>
      <w:numFmt w:val="lowerRoman"/>
      <w:lvlText w:val="%6."/>
      <w:lvlJc w:val="right"/>
      <w:pPr>
        <w:ind w:left="4467" w:hanging="180"/>
      </w:pPr>
      <w:rPr>
        <w:rFonts w:hint="default"/>
      </w:rPr>
    </w:lvl>
    <w:lvl w:ilvl="6">
      <w:start w:val="1"/>
      <w:numFmt w:val="decimal"/>
      <w:lvlText w:val="%7."/>
      <w:lvlJc w:val="left"/>
      <w:pPr>
        <w:ind w:left="5187" w:hanging="360"/>
      </w:pPr>
      <w:rPr>
        <w:rFonts w:hint="default"/>
      </w:rPr>
    </w:lvl>
    <w:lvl w:ilvl="7">
      <w:start w:val="1"/>
      <w:numFmt w:val="lowerLetter"/>
      <w:lvlText w:val="%8."/>
      <w:lvlJc w:val="left"/>
      <w:pPr>
        <w:ind w:left="5907" w:hanging="360"/>
      </w:pPr>
      <w:rPr>
        <w:rFonts w:hint="default"/>
      </w:rPr>
    </w:lvl>
    <w:lvl w:ilvl="8">
      <w:start w:val="1"/>
      <w:numFmt w:val="lowerRoman"/>
      <w:lvlText w:val="%9."/>
      <w:lvlJc w:val="right"/>
      <w:pPr>
        <w:ind w:left="6627" w:hanging="180"/>
      </w:pPr>
      <w:rPr>
        <w:rFonts w:hint="default"/>
      </w:rPr>
    </w:lvl>
  </w:abstractNum>
  <w:abstractNum w:abstractNumId="140" w15:restartNumberingAfterBreak="0">
    <w:nsid w:val="39E7242B"/>
    <w:multiLevelType w:val="multilevel"/>
    <w:tmpl w:val="10A04170"/>
    <w:lvl w:ilvl="0">
      <w:start w:val="1"/>
      <w:numFmt w:val="decimal"/>
      <w:lvlText w:val="%1."/>
      <w:lvlJc w:val="left"/>
      <w:pPr>
        <w:ind w:left="1162" w:hanging="360"/>
      </w:pPr>
      <w:rPr>
        <w:b/>
        <w:bCs w:val="0"/>
      </w:r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141" w15:restartNumberingAfterBreak="0">
    <w:nsid w:val="3A3015D2"/>
    <w:multiLevelType w:val="multilevel"/>
    <w:tmpl w:val="BFC6B2BA"/>
    <w:lvl w:ilvl="0">
      <w:start w:val="1"/>
      <w:numFmt w:val="bullet"/>
      <w:lvlText w:val=""/>
      <w:lvlJc w:val="left"/>
      <w:pPr>
        <w:ind w:left="1068" w:hanging="360"/>
      </w:pPr>
      <w:rPr>
        <w:rFonts w:ascii="Symbol" w:hAnsi="Symbol"/>
      </w:rPr>
    </w:lvl>
    <w:lvl w:ilvl="1">
      <w:start w:val="1"/>
      <w:numFmt w:val="lowerLetter"/>
      <w:lvlText w:val="%2."/>
      <w:lvlJc w:val="left"/>
      <w:pPr>
        <w:ind w:left="3490" w:hanging="360"/>
      </w:pPr>
    </w:lvl>
    <w:lvl w:ilvl="2">
      <w:start w:val="1"/>
      <w:numFmt w:val="lowerRoman"/>
      <w:lvlText w:val="%3."/>
      <w:lvlJc w:val="right"/>
      <w:pPr>
        <w:ind w:left="4210" w:hanging="180"/>
      </w:pPr>
    </w:lvl>
    <w:lvl w:ilvl="3">
      <w:start w:val="1"/>
      <w:numFmt w:val="decimal"/>
      <w:lvlText w:val="%4."/>
      <w:lvlJc w:val="left"/>
      <w:pPr>
        <w:ind w:left="4930" w:hanging="360"/>
      </w:pPr>
    </w:lvl>
    <w:lvl w:ilvl="4">
      <w:start w:val="1"/>
      <w:numFmt w:val="lowerLetter"/>
      <w:lvlText w:val="%5."/>
      <w:lvlJc w:val="left"/>
      <w:pPr>
        <w:ind w:left="5650" w:hanging="360"/>
      </w:pPr>
    </w:lvl>
    <w:lvl w:ilvl="5">
      <w:start w:val="1"/>
      <w:numFmt w:val="lowerRoman"/>
      <w:lvlText w:val="%6."/>
      <w:lvlJc w:val="right"/>
      <w:pPr>
        <w:ind w:left="6370" w:hanging="180"/>
      </w:pPr>
    </w:lvl>
    <w:lvl w:ilvl="6">
      <w:start w:val="1"/>
      <w:numFmt w:val="decimal"/>
      <w:lvlText w:val="%7."/>
      <w:lvlJc w:val="left"/>
      <w:pPr>
        <w:ind w:left="7090" w:hanging="360"/>
      </w:pPr>
    </w:lvl>
    <w:lvl w:ilvl="7">
      <w:start w:val="1"/>
      <w:numFmt w:val="lowerLetter"/>
      <w:lvlText w:val="%8."/>
      <w:lvlJc w:val="left"/>
      <w:pPr>
        <w:ind w:left="7810" w:hanging="360"/>
      </w:pPr>
    </w:lvl>
    <w:lvl w:ilvl="8">
      <w:start w:val="1"/>
      <w:numFmt w:val="lowerRoman"/>
      <w:lvlText w:val="%9."/>
      <w:lvlJc w:val="right"/>
      <w:pPr>
        <w:ind w:left="8530" w:hanging="180"/>
      </w:pPr>
    </w:lvl>
  </w:abstractNum>
  <w:abstractNum w:abstractNumId="142" w15:restartNumberingAfterBreak="0">
    <w:nsid w:val="3BD775C3"/>
    <w:multiLevelType w:val="multilevel"/>
    <w:tmpl w:val="7D6C06BA"/>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143" w15:restartNumberingAfterBreak="0">
    <w:nsid w:val="3BDE627F"/>
    <w:multiLevelType w:val="multilevel"/>
    <w:tmpl w:val="72FCAB1C"/>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144" w15:restartNumberingAfterBreak="0">
    <w:nsid w:val="3C0B3997"/>
    <w:multiLevelType w:val="hybridMultilevel"/>
    <w:tmpl w:val="11F41B6A"/>
    <w:lvl w:ilvl="0" w:tplc="FFFFFFFF">
      <w:start w:val="1"/>
      <w:numFmt w:val="decimal"/>
      <w:lvlText w:val="1.%1"/>
      <w:lvlJc w:val="left"/>
      <w:pPr>
        <w:ind w:left="867" w:hanging="583"/>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5" w15:restartNumberingAfterBreak="0">
    <w:nsid w:val="3CF9527D"/>
    <w:multiLevelType w:val="hybridMultilevel"/>
    <w:tmpl w:val="EEF0080C"/>
    <w:lvl w:ilvl="0" w:tplc="08BA38CC">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46" w15:restartNumberingAfterBreak="0">
    <w:nsid w:val="3DDD181E"/>
    <w:multiLevelType w:val="multilevel"/>
    <w:tmpl w:val="54C68994"/>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147" w15:restartNumberingAfterBreak="0">
    <w:nsid w:val="3E383DA0"/>
    <w:multiLevelType w:val="hybridMultilevel"/>
    <w:tmpl w:val="3322F9B4"/>
    <w:lvl w:ilvl="0" w:tplc="FFFFFFFF">
      <w:start w:val="1"/>
      <w:numFmt w:val="decimal"/>
      <w:lvlText w:val="%1."/>
      <w:lvlJc w:val="left"/>
      <w:pPr>
        <w:ind w:left="1162" w:hanging="360"/>
      </w:pPr>
      <w:rPr>
        <w:b/>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48" w15:restartNumberingAfterBreak="0">
    <w:nsid w:val="3E520D56"/>
    <w:multiLevelType w:val="multilevel"/>
    <w:tmpl w:val="28C8F576"/>
    <w:lvl w:ilvl="0">
      <w:start w:val="1"/>
      <w:numFmt w:val="decimal"/>
      <w:lvlText w:val="%1."/>
      <w:lvlJc w:val="left"/>
      <w:pPr>
        <w:ind w:left="1162" w:hanging="360"/>
      </w:pPr>
      <w:rPr>
        <w:b/>
      </w:r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149" w15:restartNumberingAfterBreak="0">
    <w:nsid w:val="3F2247FD"/>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50" w15:restartNumberingAfterBreak="0">
    <w:nsid w:val="3F2E79DB"/>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51" w15:restartNumberingAfterBreak="0">
    <w:nsid w:val="40B060CC"/>
    <w:multiLevelType w:val="multilevel"/>
    <w:tmpl w:val="931AC982"/>
    <w:lvl w:ilvl="0">
      <w:start w:val="1"/>
      <w:numFmt w:val="decimal"/>
      <w:lvlText w:val="%1."/>
      <w:lvlJc w:val="left"/>
      <w:pPr>
        <w:ind w:left="1162" w:hanging="360"/>
      </w:pPr>
      <w:rPr>
        <w:b/>
      </w:r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152" w15:restartNumberingAfterBreak="0">
    <w:nsid w:val="40C519DD"/>
    <w:multiLevelType w:val="multilevel"/>
    <w:tmpl w:val="F6082826"/>
    <w:lvl w:ilvl="0">
      <w:start w:val="1"/>
      <w:numFmt w:val="decimal"/>
      <w:lvlText w:val="%1."/>
      <w:lvlJc w:val="left"/>
      <w:pPr>
        <w:ind w:left="1162" w:hanging="360"/>
      </w:pPr>
      <w:rPr>
        <w:b/>
      </w:r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153" w15:restartNumberingAfterBreak="0">
    <w:nsid w:val="416038A8"/>
    <w:multiLevelType w:val="hybridMultilevel"/>
    <w:tmpl w:val="4A0062EA"/>
    <w:lvl w:ilvl="0" w:tplc="E6FA9AC0">
      <w:start w:val="1"/>
      <w:numFmt w:val="decimal"/>
      <w:lvlText w:val="%1."/>
      <w:lvlJc w:val="left"/>
      <w:pPr>
        <w:ind w:left="1494"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4" w15:restartNumberingAfterBreak="0">
    <w:nsid w:val="425C0385"/>
    <w:multiLevelType w:val="hybridMultilevel"/>
    <w:tmpl w:val="82C65874"/>
    <w:lvl w:ilvl="0" w:tplc="74CC2062">
      <w:start w:val="1"/>
      <w:numFmt w:val="decimal"/>
      <w:lvlText w:val="%1."/>
      <w:lvlJc w:val="left"/>
      <w:pPr>
        <w:ind w:left="11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5" w15:restartNumberingAfterBreak="0">
    <w:nsid w:val="42C537E2"/>
    <w:multiLevelType w:val="multilevel"/>
    <w:tmpl w:val="217E5B68"/>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156" w15:restartNumberingAfterBreak="0">
    <w:nsid w:val="43393281"/>
    <w:multiLevelType w:val="multilevel"/>
    <w:tmpl w:val="5390424C"/>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157" w15:restartNumberingAfterBreak="0">
    <w:nsid w:val="43CD3F97"/>
    <w:multiLevelType w:val="multilevel"/>
    <w:tmpl w:val="19007F14"/>
    <w:lvl w:ilvl="0">
      <w:start w:val="1"/>
      <w:numFmt w:val="decimal"/>
      <w:lvlText w:val="%1."/>
      <w:lvlJc w:val="left"/>
      <w:pPr>
        <w:ind w:left="1162" w:hanging="360"/>
      </w:pPr>
      <w:rPr>
        <w:rFonts w:hint="default"/>
      </w:rPr>
    </w:lvl>
    <w:lvl w:ilvl="1">
      <w:start w:val="1"/>
      <w:numFmt w:val="decimal"/>
      <w:suff w:val="space"/>
      <w:lvlText w:val="%2)"/>
      <w:lvlJc w:val="left"/>
      <w:pPr>
        <w:ind w:left="1882" w:hanging="360"/>
      </w:pPr>
      <w:rPr>
        <w:rFonts w:hint="default"/>
      </w:rPr>
    </w:lvl>
    <w:lvl w:ilvl="2">
      <w:start w:val="1"/>
      <w:numFmt w:val="lowerRoman"/>
      <w:lvlText w:val="%3."/>
      <w:lvlJc w:val="right"/>
      <w:pPr>
        <w:ind w:left="2602" w:hanging="180"/>
      </w:pPr>
      <w:rPr>
        <w:rFonts w:hint="default"/>
      </w:rPr>
    </w:lvl>
    <w:lvl w:ilvl="3">
      <w:start w:val="1"/>
      <w:numFmt w:val="decimal"/>
      <w:lvlText w:val="%4."/>
      <w:lvlJc w:val="left"/>
      <w:pPr>
        <w:ind w:left="3322" w:hanging="360"/>
      </w:pPr>
      <w:rPr>
        <w:rFonts w:hint="default"/>
      </w:rPr>
    </w:lvl>
    <w:lvl w:ilvl="4">
      <w:start w:val="1"/>
      <w:numFmt w:val="lowerLetter"/>
      <w:lvlText w:val="%5."/>
      <w:lvlJc w:val="left"/>
      <w:pPr>
        <w:ind w:left="4042" w:hanging="360"/>
      </w:pPr>
      <w:rPr>
        <w:rFonts w:hint="default"/>
      </w:rPr>
    </w:lvl>
    <w:lvl w:ilvl="5">
      <w:start w:val="1"/>
      <w:numFmt w:val="lowerRoman"/>
      <w:lvlText w:val="%6."/>
      <w:lvlJc w:val="right"/>
      <w:pPr>
        <w:ind w:left="4762" w:hanging="180"/>
      </w:pPr>
      <w:rPr>
        <w:rFonts w:hint="default"/>
      </w:rPr>
    </w:lvl>
    <w:lvl w:ilvl="6">
      <w:start w:val="1"/>
      <w:numFmt w:val="decimal"/>
      <w:lvlText w:val="%7."/>
      <w:lvlJc w:val="left"/>
      <w:pPr>
        <w:ind w:left="5482" w:hanging="360"/>
      </w:pPr>
      <w:rPr>
        <w:rFonts w:hint="default"/>
      </w:rPr>
    </w:lvl>
    <w:lvl w:ilvl="7">
      <w:start w:val="1"/>
      <w:numFmt w:val="lowerLetter"/>
      <w:lvlText w:val="%8."/>
      <w:lvlJc w:val="left"/>
      <w:pPr>
        <w:ind w:left="6202" w:hanging="360"/>
      </w:pPr>
      <w:rPr>
        <w:rFonts w:hint="default"/>
      </w:rPr>
    </w:lvl>
    <w:lvl w:ilvl="8">
      <w:start w:val="1"/>
      <w:numFmt w:val="lowerRoman"/>
      <w:lvlText w:val="%9."/>
      <w:lvlJc w:val="right"/>
      <w:pPr>
        <w:ind w:left="6922" w:hanging="180"/>
      </w:pPr>
      <w:rPr>
        <w:rFonts w:hint="default"/>
      </w:rPr>
    </w:lvl>
  </w:abstractNum>
  <w:abstractNum w:abstractNumId="158" w15:restartNumberingAfterBreak="0">
    <w:nsid w:val="44111032"/>
    <w:multiLevelType w:val="multilevel"/>
    <w:tmpl w:val="7D6C06BA"/>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159" w15:restartNumberingAfterBreak="0">
    <w:nsid w:val="444C6ACE"/>
    <w:multiLevelType w:val="multilevel"/>
    <w:tmpl w:val="DDD27276"/>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160" w15:restartNumberingAfterBreak="0">
    <w:nsid w:val="44A105FE"/>
    <w:multiLevelType w:val="hybridMultilevel"/>
    <w:tmpl w:val="833401B2"/>
    <w:lvl w:ilvl="0" w:tplc="FFFFFFFF">
      <w:start w:val="1"/>
      <w:numFmt w:val="decimal"/>
      <w:lvlText w:val="%1."/>
      <w:lvlJc w:val="left"/>
      <w:pPr>
        <w:ind w:left="1162" w:hanging="360"/>
      </w:pPr>
      <w:rPr>
        <w:b/>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61" w15:restartNumberingAfterBreak="0">
    <w:nsid w:val="44D43D4E"/>
    <w:multiLevelType w:val="hybridMultilevel"/>
    <w:tmpl w:val="BD46B75C"/>
    <w:lvl w:ilvl="0" w:tplc="B89E280C">
      <w:start w:val="1"/>
      <w:numFmt w:val="bullet"/>
      <w:lvlText w:val="−"/>
      <w:lvlJc w:val="left"/>
      <w:pPr>
        <w:ind w:left="1147" w:hanging="360"/>
      </w:pPr>
      <w:rPr>
        <w:rFonts w:ascii="Times New Roman" w:hAnsi="Times New Roman" w:cs="Times New Roman" w:hint="default"/>
        <w:b w:val="0"/>
      </w:rPr>
    </w:lvl>
    <w:lvl w:ilvl="1" w:tplc="04190003" w:tentative="1">
      <w:start w:val="1"/>
      <w:numFmt w:val="bullet"/>
      <w:lvlText w:val="o"/>
      <w:lvlJc w:val="left"/>
      <w:pPr>
        <w:ind w:left="1867" w:hanging="360"/>
      </w:pPr>
      <w:rPr>
        <w:rFonts w:ascii="Courier New" w:hAnsi="Courier New" w:cs="Courier New" w:hint="default"/>
      </w:rPr>
    </w:lvl>
    <w:lvl w:ilvl="2" w:tplc="04190005" w:tentative="1">
      <w:start w:val="1"/>
      <w:numFmt w:val="bullet"/>
      <w:lvlText w:val=""/>
      <w:lvlJc w:val="left"/>
      <w:pPr>
        <w:ind w:left="2587" w:hanging="360"/>
      </w:pPr>
      <w:rPr>
        <w:rFonts w:ascii="Wingdings" w:hAnsi="Wingdings" w:hint="default"/>
      </w:rPr>
    </w:lvl>
    <w:lvl w:ilvl="3" w:tplc="04190001" w:tentative="1">
      <w:start w:val="1"/>
      <w:numFmt w:val="bullet"/>
      <w:lvlText w:val=""/>
      <w:lvlJc w:val="left"/>
      <w:pPr>
        <w:ind w:left="3307" w:hanging="360"/>
      </w:pPr>
      <w:rPr>
        <w:rFonts w:ascii="Symbol" w:hAnsi="Symbol" w:hint="default"/>
      </w:rPr>
    </w:lvl>
    <w:lvl w:ilvl="4" w:tplc="04190003" w:tentative="1">
      <w:start w:val="1"/>
      <w:numFmt w:val="bullet"/>
      <w:lvlText w:val="o"/>
      <w:lvlJc w:val="left"/>
      <w:pPr>
        <w:ind w:left="4027" w:hanging="360"/>
      </w:pPr>
      <w:rPr>
        <w:rFonts w:ascii="Courier New" w:hAnsi="Courier New" w:cs="Courier New" w:hint="default"/>
      </w:rPr>
    </w:lvl>
    <w:lvl w:ilvl="5" w:tplc="04190005" w:tentative="1">
      <w:start w:val="1"/>
      <w:numFmt w:val="bullet"/>
      <w:lvlText w:val=""/>
      <w:lvlJc w:val="left"/>
      <w:pPr>
        <w:ind w:left="4747" w:hanging="360"/>
      </w:pPr>
      <w:rPr>
        <w:rFonts w:ascii="Wingdings" w:hAnsi="Wingdings" w:hint="default"/>
      </w:rPr>
    </w:lvl>
    <w:lvl w:ilvl="6" w:tplc="04190001" w:tentative="1">
      <w:start w:val="1"/>
      <w:numFmt w:val="bullet"/>
      <w:lvlText w:val=""/>
      <w:lvlJc w:val="left"/>
      <w:pPr>
        <w:ind w:left="5467" w:hanging="360"/>
      </w:pPr>
      <w:rPr>
        <w:rFonts w:ascii="Symbol" w:hAnsi="Symbol" w:hint="default"/>
      </w:rPr>
    </w:lvl>
    <w:lvl w:ilvl="7" w:tplc="04190003" w:tentative="1">
      <w:start w:val="1"/>
      <w:numFmt w:val="bullet"/>
      <w:lvlText w:val="o"/>
      <w:lvlJc w:val="left"/>
      <w:pPr>
        <w:ind w:left="6187" w:hanging="360"/>
      </w:pPr>
      <w:rPr>
        <w:rFonts w:ascii="Courier New" w:hAnsi="Courier New" w:cs="Courier New" w:hint="default"/>
      </w:rPr>
    </w:lvl>
    <w:lvl w:ilvl="8" w:tplc="04190005" w:tentative="1">
      <w:start w:val="1"/>
      <w:numFmt w:val="bullet"/>
      <w:lvlText w:val=""/>
      <w:lvlJc w:val="left"/>
      <w:pPr>
        <w:ind w:left="6907" w:hanging="360"/>
      </w:pPr>
      <w:rPr>
        <w:rFonts w:ascii="Wingdings" w:hAnsi="Wingdings" w:hint="default"/>
      </w:rPr>
    </w:lvl>
  </w:abstractNum>
  <w:abstractNum w:abstractNumId="162" w15:restartNumberingAfterBreak="0">
    <w:nsid w:val="44E12A09"/>
    <w:multiLevelType w:val="hybridMultilevel"/>
    <w:tmpl w:val="4BF8CE28"/>
    <w:lvl w:ilvl="0" w:tplc="59E6458A">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63" w15:restartNumberingAfterBreak="0">
    <w:nsid w:val="45115A34"/>
    <w:multiLevelType w:val="multilevel"/>
    <w:tmpl w:val="2D44FDF4"/>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164" w15:restartNumberingAfterBreak="0">
    <w:nsid w:val="45A04043"/>
    <w:multiLevelType w:val="multilevel"/>
    <w:tmpl w:val="0B66A1A2"/>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165" w15:restartNumberingAfterBreak="0">
    <w:nsid w:val="45F63776"/>
    <w:multiLevelType w:val="multilevel"/>
    <w:tmpl w:val="AB462CF6"/>
    <w:lvl w:ilvl="0">
      <w:start w:val="1"/>
      <w:numFmt w:val="decimal"/>
      <w:lvlText w:val="%1."/>
      <w:lvlJc w:val="left"/>
      <w:pPr>
        <w:ind w:left="1162" w:hanging="360"/>
      </w:pPr>
      <w:rPr>
        <w:b/>
      </w:r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166" w15:restartNumberingAfterBreak="0">
    <w:nsid w:val="46340A7F"/>
    <w:multiLevelType w:val="hybridMultilevel"/>
    <w:tmpl w:val="E3BE99C0"/>
    <w:lvl w:ilvl="0" w:tplc="FFFFFFFF">
      <w:start w:val="1"/>
      <w:numFmt w:val="decimal"/>
      <w:lvlText w:val="1.%1"/>
      <w:lvlJc w:val="left"/>
      <w:pPr>
        <w:ind w:left="867" w:hanging="583"/>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167" w15:restartNumberingAfterBreak="0">
    <w:nsid w:val="466D0E07"/>
    <w:multiLevelType w:val="multilevel"/>
    <w:tmpl w:val="0DACC128"/>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168" w15:restartNumberingAfterBreak="0">
    <w:nsid w:val="46A917A0"/>
    <w:multiLevelType w:val="hybridMultilevel"/>
    <w:tmpl w:val="EEF0080C"/>
    <w:lvl w:ilvl="0" w:tplc="FFFFFFFF">
      <w:start w:val="1"/>
      <w:numFmt w:val="decimal"/>
      <w:lvlText w:val="%1."/>
      <w:lvlJc w:val="left"/>
      <w:pPr>
        <w:ind w:left="1162" w:hanging="360"/>
      </w:pPr>
      <w:rPr>
        <w:b/>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69" w15:restartNumberingAfterBreak="0">
    <w:nsid w:val="481A4154"/>
    <w:multiLevelType w:val="hybridMultilevel"/>
    <w:tmpl w:val="323C91CA"/>
    <w:lvl w:ilvl="0" w:tplc="8BACCDB8">
      <w:start w:val="1"/>
      <w:numFmt w:val="decimal"/>
      <w:lvlText w:val="%1."/>
      <w:lvlJc w:val="left"/>
      <w:pPr>
        <w:ind w:left="1162" w:hanging="360"/>
      </w:pPr>
      <w:rPr>
        <w:b/>
        <w:bCs/>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70" w15:restartNumberingAfterBreak="0">
    <w:nsid w:val="49A87A2E"/>
    <w:multiLevelType w:val="hybridMultilevel"/>
    <w:tmpl w:val="24FA171C"/>
    <w:lvl w:ilvl="0" w:tplc="9FE210EA">
      <w:start w:val="1"/>
      <w:numFmt w:val="decimal"/>
      <w:lvlText w:val="3.%1"/>
      <w:lvlJc w:val="left"/>
      <w:pPr>
        <w:ind w:left="2361" w:hanging="2077"/>
      </w:pPr>
      <w:rPr>
        <w:rFonts w:hint="default"/>
      </w:rPr>
    </w:lvl>
    <w:lvl w:ilvl="1" w:tplc="04190019" w:tentative="1">
      <w:start w:val="1"/>
      <w:numFmt w:val="lowerLetter"/>
      <w:lvlText w:val="%2."/>
      <w:lvlJc w:val="left"/>
      <w:pPr>
        <w:ind w:left="2307" w:hanging="360"/>
      </w:pPr>
    </w:lvl>
    <w:lvl w:ilvl="2" w:tplc="0419001B" w:tentative="1">
      <w:start w:val="1"/>
      <w:numFmt w:val="lowerRoman"/>
      <w:lvlText w:val="%3."/>
      <w:lvlJc w:val="right"/>
      <w:pPr>
        <w:ind w:left="3027" w:hanging="180"/>
      </w:pPr>
    </w:lvl>
    <w:lvl w:ilvl="3" w:tplc="0419000F" w:tentative="1">
      <w:start w:val="1"/>
      <w:numFmt w:val="decimal"/>
      <w:lvlText w:val="%4."/>
      <w:lvlJc w:val="left"/>
      <w:pPr>
        <w:ind w:left="3747" w:hanging="360"/>
      </w:pPr>
    </w:lvl>
    <w:lvl w:ilvl="4" w:tplc="04190019" w:tentative="1">
      <w:start w:val="1"/>
      <w:numFmt w:val="lowerLetter"/>
      <w:lvlText w:val="%5."/>
      <w:lvlJc w:val="left"/>
      <w:pPr>
        <w:ind w:left="4467" w:hanging="360"/>
      </w:pPr>
    </w:lvl>
    <w:lvl w:ilvl="5" w:tplc="0419001B" w:tentative="1">
      <w:start w:val="1"/>
      <w:numFmt w:val="lowerRoman"/>
      <w:lvlText w:val="%6."/>
      <w:lvlJc w:val="right"/>
      <w:pPr>
        <w:ind w:left="5187" w:hanging="180"/>
      </w:pPr>
    </w:lvl>
    <w:lvl w:ilvl="6" w:tplc="0419000F" w:tentative="1">
      <w:start w:val="1"/>
      <w:numFmt w:val="decimal"/>
      <w:lvlText w:val="%7."/>
      <w:lvlJc w:val="left"/>
      <w:pPr>
        <w:ind w:left="5907" w:hanging="360"/>
      </w:pPr>
    </w:lvl>
    <w:lvl w:ilvl="7" w:tplc="04190019" w:tentative="1">
      <w:start w:val="1"/>
      <w:numFmt w:val="lowerLetter"/>
      <w:lvlText w:val="%8."/>
      <w:lvlJc w:val="left"/>
      <w:pPr>
        <w:ind w:left="6627" w:hanging="360"/>
      </w:pPr>
    </w:lvl>
    <w:lvl w:ilvl="8" w:tplc="0419001B" w:tentative="1">
      <w:start w:val="1"/>
      <w:numFmt w:val="lowerRoman"/>
      <w:lvlText w:val="%9."/>
      <w:lvlJc w:val="right"/>
      <w:pPr>
        <w:ind w:left="7347" w:hanging="180"/>
      </w:pPr>
    </w:lvl>
  </w:abstractNum>
  <w:abstractNum w:abstractNumId="171" w15:restartNumberingAfterBreak="0">
    <w:nsid w:val="49F87731"/>
    <w:multiLevelType w:val="multilevel"/>
    <w:tmpl w:val="C99612A6"/>
    <w:lvl w:ilvl="0">
      <w:start w:val="1"/>
      <w:numFmt w:val="decimal"/>
      <w:lvlText w:val="%1."/>
      <w:lvlJc w:val="left"/>
      <w:pPr>
        <w:ind w:left="1162" w:hanging="878"/>
      </w:pPr>
      <w:rPr>
        <w:b/>
      </w:r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172" w15:restartNumberingAfterBreak="0">
    <w:nsid w:val="4AA67ED5"/>
    <w:multiLevelType w:val="hybridMultilevel"/>
    <w:tmpl w:val="EB2EEE7C"/>
    <w:lvl w:ilvl="0" w:tplc="CD04C6FC">
      <w:start w:val="1"/>
      <w:numFmt w:val="decimal"/>
      <w:suff w:val="space"/>
      <w:lvlText w:val="%1."/>
      <w:lvlJc w:val="left"/>
      <w:pPr>
        <w:ind w:left="1162" w:hanging="360"/>
      </w:pPr>
      <w:rPr>
        <w:rFonts w:hint="default"/>
      </w:rPr>
    </w:lvl>
    <w:lvl w:ilvl="1" w:tplc="FFFFFFFF">
      <w:start w:val="1"/>
      <w:numFmt w:val="decimal"/>
      <w:lvlText w:val="%2)"/>
      <w:lvlJc w:val="left"/>
      <w:pPr>
        <w:ind w:left="1882" w:hanging="360"/>
      </w:pPr>
      <w:rPr>
        <w:rFonts w:hint="default"/>
      </w:r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73" w15:restartNumberingAfterBreak="0">
    <w:nsid w:val="4AAA264F"/>
    <w:multiLevelType w:val="hybridMultilevel"/>
    <w:tmpl w:val="F524F2B0"/>
    <w:lvl w:ilvl="0" w:tplc="5FFA8934">
      <w:start w:val="1"/>
      <w:numFmt w:val="decimal"/>
      <w:lvlText w:val="3.%1"/>
      <w:lvlJc w:val="left"/>
      <w:pPr>
        <w:ind w:left="1587" w:hanging="1303"/>
      </w:pPr>
      <w:rPr>
        <w:rFonts w:hint="default"/>
      </w:rPr>
    </w:lvl>
    <w:lvl w:ilvl="1" w:tplc="04190019" w:tentative="1">
      <w:start w:val="1"/>
      <w:numFmt w:val="lowerLetter"/>
      <w:lvlText w:val="%2."/>
      <w:lvlJc w:val="left"/>
      <w:pPr>
        <w:ind w:left="2307" w:hanging="360"/>
      </w:pPr>
    </w:lvl>
    <w:lvl w:ilvl="2" w:tplc="0419001B" w:tentative="1">
      <w:start w:val="1"/>
      <w:numFmt w:val="lowerRoman"/>
      <w:lvlText w:val="%3."/>
      <w:lvlJc w:val="right"/>
      <w:pPr>
        <w:ind w:left="3027" w:hanging="180"/>
      </w:pPr>
    </w:lvl>
    <w:lvl w:ilvl="3" w:tplc="0419000F" w:tentative="1">
      <w:start w:val="1"/>
      <w:numFmt w:val="decimal"/>
      <w:lvlText w:val="%4."/>
      <w:lvlJc w:val="left"/>
      <w:pPr>
        <w:ind w:left="3747" w:hanging="360"/>
      </w:pPr>
    </w:lvl>
    <w:lvl w:ilvl="4" w:tplc="04190019" w:tentative="1">
      <w:start w:val="1"/>
      <w:numFmt w:val="lowerLetter"/>
      <w:lvlText w:val="%5."/>
      <w:lvlJc w:val="left"/>
      <w:pPr>
        <w:ind w:left="4467" w:hanging="360"/>
      </w:pPr>
    </w:lvl>
    <w:lvl w:ilvl="5" w:tplc="0419001B" w:tentative="1">
      <w:start w:val="1"/>
      <w:numFmt w:val="lowerRoman"/>
      <w:lvlText w:val="%6."/>
      <w:lvlJc w:val="right"/>
      <w:pPr>
        <w:ind w:left="5187" w:hanging="180"/>
      </w:pPr>
    </w:lvl>
    <w:lvl w:ilvl="6" w:tplc="0419000F" w:tentative="1">
      <w:start w:val="1"/>
      <w:numFmt w:val="decimal"/>
      <w:lvlText w:val="%7."/>
      <w:lvlJc w:val="left"/>
      <w:pPr>
        <w:ind w:left="5907" w:hanging="360"/>
      </w:pPr>
    </w:lvl>
    <w:lvl w:ilvl="7" w:tplc="04190019" w:tentative="1">
      <w:start w:val="1"/>
      <w:numFmt w:val="lowerLetter"/>
      <w:lvlText w:val="%8."/>
      <w:lvlJc w:val="left"/>
      <w:pPr>
        <w:ind w:left="6627" w:hanging="360"/>
      </w:pPr>
    </w:lvl>
    <w:lvl w:ilvl="8" w:tplc="0419001B" w:tentative="1">
      <w:start w:val="1"/>
      <w:numFmt w:val="lowerRoman"/>
      <w:lvlText w:val="%9."/>
      <w:lvlJc w:val="right"/>
      <w:pPr>
        <w:ind w:left="7347" w:hanging="180"/>
      </w:pPr>
    </w:lvl>
  </w:abstractNum>
  <w:abstractNum w:abstractNumId="174" w15:restartNumberingAfterBreak="0">
    <w:nsid w:val="4B1B7C91"/>
    <w:multiLevelType w:val="hybridMultilevel"/>
    <w:tmpl w:val="323C91CA"/>
    <w:lvl w:ilvl="0" w:tplc="FFFFFFFF">
      <w:start w:val="1"/>
      <w:numFmt w:val="decimal"/>
      <w:lvlText w:val="%1."/>
      <w:lvlJc w:val="left"/>
      <w:pPr>
        <w:ind w:left="1162" w:hanging="360"/>
      </w:pPr>
      <w:rPr>
        <w:b/>
        <w:bCs/>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75" w15:restartNumberingAfterBreak="0">
    <w:nsid w:val="4B204883"/>
    <w:multiLevelType w:val="multilevel"/>
    <w:tmpl w:val="246CBD54"/>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176" w15:restartNumberingAfterBreak="0">
    <w:nsid w:val="4B292447"/>
    <w:multiLevelType w:val="hybridMultilevel"/>
    <w:tmpl w:val="4BF8CE28"/>
    <w:lvl w:ilvl="0" w:tplc="59E6458A">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77" w15:restartNumberingAfterBreak="0">
    <w:nsid w:val="4B54229F"/>
    <w:multiLevelType w:val="multilevel"/>
    <w:tmpl w:val="6E10E508"/>
    <w:lvl w:ilvl="0">
      <w:start w:val="1"/>
      <w:numFmt w:val="decimal"/>
      <w:lvlText w:val="%1."/>
      <w:lvlJc w:val="left"/>
      <w:pPr>
        <w:ind w:left="1162" w:hanging="360"/>
      </w:pPr>
      <w:rPr>
        <w:b/>
      </w:r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178" w15:restartNumberingAfterBreak="0">
    <w:nsid w:val="4BFF3220"/>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79" w15:restartNumberingAfterBreak="0">
    <w:nsid w:val="4C115C0A"/>
    <w:multiLevelType w:val="multilevel"/>
    <w:tmpl w:val="A37C4032"/>
    <w:lvl w:ilvl="0">
      <w:start w:val="1"/>
      <w:numFmt w:val="decimal"/>
      <w:lvlText w:val="%1."/>
      <w:lvlJc w:val="left"/>
      <w:pPr>
        <w:ind w:left="1162" w:hanging="360"/>
      </w:pPr>
      <w:rPr>
        <w:b/>
      </w:r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180" w15:restartNumberingAfterBreak="0">
    <w:nsid w:val="4CB20E51"/>
    <w:multiLevelType w:val="multilevel"/>
    <w:tmpl w:val="5BC61A40"/>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181" w15:restartNumberingAfterBreak="0">
    <w:nsid w:val="4E04317F"/>
    <w:multiLevelType w:val="multilevel"/>
    <w:tmpl w:val="F3D83764"/>
    <w:lvl w:ilvl="0">
      <w:start w:val="1"/>
      <w:numFmt w:val="decimal"/>
      <w:suff w:val="nothing"/>
      <w:lvlText w:val="2.%1"/>
      <w:lvlJc w:val="left"/>
      <w:pPr>
        <w:ind w:left="1162" w:hanging="878"/>
      </w:pPr>
      <w:rPr>
        <w:rFonts w:hint="default"/>
      </w:rPr>
    </w:lvl>
    <w:lvl w:ilvl="1">
      <w:start w:val="1"/>
      <w:numFmt w:val="lowerLetter"/>
      <w:lvlText w:val="%2."/>
      <w:lvlJc w:val="left"/>
      <w:pPr>
        <w:ind w:left="1882" w:hanging="360"/>
      </w:pPr>
      <w:rPr>
        <w:rFonts w:hint="default"/>
      </w:rPr>
    </w:lvl>
    <w:lvl w:ilvl="2">
      <w:start w:val="1"/>
      <w:numFmt w:val="lowerRoman"/>
      <w:lvlText w:val="%3."/>
      <w:lvlJc w:val="right"/>
      <w:pPr>
        <w:ind w:left="2602" w:hanging="180"/>
      </w:pPr>
      <w:rPr>
        <w:rFonts w:hint="default"/>
      </w:rPr>
    </w:lvl>
    <w:lvl w:ilvl="3">
      <w:start w:val="1"/>
      <w:numFmt w:val="decimal"/>
      <w:lvlText w:val="%4."/>
      <w:lvlJc w:val="left"/>
      <w:pPr>
        <w:ind w:left="3322" w:hanging="360"/>
      </w:pPr>
      <w:rPr>
        <w:rFonts w:hint="default"/>
      </w:rPr>
    </w:lvl>
    <w:lvl w:ilvl="4">
      <w:start w:val="1"/>
      <w:numFmt w:val="lowerLetter"/>
      <w:lvlText w:val="%5."/>
      <w:lvlJc w:val="left"/>
      <w:pPr>
        <w:ind w:left="4042" w:hanging="360"/>
      </w:pPr>
      <w:rPr>
        <w:rFonts w:hint="default"/>
      </w:rPr>
    </w:lvl>
    <w:lvl w:ilvl="5">
      <w:start w:val="1"/>
      <w:numFmt w:val="lowerRoman"/>
      <w:lvlText w:val="%6."/>
      <w:lvlJc w:val="right"/>
      <w:pPr>
        <w:ind w:left="4762" w:hanging="180"/>
      </w:pPr>
      <w:rPr>
        <w:rFonts w:hint="default"/>
      </w:rPr>
    </w:lvl>
    <w:lvl w:ilvl="6">
      <w:start w:val="1"/>
      <w:numFmt w:val="decimal"/>
      <w:lvlText w:val="%7."/>
      <w:lvlJc w:val="left"/>
      <w:pPr>
        <w:ind w:left="5482" w:hanging="360"/>
      </w:pPr>
      <w:rPr>
        <w:rFonts w:hint="default"/>
      </w:rPr>
    </w:lvl>
    <w:lvl w:ilvl="7">
      <w:start w:val="1"/>
      <w:numFmt w:val="lowerLetter"/>
      <w:lvlText w:val="%8."/>
      <w:lvlJc w:val="left"/>
      <w:pPr>
        <w:ind w:left="6202" w:hanging="360"/>
      </w:pPr>
      <w:rPr>
        <w:rFonts w:hint="default"/>
      </w:rPr>
    </w:lvl>
    <w:lvl w:ilvl="8">
      <w:start w:val="1"/>
      <w:numFmt w:val="lowerRoman"/>
      <w:lvlText w:val="%9."/>
      <w:lvlJc w:val="right"/>
      <w:pPr>
        <w:ind w:left="6922" w:hanging="180"/>
      </w:pPr>
      <w:rPr>
        <w:rFonts w:hint="default"/>
      </w:rPr>
    </w:lvl>
  </w:abstractNum>
  <w:abstractNum w:abstractNumId="182" w15:restartNumberingAfterBreak="0">
    <w:nsid w:val="4E402BFB"/>
    <w:multiLevelType w:val="hybridMultilevel"/>
    <w:tmpl w:val="1C705E0E"/>
    <w:lvl w:ilvl="0" w:tplc="0D98D604">
      <w:start w:val="1"/>
      <w:numFmt w:val="bullet"/>
      <w:lvlText w:val="−"/>
      <w:lvlJc w:val="left"/>
      <w:pPr>
        <w:ind w:left="1143" w:hanging="360"/>
      </w:pPr>
      <w:rPr>
        <w:rFonts w:ascii="Times New Roman" w:hAnsi="Times New Roman" w:cs="Times New Roman" w:hint="default"/>
        <w:b w:val="0"/>
      </w:rPr>
    </w:lvl>
    <w:lvl w:ilvl="1" w:tplc="04190003" w:tentative="1">
      <w:start w:val="1"/>
      <w:numFmt w:val="bullet"/>
      <w:lvlText w:val="o"/>
      <w:lvlJc w:val="left"/>
      <w:pPr>
        <w:ind w:left="1863" w:hanging="360"/>
      </w:pPr>
      <w:rPr>
        <w:rFonts w:ascii="Courier New" w:hAnsi="Courier New" w:cs="Courier New" w:hint="default"/>
      </w:rPr>
    </w:lvl>
    <w:lvl w:ilvl="2" w:tplc="04190005" w:tentative="1">
      <w:start w:val="1"/>
      <w:numFmt w:val="bullet"/>
      <w:lvlText w:val=""/>
      <w:lvlJc w:val="left"/>
      <w:pPr>
        <w:ind w:left="2583" w:hanging="360"/>
      </w:pPr>
      <w:rPr>
        <w:rFonts w:ascii="Wingdings" w:hAnsi="Wingdings" w:hint="default"/>
      </w:rPr>
    </w:lvl>
    <w:lvl w:ilvl="3" w:tplc="04190001" w:tentative="1">
      <w:start w:val="1"/>
      <w:numFmt w:val="bullet"/>
      <w:lvlText w:val=""/>
      <w:lvlJc w:val="left"/>
      <w:pPr>
        <w:ind w:left="3303" w:hanging="360"/>
      </w:pPr>
      <w:rPr>
        <w:rFonts w:ascii="Symbol" w:hAnsi="Symbol" w:hint="default"/>
      </w:rPr>
    </w:lvl>
    <w:lvl w:ilvl="4" w:tplc="04190003" w:tentative="1">
      <w:start w:val="1"/>
      <w:numFmt w:val="bullet"/>
      <w:lvlText w:val="o"/>
      <w:lvlJc w:val="left"/>
      <w:pPr>
        <w:ind w:left="4023" w:hanging="360"/>
      </w:pPr>
      <w:rPr>
        <w:rFonts w:ascii="Courier New" w:hAnsi="Courier New" w:cs="Courier New" w:hint="default"/>
      </w:rPr>
    </w:lvl>
    <w:lvl w:ilvl="5" w:tplc="04190005" w:tentative="1">
      <w:start w:val="1"/>
      <w:numFmt w:val="bullet"/>
      <w:lvlText w:val=""/>
      <w:lvlJc w:val="left"/>
      <w:pPr>
        <w:ind w:left="4743" w:hanging="360"/>
      </w:pPr>
      <w:rPr>
        <w:rFonts w:ascii="Wingdings" w:hAnsi="Wingdings" w:hint="default"/>
      </w:rPr>
    </w:lvl>
    <w:lvl w:ilvl="6" w:tplc="04190001" w:tentative="1">
      <w:start w:val="1"/>
      <w:numFmt w:val="bullet"/>
      <w:lvlText w:val=""/>
      <w:lvlJc w:val="left"/>
      <w:pPr>
        <w:ind w:left="5463" w:hanging="360"/>
      </w:pPr>
      <w:rPr>
        <w:rFonts w:ascii="Symbol" w:hAnsi="Symbol" w:hint="default"/>
      </w:rPr>
    </w:lvl>
    <w:lvl w:ilvl="7" w:tplc="04190003" w:tentative="1">
      <w:start w:val="1"/>
      <w:numFmt w:val="bullet"/>
      <w:lvlText w:val="o"/>
      <w:lvlJc w:val="left"/>
      <w:pPr>
        <w:ind w:left="6183" w:hanging="360"/>
      </w:pPr>
      <w:rPr>
        <w:rFonts w:ascii="Courier New" w:hAnsi="Courier New" w:cs="Courier New" w:hint="default"/>
      </w:rPr>
    </w:lvl>
    <w:lvl w:ilvl="8" w:tplc="04190005" w:tentative="1">
      <w:start w:val="1"/>
      <w:numFmt w:val="bullet"/>
      <w:lvlText w:val=""/>
      <w:lvlJc w:val="left"/>
      <w:pPr>
        <w:ind w:left="6903" w:hanging="360"/>
      </w:pPr>
      <w:rPr>
        <w:rFonts w:ascii="Wingdings" w:hAnsi="Wingdings" w:hint="default"/>
      </w:rPr>
    </w:lvl>
  </w:abstractNum>
  <w:abstractNum w:abstractNumId="183" w15:restartNumberingAfterBreak="0">
    <w:nsid w:val="4E932AC1"/>
    <w:multiLevelType w:val="multilevel"/>
    <w:tmpl w:val="7D6C06BA"/>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184" w15:restartNumberingAfterBreak="0">
    <w:nsid w:val="4E9A3C1F"/>
    <w:multiLevelType w:val="hybridMultilevel"/>
    <w:tmpl w:val="EEF0080C"/>
    <w:lvl w:ilvl="0" w:tplc="FFFFFFFF">
      <w:start w:val="1"/>
      <w:numFmt w:val="decimal"/>
      <w:lvlText w:val="%1."/>
      <w:lvlJc w:val="left"/>
      <w:pPr>
        <w:ind w:left="1162" w:hanging="360"/>
      </w:pPr>
      <w:rPr>
        <w:b/>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85" w15:restartNumberingAfterBreak="0">
    <w:nsid w:val="4F577A0B"/>
    <w:multiLevelType w:val="hybridMultilevel"/>
    <w:tmpl w:val="AC027274"/>
    <w:lvl w:ilvl="0" w:tplc="D8C0DB9E">
      <w:start w:val="1"/>
      <w:numFmt w:val="bullet"/>
      <w:lvlText w:val="−"/>
      <w:lvlJc w:val="left"/>
      <w:pPr>
        <w:ind w:left="873" w:hanging="360"/>
      </w:pPr>
      <w:rPr>
        <w:rFonts w:ascii="Courier New" w:hAnsi="Courier New" w:hint="default"/>
        <w:strike w:val="0"/>
      </w:rPr>
    </w:lvl>
    <w:lvl w:ilvl="1" w:tplc="04190003" w:tentative="1">
      <w:start w:val="1"/>
      <w:numFmt w:val="bullet"/>
      <w:lvlText w:val="o"/>
      <w:lvlJc w:val="left"/>
      <w:pPr>
        <w:ind w:left="1593" w:hanging="360"/>
      </w:pPr>
      <w:rPr>
        <w:rFonts w:ascii="Courier New" w:hAnsi="Courier New" w:cs="Courier New" w:hint="default"/>
      </w:rPr>
    </w:lvl>
    <w:lvl w:ilvl="2" w:tplc="04190005" w:tentative="1">
      <w:start w:val="1"/>
      <w:numFmt w:val="bullet"/>
      <w:lvlText w:val=""/>
      <w:lvlJc w:val="left"/>
      <w:pPr>
        <w:ind w:left="2313" w:hanging="360"/>
      </w:pPr>
      <w:rPr>
        <w:rFonts w:ascii="Wingdings" w:hAnsi="Wingdings" w:hint="default"/>
      </w:rPr>
    </w:lvl>
    <w:lvl w:ilvl="3" w:tplc="04190001" w:tentative="1">
      <w:start w:val="1"/>
      <w:numFmt w:val="bullet"/>
      <w:lvlText w:val=""/>
      <w:lvlJc w:val="left"/>
      <w:pPr>
        <w:ind w:left="3033" w:hanging="360"/>
      </w:pPr>
      <w:rPr>
        <w:rFonts w:ascii="Symbol" w:hAnsi="Symbol" w:hint="default"/>
      </w:rPr>
    </w:lvl>
    <w:lvl w:ilvl="4" w:tplc="04190003" w:tentative="1">
      <w:start w:val="1"/>
      <w:numFmt w:val="bullet"/>
      <w:lvlText w:val="o"/>
      <w:lvlJc w:val="left"/>
      <w:pPr>
        <w:ind w:left="3753" w:hanging="360"/>
      </w:pPr>
      <w:rPr>
        <w:rFonts w:ascii="Courier New" w:hAnsi="Courier New" w:cs="Courier New" w:hint="default"/>
      </w:rPr>
    </w:lvl>
    <w:lvl w:ilvl="5" w:tplc="04190005" w:tentative="1">
      <w:start w:val="1"/>
      <w:numFmt w:val="bullet"/>
      <w:lvlText w:val=""/>
      <w:lvlJc w:val="left"/>
      <w:pPr>
        <w:ind w:left="4473" w:hanging="360"/>
      </w:pPr>
      <w:rPr>
        <w:rFonts w:ascii="Wingdings" w:hAnsi="Wingdings" w:hint="default"/>
      </w:rPr>
    </w:lvl>
    <w:lvl w:ilvl="6" w:tplc="04190001" w:tentative="1">
      <w:start w:val="1"/>
      <w:numFmt w:val="bullet"/>
      <w:lvlText w:val=""/>
      <w:lvlJc w:val="left"/>
      <w:pPr>
        <w:ind w:left="5193" w:hanging="360"/>
      </w:pPr>
      <w:rPr>
        <w:rFonts w:ascii="Symbol" w:hAnsi="Symbol" w:hint="default"/>
      </w:rPr>
    </w:lvl>
    <w:lvl w:ilvl="7" w:tplc="04190003" w:tentative="1">
      <w:start w:val="1"/>
      <w:numFmt w:val="bullet"/>
      <w:lvlText w:val="o"/>
      <w:lvlJc w:val="left"/>
      <w:pPr>
        <w:ind w:left="5913" w:hanging="360"/>
      </w:pPr>
      <w:rPr>
        <w:rFonts w:ascii="Courier New" w:hAnsi="Courier New" w:cs="Courier New" w:hint="default"/>
      </w:rPr>
    </w:lvl>
    <w:lvl w:ilvl="8" w:tplc="04190005" w:tentative="1">
      <w:start w:val="1"/>
      <w:numFmt w:val="bullet"/>
      <w:lvlText w:val=""/>
      <w:lvlJc w:val="left"/>
      <w:pPr>
        <w:ind w:left="6633" w:hanging="360"/>
      </w:pPr>
      <w:rPr>
        <w:rFonts w:ascii="Wingdings" w:hAnsi="Wingdings" w:hint="default"/>
      </w:rPr>
    </w:lvl>
  </w:abstractNum>
  <w:abstractNum w:abstractNumId="186" w15:restartNumberingAfterBreak="0">
    <w:nsid w:val="4FB34358"/>
    <w:multiLevelType w:val="multilevel"/>
    <w:tmpl w:val="C414AAFA"/>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187" w15:restartNumberingAfterBreak="0">
    <w:nsid w:val="4FDA2ECB"/>
    <w:multiLevelType w:val="multilevel"/>
    <w:tmpl w:val="7D6C06BA"/>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188" w15:restartNumberingAfterBreak="0">
    <w:nsid w:val="514C25DD"/>
    <w:multiLevelType w:val="hybridMultilevel"/>
    <w:tmpl w:val="8706963E"/>
    <w:lvl w:ilvl="0" w:tplc="274E6336">
      <w:start w:val="1"/>
      <w:numFmt w:val="bullet"/>
      <w:lvlText w:val="−"/>
      <w:lvlJc w:val="left"/>
      <w:pPr>
        <w:ind w:left="1865" w:hanging="360"/>
      </w:pPr>
      <w:rPr>
        <w:rFonts w:ascii="Courier New" w:hAnsi="Courier New" w:hint="default"/>
      </w:rPr>
    </w:lvl>
    <w:lvl w:ilvl="1" w:tplc="04190003" w:tentative="1">
      <w:start w:val="1"/>
      <w:numFmt w:val="bullet"/>
      <w:lvlText w:val="o"/>
      <w:lvlJc w:val="left"/>
      <w:pPr>
        <w:ind w:left="2585" w:hanging="360"/>
      </w:pPr>
      <w:rPr>
        <w:rFonts w:ascii="Courier New" w:hAnsi="Courier New" w:cs="Courier New" w:hint="default"/>
      </w:rPr>
    </w:lvl>
    <w:lvl w:ilvl="2" w:tplc="04190005" w:tentative="1">
      <w:start w:val="1"/>
      <w:numFmt w:val="bullet"/>
      <w:lvlText w:val=""/>
      <w:lvlJc w:val="left"/>
      <w:pPr>
        <w:ind w:left="3305" w:hanging="360"/>
      </w:pPr>
      <w:rPr>
        <w:rFonts w:ascii="Wingdings" w:hAnsi="Wingdings" w:hint="default"/>
      </w:rPr>
    </w:lvl>
    <w:lvl w:ilvl="3" w:tplc="04190001" w:tentative="1">
      <w:start w:val="1"/>
      <w:numFmt w:val="bullet"/>
      <w:lvlText w:val=""/>
      <w:lvlJc w:val="left"/>
      <w:pPr>
        <w:ind w:left="4025" w:hanging="360"/>
      </w:pPr>
      <w:rPr>
        <w:rFonts w:ascii="Symbol" w:hAnsi="Symbol" w:hint="default"/>
      </w:rPr>
    </w:lvl>
    <w:lvl w:ilvl="4" w:tplc="04190003" w:tentative="1">
      <w:start w:val="1"/>
      <w:numFmt w:val="bullet"/>
      <w:lvlText w:val="o"/>
      <w:lvlJc w:val="left"/>
      <w:pPr>
        <w:ind w:left="4745" w:hanging="360"/>
      </w:pPr>
      <w:rPr>
        <w:rFonts w:ascii="Courier New" w:hAnsi="Courier New" w:cs="Courier New" w:hint="default"/>
      </w:rPr>
    </w:lvl>
    <w:lvl w:ilvl="5" w:tplc="04190005" w:tentative="1">
      <w:start w:val="1"/>
      <w:numFmt w:val="bullet"/>
      <w:lvlText w:val=""/>
      <w:lvlJc w:val="left"/>
      <w:pPr>
        <w:ind w:left="5465" w:hanging="360"/>
      </w:pPr>
      <w:rPr>
        <w:rFonts w:ascii="Wingdings" w:hAnsi="Wingdings" w:hint="default"/>
      </w:rPr>
    </w:lvl>
    <w:lvl w:ilvl="6" w:tplc="04190001" w:tentative="1">
      <w:start w:val="1"/>
      <w:numFmt w:val="bullet"/>
      <w:lvlText w:val=""/>
      <w:lvlJc w:val="left"/>
      <w:pPr>
        <w:ind w:left="6185" w:hanging="360"/>
      </w:pPr>
      <w:rPr>
        <w:rFonts w:ascii="Symbol" w:hAnsi="Symbol" w:hint="default"/>
      </w:rPr>
    </w:lvl>
    <w:lvl w:ilvl="7" w:tplc="04190003" w:tentative="1">
      <w:start w:val="1"/>
      <w:numFmt w:val="bullet"/>
      <w:lvlText w:val="o"/>
      <w:lvlJc w:val="left"/>
      <w:pPr>
        <w:ind w:left="6905" w:hanging="360"/>
      </w:pPr>
      <w:rPr>
        <w:rFonts w:ascii="Courier New" w:hAnsi="Courier New" w:cs="Courier New" w:hint="default"/>
      </w:rPr>
    </w:lvl>
    <w:lvl w:ilvl="8" w:tplc="04190005" w:tentative="1">
      <w:start w:val="1"/>
      <w:numFmt w:val="bullet"/>
      <w:lvlText w:val=""/>
      <w:lvlJc w:val="left"/>
      <w:pPr>
        <w:ind w:left="7625" w:hanging="360"/>
      </w:pPr>
      <w:rPr>
        <w:rFonts w:ascii="Wingdings" w:hAnsi="Wingdings" w:hint="default"/>
      </w:rPr>
    </w:lvl>
  </w:abstractNum>
  <w:abstractNum w:abstractNumId="189" w15:restartNumberingAfterBreak="0">
    <w:nsid w:val="51560FBC"/>
    <w:multiLevelType w:val="hybridMultilevel"/>
    <w:tmpl w:val="9306F5FC"/>
    <w:lvl w:ilvl="0" w:tplc="C8AC235A">
      <w:start w:val="1"/>
      <w:numFmt w:val="bullet"/>
      <w:lvlText w:val=""/>
      <w:lvlJc w:val="left"/>
      <w:pPr>
        <w:ind w:left="3197" w:hanging="360"/>
      </w:pPr>
      <w:rPr>
        <w:rFonts w:ascii="Symbol" w:hAnsi="Symbol" w:hint="default"/>
      </w:rPr>
    </w:lvl>
    <w:lvl w:ilvl="1" w:tplc="04190003" w:tentative="1">
      <w:start w:val="1"/>
      <w:numFmt w:val="bullet"/>
      <w:lvlText w:val="o"/>
      <w:lvlJc w:val="left"/>
      <w:pPr>
        <w:ind w:left="1867" w:hanging="360"/>
      </w:pPr>
      <w:rPr>
        <w:rFonts w:ascii="Courier New" w:hAnsi="Courier New" w:cs="Courier New" w:hint="default"/>
      </w:rPr>
    </w:lvl>
    <w:lvl w:ilvl="2" w:tplc="04190005" w:tentative="1">
      <w:start w:val="1"/>
      <w:numFmt w:val="bullet"/>
      <w:lvlText w:val=""/>
      <w:lvlJc w:val="left"/>
      <w:pPr>
        <w:ind w:left="2587" w:hanging="360"/>
      </w:pPr>
      <w:rPr>
        <w:rFonts w:ascii="Wingdings" w:hAnsi="Wingdings" w:hint="default"/>
      </w:rPr>
    </w:lvl>
    <w:lvl w:ilvl="3" w:tplc="04190001" w:tentative="1">
      <w:start w:val="1"/>
      <w:numFmt w:val="bullet"/>
      <w:lvlText w:val=""/>
      <w:lvlJc w:val="left"/>
      <w:pPr>
        <w:ind w:left="3307" w:hanging="360"/>
      </w:pPr>
      <w:rPr>
        <w:rFonts w:ascii="Symbol" w:hAnsi="Symbol" w:hint="default"/>
      </w:rPr>
    </w:lvl>
    <w:lvl w:ilvl="4" w:tplc="04190003" w:tentative="1">
      <w:start w:val="1"/>
      <w:numFmt w:val="bullet"/>
      <w:lvlText w:val="o"/>
      <w:lvlJc w:val="left"/>
      <w:pPr>
        <w:ind w:left="4027" w:hanging="360"/>
      </w:pPr>
      <w:rPr>
        <w:rFonts w:ascii="Courier New" w:hAnsi="Courier New" w:cs="Courier New" w:hint="default"/>
      </w:rPr>
    </w:lvl>
    <w:lvl w:ilvl="5" w:tplc="04190005" w:tentative="1">
      <w:start w:val="1"/>
      <w:numFmt w:val="bullet"/>
      <w:lvlText w:val=""/>
      <w:lvlJc w:val="left"/>
      <w:pPr>
        <w:ind w:left="4747" w:hanging="360"/>
      </w:pPr>
      <w:rPr>
        <w:rFonts w:ascii="Wingdings" w:hAnsi="Wingdings" w:hint="default"/>
      </w:rPr>
    </w:lvl>
    <w:lvl w:ilvl="6" w:tplc="04190001" w:tentative="1">
      <w:start w:val="1"/>
      <w:numFmt w:val="bullet"/>
      <w:lvlText w:val=""/>
      <w:lvlJc w:val="left"/>
      <w:pPr>
        <w:ind w:left="5467" w:hanging="360"/>
      </w:pPr>
      <w:rPr>
        <w:rFonts w:ascii="Symbol" w:hAnsi="Symbol" w:hint="default"/>
      </w:rPr>
    </w:lvl>
    <w:lvl w:ilvl="7" w:tplc="04190003" w:tentative="1">
      <w:start w:val="1"/>
      <w:numFmt w:val="bullet"/>
      <w:lvlText w:val="o"/>
      <w:lvlJc w:val="left"/>
      <w:pPr>
        <w:ind w:left="6187" w:hanging="360"/>
      </w:pPr>
      <w:rPr>
        <w:rFonts w:ascii="Courier New" w:hAnsi="Courier New" w:cs="Courier New" w:hint="default"/>
      </w:rPr>
    </w:lvl>
    <w:lvl w:ilvl="8" w:tplc="04190005" w:tentative="1">
      <w:start w:val="1"/>
      <w:numFmt w:val="bullet"/>
      <w:lvlText w:val=""/>
      <w:lvlJc w:val="left"/>
      <w:pPr>
        <w:ind w:left="6907" w:hanging="360"/>
      </w:pPr>
      <w:rPr>
        <w:rFonts w:ascii="Wingdings" w:hAnsi="Wingdings" w:hint="default"/>
      </w:rPr>
    </w:lvl>
  </w:abstractNum>
  <w:abstractNum w:abstractNumId="190" w15:restartNumberingAfterBreak="0">
    <w:nsid w:val="515E5408"/>
    <w:multiLevelType w:val="multilevel"/>
    <w:tmpl w:val="D416FF0E"/>
    <w:lvl w:ilvl="0">
      <w:start w:val="2"/>
      <w:numFmt w:val="decimal"/>
      <w:lvlText w:val="%1."/>
      <w:lvlJc w:val="left"/>
      <w:pPr>
        <w:ind w:left="1162" w:hanging="360"/>
      </w:pPr>
      <w:rPr>
        <w:rFonts w:hint="default"/>
      </w:rPr>
    </w:lvl>
    <w:lvl w:ilvl="1">
      <w:start w:val="1"/>
      <w:numFmt w:val="lowerLetter"/>
      <w:lvlText w:val="%2."/>
      <w:lvlJc w:val="left"/>
      <w:pPr>
        <w:ind w:left="1882" w:hanging="360"/>
      </w:pPr>
      <w:rPr>
        <w:rFonts w:hint="default"/>
      </w:rPr>
    </w:lvl>
    <w:lvl w:ilvl="2">
      <w:start w:val="1"/>
      <w:numFmt w:val="lowerRoman"/>
      <w:lvlText w:val="%3."/>
      <w:lvlJc w:val="right"/>
      <w:pPr>
        <w:ind w:left="2602" w:hanging="180"/>
      </w:pPr>
      <w:rPr>
        <w:rFonts w:hint="default"/>
      </w:rPr>
    </w:lvl>
    <w:lvl w:ilvl="3">
      <w:start w:val="1"/>
      <w:numFmt w:val="decimal"/>
      <w:lvlText w:val="%4."/>
      <w:lvlJc w:val="left"/>
      <w:pPr>
        <w:ind w:left="3322" w:hanging="360"/>
      </w:pPr>
      <w:rPr>
        <w:rFonts w:hint="default"/>
      </w:rPr>
    </w:lvl>
    <w:lvl w:ilvl="4">
      <w:start w:val="1"/>
      <w:numFmt w:val="lowerLetter"/>
      <w:lvlText w:val="%5."/>
      <w:lvlJc w:val="left"/>
      <w:pPr>
        <w:ind w:left="4042" w:hanging="360"/>
      </w:pPr>
      <w:rPr>
        <w:rFonts w:hint="default"/>
      </w:rPr>
    </w:lvl>
    <w:lvl w:ilvl="5">
      <w:start w:val="1"/>
      <w:numFmt w:val="lowerRoman"/>
      <w:lvlText w:val="%6."/>
      <w:lvlJc w:val="right"/>
      <w:pPr>
        <w:ind w:left="4762" w:hanging="180"/>
      </w:pPr>
      <w:rPr>
        <w:rFonts w:hint="default"/>
      </w:rPr>
    </w:lvl>
    <w:lvl w:ilvl="6">
      <w:start w:val="1"/>
      <w:numFmt w:val="decimal"/>
      <w:lvlText w:val="%7."/>
      <w:lvlJc w:val="left"/>
      <w:pPr>
        <w:ind w:left="5482" w:hanging="360"/>
      </w:pPr>
      <w:rPr>
        <w:rFonts w:hint="default"/>
      </w:rPr>
    </w:lvl>
    <w:lvl w:ilvl="7">
      <w:start w:val="1"/>
      <w:numFmt w:val="lowerLetter"/>
      <w:lvlText w:val="%8."/>
      <w:lvlJc w:val="left"/>
      <w:pPr>
        <w:ind w:left="6202" w:hanging="360"/>
      </w:pPr>
      <w:rPr>
        <w:rFonts w:hint="default"/>
      </w:rPr>
    </w:lvl>
    <w:lvl w:ilvl="8">
      <w:start w:val="1"/>
      <w:numFmt w:val="lowerRoman"/>
      <w:lvlText w:val="%9."/>
      <w:lvlJc w:val="right"/>
      <w:pPr>
        <w:ind w:left="6922" w:hanging="180"/>
      </w:pPr>
      <w:rPr>
        <w:rFonts w:hint="default"/>
      </w:rPr>
    </w:lvl>
  </w:abstractNum>
  <w:abstractNum w:abstractNumId="191" w15:restartNumberingAfterBreak="0">
    <w:nsid w:val="51A27B24"/>
    <w:multiLevelType w:val="multilevel"/>
    <w:tmpl w:val="E932C25E"/>
    <w:lvl w:ilvl="0">
      <w:start w:val="3"/>
      <w:numFmt w:val="decimal"/>
      <w:lvlText w:val="%1."/>
      <w:lvlJc w:val="left"/>
      <w:pPr>
        <w:ind w:left="1162" w:hanging="360"/>
      </w:pPr>
      <w:rPr>
        <w:rFonts w:hint="default"/>
        <w:b/>
      </w:rPr>
    </w:lvl>
    <w:lvl w:ilvl="1">
      <w:start w:val="1"/>
      <w:numFmt w:val="lowerLetter"/>
      <w:lvlText w:val="%2."/>
      <w:lvlJc w:val="left"/>
      <w:pPr>
        <w:ind w:left="1882" w:hanging="360"/>
      </w:pPr>
      <w:rPr>
        <w:rFonts w:hint="default"/>
      </w:rPr>
    </w:lvl>
    <w:lvl w:ilvl="2">
      <w:start w:val="1"/>
      <w:numFmt w:val="lowerRoman"/>
      <w:lvlText w:val="%3."/>
      <w:lvlJc w:val="right"/>
      <w:pPr>
        <w:ind w:left="2602" w:hanging="180"/>
      </w:pPr>
      <w:rPr>
        <w:rFonts w:hint="default"/>
      </w:rPr>
    </w:lvl>
    <w:lvl w:ilvl="3">
      <w:start w:val="1"/>
      <w:numFmt w:val="decimal"/>
      <w:lvlText w:val="%4."/>
      <w:lvlJc w:val="left"/>
      <w:pPr>
        <w:ind w:left="3322" w:hanging="360"/>
      </w:pPr>
      <w:rPr>
        <w:rFonts w:hint="default"/>
      </w:rPr>
    </w:lvl>
    <w:lvl w:ilvl="4">
      <w:start w:val="1"/>
      <w:numFmt w:val="lowerLetter"/>
      <w:lvlText w:val="%5."/>
      <w:lvlJc w:val="left"/>
      <w:pPr>
        <w:ind w:left="4042" w:hanging="360"/>
      </w:pPr>
      <w:rPr>
        <w:rFonts w:hint="default"/>
      </w:rPr>
    </w:lvl>
    <w:lvl w:ilvl="5">
      <w:start w:val="1"/>
      <w:numFmt w:val="lowerRoman"/>
      <w:lvlText w:val="%6."/>
      <w:lvlJc w:val="right"/>
      <w:pPr>
        <w:ind w:left="4762" w:hanging="180"/>
      </w:pPr>
      <w:rPr>
        <w:rFonts w:hint="default"/>
      </w:rPr>
    </w:lvl>
    <w:lvl w:ilvl="6">
      <w:start w:val="1"/>
      <w:numFmt w:val="decimal"/>
      <w:lvlText w:val="%7."/>
      <w:lvlJc w:val="left"/>
      <w:pPr>
        <w:ind w:left="5482" w:hanging="360"/>
      </w:pPr>
      <w:rPr>
        <w:rFonts w:hint="default"/>
      </w:rPr>
    </w:lvl>
    <w:lvl w:ilvl="7">
      <w:start w:val="1"/>
      <w:numFmt w:val="lowerLetter"/>
      <w:lvlText w:val="%8."/>
      <w:lvlJc w:val="left"/>
      <w:pPr>
        <w:ind w:left="6202" w:hanging="360"/>
      </w:pPr>
      <w:rPr>
        <w:rFonts w:hint="default"/>
      </w:rPr>
    </w:lvl>
    <w:lvl w:ilvl="8">
      <w:start w:val="1"/>
      <w:numFmt w:val="lowerRoman"/>
      <w:lvlText w:val="%9."/>
      <w:lvlJc w:val="right"/>
      <w:pPr>
        <w:ind w:left="6922" w:hanging="180"/>
      </w:pPr>
      <w:rPr>
        <w:rFonts w:hint="default"/>
      </w:rPr>
    </w:lvl>
  </w:abstractNum>
  <w:abstractNum w:abstractNumId="192" w15:restartNumberingAfterBreak="0">
    <w:nsid w:val="522F1316"/>
    <w:multiLevelType w:val="hybridMultilevel"/>
    <w:tmpl w:val="E9D63FC0"/>
    <w:lvl w:ilvl="0" w:tplc="BCDCFC7E">
      <w:start w:val="1"/>
      <w:numFmt w:val="bullet"/>
      <w:lvlText w:val="−"/>
      <w:lvlJc w:val="left"/>
      <w:pPr>
        <w:ind w:left="873" w:hanging="360"/>
      </w:pPr>
      <w:rPr>
        <w:rFonts w:ascii="Courier New" w:hAnsi="Courier New" w:cs="Times New Roman" w:hint="default"/>
      </w:rPr>
    </w:lvl>
    <w:lvl w:ilvl="1" w:tplc="04190003" w:tentative="1">
      <w:start w:val="1"/>
      <w:numFmt w:val="bullet"/>
      <w:lvlText w:val="o"/>
      <w:lvlJc w:val="left"/>
      <w:pPr>
        <w:ind w:left="1593" w:hanging="360"/>
      </w:pPr>
      <w:rPr>
        <w:rFonts w:ascii="Courier New" w:hAnsi="Courier New" w:cs="Courier New" w:hint="default"/>
      </w:rPr>
    </w:lvl>
    <w:lvl w:ilvl="2" w:tplc="04190005" w:tentative="1">
      <w:start w:val="1"/>
      <w:numFmt w:val="bullet"/>
      <w:lvlText w:val=""/>
      <w:lvlJc w:val="left"/>
      <w:pPr>
        <w:ind w:left="2313" w:hanging="360"/>
      </w:pPr>
      <w:rPr>
        <w:rFonts w:ascii="Wingdings" w:hAnsi="Wingdings" w:hint="default"/>
      </w:rPr>
    </w:lvl>
    <w:lvl w:ilvl="3" w:tplc="04190001" w:tentative="1">
      <w:start w:val="1"/>
      <w:numFmt w:val="bullet"/>
      <w:lvlText w:val=""/>
      <w:lvlJc w:val="left"/>
      <w:pPr>
        <w:ind w:left="3033" w:hanging="360"/>
      </w:pPr>
      <w:rPr>
        <w:rFonts w:ascii="Symbol" w:hAnsi="Symbol" w:hint="default"/>
      </w:rPr>
    </w:lvl>
    <w:lvl w:ilvl="4" w:tplc="04190003" w:tentative="1">
      <w:start w:val="1"/>
      <w:numFmt w:val="bullet"/>
      <w:lvlText w:val="o"/>
      <w:lvlJc w:val="left"/>
      <w:pPr>
        <w:ind w:left="3753" w:hanging="360"/>
      </w:pPr>
      <w:rPr>
        <w:rFonts w:ascii="Courier New" w:hAnsi="Courier New" w:cs="Courier New" w:hint="default"/>
      </w:rPr>
    </w:lvl>
    <w:lvl w:ilvl="5" w:tplc="04190005" w:tentative="1">
      <w:start w:val="1"/>
      <w:numFmt w:val="bullet"/>
      <w:lvlText w:val=""/>
      <w:lvlJc w:val="left"/>
      <w:pPr>
        <w:ind w:left="4473" w:hanging="360"/>
      </w:pPr>
      <w:rPr>
        <w:rFonts w:ascii="Wingdings" w:hAnsi="Wingdings" w:hint="default"/>
      </w:rPr>
    </w:lvl>
    <w:lvl w:ilvl="6" w:tplc="04190001" w:tentative="1">
      <w:start w:val="1"/>
      <w:numFmt w:val="bullet"/>
      <w:lvlText w:val=""/>
      <w:lvlJc w:val="left"/>
      <w:pPr>
        <w:ind w:left="5193" w:hanging="360"/>
      </w:pPr>
      <w:rPr>
        <w:rFonts w:ascii="Symbol" w:hAnsi="Symbol" w:hint="default"/>
      </w:rPr>
    </w:lvl>
    <w:lvl w:ilvl="7" w:tplc="04190003" w:tentative="1">
      <w:start w:val="1"/>
      <w:numFmt w:val="bullet"/>
      <w:lvlText w:val="o"/>
      <w:lvlJc w:val="left"/>
      <w:pPr>
        <w:ind w:left="5913" w:hanging="360"/>
      </w:pPr>
      <w:rPr>
        <w:rFonts w:ascii="Courier New" w:hAnsi="Courier New" w:cs="Courier New" w:hint="default"/>
      </w:rPr>
    </w:lvl>
    <w:lvl w:ilvl="8" w:tplc="04190005" w:tentative="1">
      <w:start w:val="1"/>
      <w:numFmt w:val="bullet"/>
      <w:lvlText w:val=""/>
      <w:lvlJc w:val="left"/>
      <w:pPr>
        <w:ind w:left="6633" w:hanging="360"/>
      </w:pPr>
      <w:rPr>
        <w:rFonts w:ascii="Wingdings" w:hAnsi="Wingdings" w:hint="default"/>
      </w:rPr>
    </w:lvl>
  </w:abstractNum>
  <w:abstractNum w:abstractNumId="193" w15:restartNumberingAfterBreak="0">
    <w:nsid w:val="52A12A58"/>
    <w:multiLevelType w:val="hybridMultilevel"/>
    <w:tmpl w:val="833401B2"/>
    <w:lvl w:ilvl="0" w:tplc="FFFFFFFF">
      <w:start w:val="1"/>
      <w:numFmt w:val="decimal"/>
      <w:lvlText w:val="%1."/>
      <w:lvlJc w:val="left"/>
      <w:pPr>
        <w:ind w:left="1162" w:hanging="360"/>
      </w:pPr>
      <w:rPr>
        <w:b/>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94" w15:restartNumberingAfterBreak="0">
    <w:nsid w:val="5424288C"/>
    <w:multiLevelType w:val="hybridMultilevel"/>
    <w:tmpl w:val="11F41B6A"/>
    <w:lvl w:ilvl="0" w:tplc="FFFFFFFF">
      <w:start w:val="1"/>
      <w:numFmt w:val="decimal"/>
      <w:lvlText w:val="1.%1"/>
      <w:lvlJc w:val="left"/>
      <w:pPr>
        <w:ind w:left="867" w:hanging="583"/>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5" w15:restartNumberingAfterBreak="0">
    <w:nsid w:val="54921B66"/>
    <w:multiLevelType w:val="hybridMultilevel"/>
    <w:tmpl w:val="76DC49C8"/>
    <w:lvl w:ilvl="0" w:tplc="C1D24374">
      <w:start w:val="1"/>
      <w:numFmt w:val="decimal"/>
      <w:lvlText w:val="%1."/>
      <w:lvlJc w:val="left"/>
      <w:pPr>
        <w:ind w:left="7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6" w15:restartNumberingAfterBreak="0">
    <w:nsid w:val="568A3D5B"/>
    <w:multiLevelType w:val="hybridMultilevel"/>
    <w:tmpl w:val="D72EAD0E"/>
    <w:lvl w:ilvl="0" w:tplc="9488B96C">
      <w:start w:val="1"/>
      <w:numFmt w:val="decimal"/>
      <w:lvlText w:val="3.%1"/>
      <w:lvlJc w:val="left"/>
      <w:pPr>
        <w:ind w:left="1587" w:hanging="1303"/>
      </w:pPr>
      <w:rPr>
        <w:rFonts w:hint="default"/>
      </w:rPr>
    </w:lvl>
    <w:lvl w:ilvl="1" w:tplc="04190019" w:tentative="1">
      <w:start w:val="1"/>
      <w:numFmt w:val="lowerLetter"/>
      <w:lvlText w:val="%2."/>
      <w:lvlJc w:val="left"/>
      <w:pPr>
        <w:ind w:left="2307" w:hanging="360"/>
      </w:pPr>
    </w:lvl>
    <w:lvl w:ilvl="2" w:tplc="0419001B" w:tentative="1">
      <w:start w:val="1"/>
      <w:numFmt w:val="lowerRoman"/>
      <w:lvlText w:val="%3."/>
      <w:lvlJc w:val="right"/>
      <w:pPr>
        <w:ind w:left="3027" w:hanging="180"/>
      </w:pPr>
    </w:lvl>
    <w:lvl w:ilvl="3" w:tplc="0419000F" w:tentative="1">
      <w:start w:val="1"/>
      <w:numFmt w:val="decimal"/>
      <w:lvlText w:val="%4."/>
      <w:lvlJc w:val="left"/>
      <w:pPr>
        <w:ind w:left="3747" w:hanging="360"/>
      </w:pPr>
    </w:lvl>
    <w:lvl w:ilvl="4" w:tplc="04190019" w:tentative="1">
      <w:start w:val="1"/>
      <w:numFmt w:val="lowerLetter"/>
      <w:lvlText w:val="%5."/>
      <w:lvlJc w:val="left"/>
      <w:pPr>
        <w:ind w:left="4467" w:hanging="360"/>
      </w:pPr>
    </w:lvl>
    <w:lvl w:ilvl="5" w:tplc="0419001B" w:tentative="1">
      <w:start w:val="1"/>
      <w:numFmt w:val="lowerRoman"/>
      <w:lvlText w:val="%6."/>
      <w:lvlJc w:val="right"/>
      <w:pPr>
        <w:ind w:left="5187" w:hanging="180"/>
      </w:pPr>
    </w:lvl>
    <w:lvl w:ilvl="6" w:tplc="0419000F" w:tentative="1">
      <w:start w:val="1"/>
      <w:numFmt w:val="decimal"/>
      <w:lvlText w:val="%7."/>
      <w:lvlJc w:val="left"/>
      <w:pPr>
        <w:ind w:left="5907" w:hanging="360"/>
      </w:pPr>
    </w:lvl>
    <w:lvl w:ilvl="7" w:tplc="04190019" w:tentative="1">
      <w:start w:val="1"/>
      <w:numFmt w:val="lowerLetter"/>
      <w:lvlText w:val="%8."/>
      <w:lvlJc w:val="left"/>
      <w:pPr>
        <w:ind w:left="6627" w:hanging="360"/>
      </w:pPr>
    </w:lvl>
    <w:lvl w:ilvl="8" w:tplc="0419001B" w:tentative="1">
      <w:start w:val="1"/>
      <w:numFmt w:val="lowerRoman"/>
      <w:lvlText w:val="%9."/>
      <w:lvlJc w:val="right"/>
      <w:pPr>
        <w:ind w:left="7347" w:hanging="180"/>
      </w:pPr>
    </w:lvl>
  </w:abstractNum>
  <w:abstractNum w:abstractNumId="197" w15:restartNumberingAfterBreak="0">
    <w:nsid w:val="56D2794F"/>
    <w:multiLevelType w:val="multilevel"/>
    <w:tmpl w:val="F674648A"/>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198" w15:restartNumberingAfterBreak="0">
    <w:nsid w:val="57D13A5A"/>
    <w:multiLevelType w:val="hybridMultilevel"/>
    <w:tmpl w:val="4D285038"/>
    <w:lvl w:ilvl="0" w:tplc="2836EB1C">
      <w:start w:val="1"/>
      <w:numFmt w:val="decimal"/>
      <w:lvlText w:val="1.%1"/>
      <w:lvlJc w:val="left"/>
      <w:pPr>
        <w:ind w:left="1162" w:hanging="878"/>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199" w15:restartNumberingAfterBreak="0">
    <w:nsid w:val="57D96129"/>
    <w:multiLevelType w:val="multilevel"/>
    <w:tmpl w:val="1C3686D0"/>
    <w:lvl w:ilvl="0">
      <w:start w:val="1"/>
      <w:numFmt w:val="bullet"/>
      <w:lvlText w:val="−"/>
      <w:lvlJc w:val="left"/>
      <w:pPr>
        <w:tabs>
          <w:tab w:val="num" w:pos="0"/>
        </w:tabs>
        <w:ind w:left="0" w:firstLine="0"/>
      </w:pPr>
      <w:rPr>
        <w:rFonts w:ascii="Times New Roman" w:hAnsi="Times New Roman" w:cs="Times New Roman" w:hint="default"/>
        <w:b w:val="0"/>
        <w:caps w:val="0"/>
        <w:strike w:val="0"/>
        <w:dstrike w:val="0"/>
        <w:vanish w:val="0"/>
        <w:vertAlign w:val="baseline"/>
      </w:rPr>
    </w:lvl>
    <w:lvl w:ilvl="1">
      <w:start w:val="1"/>
      <w:numFmt w:val="none"/>
      <w:suff w:val="nothing"/>
      <w:lvlText w:val=""/>
      <w:lvlJc w:val="left"/>
      <w:pPr>
        <w:ind w:left="0" w:firstLine="0"/>
      </w:pPr>
      <w:rPr>
        <w:rFonts w:cs="Times New Roman" w:hint="default"/>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200" w15:restartNumberingAfterBreak="0">
    <w:nsid w:val="59880436"/>
    <w:multiLevelType w:val="multilevel"/>
    <w:tmpl w:val="03DE9832"/>
    <w:lvl w:ilvl="0">
      <w:start w:val="1"/>
      <w:numFmt w:val="bullet"/>
      <w:lvlText w:val="−"/>
      <w:lvlJc w:val="left"/>
      <w:pPr>
        <w:ind w:left="1162" w:hanging="360"/>
      </w:pPr>
      <w:rPr>
        <w:rFonts w:ascii="Times New Roman" w:hAnsi="Times New Roman" w:cs="Times New Roman" w:hint="default"/>
        <w:b w:val="0"/>
      </w:rPr>
    </w:lvl>
    <w:lvl w:ilvl="1">
      <w:start w:val="1"/>
      <w:numFmt w:val="lowerLetter"/>
      <w:lvlText w:val="%2."/>
      <w:lvlJc w:val="left"/>
      <w:pPr>
        <w:ind w:left="1882" w:hanging="360"/>
      </w:pPr>
      <w:rPr>
        <w:rFonts w:hint="default"/>
      </w:rPr>
    </w:lvl>
    <w:lvl w:ilvl="2">
      <w:start w:val="1"/>
      <w:numFmt w:val="lowerRoman"/>
      <w:lvlText w:val="%3."/>
      <w:lvlJc w:val="right"/>
      <w:pPr>
        <w:ind w:left="2602" w:hanging="180"/>
      </w:pPr>
      <w:rPr>
        <w:rFonts w:hint="default"/>
      </w:rPr>
    </w:lvl>
    <w:lvl w:ilvl="3">
      <w:start w:val="1"/>
      <w:numFmt w:val="decimal"/>
      <w:lvlText w:val="%4."/>
      <w:lvlJc w:val="left"/>
      <w:pPr>
        <w:ind w:left="3322" w:hanging="360"/>
      </w:pPr>
      <w:rPr>
        <w:rFonts w:hint="default"/>
      </w:rPr>
    </w:lvl>
    <w:lvl w:ilvl="4">
      <w:start w:val="1"/>
      <w:numFmt w:val="lowerLetter"/>
      <w:lvlText w:val="%5."/>
      <w:lvlJc w:val="left"/>
      <w:pPr>
        <w:ind w:left="4042" w:hanging="360"/>
      </w:pPr>
      <w:rPr>
        <w:rFonts w:hint="default"/>
      </w:rPr>
    </w:lvl>
    <w:lvl w:ilvl="5">
      <w:start w:val="1"/>
      <w:numFmt w:val="lowerRoman"/>
      <w:lvlText w:val="%6."/>
      <w:lvlJc w:val="right"/>
      <w:pPr>
        <w:ind w:left="4762" w:hanging="180"/>
      </w:pPr>
      <w:rPr>
        <w:rFonts w:hint="default"/>
      </w:rPr>
    </w:lvl>
    <w:lvl w:ilvl="6">
      <w:start w:val="1"/>
      <w:numFmt w:val="decimal"/>
      <w:lvlText w:val="%7."/>
      <w:lvlJc w:val="left"/>
      <w:pPr>
        <w:ind w:left="5482" w:hanging="360"/>
      </w:pPr>
      <w:rPr>
        <w:rFonts w:hint="default"/>
      </w:rPr>
    </w:lvl>
    <w:lvl w:ilvl="7">
      <w:start w:val="1"/>
      <w:numFmt w:val="lowerLetter"/>
      <w:lvlText w:val="%8."/>
      <w:lvlJc w:val="left"/>
      <w:pPr>
        <w:ind w:left="6202" w:hanging="360"/>
      </w:pPr>
      <w:rPr>
        <w:rFonts w:hint="default"/>
      </w:rPr>
    </w:lvl>
    <w:lvl w:ilvl="8">
      <w:start w:val="1"/>
      <w:numFmt w:val="lowerRoman"/>
      <w:lvlText w:val="%9."/>
      <w:lvlJc w:val="right"/>
      <w:pPr>
        <w:ind w:left="6922" w:hanging="180"/>
      </w:pPr>
      <w:rPr>
        <w:rFonts w:hint="default"/>
      </w:rPr>
    </w:lvl>
  </w:abstractNum>
  <w:abstractNum w:abstractNumId="201" w15:restartNumberingAfterBreak="0">
    <w:nsid w:val="5A397C60"/>
    <w:multiLevelType w:val="multilevel"/>
    <w:tmpl w:val="A40CFD1C"/>
    <w:lvl w:ilvl="0">
      <w:start w:val="1"/>
      <w:numFmt w:val="decimal"/>
      <w:suff w:val="nothing"/>
      <w:lvlText w:val="2.%1"/>
      <w:lvlJc w:val="center"/>
      <w:pPr>
        <w:ind w:left="867" w:hanging="579"/>
      </w:pPr>
      <w:rPr>
        <w:rFonts w:hint="default"/>
      </w:rPr>
    </w:lvl>
    <w:lvl w:ilvl="1">
      <w:start w:val="1"/>
      <w:numFmt w:val="lowerLetter"/>
      <w:lvlText w:val="%2."/>
      <w:lvlJc w:val="left"/>
      <w:pPr>
        <w:ind w:left="1587" w:hanging="360"/>
      </w:pPr>
      <w:rPr>
        <w:rFonts w:hint="default"/>
      </w:rPr>
    </w:lvl>
    <w:lvl w:ilvl="2">
      <w:start w:val="1"/>
      <w:numFmt w:val="lowerRoman"/>
      <w:lvlText w:val="%3."/>
      <w:lvlJc w:val="right"/>
      <w:pPr>
        <w:ind w:left="2307" w:hanging="180"/>
      </w:pPr>
      <w:rPr>
        <w:rFonts w:hint="default"/>
      </w:rPr>
    </w:lvl>
    <w:lvl w:ilvl="3">
      <w:start w:val="1"/>
      <w:numFmt w:val="decimal"/>
      <w:lvlText w:val="%4."/>
      <w:lvlJc w:val="left"/>
      <w:pPr>
        <w:ind w:left="3027" w:hanging="360"/>
      </w:pPr>
      <w:rPr>
        <w:rFonts w:hint="default"/>
      </w:rPr>
    </w:lvl>
    <w:lvl w:ilvl="4">
      <w:start w:val="1"/>
      <w:numFmt w:val="lowerLetter"/>
      <w:lvlText w:val="%5."/>
      <w:lvlJc w:val="left"/>
      <w:pPr>
        <w:ind w:left="3747" w:hanging="360"/>
      </w:pPr>
      <w:rPr>
        <w:rFonts w:hint="default"/>
      </w:rPr>
    </w:lvl>
    <w:lvl w:ilvl="5">
      <w:start w:val="1"/>
      <w:numFmt w:val="lowerRoman"/>
      <w:lvlText w:val="%6."/>
      <w:lvlJc w:val="right"/>
      <w:pPr>
        <w:ind w:left="4467" w:hanging="180"/>
      </w:pPr>
      <w:rPr>
        <w:rFonts w:hint="default"/>
      </w:rPr>
    </w:lvl>
    <w:lvl w:ilvl="6">
      <w:start w:val="1"/>
      <w:numFmt w:val="decimal"/>
      <w:lvlText w:val="%7."/>
      <w:lvlJc w:val="left"/>
      <w:pPr>
        <w:ind w:left="5187" w:hanging="360"/>
      </w:pPr>
      <w:rPr>
        <w:rFonts w:hint="default"/>
      </w:rPr>
    </w:lvl>
    <w:lvl w:ilvl="7">
      <w:start w:val="1"/>
      <w:numFmt w:val="lowerLetter"/>
      <w:lvlText w:val="%8."/>
      <w:lvlJc w:val="left"/>
      <w:pPr>
        <w:ind w:left="5907" w:hanging="360"/>
      </w:pPr>
      <w:rPr>
        <w:rFonts w:hint="default"/>
      </w:rPr>
    </w:lvl>
    <w:lvl w:ilvl="8">
      <w:start w:val="1"/>
      <w:numFmt w:val="lowerRoman"/>
      <w:lvlText w:val="%9."/>
      <w:lvlJc w:val="right"/>
      <w:pPr>
        <w:ind w:left="6627" w:hanging="180"/>
      </w:pPr>
      <w:rPr>
        <w:rFonts w:hint="default"/>
      </w:rPr>
    </w:lvl>
  </w:abstractNum>
  <w:abstractNum w:abstractNumId="202" w15:restartNumberingAfterBreak="0">
    <w:nsid w:val="5BC85E46"/>
    <w:multiLevelType w:val="hybridMultilevel"/>
    <w:tmpl w:val="264A4DCC"/>
    <w:lvl w:ilvl="0" w:tplc="B89E280C">
      <w:start w:val="1"/>
      <w:numFmt w:val="bullet"/>
      <w:lvlText w:val="−"/>
      <w:lvlJc w:val="left"/>
      <w:pPr>
        <w:ind w:left="787" w:hanging="360"/>
      </w:pPr>
      <w:rPr>
        <w:rFonts w:ascii="Times New Roman" w:hAnsi="Times New Roman" w:cs="Times New Roman" w:hint="default"/>
        <w:b w:val="0"/>
        <w:bCs w:val="0"/>
      </w:rPr>
    </w:lvl>
    <w:lvl w:ilvl="1" w:tplc="04190019">
      <w:start w:val="1"/>
      <w:numFmt w:val="lowerLetter"/>
      <w:lvlText w:val="%2."/>
      <w:lvlJc w:val="left"/>
      <w:pPr>
        <w:ind w:left="1507" w:hanging="360"/>
      </w:pPr>
    </w:lvl>
    <w:lvl w:ilvl="2" w:tplc="0419001B" w:tentative="1">
      <w:start w:val="1"/>
      <w:numFmt w:val="lowerRoman"/>
      <w:lvlText w:val="%3."/>
      <w:lvlJc w:val="right"/>
      <w:pPr>
        <w:ind w:left="2227" w:hanging="180"/>
      </w:pPr>
    </w:lvl>
    <w:lvl w:ilvl="3" w:tplc="0419000F" w:tentative="1">
      <w:start w:val="1"/>
      <w:numFmt w:val="decimal"/>
      <w:lvlText w:val="%4."/>
      <w:lvlJc w:val="left"/>
      <w:pPr>
        <w:ind w:left="2947" w:hanging="360"/>
      </w:pPr>
    </w:lvl>
    <w:lvl w:ilvl="4" w:tplc="04190019" w:tentative="1">
      <w:start w:val="1"/>
      <w:numFmt w:val="lowerLetter"/>
      <w:lvlText w:val="%5."/>
      <w:lvlJc w:val="left"/>
      <w:pPr>
        <w:ind w:left="3667" w:hanging="360"/>
      </w:pPr>
    </w:lvl>
    <w:lvl w:ilvl="5" w:tplc="0419001B" w:tentative="1">
      <w:start w:val="1"/>
      <w:numFmt w:val="lowerRoman"/>
      <w:lvlText w:val="%6."/>
      <w:lvlJc w:val="right"/>
      <w:pPr>
        <w:ind w:left="4387" w:hanging="180"/>
      </w:pPr>
    </w:lvl>
    <w:lvl w:ilvl="6" w:tplc="0419000F" w:tentative="1">
      <w:start w:val="1"/>
      <w:numFmt w:val="decimal"/>
      <w:lvlText w:val="%7."/>
      <w:lvlJc w:val="left"/>
      <w:pPr>
        <w:ind w:left="5107" w:hanging="360"/>
      </w:pPr>
    </w:lvl>
    <w:lvl w:ilvl="7" w:tplc="04190019" w:tentative="1">
      <w:start w:val="1"/>
      <w:numFmt w:val="lowerLetter"/>
      <w:lvlText w:val="%8."/>
      <w:lvlJc w:val="left"/>
      <w:pPr>
        <w:ind w:left="5827" w:hanging="360"/>
      </w:pPr>
    </w:lvl>
    <w:lvl w:ilvl="8" w:tplc="0419001B" w:tentative="1">
      <w:start w:val="1"/>
      <w:numFmt w:val="lowerRoman"/>
      <w:lvlText w:val="%9."/>
      <w:lvlJc w:val="right"/>
      <w:pPr>
        <w:ind w:left="6547" w:hanging="180"/>
      </w:pPr>
    </w:lvl>
  </w:abstractNum>
  <w:abstractNum w:abstractNumId="203" w15:restartNumberingAfterBreak="0">
    <w:nsid w:val="5C671E76"/>
    <w:multiLevelType w:val="multilevel"/>
    <w:tmpl w:val="19007F14"/>
    <w:lvl w:ilvl="0">
      <w:start w:val="1"/>
      <w:numFmt w:val="decimal"/>
      <w:lvlText w:val="%1."/>
      <w:lvlJc w:val="left"/>
      <w:pPr>
        <w:ind w:left="1162" w:hanging="360"/>
      </w:pPr>
      <w:rPr>
        <w:rFonts w:hint="default"/>
      </w:rPr>
    </w:lvl>
    <w:lvl w:ilvl="1">
      <w:start w:val="1"/>
      <w:numFmt w:val="decimal"/>
      <w:suff w:val="space"/>
      <w:lvlText w:val="%2)"/>
      <w:lvlJc w:val="left"/>
      <w:pPr>
        <w:ind w:left="1882" w:hanging="360"/>
      </w:pPr>
      <w:rPr>
        <w:rFonts w:hint="default"/>
      </w:rPr>
    </w:lvl>
    <w:lvl w:ilvl="2">
      <w:start w:val="1"/>
      <w:numFmt w:val="lowerRoman"/>
      <w:lvlText w:val="%3."/>
      <w:lvlJc w:val="right"/>
      <w:pPr>
        <w:ind w:left="2602" w:hanging="180"/>
      </w:pPr>
      <w:rPr>
        <w:rFonts w:hint="default"/>
      </w:rPr>
    </w:lvl>
    <w:lvl w:ilvl="3">
      <w:start w:val="1"/>
      <w:numFmt w:val="decimal"/>
      <w:lvlText w:val="%4."/>
      <w:lvlJc w:val="left"/>
      <w:pPr>
        <w:ind w:left="3322" w:hanging="360"/>
      </w:pPr>
      <w:rPr>
        <w:rFonts w:hint="default"/>
      </w:rPr>
    </w:lvl>
    <w:lvl w:ilvl="4">
      <w:start w:val="1"/>
      <w:numFmt w:val="lowerLetter"/>
      <w:lvlText w:val="%5."/>
      <w:lvlJc w:val="left"/>
      <w:pPr>
        <w:ind w:left="4042" w:hanging="360"/>
      </w:pPr>
      <w:rPr>
        <w:rFonts w:hint="default"/>
      </w:rPr>
    </w:lvl>
    <w:lvl w:ilvl="5">
      <w:start w:val="1"/>
      <w:numFmt w:val="lowerRoman"/>
      <w:lvlText w:val="%6."/>
      <w:lvlJc w:val="right"/>
      <w:pPr>
        <w:ind w:left="4762" w:hanging="180"/>
      </w:pPr>
      <w:rPr>
        <w:rFonts w:hint="default"/>
      </w:rPr>
    </w:lvl>
    <w:lvl w:ilvl="6">
      <w:start w:val="1"/>
      <w:numFmt w:val="decimal"/>
      <w:lvlText w:val="%7."/>
      <w:lvlJc w:val="left"/>
      <w:pPr>
        <w:ind w:left="5482" w:hanging="360"/>
      </w:pPr>
      <w:rPr>
        <w:rFonts w:hint="default"/>
      </w:rPr>
    </w:lvl>
    <w:lvl w:ilvl="7">
      <w:start w:val="1"/>
      <w:numFmt w:val="lowerLetter"/>
      <w:lvlText w:val="%8."/>
      <w:lvlJc w:val="left"/>
      <w:pPr>
        <w:ind w:left="6202" w:hanging="360"/>
      </w:pPr>
      <w:rPr>
        <w:rFonts w:hint="default"/>
      </w:rPr>
    </w:lvl>
    <w:lvl w:ilvl="8">
      <w:start w:val="1"/>
      <w:numFmt w:val="lowerRoman"/>
      <w:lvlText w:val="%9."/>
      <w:lvlJc w:val="right"/>
      <w:pPr>
        <w:ind w:left="6922" w:hanging="180"/>
      </w:pPr>
      <w:rPr>
        <w:rFonts w:hint="default"/>
      </w:rPr>
    </w:lvl>
  </w:abstractNum>
  <w:abstractNum w:abstractNumId="204" w15:restartNumberingAfterBreak="0">
    <w:nsid w:val="5C685C96"/>
    <w:multiLevelType w:val="hybridMultilevel"/>
    <w:tmpl w:val="1D0CD236"/>
    <w:lvl w:ilvl="0" w:tplc="FFFFFFFF">
      <w:start w:val="1"/>
      <w:numFmt w:val="decimal"/>
      <w:lvlText w:val="2.%1"/>
      <w:lvlJc w:val="left"/>
      <w:pPr>
        <w:ind w:left="34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5" w15:restartNumberingAfterBreak="0">
    <w:nsid w:val="5C6E3574"/>
    <w:multiLevelType w:val="hybridMultilevel"/>
    <w:tmpl w:val="CD3E3826"/>
    <w:lvl w:ilvl="0" w:tplc="69101AC8">
      <w:start w:val="1"/>
      <w:numFmt w:val="decimal"/>
      <w:suff w:val="space"/>
      <w:lvlText w:val="%1."/>
      <w:lvlJc w:val="left"/>
      <w:pPr>
        <w:ind w:left="900" w:hanging="360"/>
      </w:pPr>
      <w:rPr>
        <w:sz w:val="24"/>
        <w:szCs w:val="24"/>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06" w15:restartNumberingAfterBreak="0">
    <w:nsid w:val="5CB60600"/>
    <w:multiLevelType w:val="multilevel"/>
    <w:tmpl w:val="7D6C06BA"/>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207" w15:restartNumberingAfterBreak="0">
    <w:nsid w:val="5CD06A47"/>
    <w:multiLevelType w:val="hybridMultilevel"/>
    <w:tmpl w:val="3322F9B4"/>
    <w:lvl w:ilvl="0" w:tplc="FFFFFFFF">
      <w:start w:val="1"/>
      <w:numFmt w:val="decimal"/>
      <w:lvlText w:val="%1."/>
      <w:lvlJc w:val="left"/>
      <w:pPr>
        <w:ind w:left="1162" w:hanging="360"/>
      </w:pPr>
      <w:rPr>
        <w:b/>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208" w15:restartNumberingAfterBreak="0">
    <w:nsid w:val="5DD45EC2"/>
    <w:multiLevelType w:val="hybridMultilevel"/>
    <w:tmpl w:val="83EC53CA"/>
    <w:lvl w:ilvl="0" w:tplc="81064D2C">
      <w:start w:val="1"/>
      <w:numFmt w:val="decimal"/>
      <w:lvlText w:val="%1."/>
      <w:lvlJc w:val="left"/>
      <w:pPr>
        <w:ind w:left="1162"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9" w15:restartNumberingAfterBreak="0">
    <w:nsid w:val="5E2617C3"/>
    <w:multiLevelType w:val="multilevel"/>
    <w:tmpl w:val="5BC61A40"/>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210" w15:restartNumberingAfterBreak="0">
    <w:nsid w:val="5EC56E1B"/>
    <w:multiLevelType w:val="multilevel"/>
    <w:tmpl w:val="7578FA94"/>
    <w:lvl w:ilvl="0">
      <w:start w:val="1"/>
      <w:numFmt w:val="decimal"/>
      <w:lvlText w:val="%1."/>
      <w:lvlJc w:val="left"/>
      <w:pPr>
        <w:ind w:left="1162" w:hanging="360"/>
      </w:pPr>
      <w:rPr>
        <w:b/>
      </w:r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211" w15:restartNumberingAfterBreak="0">
    <w:nsid w:val="5F2A2901"/>
    <w:multiLevelType w:val="multilevel"/>
    <w:tmpl w:val="A800B964"/>
    <w:lvl w:ilvl="0">
      <w:start w:val="1"/>
      <w:numFmt w:val="decimal"/>
      <w:lvlText w:val="%1."/>
      <w:lvlJc w:val="left"/>
      <w:pPr>
        <w:ind w:left="1162" w:hanging="360"/>
      </w:pPr>
      <w:rPr>
        <w:b/>
      </w:r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212" w15:restartNumberingAfterBreak="0">
    <w:nsid w:val="5FEA67E8"/>
    <w:multiLevelType w:val="multilevel"/>
    <w:tmpl w:val="19007F14"/>
    <w:lvl w:ilvl="0">
      <w:start w:val="1"/>
      <w:numFmt w:val="decimal"/>
      <w:lvlText w:val="%1."/>
      <w:lvlJc w:val="left"/>
      <w:pPr>
        <w:ind w:left="1162" w:hanging="360"/>
      </w:pPr>
      <w:rPr>
        <w:rFonts w:hint="default"/>
      </w:rPr>
    </w:lvl>
    <w:lvl w:ilvl="1">
      <w:start w:val="1"/>
      <w:numFmt w:val="decimal"/>
      <w:suff w:val="space"/>
      <w:lvlText w:val="%2)"/>
      <w:lvlJc w:val="left"/>
      <w:pPr>
        <w:ind w:left="1882" w:hanging="360"/>
      </w:pPr>
      <w:rPr>
        <w:rFonts w:hint="default"/>
      </w:rPr>
    </w:lvl>
    <w:lvl w:ilvl="2">
      <w:start w:val="1"/>
      <w:numFmt w:val="lowerRoman"/>
      <w:lvlText w:val="%3."/>
      <w:lvlJc w:val="right"/>
      <w:pPr>
        <w:ind w:left="2602" w:hanging="180"/>
      </w:pPr>
      <w:rPr>
        <w:rFonts w:hint="default"/>
      </w:rPr>
    </w:lvl>
    <w:lvl w:ilvl="3">
      <w:start w:val="1"/>
      <w:numFmt w:val="decimal"/>
      <w:lvlText w:val="%4."/>
      <w:lvlJc w:val="left"/>
      <w:pPr>
        <w:ind w:left="3322" w:hanging="360"/>
      </w:pPr>
      <w:rPr>
        <w:rFonts w:hint="default"/>
      </w:rPr>
    </w:lvl>
    <w:lvl w:ilvl="4">
      <w:start w:val="1"/>
      <w:numFmt w:val="lowerLetter"/>
      <w:lvlText w:val="%5."/>
      <w:lvlJc w:val="left"/>
      <w:pPr>
        <w:ind w:left="4042" w:hanging="360"/>
      </w:pPr>
      <w:rPr>
        <w:rFonts w:hint="default"/>
      </w:rPr>
    </w:lvl>
    <w:lvl w:ilvl="5">
      <w:start w:val="1"/>
      <w:numFmt w:val="lowerRoman"/>
      <w:lvlText w:val="%6."/>
      <w:lvlJc w:val="right"/>
      <w:pPr>
        <w:ind w:left="4762" w:hanging="180"/>
      </w:pPr>
      <w:rPr>
        <w:rFonts w:hint="default"/>
      </w:rPr>
    </w:lvl>
    <w:lvl w:ilvl="6">
      <w:start w:val="1"/>
      <w:numFmt w:val="decimal"/>
      <w:lvlText w:val="%7."/>
      <w:lvlJc w:val="left"/>
      <w:pPr>
        <w:ind w:left="5482" w:hanging="360"/>
      </w:pPr>
      <w:rPr>
        <w:rFonts w:hint="default"/>
      </w:rPr>
    </w:lvl>
    <w:lvl w:ilvl="7">
      <w:start w:val="1"/>
      <w:numFmt w:val="lowerLetter"/>
      <w:lvlText w:val="%8."/>
      <w:lvlJc w:val="left"/>
      <w:pPr>
        <w:ind w:left="6202" w:hanging="360"/>
      </w:pPr>
      <w:rPr>
        <w:rFonts w:hint="default"/>
      </w:rPr>
    </w:lvl>
    <w:lvl w:ilvl="8">
      <w:start w:val="1"/>
      <w:numFmt w:val="lowerRoman"/>
      <w:lvlText w:val="%9."/>
      <w:lvlJc w:val="right"/>
      <w:pPr>
        <w:ind w:left="6922" w:hanging="180"/>
      </w:pPr>
      <w:rPr>
        <w:rFonts w:hint="default"/>
      </w:rPr>
    </w:lvl>
  </w:abstractNum>
  <w:abstractNum w:abstractNumId="213" w15:restartNumberingAfterBreak="0">
    <w:nsid w:val="6209334E"/>
    <w:multiLevelType w:val="hybridMultilevel"/>
    <w:tmpl w:val="4EB4E42C"/>
    <w:lvl w:ilvl="0" w:tplc="B3FE8E66">
      <w:start w:val="1"/>
      <w:numFmt w:val="decimal"/>
      <w:lvlText w:val="3.%1"/>
      <w:lvlJc w:val="left"/>
      <w:pPr>
        <w:ind w:left="1587" w:hanging="1303"/>
      </w:pPr>
      <w:rPr>
        <w:rFonts w:hint="default"/>
      </w:rPr>
    </w:lvl>
    <w:lvl w:ilvl="1" w:tplc="04190019" w:tentative="1">
      <w:start w:val="1"/>
      <w:numFmt w:val="lowerLetter"/>
      <w:lvlText w:val="%2."/>
      <w:lvlJc w:val="left"/>
      <w:pPr>
        <w:ind w:left="2307" w:hanging="360"/>
      </w:pPr>
    </w:lvl>
    <w:lvl w:ilvl="2" w:tplc="0419001B" w:tentative="1">
      <w:start w:val="1"/>
      <w:numFmt w:val="lowerRoman"/>
      <w:lvlText w:val="%3."/>
      <w:lvlJc w:val="right"/>
      <w:pPr>
        <w:ind w:left="3027" w:hanging="180"/>
      </w:pPr>
    </w:lvl>
    <w:lvl w:ilvl="3" w:tplc="0419000F" w:tentative="1">
      <w:start w:val="1"/>
      <w:numFmt w:val="decimal"/>
      <w:lvlText w:val="%4."/>
      <w:lvlJc w:val="left"/>
      <w:pPr>
        <w:ind w:left="3747" w:hanging="360"/>
      </w:pPr>
    </w:lvl>
    <w:lvl w:ilvl="4" w:tplc="04190019" w:tentative="1">
      <w:start w:val="1"/>
      <w:numFmt w:val="lowerLetter"/>
      <w:lvlText w:val="%5."/>
      <w:lvlJc w:val="left"/>
      <w:pPr>
        <w:ind w:left="4467" w:hanging="360"/>
      </w:pPr>
    </w:lvl>
    <w:lvl w:ilvl="5" w:tplc="0419001B" w:tentative="1">
      <w:start w:val="1"/>
      <w:numFmt w:val="lowerRoman"/>
      <w:lvlText w:val="%6."/>
      <w:lvlJc w:val="right"/>
      <w:pPr>
        <w:ind w:left="5187" w:hanging="180"/>
      </w:pPr>
    </w:lvl>
    <w:lvl w:ilvl="6" w:tplc="0419000F" w:tentative="1">
      <w:start w:val="1"/>
      <w:numFmt w:val="decimal"/>
      <w:lvlText w:val="%7."/>
      <w:lvlJc w:val="left"/>
      <w:pPr>
        <w:ind w:left="5907" w:hanging="360"/>
      </w:pPr>
    </w:lvl>
    <w:lvl w:ilvl="7" w:tplc="04190019" w:tentative="1">
      <w:start w:val="1"/>
      <w:numFmt w:val="lowerLetter"/>
      <w:lvlText w:val="%8."/>
      <w:lvlJc w:val="left"/>
      <w:pPr>
        <w:ind w:left="6627" w:hanging="360"/>
      </w:pPr>
    </w:lvl>
    <w:lvl w:ilvl="8" w:tplc="0419001B" w:tentative="1">
      <w:start w:val="1"/>
      <w:numFmt w:val="lowerRoman"/>
      <w:lvlText w:val="%9."/>
      <w:lvlJc w:val="right"/>
      <w:pPr>
        <w:ind w:left="7347" w:hanging="180"/>
      </w:pPr>
    </w:lvl>
  </w:abstractNum>
  <w:abstractNum w:abstractNumId="214" w15:restartNumberingAfterBreak="0">
    <w:nsid w:val="623554C3"/>
    <w:multiLevelType w:val="hybridMultilevel"/>
    <w:tmpl w:val="11F41B6A"/>
    <w:lvl w:ilvl="0" w:tplc="41DE5F3A">
      <w:start w:val="1"/>
      <w:numFmt w:val="decimal"/>
      <w:lvlText w:val="1.%1"/>
      <w:lvlJc w:val="left"/>
      <w:pPr>
        <w:ind w:left="867" w:hanging="583"/>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5" w15:restartNumberingAfterBreak="0">
    <w:nsid w:val="62DC4F9B"/>
    <w:multiLevelType w:val="multilevel"/>
    <w:tmpl w:val="01848AE0"/>
    <w:lvl w:ilvl="0">
      <w:start w:val="3"/>
      <w:numFmt w:val="decimal"/>
      <w:lvlText w:val="%1."/>
      <w:lvlJc w:val="left"/>
      <w:pPr>
        <w:ind w:left="1162" w:hanging="360"/>
      </w:pPr>
      <w:rPr>
        <w:rFonts w:hint="default"/>
        <w:b/>
      </w:rPr>
    </w:lvl>
    <w:lvl w:ilvl="1">
      <w:start w:val="1"/>
      <w:numFmt w:val="lowerLetter"/>
      <w:lvlText w:val="%2."/>
      <w:lvlJc w:val="left"/>
      <w:pPr>
        <w:ind w:left="1882" w:hanging="360"/>
      </w:pPr>
      <w:rPr>
        <w:rFonts w:hint="default"/>
      </w:rPr>
    </w:lvl>
    <w:lvl w:ilvl="2">
      <w:start w:val="1"/>
      <w:numFmt w:val="lowerRoman"/>
      <w:lvlText w:val="%3."/>
      <w:lvlJc w:val="right"/>
      <w:pPr>
        <w:ind w:left="2602" w:hanging="180"/>
      </w:pPr>
      <w:rPr>
        <w:rFonts w:hint="default"/>
      </w:rPr>
    </w:lvl>
    <w:lvl w:ilvl="3">
      <w:start w:val="1"/>
      <w:numFmt w:val="decimal"/>
      <w:lvlText w:val="%4."/>
      <w:lvlJc w:val="left"/>
      <w:pPr>
        <w:ind w:left="3322" w:hanging="360"/>
      </w:pPr>
      <w:rPr>
        <w:rFonts w:hint="default"/>
      </w:rPr>
    </w:lvl>
    <w:lvl w:ilvl="4">
      <w:start w:val="1"/>
      <w:numFmt w:val="lowerLetter"/>
      <w:lvlText w:val="%5."/>
      <w:lvlJc w:val="left"/>
      <w:pPr>
        <w:ind w:left="4042" w:hanging="360"/>
      </w:pPr>
      <w:rPr>
        <w:rFonts w:hint="default"/>
      </w:rPr>
    </w:lvl>
    <w:lvl w:ilvl="5">
      <w:start w:val="1"/>
      <w:numFmt w:val="lowerRoman"/>
      <w:lvlText w:val="%6."/>
      <w:lvlJc w:val="right"/>
      <w:pPr>
        <w:ind w:left="4762" w:hanging="180"/>
      </w:pPr>
      <w:rPr>
        <w:rFonts w:hint="default"/>
      </w:rPr>
    </w:lvl>
    <w:lvl w:ilvl="6">
      <w:start w:val="1"/>
      <w:numFmt w:val="decimal"/>
      <w:lvlText w:val="%7."/>
      <w:lvlJc w:val="left"/>
      <w:pPr>
        <w:ind w:left="5482" w:hanging="360"/>
      </w:pPr>
      <w:rPr>
        <w:rFonts w:hint="default"/>
      </w:rPr>
    </w:lvl>
    <w:lvl w:ilvl="7">
      <w:start w:val="1"/>
      <w:numFmt w:val="lowerLetter"/>
      <w:lvlText w:val="%8."/>
      <w:lvlJc w:val="left"/>
      <w:pPr>
        <w:ind w:left="6202" w:hanging="360"/>
      </w:pPr>
      <w:rPr>
        <w:rFonts w:hint="default"/>
      </w:rPr>
    </w:lvl>
    <w:lvl w:ilvl="8">
      <w:start w:val="1"/>
      <w:numFmt w:val="lowerRoman"/>
      <w:lvlText w:val="%9."/>
      <w:lvlJc w:val="right"/>
      <w:pPr>
        <w:ind w:left="6922" w:hanging="180"/>
      </w:pPr>
      <w:rPr>
        <w:rFonts w:hint="default"/>
      </w:rPr>
    </w:lvl>
  </w:abstractNum>
  <w:abstractNum w:abstractNumId="216" w15:restartNumberingAfterBreak="0">
    <w:nsid w:val="63B43986"/>
    <w:multiLevelType w:val="multilevel"/>
    <w:tmpl w:val="2E3C16B2"/>
    <w:lvl w:ilvl="0">
      <w:start w:val="1"/>
      <w:numFmt w:val="decimal"/>
      <w:lvlText w:val="%1."/>
      <w:lvlJc w:val="left"/>
      <w:pPr>
        <w:ind w:left="1162" w:hanging="360"/>
      </w:pPr>
      <w:rPr>
        <w:rFonts w:hint="default"/>
      </w:rPr>
    </w:lvl>
    <w:lvl w:ilvl="1">
      <w:start w:val="1"/>
      <w:numFmt w:val="lowerLetter"/>
      <w:lvlText w:val="%2."/>
      <w:lvlJc w:val="left"/>
      <w:pPr>
        <w:ind w:left="1882" w:hanging="360"/>
      </w:pPr>
      <w:rPr>
        <w:rFonts w:hint="default"/>
      </w:rPr>
    </w:lvl>
    <w:lvl w:ilvl="2">
      <w:start w:val="1"/>
      <w:numFmt w:val="lowerRoman"/>
      <w:lvlText w:val="%3."/>
      <w:lvlJc w:val="right"/>
      <w:pPr>
        <w:ind w:left="2602" w:hanging="180"/>
      </w:pPr>
      <w:rPr>
        <w:rFonts w:hint="default"/>
      </w:rPr>
    </w:lvl>
    <w:lvl w:ilvl="3">
      <w:start w:val="1"/>
      <w:numFmt w:val="decimal"/>
      <w:lvlText w:val="%4."/>
      <w:lvlJc w:val="left"/>
      <w:pPr>
        <w:ind w:left="3322" w:hanging="360"/>
      </w:pPr>
      <w:rPr>
        <w:rFonts w:hint="default"/>
      </w:rPr>
    </w:lvl>
    <w:lvl w:ilvl="4">
      <w:start w:val="1"/>
      <w:numFmt w:val="lowerLetter"/>
      <w:lvlText w:val="%5."/>
      <w:lvlJc w:val="left"/>
      <w:pPr>
        <w:ind w:left="4042" w:hanging="360"/>
      </w:pPr>
      <w:rPr>
        <w:rFonts w:hint="default"/>
      </w:rPr>
    </w:lvl>
    <w:lvl w:ilvl="5">
      <w:start w:val="1"/>
      <w:numFmt w:val="lowerRoman"/>
      <w:lvlText w:val="%6."/>
      <w:lvlJc w:val="right"/>
      <w:pPr>
        <w:ind w:left="4762" w:hanging="180"/>
      </w:pPr>
      <w:rPr>
        <w:rFonts w:hint="default"/>
      </w:rPr>
    </w:lvl>
    <w:lvl w:ilvl="6">
      <w:start w:val="1"/>
      <w:numFmt w:val="decimal"/>
      <w:lvlText w:val="%7."/>
      <w:lvlJc w:val="left"/>
      <w:pPr>
        <w:ind w:left="5482" w:hanging="360"/>
      </w:pPr>
      <w:rPr>
        <w:rFonts w:hint="default"/>
      </w:rPr>
    </w:lvl>
    <w:lvl w:ilvl="7">
      <w:start w:val="1"/>
      <w:numFmt w:val="lowerLetter"/>
      <w:lvlText w:val="%8."/>
      <w:lvlJc w:val="left"/>
      <w:pPr>
        <w:ind w:left="6202" w:hanging="360"/>
      </w:pPr>
      <w:rPr>
        <w:rFonts w:hint="default"/>
      </w:rPr>
    </w:lvl>
    <w:lvl w:ilvl="8">
      <w:start w:val="1"/>
      <w:numFmt w:val="lowerRoman"/>
      <w:lvlText w:val="%9."/>
      <w:lvlJc w:val="right"/>
      <w:pPr>
        <w:ind w:left="6922" w:hanging="180"/>
      </w:pPr>
      <w:rPr>
        <w:rFonts w:hint="default"/>
      </w:rPr>
    </w:lvl>
  </w:abstractNum>
  <w:abstractNum w:abstractNumId="217" w15:restartNumberingAfterBreak="0">
    <w:nsid w:val="63F454A3"/>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18" w15:restartNumberingAfterBreak="0">
    <w:nsid w:val="6475277A"/>
    <w:multiLevelType w:val="hybridMultilevel"/>
    <w:tmpl w:val="8408B6E6"/>
    <w:lvl w:ilvl="0" w:tplc="FFFFFFFF">
      <w:start w:val="1"/>
      <w:numFmt w:val="decimal"/>
      <w:lvlText w:val="%1."/>
      <w:lvlJc w:val="left"/>
      <w:pPr>
        <w:ind w:left="1162" w:hanging="360"/>
      </w:pPr>
      <w:rPr>
        <w:b/>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219" w15:restartNumberingAfterBreak="0">
    <w:nsid w:val="64805020"/>
    <w:multiLevelType w:val="hybridMultilevel"/>
    <w:tmpl w:val="08F26F3A"/>
    <w:lvl w:ilvl="0" w:tplc="E13AF1C0">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0" w15:restartNumberingAfterBreak="0">
    <w:nsid w:val="65A36970"/>
    <w:multiLevelType w:val="multilevel"/>
    <w:tmpl w:val="83106942"/>
    <w:lvl w:ilvl="0">
      <w:start w:val="1"/>
      <w:numFmt w:val="decimal"/>
      <w:lvlText w:val="%1."/>
      <w:lvlJc w:val="left"/>
      <w:pPr>
        <w:ind w:left="1162" w:hanging="360"/>
      </w:pPr>
      <w:rPr>
        <w:b/>
      </w:r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221" w15:restartNumberingAfterBreak="0">
    <w:nsid w:val="65C27D16"/>
    <w:multiLevelType w:val="multilevel"/>
    <w:tmpl w:val="7C040A78"/>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222" w15:restartNumberingAfterBreak="0">
    <w:nsid w:val="661F72E4"/>
    <w:multiLevelType w:val="multilevel"/>
    <w:tmpl w:val="2E3C16B2"/>
    <w:lvl w:ilvl="0">
      <w:start w:val="1"/>
      <w:numFmt w:val="decimal"/>
      <w:lvlText w:val="%1."/>
      <w:lvlJc w:val="left"/>
      <w:pPr>
        <w:ind w:left="1162" w:hanging="360"/>
      </w:pPr>
      <w:rPr>
        <w:rFonts w:hint="default"/>
      </w:rPr>
    </w:lvl>
    <w:lvl w:ilvl="1">
      <w:start w:val="1"/>
      <w:numFmt w:val="lowerLetter"/>
      <w:lvlText w:val="%2."/>
      <w:lvlJc w:val="left"/>
      <w:pPr>
        <w:ind w:left="1882" w:hanging="360"/>
      </w:pPr>
      <w:rPr>
        <w:rFonts w:hint="default"/>
      </w:rPr>
    </w:lvl>
    <w:lvl w:ilvl="2">
      <w:start w:val="1"/>
      <w:numFmt w:val="lowerRoman"/>
      <w:lvlText w:val="%3."/>
      <w:lvlJc w:val="right"/>
      <w:pPr>
        <w:ind w:left="2602" w:hanging="180"/>
      </w:pPr>
      <w:rPr>
        <w:rFonts w:hint="default"/>
      </w:rPr>
    </w:lvl>
    <w:lvl w:ilvl="3">
      <w:start w:val="1"/>
      <w:numFmt w:val="decimal"/>
      <w:lvlText w:val="%4."/>
      <w:lvlJc w:val="left"/>
      <w:pPr>
        <w:ind w:left="3322" w:hanging="360"/>
      </w:pPr>
      <w:rPr>
        <w:rFonts w:hint="default"/>
      </w:rPr>
    </w:lvl>
    <w:lvl w:ilvl="4">
      <w:start w:val="1"/>
      <w:numFmt w:val="lowerLetter"/>
      <w:lvlText w:val="%5."/>
      <w:lvlJc w:val="left"/>
      <w:pPr>
        <w:ind w:left="4042" w:hanging="360"/>
      </w:pPr>
      <w:rPr>
        <w:rFonts w:hint="default"/>
      </w:rPr>
    </w:lvl>
    <w:lvl w:ilvl="5">
      <w:start w:val="1"/>
      <w:numFmt w:val="lowerRoman"/>
      <w:lvlText w:val="%6."/>
      <w:lvlJc w:val="right"/>
      <w:pPr>
        <w:ind w:left="4762" w:hanging="180"/>
      </w:pPr>
      <w:rPr>
        <w:rFonts w:hint="default"/>
      </w:rPr>
    </w:lvl>
    <w:lvl w:ilvl="6">
      <w:start w:val="1"/>
      <w:numFmt w:val="decimal"/>
      <w:lvlText w:val="%7."/>
      <w:lvlJc w:val="left"/>
      <w:pPr>
        <w:ind w:left="5482" w:hanging="360"/>
      </w:pPr>
      <w:rPr>
        <w:rFonts w:hint="default"/>
      </w:rPr>
    </w:lvl>
    <w:lvl w:ilvl="7">
      <w:start w:val="1"/>
      <w:numFmt w:val="lowerLetter"/>
      <w:lvlText w:val="%8."/>
      <w:lvlJc w:val="left"/>
      <w:pPr>
        <w:ind w:left="6202" w:hanging="360"/>
      </w:pPr>
      <w:rPr>
        <w:rFonts w:hint="default"/>
      </w:rPr>
    </w:lvl>
    <w:lvl w:ilvl="8">
      <w:start w:val="1"/>
      <w:numFmt w:val="lowerRoman"/>
      <w:lvlText w:val="%9."/>
      <w:lvlJc w:val="right"/>
      <w:pPr>
        <w:ind w:left="6922" w:hanging="180"/>
      </w:pPr>
      <w:rPr>
        <w:rFonts w:hint="default"/>
      </w:rPr>
    </w:lvl>
  </w:abstractNum>
  <w:abstractNum w:abstractNumId="223" w15:restartNumberingAfterBreak="0">
    <w:nsid w:val="66563F6A"/>
    <w:multiLevelType w:val="multilevel"/>
    <w:tmpl w:val="EAC8BCBE"/>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224" w15:restartNumberingAfterBreak="0">
    <w:nsid w:val="668727B9"/>
    <w:multiLevelType w:val="hybridMultilevel"/>
    <w:tmpl w:val="3322F9B4"/>
    <w:lvl w:ilvl="0" w:tplc="FFFFFFFF">
      <w:start w:val="1"/>
      <w:numFmt w:val="decimal"/>
      <w:lvlText w:val="%1."/>
      <w:lvlJc w:val="left"/>
      <w:pPr>
        <w:ind w:left="1162" w:hanging="360"/>
      </w:pPr>
      <w:rPr>
        <w:b/>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225" w15:restartNumberingAfterBreak="0">
    <w:nsid w:val="66AA4502"/>
    <w:multiLevelType w:val="multilevel"/>
    <w:tmpl w:val="601221D6"/>
    <w:lvl w:ilvl="0">
      <w:start w:val="1"/>
      <w:numFmt w:val="decimal"/>
      <w:lvlText w:val="%1."/>
      <w:lvlJc w:val="left"/>
      <w:pPr>
        <w:ind w:left="1162" w:hanging="360"/>
      </w:pPr>
      <w:rPr>
        <w:b/>
      </w:r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226" w15:restartNumberingAfterBreak="0">
    <w:nsid w:val="66E708B0"/>
    <w:multiLevelType w:val="multilevel"/>
    <w:tmpl w:val="F402BB0C"/>
    <w:lvl w:ilvl="0">
      <w:start w:val="1"/>
      <w:numFmt w:val="decimal"/>
      <w:lvlText w:val="1.%1"/>
      <w:lvlJc w:val="left"/>
      <w:pPr>
        <w:ind w:left="867" w:hanging="583"/>
      </w:pPr>
    </w:lvl>
    <w:lvl w:ilvl="1">
      <w:start w:val="1"/>
      <w:numFmt w:val="lowerLetter"/>
      <w:lvlText w:val="%2."/>
      <w:lvlJc w:val="left"/>
      <w:pPr>
        <w:ind w:left="1587" w:hanging="360"/>
      </w:pPr>
    </w:lvl>
    <w:lvl w:ilvl="2">
      <w:start w:val="1"/>
      <w:numFmt w:val="lowerRoman"/>
      <w:lvlText w:val="%3."/>
      <w:lvlJc w:val="right"/>
      <w:pPr>
        <w:ind w:left="2307" w:hanging="180"/>
      </w:pPr>
    </w:lvl>
    <w:lvl w:ilvl="3">
      <w:start w:val="1"/>
      <w:numFmt w:val="decimal"/>
      <w:lvlText w:val="%4."/>
      <w:lvlJc w:val="left"/>
      <w:pPr>
        <w:ind w:left="3027" w:hanging="360"/>
      </w:pPr>
    </w:lvl>
    <w:lvl w:ilvl="4">
      <w:start w:val="1"/>
      <w:numFmt w:val="lowerLetter"/>
      <w:lvlText w:val="%5."/>
      <w:lvlJc w:val="left"/>
      <w:pPr>
        <w:ind w:left="3747" w:hanging="360"/>
      </w:pPr>
    </w:lvl>
    <w:lvl w:ilvl="5">
      <w:start w:val="1"/>
      <w:numFmt w:val="lowerRoman"/>
      <w:lvlText w:val="%6."/>
      <w:lvlJc w:val="right"/>
      <w:pPr>
        <w:ind w:left="4467" w:hanging="180"/>
      </w:pPr>
    </w:lvl>
    <w:lvl w:ilvl="6">
      <w:start w:val="1"/>
      <w:numFmt w:val="decimal"/>
      <w:lvlText w:val="%7."/>
      <w:lvlJc w:val="left"/>
      <w:pPr>
        <w:ind w:left="5187" w:hanging="360"/>
      </w:pPr>
    </w:lvl>
    <w:lvl w:ilvl="7">
      <w:start w:val="1"/>
      <w:numFmt w:val="lowerLetter"/>
      <w:lvlText w:val="%8."/>
      <w:lvlJc w:val="left"/>
      <w:pPr>
        <w:ind w:left="5907" w:hanging="360"/>
      </w:pPr>
    </w:lvl>
    <w:lvl w:ilvl="8">
      <w:start w:val="1"/>
      <w:numFmt w:val="lowerRoman"/>
      <w:lvlText w:val="%9."/>
      <w:lvlJc w:val="right"/>
      <w:pPr>
        <w:ind w:left="6627" w:hanging="180"/>
      </w:pPr>
    </w:lvl>
  </w:abstractNum>
  <w:abstractNum w:abstractNumId="227" w15:restartNumberingAfterBreak="0">
    <w:nsid w:val="670164B3"/>
    <w:multiLevelType w:val="multilevel"/>
    <w:tmpl w:val="DDD27276"/>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228" w15:restartNumberingAfterBreak="0">
    <w:nsid w:val="688165D3"/>
    <w:multiLevelType w:val="hybridMultilevel"/>
    <w:tmpl w:val="8388850C"/>
    <w:lvl w:ilvl="0" w:tplc="F1C240E2">
      <w:start w:val="1"/>
      <w:numFmt w:val="decimal"/>
      <w:lvlText w:val="1.%1"/>
      <w:lvlJc w:val="left"/>
      <w:pPr>
        <w:ind w:left="0" w:firstLine="284"/>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229" w15:restartNumberingAfterBreak="0">
    <w:nsid w:val="68A53FC1"/>
    <w:multiLevelType w:val="hybridMultilevel"/>
    <w:tmpl w:val="833401B2"/>
    <w:lvl w:ilvl="0" w:tplc="FFFFFFFF">
      <w:start w:val="1"/>
      <w:numFmt w:val="decimal"/>
      <w:lvlText w:val="%1."/>
      <w:lvlJc w:val="left"/>
      <w:pPr>
        <w:ind w:left="1162" w:hanging="360"/>
      </w:pPr>
      <w:rPr>
        <w:b/>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230" w15:restartNumberingAfterBreak="0">
    <w:nsid w:val="6A0C200F"/>
    <w:multiLevelType w:val="hybridMultilevel"/>
    <w:tmpl w:val="3C40E486"/>
    <w:lvl w:ilvl="0" w:tplc="0D98D604">
      <w:start w:val="1"/>
      <w:numFmt w:val="bullet"/>
      <w:lvlText w:val="−"/>
      <w:lvlJc w:val="left"/>
      <w:pPr>
        <w:ind w:left="1056" w:hanging="360"/>
      </w:pPr>
      <w:rPr>
        <w:rFonts w:ascii="Times New Roman" w:hAnsi="Times New Roman" w:cs="Times New Roman" w:hint="default"/>
        <w:b w:val="0"/>
      </w:rPr>
    </w:lvl>
    <w:lvl w:ilvl="1" w:tplc="04190003" w:tentative="1">
      <w:start w:val="1"/>
      <w:numFmt w:val="bullet"/>
      <w:lvlText w:val="o"/>
      <w:lvlJc w:val="left"/>
      <w:pPr>
        <w:ind w:left="1776" w:hanging="360"/>
      </w:pPr>
      <w:rPr>
        <w:rFonts w:ascii="Courier New" w:hAnsi="Courier New" w:cs="Courier New" w:hint="default"/>
      </w:rPr>
    </w:lvl>
    <w:lvl w:ilvl="2" w:tplc="04190005" w:tentative="1">
      <w:start w:val="1"/>
      <w:numFmt w:val="bullet"/>
      <w:lvlText w:val=""/>
      <w:lvlJc w:val="left"/>
      <w:pPr>
        <w:ind w:left="2496" w:hanging="360"/>
      </w:pPr>
      <w:rPr>
        <w:rFonts w:ascii="Wingdings" w:hAnsi="Wingdings" w:hint="default"/>
      </w:rPr>
    </w:lvl>
    <w:lvl w:ilvl="3" w:tplc="04190001" w:tentative="1">
      <w:start w:val="1"/>
      <w:numFmt w:val="bullet"/>
      <w:lvlText w:val=""/>
      <w:lvlJc w:val="left"/>
      <w:pPr>
        <w:ind w:left="3216" w:hanging="360"/>
      </w:pPr>
      <w:rPr>
        <w:rFonts w:ascii="Symbol" w:hAnsi="Symbol" w:hint="default"/>
      </w:rPr>
    </w:lvl>
    <w:lvl w:ilvl="4" w:tplc="04190003" w:tentative="1">
      <w:start w:val="1"/>
      <w:numFmt w:val="bullet"/>
      <w:lvlText w:val="o"/>
      <w:lvlJc w:val="left"/>
      <w:pPr>
        <w:ind w:left="3936" w:hanging="360"/>
      </w:pPr>
      <w:rPr>
        <w:rFonts w:ascii="Courier New" w:hAnsi="Courier New" w:cs="Courier New" w:hint="default"/>
      </w:rPr>
    </w:lvl>
    <w:lvl w:ilvl="5" w:tplc="04190005" w:tentative="1">
      <w:start w:val="1"/>
      <w:numFmt w:val="bullet"/>
      <w:lvlText w:val=""/>
      <w:lvlJc w:val="left"/>
      <w:pPr>
        <w:ind w:left="4656" w:hanging="360"/>
      </w:pPr>
      <w:rPr>
        <w:rFonts w:ascii="Wingdings" w:hAnsi="Wingdings" w:hint="default"/>
      </w:rPr>
    </w:lvl>
    <w:lvl w:ilvl="6" w:tplc="04190001" w:tentative="1">
      <w:start w:val="1"/>
      <w:numFmt w:val="bullet"/>
      <w:lvlText w:val=""/>
      <w:lvlJc w:val="left"/>
      <w:pPr>
        <w:ind w:left="5376" w:hanging="360"/>
      </w:pPr>
      <w:rPr>
        <w:rFonts w:ascii="Symbol" w:hAnsi="Symbol" w:hint="default"/>
      </w:rPr>
    </w:lvl>
    <w:lvl w:ilvl="7" w:tplc="04190003" w:tentative="1">
      <w:start w:val="1"/>
      <w:numFmt w:val="bullet"/>
      <w:lvlText w:val="o"/>
      <w:lvlJc w:val="left"/>
      <w:pPr>
        <w:ind w:left="6096" w:hanging="360"/>
      </w:pPr>
      <w:rPr>
        <w:rFonts w:ascii="Courier New" w:hAnsi="Courier New" w:cs="Courier New" w:hint="default"/>
      </w:rPr>
    </w:lvl>
    <w:lvl w:ilvl="8" w:tplc="04190005" w:tentative="1">
      <w:start w:val="1"/>
      <w:numFmt w:val="bullet"/>
      <w:lvlText w:val=""/>
      <w:lvlJc w:val="left"/>
      <w:pPr>
        <w:ind w:left="6816" w:hanging="360"/>
      </w:pPr>
      <w:rPr>
        <w:rFonts w:ascii="Wingdings" w:hAnsi="Wingdings" w:hint="default"/>
      </w:rPr>
    </w:lvl>
  </w:abstractNum>
  <w:abstractNum w:abstractNumId="231" w15:restartNumberingAfterBreak="0">
    <w:nsid w:val="6ABE3879"/>
    <w:multiLevelType w:val="hybridMultilevel"/>
    <w:tmpl w:val="833401B2"/>
    <w:lvl w:ilvl="0" w:tplc="FFFFFFFF">
      <w:start w:val="1"/>
      <w:numFmt w:val="decimal"/>
      <w:lvlText w:val="%1."/>
      <w:lvlJc w:val="left"/>
      <w:pPr>
        <w:ind w:left="1162" w:hanging="360"/>
      </w:pPr>
      <w:rPr>
        <w:b/>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232" w15:restartNumberingAfterBreak="0">
    <w:nsid w:val="6B695BE9"/>
    <w:multiLevelType w:val="multilevel"/>
    <w:tmpl w:val="6E10E508"/>
    <w:lvl w:ilvl="0">
      <w:start w:val="1"/>
      <w:numFmt w:val="decimal"/>
      <w:lvlText w:val="%1."/>
      <w:lvlJc w:val="left"/>
      <w:pPr>
        <w:ind w:left="1162" w:hanging="360"/>
      </w:pPr>
      <w:rPr>
        <w:b/>
      </w:r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233" w15:restartNumberingAfterBreak="0">
    <w:nsid w:val="6B945A8C"/>
    <w:multiLevelType w:val="multilevel"/>
    <w:tmpl w:val="7578FA94"/>
    <w:lvl w:ilvl="0">
      <w:start w:val="1"/>
      <w:numFmt w:val="decimal"/>
      <w:lvlText w:val="%1."/>
      <w:lvlJc w:val="left"/>
      <w:pPr>
        <w:ind w:left="1162" w:hanging="360"/>
      </w:pPr>
      <w:rPr>
        <w:b/>
      </w:r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234" w15:restartNumberingAfterBreak="0">
    <w:nsid w:val="6BCC3C06"/>
    <w:multiLevelType w:val="multilevel"/>
    <w:tmpl w:val="FFE6AADC"/>
    <w:lvl w:ilvl="0">
      <w:start w:val="1"/>
      <w:numFmt w:val="decimal"/>
      <w:lvlText w:val="%1."/>
      <w:lvlJc w:val="left"/>
      <w:pPr>
        <w:ind w:left="1162" w:hanging="360"/>
      </w:pPr>
      <w:rPr>
        <w:b/>
      </w:r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235" w15:restartNumberingAfterBreak="0">
    <w:nsid w:val="6BE61F8D"/>
    <w:multiLevelType w:val="hybridMultilevel"/>
    <w:tmpl w:val="281AE73A"/>
    <w:lvl w:ilvl="0" w:tplc="D9AE677A">
      <w:start w:val="1"/>
      <w:numFmt w:val="decimal"/>
      <w:lvlText w:val="1.%1"/>
      <w:lvlJc w:val="left"/>
      <w:pPr>
        <w:ind w:left="1588" w:hanging="878"/>
      </w:pPr>
      <w:rPr>
        <w:rFonts w:hint="default"/>
      </w:rPr>
    </w:lvl>
    <w:lvl w:ilvl="1" w:tplc="04190019" w:tentative="1">
      <w:start w:val="1"/>
      <w:numFmt w:val="lowerLetter"/>
      <w:lvlText w:val="%2."/>
      <w:lvlJc w:val="left"/>
      <w:pPr>
        <w:ind w:left="2308" w:hanging="360"/>
      </w:pPr>
    </w:lvl>
    <w:lvl w:ilvl="2" w:tplc="0419001B" w:tentative="1">
      <w:start w:val="1"/>
      <w:numFmt w:val="lowerRoman"/>
      <w:lvlText w:val="%3."/>
      <w:lvlJc w:val="right"/>
      <w:pPr>
        <w:ind w:left="3028" w:hanging="180"/>
      </w:pPr>
    </w:lvl>
    <w:lvl w:ilvl="3" w:tplc="0419000F" w:tentative="1">
      <w:start w:val="1"/>
      <w:numFmt w:val="decimal"/>
      <w:lvlText w:val="%4."/>
      <w:lvlJc w:val="left"/>
      <w:pPr>
        <w:ind w:left="3748" w:hanging="360"/>
      </w:pPr>
    </w:lvl>
    <w:lvl w:ilvl="4" w:tplc="04190019" w:tentative="1">
      <w:start w:val="1"/>
      <w:numFmt w:val="lowerLetter"/>
      <w:lvlText w:val="%5."/>
      <w:lvlJc w:val="left"/>
      <w:pPr>
        <w:ind w:left="4468" w:hanging="360"/>
      </w:pPr>
    </w:lvl>
    <w:lvl w:ilvl="5" w:tplc="0419001B" w:tentative="1">
      <w:start w:val="1"/>
      <w:numFmt w:val="lowerRoman"/>
      <w:lvlText w:val="%6."/>
      <w:lvlJc w:val="right"/>
      <w:pPr>
        <w:ind w:left="5188" w:hanging="180"/>
      </w:pPr>
    </w:lvl>
    <w:lvl w:ilvl="6" w:tplc="0419000F" w:tentative="1">
      <w:start w:val="1"/>
      <w:numFmt w:val="decimal"/>
      <w:lvlText w:val="%7."/>
      <w:lvlJc w:val="left"/>
      <w:pPr>
        <w:ind w:left="5908" w:hanging="360"/>
      </w:pPr>
    </w:lvl>
    <w:lvl w:ilvl="7" w:tplc="04190019" w:tentative="1">
      <w:start w:val="1"/>
      <w:numFmt w:val="lowerLetter"/>
      <w:lvlText w:val="%8."/>
      <w:lvlJc w:val="left"/>
      <w:pPr>
        <w:ind w:left="6628" w:hanging="360"/>
      </w:pPr>
    </w:lvl>
    <w:lvl w:ilvl="8" w:tplc="0419001B" w:tentative="1">
      <w:start w:val="1"/>
      <w:numFmt w:val="lowerRoman"/>
      <w:lvlText w:val="%9."/>
      <w:lvlJc w:val="right"/>
      <w:pPr>
        <w:ind w:left="7348" w:hanging="180"/>
      </w:pPr>
    </w:lvl>
  </w:abstractNum>
  <w:abstractNum w:abstractNumId="236" w15:restartNumberingAfterBreak="0">
    <w:nsid w:val="6C4C7707"/>
    <w:multiLevelType w:val="hybridMultilevel"/>
    <w:tmpl w:val="EA2E8BAE"/>
    <w:lvl w:ilvl="0" w:tplc="27F2C03C">
      <w:start w:val="1"/>
      <w:numFmt w:val="decimal"/>
      <w:suff w:val="space"/>
      <w:lvlText w:val="%1."/>
      <w:lvlJc w:val="left"/>
      <w:pPr>
        <w:ind w:left="1556" w:hanging="70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7" w15:restartNumberingAfterBreak="0">
    <w:nsid w:val="6D5F1DD8"/>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38" w15:restartNumberingAfterBreak="0">
    <w:nsid w:val="6D7F5E0E"/>
    <w:multiLevelType w:val="multilevel"/>
    <w:tmpl w:val="10B433A6"/>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239" w15:restartNumberingAfterBreak="0">
    <w:nsid w:val="6DB7575C"/>
    <w:multiLevelType w:val="multilevel"/>
    <w:tmpl w:val="0B66A1A2"/>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240" w15:restartNumberingAfterBreak="0">
    <w:nsid w:val="6DDD7A8A"/>
    <w:multiLevelType w:val="hybridMultilevel"/>
    <w:tmpl w:val="877E8064"/>
    <w:lvl w:ilvl="0" w:tplc="C8AC235A">
      <w:start w:val="1"/>
      <w:numFmt w:val="bullet"/>
      <w:lvlText w:val=""/>
      <w:lvlJc w:val="left"/>
      <w:pPr>
        <w:ind w:left="27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1" w15:restartNumberingAfterBreak="0">
    <w:nsid w:val="6E2678F1"/>
    <w:multiLevelType w:val="hybridMultilevel"/>
    <w:tmpl w:val="E1D2E714"/>
    <w:lvl w:ilvl="0" w:tplc="FFFFFFFF">
      <w:start w:val="1"/>
      <w:numFmt w:val="decimal"/>
      <w:lvlText w:val="%1."/>
      <w:lvlJc w:val="left"/>
      <w:pPr>
        <w:ind w:left="116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2" w15:restartNumberingAfterBreak="0">
    <w:nsid w:val="6F8641B9"/>
    <w:multiLevelType w:val="hybridMultilevel"/>
    <w:tmpl w:val="323C91CA"/>
    <w:lvl w:ilvl="0" w:tplc="FFFFFFFF">
      <w:start w:val="1"/>
      <w:numFmt w:val="decimal"/>
      <w:lvlText w:val="%1."/>
      <w:lvlJc w:val="left"/>
      <w:pPr>
        <w:ind w:left="1162" w:hanging="360"/>
      </w:pPr>
      <w:rPr>
        <w:b/>
        <w:bCs/>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243" w15:restartNumberingAfterBreak="0">
    <w:nsid w:val="6FA716D2"/>
    <w:multiLevelType w:val="multilevel"/>
    <w:tmpl w:val="10B433A6"/>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244" w15:restartNumberingAfterBreak="0">
    <w:nsid w:val="6FF25F51"/>
    <w:multiLevelType w:val="hybridMultilevel"/>
    <w:tmpl w:val="FDF44654"/>
    <w:lvl w:ilvl="0" w:tplc="FFFFFFFF">
      <w:start w:val="1"/>
      <w:numFmt w:val="decimal"/>
      <w:lvlText w:val="%1."/>
      <w:lvlJc w:val="lef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245" w15:restartNumberingAfterBreak="0">
    <w:nsid w:val="700E17C1"/>
    <w:multiLevelType w:val="hybridMultilevel"/>
    <w:tmpl w:val="E1D2E714"/>
    <w:lvl w:ilvl="0" w:tplc="3A703D86">
      <w:start w:val="1"/>
      <w:numFmt w:val="decimal"/>
      <w:lvlText w:val="%1."/>
      <w:lvlJc w:val="left"/>
      <w:pPr>
        <w:ind w:left="11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6" w15:restartNumberingAfterBreak="0">
    <w:nsid w:val="70541FC9"/>
    <w:multiLevelType w:val="hybridMultilevel"/>
    <w:tmpl w:val="F8544A4A"/>
    <w:lvl w:ilvl="0" w:tplc="2F3C6C6C">
      <w:start w:val="2"/>
      <w:numFmt w:val="decimal"/>
      <w:lvlText w:val="%1."/>
      <w:lvlJc w:val="left"/>
      <w:pPr>
        <w:ind w:left="787" w:hanging="360"/>
      </w:pPr>
      <w:rPr>
        <w:rFonts w:hint="default"/>
      </w:rPr>
    </w:lvl>
    <w:lvl w:ilvl="1" w:tplc="04190019" w:tentative="1">
      <w:start w:val="1"/>
      <w:numFmt w:val="lowerLetter"/>
      <w:lvlText w:val="%2."/>
      <w:lvlJc w:val="left"/>
      <w:pPr>
        <w:ind w:left="1507" w:hanging="360"/>
      </w:pPr>
    </w:lvl>
    <w:lvl w:ilvl="2" w:tplc="0419001B" w:tentative="1">
      <w:start w:val="1"/>
      <w:numFmt w:val="lowerRoman"/>
      <w:lvlText w:val="%3."/>
      <w:lvlJc w:val="right"/>
      <w:pPr>
        <w:ind w:left="2227" w:hanging="180"/>
      </w:pPr>
    </w:lvl>
    <w:lvl w:ilvl="3" w:tplc="0419000F" w:tentative="1">
      <w:start w:val="1"/>
      <w:numFmt w:val="decimal"/>
      <w:lvlText w:val="%4."/>
      <w:lvlJc w:val="left"/>
      <w:pPr>
        <w:ind w:left="2947" w:hanging="360"/>
      </w:pPr>
    </w:lvl>
    <w:lvl w:ilvl="4" w:tplc="04190019" w:tentative="1">
      <w:start w:val="1"/>
      <w:numFmt w:val="lowerLetter"/>
      <w:lvlText w:val="%5."/>
      <w:lvlJc w:val="left"/>
      <w:pPr>
        <w:ind w:left="3667" w:hanging="360"/>
      </w:pPr>
    </w:lvl>
    <w:lvl w:ilvl="5" w:tplc="0419001B" w:tentative="1">
      <w:start w:val="1"/>
      <w:numFmt w:val="lowerRoman"/>
      <w:lvlText w:val="%6."/>
      <w:lvlJc w:val="right"/>
      <w:pPr>
        <w:ind w:left="4387" w:hanging="180"/>
      </w:pPr>
    </w:lvl>
    <w:lvl w:ilvl="6" w:tplc="0419000F" w:tentative="1">
      <w:start w:val="1"/>
      <w:numFmt w:val="decimal"/>
      <w:lvlText w:val="%7."/>
      <w:lvlJc w:val="left"/>
      <w:pPr>
        <w:ind w:left="5107" w:hanging="360"/>
      </w:pPr>
    </w:lvl>
    <w:lvl w:ilvl="7" w:tplc="04190019" w:tentative="1">
      <w:start w:val="1"/>
      <w:numFmt w:val="lowerLetter"/>
      <w:lvlText w:val="%8."/>
      <w:lvlJc w:val="left"/>
      <w:pPr>
        <w:ind w:left="5827" w:hanging="360"/>
      </w:pPr>
    </w:lvl>
    <w:lvl w:ilvl="8" w:tplc="0419001B" w:tentative="1">
      <w:start w:val="1"/>
      <w:numFmt w:val="lowerRoman"/>
      <w:lvlText w:val="%9."/>
      <w:lvlJc w:val="right"/>
      <w:pPr>
        <w:ind w:left="6547" w:hanging="180"/>
      </w:pPr>
    </w:lvl>
  </w:abstractNum>
  <w:abstractNum w:abstractNumId="247" w15:restartNumberingAfterBreak="0">
    <w:nsid w:val="70CA39B2"/>
    <w:multiLevelType w:val="multilevel"/>
    <w:tmpl w:val="5490757E"/>
    <w:lvl w:ilvl="0">
      <w:start w:val="1"/>
      <w:numFmt w:val="decimal"/>
      <w:lvlText w:val="%1."/>
      <w:lvlJc w:val="left"/>
      <w:pPr>
        <w:ind w:left="1162" w:hanging="360"/>
      </w:pPr>
      <w:rPr>
        <w:b/>
      </w:r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248" w15:restartNumberingAfterBreak="0">
    <w:nsid w:val="713A7EE9"/>
    <w:multiLevelType w:val="multilevel"/>
    <w:tmpl w:val="F91674A6"/>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249" w15:restartNumberingAfterBreak="0">
    <w:nsid w:val="72074C02"/>
    <w:multiLevelType w:val="multilevel"/>
    <w:tmpl w:val="83106942"/>
    <w:lvl w:ilvl="0">
      <w:start w:val="1"/>
      <w:numFmt w:val="decimal"/>
      <w:lvlText w:val="%1."/>
      <w:lvlJc w:val="left"/>
      <w:pPr>
        <w:ind w:left="1162" w:hanging="360"/>
      </w:pPr>
      <w:rPr>
        <w:b/>
      </w:r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250" w15:restartNumberingAfterBreak="0">
    <w:nsid w:val="723A5C01"/>
    <w:multiLevelType w:val="multilevel"/>
    <w:tmpl w:val="CB8EA5F2"/>
    <w:lvl w:ilvl="0">
      <w:start w:val="1"/>
      <w:numFmt w:val="decimal"/>
      <w:lvlText w:val="3.%1"/>
      <w:lvlJc w:val="left"/>
      <w:pPr>
        <w:ind w:left="867" w:hanging="583"/>
      </w:pPr>
      <w:rPr>
        <w:rFonts w:hint="default"/>
        <w:b w:val="0"/>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1" w15:restartNumberingAfterBreak="0">
    <w:nsid w:val="72BF5B58"/>
    <w:multiLevelType w:val="hybridMultilevel"/>
    <w:tmpl w:val="3C6C8242"/>
    <w:lvl w:ilvl="0" w:tplc="70C4A080">
      <w:start w:val="1"/>
      <w:numFmt w:val="decimal"/>
      <w:suff w:val="space"/>
      <w:lvlText w:val="%1."/>
      <w:lvlJc w:val="left"/>
      <w:pPr>
        <w:ind w:left="1113" w:hanging="4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2" w15:restartNumberingAfterBreak="0">
    <w:nsid w:val="73571F53"/>
    <w:multiLevelType w:val="multilevel"/>
    <w:tmpl w:val="C414AAFA"/>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253" w15:restartNumberingAfterBreak="0">
    <w:nsid w:val="736F2A28"/>
    <w:multiLevelType w:val="multilevel"/>
    <w:tmpl w:val="03DE9832"/>
    <w:lvl w:ilvl="0">
      <w:start w:val="1"/>
      <w:numFmt w:val="bullet"/>
      <w:lvlText w:val="−"/>
      <w:lvlJc w:val="left"/>
      <w:pPr>
        <w:ind w:left="1162" w:hanging="360"/>
      </w:pPr>
      <w:rPr>
        <w:rFonts w:ascii="Times New Roman" w:hAnsi="Times New Roman" w:cs="Times New Roman" w:hint="default"/>
        <w:b w:val="0"/>
      </w:r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254" w15:restartNumberingAfterBreak="0">
    <w:nsid w:val="741E7030"/>
    <w:multiLevelType w:val="hybridMultilevel"/>
    <w:tmpl w:val="B9E06A76"/>
    <w:lvl w:ilvl="0" w:tplc="23F8591A">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5" w15:restartNumberingAfterBreak="0">
    <w:nsid w:val="742F7D8D"/>
    <w:multiLevelType w:val="hybridMultilevel"/>
    <w:tmpl w:val="EEF0080C"/>
    <w:lvl w:ilvl="0" w:tplc="FFFFFFFF">
      <w:start w:val="1"/>
      <w:numFmt w:val="decimal"/>
      <w:lvlText w:val="%1."/>
      <w:lvlJc w:val="left"/>
      <w:pPr>
        <w:ind w:left="1162" w:hanging="360"/>
      </w:pPr>
      <w:rPr>
        <w:b/>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256" w15:restartNumberingAfterBreak="0">
    <w:nsid w:val="759A68A9"/>
    <w:multiLevelType w:val="multilevel"/>
    <w:tmpl w:val="0B66A1A2"/>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257" w15:restartNumberingAfterBreak="0">
    <w:nsid w:val="75D710CA"/>
    <w:multiLevelType w:val="multilevel"/>
    <w:tmpl w:val="72FCAB1C"/>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258" w15:restartNumberingAfterBreak="0">
    <w:nsid w:val="76CC44EC"/>
    <w:multiLevelType w:val="multilevel"/>
    <w:tmpl w:val="F9DAD7E0"/>
    <w:lvl w:ilvl="0">
      <w:start w:val="1"/>
      <w:numFmt w:val="decimal"/>
      <w:lvlText w:val="3.%1"/>
      <w:lvlJc w:val="left"/>
      <w:pPr>
        <w:ind w:left="867" w:hanging="583"/>
      </w:pPr>
      <w:rPr>
        <w:rFonts w:hint="default"/>
      </w:rPr>
    </w:lvl>
    <w:lvl w:ilvl="1">
      <w:start w:val="1"/>
      <w:numFmt w:val="lowerLetter"/>
      <w:lvlText w:val="%2."/>
      <w:lvlJc w:val="left"/>
      <w:pPr>
        <w:ind w:left="1587" w:hanging="360"/>
      </w:pPr>
      <w:rPr>
        <w:rFonts w:hint="default"/>
      </w:rPr>
    </w:lvl>
    <w:lvl w:ilvl="2">
      <w:start w:val="1"/>
      <w:numFmt w:val="lowerRoman"/>
      <w:lvlText w:val="%3."/>
      <w:lvlJc w:val="right"/>
      <w:pPr>
        <w:ind w:left="2307" w:hanging="180"/>
      </w:pPr>
      <w:rPr>
        <w:rFonts w:hint="default"/>
      </w:rPr>
    </w:lvl>
    <w:lvl w:ilvl="3">
      <w:start w:val="1"/>
      <w:numFmt w:val="decimal"/>
      <w:lvlText w:val="%4."/>
      <w:lvlJc w:val="left"/>
      <w:pPr>
        <w:ind w:left="3027" w:hanging="360"/>
      </w:pPr>
      <w:rPr>
        <w:rFonts w:hint="default"/>
      </w:rPr>
    </w:lvl>
    <w:lvl w:ilvl="4">
      <w:start w:val="1"/>
      <w:numFmt w:val="lowerLetter"/>
      <w:lvlText w:val="%5."/>
      <w:lvlJc w:val="left"/>
      <w:pPr>
        <w:ind w:left="3747" w:hanging="360"/>
      </w:pPr>
      <w:rPr>
        <w:rFonts w:hint="default"/>
      </w:rPr>
    </w:lvl>
    <w:lvl w:ilvl="5">
      <w:start w:val="1"/>
      <w:numFmt w:val="lowerRoman"/>
      <w:lvlText w:val="%6."/>
      <w:lvlJc w:val="right"/>
      <w:pPr>
        <w:ind w:left="4467" w:hanging="180"/>
      </w:pPr>
      <w:rPr>
        <w:rFonts w:hint="default"/>
      </w:rPr>
    </w:lvl>
    <w:lvl w:ilvl="6">
      <w:start w:val="1"/>
      <w:numFmt w:val="decimal"/>
      <w:lvlText w:val="%7."/>
      <w:lvlJc w:val="left"/>
      <w:pPr>
        <w:ind w:left="5187" w:hanging="360"/>
      </w:pPr>
      <w:rPr>
        <w:rFonts w:hint="default"/>
      </w:rPr>
    </w:lvl>
    <w:lvl w:ilvl="7">
      <w:start w:val="1"/>
      <w:numFmt w:val="lowerLetter"/>
      <w:lvlText w:val="%8."/>
      <w:lvlJc w:val="left"/>
      <w:pPr>
        <w:ind w:left="5907" w:hanging="360"/>
      </w:pPr>
      <w:rPr>
        <w:rFonts w:hint="default"/>
      </w:rPr>
    </w:lvl>
    <w:lvl w:ilvl="8">
      <w:start w:val="1"/>
      <w:numFmt w:val="lowerRoman"/>
      <w:lvlText w:val="%9."/>
      <w:lvlJc w:val="right"/>
      <w:pPr>
        <w:ind w:left="6627" w:hanging="180"/>
      </w:pPr>
      <w:rPr>
        <w:rFonts w:hint="default"/>
      </w:rPr>
    </w:lvl>
  </w:abstractNum>
  <w:abstractNum w:abstractNumId="259" w15:restartNumberingAfterBreak="0">
    <w:nsid w:val="77024B36"/>
    <w:multiLevelType w:val="hybridMultilevel"/>
    <w:tmpl w:val="4BF8CE28"/>
    <w:lvl w:ilvl="0" w:tplc="FFFFFFFF">
      <w:start w:val="1"/>
      <w:numFmt w:val="decimal"/>
      <w:lvlText w:val="%1."/>
      <w:lvlJc w:val="left"/>
      <w:pPr>
        <w:ind w:left="1162" w:hanging="360"/>
      </w:pPr>
      <w:rPr>
        <w:b/>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260" w15:restartNumberingAfterBreak="0">
    <w:nsid w:val="77EE446C"/>
    <w:multiLevelType w:val="multilevel"/>
    <w:tmpl w:val="FFD8BB62"/>
    <w:lvl w:ilvl="0">
      <w:start w:val="2"/>
      <w:numFmt w:val="decimal"/>
      <w:lvlText w:val="%1."/>
      <w:lvlJc w:val="left"/>
      <w:pPr>
        <w:ind w:left="1162" w:hanging="360"/>
      </w:pPr>
      <w:rPr>
        <w:rFonts w:hint="default"/>
      </w:rPr>
    </w:lvl>
    <w:lvl w:ilvl="1">
      <w:start w:val="1"/>
      <w:numFmt w:val="lowerLetter"/>
      <w:lvlText w:val="%2."/>
      <w:lvlJc w:val="left"/>
      <w:pPr>
        <w:ind w:left="1882" w:hanging="360"/>
      </w:pPr>
      <w:rPr>
        <w:rFonts w:hint="default"/>
      </w:rPr>
    </w:lvl>
    <w:lvl w:ilvl="2">
      <w:start w:val="1"/>
      <w:numFmt w:val="lowerRoman"/>
      <w:lvlText w:val="%3."/>
      <w:lvlJc w:val="right"/>
      <w:pPr>
        <w:ind w:left="2602" w:hanging="180"/>
      </w:pPr>
      <w:rPr>
        <w:rFonts w:hint="default"/>
      </w:rPr>
    </w:lvl>
    <w:lvl w:ilvl="3">
      <w:start w:val="1"/>
      <w:numFmt w:val="decimal"/>
      <w:lvlText w:val="%4."/>
      <w:lvlJc w:val="left"/>
      <w:pPr>
        <w:ind w:left="3322" w:hanging="360"/>
      </w:pPr>
      <w:rPr>
        <w:rFonts w:hint="default"/>
      </w:rPr>
    </w:lvl>
    <w:lvl w:ilvl="4">
      <w:start w:val="1"/>
      <w:numFmt w:val="lowerLetter"/>
      <w:lvlText w:val="%5."/>
      <w:lvlJc w:val="left"/>
      <w:pPr>
        <w:ind w:left="4042" w:hanging="360"/>
      </w:pPr>
      <w:rPr>
        <w:rFonts w:hint="default"/>
      </w:rPr>
    </w:lvl>
    <w:lvl w:ilvl="5">
      <w:start w:val="1"/>
      <w:numFmt w:val="lowerRoman"/>
      <w:lvlText w:val="%6."/>
      <w:lvlJc w:val="right"/>
      <w:pPr>
        <w:ind w:left="4762" w:hanging="180"/>
      </w:pPr>
      <w:rPr>
        <w:rFonts w:hint="default"/>
      </w:rPr>
    </w:lvl>
    <w:lvl w:ilvl="6">
      <w:start w:val="1"/>
      <w:numFmt w:val="decimal"/>
      <w:lvlText w:val="%7."/>
      <w:lvlJc w:val="left"/>
      <w:pPr>
        <w:ind w:left="5482" w:hanging="360"/>
      </w:pPr>
      <w:rPr>
        <w:rFonts w:hint="default"/>
      </w:rPr>
    </w:lvl>
    <w:lvl w:ilvl="7">
      <w:start w:val="1"/>
      <w:numFmt w:val="lowerLetter"/>
      <w:lvlText w:val="%8."/>
      <w:lvlJc w:val="left"/>
      <w:pPr>
        <w:ind w:left="6202" w:hanging="360"/>
      </w:pPr>
      <w:rPr>
        <w:rFonts w:hint="default"/>
      </w:rPr>
    </w:lvl>
    <w:lvl w:ilvl="8">
      <w:start w:val="1"/>
      <w:numFmt w:val="lowerRoman"/>
      <w:lvlText w:val="%9."/>
      <w:lvlJc w:val="right"/>
      <w:pPr>
        <w:ind w:left="6922" w:hanging="180"/>
      </w:pPr>
      <w:rPr>
        <w:rFonts w:hint="default"/>
      </w:rPr>
    </w:lvl>
  </w:abstractNum>
  <w:abstractNum w:abstractNumId="261" w15:restartNumberingAfterBreak="0">
    <w:nsid w:val="782A4458"/>
    <w:multiLevelType w:val="multilevel"/>
    <w:tmpl w:val="D416FF0E"/>
    <w:lvl w:ilvl="0">
      <w:start w:val="2"/>
      <w:numFmt w:val="decimal"/>
      <w:lvlText w:val="%1."/>
      <w:lvlJc w:val="left"/>
      <w:pPr>
        <w:ind w:left="1162" w:hanging="360"/>
      </w:pPr>
      <w:rPr>
        <w:rFonts w:hint="default"/>
      </w:rPr>
    </w:lvl>
    <w:lvl w:ilvl="1">
      <w:start w:val="1"/>
      <w:numFmt w:val="lowerLetter"/>
      <w:lvlText w:val="%2."/>
      <w:lvlJc w:val="left"/>
      <w:pPr>
        <w:ind w:left="1882" w:hanging="360"/>
      </w:pPr>
      <w:rPr>
        <w:rFonts w:hint="default"/>
      </w:rPr>
    </w:lvl>
    <w:lvl w:ilvl="2">
      <w:start w:val="1"/>
      <w:numFmt w:val="lowerRoman"/>
      <w:lvlText w:val="%3."/>
      <w:lvlJc w:val="right"/>
      <w:pPr>
        <w:ind w:left="2602" w:hanging="180"/>
      </w:pPr>
      <w:rPr>
        <w:rFonts w:hint="default"/>
      </w:rPr>
    </w:lvl>
    <w:lvl w:ilvl="3">
      <w:start w:val="1"/>
      <w:numFmt w:val="decimal"/>
      <w:lvlText w:val="%4."/>
      <w:lvlJc w:val="left"/>
      <w:pPr>
        <w:ind w:left="3322" w:hanging="360"/>
      </w:pPr>
      <w:rPr>
        <w:rFonts w:hint="default"/>
      </w:rPr>
    </w:lvl>
    <w:lvl w:ilvl="4">
      <w:start w:val="1"/>
      <w:numFmt w:val="lowerLetter"/>
      <w:lvlText w:val="%5."/>
      <w:lvlJc w:val="left"/>
      <w:pPr>
        <w:ind w:left="4042" w:hanging="360"/>
      </w:pPr>
      <w:rPr>
        <w:rFonts w:hint="default"/>
      </w:rPr>
    </w:lvl>
    <w:lvl w:ilvl="5">
      <w:start w:val="1"/>
      <w:numFmt w:val="lowerRoman"/>
      <w:lvlText w:val="%6."/>
      <w:lvlJc w:val="right"/>
      <w:pPr>
        <w:ind w:left="4762" w:hanging="180"/>
      </w:pPr>
      <w:rPr>
        <w:rFonts w:hint="default"/>
      </w:rPr>
    </w:lvl>
    <w:lvl w:ilvl="6">
      <w:start w:val="1"/>
      <w:numFmt w:val="decimal"/>
      <w:lvlText w:val="%7."/>
      <w:lvlJc w:val="left"/>
      <w:pPr>
        <w:ind w:left="5482" w:hanging="360"/>
      </w:pPr>
      <w:rPr>
        <w:rFonts w:hint="default"/>
      </w:rPr>
    </w:lvl>
    <w:lvl w:ilvl="7">
      <w:start w:val="1"/>
      <w:numFmt w:val="lowerLetter"/>
      <w:lvlText w:val="%8."/>
      <w:lvlJc w:val="left"/>
      <w:pPr>
        <w:ind w:left="6202" w:hanging="360"/>
      </w:pPr>
      <w:rPr>
        <w:rFonts w:hint="default"/>
      </w:rPr>
    </w:lvl>
    <w:lvl w:ilvl="8">
      <w:start w:val="1"/>
      <w:numFmt w:val="lowerRoman"/>
      <w:lvlText w:val="%9."/>
      <w:lvlJc w:val="right"/>
      <w:pPr>
        <w:ind w:left="6922" w:hanging="180"/>
      </w:pPr>
      <w:rPr>
        <w:rFonts w:hint="default"/>
      </w:rPr>
    </w:lvl>
  </w:abstractNum>
  <w:abstractNum w:abstractNumId="262" w15:restartNumberingAfterBreak="0">
    <w:nsid w:val="78483C5A"/>
    <w:multiLevelType w:val="hybridMultilevel"/>
    <w:tmpl w:val="EED04BB2"/>
    <w:lvl w:ilvl="0" w:tplc="0D98D604">
      <w:start w:val="1"/>
      <w:numFmt w:val="bullet"/>
      <w:lvlText w:val="−"/>
      <w:lvlJc w:val="left"/>
      <w:pPr>
        <w:ind w:left="720" w:hanging="360"/>
      </w:pPr>
      <w:rPr>
        <w:rFonts w:ascii="Times New Roman" w:hAnsi="Times New Roman" w:cs="Times New Roman" w:hint="default"/>
        <w:b w:val="0"/>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3" w15:restartNumberingAfterBreak="0">
    <w:nsid w:val="786345C1"/>
    <w:multiLevelType w:val="hybridMultilevel"/>
    <w:tmpl w:val="323C91CA"/>
    <w:lvl w:ilvl="0" w:tplc="FFFFFFFF">
      <w:start w:val="1"/>
      <w:numFmt w:val="decimal"/>
      <w:lvlText w:val="%1."/>
      <w:lvlJc w:val="left"/>
      <w:pPr>
        <w:ind w:left="1162" w:hanging="360"/>
      </w:pPr>
      <w:rPr>
        <w:b/>
        <w:bCs/>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264" w15:restartNumberingAfterBreak="0">
    <w:nsid w:val="78791741"/>
    <w:multiLevelType w:val="multilevel"/>
    <w:tmpl w:val="B97AFF00"/>
    <w:lvl w:ilvl="0">
      <w:start w:val="1"/>
      <w:numFmt w:val="decimal"/>
      <w:lvlText w:val="%1."/>
      <w:lvlJc w:val="left"/>
      <w:pPr>
        <w:ind w:left="1162" w:hanging="360"/>
      </w:pPr>
      <w:rPr>
        <w:b/>
      </w:r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265" w15:restartNumberingAfterBreak="0">
    <w:nsid w:val="78A64672"/>
    <w:multiLevelType w:val="multilevel"/>
    <w:tmpl w:val="BFC6B2BA"/>
    <w:lvl w:ilvl="0">
      <w:start w:val="1"/>
      <w:numFmt w:val="bullet"/>
      <w:lvlText w:val=""/>
      <w:lvlJc w:val="left"/>
      <w:pPr>
        <w:ind w:left="1068" w:hanging="360"/>
      </w:pPr>
      <w:rPr>
        <w:rFonts w:ascii="Symbol" w:hAnsi="Symbol"/>
      </w:rPr>
    </w:lvl>
    <w:lvl w:ilvl="1">
      <w:start w:val="1"/>
      <w:numFmt w:val="lowerLetter"/>
      <w:lvlText w:val="%2."/>
      <w:lvlJc w:val="left"/>
      <w:pPr>
        <w:ind w:left="3490" w:hanging="360"/>
      </w:pPr>
    </w:lvl>
    <w:lvl w:ilvl="2">
      <w:start w:val="1"/>
      <w:numFmt w:val="lowerRoman"/>
      <w:lvlText w:val="%3."/>
      <w:lvlJc w:val="right"/>
      <w:pPr>
        <w:ind w:left="4210" w:hanging="180"/>
      </w:pPr>
    </w:lvl>
    <w:lvl w:ilvl="3">
      <w:start w:val="1"/>
      <w:numFmt w:val="decimal"/>
      <w:lvlText w:val="%4."/>
      <w:lvlJc w:val="left"/>
      <w:pPr>
        <w:ind w:left="4930" w:hanging="360"/>
      </w:pPr>
    </w:lvl>
    <w:lvl w:ilvl="4">
      <w:start w:val="1"/>
      <w:numFmt w:val="lowerLetter"/>
      <w:lvlText w:val="%5."/>
      <w:lvlJc w:val="left"/>
      <w:pPr>
        <w:ind w:left="5650" w:hanging="360"/>
      </w:pPr>
    </w:lvl>
    <w:lvl w:ilvl="5">
      <w:start w:val="1"/>
      <w:numFmt w:val="lowerRoman"/>
      <w:lvlText w:val="%6."/>
      <w:lvlJc w:val="right"/>
      <w:pPr>
        <w:ind w:left="6370" w:hanging="180"/>
      </w:pPr>
    </w:lvl>
    <w:lvl w:ilvl="6">
      <w:start w:val="1"/>
      <w:numFmt w:val="decimal"/>
      <w:lvlText w:val="%7."/>
      <w:lvlJc w:val="left"/>
      <w:pPr>
        <w:ind w:left="7090" w:hanging="360"/>
      </w:pPr>
    </w:lvl>
    <w:lvl w:ilvl="7">
      <w:start w:val="1"/>
      <w:numFmt w:val="lowerLetter"/>
      <w:lvlText w:val="%8."/>
      <w:lvlJc w:val="left"/>
      <w:pPr>
        <w:ind w:left="7810" w:hanging="360"/>
      </w:pPr>
    </w:lvl>
    <w:lvl w:ilvl="8">
      <w:start w:val="1"/>
      <w:numFmt w:val="lowerRoman"/>
      <w:lvlText w:val="%9."/>
      <w:lvlJc w:val="right"/>
      <w:pPr>
        <w:ind w:left="8530" w:hanging="180"/>
      </w:pPr>
    </w:lvl>
  </w:abstractNum>
  <w:abstractNum w:abstractNumId="266" w15:restartNumberingAfterBreak="0">
    <w:nsid w:val="78B453B2"/>
    <w:multiLevelType w:val="multilevel"/>
    <w:tmpl w:val="32C63EC0"/>
    <w:lvl w:ilvl="0">
      <w:start w:val="1"/>
      <w:numFmt w:val="decimal"/>
      <w:lvlText w:val="%1."/>
      <w:lvlJc w:val="left"/>
      <w:pPr>
        <w:ind w:left="1162" w:hanging="360"/>
      </w:pPr>
      <w:rPr>
        <w:b/>
      </w:r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267" w15:restartNumberingAfterBreak="0">
    <w:nsid w:val="78CB4F85"/>
    <w:multiLevelType w:val="hybridMultilevel"/>
    <w:tmpl w:val="F1528E3E"/>
    <w:lvl w:ilvl="0" w:tplc="7944C034">
      <w:start w:val="1"/>
      <w:numFmt w:val="bullet"/>
      <w:lvlText w:val=""/>
      <w:lvlJc w:val="left"/>
      <w:pPr>
        <w:ind w:left="1147" w:hanging="360"/>
      </w:pPr>
      <w:rPr>
        <w:rFonts w:ascii="Symbol" w:hAnsi="Symbol" w:hint="default"/>
      </w:rPr>
    </w:lvl>
    <w:lvl w:ilvl="1" w:tplc="04190003" w:tentative="1">
      <w:start w:val="1"/>
      <w:numFmt w:val="bullet"/>
      <w:lvlText w:val="o"/>
      <w:lvlJc w:val="left"/>
      <w:pPr>
        <w:ind w:left="1867" w:hanging="360"/>
      </w:pPr>
      <w:rPr>
        <w:rFonts w:ascii="Courier New" w:hAnsi="Courier New" w:cs="Courier New" w:hint="default"/>
      </w:rPr>
    </w:lvl>
    <w:lvl w:ilvl="2" w:tplc="04190005" w:tentative="1">
      <w:start w:val="1"/>
      <w:numFmt w:val="bullet"/>
      <w:lvlText w:val=""/>
      <w:lvlJc w:val="left"/>
      <w:pPr>
        <w:ind w:left="2587" w:hanging="360"/>
      </w:pPr>
      <w:rPr>
        <w:rFonts w:ascii="Wingdings" w:hAnsi="Wingdings" w:hint="default"/>
      </w:rPr>
    </w:lvl>
    <w:lvl w:ilvl="3" w:tplc="04190001" w:tentative="1">
      <w:start w:val="1"/>
      <w:numFmt w:val="bullet"/>
      <w:lvlText w:val=""/>
      <w:lvlJc w:val="left"/>
      <w:pPr>
        <w:ind w:left="3307" w:hanging="360"/>
      </w:pPr>
      <w:rPr>
        <w:rFonts w:ascii="Symbol" w:hAnsi="Symbol" w:hint="default"/>
      </w:rPr>
    </w:lvl>
    <w:lvl w:ilvl="4" w:tplc="04190003" w:tentative="1">
      <w:start w:val="1"/>
      <w:numFmt w:val="bullet"/>
      <w:lvlText w:val="o"/>
      <w:lvlJc w:val="left"/>
      <w:pPr>
        <w:ind w:left="4027" w:hanging="360"/>
      </w:pPr>
      <w:rPr>
        <w:rFonts w:ascii="Courier New" w:hAnsi="Courier New" w:cs="Courier New" w:hint="default"/>
      </w:rPr>
    </w:lvl>
    <w:lvl w:ilvl="5" w:tplc="04190005" w:tentative="1">
      <w:start w:val="1"/>
      <w:numFmt w:val="bullet"/>
      <w:lvlText w:val=""/>
      <w:lvlJc w:val="left"/>
      <w:pPr>
        <w:ind w:left="4747" w:hanging="360"/>
      </w:pPr>
      <w:rPr>
        <w:rFonts w:ascii="Wingdings" w:hAnsi="Wingdings" w:hint="default"/>
      </w:rPr>
    </w:lvl>
    <w:lvl w:ilvl="6" w:tplc="04190001" w:tentative="1">
      <w:start w:val="1"/>
      <w:numFmt w:val="bullet"/>
      <w:lvlText w:val=""/>
      <w:lvlJc w:val="left"/>
      <w:pPr>
        <w:ind w:left="5467" w:hanging="360"/>
      </w:pPr>
      <w:rPr>
        <w:rFonts w:ascii="Symbol" w:hAnsi="Symbol" w:hint="default"/>
      </w:rPr>
    </w:lvl>
    <w:lvl w:ilvl="7" w:tplc="04190003" w:tentative="1">
      <w:start w:val="1"/>
      <w:numFmt w:val="bullet"/>
      <w:lvlText w:val="o"/>
      <w:lvlJc w:val="left"/>
      <w:pPr>
        <w:ind w:left="6187" w:hanging="360"/>
      </w:pPr>
      <w:rPr>
        <w:rFonts w:ascii="Courier New" w:hAnsi="Courier New" w:cs="Courier New" w:hint="default"/>
      </w:rPr>
    </w:lvl>
    <w:lvl w:ilvl="8" w:tplc="04190005" w:tentative="1">
      <w:start w:val="1"/>
      <w:numFmt w:val="bullet"/>
      <w:lvlText w:val=""/>
      <w:lvlJc w:val="left"/>
      <w:pPr>
        <w:ind w:left="6907" w:hanging="360"/>
      </w:pPr>
      <w:rPr>
        <w:rFonts w:ascii="Wingdings" w:hAnsi="Wingdings" w:hint="default"/>
      </w:rPr>
    </w:lvl>
  </w:abstractNum>
  <w:abstractNum w:abstractNumId="268" w15:restartNumberingAfterBreak="0">
    <w:nsid w:val="795A4456"/>
    <w:multiLevelType w:val="multilevel"/>
    <w:tmpl w:val="A37C4032"/>
    <w:lvl w:ilvl="0">
      <w:start w:val="1"/>
      <w:numFmt w:val="decimal"/>
      <w:lvlText w:val="%1."/>
      <w:lvlJc w:val="left"/>
      <w:pPr>
        <w:ind w:left="1162" w:hanging="360"/>
      </w:pPr>
      <w:rPr>
        <w:b/>
      </w:r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269" w15:restartNumberingAfterBreak="0">
    <w:nsid w:val="79964DC7"/>
    <w:multiLevelType w:val="hybridMultilevel"/>
    <w:tmpl w:val="1996F988"/>
    <w:lvl w:ilvl="0" w:tplc="B89E280C">
      <w:start w:val="1"/>
      <w:numFmt w:val="bullet"/>
      <w:lvlText w:val="−"/>
      <w:lvlJc w:val="left"/>
      <w:pPr>
        <w:ind w:left="845" w:hanging="360"/>
      </w:pPr>
      <w:rPr>
        <w:rFonts w:ascii="Times New Roman" w:hAnsi="Times New Roman" w:cs="Times New Roman" w:hint="default"/>
        <w:b w:val="0"/>
      </w:rPr>
    </w:lvl>
    <w:lvl w:ilvl="1" w:tplc="04190003" w:tentative="1">
      <w:start w:val="1"/>
      <w:numFmt w:val="bullet"/>
      <w:lvlText w:val="o"/>
      <w:lvlJc w:val="left"/>
      <w:pPr>
        <w:ind w:left="1565" w:hanging="360"/>
      </w:pPr>
      <w:rPr>
        <w:rFonts w:ascii="Courier New" w:hAnsi="Courier New" w:cs="Courier New" w:hint="default"/>
      </w:rPr>
    </w:lvl>
    <w:lvl w:ilvl="2" w:tplc="04190005" w:tentative="1">
      <w:start w:val="1"/>
      <w:numFmt w:val="bullet"/>
      <w:lvlText w:val=""/>
      <w:lvlJc w:val="left"/>
      <w:pPr>
        <w:ind w:left="2285" w:hanging="360"/>
      </w:pPr>
      <w:rPr>
        <w:rFonts w:ascii="Wingdings" w:hAnsi="Wingdings" w:hint="default"/>
      </w:rPr>
    </w:lvl>
    <w:lvl w:ilvl="3" w:tplc="04190001" w:tentative="1">
      <w:start w:val="1"/>
      <w:numFmt w:val="bullet"/>
      <w:lvlText w:val=""/>
      <w:lvlJc w:val="left"/>
      <w:pPr>
        <w:ind w:left="3005" w:hanging="360"/>
      </w:pPr>
      <w:rPr>
        <w:rFonts w:ascii="Symbol" w:hAnsi="Symbol" w:hint="default"/>
      </w:rPr>
    </w:lvl>
    <w:lvl w:ilvl="4" w:tplc="04190003" w:tentative="1">
      <w:start w:val="1"/>
      <w:numFmt w:val="bullet"/>
      <w:lvlText w:val="o"/>
      <w:lvlJc w:val="left"/>
      <w:pPr>
        <w:ind w:left="3725" w:hanging="360"/>
      </w:pPr>
      <w:rPr>
        <w:rFonts w:ascii="Courier New" w:hAnsi="Courier New" w:cs="Courier New" w:hint="default"/>
      </w:rPr>
    </w:lvl>
    <w:lvl w:ilvl="5" w:tplc="04190005" w:tentative="1">
      <w:start w:val="1"/>
      <w:numFmt w:val="bullet"/>
      <w:lvlText w:val=""/>
      <w:lvlJc w:val="left"/>
      <w:pPr>
        <w:ind w:left="4445" w:hanging="360"/>
      </w:pPr>
      <w:rPr>
        <w:rFonts w:ascii="Wingdings" w:hAnsi="Wingdings" w:hint="default"/>
      </w:rPr>
    </w:lvl>
    <w:lvl w:ilvl="6" w:tplc="04190001" w:tentative="1">
      <w:start w:val="1"/>
      <w:numFmt w:val="bullet"/>
      <w:lvlText w:val=""/>
      <w:lvlJc w:val="left"/>
      <w:pPr>
        <w:ind w:left="5165" w:hanging="360"/>
      </w:pPr>
      <w:rPr>
        <w:rFonts w:ascii="Symbol" w:hAnsi="Symbol" w:hint="default"/>
      </w:rPr>
    </w:lvl>
    <w:lvl w:ilvl="7" w:tplc="04190003" w:tentative="1">
      <w:start w:val="1"/>
      <w:numFmt w:val="bullet"/>
      <w:lvlText w:val="o"/>
      <w:lvlJc w:val="left"/>
      <w:pPr>
        <w:ind w:left="5885" w:hanging="360"/>
      </w:pPr>
      <w:rPr>
        <w:rFonts w:ascii="Courier New" w:hAnsi="Courier New" w:cs="Courier New" w:hint="default"/>
      </w:rPr>
    </w:lvl>
    <w:lvl w:ilvl="8" w:tplc="04190005" w:tentative="1">
      <w:start w:val="1"/>
      <w:numFmt w:val="bullet"/>
      <w:lvlText w:val=""/>
      <w:lvlJc w:val="left"/>
      <w:pPr>
        <w:ind w:left="6605" w:hanging="360"/>
      </w:pPr>
      <w:rPr>
        <w:rFonts w:ascii="Wingdings" w:hAnsi="Wingdings" w:hint="default"/>
      </w:rPr>
    </w:lvl>
  </w:abstractNum>
  <w:abstractNum w:abstractNumId="270" w15:restartNumberingAfterBreak="0">
    <w:nsid w:val="79EC2A77"/>
    <w:multiLevelType w:val="multilevel"/>
    <w:tmpl w:val="5390424C"/>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271" w15:restartNumberingAfterBreak="0">
    <w:nsid w:val="79EE63CD"/>
    <w:multiLevelType w:val="hybridMultilevel"/>
    <w:tmpl w:val="1D0CD236"/>
    <w:lvl w:ilvl="0" w:tplc="0A000DF0">
      <w:start w:val="1"/>
      <w:numFmt w:val="decimal"/>
      <w:lvlText w:val="2.%1"/>
      <w:lvlJc w:val="left"/>
      <w:pPr>
        <w:ind w:left="34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2" w15:restartNumberingAfterBreak="0">
    <w:nsid w:val="7A9D3D0A"/>
    <w:multiLevelType w:val="multilevel"/>
    <w:tmpl w:val="AC62A24A"/>
    <w:lvl w:ilvl="0">
      <w:start w:val="1"/>
      <w:numFmt w:val="decimal"/>
      <w:lvlText w:val=""/>
      <w:lvlJc w:val="left"/>
      <w:pPr>
        <w:tabs>
          <w:tab w:val="left" w:pos="0"/>
        </w:tabs>
      </w:pPr>
    </w:lvl>
    <w:lvl w:ilvl="1">
      <w:start w:val="1"/>
      <w:numFmt w:val="decimal"/>
      <w:lvlText w:val=""/>
      <w:lvlJc w:val="left"/>
      <w:pPr>
        <w:tabs>
          <w:tab w:val="left" w:pos="0"/>
        </w:tabs>
      </w:pPr>
    </w:lvl>
    <w:lvl w:ilvl="2">
      <w:start w:val="1"/>
      <w:numFmt w:val="decimal"/>
      <w:lvlText w:val=""/>
      <w:lvlJc w:val="left"/>
      <w:pPr>
        <w:tabs>
          <w:tab w:val="left" w:pos="0"/>
        </w:tabs>
      </w:pPr>
    </w:lvl>
    <w:lvl w:ilvl="3">
      <w:start w:val="1"/>
      <w:numFmt w:val="decimal"/>
      <w:lvlText w:val=""/>
      <w:lvlJc w:val="left"/>
      <w:pPr>
        <w:tabs>
          <w:tab w:val="left" w:pos="0"/>
        </w:tabs>
      </w:pPr>
    </w:lvl>
    <w:lvl w:ilvl="4">
      <w:start w:val="1"/>
      <w:numFmt w:val="decimal"/>
      <w:lvlText w:val=""/>
      <w:lvlJc w:val="left"/>
      <w:pPr>
        <w:tabs>
          <w:tab w:val="left" w:pos="0"/>
        </w:tabs>
      </w:pPr>
    </w:lvl>
    <w:lvl w:ilvl="5">
      <w:start w:val="1"/>
      <w:numFmt w:val="decimal"/>
      <w:lvlText w:val=""/>
      <w:lvlJc w:val="left"/>
      <w:pPr>
        <w:tabs>
          <w:tab w:val="left" w:pos="0"/>
        </w:tabs>
      </w:pPr>
    </w:lvl>
    <w:lvl w:ilvl="6">
      <w:start w:val="1"/>
      <w:numFmt w:val="decimal"/>
      <w:lvlText w:val=""/>
      <w:lvlJc w:val="left"/>
      <w:pPr>
        <w:tabs>
          <w:tab w:val="left" w:pos="0"/>
        </w:tabs>
      </w:pPr>
    </w:lvl>
    <w:lvl w:ilvl="7">
      <w:start w:val="1"/>
      <w:numFmt w:val="decimal"/>
      <w:lvlText w:val=""/>
      <w:lvlJc w:val="left"/>
      <w:pPr>
        <w:tabs>
          <w:tab w:val="left" w:pos="0"/>
        </w:tabs>
      </w:pPr>
    </w:lvl>
    <w:lvl w:ilvl="8">
      <w:start w:val="1"/>
      <w:numFmt w:val="decimal"/>
      <w:lvlText w:val=""/>
      <w:lvlJc w:val="left"/>
      <w:pPr>
        <w:tabs>
          <w:tab w:val="left" w:pos="0"/>
        </w:tabs>
      </w:pPr>
    </w:lvl>
  </w:abstractNum>
  <w:abstractNum w:abstractNumId="273" w15:restartNumberingAfterBreak="0">
    <w:nsid w:val="7AFE42B1"/>
    <w:multiLevelType w:val="multilevel"/>
    <w:tmpl w:val="10B433A6"/>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274" w15:restartNumberingAfterBreak="0">
    <w:nsid w:val="7C18032F"/>
    <w:multiLevelType w:val="hybridMultilevel"/>
    <w:tmpl w:val="3080165E"/>
    <w:lvl w:ilvl="0" w:tplc="0419000F">
      <w:start w:val="1"/>
      <w:numFmt w:val="decimal"/>
      <w:lvlText w:val="%1."/>
      <w:lvlJc w:val="left"/>
      <w:pPr>
        <w:ind w:left="1162" w:hanging="878"/>
      </w:pPr>
      <w:rPr>
        <w:rFonts w:hint="default"/>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75" w15:restartNumberingAfterBreak="0">
    <w:nsid w:val="7C22723E"/>
    <w:multiLevelType w:val="hybridMultilevel"/>
    <w:tmpl w:val="4C641D0A"/>
    <w:lvl w:ilvl="0" w:tplc="7944C034">
      <w:start w:val="1"/>
      <w:numFmt w:val="bullet"/>
      <w:lvlText w:val=""/>
      <w:lvlJc w:val="left"/>
      <w:pPr>
        <w:ind w:left="838" w:hanging="360"/>
      </w:pPr>
      <w:rPr>
        <w:rFonts w:ascii="Symbol" w:hAnsi="Symbol" w:hint="default"/>
      </w:rPr>
    </w:lvl>
    <w:lvl w:ilvl="1" w:tplc="04190003" w:tentative="1">
      <w:start w:val="1"/>
      <w:numFmt w:val="bullet"/>
      <w:lvlText w:val="o"/>
      <w:lvlJc w:val="left"/>
      <w:pPr>
        <w:ind w:left="1558" w:hanging="360"/>
      </w:pPr>
      <w:rPr>
        <w:rFonts w:ascii="Courier New" w:hAnsi="Courier New" w:cs="Courier New" w:hint="default"/>
      </w:rPr>
    </w:lvl>
    <w:lvl w:ilvl="2" w:tplc="04190005" w:tentative="1">
      <w:start w:val="1"/>
      <w:numFmt w:val="bullet"/>
      <w:lvlText w:val=""/>
      <w:lvlJc w:val="left"/>
      <w:pPr>
        <w:ind w:left="2278" w:hanging="360"/>
      </w:pPr>
      <w:rPr>
        <w:rFonts w:ascii="Wingdings" w:hAnsi="Wingdings" w:hint="default"/>
      </w:rPr>
    </w:lvl>
    <w:lvl w:ilvl="3" w:tplc="04190001" w:tentative="1">
      <w:start w:val="1"/>
      <w:numFmt w:val="bullet"/>
      <w:lvlText w:val=""/>
      <w:lvlJc w:val="left"/>
      <w:pPr>
        <w:ind w:left="2998" w:hanging="360"/>
      </w:pPr>
      <w:rPr>
        <w:rFonts w:ascii="Symbol" w:hAnsi="Symbol" w:hint="default"/>
      </w:rPr>
    </w:lvl>
    <w:lvl w:ilvl="4" w:tplc="04190003" w:tentative="1">
      <w:start w:val="1"/>
      <w:numFmt w:val="bullet"/>
      <w:lvlText w:val="o"/>
      <w:lvlJc w:val="left"/>
      <w:pPr>
        <w:ind w:left="3718" w:hanging="360"/>
      </w:pPr>
      <w:rPr>
        <w:rFonts w:ascii="Courier New" w:hAnsi="Courier New" w:cs="Courier New" w:hint="default"/>
      </w:rPr>
    </w:lvl>
    <w:lvl w:ilvl="5" w:tplc="04190005" w:tentative="1">
      <w:start w:val="1"/>
      <w:numFmt w:val="bullet"/>
      <w:lvlText w:val=""/>
      <w:lvlJc w:val="left"/>
      <w:pPr>
        <w:ind w:left="4438" w:hanging="360"/>
      </w:pPr>
      <w:rPr>
        <w:rFonts w:ascii="Wingdings" w:hAnsi="Wingdings" w:hint="default"/>
      </w:rPr>
    </w:lvl>
    <w:lvl w:ilvl="6" w:tplc="04190001" w:tentative="1">
      <w:start w:val="1"/>
      <w:numFmt w:val="bullet"/>
      <w:lvlText w:val=""/>
      <w:lvlJc w:val="left"/>
      <w:pPr>
        <w:ind w:left="5158" w:hanging="360"/>
      </w:pPr>
      <w:rPr>
        <w:rFonts w:ascii="Symbol" w:hAnsi="Symbol" w:hint="default"/>
      </w:rPr>
    </w:lvl>
    <w:lvl w:ilvl="7" w:tplc="04190003" w:tentative="1">
      <w:start w:val="1"/>
      <w:numFmt w:val="bullet"/>
      <w:lvlText w:val="o"/>
      <w:lvlJc w:val="left"/>
      <w:pPr>
        <w:ind w:left="5878" w:hanging="360"/>
      </w:pPr>
      <w:rPr>
        <w:rFonts w:ascii="Courier New" w:hAnsi="Courier New" w:cs="Courier New" w:hint="default"/>
      </w:rPr>
    </w:lvl>
    <w:lvl w:ilvl="8" w:tplc="04190005" w:tentative="1">
      <w:start w:val="1"/>
      <w:numFmt w:val="bullet"/>
      <w:lvlText w:val=""/>
      <w:lvlJc w:val="left"/>
      <w:pPr>
        <w:ind w:left="6598" w:hanging="360"/>
      </w:pPr>
      <w:rPr>
        <w:rFonts w:ascii="Wingdings" w:hAnsi="Wingdings" w:hint="default"/>
      </w:rPr>
    </w:lvl>
  </w:abstractNum>
  <w:abstractNum w:abstractNumId="276" w15:restartNumberingAfterBreak="0">
    <w:nsid w:val="7C371A95"/>
    <w:multiLevelType w:val="hybridMultilevel"/>
    <w:tmpl w:val="3322F9B4"/>
    <w:lvl w:ilvl="0" w:tplc="3196A95C">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77" w15:restartNumberingAfterBreak="0">
    <w:nsid w:val="7C9C3356"/>
    <w:multiLevelType w:val="hybridMultilevel"/>
    <w:tmpl w:val="602E43B0"/>
    <w:lvl w:ilvl="0" w:tplc="B89E280C">
      <w:start w:val="1"/>
      <w:numFmt w:val="bullet"/>
      <w:lvlText w:val="−"/>
      <w:lvlJc w:val="left"/>
      <w:pPr>
        <w:ind w:left="1198" w:hanging="360"/>
      </w:pPr>
      <w:rPr>
        <w:rFonts w:ascii="Times New Roman" w:hAnsi="Times New Roman" w:cs="Times New Roman" w:hint="default"/>
        <w:b w:val="0"/>
      </w:rPr>
    </w:lvl>
    <w:lvl w:ilvl="1" w:tplc="04190003" w:tentative="1">
      <w:start w:val="1"/>
      <w:numFmt w:val="bullet"/>
      <w:lvlText w:val="o"/>
      <w:lvlJc w:val="left"/>
      <w:pPr>
        <w:ind w:left="1918" w:hanging="360"/>
      </w:pPr>
      <w:rPr>
        <w:rFonts w:ascii="Courier New" w:hAnsi="Courier New" w:cs="Courier New" w:hint="default"/>
      </w:rPr>
    </w:lvl>
    <w:lvl w:ilvl="2" w:tplc="04190005" w:tentative="1">
      <w:start w:val="1"/>
      <w:numFmt w:val="bullet"/>
      <w:lvlText w:val=""/>
      <w:lvlJc w:val="left"/>
      <w:pPr>
        <w:ind w:left="2638" w:hanging="360"/>
      </w:pPr>
      <w:rPr>
        <w:rFonts w:ascii="Wingdings" w:hAnsi="Wingdings" w:hint="default"/>
      </w:rPr>
    </w:lvl>
    <w:lvl w:ilvl="3" w:tplc="04190001" w:tentative="1">
      <w:start w:val="1"/>
      <w:numFmt w:val="bullet"/>
      <w:lvlText w:val=""/>
      <w:lvlJc w:val="left"/>
      <w:pPr>
        <w:ind w:left="3358" w:hanging="360"/>
      </w:pPr>
      <w:rPr>
        <w:rFonts w:ascii="Symbol" w:hAnsi="Symbol" w:hint="default"/>
      </w:rPr>
    </w:lvl>
    <w:lvl w:ilvl="4" w:tplc="04190003" w:tentative="1">
      <w:start w:val="1"/>
      <w:numFmt w:val="bullet"/>
      <w:lvlText w:val="o"/>
      <w:lvlJc w:val="left"/>
      <w:pPr>
        <w:ind w:left="4078" w:hanging="360"/>
      </w:pPr>
      <w:rPr>
        <w:rFonts w:ascii="Courier New" w:hAnsi="Courier New" w:cs="Courier New" w:hint="default"/>
      </w:rPr>
    </w:lvl>
    <w:lvl w:ilvl="5" w:tplc="04190005" w:tentative="1">
      <w:start w:val="1"/>
      <w:numFmt w:val="bullet"/>
      <w:lvlText w:val=""/>
      <w:lvlJc w:val="left"/>
      <w:pPr>
        <w:ind w:left="4798" w:hanging="360"/>
      </w:pPr>
      <w:rPr>
        <w:rFonts w:ascii="Wingdings" w:hAnsi="Wingdings" w:hint="default"/>
      </w:rPr>
    </w:lvl>
    <w:lvl w:ilvl="6" w:tplc="04190001" w:tentative="1">
      <w:start w:val="1"/>
      <w:numFmt w:val="bullet"/>
      <w:lvlText w:val=""/>
      <w:lvlJc w:val="left"/>
      <w:pPr>
        <w:ind w:left="5518" w:hanging="360"/>
      </w:pPr>
      <w:rPr>
        <w:rFonts w:ascii="Symbol" w:hAnsi="Symbol" w:hint="default"/>
      </w:rPr>
    </w:lvl>
    <w:lvl w:ilvl="7" w:tplc="04190003" w:tentative="1">
      <w:start w:val="1"/>
      <w:numFmt w:val="bullet"/>
      <w:lvlText w:val="o"/>
      <w:lvlJc w:val="left"/>
      <w:pPr>
        <w:ind w:left="6238" w:hanging="360"/>
      </w:pPr>
      <w:rPr>
        <w:rFonts w:ascii="Courier New" w:hAnsi="Courier New" w:cs="Courier New" w:hint="default"/>
      </w:rPr>
    </w:lvl>
    <w:lvl w:ilvl="8" w:tplc="04190005" w:tentative="1">
      <w:start w:val="1"/>
      <w:numFmt w:val="bullet"/>
      <w:lvlText w:val=""/>
      <w:lvlJc w:val="left"/>
      <w:pPr>
        <w:ind w:left="6958" w:hanging="360"/>
      </w:pPr>
      <w:rPr>
        <w:rFonts w:ascii="Wingdings" w:hAnsi="Wingdings" w:hint="default"/>
      </w:rPr>
    </w:lvl>
  </w:abstractNum>
  <w:abstractNum w:abstractNumId="278" w15:restartNumberingAfterBreak="0">
    <w:nsid w:val="7CD13515"/>
    <w:multiLevelType w:val="hybridMultilevel"/>
    <w:tmpl w:val="3334B316"/>
    <w:lvl w:ilvl="0" w:tplc="59E6458A">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79" w15:restartNumberingAfterBreak="0">
    <w:nsid w:val="7E6663CE"/>
    <w:multiLevelType w:val="hybridMultilevel"/>
    <w:tmpl w:val="CD1AE162"/>
    <w:lvl w:ilvl="0" w:tplc="052EF084">
      <w:start w:val="1"/>
      <w:numFmt w:val="decimal"/>
      <w:lvlText w:val="%1."/>
      <w:lvlJc w:val="left"/>
      <w:pPr>
        <w:ind w:left="1069" w:hanging="360"/>
      </w:pPr>
      <w:rPr>
        <w:rFonts w:hint="default"/>
      </w:rPr>
    </w:lvl>
    <w:lvl w:ilvl="1" w:tplc="0B2C0E34">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0" w15:restartNumberingAfterBreak="0">
    <w:nsid w:val="7E7C1D41"/>
    <w:multiLevelType w:val="multilevel"/>
    <w:tmpl w:val="DADE2FAA"/>
    <w:lvl w:ilvl="0">
      <w:start w:val="1"/>
      <w:numFmt w:val="bullet"/>
      <w:lvlText w:val=""/>
      <w:lvlJc w:val="left"/>
      <w:pPr>
        <w:ind w:left="1196" w:hanging="360"/>
      </w:pPr>
      <w:rPr>
        <w:rFonts w:ascii="Symbol" w:hAnsi="Symbol"/>
      </w:rPr>
    </w:lvl>
    <w:lvl w:ilvl="1">
      <w:start w:val="1"/>
      <w:numFmt w:val="bullet"/>
      <w:lvlText w:val="o"/>
      <w:lvlJc w:val="left"/>
      <w:pPr>
        <w:ind w:left="1916" w:hanging="360"/>
      </w:pPr>
      <w:rPr>
        <w:rFonts w:ascii="Courier New" w:hAnsi="Courier New"/>
      </w:rPr>
    </w:lvl>
    <w:lvl w:ilvl="2">
      <w:start w:val="1"/>
      <w:numFmt w:val="bullet"/>
      <w:lvlText w:val=""/>
      <w:lvlJc w:val="left"/>
      <w:pPr>
        <w:ind w:left="2636" w:hanging="360"/>
      </w:pPr>
      <w:rPr>
        <w:rFonts w:ascii="Wingdings" w:hAnsi="Wingdings"/>
      </w:rPr>
    </w:lvl>
    <w:lvl w:ilvl="3">
      <w:start w:val="1"/>
      <w:numFmt w:val="bullet"/>
      <w:lvlText w:val=""/>
      <w:lvlJc w:val="left"/>
      <w:pPr>
        <w:ind w:left="3356" w:hanging="360"/>
      </w:pPr>
      <w:rPr>
        <w:rFonts w:ascii="Symbol" w:hAnsi="Symbol"/>
      </w:rPr>
    </w:lvl>
    <w:lvl w:ilvl="4">
      <w:start w:val="1"/>
      <w:numFmt w:val="bullet"/>
      <w:lvlText w:val="o"/>
      <w:lvlJc w:val="left"/>
      <w:pPr>
        <w:ind w:left="4076" w:hanging="360"/>
      </w:pPr>
      <w:rPr>
        <w:rFonts w:ascii="Courier New" w:hAnsi="Courier New"/>
      </w:rPr>
    </w:lvl>
    <w:lvl w:ilvl="5">
      <w:start w:val="1"/>
      <w:numFmt w:val="bullet"/>
      <w:lvlText w:val=""/>
      <w:lvlJc w:val="left"/>
      <w:pPr>
        <w:ind w:left="4796" w:hanging="360"/>
      </w:pPr>
      <w:rPr>
        <w:rFonts w:ascii="Wingdings" w:hAnsi="Wingdings"/>
      </w:rPr>
    </w:lvl>
    <w:lvl w:ilvl="6">
      <w:start w:val="1"/>
      <w:numFmt w:val="bullet"/>
      <w:lvlText w:val=""/>
      <w:lvlJc w:val="left"/>
      <w:pPr>
        <w:ind w:left="5516" w:hanging="360"/>
      </w:pPr>
      <w:rPr>
        <w:rFonts w:ascii="Symbol" w:hAnsi="Symbol"/>
      </w:rPr>
    </w:lvl>
    <w:lvl w:ilvl="7">
      <w:start w:val="1"/>
      <w:numFmt w:val="bullet"/>
      <w:lvlText w:val="o"/>
      <w:lvlJc w:val="left"/>
      <w:pPr>
        <w:ind w:left="6236" w:hanging="360"/>
      </w:pPr>
      <w:rPr>
        <w:rFonts w:ascii="Courier New" w:hAnsi="Courier New"/>
      </w:rPr>
    </w:lvl>
    <w:lvl w:ilvl="8">
      <w:start w:val="1"/>
      <w:numFmt w:val="bullet"/>
      <w:lvlText w:val=""/>
      <w:lvlJc w:val="left"/>
      <w:pPr>
        <w:ind w:left="6956" w:hanging="360"/>
      </w:pPr>
      <w:rPr>
        <w:rFonts w:ascii="Wingdings" w:hAnsi="Wingdings"/>
      </w:rPr>
    </w:lvl>
  </w:abstractNum>
  <w:abstractNum w:abstractNumId="281" w15:restartNumberingAfterBreak="0">
    <w:nsid w:val="7ECE049D"/>
    <w:multiLevelType w:val="hybridMultilevel"/>
    <w:tmpl w:val="BF10611E"/>
    <w:lvl w:ilvl="0" w:tplc="364C6CC8">
      <w:start w:val="1"/>
      <w:numFmt w:val="decimal"/>
      <w:lvlText w:val="1.%1"/>
      <w:lvlJc w:val="left"/>
      <w:pPr>
        <w:ind w:left="867" w:hanging="583"/>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282" w15:restartNumberingAfterBreak="0">
    <w:nsid w:val="7F1805EA"/>
    <w:multiLevelType w:val="multilevel"/>
    <w:tmpl w:val="0B66A1A2"/>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abstractNum w:abstractNumId="283" w15:restartNumberingAfterBreak="0">
    <w:nsid w:val="7FD02D31"/>
    <w:multiLevelType w:val="multilevel"/>
    <w:tmpl w:val="10B433A6"/>
    <w:lvl w:ilvl="0">
      <w:start w:val="1"/>
      <w:numFmt w:val="decimal"/>
      <w:lvlText w:val="%1."/>
      <w:lvlJc w:val="left"/>
      <w:pPr>
        <w:ind w:left="1162" w:hanging="360"/>
      </w:pPr>
    </w:lvl>
    <w:lvl w:ilvl="1">
      <w:start w:val="1"/>
      <w:numFmt w:val="lowerLetter"/>
      <w:lvlText w:val="%2."/>
      <w:lvlJc w:val="left"/>
      <w:pPr>
        <w:ind w:left="1882" w:hanging="360"/>
      </w:pPr>
    </w:lvl>
    <w:lvl w:ilvl="2">
      <w:start w:val="1"/>
      <w:numFmt w:val="lowerRoman"/>
      <w:lvlText w:val="%3."/>
      <w:lvlJc w:val="right"/>
      <w:pPr>
        <w:ind w:left="2602" w:hanging="180"/>
      </w:pPr>
    </w:lvl>
    <w:lvl w:ilvl="3">
      <w:start w:val="1"/>
      <w:numFmt w:val="decimal"/>
      <w:lvlText w:val="%4."/>
      <w:lvlJc w:val="left"/>
      <w:pPr>
        <w:ind w:left="3322" w:hanging="360"/>
      </w:pPr>
    </w:lvl>
    <w:lvl w:ilvl="4">
      <w:start w:val="1"/>
      <w:numFmt w:val="lowerLetter"/>
      <w:lvlText w:val="%5."/>
      <w:lvlJc w:val="left"/>
      <w:pPr>
        <w:ind w:left="4042" w:hanging="360"/>
      </w:pPr>
    </w:lvl>
    <w:lvl w:ilvl="5">
      <w:start w:val="1"/>
      <w:numFmt w:val="lowerRoman"/>
      <w:lvlText w:val="%6."/>
      <w:lvlJc w:val="right"/>
      <w:pPr>
        <w:ind w:left="4762" w:hanging="180"/>
      </w:pPr>
    </w:lvl>
    <w:lvl w:ilvl="6">
      <w:start w:val="1"/>
      <w:numFmt w:val="decimal"/>
      <w:lvlText w:val="%7."/>
      <w:lvlJc w:val="left"/>
      <w:pPr>
        <w:ind w:left="5482" w:hanging="360"/>
      </w:pPr>
    </w:lvl>
    <w:lvl w:ilvl="7">
      <w:start w:val="1"/>
      <w:numFmt w:val="lowerLetter"/>
      <w:lvlText w:val="%8."/>
      <w:lvlJc w:val="left"/>
      <w:pPr>
        <w:ind w:left="6202" w:hanging="360"/>
      </w:pPr>
    </w:lvl>
    <w:lvl w:ilvl="8">
      <w:start w:val="1"/>
      <w:numFmt w:val="lowerRoman"/>
      <w:lvlText w:val="%9."/>
      <w:lvlJc w:val="right"/>
      <w:pPr>
        <w:ind w:left="6922" w:hanging="180"/>
      </w:pPr>
    </w:lvl>
  </w:abstractNum>
  <w:num w:numId="1" w16cid:durableId="691541546">
    <w:abstractNumId w:val="39"/>
  </w:num>
  <w:num w:numId="2" w16cid:durableId="2077580211">
    <w:abstractNumId w:val="149"/>
  </w:num>
  <w:num w:numId="3" w16cid:durableId="145166963">
    <w:abstractNumId w:val="176"/>
  </w:num>
  <w:num w:numId="4" w16cid:durableId="1801415553">
    <w:abstractNumId w:val="36"/>
  </w:num>
  <w:num w:numId="5" w16cid:durableId="944270192">
    <w:abstractNumId w:val="228"/>
  </w:num>
  <w:num w:numId="6" w16cid:durableId="314069002">
    <w:abstractNumId w:val="71"/>
  </w:num>
  <w:num w:numId="7" w16cid:durableId="651443316">
    <w:abstractNumId w:val="92"/>
  </w:num>
  <w:num w:numId="8" w16cid:durableId="1420297758">
    <w:abstractNumId w:val="173"/>
  </w:num>
  <w:num w:numId="9" w16cid:durableId="570850327">
    <w:abstractNumId w:val="170"/>
  </w:num>
  <w:num w:numId="10" w16cid:durableId="168450000">
    <w:abstractNumId w:val="57"/>
  </w:num>
  <w:num w:numId="11" w16cid:durableId="1886914078">
    <w:abstractNumId w:val="213"/>
  </w:num>
  <w:num w:numId="12" w16cid:durableId="2091924830">
    <w:abstractNumId w:val="281"/>
  </w:num>
  <w:num w:numId="13" w16cid:durableId="511841456">
    <w:abstractNumId w:val="235"/>
  </w:num>
  <w:num w:numId="14" w16cid:durableId="181210000">
    <w:abstractNumId w:val="181"/>
  </w:num>
  <w:num w:numId="15" w16cid:durableId="1640648749">
    <w:abstractNumId w:val="196"/>
  </w:num>
  <w:num w:numId="16" w16cid:durableId="2104186369">
    <w:abstractNumId w:val="111"/>
  </w:num>
  <w:num w:numId="17" w16cid:durableId="2067875678">
    <w:abstractNumId w:val="15"/>
  </w:num>
  <w:num w:numId="18" w16cid:durableId="1422411544">
    <w:abstractNumId w:val="126"/>
  </w:num>
  <w:num w:numId="19" w16cid:durableId="337663029">
    <w:abstractNumId w:val="0"/>
  </w:num>
  <w:num w:numId="20" w16cid:durableId="1640961744">
    <w:abstractNumId w:val="274"/>
  </w:num>
  <w:num w:numId="21" w16cid:durableId="548882364">
    <w:abstractNumId w:val="267"/>
  </w:num>
  <w:num w:numId="22" w16cid:durableId="1879002467">
    <w:abstractNumId w:val="110"/>
  </w:num>
  <w:num w:numId="23" w16cid:durableId="949703074">
    <w:abstractNumId w:val="87"/>
  </w:num>
  <w:num w:numId="24" w16cid:durableId="2100171270">
    <w:abstractNumId w:val="275"/>
  </w:num>
  <w:num w:numId="25" w16cid:durableId="37321530">
    <w:abstractNumId w:val="172"/>
  </w:num>
  <w:num w:numId="26" w16cid:durableId="1614048504">
    <w:abstractNumId w:val="141"/>
  </w:num>
  <w:num w:numId="27" w16cid:durableId="356471584">
    <w:abstractNumId w:val="119"/>
  </w:num>
  <w:num w:numId="28" w16cid:durableId="769159235">
    <w:abstractNumId w:val="103"/>
  </w:num>
  <w:num w:numId="29" w16cid:durableId="1218392258">
    <w:abstractNumId w:val="211"/>
  </w:num>
  <w:num w:numId="30" w16cid:durableId="1573542671">
    <w:abstractNumId w:val="257"/>
  </w:num>
  <w:num w:numId="31" w16cid:durableId="1109162411">
    <w:abstractNumId w:val="33"/>
  </w:num>
  <w:num w:numId="32" w16cid:durableId="1524589740">
    <w:abstractNumId w:val="153"/>
  </w:num>
  <w:num w:numId="33" w16cid:durableId="52774560">
    <w:abstractNumId w:val="60"/>
  </w:num>
  <w:num w:numId="34" w16cid:durableId="258299289">
    <w:abstractNumId w:val="251"/>
  </w:num>
  <w:num w:numId="35" w16cid:durableId="557515291">
    <w:abstractNumId w:val="2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70951600">
    <w:abstractNumId w:val="69"/>
  </w:num>
  <w:num w:numId="37" w16cid:durableId="759258853">
    <w:abstractNumId w:val="56"/>
  </w:num>
  <w:num w:numId="38" w16cid:durableId="1446727328">
    <w:abstractNumId w:val="98"/>
  </w:num>
  <w:num w:numId="39" w16cid:durableId="198977411">
    <w:abstractNumId w:val="219"/>
  </w:num>
  <w:num w:numId="40" w16cid:durableId="1840267948">
    <w:abstractNumId w:val="236"/>
  </w:num>
  <w:num w:numId="41" w16cid:durableId="929659351">
    <w:abstractNumId w:val="279"/>
  </w:num>
  <w:num w:numId="42" w16cid:durableId="825320782">
    <w:abstractNumId w:val="106"/>
  </w:num>
  <w:num w:numId="43" w16cid:durableId="1104886721">
    <w:abstractNumId w:val="4"/>
  </w:num>
  <w:num w:numId="44" w16cid:durableId="1432967002">
    <w:abstractNumId w:val="120"/>
  </w:num>
  <w:num w:numId="45" w16cid:durableId="908610287">
    <w:abstractNumId w:val="237"/>
  </w:num>
  <w:num w:numId="46" w16cid:durableId="1098595435">
    <w:abstractNumId w:val="208"/>
  </w:num>
  <w:num w:numId="47" w16cid:durableId="235020229">
    <w:abstractNumId w:val="200"/>
  </w:num>
  <w:num w:numId="48" w16cid:durableId="681082647">
    <w:abstractNumId w:val="280"/>
  </w:num>
  <w:num w:numId="49" w16cid:durableId="1736972271">
    <w:abstractNumId w:val="105"/>
  </w:num>
  <w:num w:numId="50" w16cid:durableId="1686132734">
    <w:abstractNumId w:val="164"/>
  </w:num>
  <w:num w:numId="51" w16cid:durableId="1414938385">
    <w:abstractNumId w:val="40"/>
  </w:num>
  <w:num w:numId="52" w16cid:durableId="1214780034">
    <w:abstractNumId w:val="114"/>
  </w:num>
  <w:num w:numId="53" w16cid:durableId="25253730">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873078776">
    <w:abstractNumId w:val="88"/>
  </w:num>
  <w:num w:numId="55" w16cid:durableId="1890073862">
    <w:abstractNumId w:val="161"/>
  </w:num>
  <w:num w:numId="56" w16cid:durableId="1891913807">
    <w:abstractNumId w:val="83"/>
  </w:num>
  <w:num w:numId="57" w16cid:durableId="1718511538">
    <w:abstractNumId w:val="253"/>
  </w:num>
  <w:num w:numId="58" w16cid:durableId="1579557813">
    <w:abstractNumId w:val="246"/>
  </w:num>
  <w:num w:numId="59" w16cid:durableId="1281112053">
    <w:abstractNumId w:val="11"/>
  </w:num>
  <w:num w:numId="60" w16cid:durableId="709692477">
    <w:abstractNumId w:val="108"/>
  </w:num>
  <w:num w:numId="61" w16cid:durableId="546571781">
    <w:abstractNumId w:val="35"/>
  </w:num>
  <w:num w:numId="62" w16cid:durableId="582764423">
    <w:abstractNumId w:val="117"/>
  </w:num>
  <w:num w:numId="63" w16cid:durableId="1724133151">
    <w:abstractNumId w:val="55"/>
  </w:num>
  <w:num w:numId="64" w16cid:durableId="2032217231">
    <w:abstractNumId w:val="171"/>
  </w:num>
  <w:num w:numId="65" w16cid:durableId="531264273">
    <w:abstractNumId w:val="102"/>
  </w:num>
  <w:num w:numId="66" w16cid:durableId="1993874743">
    <w:abstractNumId w:val="9"/>
  </w:num>
  <w:num w:numId="67" w16cid:durableId="1827430057">
    <w:abstractNumId w:val="198"/>
  </w:num>
  <w:num w:numId="68" w16cid:durableId="507062159">
    <w:abstractNumId w:val="30"/>
  </w:num>
  <w:num w:numId="69" w16cid:durableId="150758558">
    <w:abstractNumId w:val="145"/>
  </w:num>
  <w:num w:numId="70" w16cid:durableId="1734815340">
    <w:abstractNumId w:val="53"/>
  </w:num>
  <w:num w:numId="71" w16cid:durableId="203913166">
    <w:abstractNumId w:val="86"/>
  </w:num>
  <w:num w:numId="72" w16cid:durableId="91829152">
    <w:abstractNumId w:val="38"/>
  </w:num>
  <w:num w:numId="73" w16cid:durableId="1579751201">
    <w:abstractNumId w:val="8"/>
  </w:num>
  <w:num w:numId="74" w16cid:durableId="1040856392">
    <w:abstractNumId w:val="115"/>
  </w:num>
  <w:num w:numId="75" w16cid:durableId="2135826813">
    <w:abstractNumId w:val="217"/>
  </w:num>
  <w:num w:numId="76" w16cid:durableId="1432360666">
    <w:abstractNumId w:val="150"/>
  </w:num>
  <w:num w:numId="77" w16cid:durableId="1572236324">
    <w:abstractNumId w:val="278"/>
  </w:num>
  <w:num w:numId="78" w16cid:durableId="1214855896">
    <w:abstractNumId w:val="27"/>
  </w:num>
  <w:num w:numId="79" w16cid:durableId="2073308091">
    <w:abstractNumId w:val="72"/>
  </w:num>
  <w:num w:numId="80" w16cid:durableId="1969236170">
    <w:abstractNumId w:val="202"/>
  </w:num>
  <w:num w:numId="81" w16cid:durableId="163399763">
    <w:abstractNumId w:val="189"/>
  </w:num>
  <w:num w:numId="82" w16cid:durableId="513813105">
    <w:abstractNumId w:val="277"/>
  </w:num>
  <w:num w:numId="83" w16cid:durableId="754479242">
    <w:abstractNumId w:val="47"/>
  </w:num>
  <w:num w:numId="84" w16cid:durableId="1782187577">
    <w:abstractNumId w:val="76"/>
  </w:num>
  <w:num w:numId="85" w16cid:durableId="739405994">
    <w:abstractNumId w:val="128"/>
  </w:num>
  <w:num w:numId="86" w16cid:durableId="1657569249">
    <w:abstractNumId w:val="154"/>
  </w:num>
  <w:num w:numId="87" w16cid:durableId="1507135404">
    <w:abstractNumId w:val="203"/>
  </w:num>
  <w:num w:numId="88" w16cid:durableId="1917595820">
    <w:abstractNumId w:val="262"/>
  </w:num>
  <w:num w:numId="89" w16cid:durableId="1863666928">
    <w:abstractNumId w:val="22"/>
  </w:num>
  <w:num w:numId="90" w16cid:durableId="465858153">
    <w:abstractNumId w:val="42"/>
  </w:num>
  <w:num w:numId="91" w16cid:durableId="1687634984">
    <w:abstractNumId w:val="183"/>
  </w:num>
  <w:num w:numId="92" w16cid:durableId="260526460">
    <w:abstractNumId w:val="192"/>
  </w:num>
  <w:num w:numId="93" w16cid:durableId="2090688386">
    <w:abstractNumId w:val="28"/>
  </w:num>
  <w:num w:numId="94" w16cid:durableId="1668166055">
    <w:abstractNumId w:val="62"/>
  </w:num>
  <w:num w:numId="95" w16cid:durableId="1269046292">
    <w:abstractNumId w:val="185"/>
  </w:num>
  <w:num w:numId="96" w16cid:durableId="2129928414">
    <w:abstractNumId w:val="51"/>
  </w:num>
  <w:num w:numId="97" w16cid:durableId="285623873">
    <w:abstractNumId w:val="97"/>
  </w:num>
  <w:num w:numId="98" w16cid:durableId="1817067056">
    <w:abstractNumId w:val="90"/>
  </w:num>
  <w:num w:numId="99" w16cid:durableId="474105836">
    <w:abstractNumId w:val="178"/>
  </w:num>
  <w:num w:numId="100" w16cid:durableId="244462251">
    <w:abstractNumId w:val="19"/>
  </w:num>
  <w:num w:numId="101" w16cid:durableId="1504785118">
    <w:abstractNumId w:val="129"/>
  </w:num>
  <w:num w:numId="102" w16cid:durableId="1495225501">
    <w:abstractNumId w:val="162"/>
  </w:num>
  <w:num w:numId="103" w16cid:durableId="348991126">
    <w:abstractNumId w:val="96"/>
  </w:num>
  <w:num w:numId="104" w16cid:durableId="584919178">
    <w:abstractNumId w:val="5"/>
  </w:num>
  <w:num w:numId="105" w16cid:durableId="1756783104">
    <w:abstractNumId w:val="80"/>
  </w:num>
  <w:num w:numId="106" w16cid:durableId="1920289589">
    <w:abstractNumId w:val="245"/>
  </w:num>
  <w:num w:numId="107" w16cid:durableId="88505296">
    <w:abstractNumId w:val="6"/>
  </w:num>
  <w:num w:numId="108" w16cid:durableId="1886598455">
    <w:abstractNumId w:val="206"/>
  </w:num>
  <w:num w:numId="109" w16cid:durableId="2086762837">
    <w:abstractNumId w:val="13"/>
  </w:num>
  <w:num w:numId="110" w16cid:durableId="2098362710">
    <w:abstractNumId w:val="43"/>
  </w:num>
  <w:num w:numId="111" w16cid:durableId="1257328965">
    <w:abstractNumId w:val="46"/>
  </w:num>
  <w:num w:numId="112" w16cid:durableId="311563520">
    <w:abstractNumId w:val="241"/>
  </w:num>
  <w:num w:numId="113" w16cid:durableId="1399982945">
    <w:abstractNumId w:val="163"/>
  </w:num>
  <w:num w:numId="114" w16cid:durableId="263612125">
    <w:abstractNumId w:val="84"/>
  </w:num>
  <w:num w:numId="115" w16cid:durableId="119421491">
    <w:abstractNumId w:val="91"/>
  </w:num>
  <w:num w:numId="116" w16cid:durableId="241912136">
    <w:abstractNumId w:val="142"/>
  </w:num>
  <w:num w:numId="117" w16cid:durableId="1016076206">
    <w:abstractNumId w:val="89"/>
  </w:num>
  <w:num w:numId="118" w16cid:durableId="1830947052">
    <w:abstractNumId w:val="127"/>
  </w:num>
  <w:num w:numId="119" w16cid:durableId="384374895">
    <w:abstractNumId w:val="64"/>
  </w:num>
  <w:num w:numId="120" w16cid:durableId="332732704">
    <w:abstractNumId w:val="276"/>
  </w:num>
  <w:num w:numId="121" w16cid:durableId="525291298">
    <w:abstractNumId w:val="99"/>
  </w:num>
  <w:num w:numId="122" w16cid:durableId="1448543819">
    <w:abstractNumId w:val="146"/>
  </w:num>
  <w:num w:numId="123" w16cid:durableId="325062155">
    <w:abstractNumId w:val="221"/>
  </w:num>
  <w:num w:numId="124" w16cid:durableId="261109508">
    <w:abstractNumId w:val="156"/>
  </w:num>
  <w:num w:numId="125" w16cid:durableId="1686519624">
    <w:abstractNumId w:val="239"/>
  </w:num>
  <w:num w:numId="126" w16cid:durableId="2031103352">
    <w:abstractNumId w:val="167"/>
  </w:num>
  <w:num w:numId="127" w16cid:durableId="1246650883">
    <w:abstractNumId w:val="158"/>
  </w:num>
  <w:num w:numId="128" w16cid:durableId="110243223">
    <w:abstractNumId w:val="132"/>
  </w:num>
  <w:num w:numId="129" w16cid:durableId="788090812">
    <w:abstractNumId w:val="61"/>
  </w:num>
  <w:num w:numId="130" w16cid:durableId="1775054720">
    <w:abstractNumId w:val="197"/>
  </w:num>
  <w:num w:numId="131" w16cid:durableId="1596089787">
    <w:abstractNumId w:val="270"/>
  </w:num>
  <w:num w:numId="132" w16cid:durableId="815415146">
    <w:abstractNumId w:val="54"/>
  </w:num>
  <w:num w:numId="133" w16cid:durableId="870217317">
    <w:abstractNumId w:val="77"/>
  </w:num>
  <w:num w:numId="134" w16cid:durableId="1214929700">
    <w:abstractNumId w:val="264"/>
  </w:num>
  <w:num w:numId="135" w16cid:durableId="1347250031">
    <w:abstractNumId w:val="131"/>
  </w:num>
  <w:num w:numId="136" w16cid:durableId="1158618744">
    <w:abstractNumId w:val="227"/>
  </w:num>
  <w:num w:numId="137" w16cid:durableId="1524126156">
    <w:abstractNumId w:val="210"/>
  </w:num>
  <w:num w:numId="138" w16cid:durableId="333606079">
    <w:abstractNumId w:val="268"/>
  </w:num>
  <w:num w:numId="139" w16cid:durableId="1915554695">
    <w:abstractNumId w:val="100"/>
  </w:num>
  <w:num w:numId="140" w16cid:durableId="545066977">
    <w:abstractNumId w:val="191"/>
  </w:num>
  <w:num w:numId="141" w16cid:durableId="1560821194">
    <w:abstractNumId w:val="265"/>
  </w:num>
  <w:num w:numId="142" w16cid:durableId="541136315">
    <w:abstractNumId w:val="199"/>
  </w:num>
  <w:num w:numId="143" w16cid:durableId="261299196">
    <w:abstractNumId w:val="59"/>
  </w:num>
  <w:num w:numId="144" w16cid:durableId="227500623">
    <w:abstractNumId w:val="220"/>
  </w:num>
  <w:num w:numId="145" w16cid:durableId="623080527">
    <w:abstractNumId w:val="10"/>
  </w:num>
  <w:num w:numId="146" w16cid:durableId="980033819">
    <w:abstractNumId w:val="157"/>
  </w:num>
  <w:num w:numId="147" w16cid:durableId="1436025422">
    <w:abstractNumId w:val="118"/>
  </w:num>
  <w:num w:numId="148" w16cid:durableId="1647005149">
    <w:abstractNumId w:val="16"/>
  </w:num>
  <w:num w:numId="149" w16cid:durableId="1893347161">
    <w:abstractNumId w:val="79"/>
  </w:num>
  <w:num w:numId="150" w16cid:durableId="270406421">
    <w:abstractNumId w:val="224"/>
  </w:num>
  <w:num w:numId="151" w16cid:durableId="532235831">
    <w:abstractNumId w:val="247"/>
  </w:num>
  <w:num w:numId="152" w16cid:durableId="1808625857">
    <w:abstractNumId w:val="233"/>
  </w:num>
  <w:num w:numId="153" w16cid:durableId="1879274595">
    <w:abstractNumId w:val="226"/>
  </w:num>
  <w:num w:numId="154" w16cid:durableId="1332374938">
    <w:abstractNumId w:val="201"/>
  </w:num>
  <w:num w:numId="155" w16cid:durableId="1512842422">
    <w:abstractNumId w:val="68"/>
  </w:num>
  <w:num w:numId="156" w16cid:durableId="1607078618">
    <w:abstractNumId w:val="240"/>
  </w:num>
  <w:num w:numId="157" w16cid:durableId="782773848">
    <w:abstractNumId w:val="175"/>
  </w:num>
  <w:num w:numId="158" w16cid:durableId="836653622">
    <w:abstractNumId w:val="125"/>
  </w:num>
  <w:num w:numId="159" w16cid:durableId="2126150224">
    <w:abstractNumId w:val="168"/>
  </w:num>
  <w:num w:numId="160" w16cid:durableId="1747652736">
    <w:abstractNumId w:val="32"/>
  </w:num>
  <w:num w:numId="161" w16cid:durableId="1820422070">
    <w:abstractNumId w:val="256"/>
  </w:num>
  <w:num w:numId="162" w16cid:durableId="264115429">
    <w:abstractNumId w:val="282"/>
  </w:num>
  <w:num w:numId="163" w16cid:durableId="1365255943">
    <w:abstractNumId w:val="75"/>
  </w:num>
  <w:num w:numId="164" w16cid:durableId="1037049013">
    <w:abstractNumId w:val="269"/>
  </w:num>
  <w:num w:numId="165" w16cid:durableId="36320374">
    <w:abstractNumId w:val="85"/>
  </w:num>
  <w:num w:numId="166" w16cid:durableId="166099308">
    <w:abstractNumId w:val="135"/>
  </w:num>
  <w:num w:numId="167" w16cid:durableId="2003583639">
    <w:abstractNumId w:val="63"/>
  </w:num>
  <w:num w:numId="168" w16cid:durableId="654144085">
    <w:abstractNumId w:val="159"/>
  </w:num>
  <w:num w:numId="169" w16cid:durableId="2110462662">
    <w:abstractNumId w:val="37"/>
  </w:num>
  <w:num w:numId="170" w16cid:durableId="822894899">
    <w:abstractNumId w:val="249"/>
  </w:num>
  <w:num w:numId="171" w16cid:durableId="1580555982">
    <w:abstractNumId w:val="24"/>
  </w:num>
  <w:num w:numId="172" w16cid:durableId="1139762928">
    <w:abstractNumId w:val="271"/>
  </w:num>
  <w:num w:numId="173" w16cid:durableId="465860499">
    <w:abstractNumId w:val="95"/>
  </w:num>
  <w:num w:numId="174" w16cid:durableId="533419255">
    <w:abstractNumId w:val="225"/>
  </w:num>
  <w:num w:numId="175" w16cid:durableId="1755740911">
    <w:abstractNumId w:val="165"/>
  </w:num>
  <w:num w:numId="176" w16cid:durableId="241765066">
    <w:abstractNumId w:val="223"/>
  </w:num>
  <w:num w:numId="177" w16cid:durableId="1103644721">
    <w:abstractNumId w:val="52"/>
  </w:num>
  <w:num w:numId="178" w16cid:durableId="45417064">
    <w:abstractNumId w:val="252"/>
  </w:num>
  <w:num w:numId="179" w16cid:durableId="1523741473">
    <w:abstractNumId w:val="41"/>
  </w:num>
  <w:num w:numId="180" w16cid:durableId="1411660460">
    <w:abstractNumId w:val="147"/>
  </w:num>
  <w:num w:numId="181" w16cid:durableId="1381707774">
    <w:abstractNumId w:val="214"/>
  </w:num>
  <w:num w:numId="182" w16cid:durableId="2118985684">
    <w:abstractNumId w:val="34"/>
  </w:num>
  <w:num w:numId="183" w16cid:durableId="1091926161">
    <w:abstractNumId w:val="194"/>
  </w:num>
  <w:num w:numId="184" w16cid:durableId="595209004">
    <w:abstractNumId w:val="144"/>
  </w:num>
  <w:num w:numId="185" w16cid:durableId="511602648">
    <w:abstractNumId w:val="58"/>
  </w:num>
  <w:num w:numId="186" w16cid:durableId="637222676">
    <w:abstractNumId w:val="232"/>
  </w:num>
  <w:num w:numId="187" w16cid:durableId="1905095359">
    <w:abstractNumId w:val="7"/>
  </w:num>
  <w:num w:numId="188" w16cid:durableId="341973213">
    <w:abstractNumId w:val="266"/>
  </w:num>
  <w:num w:numId="189" w16cid:durableId="610865952">
    <w:abstractNumId w:val="234"/>
  </w:num>
  <w:num w:numId="190" w16cid:durableId="142091755">
    <w:abstractNumId w:val="238"/>
  </w:num>
  <w:num w:numId="191" w16cid:durableId="1909879397">
    <w:abstractNumId w:val="137"/>
  </w:num>
  <w:num w:numId="192" w16cid:durableId="1011227697">
    <w:abstractNumId w:val="66"/>
  </w:num>
  <w:num w:numId="193" w16cid:durableId="768500656">
    <w:abstractNumId w:val="218"/>
  </w:num>
  <w:num w:numId="194" w16cid:durableId="1085879071">
    <w:abstractNumId w:val="261"/>
  </w:num>
  <w:num w:numId="195" w16cid:durableId="550383426">
    <w:abstractNumId w:val="248"/>
  </w:num>
  <w:num w:numId="196" w16cid:durableId="703557699">
    <w:abstractNumId w:val="82"/>
  </w:num>
  <w:num w:numId="197" w16cid:durableId="1975594370">
    <w:abstractNumId w:val="143"/>
  </w:num>
  <w:num w:numId="198" w16cid:durableId="1469515637">
    <w:abstractNumId w:val="49"/>
  </w:num>
  <w:num w:numId="199" w16cid:durableId="158928215">
    <w:abstractNumId w:val="12"/>
  </w:num>
  <w:num w:numId="200" w16cid:durableId="1744719255">
    <w:abstractNumId w:val="45"/>
  </w:num>
  <w:num w:numId="201" w16cid:durableId="1819758869">
    <w:abstractNumId w:val="81"/>
  </w:num>
  <w:num w:numId="202" w16cid:durableId="105972269">
    <w:abstractNumId w:val="190"/>
  </w:num>
  <w:num w:numId="203" w16cid:durableId="1177963531">
    <w:abstractNumId w:val="104"/>
  </w:num>
  <w:num w:numId="204" w16cid:durableId="2057853165">
    <w:abstractNumId w:val="138"/>
  </w:num>
  <w:num w:numId="205" w16cid:durableId="105077567">
    <w:abstractNumId w:val="169"/>
  </w:num>
  <w:num w:numId="206" w16cid:durableId="351273301">
    <w:abstractNumId w:val="259"/>
  </w:num>
  <w:num w:numId="207" w16cid:durableId="1101606736">
    <w:abstractNumId w:val="25"/>
  </w:num>
  <w:num w:numId="208" w16cid:durableId="426733934">
    <w:abstractNumId w:val="50"/>
  </w:num>
  <w:num w:numId="209" w16cid:durableId="1948653456">
    <w:abstractNumId w:val="177"/>
  </w:num>
  <w:num w:numId="210" w16cid:durableId="749623984">
    <w:abstractNumId w:val="140"/>
  </w:num>
  <w:num w:numId="211" w16cid:durableId="717509988">
    <w:abstractNumId w:val="243"/>
  </w:num>
  <w:num w:numId="212" w16cid:durableId="1655798107">
    <w:abstractNumId w:val="283"/>
  </w:num>
  <w:num w:numId="213" w16cid:durableId="1235166794">
    <w:abstractNumId w:val="121"/>
  </w:num>
  <w:num w:numId="214" w16cid:durableId="1440447385">
    <w:abstractNumId w:val="255"/>
  </w:num>
  <w:num w:numId="215" w16cid:durableId="706028876">
    <w:abstractNumId w:val="184"/>
  </w:num>
  <w:num w:numId="216" w16cid:durableId="486046197">
    <w:abstractNumId w:val="134"/>
  </w:num>
  <w:num w:numId="217" w16cid:durableId="1338118565">
    <w:abstractNumId w:val="273"/>
  </w:num>
  <w:num w:numId="218" w16cid:durableId="1357925104">
    <w:abstractNumId w:val="130"/>
  </w:num>
  <w:num w:numId="219" w16cid:durableId="1696424487">
    <w:abstractNumId w:val="187"/>
  </w:num>
  <w:num w:numId="220" w16cid:durableId="1104155808">
    <w:abstractNumId w:val="152"/>
  </w:num>
  <w:num w:numId="221" w16cid:durableId="657924553">
    <w:abstractNumId w:val="174"/>
  </w:num>
  <w:num w:numId="222" w16cid:durableId="1577395682">
    <w:abstractNumId w:val="272"/>
  </w:num>
  <w:num w:numId="223" w16cid:durableId="506483097">
    <w:abstractNumId w:val="205"/>
  </w:num>
  <w:num w:numId="224" w16cid:durableId="991446187">
    <w:abstractNumId w:val="48"/>
  </w:num>
  <w:num w:numId="225" w16cid:durableId="593787306">
    <w:abstractNumId w:val="188"/>
  </w:num>
  <w:num w:numId="226" w16cid:durableId="1162816292">
    <w:abstractNumId w:val="151"/>
  </w:num>
  <w:num w:numId="227" w16cid:durableId="1087918904">
    <w:abstractNumId w:val="186"/>
  </w:num>
  <w:num w:numId="228" w16cid:durableId="17514288">
    <w:abstractNumId w:val="29"/>
  </w:num>
  <w:num w:numId="229" w16cid:durableId="788747593">
    <w:abstractNumId w:val="74"/>
  </w:num>
  <w:num w:numId="230" w16cid:durableId="687173791">
    <w:abstractNumId w:val="109"/>
  </w:num>
  <w:num w:numId="231" w16cid:durableId="759713464">
    <w:abstractNumId w:val="78"/>
  </w:num>
  <w:num w:numId="232" w16cid:durableId="52119775">
    <w:abstractNumId w:val="1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3" w16cid:durableId="1022435452">
    <w:abstractNumId w:val="2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4" w16cid:durableId="151454217">
    <w:abstractNumId w:val="1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5" w16cid:durableId="1721782553">
    <w:abstractNumId w:val="136"/>
  </w:num>
  <w:num w:numId="236" w16cid:durableId="404304821">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16cid:durableId="1312711427">
    <w:abstractNumId w:val="67"/>
  </w:num>
  <w:num w:numId="238" w16cid:durableId="902720697">
    <w:abstractNumId w:val="119"/>
  </w:num>
  <w:num w:numId="239" w16cid:durableId="1991864555">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0" w16cid:durableId="315495695">
    <w:abstractNumId w:val="21"/>
  </w:num>
  <w:num w:numId="241" w16cid:durableId="1942452215">
    <w:abstractNumId w:val="207"/>
  </w:num>
  <w:num w:numId="242" w16cid:durableId="1736583582">
    <w:abstractNumId w:val="180"/>
  </w:num>
  <w:num w:numId="243" w16cid:durableId="1780639953">
    <w:abstractNumId w:val="230"/>
  </w:num>
  <w:num w:numId="244" w16cid:durableId="2027242862">
    <w:abstractNumId w:val="182"/>
  </w:num>
  <w:num w:numId="245" w16cid:durableId="1138643497">
    <w:abstractNumId w:val="94"/>
  </w:num>
  <w:num w:numId="246" w16cid:durableId="1456872795">
    <w:abstractNumId w:val="166"/>
  </w:num>
  <w:num w:numId="247" w16cid:durableId="1953241962">
    <w:abstractNumId w:val="116"/>
  </w:num>
  <w:num w:numId="248" w16cid:durableId="629088465">
    <w:abstractNumId w:val="179"/>
  </w:num>
  <w:num w:numId="249" w16cid:durableId="2015448598">
    <w:abstractNumId w:val="215"/>
  </w:num>
  <w:num w:numId="250" w16cid:durableId="217593699">
    <w:abstractNumId w:val="212"/>
  </w:num>
  <w:num w:numId="251" w16cid:durableId="1006060417">
    <w:abstractNumId w:val="14"/>
  </w:num>
  <w:num w:numId="252" w16cid:durableId="1361542743">
    <w:abstractNumId w:val="122"/>
  </w:num>
  <w:num w:numId="253" w16cid:durableId="681516247">
    <w:abstractNumId w:val="44"/>
  </w:num>
  <w:num w:numId="254" w16cid:durableId="1485857144">
    <w:abstractNumId w:val="254"/>
  </w:num>
  <w:num w:numId="255" w16cid:durableId="3078264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6" w16cid:durableId="1874609324">
    <w:abstractNumId w:val="1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7" w16cid:durableId="925453993">
    <w:abstractNumId w:val="193"/>
  </w:num>
  <w:num w:numId="258" w16cid:durableId="659116157">
    <w:abstractNumId w:val="231"/>
  </w:num>
  <w:num w:numId="259" w16cid:durableId="653946173">
    <w:abstractNumId w:val="123"/>
  </w:num>
  <w:num w:numId="260" w16cid:durableId="20212017">
    <w:abstractNumId w:val="160"/>
  </w:num>
  <w:num w:numId="261" w16cid:durableId="2051344903">
    <w:abstractNumId w:val="70"/>
  </w:num>
  <w:num w:numId="262" w16cid:durableId="2128624694">
    <w:abstractNumId w:val="229"/>
  </w:num>
  <w:num w:numId="263" w16cid:durableId="746002407">
    <w:abstractNumId w:val="124"/>
  </w:num>
  <w:num w:numId="264" w16cid:durableId="977076277">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5" w16cid:durableId="542641723">
    <w:abstractNumId w:val="31"/>
  </w:num>
  <w:num w:numId="266" w16cid:durableId="2074692270">
    <w:abstractNumId w:val="133"/>
  </w:num>
  <w:num w:numId="267" w16cid:durableId="1610551002">
    <w:abstractNumId w:val="258"/>
  </w:num>
  <w:num w:numId="268" w16cid:durableId="284431292">
    <w:abstractNumId w:val="101"/>
  </w:num>
  <w:num w:numId="269" w16cid:durableId="1553690425">
    <w:abstractNumId w:val="113"/>
  </w:num>
  <w:num w:numId="270" w16cid:durableId="1560241261">
    <w:abstractNumId w:val="26"/>
  </w:num>
  <w:num w:numId="271" w16cid:durableId="1260871261">
    <w:abstractNumId w:val="73"/>
  </w:num>
  <w:num w:numId="272" w16cid:durableId="2090927660">
    <w:abstractNumId w:val="107"/>
  </w:num>
  <w:num w:numId="273" w16cid:durableId="1754813355">
    <w:abstractNumId w:val="3"/>
  </w:num>
  <w:num w:numId="274" w16cid:durableId="1027297474">
    <w:abstractNumId w:val="209"/>
  </w:num>
  <w:num w:numId="275" w16cid:durableId="1752240283">
    <w:abstractNumId w:val="250"/>
  </w:num>
  <w:num w:numId="276" w16cid:durableId="959920430">
    <w:abstractNumId w:val="263"/>
  </w:num>
  <w:num w:numId="277" w16cid:durableId="95758901">
    <w:abstractNumId w:val="242"/>
  </w:num>
  <w:num w:numId="278" w16cid:durableId="1878004267">
    <w:abstractNumId w:val="93"/>
  </w:num>
  <w:num w:numId="279" w16cid:durableId="2047440708">
    <w:abstractNumId w:val="20"/>
  </w:num>
  <w:num w:numId="280" w16cid:durableId="862980608">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1" w16cid:durableId="1779179312">
    <w:abstractNumId w:val="244"/>
  </w:num>
  <w:num w:numId="282" w16cid:durableId="160198152">
    <w:abstractNumId w:val="222"/>
  </w:num>
  <w:num w:numId="283" w16cid:durableId="173423683">
    <w:abstractNumId w:val="216"/>
  </w:num>
  <w:num w:numId="284" w16cid:durableId="1014302491">
    <w:abstractNumId w:val="18"/>
  </w:num>
  <w:num w:numId="285" w16cid:durableId="530194103">
    <w:abstractNumId w:val="204"/>
  </w:num>
  <w:num w:numId="286" w16cid:durableId="857503048">
    <w:abstractNumId w:val="65"/>
  </w:num>
  <w:num w:numId="287" w16cid:durableId="131557675">
    <w:abstractNumId w:val="195"/>
  </w:num>
  <w:num w:numId="288" w16cid:durableId="639189822">
    <w:abstractNumId w:val="139"/>
  </w:num>
  <w:numIdMacAtCleanup w:val="28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Сергей Герман">
    <w15:presenceInfo w15:providerId="None" w15:userId="Сергей Герман"/>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7753"/>
    <w:rsid w:val="00001A30"/>
    <w:rsid w:val="00003B34"/>
    <w:rsid w:val="0000531B"/>
    <w:rsid w:val="000059E0"/>
    <w:rsid w:val="00005D8E"/>
    <w:rsid w:val="00012565"/>
    <w:rsid w:val="0001329B"/>
    <w:rsid w:val="00013477"/>
    <w:rsid w:val="00013A89"/>
    <w:rsid w:val="00015721"/>
    <w:rsid w:val="000157B5"/>
    <w:rsid w:val="0001696E"/>
    <w:rsid w:val="00016AA9"/>
    <w:rsid w:val="00016B72"/>
    <w:rsid w:val="00017753"/>
    <w:rsid w:val="00017AC7"/>
    <w:rsid w:val="00020737"/>
    <w:rsid w:val="000244B6"/>
    <w:rsid w:val="0002546D"/>
    <w:rsid w:val="00026D3C"/>
    <w:rsid w:val="000271EA"/>
    <w:rsid w:val="000304D5"/>
    <w:rsid w:val="00032C60"/>
    <w:rsid w:val="00032E56"/>
    <w:rsid w:val="000345E1"/>
    <w:rsid w:val="0003631F"/>
    <w:rsid w:val="00036FA0"/>
    <w:rsid w:val="0003765F"/>
    <w:rsid w:val="00040303"/>
    <w:rsid w:val="0004089C"/>
    <w:rsid w:val="00043A9C"/>
    <w:rsid w:val="00045352"/>
    <w:rsid w:val="00045BE6"/>
    <w:rsid w:val="00046373"/>
    <w:rsid w:val="00046405"/>
    <w:rsid w:val="00046774"/>
    <w:rsid w:val="0004718B"/>
    <w:rsid w:val="00047AFA"/>
    <w:rsid w:val="00050A88"/>
    <w:rsid w:val="00050BDF"/>
    <w:rsid w:val="0005103E"/>
    <w:rsid w:val="00051902"/>
    <w:rsid w:val="00052052"/>
    <w:rsid w:val="0005640C"/>
    <w:rsid w:val="00060314"/>
    <w:rsid w:val="00060601"/>
    <w:rsid w:val="00061AF1"/>
    <w:rsid w:val="00062A4A"/>
    <w:rsid w:val="000630C8"/>
    <w:rsid w:val="00063372"/>
    <w:rsid w:val="00064D64"/>
    <w:rsid w:val="00065A87"/>
    <w:rsid w:val="00065C7A"/>
    <w:rsid w:val="00066AB5"/>
    <w:rsid w:val="000708FE"/>
    <w:rsid w:val="00071707"/>
    <w:rsid w:val="00071A72"/>
    <w:rsid w:val="00072875"/>
    <w:rsid w:val="000733EF"/>
    <w:rsid w:val="000734D1"/>
    <w:rsid w:val="000750AE"/>
    <w:rsid w:val="000764D6"/>
    <w:rsid w:val="00080661"/>
    <w:rsid w:val="00080684"/>
    <w:rsid w:val="00081268"/>
    <w:rsid w:val="000816E5"/>
    <w:rsid w:val="00081D45"/>
    <w:rsid w:val="0008341A"/>
    <w:rsid w:val="0008375A"/>
    <w:rsid w:val="000837CF"/>
    <w:rsid w:val="00083944"/>
    <w:rsid w:val="00083F33"/>
    <w:rsid w:val="000843A1"/>
    <w:rsid w:val="00084955"/>
    <w:rsid w:val="00085400"/>
    <w:rsid w:val="00085DF9"/>
    <w:rsid w:val="00085E6D"/>
    <w:rsid w:val="00086355"/>
    <w:rsid w:val="000909AA"/>
    <w:rsid w:val="00090FF2"/>
    <w:rsid w:val="000915D6"/>
    <w:rsid w:val="000924DF"/>
    <w:rsid w:val="00092E29"/>
    <w:rsid w:val="00093631"/>
    <w:rsid w:val="00093AB9"/>
    <w:rsid w:val="0009515C"/>
    <w:rsid w:val="00095689"/>
    <w:rsid w:val="00095F47"/>
    <w:rsid w:val="000961A8"/>
    <w:rsid w:val="000964E2"/>
    <w:rsid w:val="000975F9"/>
    <w:rsid w:val="000979A3"/>
    <w:rsid w:val="000A103E"/>
    <w:rsid w:val="000A1748"/>
    <w:rsid w:val="000A217C"/>
    <w:rsid w:val="000A26DC"/>
    <w:rsid w:val="000A2F00"/>
    <w:rsid w:val="000A4CAD"/>
    <w:rsid w:val="000A5C5E"/>
    <w:rsid w:val="000A62AC"/>
    <w:rsid w:val="000B1067"/>
    <w:rsid w:val="000B1811"/>
    <w:rsid w:val="000B19F7"/>
    <w:rsid w:val="000B2999"/>
    <w:rsid w:val="000B4424"/>
    <w:rsid w:val="000B5376"/>
    <w:rsid w:val="000B58D5"/>
    <w:rsid w:val="000C03AD"/>
    <w:rsid w:val="000C3A73"/>
    <w:rsid w:val="000C3B60"/>
    <w:rsid w:val="000C5BF2"/>
    <w:rsid w:val="000C6125"/>
    <w:rsid w:val="000C76FA"/>
    <w:rsid w:val="000D05D9"/>
    <w:rsid w:val="000D3014"/>
    <w:rsid w:val="000D30E8"/>
    <w:rsid w:val="000D4724"/>
    <w:rsid w:val="000D60F3"/>
    <w:rsid w:val="000E15A9"/>
    <w:rsid w:val="000E26F8"/>
    <w:rsid w:val="000E280D"/>
    <w:rsid w:val="000E356F"/>
    <w:rsid w:val="000E5D38"/>
    <w:rsid w:val="000E659A"/>
    <w:rsid w:val="000F0ED2"/>
    <w:rsid w:val="000F1179"/>
    <w:rsid w:val="000F4128"/>
    <w:rsid w:val="000F5418"/>
    <w:rsid w:val="000F5594"/>
    <w:rsid w:val="000F66F7"/>
    <w:rsid w:val="000F72E1"/>
    <w:rsid w:val="000F7395"/>
    <w:rsid w:val="00102666"/>
    <w:rsid w:val="001029C2"/>
    <w:rsid w:val="00103150"/>
    <w:rsid w:val="00103DF8"/>
    <w:rsid w:val="001042E6"/>
    <w:rsid w:val="00104757"/>
    <w:rsid w:val="001049CF"/>
    <w:rsid w:val="00104E3F"/>
    <w:rsid w:val="001060A2"/>
    <w:rsid w:val="00107A9E"/>
    <w:rsid w:val="0011063E"/>
    <w:rsid w:val="0011197D"/>
    <w:rsid w:val="00111B6B"/>
    <w:rsid w:val="00113AF2"/>
    <w:rsid w:val="0011414A"/>
    <w:rsid w:val="00117094"/>
    <w:rsid w:val="0012035F"/>
    <w:rsid w:val="00121524"/>
    <w:rsid w:val="001233A6"/>
    <w:rsid w:val="00125375"/>
    <w:rsid w:val="00126DCB"/>
    <w:rsid w:val="0012704A"/>
    <w:rsid w:val="001311F4"/>
    <w:rsid w:val="001328CE"/>
    <w:rsid w:val="00134A1A"/>
    <w:rsid w:val="00134F04"/>
    <w:rsid w:val="0013582B"/>
    <w:rsid w:val="00135F06"/>
    <w:rsid w:val="001361C7"/>
    <w:rsid w:val="0013742C"/>
    <w:rsid w:val="00137474"/>
    <w:rsid w:val="001375F2"/>
    <w:rsid w:val="00141321"/>
    <w:rsid w:val="001421B2"/>
    <w:rsid w:val="0014291F"/>
    <w:rsid w:val="00146752"/>
    <w:rsid w:val="001472D5"/>
    <w:rsid w:val="00151ECB"/>
    <w:rsid w:val="001523B0"/>
    <w:rsid w:val="001534BC"/>
    <w:rsid w:val="00154FB5"/>
    <w:rsid w:val="00155292"/>
    <w:rsid w:val="001552FF"/>
    <w:rsid w:val="001556C2"/>
    <w:rsid w:val="00155CDA"/>
    <w:rsid w:val="001566C2"/>
    <w:rsid w:val="001576AF"/>
    <w:rsid w:val="0015788A"/>
    <w:rsid w:val="00161066"/>
    <w:rsid w:val="00161203"/>
    <w:rsid w:val="00162F9C"/>
    <w:rsid w:val="00164A40"/>
    <w:rsid w:val="00164F7D"/>
    <w:rsid w:val="00166A6A"/>
    <w:rsid w:val="00167B0A"/>
    <w:rsid w:val="00170A89"/>
    <w:rsid w:val="00170BFC"/>
    <w:rsid w:val="00173003"/>
    <w:rsid w:val="001744C3"/>
    <w:rsid w:val="00174AF7"/>
    <w:rsid w:val="001760B9"/>
    <w:rsid w:val="00176201"/>
    <w:rsid w:val="00177BD6"/>
    <w:rsid w:val="00181372"/>
    <w:rsid w:val="00181ECC"/>
    <w:rsid w:val="00183F92"/>
    <w:rsid w:val="00184BA5"/>
    <w:rsid w:val="00185D58"/>
    <w:rsid w:val="001870B1"/>
    <w:rsid w:val="001902C0"/>
    <w:rsid w:val="001910B3"/>
    <w:rsid w:val="001942FB"/>
    <w:rsid w:val="0019489D"/>
    <w:rsid w:val="001A0370"/>
    <w:rsid w:val="001A0828"/>
    <w:rsid w:val="001A2521"/>
    <w:rsid w:val="001A3086"/>
    <w:rsid w:val="001A3A3A"/>
    <w:rsid w:val="001A4F3E"/>
    <w:rsid w:val="001A5910"/>
    <w:rsid w:val="001A767E"/>
    <w:rsid w:val="001A7B4C"/>
    <w:rsid w:val="001B23AB"/>
    <w:rsid w:val="001B4420"/>
    <w:rsid w:val="001B5317"/>
    <w:rsid w:val="001B6108"/>
    <w:rsid w:val="001B7553"/>
    <w:rsid w:val="001C3129"/>
    <w:rsid w:val="001D06ED"/>
    <w:rsid w:val="001D1119"/>
    <w:rsid w:val="001D1826"/>
    <w:rsid w:val="001D1C19"/>
    <w:rsid w:val="001D26D8"/>
    <w:rsid w:val="001D2787"/>
    <w:rsid w:val="001D5A68"/>
    <w:rsid w:val="001D62BB"/>
    <w:rsid w:val="001D7069"/>
    <w:rsid w:val="001E266C"/>
    <w:rsid w:val="001E34F4"/>
    <w:rsid w:val="001E3A0F"/>
    <w:rsid w:val="001E4712"/>
    <w:rsid w:val="001E4C7C"/>
    <w:rsid w:val="001E60D6"/>
    <w:rsid w:val="001E78A8"/>
    <w:rsid w:val="001F0146"/>
    <w:rsid w:val="001F2AFF"/>
    <w:rsid w:val="001F38F9"/>
    <w:rsid w:val="001F6452"/>
    <w:rsid w:val="001F664C"/>
    <w:rsid w:val="001F7DFE"/>
    <w:rsid w:val="002001B8"/>
    <w:rsid w:val="00202694"/>
    <w:rsid w:val="00203271"/>
    <w:rsid w:val="002053CB"/>
    <w:rsid w:val="00205A32"/>
    <w:rsid w:val="00205F2F"/>
    <w:rsid w:val="00210BC6"/>
    <w:rsid w:val="00211C49"/>
    <w:rsid w:val="002121E4"/>
    <w:rsid w:val="00212AC0"/>
    <w:rsid w:val="0021393C"/>
    <w:rsid w:val="00214DDD"/>
    <w:rsid w:val="00215944"/>
    <w:rsid w:val="00215AC3"/>
    <w:rsid w:val="00216D1E"/>
    <w:rsid w:val="00216D6A"/>
    <w:rsid w:val="0021741B"/>
    <w:rsid w:val="00217768"/>
    <w:rsid w:val="00221BA5"/>
    <w:rsid w:val="00223724"/>
    <w:rsid w:val="002248E4"/>
    <w:rsid w:val="0023025B"/>
    <w:rsid w:val="00231013"/>
    <w:rsid w:val="00233299"/>
    <w:rsid w:val="00234A6C"/>
    <w:rsid w:val="00234D2D"/>
    <w:rsid w:val="00235964"/>
    <w:rsid w:val="00241836"/>
    <w:rsid w:val="002436A5"/>
    <w:rsid w:val="00244728"/>
    <w:rsid w:val="00244CFB"/>
    <w:rsid w:val="00244D46"/>
    <w:rsid w:val="00247F8C"/>
    <w:rsid w:val="0025081E"/>
    <w:rsid w:val="00250891"/>
    <w:rsid w:val="00251B09"/>
    <w:rsid w:val="00251F13"/>
    <w:rsid w:val="0025303A"/>
    <w:rsid w:val="002534A0"/>
    <w:rsid w:val="0025384D"/>
    <w:rsid w:val="00254BCA"/>
    <w:rsid w:val="00254D1C"/>
    <w:rsid w:val="0025545B"/>
    <w:rsid w:val="00255943"/>
    <w:rsid w:val="00255A72"/>
    <w:rsid w:val="00256033"/>
    <w:rsid w:val="00256194"/>
    <w:rsid w:val="00256F33"/>
    <w:rsid w:val="00257AF2"/>
    <w:rsid w:val="00260665"/>
    <w:rsid w:val="00260B77"/>
    <w:rsid w:val="00263372"/>
    <w:rsid w:val="002635B0"/>
    <w:rsid w:val="002640D7"/>
    <w:rsid w:val="00264C2F"/>
    <w:rsid w:val="00265CD0"/>
    <w:rsid w:val="00267F70"/>
    <w:rsid w:val="00270BC0"/>
    <w:rsid w:val="002728A4"/>
    <w:rsid w:val="00274373"/>
    <w:rsid w:val="00276219"/>
    <w:rsid w:val="00276345"/>
    <w:rsid w:val="00277916"/>
    <w:rsid w:val="00277965"/>
    <w:rsid w:val="002801D1"/>
    <w:rsid w:val="00280A37"/>
    <w:rsid w:val="0028129C"/>
    <w:rsid w:val="00281DFE"/>
    <w:rsid w:val="00282447"/>
    <w:rsid w:val="0028306F"/>
    <w:rsid w:val="002834C5"/>
    <w:rsid w:val="0028667A"/>
    <w:rsid w:val="00287BFB"/>
    <w:rsid w:val="0029077E"/>
    <w:rsid w:val="00290BA0"/>
    <w:rsid w:val="002932A1"/>
    <w:rsid w:val="0029370B"/>
    <w:rsid w:val="002966D8"/>
    <w:rsid w:val="00296718"/>
    <w:rsid w:val="0029789C"/>
    <w:rsid w:val="00297C88"/>
    <w:rsid w:val="002A03D8"/>
    <w:rsid w:val="002A396D"/>
    <w:rsid w:val="002A6801"/>
    <w:rsid w:val="002A73C3"/>
    <w:rsid w:val="002A7A75"/>
    <w:rsid w:val="002B52E3"/>
    <w:rsid w:val="002B6890"/>
    <w:rsid w:val="002B75C2"/>
    <w:rsid w:val="002C09F0"/>
    <w:rsid w:val="002C0D6F"/>
    <w:rsid w:val="002C0DF5"/>
    <w:rsid w:val="002C0ED1"/>
    <w:rsid w:val="002C1E7A"/>
    <w:rsid w:val="002C21EC"/>
    <w:rsid w:val="002C42ED"/>
    <w:rsid w:val="002D056F"/>
    <w:rsid w:val="002D093B"/>
    <w:rsid w:val="002D0FED"/>
    <w:rsid w:val="002D14CD"/>
    <w:rsid w:val="002D297F"/>
    <w:rsid w:val="002D32D7"/>
    <w:rsid w:val="002D3799"/>
    <w:rsid w:val="002D384C"/>
    <w:rsid w:val="002D43B0"/>
    <w:rsid w:val="002D47ED"/>
    <w:rsid w:val="002D6BB1"/>
    <w:rsid w:val="002D6CA3"/>
    <w:rsid w:val="002D7194"/>
    <w:rsid w:val="002D7B8C"/>
    <w:rsid w:val="002E047D"/>
    <w:rsid w:val="002E0719"/>
    <w:rsid w:val="002E17B5"/>
    <w:rsid w:val="002E393D"/>
    <w:rsid w:val="002E3960"/>
    <w:rsid w:val="002E3BB9"/>
    <w:rsid w:val="002E41CF"/>
    <w:rsid w:val="002E47E1"/>
    <w:rsid w:val="002E587E"/>
    <w:rsid w:val="002E6529"/>
    <w:rsid w:val="002E6722"/>
    <w:rsid w:val="002E7B24"/>
    <w:rsid w:val="002F152F"/>
    <w:rsid w:val="002F194D"/>
    <w:rsid w:val="002F1C14"/>
    <w:rsid w:val="002F1D14"/>
    <w:rsid w:val="002F2FBE"/>
    <w:rsid w:val="002F4961"/>
    <w:rsid w:val="002F7897"/>
    <w:rsid w:val="0030056F"/>
    <w:rsid w:val="0030184B"/>
    <w:rsid w:val="00303374"/>
    <w:rsid w:val="0030367B"/>
    <w:rsid w:val="003038EF"/>
    <w:rsid w:val="0030547B"/>
    <w:rsid w:val="003062F0"/>
    <w:rsid w:val="003105BF"/>
    <w:rsid w:val="003107CD"/>
    <w:rsid w:val="00310D5E"/>
    <w:rsid w:val="00311FE8"/>
    <w:rsid w:val="003120A6"/>
    <w:rsid w:val="00312F01"/>
    <w:rsid w:val="00313151"/>
    <w:rsid w:val="00315F6D"/>
    <w:rsid w:val="0031605B"/>
    <w:rsid w:val="00317F91"/>
    <w:rsid w:val="00320B12"/>
    <w:rsid w:val="00320CF6"/>
    <w:rsid w:val="003210F3"/>
    <w:rsid w:val="00323C41"/>
    <w:rsid w:val="003241FB"/>
    <w:rsid w:val="0032496B"/>
    <w:rsid w:val="003252AF"/>
    <w:rsid w:val="003266A8"/>
    <w:rsid w:val="00326B5A"/>
    <w:rsid w:val="00327DA6"/>
    <w:rsid w:val="00331129"/>
    <w:rsid w:val="0033403B"/>
    <w:rsid w:val="00335D12"/>
    <w:rsid w:val="00336993"/>
    <w:rsid w:val="00336A80"/>
    <w:rsid w:val="003420FC"/>
    <w:rsid w:val="003427D1"/>
    <w:rsid w:val="003428E0"/>
    <w:rsid w:val="00342E98"/>
    <w:rsid w:val="003432C4"/>
    <w:rsid w:val="0034333B"/>
    <w:rsid w:val="00343C73"/>
    <w:rsid w:val="00344B30"/>
    <w:rsid w:val="003456CA"/>
    <w:rsid w:val="00346807"/>
    <w:rsid w:val="00346BD6"/>
    <w:rsid w:val="00347B9B"/>
    <w:rsid w:val="00350903"/>
    <w:rsid w:val="00356237"/>
    <w:rsid w:val="00356677"/>
    <w:rsid w:val="0036154B"/>
    <w:rsid w:val="00361675"/>
    <w:rsid w:val="00361B75"/>
    <w:rsid w:val="003620AE"/>
    <w:rsid w:val="00363396"/>
    <w:rsid w:val="0036379A"/>
    <w:rsid w:val="00363908"/>
    <w:rsid w:val="00364E5A"/>
    <w:rsid w:val="00364E87"/>
    <w:rsid w:val="00366B58"/>
    <w:rsid w:val="00367646"/>
    <w:rsid w:val="00373235"/>
    <w:rsid w:val="00373320"/>
    <w:rsid w:val="00375DBF"/>
    <w:rsid w:val="00375F3E"/>
    <w:rsid w:val="00377203"/>
    <w:rsid w:val="0037743A"/>
    <w:rsid w:val="0038024C"/>
    <w:rsid w:val="00380E14"/>
    <w:rsid w:val="00381893"/>
    <w:rsid w:val="00381EB2"/>
    <w:rsid w:val="00383027"/>
    <w:rsid w:val="0038310E"/>
    <w:rsid w:val="00384524"/>
    <w:rsid w:val="00384D07"/>
    <w:rsid w:val="0038577E"/>
    <w:rsid w:val="0038611C"/>
    <w:rsid w:val="00387A62"/>
    <w:rsid w:val="00387CD1"/>
    <w:rsid w:val="00387CD4"/>
    <w:rsid w:val="00391892"/>
    <w:rsid w:val="003948EB"/>
    <w:rsid w:val="00394B71"/>
    <w:rsid w:val="003950D8"/>
    <w:rsid w:val="003959D7"/>
    <w:rsid w:val="003A06F8"/>
    <w:rsid w:val="003A2306"/>
    <w:rsid w:val="003A2CEB"/>
    <w:rsid w:val="003A2FE7"/>
    <w:rsid w:val="003A3695"/>
    <w:rsid w:val="003A372C"/>
    <w:rsid w:val="003A580F"/>
    <w:rsid w:val="003A6913"/>
    <w:rsid w:val="003A782E"/>
    <w:rsid w:val="003B05FD"/>
    <w:rsid w:val="003B151F"/>
    <w:rsid w:val="003B18FF"/>
    <w:rsid w:val="003B1B7B"/>
    <w:rsid w:val="003B1E46"/>
    <w:rsid w:val="003B2271"/>
    <w:rsid w:val="003B31A9"/>
    <w:rsid w:val="003B436C"/>
    <w:rsid w:val="003B5B6F"/>
    <w:rsid w:val="003B63CC"/>
    <w:rsid w:val="003B7A11"/>
    <w:rsid w:val="003B7FFA"/>
    <w:rsid w:val="003C035C"/>
    <w:rsid w:val="003C0896"/>
    <w:rsid w:val="003C3CF1"/>
    <w:rsid w:val="003C5751"/>
    <w:rsid w:val="003C5EF0"/>
    <w:rsid w:val="003D1DD5"/>
    <w:rsid w:val="003D1F6B"/>
    <w:rsid w:val="003D2E3F"/>
    <w:rsid w:val="003D3616"/>
    <w:rsid w:val="003D3C05"/>
    <w:rsid w:val="003D4343"/>
    <w:rsid w:val="003D50AA"/>
    <w:rsid w:val="003D53A8"/>
    <w:rsid w:val="003D614F"/>
    <w:rsid w:val="003D731B"/>
    <w:rsid w:val="003E1B53"/>
    <w:rsid w:val="003E1DB4"/>
    <w:rsid w:val="003E2056"/>
    <w:rsid w:val="003E2336"/>
    <w:rsid w:val="003E2C12"/>
    <w:rsid w:val="003E32BF"/>
    <w:rsid w:val="003E39B3"/>
    <w:rsid w:val="003E442D"/>
    <w:rsid w:val="003E46F3"/>
    <w:rsid w:val="003E4978"/>
    <w:rsid w:val="003F102E"/>
    <w:rsid w:val="003F18D7"/>
    <w:rsid w:val="003F2C67"/>
    <w:rsid w:val="003F3086"/>
    <w:rsid w:val="003F3FD6"/>
    <w:rsid w:val="003F5429"/>
    <w:rsid w:val="003F5AAA"/>
    <w:rsid w:val="003F6040"/>
    <w:rsid w:val="003F7C18"/>
    <w:rsid w:val="003F7F7C"/>
    <w:rsid w:val="00401DA4"/>
    <w:rsid w:val="00402DF3"/>
    <w:rsid w:val="0040367E"/>
    <w:rsid w:val="004050D9"/>
    <w:rsid w:val="004057B8"/>
    <w:rsid w:val="00406277"/>
    <w:rsid w:val="004107F5"/>
    <w:rsid w:val="004131F8"/>
    <w:rsid w:val="00413AED"/>
    <w:rsid w:val="00414A96"/>
    <w:rsid w:val="004156FC"/>
    <w:rsid w:val="00415CDE"/>
    <w:rsid w:val="00415F44"/>
    <w:rsid w:val="00416247"/>
    <w:rsid w:val="00420171"/>
    <w:rsid w:val="00421E08"/>
    <w:rsid w:val="00422534"/>
    <w:rsid w:val="0042314E"/>
    <w:rsid w:val="00423C5E"/>
    <w:rsid w:val="00425B32"/>
    <w:rsid w:val="00426007"/>
    <w:rsid w:val="00430478"/>
    <w:rsid w:val="00431FC2"/>
    <w:rsid w:val="00432477"/>
    <w:rsid w:val="00433FE3"/>
    <w:rsid w:val="00434899"/>
    <w:rsid w:val="004362FC"/>
    <w:rsid w:val="004413E4"/>
    <w:rsid w:val="00441815"/>
    <w:rsid w:val="00441D7D"/>
    <w:rsid w:val="00442684"/>
    <w:rsid w:val="00443050"/>
    <w:rsid w:val="00444FE6"/>
    <w:rsid w:val="004462E9"/>
    <w:rsid w:val="00447125"/>
    <w:rsid w:val="00447BF8"/>
    <w:rsid w:val="00451009"/>
    <w:rsid w:val="00451D0E"/>
    <w:rsid w:val="00451E67"/>
    <w:rsid w:val="00453EB0"/>
    <w:rsid w:val="00453FD0"/>
    <w:rsid w:val="00455C87"/>
    <w:rsid w:val="00455E07"/>
    <w:rsid w:val="00457704"/>
    <w:rsid w:val="00460524"/>
    <w:rsid w:val="0046176C"/>
    <w:rsid w:val="00461E32"/>
    <w:rsid w:val="0046245E"/>
    <w:rsid w:val="0046270D"/>
    <w:rsid w:val="004644BE"/>
    <w:rsid w:val="00465AA2"/>
    <w:rsid w:val="00465FD1"/>
    <w:rsid w:val="004663B3"/>
    <w:rsid w:val="00466C0B"/>
    <w:rsid w:val="00470029"/>
    <w:rsid w:val="00472ACB"/>
    <w:rsid w:val="00480045"/>
    <w:rsid w:val="00482296"/>
    <w:rsid w:val="00483A19"/>
    <w:rsid w:val="00483F66"/>
    <w:rsid w:val="00484E73"/>
    <w:rsid w:val="00485D23"/>
    <w:rsid w:val="00487788"/>
    <w:rsid w:val="004905BA"/>
    <w:rsid w:val="004922AF"/>
    <w:rsid w:val="00492DD9"/>
    <w:rsid w:val="004936BB"/>
    <w:rsid w:val="00494460"/>
    <w:rsid w:val="0049454F"/>
    <w:rsid w:val="00494C30"/>
    <w:rsid w:val="00496E25"/>
    <w:rsid w:val="00496F2F"/>
    <w:rsid w:val="004977DF"/>
    <w:rsid w:val="00497833"/>
    <w:rsid w:val="00497A61"/>
    <w:rsid w:val="004A1780"/>
    <w:rsid w:val="004A33FA"/>
    <w:rsid w:val="004A3DEF"/>
    <w:rsid w:val="004A3F1A"/>
    <w:rsid w:val="004A483A"/>
    <w:rsid w:val="004A4B8F"/>
    <w:rsid w:val="004A55C1"/>
    <w:rsid w:val="004A6398"/>
    <w:rsid w:val="004A7003"/>
    <w:rsid w:val="004A7988"/>
    <w:rsid w:val="004B0509"/>
    <w:rsid w:val="004B07E3"/>
    <w:rsid w:val="004B14F7"/>
    <w:rsid w:val="004B2A16"/>
    <w:rsid w:val="004B34B8"/>
    <w:rsid w:val="004B3930"/>
    <w:rsid w:val="004B4AD8"/>
    <w:rsid w:val="004B7D81"/>
    <w:rsid w:val="004C0178"/>
    <w:rsid w:val="004C3D74"/>
    <w:rsid w:val="004C4363"/>
    <w:rsid w:val="004C4AE1"/>
    <w:rsid w:val="004C502B"/>
    <w:rsid w:val="004C6D51"/>
    <w:rsid w:val="004C78D8"/>
    <w:rsid w:val="004C7E89"/>
    <w:rsid w:val="004D0063"/>
    <w:rsid w:val="004D0067"/>
    <w:rsid w:val="004D2753"/>
    <w:rsid w:val="004D3769"/>
    <w:rsid w:val="004D5BAE"/>
    <w:rsid w:val="004D71A2"/>
    <w:rsid w:val="004D7AA5"/>
    <w:rsid w:val="004E0543"/>
    <w:rsid w:val="004E1C97"/>
    <w:rsid w:val="004E491A"/>
    <w:rsid w:val="004E5323"/>
    <w:rsid w:val="004E57E7"/>
    <w:rsid w:val="004E5DBC"/>
    <w:rsid w:val="004F0C46"/>
    <w:rsid w:val="004F12D0"/>
    <w:rsid w:val="004F173A"/>
    <w:rsid w:val="004F3FD8"/>
    <w:rsid w:val="004F4B6C"/>
    <w:rsid w:val="004F4F57"/>
    <w:rsid w:val="004F5319"/>
    <w:rsid w:val="004F53A5"/>
    <w:rsid w:val="004F5D31"/>
    <w:rsid w:val="004F7A18"/>
    <w:rsid w:val="00501AE9"/>
    <w:rsid w:val="00501F06"/>
    <w:rsid w:val="00503387"/>
    <w:rsid w:val="00504C53"/>
    <w:rsid w:val="0050515F"/>
    <w:rsid w:val="00506D46"/>
    <w:rsid w:val="005111E8"/>
    <w:rsid w:val="005123E1"/>
    <w:rsid w:val="0051343A"/>
    <w:rsid w:val="005148AE"/>
    <w:rsid w:val="00514A5B"/>
    <w:rsid w:val="00515796"/>
    <w:rsid w:val="005171DA"/>
    <w:rsid w:val="00517314"/>
    <w:rsid w:val="0052079E"/>
    <w:rsid w:val="005218FA"/>
    <w:rsid w:val="005234AF"/>
    <w:rsid w:val="0052424F"/>
    <w:rsid w:val="00526A19"/>
    <w:rsid w:val="00527401"/>
    <w:rsid w:val="005275F6"/>
    <w:rsid w:val="00527F1F"/>
    <w:rsid w:val="0053086A"/>
    <w:rsid w:val="00530F35"/>
    <w:rsid w:val="00531AC5"/>
    <w:rsid w:val="00537037"/>
    <w:rsid w:val="00537047"/>
    <w:rsid w:val="00537528"/>
    <w:rsid w:val="00537EA3"/>
    <w:rsid w:val="005409A2"/>
    <w:rsid w:val="00540E2B"/>
    <w:rsid w:val="00542BD4"/>
    <w:rsid w:val="00543355"/>
    <w:rsid w:val="005440DC"/>
    <w:rsid w:val="00545946"/>
    <w:rsid w:val="005465C5"/>
    <w:rsid w:val="005501C8"/>
    <w:rsid w:val="00550AE7"/>
    <w:rsid w:val="005522AA"/>
    <w:rsid w:val="005532B4"/>
    <w:rsid w:val="0055445C"/>
    <w:rsid w:val="00554A2A"/>
    <w:rsid w:val="005558CC"/>
    <w:rsid w:val="00560497"/>
    <w:rsid w:val="0056164B"/>
    <w:rsid w:val="00561827"/>
    <w:rsid w:val="0056204C"/>
    <w:rsid w:val="00562066"/>
    <w:rsid w:val="005629FD"/>
    <w:rsid w:val="005636F5"/>
    <w:rsid w:val="005637D4"/>
    <w:rsid w:val="00565AE3"/>
    <w:rsid w:val="005676BD"/>
    <w:rsid w:val="00570072"/>
    <w:rsid w:val="00570996"/>
    <w:rsid w:val="00570F2F"/>
    <w:rsid w:val="00574721"/>
    <w:rsid w:val="00574D96"/>
    <w:rsid w:val="00574F07"/>
    <w:rsid w:val="00574F39"/>
    <w:rsid w:val="00575941"/>
    <w:rsid w:val="00576574"/>
    <w:rsid w:val="005772D8"/>
    <w:rsid w:val="005779B1"/>
    <w:rsid w:val="005820D8"/>
    <w:rsid w:val="00582D2B"/>
    <w:rsid w:val="005830F5"/>
    <w:rsid w:val="0058544E"/>
    <w:rsid w:val="00585E37"/>
    <w:rsid w:val="0058749D"/>
    <w:rsid w:val="005877B4"/>
    <w:rsid w:val="00587859"/>
    <w:rsid w:val="00587879"/>
    <w:rsid w:val="0059089B"/>
    <w:rsid w:val="00591E4C"/>
    <w:rsid w:val="00592627"/>
    <w:rsid w:val="00593CAB"/>
    <w:rsid w:val="00594074"/>
    <w:rsid w:val="00597182"/>
    <w:rsid w:val="005A0731"/>
    <w:rsid w:val="005A0E0F"/>
    <w:rsid w:val="005A12CC"/>
    <w:rsid w:val="005A31A9"/>
    <w:rsid w:val="005A3B96"/>
    <w:rsid w:val="005A41BC"/>
    <w:rsid w:val="005A4DBD"/>
    <w:rsid w:val="005A5A1E"/>
    <w:rsid w:val="005A780E"/>
    <w:rsid w:val="005A7837"/>
    <w:rsid w:val="005B0176"/>
    <w:rsid w:val="005B0AD9"/>
    <w:rsid w:val="005B0E10"/>
    <w:rsid w:val="005B1DEB"/>
    <w:rsid w:val="005B24A2"/>
    <w:rsid w:val="005B2A2F"/>
    <w:rsid w:val="005B2DAB"/>
    <w:rsid w:val="005B2EE0"/>
    <w:rsid w:val="005B3B04"/>
    <w:rsid w:val="005B445F"/>
    <w:rsid w:val="005C1365"/>
    <w:rsid w:val="005C2311"/>
    <w:rsid w:val="005C25FB"/>
    <w:rsid w:val="005C4333"/>
    <w:rsid w:val="005C497A"/>
    <w:rsid w:val="005C598B"/>
    <w:rsid w:val="005C6AF2"/>
    <w:rsid w:val="005D0450"/>
    <w:rsid w:val="005D275D"/>
    <w:rsid w:val="005D2D74"/>
    <w:rsid w:val="005D4E1A"/>
    <w:rsid w:val="005D5567"/>
    <w:rsid w:val="005D5707"/>
    <w:rsid w:val="005D5BDA"/>
    <w:rsid w:val="005D5FC9"/>
    <w:rsid w:val="005D64C2"/>
    <w:rsid w:val="005D6989"/>
    <w:rsid w:val="005D6FDF"/>
    <w:rsid w:val="005D7031"/>
    <w:rsid w:val="005E0144"/>
    <w:rsid w:val="005E3301"/>
    <w:rsid w:val="005E44FF"/>
    <w:rsid w:val="005E4A76"/>
    <w:rsid w:val="005E4BA7"/>
    <w:rsid w:val="005E64AF"/>
    <w:rsid w:val="005E6BDA"/>
    <w:rsid w:val="005E6E88"/>
    <w:rsid w:val="005F1546"/>
    <w:rsid w:val="005F1973"/>
    <w:rsid w:val="005F25A4"/>
    <w:rsid w:val="005F345F"/>
    <w:rsid w:val="005F3EFE"/>
    <w:rsid w:val="005F5864"/>
    <w:rsid w:val="005F6059"/>
    <w:rsid w:val="00600105"/>
    <w:rsid w:val="00601F8A"/>
    <w:rsid w:val="0060221B"/>
    <w:rsid w:val="00604D82"/>
    <w:rsid w:val="006050DD"/>
    <w:rsid w:val="00606841"/>
    <w:rsid w:val="00606B77"/>
    <w:rsid w:val="00610192"/>
    <w:rsid w:val="00610618"/>
    <w:rsid w:val="00611B15"/>
    <w:rsid w:val="00620FF6"/>
    <w:rsid w:val="0062133B"/>
    <w:rsid w:val="006239D3"/>
    <w:rsid w:val="00624B14"/>
    <w:rsid w:val="00626C5B"/>
    <w:rsid w:val="00627080"/>
    <w:rsid w:val="0062746E"/>
    <w:rsid w:val="00627CE2"/>
    <w:rsid w:val="0063112E"/>
    <w:rsid w:val="00631535"/>
    <w:rsid w:val="006326FA"/>
    <w:rsid w:val="0063410E"/>
    <w:rsid w:val="00634366"/>
    <w:rsid w:val="00634D70"/>
    <w:rsid w:val="00635524"/>
    <w:rsid w:val="00635DE9"/>
    <w:rsid w:val="0063672A"/>
    <w:rsid w:val="00637038"/>
    <w:rsid w:val="006371DF"/>
    <w:rsid w:val="00637C47"/>
    <w:rsid w:val="0064052A"/>
    <w:rsid w:val="00642935"/>
    <w:rsid w:val="00642EB3"/>
    <w:rsid w:val="0064396F"/>
    <w:rsid w:val="0064619E"/>
    <w:rsid w:val="00647128"/>
    <w:rsid w:val="006473AC"/>
    <w:rsid w:val="00650851"/>
    <w:rsid w:val="00650868"/>
    <w:rsid w:val="006508D2"/>
    <w:rsid w:val="00653BD1"/>
    <w:rsid w:val="00654304"/>
    <w:rsid w:val="0065592D"/>
    <w:rsid w:val="00657559"/>
    <w:rsid w:val="00657E98"/>
    <w:rsid w:val="00657ED2"/>
    <w:rsid w:val="00660BFC"/>
    <w:rsid w:val="00661DF7"/>
    <w:rsid w:val="0066611E"/>
    <w:rsid w:val="00667375"/>
    <w:rsid w:val="0067199F"/>
    <w:rsid w:val="0067328B"/>
    <w:rsid w:val="00673386"/>
    <w:rsid w:val="006733A5"/>
    <w:rsid w:val="00673863"/>
    <w:rsid w:val="00676C2B"/>
    <w:rsid w:val="00677761"/>
    <w:rsid w:val="00681198"/>
    <w:rsid w:val="0068176B"/>
    <w:rsid w:val="00681CA5"/>
    <w:rsid w:val="0068205B"/>
    <w:rsid w:val="006822A8"/>
    <w:rsid w:val="00683D6F"/>
    <w:rsid w:val="00683EB5"/>
    <w:rsid w:val="006843B8"/>
    <w:rsid w:val="0068554D"/>
    <w:rsid w:val="00686A94"/>
    <w:rsid w:val="006875C0"/>
    <w:rsid w:val="00690B8B"/>
    <w:rsid w:val="00691E10"/>
    <w:rsid w:val="00694EB9"/>
    <w:rsid w:val="0069544F"/>
    <w:rsid w:val="00696D56"/>
    <w:rsid w:val="006970FE"/>
    <w:rsid w:val="006977E5"/>
    <w:rsid w:val="006A085F"/>
    <w:rsid w:val="006A0A55"/>
    <w:rsid w:val="006A0F27"/>
    <w:rsid w:val="006A11E7"/>
    <w:rsid w:val="006A1887"/>
    <w:rsid w:val="006A19CD"/>
    <w:rsid w:val="006A1FDF"/>
    <w:rsid w:val="006A2A43"/>
    <w:rsid w:val="006A4782"/>
    <w:rsid w:val="006A5496"/>
    <w:rsid w:val="006A5FE4"/>
    <w:rsid w:val="006B0ACA"/>
    <w:rsid w:val="006B0C55"/>
    <w:rsid w:val="006B1B42"/>
    <w:rsid w:val="006B2778"/>
    <w:rsid w:val="006B3A33"/>
    <w:rsid w:val="006B437B"/>
    <w:rsid w:val="006B4D96"/>
    <w:rsid w:val="006B589C"/>
    <w:rsid w:val="006C05B6"/>
    <w:rsid w:val="006C23AA"/>
    <w:rsid w:val="006C2CF7"/>
    <w:rsid w:val="006D10BC"/>
    <w:rsid w:val="006D1E10"/>
    <w:rsid w:val="006D269F"/>
    <w:rsid w:val="006D298E"/>
    <w:rsid w:val="006D2C52"/>
    <w:rsid w:val="006D34C8"/>
    <w:rsid w:val="006D48C9"/>
    <w:rsid w:val="006D55EC"/>
    <w:rsid w:val="006D5D21"/>
    <w:rsid w:val="006D68FE"/>
    <w:rsid w:val="006D7560"/>
    <w:rsid w:val="006D75E3"/>
    <w:rsid w:val="006E0A0C"/>
    <w:rsid w:val="006E1449"/>
    <w:rsid w:val="006E177F"/>
    <w:rsid w:val="006E22A4"/>
    <w:rsid w:val="006E4174"/>
    <w:rsid w:val="006E46E5"/>
    <w:rsid w:val="006E4C9C"/>
    <w:rsid w:val="006E4F6E"/>
    <w:rsid w:val="006E5969"/>
    <w:rsid w:val="006E6FD3"/>
    <w:rsid w:val="006E7EF1"/>
    <w:rsid w:val="006F12CB"/>
    <w:rsid w:val="006F150B"/>
    <w:rsid w:val="006F1F54"/>
    <w:rsid w:val="006F2FAD"/>
    <w:rsid w:val="006F47FA"/>
    <w:rsid w:val="006F59D5"/>
    <w:rsid w:val="006F5B80"/>
    <w:rsid w:val="006F6F2B"/>
    <w:rsid w:val="006F731B"/>
    <w:rsid w:val="00700315"/>
    <w:rsid w:val="00700D15"/>
    <w:rsid w:val="007011B3"/>
    <w:rsid w:val="007023AC"/>
    <w:rsid w:val="007032AA"/>
    <w:rsid w:val="0070360F"/>
    <w:rsid w:val="007038A9"/>
    <w:rsid w:val="0070492F"/>
    <w:rsid w:val="00705E91"/>
    <w:rsid w:val="007062B0"/>
    <w:rsid w:val="00706718"/>
    <w:rsid w:val="0070767D"/>
    <w:rsid w:val="00707B99"/>
    <w:rsid w:val="00712074"/>
    <w:rsid w:val="00712CA0"/>
    <w:rsid w:val="00713BC3"/>
    <w:rsid w:val="00713C9C"/>
    <w:rsid w:val="00714299"/>
    <w:rsid w:val="00715A23"/>
    <w:rsid w:val="007178D7"/>
    <w:rsid w:val="00720F0C"/>
    <w:rsid w:val="0072235E"/>
    <w:rsid w:val="00723EA5"/>
    <w:rsid w:val="007260F1"/>
    <w:rsid w:val="00727B12"/>
    <w:rsid w:val="00733C94"/>
    <w:rsid w:val="00736BBE"/>
    <w:rsid w:val="00736C5F"/>
    <w:rsid w:val="0073733F"/>
    <w:rsid w:val="00740624"/>
    <w:rsid w:val="007412E1"/>
    <w:rsid w:val="00742532"/>
    <w:rsid w:val="00742F5A"/>
    <w:rsid w:val="00745438"/>
    <w:rsid w:val="00747DD6"/>
    <w:rsid w:val="007502C3"/>
    <w:rsid w:val="007504BD"/>
    <w:rsid w:val="007508AD"/>
    <w:rsid w:val="00751BE8"/>
    <w:rsid w:val="00753D91"/>
    <w:rsid w:val="00755B4D"/>
    <w:rsid w:val="007602E3"/>
    <w:rsid w:val="00762E7E"/>
    <w:rsid w:val="00763BF6"/>
    <w:rsid w:val="00764EB2"/>
    <w:rsid w:val="00765697"/>
    <w:rsid w:val="00766114"/>
    <w:rsid w:val="007670CB"/>
    <w:rsid w:val="007709AB"/>
    <w:rsid w:val="00772BAE"/>
    <w:rsid w:val="00772C95"/>
    <w:rsid w:val="00773872"/>
    <w:rsid w:val="00773E78"/>
    <w:rsid w:val="00774618"/>
    <w:rsid w:val="00775595"/>
    <w:rsid w:val="00776E7C"/>
    <w:rsid w:val="007779AA"/>
    <w:rsid w:val="00782031"/>
    <w:rsid w:val="007826E1"/>
    <w:rsid w:val="007835D1"/>
    <w:rsid w:val="007838F7"/>
    <w:rsid w:val="00784B80"/>
    <w:rsid w:val="00785E0C"/>
    <w:rsid w:val="00786144"/>
    <w:rsid w:val="00792F7E"/>
    <w:rsid w:val="00795E05"/>
    <w:rsid w:val="00797985"/>
    <w:rsid w:val="007979DC"/>
    <w:rsid w:val="007A0171"/>
    <w:rsid w:val="007A0F08"/>
    <w:rsid w:val="007A1DCA"/>
    <w:rsid w:val="007A32B7"/>
    <w:rsid w:val="007A32F2"/>
    <w:rsid w:val="007A35E6"/>
    <w:rsid w:val="007A652E"/>
    <w:rsid w:val="007A6852"/>
    <w:rsid w:val="007A7ABA"/>
    <w:rsid w:val="007B0C68"/>
    <w:rsid w:val="007B14F0"/>
    <w:rsid w:val="007B306A"/>
    <w:rsid w:val="007B364F"/>
    <w:rsid w:val="007B3A3D"/>
    <w:rsid w:val="007B4528"/>
    <w:rsid w:val="007B6243"/>
    <w:rsid w:val="007B68EA"/>
    <w:rsid w:val="007B7088"/>
    <w:rsid w:val="007B7A49"/>
    <w:rsid w:val="007B7BE9"/>
    <w:rsid w:val="007C0306"/>
    <w:rsid w:val="007C055C"/>
    <w:rsid w:val="007C099F"/>
    <w:rsid w:val="007C1541"/>
    <w:rsid w:val="007C19A7"/>
    <w:rsid w:val="007C4FCD"/>
    <w:rsid w:val="007C58FF"/>
    <w:rsid w:val="007C5F05"/>
    <w:rsid w:val="007C6FCD"/>
    <w:rsid w:val="007D0A0A"/>
    <w:rsid w:val="007D2CF6"/>
    <w:rsid w:val="007D2D70"/>
    <w:rsid w:val="007D3A3E"/>
    <w:rsid w:val="007D4719"/>
    <w:rsid w:val="007D5D06"/>
    <w:rsid w:val="007D63F0"/>
    <w:rsid w:val="007D66BE"/>
    <w:rsid w:val="007D68EB"/>
    <w:rsid w:val="007E0AD2"/>
    <w:rsid w:val="007E1312"/>
    <w:rsid w:val="007E15F0"/>
    <w:rsid w:val="007E1F18"/>
    <w:rsid w:val="007E3A79"/>
    <w:rsid w:val="007E4251"/>
    <w:rsid w:val="007E50B8"/>
    <w:rsid w:val="007F177A"/>
    <w:rsid w:val="007F1817"/>
    <w:rsid w:val="007F1AD6"/>
    <w:rsid w:val="007F4C69"/>
    <w:rsid w:val="007F4ED0"/>
    <w:rsid w:val="007F538D"/>
    <w:rsid w:val="007F5553"/>
    <w:rsid w:val="007F6AED"/>
    <w:rsid w:val="007F71F5"/>
    <w:rsid w:val="0080142D"/>
    <w:rsid w:val="008019BF"/>
    <w:rsid w:val="008019E6"/>
    <w:rsid w:val="00801CCC"/>
    <w:rsid w:val="008027D8"/>
    <w:rsid w:val="008046EF"/>
    <w:rsid w:val="008063B5"/>
    <w:rsid w:val="0080685D"/>
    <w:rsid w:val="00806B1E"/>
    <w:rsid w:val="00807754"/>
    <w:rsid w:val="0081049E"/>
    <w:rsid w:val="0081081E"/>
    <w:rsid w:val="0081316F"/>
    <w:rsid w:val="00815970"/>
    <w:rsid w:val="00815E37"/>
    <w:rsid w:val="008167E9"/>
    <w:rsid w:val="00816CE8"/>
    <w:rsid w:val="00816DF8"/>
    <w:rsid w:val="008172ED"/>
    <w:rsid w:val="0081769D"/>
    <w:rsid w:val="0082048F"/>
    <w:rsid w:val="008224AB"/>
    <w:rsid w:val="00822773"/>
    <w:rsid w:val="0082278F"/>
    <w:rsid w:val="00823D38"/>
    <w:rsid w:val="008241D1"/>
    <w:rsid w:val="008242A7"/>
    <w:rsid w:val="00824520"/>
    <w:rsid w:val="00825D55"/>
    <w:rsid w:val="008267B6"/>
    <w:rsid w:val="00827012"/>
    <w:rsid w:val="00833A03"/>
    <w:rsid w:val="00833D8E"/>
    <w:rsid w:val="00833DAB"/>
    <w:rsid w:val="008348E6"/>
    <w:rsid w:val="00835185"/>
    <w:rsid w:val="0083558A"/>
    <w:rsid w:val="008361EB"/>
    <w:rsid w:val="008365C4"/>
    <w:rsid w:val="00836B97"/>
    <w:rsid w:val="00837A15"/>
    <w:rsid w:val="00837E0A"/>
    <w:rsid w:val="0084097B"/>
    <w:rsid w:val="008416F5"/>
    <w:rsid w:val="0084253F"/>
    <w:rsid w:val="00843684"/>
    <w:rsid w:val="00843830"/>
    <w:rsid w:val="00845158"/>
    <w:rsid w:val="008455DF"/>
    <w:rsid w:val="00845C56"/>
    <w:rsid w:val="00846C7A"/>
    <w:rsid w:val="00847423"/>
    <w:rsid w:val="00847B1A"/>
    <w:rsid w:val="008507E7"/>
    <w:rsid w:val="00850B15"/>
    <w:rsid w:val="00850DC0"/>
    <w:rsid w:val="00852978"/>
    <w:rsid w:val="00852BCD"/>
    <w:rsid w:val="00855976"/>
    <w:rsid w:val="0085651B"/>
    <w:rsid w:val="00856D19"/>
    <w:rsid w:val="0086270C"/>
    <w:rsid w:val="00862B04"/>
    <w:rsid w:val="00862F18"/>
    <w:rsid w:val="0086316A"/>
    <w:rsid w:val="00863B93"/>
    <w:rsid w:val="00863DA3"/>
    <w:rsid w:val="0086418F"/>
    <w:rsid w:val="00871031"/>
    <w:rsid w:val="00871AF5"/>
    <w:rsid w:val="00871D07"/>
    <w:rsid w:val="00873852"/>
    <w:rsid w:val="00873C20"/>
    <w:rsid w:val="00874342"/>
    <w:rsid w:val="00876EFE"/>
    <w:rsid w:val="008774B4"/>
    <w:rsid w:val="00883071"/>
    <w:rsid w:val="00884CDB"/>
    <w:rsid w:val="00886715"/>
    <w:rsid w:val="00887038"/>
    <w:rsid w:val="0089369D"/>
    <w:rsid w:val="00894802"/>
    <w:rsid w:val="00894E9F"/>
    <w:rsid w:val="00896228"/>
    <w:rsid w:val="0089635D"/>
    <w:rsid w:val="0089661B"/>
    <w:rsid w:val="008978AD"/>
    <w:rsid w:val="008A0382"/>
    <w:rsid w:val="008A29B3"/>
    <w:rsid w:val="008A5A29"/>
    <w:rsid w:val="008B0E43"/>
    <w:rsid w:val="008B1311"/>
    <w:rsid w:val="008B2FDE"/>
    <w:rsid w:val="008B420D"/>
    <w:rsid w:val="008B43D9"/>
    <w:rsid w:val="008B47BA"/>
    <w:rsid w:val="008B4D79"/>
    <w:rsid w:val="008B540B"/>
    <w:rsid w:val="008B54FC"/>
    <w:rsid w:val="008B71C5"/>
    <w:rsid w:val="008B7AD7"/>
    <w:rsid w:val="008C2A74"/>
    <w:rsid w:val="008C2B1A"/>
    <w:rsid w:val="008C3254"/>
    <w:rsid w:val="008C435A"/>
    <w:rsid w:val="008C4408"/>
    <w:rsid w:val="008C527B"/>
    <w:rsid w:val="008C72F9"/>
    <w:rsid w:val="008C76DC"/>
    <w:rsid w:val="008C7744"/>
    <w:rsid w:val="008D0125"/>
    <w:rsid w:val="008D2923"/>
    <w:rsid w:val="008D2CDE"/>
    <w:rsid w:val="008D4ADA"/>
    <w:rsid w:val="008D5CCD"/>
    <w:rsid w:val="008D78BB"/>
    <w:rsid w:val="008E11DD"/>
    <w:rsid w:val="008E1BFD"/>
    <w:rsid w:val="008E1C9C"/>
    <w:rsid w:val="008E2954"/>
    <w:rsid w:val="008E31BF"/>
    <w:rsid w:val="008E3570"/>
    <w:rsid w:val="008E40A6"/>
    <w:rsid w:val="008E4190"/>
    <w:rsid w:val="008E5161"/>
    <w:rsid w:val="008E5C4E"/>
    <w:rsid w:val="008E624A"/>
    <w:rsid w:val="008E6C79"/>
    <w:rsid w:val="008E7084"/>
    <w:rsid w:val="008E7B38"/>
    <w:rsid w:val="008E7B52"/>
    <w:rsid w:val="008F27D6"/>
    <w:rsid w:val="008F4880"/>
    <w:rsid w:val="008F62B9"/>
    <w:rsid w:val="008F6896"/>
    <w:rsid w:val="009002B4"/>
    <w:rsid w:val="00900AF9"/>
    <w:rsid w:val="00901D11"/>
    <w:rsid w:val="00901EFD"/>
    <w:rsid w:val="00902053"/>
    <w:rsid w:val="009023F0"/>
    <w:rsid w:val="009052CB"/>
    <w:rsid w:val="00905FE8"/>
    <w:rsid w:val="00907B80"/>
    <w:rsid w:val="00910016"/>
    <w:rsid w:val="00910338"/>
    <w:rsid w:val="009110CA"/>
    <w:rsid w:val="00911FD5"/>
    <w:rsid w:val="0091250D"/>
    <w:rsid w:val="009129DC"/>
    <w:rsid w:val="00913819"/>
    <w:rsid w:val="00913C0E"/>
    <w:rsid w:val="00914303"/>
    <w:rsid w:val="009145DC"/>
    <w:rsid w:val="00914653"/>
    <w:rsid w:val="00915B9C"/>
    <w:rsid w:val="0091660E"/>
    <w:rsid w:val="00916FC0"/>
    <w:rsid w:val="00917E6D"/>
    <w:rsid w:val="00921AAE"/>
    <w:rsid w:val="009231D3"/>
    <w:rsid w:val="00923630"/>
    <w:rsid w:val="00923706"/>
    <w:rsid w:val="00923BEB"/>
    <w:rsid w:val="00923C47"/>
    <w:rsid w:val="009241DC"/>
    <w:rsid w:val="009247B7"/>
    <w:rsid w:val="00925BAA"/>
    <w:rsid w:val="0092623F"/>
    <w:rsid w:val="00926331"/>
    <w:rsid w:val="009278E4"/>
    <w:rsid w:val="00927B99"/>
    <w:rsid w:val="009322FB"/>
    <w:rsid w:val="00934E5C"/>
    <w:rsid w:val="009352CF"/>
    <w:rsid w:val="00935F88"/>
    <w:rsid w:val="009370B1"/>
    <w:rsid w:val="009372DB"/>
    <w:rsid w:val="00940855"/>
    <w:rsid w:val="0094097C"/>
    <w:rsid w:val="009429F7"/>
    <w:rsid w:val="00943EF0"/>
    <w:rsid w:val="0094419E"/>
    <w:rsid w:val="0094484A"/>
    <w:rsid w:val="00944A2A"/>
    <w:rsid w:val="009452D6"/>
    <w:rsid w:val="00946D99"/>
    <w:rsid w:val="00951AB4"/>
    <w:rsid w:val="00952735"/>
    <w:rsid w:val="00952B39"/>
    <w:rsid w:val="009533D5"/>
    <w:rsid w:val="00953971"/>
    <w:rsid w:val="00953B8D"/>
    <w:rsid w:val="00954A69"/>
    <w:rsid w:val="009559BA"/>
    <w:rsid w:val="00956692"/>
    <w:rsid w:val="00960E27"/>
    <w:rsid w:val="009632F6"/>
    <w:rsid w:val="00964968"/>
    <w:rsid w:val="009669DC"/>
    <w:rsid w:val="00966E41"/>
    <w:rsid w:val="009676EB"/>
    <w:rsid w:val="00967C31"/>
    <w:rsid w:val="009700FA"/>
    <w:rsid w:val="0097042F"/>
    <w:rsid w:val="00970893"/>
    <w:rsid w:val="009731D7"/>
    <w:rsid w:val="00975339"/>
    <w:rsid w:val="0097746B"/>
    <w:rsid w:val="00980069"/>
    <w:rsid w:val="00981462"/>
    <w:rsid w:val="00984475"/>
    <w:rsid w:val="009848AC"/>
    <w:rsid w:val="0099262D"/>
    <w:rsid w:val="009941FD"/>
    <w:rsid w:val="00997F28"/>
    <w:rsid w:val="009A088D"/>
    <w:rsid w:val="009A0B9F"/>
    <w:rsid w:val="009A0D5E"/>
    <w:rsid w:val="009A2796"/>
    <w:rsid w:val="009A2B4B"/>
    <w:rsid w:val="009A4120"/>
    <w:rsid w:val="009A4B40"/>
    <w:rsid w:val="009A5068"/>
    <w:rsid w:val="009A5D4D"/>
    <w:rsid w:val="009A6359"/>
    <w:rsid w:val="009B0467"/>
    <w:rsid w:val="009B283C"/>
    <w:rsid w:val="009B3064"/>
    <w:rsid w:val="009B3DD3"/>
    <w:rsid w:val="009B6EB8"/>
    <w:rsid w:val="009C009A"/>
    <w:rsid w:val="009C00D2"/>
    <w:rsid w:val="009C016A"/>
    <w:rsid w:val="009C07B7"/>
    <w:rsid w:val="009C316C"/>
    <w:rsid w:val="009C43C0"/>
    <w:rsid w:val="009C45E3"/>
    <w:rsid w:val="009C496A"/>
    <w:rsid w:val="009C5178"/>
    <w:rsid w:val="009C5B68"/>
    <w:rsid w:val="009C6CC2"/>
    <w:rsid w:val="009C7582"/>
    <w:rsid w:val="009D3BFB"/>
    <w:rsid w:val="009D3CF5"/>
    <w:rsid w:val="009D474E"/>
    <w:rsid w:val="009E09EC"/>
    <w:rsid w:val="009E3E32"/>
    <w:rsid w:val="009E535A"/>
    <w:rsid w:val="009E6A0F"/>
    <w:rsid w:val="009E6D0B"/>
    <w:rsid w:val="009E6F7D"/>
    <w:rsid w:val="009E73D9"/>
    <w:rsid w:val="009F04BD"/>
    <w:rsid w:val="009F0DE8"/>
    <w:rsid w:val="009F1740"/>
    <w:rsid w:val="009F31E4"/>
    <w:rsid w:val="009F6BBE"/>
    <w:rsid w:val="009F6BC6"/>
    <w:rsid w:val="00A00712"/>
    <w:rsid w:val="00A02AF1"/>
    <w:rsid w:val="00A02C98"/>
    <w:rsid w:val="00A031BE"/>
    <w:rsid w:val="00A046A3"/>
    <w:rsid w:val="00A04B1E"/>
    <w:rsid w:val="00A06398"/>
    <w:rsid w:val="00A07330"/>
    <w:rsid w:val="00A07983"/>
    <w:rsid w:val="00A079DD"/>
    <w:rsid w:val="00A07D7C"/>
    <w:rsid w:val="00A104A8"/>
    <w:rsid w:val="00A1134E"/>
    <w:rsid w:val="00A12263"/>
    <w:rsid w:val="00A12A59"/>
    <w:rsid w:val="00A12CBC"/>
    <w:rsid w:val="00A13AA5"/>
    <w:rsid w:val="00A166AC"/>
    <w:rsid w:val="00A16904"/>
    <w:rsid w:val="00A17402"/>
    <w:rsid w:val="00A17873"/>
    <w:rsid w:val="00A17FA2"/>
    <w:rsid w:val="00A20052"/>
    <w:rsid w:val="00A20476"/>
    <w:rsid w:val="00A20ADB"/>
    <w:rsid w:val="00A23FA1"/>
    <w:rsid w:val="00A24277"/>
    <w:rsid w:val="00A242F7"/>
    <w:rsid w:val="00A24947"/>
    <w:rsid w:val="00A25047"/>
    <w:rsid w:val="00A26123"/>
    <w:rsid w:val="00A27C47"/>
    <w:rsid w:val="00A30164"/>
    <w:rsid w:val="00A3150B"/>
    <w:rsid w:val="00A334BA"/>
    <w:rsid w:val="00A35CA7"/>
    <w:rsid w:val="00A3714B"/>
    <w:rsid w:val="00A37795"/>
    <w:rsid w:val="00A43151"/>
    <w:rsid w:val="00A43312"/>
    <w:rsid w:val="00A4580B"/>
    <w:rsid w:val="00A45A23"/>
    <w:rsid w:val="00A45B7B"/>
    <w:rsid w:val="00A46E2E"/>
    <w:rsid w:val="00A50F2B"/>
    <w:rsid w:val="00A52CAA"/>
    <w:rsid w:val="00A53111"/>
    <w:rsid w:val="00A531CC"/>
    <w:rsid w:val="00A5335E"/>
    <w:rsid w:val="00A53E87"/>
    <w:rsid w:val="00A54B7B"/>
    <w:rsid w:val="00A5527F"/>
    <w:rsid w:val="00A55C3C"/>
    <w:rsid w:val="00A55E3E"/>
    <w:rsid w:val="00A562BE"/>
    <w:rsid w:val="00A56B7D"/>
    <w:rsid w:val="00A57647"/>
    <w:rsid w:val="00A57ABC"/>
    <w:rsid w:val="00A644E2"/>
    <w:rsid w:val="00A6520D"/>
    <w:rsid w:val="00A6573A"/>
    <w:rsid w:val="00A65B2B"/>
    <w:rsid w:val="00A6667D"/>
    <w:rsid w:val="00A66AC8"/>
    <w:rsid w:val="00A67236"/>
    <w:rsid w:val="00A67D09"/>
    <w:rsid w:val="00A729D4"/>
    <w:rsid w:val="00A7336D"/>
    <w:rsid w:val="00A7383C"/>
    <w:rsid w:val="00A7592C"/>
    <w:rsid w:val="00A7652F"/>
    <w:rsid w:val="00A8088F"/>
    <w:rsid w:val="00A80A93"/>
    <w:rsid w:val="00A83099"/>
    <w:rsid w:val="00A8401C"/>
    <w:rsid w:val="00A84362"/>
    <w:rsid w:val="00A86394"/>
    <w:rsid w:val="00A8687E"/>
    <w:rsid w:val="00A901F0"/>
    <w:rsid w:val="00A9023D"/>
    <w:rsid w:val="00A91C59"/>
    <w:rsid w:val="00A91D2C"/>
    <w:rsid w:val="00A94362"/>
    <w:rsid w:val="00A95AEC"/>
    <w:rsid w:val="00A964DE"/>
    <w:rsid w:val="00A974DB"/>
    <w:rsid w:val="00A97673"/>
    <w:rsid w:val="00AA1450"/>
    <w:rsid w:val="00AA1ED1"/>
    <w:rsid w:val="00AA3F77"/>
    <w:rsid w:val="00AA3F9A"/>
    <w:rsid w:val="00AA5496"/>
    <w:rsid w:val="00AA5E73"/>
    <w:rsid w:val="00AA652E"/>
    <w:rsid w:val="00AA6D3B"/>
    <w:rsid w:val="00AA778D"/>
    <w:rsid w:val="00AB16E3"/>
    <w:rsid w:val="00AB1E8F"/>
    <w:rsid w:val="00AB1F38"/>
    <w:rsid w:val="00AB2971"/>
    <w:rsid w:val="00AB2B39"/>
    <w:rsid w:val="00AB42A5"/>
    <w:rsid w:val="00AB4677"/>
    <w:rsid w:val="00AB5DEB"/>
    <w:rsid w:val="00AB6542"/>
    <w:rsid w:val="00AB69CD"/>
    <w:rsid w:val="00AC0D5D"/>
    <w:rsid w:val="00AC2044"/>
    <w:rsid w:val="00AC3887"/>
    <w:rsid w:val="00AC3DCE"/>
    <w:rsid w:val="00AC4E87"/>
    <w:rsid w:val="00AC5789"/>
    <w:rsid w:val="00AC5BFF"/>
    <w:rsid w:val="00AC5F8E"/>
    <w:rsid w:val="00AC621E"/>
    <w:rsid w:val="00AD092E"/>
    <w:rsid w:val="00AD1301"/>
    <w:rsid w:val="00AD15AF"/>
    <w:rsid w:val="00AD177B"/>
    <w:rsid w:val="00AD20B5"/>
    <w:rsid w:val="00AD2344"/>
    <w:rsid w:val="00AD2752"/>
    <w:rsid w:val="00AD2CDE"/>
    <w:rsid w:val="00AD3080"/>
    <w:rsid w:val="00AD33C6"/>
    <w:rsid w:val="00AD5231"/>
    <w:rsid w:val="00AD5B39"/>
    <w:rsid w:val="00AD5B64"/>
    <w:rsid w:val="00AD5DCF"/>
    <w:rsid w:val="00AD6881"/>
    <w:rsid w:val="00AD7308"/>
    <w:rsid w:val="00AD73B0"/>
    <w:rsid w:val="00AE0800"/>
    <w:rsid w:val="00AE0BE6"/>
    <w:rsid w:val="00AE0CD9"/>
    <w:rsid w:val="00AE1D8B"/>
    <w:rsid w:val="00AE329A"/>
    <w:rsid w:val="00AE355C"/>
    <w:rsid w:val="00AE6AE6"/>
    <w:rsid w:val="00AF1954"/>
    <w:rsid w:val="00AF1B0E"/>
    <w:rsid w:val="00AF1CCD"/>
    <w:rsid w:val="00AF2A14"/>
    <w:rsid w:val="00AF2ABC"/>
    <w:rsid w:val="00AF319F"/>
    <w:rsid w:val="00AF5D9F"/>
    <w:rsid w:val="00AF64AB"/>
    <w:rsid w:val="00AF6ECE"/>
    <w:rsid w:val="00B01B81"/>
    <w:rsid w:val="00B01DFA"/>
    <w:rsid w:val="00B04C26"/>
    <w:rsid w:val="00B05D59"/>
    <w:rsid w:val="00B066CF"/>
    <w:rsid w:val="00B10579"/>
    <w:rsid w:val="00B10663"/>
    <w:rsid w:val="00B1086F"/>
    <w:rsid w:val="00B1114A"/>
    <w:rsid w:val="00B13DE0"/>
    <w:rsid w:val="00B147AA"/>
    <w:rsid w:val="00B156DE"/>
    <w:rsid w:val="00B1587C"/>
    <w:rsid w:val="00B16A32"/>
    <w:rsid w:val="00B17398"/>
    <w:rsid w:val="00B202AA"/>
    <w:rsid w:val="00B219D5"/>
    <w:rsid w:val="00B2253E"/>
    <w:rsid w:val="00B22552"/>
    <w:rsid w:val="00B26263"/>
    <w:rsid w:val="00B26D10"/>
    <w:rsid w:val="00B27A06"/>
    <w:rsid w:val="00B27BA5"/>
    <w:rsid w:val="00B30D4B"/>
    <w:rsid w:val="00B30E5C"/>
    <w:rsid w:val="00B3137F"/>
    <w:rsid w:val="00B3245C"/>
    <w:rsid w:val="00B32FC2"/>
    <w:rsid w:val="00B35AB4"/>
    <w:rsid w:val="00B37652"/>
    <w:rsid w:val="00B40892"/>
    <w:rsid w:val="00B42BBD"/>
    <w:rsid w:val="00B4408B"/>
    <w:rsid w:val="00B44797"/>
    <w:rsid w:val="00B44923"/>
    <w:rsid w:val="00B45A2B"/>
    <w:rsid w:val="00B45BCF"/>
    <w:rsid w:val="00B45DC4"/>
    <w:rsid w:val="00B46FBA"/>
    <w:rsid w:val="00B47168"/>
    <w:rsid w:val="00B47EF5"/>
    <w:rsid w:val="00B50B22"/>
    <w:rsid w:val="00B50BDF"/>
    <w:rsid w:val="00B5207E"/>
    <w:rsid w:val="00B5399E"/>
    <w:rsid w:val="00B562F6"/>
    <w:rsid w:val="00B574D3"/>
    <w:rsid w:val="00B578CD"/>
    <w:rsid w:val="00B60462"/>
    <w:rsid w:val="00B609CD"/>
    <w:rsid w:val="00B614B8"/>
    <w:rsid w:val="00B61822"/>
    <w:rsid w:val="00B621C5"/>
    <w:rsid w:val="00B62DCD"/>
    <w:rsid w:val="00B66B42"/>
    <w:rsid w:val="00B67B02"/>
    <w:rsid w:val="00B71C53"/>
    <w:rsid w:val="00B736FC"/>
    <w:rsid w:val="00B73A2A"/>
    <w:rsid w:val="00B74374"/>
    <w:rsid w:val="00B76CDC"/>
    <w:rsid w:val="00B80382"/>
    <w:rsid w:val="00B804DF"/>
    <w:rsid w:val="00B80D26"/>
    <w:rsid w:val="00B81F4D"/>
    <w:rsid w:val="00B82DC7"/>
    <w:rsid w:val="00B82E2A"/>
    <w:rsid w:val="00B84325"/>
    <w:rsid w:val="00B84516"/>
    <w:rsid w:val="00B85471"/>
    <w:rsid w:val="00B87865"/>
    <w:rsid w:val="00B91EC8"/>
    <w:rsid w:val="00B922D1"/>
    <w:rsid w:val="00B940A5"/>
    <w:rsid w:val="00B94D0C"/>
    <w:rsid w:val="00B9651D"/>
    <w:rsid w:val="00B96A90"/>
    <w:rsid w:val="00B97498"/>
    <w:rsid w:val="00B97EB0"/>
    <w:rsid w:val="00BA014B"/>
    <w:rsid w:val="00BA16AF"/>
    <w:rsid w:val="00BA443A"/>
    <w:rsid w:val="00BA4EB7"/>
    <w:rsid w:val="00BA6A1D"/>
    <w:rsid w:val="00BA72B6"/>
    <w:rsid w:val="00BA792F"/>
    <w:rsid w:val="00BB047A"/>
    <w:rsid w:val="00BB1F52"/>
    <w:rsid w:val="00BB374D"/>
    <w:rsid w:val="00BB5AE3"/>
    <w:rsid w:val="00BB6105"/>
    <w:rsid w:val="00BB659E"/>
    <w:rsid w:val="00BB754C"/>
    <w:rsid w:val="00BC1209"/>
    <w:rsid w:val="00BC1EFF"/>
    <w:rsid w:val="00BC2700"/>
    <w:rsid w:val="00BC64C1"/>
    <w:rsid w:val="00BC6CF6"/>
    <w:rsid w:val="00BD006C"/>
    <w:rsid w:val="00BD03E5"/>
    <w:rsid w:val="00BD157B"/>
    <w:rsid w:val="00BD228F"/>
    <w:rsid w:val="00BD740E"/>
    <w:rsid w:val="00BD78C0"/>
    <w:rsid w:val="00BE138A"/>
    <w:rsid w:val="00BE23BC"/>
    <w:rsid w:val="00BE245C"/>
    <w:rsid w:val="00BE255F"/>
    <w:rsid w:val="00BE266B"/>
    <w:rsid w:val="00BE33CB"/>
    <w:rsid w:val="00BE4058"/>
    <w:rsid w:val="00BE436F"/>
    <w:rsid w:val="00BE50E5"/>
    <w:rsid w:val="00BE5468"/>
    <w:rsid w:val="00BE5774"/>
    <w:rsid w:val="00BE6DF2"/>
    <w:rsid w:val="00BE7460"/>
    <w:rsid w:val="00BE79A4"/>
    <w:rsid w:val="00BF006B"/>
    <w:rsid w:val="00BF0434"/>
    <w:rsid w:val="00BF3211"/>
    <w:rsid w:val="00BF355D"/>
    <w:rsid w:val="00BF40D8"/>
    <w:rsid w:val="00BF49CC"/>
    <w:rsid w:val="00BF5619"/>
    <w:rsid w:val="00BF5C2A"/>
    <w:rsid w:val="00BF6284"/>
    <w:rsid w:val="00BF6FC5"/>
    <w:rsid w:val="00C0060E"/>
    <w:rsid w:val="00C01523"/>
    <w:rsid w:val="00C01A6F"/>
    <w:rsid w:val="00C01EA0"/>
    <w:rsid w:val="00C03636"/>
    <w:rsid w:val="00C03987"/>
    <w:rsid w:val="00C03F6B"/>
    <w:rsid w:val="00C0462D"/>
    <w:rsid w:val="00C0473A"/>
    <w:rsid w:val="00C07FCC"/>
    <w:rsid w:val="00C1149F"/>
    <w:rsid w:val="00C143BE"/>
    <w:rsid w:val="00C14B2A"/>
    <w:rsid w:val="00C2134D"/>
    <w:rsid w:val="00C22367"/>
    <w:rsid w:val="00C230B7"/>
    <w:rsid w:val="00C24A16"/>
    <w:rsid w:val="00C279A9"/>
    <w:rsid w:val="00C27F84"/>
    <w:rsid w:val="00C31283"/>
    <w:rsid w:val="00C31384"/>
    <w:rsid w:val="00C31B14"/>
    <w:rsid w:val="00C32186"/>
    <w:rsid w:val="00C33F0B"/>
    <w:rsid w:val="00C363DF"/>
    <w:rsid w:val="00C368B7"/>
    <w:rsid w:val="00C4127C"/>
    <w:rsid w:val="00C42702"/>
    <w:rsid w:val="00C4325F"/>
    <w:rsid w:val="00C437B5"/>
    <w:rsid w:val="00C43CCF"/>
    <w:rsid w:val="00C43F7E"/>
    <w:rsid w:val="00C46189"/>
    <w:rsid w:val="00C47257"/>
    <w:rsid w:val="00C47404"/>
    <w:rsid w:val="00C5111C"/>
    <w:rsid w:val="00C51920"/>
    <w:rsid w:val="00C51C57"/>
    <w:rsid w:val="00C529CD"/>
    <w:rsid w:val="00C52DCB"/>
    <w:rsid w:val="00C533C6"/>
    <w:rsid w:val="00C5589A"/>
    <w:rsid w:val="00C559E6"/>
    <w:rsid w:val="00C56038"/>
    <w:rsid w:val="00C56E82"/>
    <w:rsid w:val="00C56EA9"/>
    <w:rsid w:val="00C57112"/>
    <w:rsid w:val="00C60516"/>
    <w:rsid w:val="00C606EA"/>
    <w:rsid w:val="00C61B6E"/>
    <w:rsid w:val="00C62037"/>
    <w:rsid w:val="00C65AED"/>
    <w:rsid w:val="00C66662"/>
    <w:rsid w:val="00C66AD9"/>
    <w:rsid w:val="00C66DA1"/>
    <w:rsid w:val="00C67AF7"/>
    <w:rsid w:val="00C70EA7"/>
    <w:rsid w:val="00C7125B"/>
    <w:rsid w:val="00C713EB"/>
    <w:rsid w:val="00C729B0"/>
    <w:rsid w:val="00C74882"/>
    <w:rsid w:val="00C74A7C"/>
    <w:rsid w:val="00C767B3"/>
    <w:rsid w:val="00C7747C"/>
    <w:rsid w:val="00C80753"/>
    <w:rsid w:val="00C808E7"/>
    <w:rsid w:val="00C80BE7"/>
    <w:rsid w:val="00C814DF"/>
    <w:rsid w:val="00C822E9"/>
    <w:rsid w:val="00C82963"/>
    <w:rsid w:val="00C82A65"/>
    <w:rsid w:val="00C833E0"/>
    <w:rsid w:val="00C83DF3"/>
    <w:rsid w:val="00C84260"/>
    <w:rsid w:val="00C84F99"/>
    <w:rsid w:val="00C90664"/>
    <w:rsid w:val="00C90C07"/>
    <w:rsid w:val="00C90E54"/>
    <w:rsid w:val="00C94455"/>
    <w:rsid w:val="00C9544A"/>
    <w:rsid w:val="00C96891"/>
    <w:rsid w:val="00C978D3"/>
    <w:rsid w:val="00CA1652"/>
    <w:rsid w:val="00CA1E73"/>
    <w:rsid w:val="00CA6CC5"/>
    <w:rsid w:val="00CA703B"/>
    <w:rsid w:val="00CA7C47"/>
    <w:rsid w:val="00CB0C72"/>
    <w:rsid w:val="00CB1252"/>
    <w:rsid w:val="00CB14A6"/>
    <w:rsid w:val="00CB2CA0"/>
    <w:rsid w:val="00CB423E"/>
    <w:rsid w:val="00CB699B"/>
    <w:rsid w:val="00CB7C44"/>
    <w:rsid w:val="00CC13C1"/>
    <w:rsid w:val="00CC3B52"/>
    <w:rsid w:val="00CC592A"/>
    <w:rsid w:val="00CC65AD"/>
    <w:rsid w:val="00CC76EB"/>
    <w:rsid w:val="00CD356F"/>
    <w:rsid w:val="00CD37AB"/>
    <w:rsid w:val="00CD4252"/>
    <w:rsid w:val="00CD7E27"/>
    <w:rsid w:val="00CE03AC"/>
    <w:rsid w:val="00CE1E97"/>
    <w:rsid w:val="00CE313E"/>
    <w:rsid w:val="00CE377F"/>
    <w:rsid w:val="00CE7DD1"/>
    <w:rsid w:val="00CF0957"/>
    <w:rsid w:val="00CF1B56"/>
    <w:rsid w:val="00CF203B"/>
    <w:rsid w:val="00CF2865"/>
    <w:rsid w:val="00CF36DA"/>
    <w:rsid w:val="00CF36EF"/>
    <w:rsid w:val="00CF4ED8"/>
    <w:rsid w:val="00CF51E8"/>
    <w:rsid w:val="00CF570C"/>
    <w:rsid w:val="00CF5C70"/>
    <w:rsid w:val="00CF68C5"/>
    <w:rsid w:val="00D004A4"/>
    <w:rsid w:val="00D01D40"/>
    <w:rsid w:val="00D02D83"/>
    <w:rsid w:val="00D03698"/>
    <w:rsid w:val="00D04258"/>
    <w:rsid w:val="00D04926"/>
    <w:rsid w:val="00D06A76"/>
    <w:rsid w:val="00D06E12"/>
    <w:rsid w:val="00D07C7A"/>
    <w:rsid w:val="00D136A3"/>
    <w:rsid w:val="00D13BF8"/>
    <w:rsid w:val="00D141B5"/>
    <w:rsid w:val="00D142C0"/>
    <w:rsid w:val="00D1585F"/>
    <w:rsid w:val="00D1607E"/>
    <w:rsid w:val="00D162E6"/>
    <w:rsid w:val="00D16849"/>
    <w:rsid w:val="00D16ABB"/>
    <w:rsid w:val="00D206EF"/>
    <w:rsid w:val="00D22C60"/>
    <w:rsid w:val="00D27BC4"/>
    <w:rsid w:val="00D30F1D"/>
    <w:rsid w:val="00D32822"/>
    <w:rsid w:val="00D32A99"/>
    <w:rsid w:val="00D3449D"/>
    <w:rsid w:val="00D37004"/>
    <w:rsid w:val="00D40237"/>
    <w:rsid w:val="00D418E8"/>
    <w:rsid w:val="00D4313A"/>
    <w:rsid w:val="00D43539"/>
    <w:rsid w:val="00D44D87"/>
    <w:rsid w:val="00D4693D"/>
    <w:rsid w:val="00D46AED"/>
    <w:rsid w:val="00D4749F"/>
    <w:rsid w:val="00D50E58"/>
    <w:rsid w:val="00D52BAF"/>
    <w:rsid w:val="00D52DB1"/>
    <w:rsid w:val="00D537DE"/>
    <w:rsid w:val="00D53862"/>
    <w:rsid w:val="00D54032"/>
    <w:rsid w:val="00D560FC"/>
    <w:rsid w:val="00D60656"/>
    <w:rsid w:val="00D60856"/>
    <w:rsid w:val="00D62CB0"/>
    <w:rsid w:val="00D62F3C"/>
    <w:rsid w:val="00D6387B"/>
    <w:rsid w:val="00D65310"/>
    <w:rsid w:val="00D67D4A"/>
    <w:rsid w:val="00D706CC"/>
    <w:rsid w:val="00D713B3"/>
    <w:rsid w:val="00D73B4E"/>
    <w:rsid w:val="00D749F1"/>
    <w:rsid w:val="00D74A85"/>
    <w:rsid w:val="00D75599"/>
    <w:rsid w:val="00D75F38"/>
    <w:rsid w:val="00D76666"/>
    <w:rsid w:val="00D76CE8"/>
    <w:rsid w:val="00D77250"/>
    <w:rsid w:val="00D77FCB"/>
    <w:rsid w:val="00D8006A"/>
    <w:rsid w:val="00D808B3"/>
    <w:rsid w:val="00D832DD"/>
    <w:rsid w:val="00D832FC"/>
    <w:rsid w:val="00D8509F"/>
    <w:rsid w:val="00D85333"/>
    <w:rsid w:val="00D85ACC"/>
    <w:rsid w:val="00D85F34"/>
    <w:rsid w:val="00D87850"/>
    <w:rsid w:val="00D90098"/>
    <w:rsid w:val="00D92130"/>
    <w:rsid w:val="00D92E69"/>
    <w:rsid w:val="00D93508"/>
    <w:rsid w:val="00D955A3"/>
    <w:rsid w:val="00D95CD2"/>
    <w:rsid w:val="00D9616D"/>
    <w:rsid w:val="00DA1005"/>
    <w:rsid w:val="00DA346C"/>
    <w:rsid w:val="00DA4B7F"/>
    <w:rsid w:val="00DA5F87"/>
    <w:rsid w:val="00DA77C3"/>
    <w:rsid w:val="00DB0765"/>
    <w:rsid w:val="00DB0E09"/>
    <w:rsid w:val="00DB4D7C"/>
    <w:rsid w:val="00DB58C7"/>
    <w:rsid w:val="00DB6AB8"/>
    <w:rsid w:val="00DB768A"/>
    <w:rsid w:val="00DC05F5"/>
    <w:rsid w:val="00DC0A39"/>
    <w:rsid w:val="00DC0E59"/>
    <w:rsid w:val="00DC2C5B"/>
    <w:rsid w:val="00DC2FF0"/>
    <w:rsid w:val="00DC3643"/>
    <w:rsid w:val="00DC5062"/>
    <w:rsid w:val="00DC5F50"/>
    <w:rsid w:val="00DC603A"/>
    <w:rsid w:val="00DC72B5"/>
    <w:rsid w:val="00DC73F0"/>
    <w:rsid w:val="00DC74AF"/>
    <w:rsid w:val="00DC7AAF"/>
    <w:rsid w:val="00DC7BEC"/>
    <w:rsid w:val="00DD20CA"/>
    <w:rsid w:val="00DD386F"/>
    <w:rsid w:val="00DD3BA3"/>
    <w:rsid w:val="00DD4EF8"/>
    <w:rsid w:val="00DD6680"/>
    <w:rsid w:val="00DE05AD"/>
    <w:rsid w:val="00DE073F"/>
    <w:rsid w:val="00DE255E"/>
    <w:rsid w:val="00DE34FC"/>
    <w:rsid w:val="00DE58A6"/>
    <w:rsid w:val="00DE70BD"/>
    <w:rsid w:val="00DE7783"/>
    <w:rsid w:val="00DE77FA"/>
    <w:rsid w:val="00DF08E7"/>
    <w:rsid w:val="00DF10D6"/>
    <w:rsid w:val="00DF2D44"/>
    <w:rsid w:val="00DF3F9C"/>
    <w:rsid w:val="00DF42B5"/>
    <w:rsid w:val="00DF4370"/>
    <w:rsid w:val="00DF5C12"/>
    <w:rsid w:val="00DF643F"/>
    <w:rsid w:val="00DF77C2"/>
    <w:rsid w:val="00DF7891"/>
    <w:rsid w:val="00E00826"/>
    <w:rsid w:val="00E00A75"/>
    <w:rsid w:val="00E00B53"/>
    <w:rsid w:val="00E03563"/>
    <w:rsid w:val="00E04453"/>
    <w:rsid w:val="00E046D8"/>
    <w:rsid w:val="00E057E9"/>
    <w:rsid w:val="00E066FC"/>
    <w:rsid w:val="00E1146B"/>
    <w:rsid w:val="00E118A9"/>
    <w:rsid w:val="00E121FF"/>
    <w:rsid w:val="00E12909"/>
    <w:rsid w:val="00E13935"/>
    <w:rsid w:val="00E149DB"/>
    <w:rsid w:val="00E15672"/>
    <w:rsid w:val="00E15AB9"/>
    <w:rsid w:val="00E16DA9"/>
    <w:rsid w:val="00E20C15"/>
    <w:rsid w:val="00E23594"/>
    <w:rsid w:val="00E32ED0"/>
    <w:rsid w:val="00E33276"/>
    <w:rsid w:val="00E34EB1"/>
    <w:rsid w:val="00E359E8"/>
    <w:rsid w:val="00E36E09"/>
    <w:rsid w:val="00E36FDA"/>
    <w:rsid w:val="00E371C4"/>
    <w:rsid w:val="00E37604"/>
    <w:rsid w:val="00E37A13"/>
    <w:rsid w:val="00E41E3A"/>
    <w:rsid w:val="00E42EC5"/>
    <w:rsid w:val="00E446D7"/>
    <w:rsid w:val="00E44C5E"/>
    <w:rsid w:val="00E455AC"/>
    <w:rsid w:val="00E4657F"/>
    <w:rsid w:val="00E47571"/>
    <w:rsid w:val="00E476C3"/>
    <w:rsid w:val="00E47D98"/>
    <w:rsid w:val="00E50E06"/>
    <w:rsid w:val="00E5194A"/>
    <w:rsid w:val="00E52190"/>
    <w:rsid w:val="00E523F0"/>
    <w:rsid w:val="00E5343A"/>
    <w:rsid w:val="00E53D23"/>
    <w:rsid w:val="00E544C3"/>
    <w:rsid w:val="00E54DD2"/>
    <w:rsid w:val="00E557B6"/>
    <w:rsid w:val="00E55953"/>
    <w:rsid w:val="00E55B41"/>
    <w:rsid w:val="00E570D2"/>
    <w:rsid w:val="00E57470"/>
    <w:rsid w:val="00E6038B"/>
    <w:rsid w:val="00E60F6B"/>
    <w:rsid w:val="00E666C8"/>
    <w:rsid w:val="00E713AA"/>
    <w:rsid w:val="00E725ED"/>
    <w:rsid w:val="00E744E8"/>
    <w:rsid w:val="00E75B5D"/>
    <w:rsid w:val="00E806CC"/>
    <w:rsid w:val="00E8090E"/>
    <w:rsid w:val="00E80AED"/>
    <w:rsid w:val="00E84032"/>
    <w:rsid w:val="00E87A2A"/>
    <w:rsid w:val="00E90CE2"/>
    <w:rsid w:val="00E90D9F"/>
    <w:rsid w:val="00E925D8"/>
    <w:rsid w:val="00E932CE"/>
    <w:rsid w:val="00E93D34"/>
    <w:rsid w:val="00E95328"/>
    <w:rsid w:val="00E9660C"/>
    <w:rsid w:val="00E9690D"/>
    <w:rsid w:val="00E978B6"/>
    <w:rsid w:val="00E97938"/>
    <w:rsid w:val="00E97E44"/>
    <w:rsid w:val="00EA03B6"/>
    <w:rsid w:val="00EA07BA"/>
    <w:rsid w:val="00EA198A"/>
    <w:rsid w:val="00EA28ED"/>
    <w:rsid w:val="00EA56E7"/>
    <w:rsid w:val="00EA5F5E"/>
    <w:rsid w:val="00EA66FB"/>
    <w:rsid w:val="00EB1795"/>
    <w:rsid w:val="00EB18EC"/>
    <w:rsid w:val="00EB280C"/>
    <w:rsid w:val="00EB3256"/>
    <w:rsid w:val="00EB3C93"/>
    <w:rsid w:val="00EB3CA4"/>
    <w:rsid w:val="00EB6B6C"/>
    <w:rsid w:val="00EC02A9"/>
    <w:rsid w:val="00EC28C2"/>
    <w:rsid w:val="00EC3220"/>
    <w:rsid w:val="00EC436E"/>
    <w:rsid w:val="00EC4387"/>
    <w:rsid w:val="00EC5BFB"/>
    <w:rsid w:val="00EC6331"/>
    <w:rsid w:val="00ED04F0"/>
    <w:rsid w:val="00ED5F32"/>
    <w:rsid w:val="00ED7601"/>
    <w:rsid w:val="00ED769C"/>
    <w:rsid w:val="00EE01F2"/>
    <w:rsid w:val="00EE0616"/>
    <w:rsid w:val="00EE113E"/>
    <w:rsid w:val="00EE152C"/>
    <w:rsid w:val="00EE3386"/>
    <w:rsid w:val="00EE3DFC"/>
    <w:rsid w:val="00EE3FCB"/>
    <w:rsid w:val="00EE5469"/>
    <w:rsid w:val="00EE6039"/>
    <w:rsid w:val="00EE74D3"/>
    <w:rsid w:val="00EE794C"/>
    <w:rsid w:val="00EE7E64"/>
    <w:rsid w:val="00EE7E70"/>
    <w:rsid w:val="00EF30B5"/>
    <w:rsid w:val="00EF4635"/>
    <w:rsid w:val="00EF4A1C"/>
    <w:rsid w:val="00EF5191"/>
    <w:rsid w:val="00EF7643"/>
    <w:rsid w:val="00EF7D67"/>
    <w:rsid w:val="00EF7F4A"/>
    <w:rsid w:val="00F0357B"/>
    <w:rsid w:val="00F05915"/>
    <w:rsid w:val="00F06B01"/>
    <w:rsid w:val="00F071EC"/>
    <w:rsid w:val="00F07B9A"/>
    <w:rsid w:val="00F07C40"/>
    <w:rsid w:val="00F10057"/>
    <w:rsid w:val="00F11B1A"/>
    <w:rsid w:val="00F12F6C"/>
    <w:rsid w:val="00F14A98"/>
    <w:rsid w:val="00F15B61"/>
    <w:rsid w:val="00F1614F"/>
    <w:rsid w:val="00F16B2B"/>
    <w:rsid w:val="00F17101"/>
    <w:rsid w:val="00F17386"/>
    <w:rsid w:val="00F223B2"/>
    <w:rsid w:val="00F22971"/>
    <w:rsid w:val="00F22FB7"/>
    <w:rsid w:val="00F2372C"/>
    <w:rsid w:val="00F23A3C"/>
    <w:rsid w:val="00F242CC"/>
    <w:rsid w:val="00F25D10"/>
    <w:rsid w:val="00F262CF"/>
    <w:rsid w:val="00F262EB"/>
    <w:rsid w:val="00F3059D"/>
    <w:rsid w:val="00F30C7A"/>
    <w:rsid w:val="00F3314D"/>
    <w:rsid w:val="00F33CD4"/>
    <w:rsid w:val="00F34637"/>
    <w:rsid w:val="00F364C2"/>
    <w:rsid w:val="00F374A3"/>
    <w:rsid w:val="00F41241"/>
    <w:rsid w:val="00F41A46"/>
    <w:rsid w:val="00F427D3"/>
    <w:rsid w:val="00F54C4D"/>
    <w:rsid w:val="00F613C8"/>
    <w:rsid w:val="00F6229D"/>
    <w:rsid w:val="00F63B22"/>
    <w:rsid w:val="00F64D27"/>
    <w:rsid w:val="00F655A6"/>
    <w:rsid w:val="00F6602F"/>
    <w:rsid w:val="00F67033"/>
    <w:rsid w:val="00F7010E"/>
    <w:rsid w:val="00F708F7"/>
    <w:rsid w:val="00F70D58"/>
    <w:rsid w:val="00F7539B"/>
    <w:rsid w:val="00F8198D"/>
    <w:rsid w:val="00F82163"/>
    <w:rsid w:val="00F83EBC"/>
    <w:rsid w:val="00F84CFB"/>
    <w:rsid w:val="00F8563F"/>
    <w:rsid w:val="00F85EBF"/>
    <w:rsid w:val="00F86B25"/>
    <w:rsid w:val="00F90351"/>
    <w:rsid w:val="00F924BF"/>
    <w:rsid w:val="00F93AD0"/>
    <w:rsid w:val="00F96DB9"/>
    <w:rsid w:val="00F973BD"/>
    <w:rsid w:val="00FA20A1"/>
    <w:rsid w:val="00FA2CAC"/>
    <w:rsid w:val="00FA2EC7"/>
    <w:rsid w:val="00FA4D81"/>
    <w:rsid w:val="00FA50E2"/>
    <w:rsid w:val="00FA5F32"/>
    <w:rsid w:val="00FA7A77"/>
    <w:rsid w:val="00FB01F9"/>
    <w:rsid w:val="00FB106E"/>
    <w:rsid w:val="00FB23A2"/>
    <w:rsid w:val="00FB38A1"/>
    <w:rsid w:val="00FB3917"/>
    <w:rsid w:val="00FB4665"/>
    <w:rsid w:val="00FB4B16"/>
    <w:rsid w:val="00FB4E13"/>
    <w:rsid w:val="00FC0A1B"/>
    <w:rsid w:val="00FC0E05"/>
    <w:rsid w:val="00FC1B45"/>
    <w:rsid w:val="00FC26CF"/>
    <w:rsid w:val="00FC3F67"/>
    <w:rsid w:val="00FC58FC"/>
    <w:rsid w:val="00FD0AEC"/>
    <w:rsid w:val="00FD14FF"/>
    <w:rsid w:val="00FD15B7"/>
    <w:rsid w:val="00FD4A96"/>
    <w:rsid w:val="00FD4DB7"/>
    <w:rsid w:val="00FD524C"/>
    <w:rsid w:val="00FD5285"/>
    <w:rsid w:val="00FD5517"/>
    <w:rsid w:val="00FD5A1A"/>
    <w:rsid w:val="00FD5BC9"/>
    <w:rsid w:val="00FD6055"/>
    <w:rsid w:val="00FD6574"/>
    <w:rsid w:val="00FE0E83"/>
    <w:rsid w:val="00FE0F73"/>
    <w:rsid w:val="00FE48F5"/>
    <w:rsid w:val="00FE49DD"/>
    <w:rsid w:val="00FE70B0"/>
    <w:rsid w:val="00FF3033"/>
    <w:rsid w:val="00FF40F1"/>
    <w:rsid w:val="00FF647D"/>
    <w:rsid w:val="00FF72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408717"/>
  <w15:chartTrackingRefBased/>
  <w15:docId w15:val="{755D377B-7A9E-45CD-99D2-F85A12759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header" w:uiPriority="99"/>
    <w:lsdException w:name="footer" w:qFormat="1"/>
    <w:lsdException w:name="caption" w:semiHidden="1" w:unhideWhenUsed="1" w:qFormat="1"/>
    <w:lsdException w:name="annotation reference" w:uiPriority="99"/>
    <w:lsdException w:name="Title" w:qFormat="1"/>
    <w:lsdException w:name="Body Text" w:uiPriority="99"/>
    <w:lsdException w:name="Body Text Indent" w:uiPriority="99"/>
    <w:lsdException w:name="Subtitle" w:qFormat="1"/>
    <w:lsdException w:name="Body Text Indent 2" w:uiPriority="99"/>
    <w:lsdException w:name="Hyperlink" w:uiPriority="99"/>
    <w:lsdException w:name="Strong" w:qFormat="1"/>
    <w:lsdException w:name="Emphasis" w:uiPriority="20"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356677"/>
    <w:rPr>
      <w:sz w:val="24"/>
      <w:szCs w:val="24"/>
    </w:rPr>
  </w:style>
  <w:style w:type="paragraph" w:styleId="10">
    <w:name w:val="heading 1"/>
    <w:basedOn w:val="a0"/>
    <w:next w:val="a0"/>
    <w:link w:val="11"/>
    <w:qFormat/>
    <w:rsid w:val="0056164B"/>
    <w:pPr>
      <w:keepNext/>
      <w:spacing w:after="120"/>
      <w:jc w:val="both"/>
      <w:outlineLvl w:val="0"/>
    </w:pPr>
    <w:rPr>
      <w:rFonts w:cs="Arial"/>
      <w:b/>
      <w:bCs/>
      <w:caps/>
      <w:kern w:val="28"/>
      <w:szCs w:val="32"/>
      <w:lang w:eastAsia="ar-SA"/>
    </w:rPr>
  </w:style>
  <w:style w:type="paragraph" w:styleId="20">
    <w:name w:val="heading 2"/>
    <w:aliases w:val="Знак2 Знак, Знак2,ГЛАВА,Знак2 Знак Знак Знак Знак,Знак2 Знак1 Знак,Заголовок 2 Знак1 Знак,Заголовок 2 Знак Знак Знак,Знак2 Знак2,Знак2 Знак1 Знак Знак, Знак2 Знак Знак Знак, Знак2 Знак1,Знак2 Знак Знак Знак,Знак2 Знак1,Заголовок 2 Знак Знак"/>
    <w:basedOn w:val="a0"/>
    <w:next w:val="a0"/>
    <w:link w:val="21"/>
    <w:qFormat/>
    <w:rsid w:val="00EB3C93"/>
    <w:pPr>
      <w:keepNext/>
      <w:spacing w:before="240" w:after="240"/>
      <w:jc w:val="both"/>
      <w:outlineLvl w:val="1"/>
    </w:pPr>
    <w:rPr>
      <w:rFonts w:cs="Arial"/>
      <w:b/>
      <w:bCs/>
      <w:iCs/>
      <w:smallCaps/>
      <w:szCs w:val="28"/>
    </w:rPr>
  </w:style>
  <w:style w:type="paragraph" w:styleId="3">
    <w:name w:val="heading 3"/>
    <w:basedOn w:val="a0"/>
    <w:next w:val="a0"/>
    <w:link w:val="30"/>
    <w:qFormat/>
    <w:rsid w:val="001A2521"/>
    <w:pPr>
      <w:keepNext/>
      <w:spacing w:before="240" w:after="240"/>
      <w:jc w:val="both"/>
      <w:outlineLvl w:val="2"/>
    </w:pPr>
    <w:rPr>
      <w:rFonts w:cs="Arial"/>
      <w:b/>
      <w:bCs/>
      <w:sz w:val="26"/>
      <w:szCs w:val="26"/>
    </w:rPr>
  </w:style>
  <w:style w:type="paragraph" w:styleId="4">
    <w:name w:val="heading 4"/>
    <w:basedOn w:val="a0"/>
    <w:next w:val="a0"/>
    <w:qFormat/>
    <w:rsid w:val="00A43151"/>
    <w:pPr>
      <w:keepNext/>
      <w:spacing w:before="240" w:after="60"/>
      <w:outlineLvl w:val="3"/>
    </w:pPr>
    <w:rPr>
      <w:b/>
      <w:bCs/>
      <w:sz w:val="28"/>
      <w:szCs w:val="28"/>
      <w:lang w:eastAsia="ar-SA"/>
    </w:rPr>
  </w:style>
  <w:style w:type="paragraph" w:styleId="5">
    <w:name w:val="heading 5"/>
    <w:basedOn w:val="a0"/>
    <w:next w:val="a0"/>
    <w:qFormat/>
    <w:rsid w:val="00A43151"/>
    <w:pPr>
      <w:spacing w:before="240" w:after="60"/>
      <w:outlineLvl w:val="4"/>
    </w:pPr>
    <w:rPr>
      <w:b/>
      <w:bCs/>
      <w:i/>
      <w:iCs/>
      <w:sz w:val="26"/>
      <w:szCs w:val="26"/>
      <w:lang w:eastAsia="ar-SA"/>
    </w:rPr>
  </w:style>
  <w:style w:type="paragraph" w:styleId="7">
    <w:name w:val="heading 7"/>
    <w:basedOn w:val="a0"/>
    <w:next w:val="a0"/>
    <w:qFormat/>
    <w:rsid w:val="00A43151"/>
    <w:pPr>
      <w:spacing w:before="240" w:after="60"/>
      <w:outlineLvl w:val="6"/>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0"/>
    <w:rsid w:val="0056164B"/>
    <w:rPr>
      <w:rFonts w:cs="Arial"/>
      <w:b/>
      <w:bCs/>
      <w:caps/>
      <w:kern w:val="28"/>
      <w:sz w:val="24"/>
      <w:szCs w:val="32"/>
      <w:lang w:eastAsia="ar-SA"/>
    </w:rPr>
  </w:style>
  <w:style w:type="character" w:customStyle="1" w:styleId="21">
    <w:name w:val="Заголовок 2 Знак"/>
    <w:aliases w:val="Знак2 Знак Знак, Знак2 Знак,ГЛАВА Знак,Знак2 Знак Знак Знак Знак Знак,Знак2 Знак1 Знак Знак1,Заголовок 2 Знак1 Знак Знак,Заголовок 2 Знак Знак Знак Знак,Знак2 Знак2 Знак,Знак2 Знак1 Знак Знак Знак, Знак2 Знак Знак Знак Знак"/>
    <w:link w:val="20"/>
    <w:rsid w:val="00EB3C93"/>
    <w:rPr>
      <w:rFonts w:cs="Arial"/>
      <w:b/>
      <w:bCs/>
      <w:iCs/>
      <w:smallCaps/>
      <w:sz w:val="24"/>
      <w:szCs w:val="28"/>
    </w:rPr>
  </w:style>
  <w:style w:type="character" w:customStyle="1" w:styleId="30">
    <w:name w:val="Заголовок 3 Знак"/>
    <w:link w:val="3"/>
    <w:rsid w:val="001A2521"/>
    <w:rPr>
      <w:rFonts w:cs="Arial"/>
      <w:b/>
      <w:bCs/>
      <w:sz w:val="26"/>
      <w:szCs w:val="26"/>
    </w:rPr>
  </w:style>
  <w:style w:type="paragraph" w:customStyle="1" w:styleId="50">
    <w:name w:val="Знак Знак5"/>
    <w:basedOn w:val="a0"/>
    <w:rsid w:val="00EE5469"/>
    <w:pPr>
      <w:spacing w:before="100" w:beforeAutospacing="1" w:after="100" w:afterAutospacing="1" w:line="480" w:lineRule="atLeast"/>
      <w:ind w:firstLine="851"/>
      <w:jc w:val="both"/>
    </w:pPr>
    <w:rPr>
      <w:rFonts w:ascii="Tahoma" w:hAnsi="Tahoma" w:cs="Tahoma"/>
      <w:sz w:val="20"/>
      <w:szCs w:val="20"/>
      <w:lang w:val="en-US" w:eastAsia="en-US"/>
    </w:rPr>
  </w:style>
  <w:style w:type="paragraph" w:customStyle="1" w:styleId="Char">
    <w:name w:val="Char Знак"/>
    <w:basedOn w:val="a0"/>
    <w:rsid w:val="00017753"/>
    <w:pPr>
      <w:spacing w:before="100" w:beforeAutospacing="1" w:after="100" w:afterAutospacing="1" w:line="480" w:lineRule="atLeast"/>
      <w:ind w:firstLine="851"/>
      <w:jc w:val="both"/>
    </w:pPr>
    <w:rPr>
      <w:rFonts w:ascii="Tahoma" w:hAnsi="Tahoma" w:cs="Tahoma"/>
      <w:sz w:val="20"/>
      <w:szCs w:val="20"/>
      <w:lang w:val="en-US" w:eastAsia="en-US"/>
    </w:rPr>
  </w:style>
  <w:style w:type="paragraph" w:styleId="a4">
    <w:name w:val="header"/>
    <w:basedOn w:val="a0"/>
    <w:link w:val="a5"/>
    <w:uiPriority w:val="99"/>
    <w:rsid w:val="00CD7E27"/>
    <w:pPr>
      <w:tabs>
        <w:tab w:val="center" w:pos="4677"/>
        <w:tab w:val="right" w:pos="9355"/>
      </w:tabs>
    </w:pPr>
  </w:style>
  <w:style w:type="paragraph" w:styleId="a6">
    <w:name w:val="footer"/>
    <w:aliases w:val=" Знак, Знак6,имя файла, Знак14,Знак6"/>
    <w:basedOn w:val="a0"/>
    <w:link w:val="a7"/>
    <w:qFormat/>
    <w:rsid w:val="00CD7E27"/>
    <w:pPr>
      <w:tabs>
        <w:tab w:val="center" w:pos="4677"/>
        <w:tab w:val="right" w:pos="9355"/>
      </w:tabs>
    </w:pPr>
  </w:style>
  <w:style w:type="paragraph" w:customStyle="1" w:styleId="a8">
    <w:name w:val="Знак"/>
    <w:basedOn w:val="a0"/>
    <w:rsid w:val="00A43151"/>
    <w:pPr>
      <w:spacing w:after="160" w:line="240" w:lineRule="exact"/>
    </w:pPr>
    <w:rPr>
      <w:rFonts w:ascii="Verdana" w:hAnsi="Verdana"/>
      <w:lang w:val="en-US" w:eastAsia="en-US"/>
    </w:rPr>
  </w:style>
  <w:style w:type="paragraph" w:styleId="a9">
    <w:name w:val="Body Text Indent"/>
    <w:basedOn w:val="a0"/>
    <w:link w:val="aa"/>
    <w:uiPriority w:val="99"/>
    <w:rsid w:val="00A43151"/>
    <w:pPr>
      <w:spacing w:after="120"/>
      <w:ind w:left="283"/>
    </w:pPr>
  </w:style>
  <w:style w:type="paragraph" w:customStyle="1" w:styleId="ConsNormal">
    <w:name w:val="ConsNormal"/>
    <w:link w:val="ConsNormal0"/>
    <w:qFormat/>
    <w:rsid w:val="00A43151"/>
    <w:pPr>
      <w:widowControl w:val="0"/>
      <w:autoSpaceDE w:val="0"/>
      <w:autoSpaceDN w:val="0"/>
      <w:adjustRightInd w:val="0"/>
      <w:ind w:right="19772" w:firstLine="720"/>
    </w:pPr>
    <w:rPr>
      <w:rFonts w:ascii="Arial" w:hAnsi="Arial" w:cs="Arial"/>
    </w:rPr>
  </w:style>
  <w:style w:type="character" w:customStyle="1" w:styleId="ConsNormal0">
    <w:name w:val="ConsNormal Знак"/>
    <w:link w:val="ConsNormal"/>
    <w:uiPriority w:val="99"/>
    <w:rsid w:val="00A43151"/>
    <w:rPr>
      <w:rFonts w:ascii="Arial" w:hAnsi="Arial" w:cs="Arial"/>
      <w:lang w:val="ru-RU" w:eastAsia="ru-RU" w:bidi="ar-SA"/>
    </w:rPr>
  </w:style>
  <w:style w:type="paragraph" w:customStyle="1" w:styleId="12">
    <w:name w:val="Знак1"/>
    <w:basedOn w:val="a0"/>
    <w:rsid w:val="00A43151"/>
    <w:pPr>
      <w:spacing w:after="160" w:line="240" w:lineRule="exact"/>
    </w:pPr>
    <w:rPr>
      <w:rFonts w:ascii="Verdana" w:hAnsi="Verdana"/>
      <w:lang w:val="en-US" w:eastAsia="en-US"/>
    </w:rPr>
  </w:style>
  <w:style w:type="paragraph" w:styleId="22">
    <w:name w:val="Body Text Indent 2"/>
    <w:basedOn w:val="a0"/>
    <w:link w:val="23"/>
    <w:uiPriority w:val="99"/>
    <w:rsid w:val="00A43151"/>
    <w:pPr>
      <w:spacing w:after="120" w:line="480" w:lineRule="auto"/>
      <w:ind w:left="283"/>
    </w:pPr>
  </w:style>
  <w:style w:type="character" w:customStyle="1" w:styleId="23">
    <w:name w:val="Основной текст с отступом 2 Знак"/>
    <w:link w:val="22"/>
    <w:uiPriority w:val="99"/>
    <w:rsid w:val="00EE5469"/>
    <w:rPr>
      <w:sz w:val="24"/>
      <w:szCs w:val="24"/>
      <w:lang w:val="ru-RU" w:eastAsia="ru-RU" w:bidi="ar-SA"/>
    </w:rPr>
  </w:style>
  <w:style w:type="paragraph" w:customStyle="1" w:styleId="ConsPlusTitle">
    <w:name w:val="ConsPlusTitle"/>
    <w:rsid w:val="00A43151"/>
    <w:pPr>
      <w:widowControl w:val="0"/>
      <w:autoSpaceDE w:val="0"/>
      <w:autoSpaceDN w:val="0"/>
      <w:adjustRightInd w:val="0"/>
    </w:pPr>
    <w:rPr>
      <w:b/>
      <w:bCs/>
      <w:sz w:val="24"/>
      <w:szCs w:val="24"/>
    </w:rPr>
  </w:style>
  <w:style w:type="character" w:styleId="ab">
    <w:name w:val="Hyperlink"/>
    <w:uiPriority w:val="99"/>
    <w:rsid w:val="00A43151"/>
    <w:rPr>
      <w:color w:val="0000FF"/>
      <w:u w:val="single"/>
    </w:rPr>
  </w:style>
  <w:style w:type="paragraph" w:styleId="13">
    <w:name w:val="toc 1"/>
    <w:basedOn w:val="10"/>
    <w:next w:val="a0"/>
    <w:autoRedefine/>
    <w:uiPriority w:val="39"/>
    <w:rsid w:val="00AF2ABC"/>
    <w:pPr>
      <w:tabs>
        <w:tab w:val="right" w:leader="dot" w:pos="10205"/>
      </w:tabs>
      <w:spacing w:after="0" w:line="276" w:lineRule="auto"/>
      <w:ind w:left="238"/>
      <w:outlineLvl w:val="9"/>
    </w:pPr>
    <w:rPr>
      <w:b w:val="0"/>
      <w:bCs w:val="0"/>
      <w:noProof/>
      <w:szCs w:val="20"/>
    </w:rPr>
  </w:style>
  <w:style w:type="paragraph" w:styleId="24">
    <w:name w:val="toc 2"/>
    <w:basedOn w:val="a0"/>
    <w:next w:val="a0"/>
    <w:autoRedefine/>
    <w:uiPriority w:val="39"/>
    <w:rsid w:val="002C21EC"/>
    <w:pPr>
      <w:ind w:left="238"/>
      <w:jc w:val="both"/>
    </w:pPr>
    <w:rPr>
      <w:rFonts w:cs="Arial"/>
      <w:b/>
      <w:smallCaps/>
      <w:noProof/>
      <w:szCs w:val="22"/>
    </w:rPr>
  </w:style>
  <w:style w:type="character" w:styleId="ac">
    <w:name w:val="page number"/>
    <w:basedOn w:val="a1"/>
    <w:rsid w:val="00A43151"/>
  </w:style>
  <w:style w:type="paragraph" w:styleId="ad">
    <w:name w:val="Title"/>
    <w:basedOn w:val="a0"/>
    <w:next w:val="ae"/>
    <w:rsid w:val="00A43151"/>
    <w:pPr>
      <w:keepNext/>
      <w:spacing w:before="240" w:after="120"/>
    </w:pPr>
    <w:rPr>
      <w:rFonts w:ascii="Arial" w:eastAsia="Lucida Sans Unicode" w:hAnsi="Arial" w:cs="Tahoma"/>
      <w:sz w:val="28"/>
      <w:szCs w:val="28"/>
      <w:lang w:eastAsia="ar-SA"/>
    </w:rPr>
  </w:style>
  <w:style w:type="paragraph" w:styleId="ae">
    <w:name w:val="Body Text"/>
    <w:basedOn w:val="a0"/>
    <w:link w:val="af"/>
    <w:uiPriority w:val="99"/>
    <w:rsid w:val="00A43151"/>
    <w:pPr>
      <w:spacing w:after="120"/>
    </w:pPr>
    <w:rPr>
      <w:lang w:eastAsia="ar-SA"/>
    </w:rPr>
  </w:style>
  <w:style w:type="character" w:customStyle="1" w:styleId="af">
    <w:name w:val="Основной текст Знак"/>
    <w:link w:val="ae"/>
    <w:uiPriority w:val="99"/>
    <w:locked/>
    <w:rsid w:val="00EE5469"/>
    <w:rPr>
      <w:sz w:val="24"/>
      <w:szCs w:val="24"/>
      <w:lang w:val="ru-RU" w:eastAsia="ar-SA" w:bidi="ar-SA"/>
    </w:rPr>
  </w:style>
  <w:style w:type="paragraph" w:styleId="af0">
    <w:name w:val="List"/>
    <w:basedOn w:val="ae"/>
    <w:rsid w:val="00A43151"/>
    <w:rPr>
      <w:rFonts w:cs="Tahoma"/>
    </w:rPr>
  </w:style>
  <w:style w:type="paragraph" w:customStyle="1" w:styleId="14">
    <w:name w:val="Название1"/>
    <w:basedOn w:val="a0"/>
    <w:rsid w:val="00A43151"/>
    <w:pPr>
      <w:suppressLineNumbers/>
      <w:spacing w:before="120" w:after="120"/>
    </w:pPr>
    <w:rPr>
      <w:rFonts w:cs="Tahoma"/>
      <w:i/>
      <w:iCs/>
      <w:lang w:eastAsia="ar-SA"/>
    </w:rPr>
  </w:style>
  <w:style w:type="paragraph" w:customStyle="1" w:styleId="15">
    <w:name w:val="Указатель1"/>
    <w:basedOn w:val="a0"/>
    <w:rsid w:val="00A43151"/>
    <w:pPr>
      <w:suppressLineNumbers/>
    </w:pPr>
    <w:rPr>
      <w:rFonts w:cs="Tahoma"/>
      <w:lang w:eastAsia="ar-SA"/>
    </w:rPr>
  </w:style>
  <w:style w:type="paragraph" w:customStyle="1" w:styleId="ConsPlusNormal">
    <w:name w:val="ConsPlusNormal"/>
    <w:link w:val="ConsPlusNormal1"/>
    <w:qFormat/>
    <w:rsid w:val="00A43151"/>
    <w:pPr>
      <w:widowControl w:val="0"/>
      <w:suppressAutoHyphens/>
      <w:autoSpaceDE w:val="0"/>
      <w:ind w:firstLine="720"/>
    </w:pPr>
    <w:rPr>
      <w:rFonts w:ascii="Arial" w:hAnsi="Arial" w:cs="Arial"/>
      <w:sz w:val="24"/>
      <w:szCs w:val="24"/>
      <w:lang w:eastAsia="ar-SA"/>
    </w:rPr>
  </w:style>
  <w:style w:type="paragraph" w:customStyle="1" w:styleId="af1">
    <w:name w:val="основной"/>
    <w:basedOn w:val="a0"/>
    <w:rsid w:val="00A43151"/>
    <w:pPr>
      <w:keepNext/>
    </w:pPr>
    <w:rPr>
      <w:szCs w:val="20"/>
      <w:lang w:eastAsia="ar-SA"/>
    </w:rPr>
  </w:style>
  <w:style w:type="paragraph" w:customStyle="1" w:styleId="210">
    <w:name w:val="Основной текст 21"/>
    <w:basedOn w:val="a0"/>
    <w:rsid w:val="00A43151"/>
    <w:pPr>
      <w:spacing w:after="120" w:line="480" w:lineRule="auto"/>
    </w:pPr>
    <w:rPr>
      <w:lang w:eastAsia="ar-SA"/>
    </w:rPr>
  </w:style>
  <w:style w:type="paragraph" w:customStyle="1" w:styleId="31">
    <w:name w:val="Основной текст с отступом 31"/>
    <w:basedOn w:val="a0"/>
    <w:rsid w:val="00A43151"/>
    <w:pPr>
      <w:spacing w:after="120"/>
      <w:ind w:left="283"/>
    </w:pPr>
    <w:rPr>
      <w:sz w:val="16"/>
      <w:szCs w:val="16"/>
      <w:lang w:eastAsia="ar-SA"/>
    </w:rPr>
  </w:style>
  <w:style w:type="paragraph" w:customStyle="1" w:styleId="af2">
    <w:name w:val="Îáû÷íûé"/>
    <w:rsid w:val="00A43151"/>
    <w:pPr>
      <w:widowControl w:val="0"/>
      <w:suppressAutoHyphens/>
    </w:pPr>
    <w:rPr>
      <w:sz w:val="28"/>
      <w:lang w:eastAsia="ar-SA"/>
    </w:rPr>
  </w:style>
  <w:style w:type="paragraph" w:customStyle="1" w:styleId="Iauiue">
    <w:name w:val="Iau?iue"/>
    <w:rsid w:val="00A43151"/>
    <w:pPr>
      <w:widowControl w:val="0"/>
      <w:suppressAutoHyphens/>
    </w:pPr>
    <w:rPr>
      <w:lang w:eastAsia="ar-SA"/>
    </w:rPr>
  </w:style>
  <w:style w:type="paragraph" w:customStyle="1" w:styleId="25">
    <w:name w:val="Îñíîâíîé òåêñò 2"/>
    <w:basedOn w:val="af2"/>
    <w:rsid w:val="00A43151"/>
    <w:pPr>
      <w:ind w:firstLine="720"/>
      <w:jc w:val="both"/>
    </w:pPr>
    <w:rPr>
      <w:b/>
      <w:color w:val="000000"/>
      <w:sz w:val="24"/>
      <w:lang w:val="en-US"/>
    </w:rPr>
  </w:style>
  <w:style w:type="paragraph" w:customStyle="1" w:styleId="16">
    <w:name w:val="çàãîëîâîê 1"/>
    <w:basedOn w:val="af2"/>
    <w:next w:val="af2"/>
    <w:rsid w:val="00A43151"/>
    <w:pPr>
      <w:keepNext/>
    </w:pPr>
  </w:style>
  <w:style w:type="paragraph" w:customStyle="1" w:styleId="Iniiaiieoaenonionooiii2">
    <w:name w:val="Iniiaiie oaeno n ionooiii 2"/>
    <w:basedOn w:val="Iauiue"/>
    <w:rsid w:val="00A43151"/>
    <w:pPr>
      <w:widowControl/>
      <w:ind w:firstLine="284"/>
      <w:jc w:val="both"/>
    </w:pPr>
    <w:rPr>
      <w:rFonts w:ascii="Peterburg" w:hAnsi="Peterburg"/>
    </w:rPr>
  </w:style>
  <w:style w:type="paragraph" w:customStyle="1" w:styleId="nienie">
    <w:name w:val="nienie"/>
    <w:basedOn w:val="Iauiue"/>
    <w:rsid w:val="00A43151"/>
    <w:pPr>
      <w:keepLines/>
      <w:ind w:left="709" w:hanging="284"/>
      <w:jc w:val="both"/>
    </w:pPr>
    <w:rPr>
      <w:rFonts w:ascii="Peterburg" w:hAnsi="Peterburg"/>
      <w:sz w:val="24"/>
    </w:rPr>
  </w:style>
  <w:style w:type="paragraph" w:customStyle="1" w:styleId="af3">
    <w:name w:val="Îñíîâíîé òåêñò"/>
    <w:basedOn w:val="af2"/>
    <w:rsid w:val="00A43151"/>
    <w:pPr>
      <w:tabs>
        <w:tab w:val="left" w:leader="dot" w:pos="9072"/>
      </w:tabs>
      <w:jc w:val="both"/>
    </w:pPr>
    <w:rPr>
      <w:b/>
      <w:sz w:val="24"/>
    </w:rPr>
  </w:style>
  <w:style w:type="paragraph" w:customStyle="1" w:styleId="caaieiaie2">
    <w:name w:val="caaieiaie 2"/>
    <w:basedOn w:val="Iauiue"/>
    <w:next w:val="Iauiue"/>
    <w:rsid w:val="00A43151"/>
    <w:pPr>
      <w:keepNext/>
      <w:keepLines/>
      <w:spacing w:before="240" w:after="60"/>
      <w:jc w:val="center"/>
    </w:pPr>
    <w:rPr>
      <w:rFonts w:ascii="Peterburg" w:hAnsi="Peterburg"/>
      <w:b/>
      <w:sz w:val="24"/>
    </w:rPr>
  </w:style>
  <w:style w:type="paragraph" w:customStyle="1" w:styleId="Heading">
    <w:name w:val="Heading"/>
    <w:rsid w:val="00A43151"/>
    <w:pPr>
      <w:suppressAutoHyphens/>
    </w:pPr>
    <w:rPr>
      <w:rFonts w:ascii="Arial" w:hAnsi="Arial"/>
      <w:b/>
      <w:sz w:val="22"/>
      <w:lang w:eastAsia="ar-SA"/>
    </w:rPr>
  </w:style>
  <w:style w:type="paragraph" w:customStyle="1" w:styleId="17">
    <w:name w:val="Схема документа1"/>
    <w:basedOn w:val="a0"/>
    <w:rsid w:val="00A43151"/>
    <w:pPr>
      <w:shd w:val="clear" w:color="auto" w:fill="000080"/>
    </w:pPr>
    <w:rPr>
      <w:rFonts w:ascii="Tahoma" w:hAnsi="Tahoma" w:cs="Tahoma"/>
      <w:sz w:val="20"/>
      <w:szCs w:val="20"/>
      <w:lang w:eastAsia="ar-SA"/>
    </w:rPr>
  </w:style>
  <w:style w:type="paragraph" w:customStyle="1" w:styleId="32">
    <w:name w:val="Основной текст с отступом 32"/>
    <w:basedOn w:val="a0"/>
    <w:rsid w:val="00A43151"/>
    <w:pPr>
      <w:tabs>
        <w:tab w:val="left" w:pos="709"/>
      </w:tabs>
      <w:ind w:firstLine="709"/>
      <w:jc w:val="both"/>
    </w:pPr>
    <w:rPr>
      <w:rFonts w:ascii="TimesET" w:eastAsia="TimesET" w:hAnsi="TimesET"/>
      <w:szCs w:val="20"/>
      <w:lang w:eastAsia="ar-SA"/>
    </w:rPr>
  </w:style>
  <w:style w:type="paragraph" w:customStyle="1" w:styleId="txt">
    <w:name w:val="txt"/>
    <w:basedOn w:val="a0"/>
    <w:rsid w:val="00A43151"/>
    <w:pPr>
      <w:spacing w:before="15" w:after="15"/>
      <w:ind w:left="15" w:right="15"/>
      <w:jc w:val="both"/>
    </w:pPr>
    <w:rPr>
      <w:rFonts w:ascii="Verdana" w:hAnsi="Verdana"/>
      <w:color w:val="000000"/>
      <w:sz w:val="17"/>
      <w:szCs w:val="17"/>
      <w:lang w:eastAsia="ar-SA"/>
    </w:rPr>
  </w:style>
  <w:style w:type="paragraph" w:customStyle="1" w:styleId="18">
    <w:name w:val="Текст1"/>
    <w:basedOn w:val="a0"/>
    <w:rsid w:val="00A43151"/>
    <w:rPr>
      <w:rFonts w:ascii="Courier New" w:hAnsi="Courier New" w:cs="Courier New"/>
      <w:sz w:val="20"/>
      <w:szCs w:val="20"/>
      <w:lang w:eastAsia="ar-SA"/>
    </w:rPr>
  </w:style>
  <w:style w:type="paragraph" w:customStyle="1" w:styleId="19">
    <w:name w:val="Текст примечания1"/>
    <w:basedOn w:val="a0"/>
    <w:rsid w:val="00A43151"/>
    <w:rPr>
      <w:sz w:val="20"/>
      <w:szCs w:val="20"/>
      <w:lang w:eastAsia="ar-SA"/>
    </w:rPr>
  </w:style>
  <w:style w:type="paragraph" w:styleId="af4">
    <w:name w:val="annotation subject"/>
    <w:basedOn w:val="19"/>
    <w:next w:val="19"/>
    <w:link w:val="af5"/>
    <w:uiPriority w:val="99"/>
    <w:rsid w:val="00A43151"/>
    <w:rPr>
      <w:b/>
      <w:bCs/>
    </w:rPr>
  </w:style>
  <w:style w:type="paragraph" w:styleId="af6">
    <w:name w:val="Normal (Web)"/>
    <w:basedOn w:val="a0"/>
    <w:uiPriority w:val="99"/>
    <w:rsid w:val="00A43151"/>
    <w:pPr>
      <w:spacing w:before="100" w:after="100"/>
    </w:pPr>
    <w:rPr>
      <w:szCs w:val="20"/>
      <w:lang w:eastAsia="ar-SA"/>
    </w:rPr>
  </w:style>
  <w:style w:type="paragraph" w:customStyle="1" w:styleId="1a">
    <w:name w:val="З1"/>
    <w:basedOn w:val="a0"/>
    <w:next w:val="a0"/>
    <w:rsid w:val="00A43151"/>
    <w:pPr>
      <w:spacing w:line="360" w:lineRule="auto"/>
      <w:ind w:firstLine="748"/>
      <w:jc w:val="both"/>
    </w:pPr>
    <w:rPr>
      <w:b/>
      <w:lang w:eastAsia="ar-SA"/>
    </w:rPr>
  </w:style>
  <w:style w:type="paragraph" w:customStyle="1" w:styleId="71">
    <w:name w:val="Заголовок 71"/>
    <w:basedOn w:val="a0"/>
    <w:next w:val="a0"/>
    <w:rsid w:val="00A43151"/>
    <w:pPr>
      <w:suppressAutoHyphens/>
      <w:spacing w:before="240" w:after="60"/>
    </w:pPr>
    <w:rPr>
      <w:lang w:eastAsia="ar-SA"/>
    </w:rPr>
  </w:style>
  <w:style w:type="paragraph" w:customStyle="1" w:styleId="1b">
    <w:name w:val="Абзац списка1"/>
    <w:basedOn w:val="a0"/>
    <w:rsid w:val="00A43151"/>
    <w:pPr>
      <w:spacing w:after="200" w:line="276" w:lineRule="auto"/>
      <w:ind w:left="720"/>
    </w:pPr>
    <w:rPr>
      <w:rFonts w:ascii="Calibri" w:hAnsi="Calibri"/>
      <w:sz w:val="22"/>
      <w:szCs w:val="22"/>
      <w:lang w:eastAsia="ar-SA"/>
    </w:rPr>
  </w:style>
  <w:style w:type="paragraph" w:customStyle="1" w:styleId="ConsTitle">
    <w:name w:val="ConsTitle"/>
    <w:rsid w:val="00A43151"/>
    <w:pPr>
      <w:widowControl w:val="0"/>
      <w:suppressAutoHyphens/>
      <w:autoSpaceDE w:val="0"/>
      <w:ind w:right="19772"/>
    </w:pPr>
    <w:rPr>
      <w:rFonts w:ascii="Arial" w:hAnsi="Arial" w:cs="Arial"/>
      <w:b/>
      <w:bCs/>
      <w:sz w:val="18"/>
      <w:szCs w:val="18"/>
      <w:lang w:eastAsia="ar-SA"/>
    </w:rPr>
  </w:style>
  <w:style w:type="paragraph" w:customStyle="1" w:styleId="100">
    <w:name w:val="Оглавление 10"/>
    <w:basedOn w:val="15"/>
    <w:rsid w:val="00A43151"/>
    <w:pPr>
      <w:tabs>
        <w:tab w:val="right" w:leader="dot" w:pos="9637"/>
      </w:tabs>
      <w:ind w:left="2547"/>
    </w:pPr>
  </w:style>
  <w:style w:type="paragraph" w:customStyle="1" w:styleId="af7">
    <w:name w:val="Содержимое таблицы"/>
    <w:basedOn w:val="a0"/>
    <w:rsid w:val="00A43151"/>
    <w:pPr>
      <w:suppressLineNumbers/>
    </w:pPr>
    <w:rPr>
      <w:lang w:eastAsia="ar-SA"/>
    </w:rPr>
  </w:style>
  <w:style w:type="paragraph" w:customStyle="1" w:styleId="af8">
    <w:name w:val="Заголовок таблицы"/>
    <w:basedOn w:val="af7"/>
    <w:rsid w:val="00A43151"/>
    <w:pPr>
      <w:jc w:val="center"/>
    </w:pPr>
    <w:rPr>
      <w:b/>
      <w:bCs/>
    </w:rPr>
  </w:style>
  <w:style w:type="paragraph" w:customStyle="1" w:styleId="af9">
    <w:name w:val="Содержимое врезки"/>
    <w:basedOn w:val="ae"/>
    <w:rsid w:val="00A43151"/>
  </w:style>
  <w:style w:type="paragraph" w:customStyle="1" w:styleId="u">
    <w:name w:val="u"/>
    <w:basedOn w:val="a0"/>
    <w:rsid w:val="00A43151"/>
    <w:pPr>
      <w:ind w:firstLine="390"/>
      <w:jc w:val="both"/>
    </w:pPr>
  </w:style>
  <w:style w:type="character" w:styleId="afa">
    <w:name w:val="Strong"/>
    <w:qFormat/>
    <w:rsid w:val="00A43151"/>
    <w:rPr>
      <w:b/>
      <w:bCs/>
    </w:rPr>
  </w:style>
  <w:style w:type="paragraph" w:styleId="afb">
    <w:name w:val="footnote text"/>
    <w:basedOn w:val="a0"/>
    <w:semiHidden/>
    <w:rsid w:val="00A43151"/>
    <w:rPr>
      <w:sz w:val="20"/>
      <w:szCs w:val="20"/>
    </w:rPr>
  </w:style>
  <w:style w:type="paragraph" w:styleId="26">
    <w:name w:val="Body Text 2"/>
    <w:basedOn w:val="a0"/>
    <w:rsid w:val="00A43151"/>
    <w:pPr>
      <w:spacing w:after="120" w:line="480" w:lineRule="auto"/>
    </w:pPr>
  </w:style>
  <w:style w:type="paragraph" w:styleId="33">
    <w:name w:val="Body Text Indent 3"/>
    <w:basedOn w:val="a0"/>
    <w:rsid w:val="00A43151"/>
    <w:pPr>
      <w:spacing w:after="120"/>
      <w:ind w:left="283"/>
    </w:pPr>
    <w:rPr>
      <w:sz w:val="16"/>
      <w:szCs w:val="16"/>
    </w:rPr>
  </w:style>
  <w:style w:type="paragraph" w:styleId="afc">
    <w:name w:val="Plain Text"/>
    <w:basedOn w:val="a0"/>
    <w:rsid w:val="00A43151"/>
    <w:rPr>
      <w:rFonts w:ascii="Courier New" w:hAnsi="Courier New" w:cs="Courier New"/>
      <w:sz w:val="20"/>
      <w:szCs w:val="20"/>
    </w:rPr>
  </w:style>
  <w:style w:type="character" w:styleId="afd">
    <w:name w:val="Emphasis"/>
    <w:uiPriority w:val="20"/>
    <w:qFormat/>
    <w:rsid w:val="00A43151"/>
    <w:rPr>
      <w:i/>
      <w:iCs/>
    </w:rPr>
  </w:style>
  <w:style w:type="table" w:styleId="afe">
    <w:name w:val="Table Grid"/>
    <w:basedOn w:val="a2"/>
    <w:uiPriority w:val="59"/>
    <w:rsid w:val="00A43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D16849"/>
    <w:pPr>
      <w:widowControl w:val="0"/>
      <w:autoSpaceDE w:val="0"/>
      <w:autoSpaceDN w:val="0"/>
      <w:adjustRightInd w:val="0"/>
    </w:pPr>
    <w:rPr>
      <w:rFonts w:ascii="Courier New" w:hAnsi="Courier New" w:cs="Courier New"/>
    </w:rPr>
  </w:style>
  <w:style w:type="paragraph" w:styleId="34">
    <w:name w:val="toc 3"/>
    <w:basedOn w:val="a0"/>
    <w:next w:val="a0"/>
    <w:autoRedefine/>
    <w:uiPriority w:val="39"/>
    <w:rsid w:val="007C58FF"/>
    <w:pPr>
      <w:tabs>
        <w:tab w:val="right" w:leader="dot" w:pos="10205"/>
      </w:tabs>
      <w:spacing w:line="276" w:lineRule="auto"/>
      <w:ind w:left="238"/>
      <w:jc w:val="both"/>
    </w:pPr>
    <w:rPr>
      <w:iCs/>
      <w:szCs w:val="20"/>
    </w:rPr>
  </w:style>
  <w:style w:type="paragraph" w:styleId="40">
    <w:name w:val="toc 4"/>
    <w:basedOn w:val="a0"/>
    <w:next w:val="a0"/>
    <w:autoRedefine/>
    <w:uiPriority w:val="39"/>
    <w:rsid w:val="00657ED2"/>
    <w:pPr>
      <w:ind w:left="720"/>
    </w:pPr>
    <w:rPr>
      <w:sz w:val="18"/>
      <w:szCs w:val="18"/>
    </w:rPr>
  </w:style>
  <w:style w:type="paragraph" w:styleId="51">
    <w:name w:val="toc 5"/>
    <w:basedOn w:val="a0"/>
    <w:next w:val="a0"/>
    <w:link w:val="52"/>
    <w:autoRedefine/>
    <w:semiHidden/>
    <w:rsid w:val="00657ED2"/>
    <w:pPr>
      <w:ind w:left="960"/>
    </w:pPr>
    <w:rPr>
      <w:sz w:val="18"/>
      <w:szCs w:val="18"/>
    </w:rPr>
  </w:style>
  <w:style w:type="character" w:customStyle="1" w:styleId="52">
    <w:name w:val="Оглавление 5 Знак"/>
    <w:link w:val="51"/>
    <w:locked/>
    <w:rsid w:val="00EE5469"/>
    <w:rPr>
      <w:sz w:val="18"/>
      <w:szCs w:val="18"/>
      <w:lang w:val="ru-RU" w:eastAsia="ru-RU" w:bidi="ar-SA"/>
    </w:rPr>
  </w:style>
  <w:style w:type="paragraph" w:styleId="6">
    <w:name w:val="toc 6"/>
    <w:basedOn w:val="a0"/>
    <w:next w:val="a0"/>
    <w:link w:val="60"/>
    <w:autoRedefine/>
    <w:semiHidden/>
    <w:rsid w:val="00657ED2"/>
    <w:pPr>
      <w:ind w:left="1200"/>
    </w:pPr>
    <w:rPr>
      <w:sz w:val="18"/>
      <w:szCs w:val="18"/>
    </w:rPr>
  </w:style>
  <w:style w:type="character" w:customStyle="1" w:styleId="60">
    <w:name w:val="Оглавление 6 Знак"/>
    <w:link w:val="6"/>
    <w:locked/>
    <w:rsid w:val="00EE5469"/>
    <w:rPr>
      <w:sz w:val="18"/>
      <w:szCs w:val="18"/>
      <w:lang w:val="ru-RU" w:eastAsia="ru-RU" w:bidi="ar-SA"/>
    </w:rPr>
  </w:style>
  <w:style w:type="paragraph" w:styleId="70">
    <w:name w:val="toc 7"/>
    <w:basedOn w:val="a0"/>
    <w:next w:val="a0"/>
    <w:autoRedefine/>
    <w:semiHidden/>
    <w:rsid w:val="00657ED2"/>
    <w:pPr>
      <w:ind w:left="1440"/>
    </w:pPr>
    <w:rPr>
      <w:sz w:val="18"/>
      <w:szCs w:val="18"/>
    </w:rPr>
  </w:style>
  <w:style w:type="paragraph" w:styleId="8">
    <w:name w:val="toc 8"/>
    <w:basedOn w:val="a0"/>
    <w:next w:val="a0"/>
    <w:autoRedefine/>
    <w:semiHidden/>
    <w:rsid w:val="00657ED2"/>
    <w:pPr>
      <w:ind w:left="1680"/>
    </w:pPr>
    <w:rPr>
      <w:sz w:val="18"/>
      <w:szCs w:val="18"/>
    </w:rPr>
  </w:style>
  <w:style w:type="paragraph" w:styleId="9">
    <w:name w:val="toc 9"/>
    <w:basedOn w:val="a0"/>
    <w:next w:val="a0"/>
    <w:autoRedefine/>
    <w:semiHidden/>
    <w:rsid w:val="00657ED2"/>
    <w:pPr>
      <w:ind w:left="1920"/>
    </w:pPr>
    <w:rPr>
      <w:sz w:val="18"/>
      <w:szCs w:val="18"/>
    </w:rPr>
  </w:style>
  <w:style w:type="character" w:customStyle="1" w:styleId="1c">
    <w:name w:val="Заголовок 1 Знак Знак"/>
    <w:rsid w:val="00EE5469"/>
    <w:rPr>
      <w:rFonts w:ascii="Arial" w:hAnsi="Arial" w:cs="Arial"/>
      <w:b/>
      <w:bCs/>
      <w:kern w:val="32"/>
      <w:sz w:val="32"/>
      <w:szCs w:val="32"/>
      <w:lang w:val="ru-RU" w:eastAsia="ru-RU" w:bidi="ar-SA"/>
    </w:rPr>
  </w:style>
  <w:style w:type="character" w:customStyle="1" w:styleId="53">
    <w:name w:val="Заголовок №5_"/>
    <w:link w:val="54"/>
    <w:locked/>
    <w:rsid w:val="00EE5469"/>
    <w:rPr>
      <w:rFonts w:ascii="Verdana" w:hAnsi="Verdana"/>
      <w:b/>
      <w:bCs/>
      <w:sz w:val="18"/>
      <w:szCs w:val="18"/>
      <w:lang w:bidi="ar-SA"/>
    </w:rPr>
  </w:style>
  <w:style w:type="paragraph" w:customStyle="1" w:styleId="54">
    <w:name w:val="Заголовок №5"/>
    <w:basedOn w:val="a0"/>
    <w:link w:val="53"/>
    <w:rsid w:val="00EE5469"/>
    <w:pPr>
      <w:shd w:val="clear" w:color="auto" w:fill="FFFFFF"/>
      <w:spacing w:after="360" w:line="240" w:lineRule="atLeast"/>
      <w:outlineLvl w:val="4"/>
    </w:pPr>
    <w:rPr>
      <w:rFonts w:ascii="Verdana" w:hAnsi="Verdana"/>
      <w:b/>
      <w:bCs/>
      <w:sz w:val="18"/>
      <w:szCs w:val="18"/>
      <w:lang w:val="x-none" w:eastAsia="x-none"/>
    </w:rPr>
  </w:style>
  <w:style w:type="character" w:customStyle="1" w:styleId="35">
    <w:name w:val="Основной текст (3)_"/>
    <w:link w:val="310"/>
    <w:locked/>
    <w:rsid w:val="00EE5469"/>
    <w:rPr>
      <w:rFonts w:ascii="Verdana" w:hAnsi="Verdana"/>
      <w:b/>
      <w:bCs/>
      <w:sz w:val="18"/>
      <w:szCs w:val="18"/>
      <w:lang w:bidi="ar-SA"/>
    </w:rPr>
  </w:style>
  <w:style w:type="paragraph" w:customStyle="1" w:styleId="310">
    <w:name w:val="Основной текст (3)1"/>
    <w:basedOn w:val="a0"/>
    <w:link w:val="35"/>
    <w:rsid w:val="00EE5469"/>
    <w:pPr>
      <w:shd w:val="clear" w:color="auto" w:fill="FFFFFF"/>
      <w:spacing w:after="60" w:line="216" w:lineRule="exact"/>
    </w:pPr>
    <w:rPr>
      <w:rFonts w:ascii="Verdana" w:hAnsi="Verdana"/>
      <w:b/>
      <w:bCs/>
      <w:sz w:val="18"/>
      <w:szCs w:val="18"/>
      <w:lang w:val="x-none" w:eastAsia="x-none"/>
    </w:rPr>
  </w:style>
  <w:style w:type="character" w:customStyle="1" w:styleId="aff">
    <w:name w:val="Знак Знак"/>
    <w:rsid w:val="00EE5469"/>
    <w:rPr>
      <w:rFonts w:ascii="Arial" w:hAnsi="Arial" w:cs="Arial"/>
      <w:b/>
      <w:bCs/>
      <w:kern w:val="32"/>
      <w:sz w:val="32"/>
      <w:szCs w:val="32"/>
      <w:lang w:val="ru-RU" w:eastAsia="ru-RU" w:bidi="ar-SA"/>
    </w:rPr>
  </w:style>
  <w:style w:type="paragraph" w:styleId="aff0">
    <w:name w:val="Document Map"/>
    <w:basedOn w:val="a0"/>
    <w:semiHidden/>
    <w:rsid w:val="00EE5469"/>
    <w:pPr>
      <w:shd w:val="clear" w:color="auto" w:fill="000080"/>
    </w:pPr>
    <w:rPr>
      <w:rFonts w:ascii="Tahoma" w:hAnsi="Tahoma" w:cs="Tahoma"/>
    </w:rPr>
  </w:style>
  <w:style w:type="paragraph" w:customStyle="1" w:styleId="ConsNonformat">
    <w:name w:val="ConsNonformat"/>
    <w:rsid w:val="00EE5469"/>
    <w:pPr>
      <w:widowControl w:val="0"/>
      <w:autoSpaceDE w:val="0"/>
      <w:autoSpaceDN w:val="0"/>
      <w:adjustRightInd w:val="0"/>
      <w:ind w:right="19772"/>
    </w:pPr>
    <w:rPr>
      <w:rFonts w:ascii="Courier New" w:hAnsi="Courier New" w:cs="Courier New"/>
    </w:rPr>
  </w:style>
  <w:style w:type="paragraph" w:customStyle="1" w:styleId="aff1">
    <w:name w:val="Раздел"/>
    <w:basedOn w:val="a0"/>
    <w:rsid w:val="00EE5469"/>
    <w:pPr>
      <w:ind w:left="720"/>
    </w:pPr>
    <w:rPr>
      <w:b/>
    </w:rPr>
  </w:style>
  <w:style w:type="paragraph" w:customStyle="1" w:styleId="Iniiaiieoaeno">
    <w:name w:val="Iniiaiie oaeno"/>
    <w:basedOn w:val="Iauiue"/>
    <w:rsid w:val="00EE5469"/>
    <w:pPr>
      <w:widowControl/>
      <w:suppressAutoHyphens w:val="0"/>
      <w:jc w:val="both"/>
    </w:pPr>
    <w:rPr>
      <w:rFonts w:ascii="Peterburg" w:hAnsi="Peterburg"/>
      <w:lang w:eastAsia="ru-RU"/>
    </w:rPr>
  </w:style>
  <w:style w:type="paragraph" w:customStyle="1" w:styleId="Iniiaiieoaeno2">
    <w:name w:val="Iniiaiie oaeno 2"/>
    <w:basedOn w:val="a0"/>
    <w:rsid w:val="00EE5469"/>
    <w:pPr>
      <w:widowControl w:val="0"/>
      <w:ind w:firstLine="567"/>
      <w:jc w:val="both"/>
    </w:pPr>
    <w:rPr>
      <w:b/>
      <w:color w:val="000000"/>
      <w:szCs w:val="20"/>
    </w:rPr>
  </w:style>
  <w:style w:type="paragraph" w:customStyle="1" w:styleId="3-016">
    <w:name w:val="Стиль Заголовок 3 + малые прописные Справа:  -01 см Перед:  6 пт..."/>
    <w:basedOn w:val="3"/>
    <w:autoRedefine/>
    <w:rsid w:val="00EE5469"/>
    <w:pPr>
      <w:keepNext w:val="0"/>
      <w:keepLines/>
      <w:widowControl w:val="0"/>
      <w:overflowPunct w:val="0"/>
      <w:autoSpaceDE w:val="0"/>
      <w:autoSpaceDN w:val="0"/>
      <w:adjustRightInd w:val="0"/>
      <w:spacing w:before="120" w:after="0"/>
      <w:textAlignment w:val="baseline"/>
    </w:pPr>
    <w:rPr>
      <w:rFonts w:cs="Times New Roman"/>
      <w:caps/>
      <w:sz w:val="24"/>
      <w:szCs w:val="24"/>
    </w:rPr>
  </w:style>
  <w:style w:type="paragraph" w:styleId="aff2">
    <w:name w:val="Balloon Text"/>
    <w:basedOn w:val="a0"/>
    <w:link w:val="aff3"/>
    <w:uiPriority w:val="99"/>
    <w:rsid w:val="00EE5469"/>
    <w:rPr>
      <w:rFonts w:ascii="Tahoma" w:hAnsi="Tahoma" w:cs="Tahoma"/>
      <w:sz w:val="16"/>
      <w:szCs w:val="16"/>
    </w:rPr>
  </w:style>
  <w:style w:type="paragraph" w:styleId="aff4">
    <w:name w:val="annotation text"/>
    <w:basedOn w:val="a0"/>
    <w:link w:val="aff5"/>
    <w:rsid w:val="00EE5469"/>
    <w:rPr>
      <w:sz w:val="20"/>
      <w:szCs w:val="20"/>
    </w:rPr>
  </w:style>
  <w:style w:type="paragraph" w:customStyle="1" w:styleId="consplusnormal0">
    <w:name w:val="consplusnormal"/>
    <w:basedOn w:val="a0"/>
    <w:rsid w:val="00EE5469"/>
    <w:pPr>
      <w:spacing w:before="100" w:beforeAutospacing="1" w:after="100" w:afterAutospacing="1"/>
    </w:pPr>
    <w:rPr>
      <w:color w:val="000000"/>
    </w:rPr>
  </w:style>
  <w:style w:type="paragraph" w:customStyle="1" w:styleId="36">
    <w:name w:val="Îñíîâíîé òåêñò ñ îòñòóïîì 3"/>
    <w:basedOn w:val="af2"/>
    <w:rsid w:val="00EE5469"/>
    <w:pPr>
      <w:suppressAutoHyphens w:val="0"/>
      <w:ind w:firstLine="567"/>
      <w:jc w:val="both"/>
    </w:pPr>
    <w:rPr>
      <w:rFonts w:ascii="Peterburg" w:hAnsi="Peterburg"/>
      <w:b/>
      <w:i/>
      <w:sz w:val="24"/>
      <w:lang w:eastAsia="ru-RU"/>
    </w:rPr>
  </w:style>
  <w:style w:type="character" w:customStyle="1" w:styleId="1d">
    <w:name w:val="Знак Знак1"/>
    <w:locked/>
    <w:rsid w:val="00EE5469"/>
    <w:rPr>
      <w:rFonts w:ascii="Arial" w:hAnsi="Arial" w:cs="Arial"/>
      <w:b/>
      <w:bCs/>
      <w:kern w:val="32"/>
      <w:sz w:val="32"/>
      <w:szCs w:val="32"/>
      <w:lang w:val="ru-RU" w:eastAsia="ru-RU" w:bidi="ar-SA"/>
    </w:rPr>
  </w:style>
  <w:style w:type="paragraph" w:customStyle="1" w:styleId="1e">
    <w:name w:val="1 уровень"/>
    <w:basedOn w:val="10"/>
    <w:rsid w:val="00EE5469"/>
    <w:pPr>
      <w:spacing w:line="360" w:lineRule="auto"/>
      <w:ind w:firstLine="720"/>
    </w:pPr>
    <w:rPr>
      <w:szCs w:val="28"/>
    </w:rPr>
  </w:style>
  <w:style w:type="paragraph" w:styleId="aff6">
    <w:name w:val="No Spacing"/>
    <w:qFormat/>
    <w:rsid w:val="003B05FD"/>
    <w:rPr>
      <w:kern w:val="16"/>
      <w:sz w:val="24"/>
      <w:szCs w:val="24"/>
    </w:rPr>
  </w:style>
  <w:style w:type="paragraph" w:customStyle="1" w:styleId="aff7">
    <w:name w:val="ОСНОВНОЙ !!!"/>
    <w:basedOn w:val="ae"/>
    <w:rsid w:val="003B05FD"/>
    <w:pPr>
      <w:suppressAutoHyphens/>
      <w:spacing w:before="120" w:after="0"/>
      <w:ind w:firstLine="900"/>
      <w:jc w:val="both"/>
    </w:pPr>
    <w:rPr>
      <w:rFonts w:ascii="Arial" w:hAnsi="Arial"/>
      <w:color w:val="000000"/>
    </w:rPr>
  </w:style>
  <w:style w:type="paragraph" w:customStyle="1" w:styleId="510">
    <w:name w:val="Знак Знак51"/>
    <w:basedOn w:val="a0"/>
    <w:rsid w:val="00A9023D"/>
    <w:pPr>
      <w:spacing w:before="100" w:beforeAutospacing="1" w:after="100" w:afterAutospacing="1" w:line="480" w:lineRule="atLeast"/>
      <w:ind w:firstLine="851"/>
      <w:jc w:val="both"/>
    </w:pPr>
    <w:rPr>
      <w:rFonts w:ascii="Tahoma" w:hAnsi="Tahoma" w:cs="Tahoma"/>
      <w:sz w:val="20"/>
      <w:szCs w:val="20"/>
      <w:lang w:val="en-US" w:eastAsia="en-US"/>
    </w:rPr>
  </w:style>
  <w:style w:type="paragraph" w:styleId="37">
    <w:name w:val="Body Text 3"/>
    <w:basedOn w:val="a0"/>
    <w:link w:val="38"/>
    <w:rsid w:val="004A7988"/>
    <w:pPr>
      <w:spacing w:after="120"/>
    </w:pPr>
    <w:rPr>
      <w:sz w:val="16"/>
      <w:szCs w:val="16"/>
    </w:rPr>
  </w:style>
  <w:style w:type="character" w:customStyle="1" w:styleId="38">
    <w:name w:val="Основной текст 3 Знак"/>
    <w:link w:val="37"/>
    <w:rsid w:val="004A7988"/>
    <w:rPr>
      <w:sz w:val="16"/>
      <w:szCs w:val="16"/>
    </w:rPr>
  </w:style>
  <w:style w:type="character" w:customStyle="1" w:styleId="a5">
    <w:name w:val="Верхний колонтитул Знак"/>
    <w:link w:val="a4"/>
    <w:uiPriority w:val="99"/>
    <w:rsid w:val="004A7988"/>
    <w:rPr>
      <w:sz w:val="24"/>
      <w:szCs w:val="24"/>
    </w:rPr>
  </w:style>
  <w:style w:type="paragraph" w:styleId="aff8">
    <w:name w:val="TOC Heading"/>
    <w:basedOn w:val="10"/>
    <w:next w:val="a0"/>
    <w:uiPriority w:val="39"/>
    <w:unhideWhenUsed/>
    <w:qFormat/>
    <w:rsid w:val="00EE3FCB"/>
    <w:pPr>
      <w:keepLines/>
      <w:spacing w:before="240" w:after="0" w:line="259" w:lineRule="auto"/>
      <w:jc w:val="left"/>
      <w:outlineLvl w:val="9"/>
    </w:pPr>
    <w:rPr>
      <w:rFonts w:ascii="Calibri Light" w:hAnsi="Calibri Light" w:cs="Times New Roman"/>
      <w:b w:val="0"/>
      <w:bCs w:val="0"/>
      <w:caps w:val="0"/>
      <w:color w:val="2F5496"/>
      <w:kern w:val="0"/>
      <w:sz w:val="32"/>
      <w:lang w:eastAsia="ru-RU"/>
    </w:rPr>
  </w:style>
  <w:style w:type="paragraph" w:customStyle="1" w:styleId="130">
    <w:name w:val="Основной 13"/>
    <w:basedOn w:val="a0"/>
    <w:uiPriority w:val="99"/>
    <w:qFormat/>
    <w:rsid w:val="00126DCB"/>
    <w:pPr>
      <w:ind w:firstLine="709"/>
      <w:jc w:val="both"/>
    </w:pPr>
    <w:rPr>
      <w:rFonts w:eastAsia="Calibri"/>
      <w:bCs/>
      <w:iCs/>
      <w:sz w:val="26"/>
      <w:szCs w:val="22"/>
      <w:lang w:eastAsia="en-US"/>
    </w:rPr>
  </w:style>
  <w:style w:type="character" w:customStyle="1" w:styleId="aff3">
    <w:name w:val="Текст выноски Знак"/>
    <w:link w:val="aff2"/>
    <w:uiPriority w:val="99"/>
    <w:rsid w:val="00574F07"/>
    <w:rPr>
      <w:rFonts w:ascii="Tahoma" w:hAnsi="Tahoma" w:cs="Tahoma"/>
      <w:sz w:val="16"/>
      <w:szCs w:val="16"/>
    </w:rPr>
  </w:style>
  <w:style w:type="character" w:customStyle="1" w:styleId="blk">
    <w:name w:val="blk"/>
    <w:rsid w:val="006B437B"/>
  </w:style>
  <w:style w:type="paragraph" w:customStyle="1" w:styleId="ListParagraph1">
    <w:name w:val="List Paragraph1"/>
    <w:basedOn w:val="a0"/>
    <w:uiPriority w:val="99"/>
    <w:rsid w:val="00B73A2A"/>
    <w:pPr>
      <w:tabs>
        <w:tab w:val="left" w:pos="851"/>
      </w:tabs>
      <w:ind w:left="720" w:firstLine="709"/>
      <w:jc w:val="both"/>
    </w:pPr>
    <w:rPr>
      <w:rFonts w:eastAsia="Calibri"/>
      <w:bCs/>
      <w:spacing w:val="-1"/>
    </w:rPr>
  </w:style>
  <w:style w:type="character" w:customStyle="1" w:styleId="ConsPlusNormal1">
    <w:name w:val="ConsPlusNormal Знак1"/>
    <w:link w:val="ConsPlusNormal"/>
    <w:locked/>
    <w:rsid w:val="0092623F"/>
    <w:rPr>
      <w:rFonts w:ascii="Arial" w:hAnsi="Arial" w:cs="Arial"/>
      <w:sz w:val="24"/>
      <w:szCs w:val="24"/>
      <w:lang w:eastAsia="ar-SA"/>
    </w:rPr>
  </w:style>
  <w:style w:type="paragraph" w:customStyle="1" w:styleId="1f">
    <w:name w:val="Обычный 1"/>
    <w:basedOn w:val="a0"/>
    <w:rsid w:val="00E90CE2"/>
    <w:pPr>
      <w:spacing w:before="120" w:after="120"/>
      <w:ind w:firstLine="567"/>
      <w:jc w:val="both"/>
    </w:pPr>
    <w:rPr>
      <w:lang w:eastAsia="zh-CN"/>
    </w:rPr>
  </w:style>
  <w:style w:type="character" w:styleId="aff9">
    <w:name w:val="annotation reference"/>
    <w:uiPriority w:val="99"/>
    <w:rsid w:val="006A2A43"/>
    <w:rPr>
      <w:sz w:val="16"/>
      <w:szCs w:val="16"/>
    </w:rPr>
  </w:style>
  <w:style w:type="paragraph" w:customStyle="1" w:styleId="s16">
    <w:name w:val="s_16"/>
    <w:basedOn w:val="a0"/>
    <w:rsid w:val="00483A19"/>
    <w:pPr>
      <w:spacing w:before="100" w:beforeAutospacing="1" w:after="100" w:afterAutospacing="1"/>
    </w:pPr>
  </w:style>
  <w:style w:type="character" w:customStyle="1" w:styleId="highlight">
    <w:name w:val="highlight"/>
    <w:basedOn w:val="a1"/>
    <w:rsid w:val="009C009A"/>
  </w:style>
  <w:style w:type="paragraph" w:customStyle="1" w:styleId="formattext">
    <w:name w:val="formattext"/>
    <w:basedOn w:val="a0"/>
    <w:rsid w:val="009C009A"/>
    <w:pPr>
      <w:spacing w:before="100" w:beforeAutospacing="1" w:after="100" w:afterAutospacing="1"/>
      <w:ind w:firstLine="709"/>
    </w:pPr>
  </w:style>
  <w:style w:type="paragraph" w:customStyle="1" w:styleId="ConsCell">
    <w:name w:val="ConsCell"/>
    <w:rsid w:val="00081268"/>
    <w:pPr>
      <w:widowControl w:val="0"/>
      <w:autoSpaceDE w:val="0"/>
      <w:autoSpaceDN w:val="0"/>
      <w:adjustRightInd w:val="0"/>
      <w:ind w:right="19772"/>
    </w:pPr>
    <w:rPr>
      <w:rFonts w:ascii="Arial" w:hAnsi="Arial" w:cs="Arial"/>
    </w:rPr>
  </w:style>
  <w:style w:type="character" w:customStyle="1" w:styleId="ConsPlusNormal2">
    <w:name w:val="ConsPlusNormal Знак"/>
    <w:locked/>
    <w:rsid w:val="001B23AB"/>
    <w:rPr>
      <w:sz w:val="28"/>
      <w:szCs w:val="28"/>
    </w:rPr>
  </w:style>
  <w:style w:type="character" w:customStyle="1" w:styleId="a7">
    <w:name w:val="Нижний колонтитул Знак"/>
    <w:aliases w:val=" Знак Знак, Знак6 Знак,имя файла Знак, Знак14 Знак,Знак6 Знак"/>
    <w:link w:val="a6"/>
    <w:rsid w:val="00CA6CC5"/>
    <w:rPr>
      <w:sz w:val="24"/>
      <w:szCs w:val="24"/>
    </w:rPr>
  </w:style>
  <w:style w:type="character" w:customStyle="1" w:styleId="affa">
    <w:name w:val="Абзац списка Знак"/>
    <w:aliases w:val="Абзац списка основной Знак,List Paragraph2 Знак,ПАРАГРАФ Знак,Нумерация Знак,список 1 Знак,Варианты ответов Знак,СПИСКИ Знак,Абзац списка3 Знак,маркированный Знак,List Paragraph Знак,List_Paragraph Знак,Multilevel para_II Знак,А Знак"/>
    <w:link w:val="affb"/>
    <w:uiPriority w:val="34"/>
    <w:qFormat/>
    <w:locked/>
    <w:rsid w:val="00F22971"/>
    <w:rPr>
      <w:rFonts w:eastAsia="Calibri"/>
      <w:sz w:val="24"/>
    </w:rPr>
  </w:style>
  <w:style w:type="paragraph" w:styleId="affb">
    <w:name w:val="List Paragraph"/>
    <w:aliases w:val="Абзац списка основной,List Paragraph2,ПАРАГРАФ,Нумерация,список 1,Варианты ответов,СПИСКИ,Абзац списка3,маркированный,List Paragraph,List_Paragraph,Multilevel para_II,А,Абзац списка для документа,Список Нумерованный,FooterTe,Заголовок_3,ТЕК"/>
    <w:basedOn w:val="a0"/>
    <w:link w:val="affa"/>
    <w:uiPriority w:val="34"/>
    <w:qFormat/>
    <w:rsid w:val="00F22971"/>
    <w:pPr>
      <w:spacing w:line="276" w:lineRule="auto"/>
      <w:ind w:left="720" w:firstLine="709"/>
      <w:contextualSpacing/>
      <w:jc w:val="both"/>
    </w:pPr>
    <w:rPr>
      <w:rFonts w:eastAsia="Calibri"/>
      <w:szCs w:val="20"/>
    </w:rPr>
  </w:style>
  <w:style w:type="character" w:customStyle="1" w:styleId="affc">
    <w:name w:val="Основной текст_"/>
    <w:link w:val="27"/>
    <w:rsid w:val="00C47404"/>
    <w:rPr>
      <w:spacing w:val="-4"/>
      <w:sz w:val="26"/>
      <w:szCs w:val="26"/>
      <w:shd w:val="clear" w:color="auto" w:fill="FFFFFF"/>
    </w:rPr>
  </w:style>
  <w:style w:type="paragraph" w:customStyle="1" w:styleId="27">
    <w:name w:val="Основной текст2"/>
    <w:basedOn w:val="a0"/>
    <w:link w:val="affc"/>
    <w:qFormat/>
    <w:rsid w:val="00C47404"/>
    <w:pPr>
      <w:widowControl w:val="0"/>
      <w:shd w:val="clear" w:color="auto" w:fill="FFFFFF"/>
      <w:spacing w:after="720" w:line="0" w:lineRule="atLeast"/>
      <w:ind w:hanging="1560"/>
      <w:jc w:val="center"/>
    </w:pPr>
    <w:rPr>
      <w:spacing w:val="-4"/>
      <w:sz w:val="26"/>
      <w:szCs w:val="26"/>
    </w:rPr>
  </w:style>
  <w:style w:type="character" w:customStyle="1" w:styleId="39">
    <w:name w:val="Заголовок №3_"/>
    <w:link w:val="3a"/>
    <w:rsid w:val="00A91C59"/>
    <w:rPr>
      <w:sz w:val="30"/>
      <w:szCs w:val="30"/>
      <w:shd w:val="clear" w:color="auto" w:fill="FFFFFF"/>
    </w:rPr>
  </w:style>
  <w:style w:type="paragraph" w:customStyle="1" w:styleId="3a">
    <w:name w:val="Заголовок №3"/>
    <w:basedOn w:val="a0"/>
    <w:link w:val="39"/>
    <w:rsid w:val="00A91C59"/>
    <w:pPr>
      <w:shd w:val="clear" w:color="auto" w:fill="FFFFFF"/>
      <w:spacing w:before="1440" w:after="60" w:line="365" w:lineRule="exact"/>
      <w:jc w:val="right"/>
      <w:outlineLvl w:val="2"/>
    </w:pPr>
    <w:rPr>
      <w:sz w:val="30"/>
      <w:szCs w:val="30"/>
    </w:rPr>
  </w:style>
  <w:style w:type="character" w:customStyle="1" w:styleId="1f0">
    <w:name w:val="Основной шрифт абзаца1"/>
    <w:rsid w:val="00046774"/>
  </w:style>
  <w:style w:type="character" w:customStyle="1" w:styleId="aff5">
    <w:name w:val="Текст примечания Знак"/>
    <w:basedOn w:val="a1"/>
    <w:link w:val="aff4"/>
    <w:rsid w:val="0028129C"/>
  </w:style>
  <w:style w:type="paragraph" w:styleId="affd">
    <w:name w:val="Revision"/>
    <w:hidden/>
    <w:uiPriority w:val="99"/>
    <w:semiHidden/>
    <w:rsid w:val="006822A8"/>
    <w:rPr>
      <w:sz w:val="24"/>
      <w:szCs w:val="24"/>
    </w:rPr>
  </w:style>
  <w:style w:type="paragraph" w:customStyle="1" w:styleId="xl100">
    <w:name w:val="xl100"/>
    <w:basedOn w:val="a0"/>
    <w:link w:val="xl1001"/>
    <w:rsid w:val="003D1DD5"/>
    <w:pPr>
      <w:spacing w:beforeAutospacing="1" w:afterAutospacing="1"/>
    </w:pPr>
    <w:rPr>
      <w:color w:val="000000"/>
      <w:szCs w:val="20"/>
    </w:rPr>
  </w:style>
  <w:style w:type="character" w:customStyle="1" w:styleId="xl1001">
    <w:name w:val="xl1001"/>
    <w:basedOn w:val="a1"/>
    <w:link w:val="xl100"/>
    <w:rsid w:val="003D1DD5"/>
    <w:rPr>
      <w:color w:val="000000"/>
      <w:sz w:val="24"/>
    </w:rPr>
  </w:style>
  <w:style w:type="numbering" w:customStyle="1" w:styleId="1f1">
    <w:name w:val="Нет списка1"/>
    <w:next w:val="a3"/>
    <w:uiPriority w:val="99"/>
    <w:semiHidden/>
    <w:unhideWhenUsed/>
    <w:rsid w:val="00380E14"/>
  </w:style>
  <w:style w:type="character" w:customStyle="1" w:styleId="aa">
    <w:name w:val="Основной текст с отступом Знак"/>
    <w:basedOn w:val="a1"/>
    <w:link w:val="a9"/>
    <w:uiPriority w:val="99"/>
    <w:rsid w:val="00380E14"/>
    <w:rPr>
      <w:sz w:val="24"/>
      <w:szCs w:val="24"/>
    </w:rPr>
  </w:style>
  <w:style w:type="paragraph" w:customStyle="1" w:styleId="S">
    <w:name w:val="S_Обычный жирный"/>
    <w:basedOn w:val="a0"/>
    <w:qFormat/>
    <w:rsid w:val="00380E14"/>
    <w:pPr>
      <w:spacing w:line="276" w:lineRule="auto"/>
      <w:ind w:firstLine="851"/>
      <w:jc w:val="both"/>
    </w:pPr>
  </w:style>
  <w:style w:type="character" w:customStyle="1" w:styleId="af5">
    <w:name w:val="Тема примечания Знак"/>
    <w:basedOn w:val="aff5"/>
    <w:link w:val="af4"/>
    <w:uiPriority w:val="99"/>
    <w:rsid w:val="00380E14"/>
    <w:rPr>
      <w:b/>
      <w:bCs/>
      <w:lang w:eastAsia="ar-SA"/>
    </w:rPr>
  </w:style>
  <w:style w:type="table" w:customStyle="1" w:styleId="1f2">
    <w:name w:val="Сетка таблицы1"/>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2"/>
    <w:next w:val="afe"/>
    <w:uiPriority w:val="59"/>
    <w:rsid w:val="00380E14"/>
    <w:rPr>
      <w:rFonts w:ascii="Calibri" w:eastAsia="Calibri" w:hAnsi="Calibr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earchresult">
    <w:name w:val="search_result"/>
    <w:basedOn w:val="a1"/>
    <w:rsid w:val="00380E14"/>
  </w:style>
  <w:style w:type="table" w:customStyle="1" w:styleId="211">
    <w:name w:val="Сетка таблицы21"/>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e">
    <w:name w:val="Таблица"/>
    <w:basedOn w:val="a0"/>
    <w:qFormat/>
    <w:rsid w:val="00380E14"/>
    <w:pPr>
      <w:widowControl w:val="0"/>
      <w:tabs>
        <w:tab w:val="left" w:pos="7200"/>
      </w:tabs>
      <w:suppressAutoHyphens/>
      <w:snapToGrid w:val="0"/>
    </w:pPr>
    <w:rPr>
      <w:lang w:eastAsia="ar-SA"/>
    </w:rPr>
  </w:style>
  <w:style w:type="table" w:customStyle="1" w:styleId="61">
    <w:name w:val="Сетка таблицы6"/>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3">
    <w:name w:val="Неразрешенное упоминание1"/>
    <w:basedOn w:val="a1"/>
    <w:uiPriority w:val="99"/>
    <w:semiHidden/>
    <w:unhideWhenUsed/>
    <w:rsid w:val="00380E14"/>
    <w:rPr>
      <w:color w:val="605E5C"/>
      <w:shd w:val="clear" w:color="auto" w:fill="E1DFDD"/>
    </w:rPr>
  </w:style>
  <w:style w:type="table" w:customStyle="1" w:styleId="110">
    <w:name w:val="Сетка таблицы11"/>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
    <w:name w:val="Сетка таблицы8"/>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2"/>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0"/>
    <w:rsid w:val="00380E14"/>
    <w:pPr>
      <w:spacing w:before="100" w:beforeAutospacing="1" w:after="100" w:afterAutospacing="1"/>
    </w:pPr>
  </w:style>
  <w:style w:type="table" w:customStyle="1" w:styleId="90">
    <w:name w:val="Сетка таблицы9"/>
    <w:basedOn w:val="a2"/>
    <w:next w:val="afe"/>
    <w:uiPriority w:val="59"/>
    <w:rsid w:val="00380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0">
    <w:name w:val="s_10"/>
    <w:basedOn w:val="a1"/>
    <w:rsid w:val="00380E14"/>
  </w:style>
  <w:style w:type="paragraph" w:customStyle="1" w:styleId="a">
    <w:name w:val="Маркированный"/>
    <w:basedOn w:val="a0"/>
    <w:uiPriority w:val="99"/>
    <w:rsid w:val="00380E14"/>
    <w:pPr>
      <w:numPr>
        <w:numId w:val="36"/>
      </w:numPr>
      <w:jc w:val="both"/>
    </w:pPr>
    <w:rPr>
      <w:sz w:val="28"/>
      <w:szCs w:val="28"/>
    </w:rPr>
  </w:style>
  <w:style w:type="character" w:customStyle="1" w:styleId="FontStyle48">
    <w:name w:val="Font Style48"/>
    <w:uiPriority w:val="99"/>
    <w:rsid w:val="00380E14"/>
    <w:rPr>
      <w:rFonts w:ascii="Times New Roman" w:hAnsi="Times New Roman" w:cs="Times New Roman"/>
      <w:sz w:val="22"/>
      <w:szCs w:val="22"/>
    </w:rPr>
  </w:style>
  <w:style w:type="character" w:customStyle="1" w:styleId="normaltextrun">
    <w:name w:val="normaltextrun"/>
    <w:basedOn w:val="a1"/>
    <w:rsid w:val="00380E14"/>
  </w:style>
  <w:style w:type="table" w:customStyle="1" w:styleId="101">
    <w:name w:val="Сетка таблицы10"/>
    <w:basedOn w:val="a2"/>
    <w:next w:val="afe"/>
    <w:uiPriority w:val="59"/>
    <w:rsid w:val="0038310E"/>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
    <w:name w:val="Unresolved Mention"/>
    <w:basedOn w:val="a1"/>
    <w:uiPriority w:val="99"/>
    <w:semiHidden/>
    <w:unhideWhenUsed/>
    <w:rsid w:val="001F7DFE"/>
    <w:rPr>
      <w:color w:val="605E5C"/>
      <w:shd w:val="clear" w:color="auto" w:fill="E1DFDD"/>
    </w:rPr>
  </w:style>
  <w:style w:type="table" w:customStyle="1" w:styleId="160">
    <w:name w:val="Сетка таблицы16"/>
    <w:basedOn w:val="a2"/>
    <w:next w:val="afe"/>
    <w:uiPriority w:val="59"/>
    <w:rsid w:val="008D78BB"/>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Стиль2"/>
    <w:rsid w:val="00F1614F"/>
    <w:pPr>
      <w:numPr>
        <w:numId w:val="43"/>
      </w:numPr>
    </w:pPr>
  </w:style>
  <w:style w:type="table" w:customStyle="1" w:styleId="170">
    <w:name w:val="Сетка таблицы17"/>
    <w:basedOn w:val="a2"/>
    <w:next w:val="afe"/>
    <w:uiPriority w:val="59"/>
    <w:rsid w:val="007B306A"/>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2"/>
    <w:next w:val="afe"/>
    <w:uiPriority w:val="59"/>
    <w:rsid w:val="000708FE"/>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rmal1">
    <w:name w:val="ConsNormal1"/>
    <w:rsid w:val="00B066CF"/>
    <w:rPr>
      <w:rFonts w:ascii="Arial" w:hAnsi="Arial"/>
    </w:rPr>
  </w:style>
  <w:style w:type="paragraph" w:customStyle="1" w:styleId="afff0">
    <w:name w:val="Мясо Знак"/>
    <w:basedOn w:val="a0"/>
    <w:uiPriority w:val="99"/>
    <w:qFormat/>
    <w:rsid w:val="00DE073F"/>
    <w:pPr>
      <w:suppressAutoHyphens/>
      <w:ind w:firstLine="709"/>
      <w:jc w:val="both"/>
    </w:pPr>
    <w:rPr>
      <w:rFonts w:eastAsia="MS Mincho"/>
      <w:sz w:val="28"/>
      <w:szCs w:val="28"/>
      <w:lang w:eastAsia="ar-SA"/>
    </w:rPr>
  </w:style>
  <w:style w:type="numbering" w:customStyle="1" w:styleId="1">
    <w:name w:val="Стиль1"/>
    <w:uiPriority w:val="99"/>
    <w:rsid w:val="00DC73F0"/>
    <w:pPr>
      <w:numPr>
        <w:numId w:val="26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39630">
      <w:bodyDiv w:val="1"/>
      <w:marLeft w:val="0"/>
      <w:marRight w:val="0"/>
      <w:marTop w:val="0"/>
      <w:marBottom w:val="0"/>
      <w:divBdr>
        <w:top w:val="none" w:sz="0" w:space="0" w:color="auto"/>
        <w:left w:val="none" w:sz="0" w:space="0" w:color="auto"/>
        <w:bottom w:val="none" w:sz="0" w:space="0" w:color="auto"/>
        <w:right w:val="none" w:sz="0" w:space="0" w:color="auto"/>
      </w:divBdr>
    </w:div>
    <w:div w:id="8413061">
      <w:bodyDiv w:val="1"/>
      <w:marLeft w:val="0"/>
      <w:marRight w:val="0"/>
      <w:marTop w:val="0"/>
      <w:marBottom w:val="0"/>
      <w:divBdr>
        <w:top w:val="none" w:sz="0" w:space="0" w:color="auto"/>
        <w:left w:val="none" w:sz="0" w:space="0" w:color="auto"/>
        <w:bottom w:val="none" w:sz="0" w:space="0" w:color="auto"/>
        <w:right w:val="none" w:sz="0" w:space="0" w:color="auto"/>
      </w:divBdr>
    </w:div>
    <w:div w:id="25954101">
      <w:bodyDiv w:val="1"/>
      <w:marLeft w:val="0"/>
      <w:marRight w:val="0"/>
      <w:marTop w:val="0"/>
      <w:marBottom w:val="0"/>
      <w:divBdr>
        <w:top w:val="none" w:sz="0" w:space="0" w:color="auto"/>
        <w:left w:val="none" w:sz="0" w:space="0" w:color="auto"/>
        <w:bottom w:val="none" w:sz="0" w:space="0" w:color="auto"/>
        <w:right w:val="none" w:sz="0" w:space="0" w:color="auto"/>
      </w:divBdr>
    </w:div>
    <w:div w:id="31077713">
      <w:bodyDiv w:val="1"/>
      <w:marLeft w:val="0"/>
      <w:marRight w:val="0"/>
      <w:marTop w:val="0"/>
      <w:marBottom w:val="0"/>
      <w:divBdr>
        <w:top w:val="none" w:sz="0" w:space="0" w:color="auto"/>
        <w:left w:val="none" w:sz="0" w:space="0" w:color="auto"/>
        <w:bottom w:val="none" w:sz="0" w:space="0" w:color="auto"/>
        <w:right w:val="none" w:sz="0" w:space="0" w:color="auto"/>
      </w:divBdr>
    </w:div>
    <w:div w:id="46491295">
      <w:bodyDiv w:val="1"/>
      <w:marLeft w:val="0"/>
      <w:marRight w:val="0"/>
      <w:marTop w:val="0"/>
      <w:marBottom w:val="0"/>
      <w:divBdr>
        <w:top w:val="none" w:sz="0" w:space="0" w:color="auto"/>
        <w:left w:val="none" w:sz="0" w:space="0" w:color="auto"/>
        <w:bottom w:val="none" w:sz="0" w:space="0" w:color="auto"/>
        <w:right w:val="none" w:sz="0" w:space="0" w:color="auto"/>
      </w:divBdr>
    </w:div>
    <w:div w:id="50691558">
      <w:bodyDiv w:val="1"/>
      <w:marLeft w:val="0"/>
      <w:marRight w:val="0"/>
      <w:marTop w:val="0"/>
      <w:marBottom w:val="0"/>
      <w:divBdr>
        <w:top w:val="none" w:sz="0" w:space="0" w:color="auto"/>
        <w:left w:val="none" w:sz="0" w:space="0" w:color="auto"/>
        <w:bottom w:val="none" w:sz="0" w:space="0" w:color="auto"/>
        <w:right w:val="none" w:sz="0" w:space="0" w:color="auto"/>
      </w:divBdr>
    </w:div>
    <w:div w:id="87820213">
      <w:bodyDiv w:val="1"/>
      <w:marLeft w:val="0"/>
      <w:marRight w:val="0"/>
      <w:marTop w:val="0"/>
      <w:marBottom w:val="0"/>
      <w:divBdr>
        <w:top w:val="none" w:sz="0" w:space="0" w:color="auto"/>
        <w:left w:val="none" w:sz="0" w:space="0" w:color="auto"/>
        <w:bottom w:val="none" w:sz="0" w:space="0" w:color="auto"/>
        <w:right w:val="none" w:sz="0" w:space="0" w:color="auto"/>
      </w:divBdr>
    </w:div>
    <w:div w:id="115608775">
      <w:bodyDiv w:val="1"/>
      <w:marLeft w:val="0"/>
      <w:marRight w:val="0"/>
      <w:marTop w:val="0"/>
      <w:marBottom w:val="0"/>
      <w:divBdr>
        <w:top w:val="none" w:sz="0" w:space="0" w:color="auto"/>
        <w:left w:val="none" w:sz="0" w:space="0" w:color="auto"/>
        <w:bottom w:val="none" w:sz="0" w:space="0" w:color="auto"/>
        <w:right w:val="none" w:sz="0" w:space="0" w:color="auto"/>
      </w:divBdr>
    </w:div>
    <w:div w:id="134105279">
      <w:bodyDiv w:val="1"/>
      <w:marLeft w:val="0"/>
      <w:marRight w:val="0"/>
      <w:marTop w:val="0"/>
      <w:marBottom w:val="0"/>
      <w:divBdr>
        <w:top w:val="none" w:sz="0" w:space="0" w:color="auto"/>
        <w:left w:val="none" w:sz="0" w:space="0" w:color="auto"/>
        <w:bottom w:val="none" w:sz="0" w:space="0" w:color="auto"/>
        <w:right w:val="none" w:sz="0" w:space="0" w:color="auto"/>
      </w:divBdr>
    </w:div>
    <w:div w:id="165172195">
      <w:bodyDiv w:val="1"/>
      <w:marLeft w:val="0"/>
      <w:marRight w:val="0"/>
      <w:marTop w:val="0"/>
      <w:marBottom w:val="0"/>
      <w:divBdr>
        <w:top w:val="none" w:sz="0" w:space="0" w:color="auto"/>
        <w:left w:val="none" w:sz="0" w:space="0" w:color="auto"/>
        <w:bottom w:val="none" w:sz="0" w:space="0" w:color="auto"/>
        <w:right w:val="none" w:sz="0" w:space="0" w:color="auto"/>
      </w:divBdr>
    </w:div>
    <w:div w:id="197544847">
      <w:bodyDiv w:val="1"/>
      <w:marLeft w:val="0"/>
      <w:marRight w:val="0"/>
      <w:marTop w:val="0"/>
      <w:marBottom w:val="0"/>
      <w:divBdr>
        <w:top w:val="none" w:sz="0" w:space="0" w:color="auto"/>
        <w:left w:val="none" w:sz="0" w:space="0" w:color="auto"/>
        <w:bottom w:val="none" w:sz="0" w:space="0" w:color="auto"/>
        <w:right w:val="none" w:sz="0" w:space="0" w:color="auto"/>
      </w:divBdr>
    </w:div>
    <w:div w:id="251667799">
      <w:bodyDiv w:val="1"/>
      <w:marLeft w:val="0"/>
      <w:marRight w:val="0"/>
      <w:marTop w:val="0"/>
      <w:marBottom w:val="0"/>
      <w:divBdr>
        <w:top w:val="none" w:sz="0" w:space="0" w:color="auto"/>
        <w:left w:val="none" w:sz="0" w:space="0" w:color="auto"/>
        <w:bottom w:val="none" w:sz="0" w:space="0" w:color="auto"/>
        <w:right w:val="none" w:sz="0" w:space="0" w:color="auto"/>
      </w:divBdr>
    </w:div>
    <w:div w:id="262543083">
      <w:bodyDiv w:val="1"/>
      <w:marLeft w:val="0"/>
      <w:marRight w:val="0"/>
      <w:marTop w:val="0"/>
      <w:marBottom w:val="0"/>
      <w:divBdr>
        <w:top w:val="none" w:sz="0" w:space="0" w:color="auto"/>
        <w:left w:val="none" w:sz="0" w:space="0" w:color="auto"/>
        <w:bottom w:val="none" w:sz="0" w:space="0" w:color="auto"/>
        <w:right w:val="none" w:sz="0" w:space="0" w:color="auto"/>
      </w:divBdr>
    </w:div>
    <w:div w:id="263878461">
      <w:bodyDiv w:val="1"/>
      <w:marLeft w:val="0"/>
      <w:marRight w:val="0"/>
      <w:marTop w:val="0"/>
      <w:marBottom w:val="0"/>
      <w:divBdr>
        <w:top w:val="none" w:sz="0" w:space="0" w:color="auto"/>
        <w:left w:val="none" w:sz="0" w:space="0" w:color="auto"/>
        <w:bottom w:val="none" w:sz="0" w:space="0" w:color="auto"/>
        <w:right w:val="none" w:sz="0" w:space="0" w:color="auto"/>
      </w:divBdr>
    </w:div>
    <w:div w:id="272901475">
      <w:bodyDiv w:val="1"/>
      <w:marLeft w:val="0"/>
      <w:marRight w:val="0"/>
      <w:marTop w:val="0"/>
      <w:marBottom w:val="0"/>
      <w:divBdr>
        <w:top w:val="none" w:sz="0" w:space="0" w:color="auto"/>
        <w:left w:val="none" w:sz="0" w:space="0" w:color="auto"/>
        <w:bottom w:val="none" w:sz="0" w:space="0" w:color="auto"/>
        <w:right w:val="none" w:sz="0" w:space="0" w:color="auto"/>
      </w:divBdr>
    </w:div>
    <w:div w:id="281542661">
      <w:bodyDiv w:val="1"/>
      <w:marLeft w:val="0"/>
      <w:marRight w:val="0"/>
      <w:marTop w:val="0"/>
      <w:marBottom w:val="0"/>
      <w:divBdr>
        <w:top w:val="none" w:sz="0" w:space="0" w:color="auto"/>
        <w:left w:val="none" w:sz="0" w:space="0" w:color="auto"/>
        <w:bottom w:val="none" w:sz="0" w:space="0" w:color="auto"/>
        <w:right w:val="none" w:sz="0" w:space="0" w:color="auto"/>
      </w:divBdr>
    </w:div>
    <w:div w:id="284822372">
      <w:bodyDiv w:val="1"/>
      <w:marLeft w:val="0"/>
      <w:marRight w:val="0"/>
      <w:marTop w:val="0"/>
      <w:marBottom w:val="0"/>
      <w:divBdr>
        <w:top w:val="none" w:sz="0" w:space="0" w:color="auto"/>
        <w:left w:val="none" w:sz="0" w:space="0" w:color="auto"/>
        <w:bottom w:val="none" w:sz="0" w:space="0" w:color="auto"/>
        <w:right w:val="none" w:sz="0" w:space="0" w:color="auto"/>
      </w:divBdr>
    </w:div>
    <w:div w:id="302584690">
      <w:bodyDiv w:val="1"/>
      <w:marLeft w:val="0"/>
      <w:marRight w:val="0"/>
      <w:marTop w:val="0"/>
      <w:marBottom w:val="0"/>
      <w:divBdr>
        <w:top w:val="none" w:sz="0" w:space="0" w:color="auto"/>
        <w:left w:val="none" w:sz="0" w:space="0" w:color="auto"/>
        <w:bottom w:val="none" w:sz="0" w:space="0" w:color="auto"/>
        <w:right w:val="none" w:sz="0" w:space="0" w:color="auto"/>
      </w:divBdr>
    </w:div>
    <w:div w:id="323319048">
      <w:bodyDiv w:val="1"/>
      <w:marLeft w:val="0"/>
      <w:marRight w:val="0"/>
      <w:marTop w:val="0"/>
      <w:marBottom w:val="0"/>
      <w:divBdr>
        <w:top w:val="none" w:sz="0" w:space="0" w:color="auto"/>
        <w:left w:val="none" w:sz="0" w:space="0" w:color="auto"/>
        <w:bottom w:val="none" w:sz="0" w:space="0" w:color="auto"/>
        <w:right w:val="none" w:sz="0" w:space="0" w:color="auto"/>
      </w:divBdr>
    </w:div>
    <w:div w:id="327446750">
      <w:bodyDiv w:val="1"/>
      <w:marLeft w:val="0"/>
      <w:marRight w:val="0"/>
      <w:marTop w:val="0"/>
      <w:marBottom w:val="0"/>
      <w:divBdr>
        <w:top w:val="none" w:sz="0" w:space="0" w:color="auto"/>
        <w:left w:val="none" w:sz="0" w:space="0" w:color="auto"/>
        <w:bottom w:val="none" w:sz="0" w:space="0" w:color="auto"/>
        <w:right w:val="none" w:sz="0" w:space="0" w:color="auto"/>
      </w:divBdr>
    </w:div>
    <w:div w:id="328295741">
      <w:bodyDiv w:val="1"/>
      <w:marLeft w:val="0"/>
      <w:marRight w:val="0"/>
      <w:marTop w:val="0"/>
      <w:marBottom w:val="0"/>
      <w:divBdr>
        <w:top w:val="none" w:sz="0" w:space="0" w:color="auto"/>
        <w:left w:val="none" w:sz="0" w:space="0" w:color="auto"/>
        <w:bottom w:val="none" w:sz="0" w:space="0" w:color="auto"/>
        <w:right w:val="none" w:sz="0" w:space="0" w:color="auto"/>
      </w:divBdr>
    </w:div>
    <w:div w:id="331875909">
      <w:bodyDiv w:val="1"/>
      <w:marLeft w:val="0"/>
      <w:marRight w:val="0"/>
      <w:marTop w:val="0"/>
      <w:marBottom w:val="0"/>
      <w:divBdr>
        <w:top w:val="none" w:sz="0" w:space="0" w:color="auto"/>
        <w:left w:val="none" w:sz="0" w:space="0" w:color="auto"/>
        <w:bottom w:val="none" w:sz="0" w:space="0" w:color="auto"/>
        <w:right w:val="none" w:sz="0" w:space="0" w:color="auto"/>
      </w:divBdr>
    </w:div>
    <w:div w:id="360478582">
      <w:bodyDiv w:val="1"/>
      <w:marLeft w:val="0"/>
      <w:marRight w:val="0"/>
      <w:marTop w:val="0"/>
      <w:marBottom w:val="0"/>
      <w:divBdr>
        <w:top w:val="none" w:sz="0" w:space="0" w:color="auto"/>
        <w:left w:val="none" w:sz="0" w:space="0" w:color="auto"/>
        <w:bottom w:val="none" w:sz="0" w:space="0" w:color="auto"/>
        <w:right w:val="none" w:sz="0" w:space="0" w:color="auto"/>
      </w:divBdr>
    </w:div>
    <w:div w:id="369839654">
      <w:bodyDiv w:val="1"/>
      <w:marLeft w:val="0"/>
      <w:marRight w:val="0"/>
      <w:marTop w:val="0"/>
      <w:marBottom w:val="0"/>
      <w:divBdr>
        <w:top w:val="none" w:sz="0" w:space="0" w:color="auto"/>
        <w:left w:val="none" w:sz="0" w:space="0" w:color="auto"/>
        <w:bottom w:val="none" w:sz="0" w:space="0" w:color="auto"/>
        <w:right w:val="none" w:sz="0" w:space="0" w:color="auto"/>
      </w:divBdr>
    </w:div>
    <w:div w:id="386421542">
      <w:bodyDiv w:val="1"/>
      <w:marLeft w:val="0"/>
      <w:marRight w:val="0"/>
      <w:marTop w:val="0"/>
      <w:marBottom w:val="0"/>
      <w:divBdr>
        <w:top w:val="none" w:sz="0" w:space="0" w:color="auto"/>
        <w:left w:val="none" w:sz="0" w:space="0" w:color="auto"/>
        <w:bottom w:val="none" w:sz="0" w:space="0" w:color="auto"/>
        <w:right w:val="none" w:sz="0" w:space="0" w:color="auto"/>
      </w:divBdr>
    </w:div>
    <w:div w:id="398334694">
      <w:bodyDiv w:val="1"/>
      <w:marLeft w:val="0"/>
      <w:marRight w:val="0"/>
      <w:marTop w:val="0"/>
      <w:marBottom w:val="0"/>
      <w:divBdr>
        <w:top w:val="none" w:sz="0" w:space="0" w:color="auto"/>
        <w:left w:val="none" w:sz="0" w:space="0" w:color="auto"/>
        <w:bottom w:val="none" w:sz="0" w:space="0" w:color="auto"/>
        <w:right w:val="none" w:sz="0" w:space="0" w:color="auto"/>
      </w:divBdr>
      <w:divsChild>
        <w:div w:id="35741477">
          <w:marLeft w:val="0"/>
          <w:marRight w:val="0"/>
          <w:marTop w:val="120"/>
          <w:marBottom w:val="0"/>
          <w:divBdr>
            <w:top w:val="none" w:sz="0" w:space="0" w:color="auto"/>
            <w:left w:val="none" w:sz="0" w:space="0" w:color="auto"/>
            <w:bottom w:val="none" w:sz="0" w:space="0" w:color="auto"/>
            <w:right w:val="none" w:sz="0" w:space="0" w:color="auto"/>
          </w:divBdr>
        </w:div>
        <w:div w:id="193227622">
          <w:marLeft w:val="0"/>
          <w:marRight w:val="0"/>
          <w:marTop w:val="120"/>
          <w:marBottom w:val="0"/>
          <w:divBdr>
            <w:top w:val="none" w:sz="0" w:space="0" w:color="auto"/>
            <w:left w:val="none" w:sz="0" w:space="0" w:color="auto"/>
            <w:bottom w:val="none" w:sz="0" w:space="0" w:color="auto"/>
            <w:right w:val="none" w:sz="0" w:space="0" w:color="auto"/>
          </w:divBdr>
        </w:div>
        <w:div w:id="557935816">
          <w:marLeft w:val="0"/>
          <w:marRight w:val="0"/>
          <w:marTop w:val="120"/>
          <w:marBottom w:val="0"/>
          <w:divBdr>
            <w:top w:val="none" w:sz="0" w:space="0" w:color="auto"/>
            <w:left w:val="none" w:sz="0" w:space="0" w:color="auto"/>
            <w:bottom w:val="none" w:sz="0" w:space="0" w:color="auto"/>
            <w:right w:val="none" w:sz="0" w:space="0" w:color="auto"/>
          </w:divBdr>
        </w:div>
        <w:div w:id="671838307">
          <w:marLeft w:val="0"/>
          <w:marRight w:val="0"/>
          <w:marTop w:val="120"/>
          <w:marBottom w:val="0"/>
          <w:divBdr>
            <w:top w:val="none" w:sz="0" w:space="0" w:color="auto"/>
            <w:left w:val="none" w:sz="0" w:space="0" w:color="auto"/>
            <w:bottom w:val="none" w:sz="0" w:space="0" w:color="auto"/>
            <w:right w:val="none" w:sz="0" w:space="0" w:color="auto"/>
          </w:divBdr>
        </w:div>
        <w:div w:id="778985753">
          <w:marLeft w:val="0"/>
          <w:marRight w:val="0"/>
          <w:marTop w:val="0"/>
          <w:marBottom w:val="192"/>
          <w:divBdr>
            <w:top w:val="none" w:sz="0" w:space="0" w:color="auto"/>
            <w:left w:val="none" w:sz="0" w:space="0" w:color="auto"/>
            <w:bottom w:val="none" w:sz="0" w:space="0" w:color="auto"/>
            <w:right w:val="none" w:sz="0" w:space="0" w:color="auto"/>
          </w:divBdr>
        </w:div>
        <w:div w:id="938029427">
          <w:marLeft w:val="0"/>
          <w:marRight w:val="0"/>
          <w:marTop w:val="120"/>
          <w:marBottom w:val="0"/>
          <w:divBdr>
            <w:top w:val="none" w:sz="0" w:space="0" w:color="auto"/>
            <w:left w:val="none" w:sz="0" w:space="0" w:color="auto"/>
            <w:bottom w:val="none" w:sz="0" w:space="0" w:color="auto"/>
            <w:right w:val="none" w:sz="0" w:space="0" w:color="auto"/>
          </w:divBdr>
        </w:div>
        <w:div w:id="1113092037">
          <w:marLeft w:val="0"/>
          <w:marRight w:val="0"/>
          <w:marTop w:val="120"/>
          <w:marBottom w:val="0"/>
          <w:divBdr>
            <w:top w:val="none" w:sz="0" w:space="0" w:color="auto"/>
            <w:left w:val="none" w:sz="0" w:space="0" w:color="auto"/>
            <w:bottom w:val="none" w:sz="0" w:space="0" w:color="auto"/>
            <w:right w:val="none" w:sz="0" w:space="0" w:color="auto"/>
          </w:divBdr>
        </w:div>
        <w:div w:id="1239361883">
          <w:marLeft w:val="0"/>
          <w:marRight w:val="0"/>
          <w:marTop w:val="120"/>
          <w:marBottom w:val="96"/>
          <w:divBdr>
            <w:top w:val="none" w:sz="0" w:space="0" w:color="auto"/>
            <w:left w:val="single" w:sz="24" w:space="0" w:color="CED3F1"/>
            <w:bottom w:val="none" w:sz="0" w:space="0" w:color="auto"/>
            <w:right w:val="none" w:sz="0" w:space="0" w:color="auto"/>
          </w:divBdr>
        </w:div>
        <w:div w:id="1366559377">
          <w:marLeft w:val="0"/>
          <w:marRight w:val="0"/>
          <w:marTop w:val="120"/>
          <w:marBottom w:val="0"/>
          <w:divBdr>
            <w:top w:val="none" w:sz="0" w:space="0" w:color="auto"/>
            <w:left w:val="none" w:sz="0" w:space="0" w:color="auto"/>
            <w:bottom w:val="none" w:sz="0" w:space="0" w:color="auto"/>
            <w:right w:val="none" w:sz="0" w:space="0" w:color="auto"/>
          </w:divBdr>
        </w:div>
        <w:div w:id="1640498918">
          <w:marLeft w:val="0"/>
          <w:marRight w:val="0"/>
          <w:marTop w:val="120"/>
          <w:marBottom w:val="0"/>
          <w:divBdr>
            <w:top w:val="none" w:sz="0" w:space="0" w:color="auto"/>
            <w:left w:val="none" w:sz="0" w:space="0" w:color="auto"/>
            <w:bottom w:val="none" w:sz="0" w:space="0" w:color="auto"/>
            <w:right w:val="none" w:sz="0" w:space="0" w:color="auto"/>
          </w:divBdr>
        </w:div>
        <w:div w:id="1898935176">
          <w:marLeft w:val="0"/>
          <w:marRight w:val="0"/>
          <w:marTop w:val="120"/>
          <w:marBottom w:val="0"/>
          <w:divBdr>
            <w:top w:val="none" w:sz="0" w:space="0" w:color="auto"/>
            <w:left w:val="none" w:sz="0" w:space="0" w:color="auto"/>
            <w:bottom w:val="none" w:sz="0" w:space="0" w:color="auto"/>
            <w:right w:val="none" w:sz="0" w:space="0" w:color="auto"/>
          </w:divBdr>
        </w:div>
        <w:div w:id="1989161790">
          <w:marLeft w:val="0"/>
          <w:marRight w:val="0"/>
          <w:marTop w:val="120"/>
          <w:marBottom w:val="0"/>
          <w:divBdr>
            <w:top w:val="none" w:sz="0" w:space="0" w:color="auto"/>
            <w:left w:val="none" w:sz="0" w:space="0" w:color="auto"/>
            <w:bottom w:val="none" w:sz="0" w:space="0" w:color="auto"/>
            <w:right w:val="none" w:sz="0" w:space="0" w:color="auto"/>
          </w:divBdr>
        </w:div>
        <w:div w:id="2015985663">
          <w:marLeft w:val="0"/>
          <w:marRight w:val="0"/>
          <w:marTop w:val="120"/>
          <w:marBottom w:val="0"/>
          <w:divBdr>
            <w:top w:val="none" w:sz="0" w:space="0" w:color="auto"/>
            <w:left w:val="none" w:sz="0" w:space="0" w:color="auto"/>
            <w:bottom w:val="none" w:sz="0" w:space="0" w:color="auto"/>
            <w:right w:val="none" w:sz="0" w:space="0" w:color="auto"/>
          </w:divBdr>
        </w:div>
      </w:divsChild>
    </w:div>
    <w:div w:id="438915383">
      <w:bodyDiv w:val="1"/>
      <w:marLeft w:val="0"/>
      <w:marRight w:val="0"/>
      <w:marTop w:val="0"/>
      <w:marBottom w:val="0"/>
      <w:divBdr>
        <w:top w:val="none" w:sz="0" w:space="0" w:color="auto"/>
        <w:left w:val="none" w:sz="0" w:space="0" w:color="auto"/>
        <w:bottom w:val="none" w:sz="0" w:space="0" w:color="auto"/>
        <w:right w:val="none" w:sz="0" w:space="0" w:color="auto"/>
      </w:divBdr>
    </w:div>
    <w:div w:id="446776834">
      <w:bodyDiv w:val="1"/>
      <w:marLeft w:val="0"/>
      <w:marRight w:val="0"/>
      <w:marTop w:val="0"/>
      <w:marBottom w:val="0"/>
      <w:divBdr>
        <w:top w:val="none" w:sz="0" w:space="0" w:color="auto"/>
        <w:left w:val="none" w:sz="0" w:space="0" w:color="auto"/>
        <w:bottom w:val="none" w:sz="0" w:space="0" w:color="auto"/>
        <w:right w:val="none" w:sz="0" w:space="0" w:color="auto"/>
      </w:divBdr>
    </w:div>
    <w:div w:id="453981923">
      <w:bodyDiv w:val="1"/>
      <w:marLeft w:val="0"/>
      <w:marRight w:val="0"/>
      <w:marTop w:val="0"/>
      <w:marBottom w:val="0"/>
      <w:divBdr>
        <w:top w:val="none" w:sz="0" w:space="0" w:color="auto"/>
        <w:left w:val="none" w:sz="0" w:space="0" w:color="auto"/>
        <w:bottom w:val="none" w:sz="0" w:space="0" w:color="auto"/>
        <w:right w:val="none" w:sz="0" w:space="0" w:color="auto"/>
      </w:divBdr>
    </w:div>
    <w:div w:id="468788853">
      <w:bodyDiv w:val="1"/>
      <w:marLeft w:val="0"/>
      <w:marRight w:val="0"/>
      <w:marTop w:val="0"/>
      <w:marBottom w:val="0"/>
      <w:divBdr>
        <w:top w:val="none" w:sz="0" w:space="0" w:color="auto"/>
        <w:left w:val="none" w:sz="0" w:space="0" w:color="auto"/>
        <w:bottom w:val="none" w:sz="0" w:space="0" w:color="auto"/>
        <w:right w:val="none" w:sz="0" w:space="0" w:color="auto"/>
      </w:divBdr>
    </w:div>
    <w:div w:id="527909418">
      <w:bodyDiv w:val="1"/>
      <w:marLeft w:val="0"/>
      <w:marRight w:val="0"/>
      <w:marTop w:val="0"/>
      <w:marBottom w:val="0"/>
      <w:divBdr>
        <w:top w:val="none" w:sz="0" w:space="0" w:color="auto"/>
        <w:left w:val="none" w:sz="0" w:space="0" w:color="auto"/>
        <w:bottom w:val="none" w:sz="0" w:space="0" w:color="auto"/>
        <w:right w:val="none" w:sz="0" w:space="0" w:color="auto"/>
      </w:divBdr>
    </w:div>
    <w:div w:id="535312491">
      <w:bodyDiv w:val="1"/>
      <w:marLeft w:val="0"/>
      <w:marRight w:val="0"/>
      <w:marTop w:val="0"/>
      <w:marBottom w:val="0"/>
      <w:divBdr>
        <w:top w:val="none" w:sz="0" w:space="0" w:color="auto"/>
        <w:left w:val="none" w:sz="0" w:space="0" w:color="auto"/>
        <w:bottom w:val="none" w:sz="0" w:space="0" w:color="auto"/>
        <w:right w:val="none" w:sz="0" w:space="0" w:color="auto"/>
      </w:divBdr>
    </w:div>
    <w:div w:id="570117447">
      <w:bodyDiv w:val="1"/>
      <w:marLeft w:val="0"/>
      <w:marRight w:val="0"/>
      <w:marTop w:val="0"/>
      <w:marBottom w:val="0"/>
      <w:divBdr>
        <w:top w:val="none" w:sz="0" w:space="0" w:color="auto"/>
        <w:left w:val="none" w:sz="0" w:space="0" w:color="auto"/>
        <w:bottom w:val="none" w:sz="0" w:space="0" w:color="auto"/>
        <w:right w:val="none" w:sz="0" w:space="0" w:color="auto"/>
      </w:divBdr>
    </w:div>
    <w:div w:id="580408336">
      <w:bodyDiv w:val="1"/>
      <w:marLeft w:val="0"/>
      <w:marRight w:val="0"/>
      <w:marTop w:val="0"/>
      <w:marBottom w:val="0"/>
      <w:divBdr>
        <w:top w:val="none" w:sz="0" w:space="0" w:color="auto"/>
        <w:left w:val="none" w:sz="0" w:space="0" w:color="auto"/>
        <w:bottom w:val="none" w:sz="0" w:space="0" w:color="auto"/>
        <w:right w:val="none" w:sz="0" w:space="0" w:color="auto"/>
      </w:divBdr>
    </w:div>
    <w:div w:id="607587625">
      <w:bodyDiv w:val="1"/>
      <w:marLeft w:val="0"/>
      <w:marRight w:val="0"/>
      <w:marTop w:val="0"/>
      <w:marBottom w:val="0"/>
      <w:divBdr>
        <w:top w:val="none" w:sz="0" w:space="0" w:color="auto"/>
        <w:left w:val="none" w:sz="0" w:space="0" w:color="auto"/>
        <w:bottom w:val="none" w:sz="0" w:space="0" w:color="auto"/>
        <w:right w:val="none" w:sz="0" w:space="0" w:color="auto"/>
      </w:divBdr>
    </w:div>
    <w:div w:id="621032761">
      <w:bodyDiv w:val="1"/>
      <w:marLeft w:val="0"/>
      <w:marRight w:val="0"/>
      <w:marTop w:val="0"/>
      <w:marBottom w:val="0"/>
      <w:divBdr>
        <w:top w:val="none" w:sz="0" w:space="0" w:color="auto"/>
        <w:left w:val="none" w:sz="0" w:space="0" w:color="auto"/>
        <w:bottom w:val="none" w:sz="0" w:space="0" w:color="auto"/>
        <w:right w:val="none" w:sz="0" w:space="0" w:color="auto"/>
      </w:divBdr>
    </w:div>
    <w:div w:id="635112869">
      <w:bodyDiv w:val="1"/>
      <w:marLeft w:val="0"/>
      <w:marRight w:val="0"/>
      <w:marTop w:val="0"/>
      <w:marBottom w:val="0"/>
      <w:divBdr>
        <w:top w:val="none" w:sz="0" w:space="0" w:color="auto"/>
        <w:left w:val="none" w:sz="0" w:space="0" w:color="auto"/>
        <w:bottom w:val="none" w:sz="0" w:space="0" w:color="auto"/>
        <w:right w:val="none" w:sz="0" w:space="0" w:color="auto"/>
      </w:divBdr>
    </w:div>
    <w:div w:id="647973933">
      <w:bodyDiv w:val="1"/>
      <w:marLeft w:val="0"/>
      <w:marRight w:val="0"/>
      <w:marTop w:val="0"/>
      <w:marBottom w:val="0"/>
      <w:divBdr>
        <w:top w:val="none" w:sz="0" w:space="0" w:color="auto"/>
        <w:left w:val="none" w:sz="0" w:space="0" w:color="auto"/>
        <w:bottom w:val="none" w:sz="0" w:space="0" w:color="auto"/>
        <w:right w:val="none" w:sz="0" w:space="0" w:color="auto"/>
      </w:divBdr>
    </w:div>
    <w:div w:id="653610675">
      <w:bodyDiv w:val="1"/>
      <w:marLeft w:val="0"/>
      <w:marRight w:val="0"/>
      <w:marTop w:val="0"/>
      <w:marBottom w:val="0"/>
      <w:divBdr>
        <w:top w:val="none" w:sz="0" w:space="0" w:color="auto"/>
        <w:left w:val="none" w:sz="0" w:space="0" w:color="auto"/>
        <w:bottom w:val="none" w:sz="0" w:space="0" w:color="auto"/>
        <w:right w:val="none" w:sz="0" w:space="0" w:color="auto"/>
      </w:divBdr>
    </w:div>
    <w:div w:id="671025545">
      <w:bodyDiv w:val="1"/>
      <w:marLeft w:val="0"/>
      <w:marRight w:val="0"/>
      <w:marTop w:val="0"/>
      <w:marBottom w:val="0"/>
      <w:divBdr>
        <w:top w:val="none" w:sz="0" w:space="0" w:color="auto"/>
        <w:left w:val="none" w:sz="0" w:space="0" w:color="auto"/>
        <w:bottom w:val="none" w:sz="0" w:space="0" w:color="auto"/>
        <w:right w:val="none" w:sz="0" w:space="0" w:color="auto"/>
      </w:divBdr>
    </w:div>
    <w:div w:id="681591188">
      <w:bodyDiv w:val="1"/>
      <w:marLeft w:val="0"/>
      <w:marRight w:val="0"/>
      <w:marTop w:val="0"/>
      <w:marBottom w:val="0"/>
      <w:divBdr>
        <w:top w:val="none" w:sz="0" w:space="0" w:color="auto"/>
        <w:left w:val="none" w:sz="0" w:space="0" w:color="auto"/>
        <w:bottom w:val="none" w:sz="0" w:space="0" w:color="auto"/>
        <w:right w:val="none" w:sz="0" w:space="0" w:color="auto"/>
      </w:divBdr>
    </w:div>
    <w:div w:id="682822485">
      <w:bodyDiv w:val="1"/>
      <w:marLeft w:val="0"/>
      <w:marRight w:val="0"/>
      <w:marTop w:val="0"/>
      <w:marBottom w:val="0"/>
      <w:divBdr>
        <w:top w:val="none" w:sz="0" w:space="0" w:color="auto"/>
        <w:left w:val="none" w:sz="0" w:space="0" w:color="auto"/>
        <w:bottom w:val="none" w:sz="0" w:space="0" w:color="auto"/>
        <w:right w:val="none" w:sz="0" w:space="0" w:color="auto"/>
      </w:divBdr>
    </w:div>
    <w:div w:id="738332248">
      <w:bodyDiv w:val="1"/>
      <w:marLeft w:val="0"/>
      <w:marRight w:val="0"/>
      <w:marTop w:val="0"/>
      <w:marBottom w:val="0"/>
      <w:divBdr>
        <w:top w:val="none" w:sz="0" w:space="0" w:color="auto"/>
        <w:left w:val="none" w:sz="0" w:space="0" w:color="auto"/>
        <w:bottom w:val="none" w:sz="0" w:space="0" w:color="auto"/>
        <w:right w:val="none" w:sz="0" w:space="0" w:color="auto"/>
      </w:divBdr>
    </w:div>
    <w:div w:id="742407943">
      <w:bodyDiv w:val="1"/>
      <w:marLeft w:val="0"/>
      <w:marRight w:val="0"/>
      <w:marTop w:val="0"/>
      <w:marBottom w:val="0"/>
      <w:divBdr>
        <w:top w:val="none" w:sz="0" w:space="0" w:color="auto"/>
        <w:left w:val="none" w:sz="0" w:space="0" w:color="auto"/>
        <w:bottom w:val="none" w:sz="0" w:space="0" w:color="auto"/>
        <w:right w:val="none" w:sz="0" w:space="0" w:color="auto"/>
      </w:divBdr>
    </w:div>
    <w:div w:id="765730131">
      <w:bodyDiv w:val="1"/>
      <w:marLeft w:val="0"/>
      <w:marRight w:val="0"/>
      <w:marTop w:val="0"/>
      <w:marBottom w:val="0"/>
      <w:divBdr>
        <w:top w:val="none" w:sz="0" w:space="0" w:color="auto"/>
        <w:left w:val="none" w:sz="0" w:space="0" w:color="auto"/>
        <w:bottom w:val="none" w:sz="0" w:space="0" w:color="auto"/>
        <w:right w:val="none" w:sz="0" w:space="0" w:color="auto"/>
      </w:divBdr>
    </w:div>
    <w:div w:id="784737083">
      <w:bodyDiv w:val="1"/>
      <w:marLeft w:val="0"/>
      <w:marRight w:val="0"/>
      <w:marTop w:val="0"/>
      <w:marBottom w:val="0"/>
      <w:divBdr>
        <w:top w:val="none" w:sz="0" w:space="0" w:color="auto"/>
        <w:left w:val="none" w:sz="0" w:space="0" w:color="auto"/>
        <w:bottom w:val="none" w:sz="0" w:space="0" w:color="auto"/>
        <w:right w:val="none" w:sz="0" w:space="0" w:color="auto"/>
      </w:divBdr>
    </w:div>
    <w:div w:id="814567214">
      <w:bodyDiv w:val="1"/>
      <w:marLeft w:val="0"/>
      <w:marRight w:val="0"/>
      <w:marTop w:val="0"/>
      <w:marBottom w:val="0"/>
      <w:divBdr>
        <w:top w:val="none" w:sz="0" w:space="0" w:color="auto"/>
        <w:left w:val="none" w:sz="0" w:space="0" w:color="auto"/>
        <w:bottom w:val="none" w:sz="0" w:space="0" w:color="auto"/>
        <w:right w:val="none" w:sz="0" w:space="0" w:color="auto"/>
      </w:divBdr>
    </w:div>
    <w:div w:id="879828270">
      <w:bodyDiv w:val="1"/>
      <w:marLeft w:val="0"/>
      <w:marRight w:val="0"/>
      <w:marTop w:val="0"/>
      <w:marBottom w:val="0"/>
      <w:divBdr>
        <w:top w:val="none" w:sz="0" w:space="0" w:color="auto"/>
        <w:left w:val="none" w:sz="0" w:space="0" w:color="auto"/>
        <w:bottom w:val="none" w:sz="0" w:space="0" w:color="auto"/>
        <w:right w:val="none" w:sz="0" w:space="0" w:color="auto"/>
      </w:divBdr>
    </w:div>
    <w:div w:id="882206214">
      <w:bodyDiv w:val="1"/>
      <w:marLeft w:val="0"/>
      <w:marRight w:val="0"/>
      <w:marTop w:val="0"/>
      <w:marBottom w:val="0"/>
      <w:divBdr>
        <w:top w:val="none" w:sz="0" w:space="0" w:color="auto"/>
        <w:left w:val="none" w:sz="0" w:space="0" w:color="auto"/>
        <w:bottom w:val="none" w:sz="0" w:space="0" w:color="auto"/>
        <w:right w:val="none" w:sz="0" w:space="0" w:color="auto"/>
      </w:divBdr>
    </w:div>
    <w:div w:id="942804448">
      <w:bodyDiv w:val="1"/>
      <w:marLeft w:val="0"/>
      <w:marRight w:val="0"/>
      <w:marTop w:val="0"/>
      <w:marBottom w:val="0"/>
      <w:divBdr>
        <w:top w:val="none" w:sz="0" w:space="0" w:color="auto"/>
        <w:left w:val="none" w:sz="0" w:space="0" w:color="auto"/>
        <w:bottom w:val="none" w:sz="0" w:space="0" w:color="auto"/>
        <w:right w:val="none" w:sz="0" w:space="0" w:color="auto"/>
      </w:divBdr>
    </w:div>
    <w:div w:id="976296774">
      <w:bodyDiv w:val="1"/>
      <w:marLeft w:val="0"/>
      <w:marRight w:val="0"/>
      <w:marTop w:val="0"/>
      <w:marBottom w:val="0"/>
      <w:divBdr>
        <w:top w:val="none" w:sz="0" w:space="0" w:color="auto"/>
        <w:left w:val="none" w:sz="0" w:space="0" w:color="auto"/>
        <w:bottom w:val="none" w:sz="0" w:space="0" w:color="auto"/>
        <w:right w:val="none" w:sz="0" w:space="0" w:color="auto"/>
      </w:divBdr>
    </w:div>
    <w:div w:id="1002657898">
      <w:bodyDiv w:val="1"/>
      <w:marLeft w:val="0"/>
      <w:marRight w:val="0"/>
      <w:marTop w:val="0"/>
      <w:marBottom w:val="0"/>
      <w:divBdr>
        <w:top w:val="none" w:sz="0" w:space="0" w:color="auto"/>
        <w:left w:val="none" w:sz="0" w:space="0" w:color="auto"/>
        <w:bottom w:val="none" w:sz="0" w:space="0" w:color="auto"/>
        <w:right w:val="none" w:sz="0" w:space="0" w:color="auto"/>
      </w:divBdr>
    </w:div>
    <w:div w:id="1010059454">
      <w:bodyDiv w:val="1"/>
      <w:marLeft w:val="0"/>
      <w:marRight w:val="0"/>
      <w:marTop w:val="0"/>
      <w:marBottom w:val="0"/>
      <w:divBdr>
        <w:top w:val="none" w:sz="0" w:space="0" w:color="auto"/>
        <w:left w:val="none" w:sz="0" w:space="0" w:color="auto"/>
        <w:bottom w:val="none" w:sz="0" w:space="0" w:color="auto"/>
        <w:right w:val="none" w:sz="0" w:space="0" w:color="auto"/>
      </w:divBdr>
    </w:div>
    <w:div w:id="1025060133">
      <w:bodyDiv w:val="1"/>
      <w:marLeft w:val="0"/>
      <w:marRight w:val="0"/>
      <w:marTop w:val="0"/>
      <w:marBottom w:val="0"/>
      <w:divBdr>
        <w:top w:val="none" w:sz="0" w:space="0" w:color="auto"/>
        <w:left w:val="none" w:sz="0" w:space="0" w:color="auto"/>
        <w:bottom w:val="none" w:sz="0" w:space="0" w:color="auto"/>
        <w:right w:val="none" w:sz="0" w:space="0" w:color="auto"/>
      </w:divBdr>
    </w:div>
    <w:div w:id="1028945337">
      <w:bodyDiv w:val="1"/>
      <w:marLeft w:val="0"/>
      <w:marRight w:val="0"/>
      <w:marTop w:val="0"/>
      <w:marBottom w:val="0"/>
      <w:divBdr>
        <w:top w:val="none" w:sz="0" w:space="0" w:color="auto"/>
        <w:left w:val="none" w:sz="0" w:space="0" w:color="auto"/>
        <w:bottom w:val="none" w:sz="0" w:space="0" w:color="auto"/>
        <w:right w:val="none" w:sz="0" w:space="0" w:color="auto"/>
      </w:divBdr>
      <w:divsChild>
        <w:div w:id="1274509902">
          <w:marLeft w:val="0"/>
          <w:marRight w:val="0"/>
          <w:marTop w:val="0"/>
          <w:marBottom w:val="0"/>
          <w:divBdr>
            <w:top w:val="none" w:sz="0" w:space="0" w:color="auto"/>
            <w:left w:val="none" w:sz="0" w:space="0" w:color="auto"/>
            <w:bottom w:val="none" w:sz="0" w:space="0" w:color="auto"/>
            <w:right w:val="none" w:sz="0" w:space="0" w:color="auto"/>
          </w:divBdr>
        </w:div>
      </w:divsChild>
    </w:div>
    <w:div w:id="1042023764">
      <w:bodyDiv w:val="1"/>
      <w:marLeft w:val="0"/>
      <w:marRight w:val="0"/>
      <w:marTop w:val="0"/>
      <w:marBottom w:val="0"/>
      <w:divBdr>
        <w:top w:val="none" w:sz="0" w:space="0" w:color="auto"/>
        <w:left w:val="none" w:sz="0" w:space="0" w:color="auto"/>
        <w:bottom w:val="none" w:sz="0" w:space="0" w:color="auto"/>
        <w:right w:val="none" w:sz="0" w:space="0" w:color="auto"/>
      </w:divBdr>
    </w:div>
    <w:div w:id="1066731365">
      <w:bodyDiv w:val="1"/>
      <w:marLeft w:val="0"/>
      <w:marRight w:val="0"/>
      <w:marTop w:val="0"/>
      <w:marBottom w:val="0"/>
      <w:divBdr>
        <w:top w:val="none" w:sz="0" w:space="0" w:color="auto"/>
        <w:left w:val="none" w:sz="0" w:space="0" w:color="auto"/>
        <w:bottom w:val="none" w:sz="0" w:space="0" w:color="auto"/>
        <w:right w:val="none" w:sz="0" w:space="0" w:color="auto"/>
      </w:divBdr>
    </w:div>
    <w:div w:id="1102456404">
      <w:bodyDiv w:val="1"/>
      <w:marLeft w:val="0"/>
      <w:marRight w:val="0"/>
      <w:marTop w:val="0"/>
      <w:marBottom w:val="0"/>
      <w:divBdr>
        <w:top w:val="none" w:sz="0" w:space="0" w:color="auto"/>
        <w:left w:val="none" w:sz="0" w:space="0" w:color="auto"/>
        <w:bottom w:val="none" w:sz="0" w:space="0" w:color="auto"/>
        <w:right w:val="none" w:sz="0" w:space="0" w:color="auto"/>
      </w:divBdr>
    </w:div>
    <w:div w:id="1120877160">
      <w:bodyDiv w:val="1"/>
      <w:marLeft w:val="0"/>
      <w:marRight w:val="0"/>
      <w:marTop w:val="0"/>
      <w:marBottom w:val="0"/>
      <w:divBdr>
        <w:top w:val="none" w:sz="0" w:space="0" w:color="auto"/>
        <w:left w:val="none" w:sz="0" w:space="0" w:color="auto"/>
        <w:bottom w:val="none" w:sz="0" w:space="0" w:color="auto"/>
        <w:right w:val="none" w:sz="0" w:space="0" w:color="auto"/>
      </w:divBdr>
    </w:div>
    <w:div w:id="1136416542">
      <w:bodyDiv w:val="1"/>
      <w:marLeft w:val="0"/>
      <w:marRight w:val="0"/>
      <w:marTop w:val="0"/>
      <w:marBottom w:val="0"/>
      <w:divBdr>
        <w:top w:val="none" w:sz="0" w:space="0" w:color="auto"/>
        <w:left w:val="none" w:sz="0" w:space="0" w:color="auto"/>
        <w:bottom w:val="none" w:sz="0" w:space="0" w:color="auto"/>
        <w:right w:val="none" w:sz="0" w:space="0" w:color="auto"/>
      </w:divBdr>
    </w:div>
    <w:div w:id="1142622815">
      <w:bodyDiv w:val="1"/>
      <w:marLeft w:val="0"/>
      <w:marRight w:val="0"/>
      <w:marTop w:val="0"/>
      <w:marBottom w:val="0"/>
      <w:divBdr>
        <w:top w:val="none" w:sz="0" w:space="0" w:color="auto"/>
        <w:left w:val="none" w:sz="0" w:space="0" w:color="auto"/>
        <w:bottom w:val="none" w:sz="0" w:space="0" w:color="auto"/>
        <w:right w:val="none" w:sz="0" w:space="0" w:color="auto"/>
      </w:divBdr>
    </w:div>
    <w:div w:id="1166093352">
      <w:bodyDiv w:val="1"/>
      <w:marLeft w:val="0"/>
      <w:marRight w:val="0"/>
      <w:marTop w:val="0"/>
      <w:marBottom w:val="0"/>
      <w:divBdr>
        <w:top w:val="none" w:sz="0" w:space="0" w:color="auto"/>
        <w:left w:val="none" w:sz="0" w:space="0" w:color="auto"/>
        <w:bottom w:val="none" w:sz="0" w:space="0" w:color="auto"/>
        <w:right w:val="none" w:sz="0" w:space="0" w:color="auto"/>
      </w:divBdr>
    </w:div>
    <w:div w:id="1206917030">
      <w:bodyDiv w:val="1"/>
      <w:marLeft w:val="0"/>
      <w:marRight w:val="0"/>
      <w:marTop w:val="0"/>
      <w:marBottom w:val="0"/>
      <w:divBdr>
        <w:top w:val="none" w:sz="0" w:space="0" w:color="auto"/>
        <w:left w:val="none" w:sz="0" w:space="0" w:color="auto"/>
        <w:bottom w:val="none" w:sz="0" w:space="0" w:color="auto"/>
        <w:right w:val="none" w:sz="0" w:space="0" w:color="auto"/>
      </w:divBdr>
    </w:div>
    <w:div w:id="1209682722">
      <w:bodyDiv w:val="1"/>
      <w:marLeft w:val="0"/>
      <w:marRight w:val="0"/>
      <w:marTop w:val="0"/>
      <w:marBottom w:val="0"/>
      <w:divBdr>
        <w:top w:val="none" w:sz="0" w:space="0" w:color="auto"/>
        <w:left w:val="none" w:sz="0" w:space="0" w:color="auto"/>
        <w:bottom w:val="none" w:sz="0" w:space="0" w:color="auto"/>
        <w:right w:val="none" w:sz="0" w:space="0" w:color="auto"/>
      </w:divBdr>
    </w:div>
    <w:div w:id="1227179881">
      <w:bodyDiv w:val="1"/>
      <w:marLeft w:val="0"/>
      <w:marRight w:val="0"/>
      <w:marTop w:val="0"/>
      <w:marBottom w:val="0"/>
      <w:divBdr>
        <w:top w:val="none" w:sz="0" w:space="0" w:color="auto"/>
        <w:left w:val="none" w:sz="0" w:space="0" w:color="auto"/>
        <w:bottom w:val="none" w:sz="0" w:space="0" w:color="auto"/>
        <w:right w:val="none" w:sz="0" w:space="0" w:color="auto"/>
      </w:divBdr>
    </w:div>
    <w:div w:id="1259027294">
      <w:bodyDiv w:val="1"/>
      <w:marLeft w:val="0"/>
      <w:marRight w:val="0"/>
      <w:marTop w:val="0"/>
      <w:marBottom w:val="0"/>
      <w:divBdr>
        <w:top w:val="none" w:sz="0" w:space="0" w:color="auto"/>
        <w:left w:val="none" w:sz="0" w:space="0" w:color="auto"/>
        <w:bottom w:val="none" w:sz="0" w:space="0" w:color="auto"/>
        <w:right w:val="none" w:sz="0" w:space="0" w:color="auto"/>
      </w:divBdr>
    </w:div>
    <w:div w:id="1279293589">
      <w:bodyDiv w:val="1"/>
      <w:marLeft w:val="0"/>
      <w:marRight w:val="0"/>
      <w:marTop w:val="0"/>
      <w:marBottom w:val="0"/>
      <w:divBdr>
        <w:top w:val="none" w:sz="0" w:space="0" w:color="auto"/>
        <w:left w:val="none" w:sz="0" w:space="0" w:color="auto"/>
        <w:bottom w:val="none" w:sz="0" w:space="0" w:color="auto"/>
        <w:right w:val="none" w:sz="0" w:space="0" w:color="auto"/>
      </w:divBdr>
    </w:div>
    <w:div w:id="1312293494">
      <w:bodyDiv w:val="1"/>
      <w:marLeft w:val="0"/>
      <w:marRight w:val="0"/>
      <w:marTop w:val="0"/>
      <w:marBottom w:val="0"/>
      <w:divBdr>
        <w:top w:val="none" w:sz="0" w:space="0" w:color="auto"/>
        <w:left w:val="none" w:sz="0" w:space="0" w:color="auto"/>
        <w:bottom w:val="none" w:sz="0" w:space="0" w:color="auto"/>
        <w:right w:val="none" w:sz="0" w:space="0" w:color="auto"/>
      </w:divBdr>
    </w:div>
    <w:div w:id="1335186224">
      <w:bodyDiv w:val="1"/>
      <w:marLeft w:val="0"/>
      <w:marRight w:val="0"/>
      <w:marTop w:val="0"/>
      <w:marBottom w:val="0"/>
      <w:divBdr>
        <w:top w:val="none" w:sz="0" w:space="0" w:color="auto"/>
        <w:left w:val="none" w:sz="0" w:space="0" w:color="auto"/>
        <w:bottom w:val="none" w:sz="0" w:space="0" w:color="auto"/>
        <w:right w:val="none" w:sz="0" w:space="0" w:color="auto"/>
      </w:divBdr>
    </w:div>
    <w:div w:id="1337225051">
      <w:bodyDiv w:val="1"/>
      <w:marLeft w:val="0"/>
      <w:marRight w:val="0"/>
      <w:marTop w:val="0"/>
      <w:marBottom w:val="0"/>
      <w:divBdr>
        <w:top w:val="none" w:sz="0" w:space="0" w:color="auto"/>
        <w:left w:val="none" w:sz="0" w:space="0" w:color="auto"/>
        <w:bottom w:val="none" w:sz="0" w:space="0" w:color="auto"/>
        <w:right w:val="none" w:sz="0" w:space="0" w:color="auto"/>
      </w:divBdr>
    </w:div>
    <w:div w:id="1348480654">
      <w:bodyDiv w:val="1"/>
      <w:marLeft w:val="0"/>
      <w:marRight w:val="0"/>
      <w:marTop w:val="0"/>
      <w:marBottom w:val="0"/>
      <w:divBdr>
        <w:top w:val="none" w:sz="0" w:space="0" w:color="auto"/>
        <w:left w:val="none" w:sz="0" w:space="0" w:color="auto"/>
        <w:bottom w:val="none" w:sz="0" w:space="0" w:color="auto"/>
        <w:right w:val="none" w:sz="0" w:space="0" w:color="auto"/>
      </w:divBdr>
    </w:div>
    <w:div w:id="1361518152">
      <w:bodyDiv w:val="1"/>
      <w:marLeft w:val="0"/>
      <w:marRight w:val="0"/>
      <w:marTop w:val="0"/>
      <w:marBottom w:val="0"/>
      <w:divBdr>
        <w:top w:val="none" w:sz="0" w:space="0" w:color="auto"/>
        <w:left w:val="none" w:sz="0" w:space="0" w:color="auto"/>
        <w:bottom w:val="none" w:sz="0" w:space="0" w:color="auto"/>
        <w:right w:val="none" w:sz="0" w:space="0" w:color="auto"/>
      </w:divBdr>
    </w:div>
    <w:div w:id="1378359102">
      <w:bodyDiv w:val="1"/>
      <w:marLeft w:val="0"/>
      <w:marRight w:val="0"/>
      <w:marTop w:val="0"/>
      <w:marBottom w:val="0"/>
      <w:divBdr>
        <w:top w:val="none" w:sz="0" w:space="0" w:color="auto"/>
        <w:left w:val="none" w:sz="0" w:space="0" w:color="auto"/>
        <w:bottom w:val="none" w:sz="0" w:space="0" w:color="auto"/>
        <w:right w:val="none" w:sz="0" w:space="0" w:color="auto"/>
      </w:divBdr>
    </w:div>
    <w:div w:id="1378892364">
      <w:bodyDiv w:val="1"/>
      <w:marLeft w:val="0"/>
      <w:marRight w:val="0"/>
      <w:marTop w:val="0"/>
      <w:marBottom w:val="0"/>
      <w:divBdr>
        <w:top w:val="none" w:sz="0" w:space="0" w:color="auto"/>
        <w:left w:val="none" w:sz="0" w:space="0" w:color="auto"/>
        <w:bottom w:val="none" w:sz="0" w:space="0" w:color="auto"/>
        <w:right w:val="none" w:sz="0" w:space="0" w:color="auto"/>
      </w:divBdr>
    </w:div>
    <w:div w:id="1391533399">
      <w:bodyDiv w:val="1"/>
      <w:marLeft w:val="0"/>
      <w:marRight w:val="0"/>
      <w:marTop w:val="0"/>
      <w:marBottom w:val="0"/>
      <w:divBdr>
        <w:top w:val="none" w:sz="0" w:space="0" w:color="auto"/>
        <w:left w:val="none" w:sz="0" w:space="0" w:color="auto"/>
        <w:bottom w:val="none" w:sz="0" w:space="0" w:color="auto"/>
        <w:right w:val="none" w:sz="0" w:space="0" w:color="auto"/>
      </w:divBdr>
    </w:div>
    <w:div w:id="1392148157">
      <w:bodyDiv w:val="1"/>
      <w:marLeft w:val="0"/>
      <w:marRight w:val="0"/>
      <w:marTop w:val="0"/>
      <w:marBottom w:val="0"/>
      <w:divBdr>
        <w:top w:val="none" w:sz="0" w:space="0" w:color="auto"/>
        <w:left w:val="none" w:sz="0" w:space="0" w:color="auto"/>
        <w:bottom w:val="none" w:sz="0" w:space="0" w:color="auto"/>
        <w:right w:val="none" w:sz="0" w:space="0" w:color="auto"/>
      </w:divBdr>
      <w:divsChild>
        <w:div w:id="1057314834">
          <w:marLeft w:val="0"/>
          <w:marRight w:val="0"/>
          <w:marTop w:val="120"/>
          <w:marBottom w:val="0"/>
          <w:divBdr>
            <w:top w:val="none" w:sz="0" w:space="0" w:color="auto"/>
            <w:left w:val="none" w:sz="0" w:space="0" w:color="auto"/>
            <w:bottom w:val="none" w:sz="0" w:space="0" w:color="auto"/>
            <w:right w:val="none" w:sz="0" w:space="0" w:color="auto"/>
          </w:divBdr>
        </w:div>
        <w:div w:id="1080055343">
          <w:marLeft w:val="0"/>
          <w:marRight w:val="0"/>
          <w:marTop w:val="120"/>
          <w:marBottom w:val="0"/>
          <w:divBdr>
            <w:top w:val="none" w:sz="0" w:space="0" w:color="auto"/>
            <w:left w:val="none" w:sz="0" w:space="0" w:color="auto"/>
            <w:bottom w:val="none" w:sz="0" w:space="0" w:color="auto"/>
            <w:right w:val="none" w:sz="0" w:space="0" w:color="auto"/>
          </w:divBdr>
        </w:div>
        <w:div w:id="1246113888">
          <w:marLeft w:val="0"/>
          <w:marRight w:val="0"/>
          <w:marTop w:val="120"/>
          <w:marBottom w:val="0"/>
          <w:divBdr>
            <w:top w:val="none" w:sz="0" w:space="0" w:color="auto"/>
            <w:left w:val="none" w:sz="0" w:space="0" w:color="auto"/>
            <w:bottom w:val="none" w:sz="0" w:space="0" w:color="auto"/>
            <w:right w:val="none" w:sz="0" w:space="0" w:color="auto"/>
          </w:divBdr>
        </w:div>
        <w:div w:id="1592271796">
          <w:marLeft w:val="0"/>
          <w:marRight w:val="0"/>
          <w:marTop w:val="120"/>
          <w:marBottom w:val="0"/>
          <w:divBdr>
            <w:top w:val="none" w:sz="0" w:space="0" w:color="auto"/>
            <w:left w:val="none" w:sz="0" w:space="0" w:color="auto"/>
            <w:bottom w:val="none" w:sz="0" w:space="0" w:color="auto"/>
            <w:right w:val="none" w:sz="0" w:space="0" w:color="auto"/>
          </w:divBdr>
        </w:div>
        <w:div w:id="1689063310">
          <w:marLeft w:val="0"/>
          <w:marRight w:val="0"/>
          <w:marTop w:val="120"/>
          <w:marBottom w:val="0"/>
          <w:divBdr>
            <w:top w:val="none" w:sz="0" w:space="0" w:color="auto"/>
            <w:left w:val="none" w:sz="0" w:space="0" w:color="auto"/>
            <w:bottom w:val="none" w:sz="0" w:space="0" w:color="auto"/>
            <w:right w:val="none" w:sz="0" w:space="0" w:color="auto"/>
          </w:divBdr>
        </w:div>
      </w:divsChild>
    </w:div>
    <w:div w:id="1433436137">
      <w:bodyDiv w:val="1"/>
      <w:marLeft w:val="0"/>
      <w:marRight w:val="0"/>
      <w:marTop w:val="0"/>
      <w:marBottom w:val="0"/>
      <w:divBdr>
        <w:top w:val="none" w:sz="0" w:space="0" w:color="auto"/>
        <w:left w:val="none" w:sz="0" w:space="0" w:color="auto"/>
        <w:bottom w:val="none" w:sz="0" w:space="0" w:color="auto"/>
        <w:right w:val="none" w:sz="0" w:space="0" w:color="auto"/>
      </w:divBdr>
    </w:div>
    <w:div w:id="1470628139">
      <w:bodyDiv w:val="1"/>
      <w:marLeft w:val="0"/>
      <w:marRight w:val="0"/>
      <w:marTop w:val="0"/>
      <w:marBottom w:val="0"/>
      <w:divBdr>
        <w:top w:val="none" w:sz="0" w:space="0" w:color="auto"/>
        <w:left w:val="none" w:sz="0" w:space="0" w:color="auto"/>
        <w:bottom w:val="none" w:sz="0" w:space="0" w:color="auto"/>
        <w:right w:val="none" w:sz="0" w:space="0" w:color="auto"/>
      </w:divBdr>
    </w:div>
    <w:div w:id="1490949429">
      <w:bodyDiv w:val="1"/>
      <w:marLeft w:val="0"/>
      <w:marRight w:val="0"/>
      <w:marTop w:val="0"/>
      <w:marBottom w:val="0"/>
      <w:divBdr>
        <w:top w:val="none" w:sz="0" w:space="0" w:color="auto"/>
        <w:left w:val="none" w:sz="0" w:space="0" w:color="auto"/>
        <w:bottom w:val="none" w:sz="0" w:space="0" w:color="auto"/>
        <w:right w:val="none" w:sz="0" w:space="0" w:color="auto"/>
      </w:divBdr>
    </w:div>
    <w:div w:id="1491167424">
      <w:bodyDiv w:val="1"/>
      <w:marLeft w:val="0"/>
      <w:marRight w:val="0"/>
      <w:marTop w:val="0"/>
      <w:marBottom w:val="0"/>
      <w:divBdr>
        <w:top w:val="none" w:sz="0" w:space="0" w:color="auto"/>
        <w:left w:val="none" w:sz="0" w:space="0" w:color="auto"/>
        <w:bottom w:val="none" w:sz="0" w:space="0" w:color="auto"/>
        <w:right w:val="none" w:sz="0" w:space="0" w:color="auto"/>
      </w:divBdr>
    </w:div>
    <w:div w:id="1533420445">
      <w:bodyDiv w:val="1"/>
      <w:marLeft w:val="0"/>
      <w:marRight w:val="0"/>
      <w:marTop w:val="0"/>
      <w:marBottom w:val="0"/>
      <w:divBdr>
        <w:top w:val="none" w:sz="0" w:space="0" w:color="auto"/>
        <w:left w:val="none" w:sz="0" w:space="0" w:color="auto"/>
        <w:bottom w:val="none" w:sz="0" w:space="0" w:color="auto"/>
        <w:right w:val="none" w:sz="0" w:space="0" w:color="auto"/>
      </w:divBdr>
    </w:div>
    <w:div w:id="1538353710">
      <w:bodyDiv w:val="1"/>
      <w:marLeft w:val="0"/>
      <w:marRight w:val="0"/>
      <w:marTop w:val="0"/>
      <w:marBottom w:val="0"/>
      <w:divBdr>
        <w:top w:val="none" w:sz="0" w:space="0" w:color="auto"/>
        <w:left w:val="none" w:sz="0" w:space="0" w:color="auto"/>
        <w:bottom w:val="none" w:sz="0" w:space="0" w:color="auto"/>
        <w:right w:val="none" w:sz="0" w:space="0" w:color="auto"/>
      </w:divBdr>
    </w:div>
    <w:div w:id="1567692145">
      <w:bodyDiv w:val="1"/>
      <w:marLeft w:val="0"/>
      <w:marRight w:val="0"/>
      <w:marTop w:val="0"/>
      <w:marBottom w:val="0"/>
      <w:divBdr>
        <w:top w:val="none" w:sz="0" w:space="0" w:color="auto"/>
        <w:left w:val="none" w:sz="0" w:space="0" w:color="auto"/>
        <w:bottom w:val="none" w:sz="0" w:space="0" w:color="auto"/>
        <w:right w:val="none" w:sz="0" w:space="0" w:color="auto"/>
      </w:divBdr>
    </w:div>
    <w:div w:id="1579437086">
      <w:bodyDiv w:val="1"/>
      <w:marLeft w:val="0"/>
      <w:marRight w:val="0"/>
      <w:marTop w:val="0"/>
      <w:marBottom w:val="0"/>
      <w:divBdr>
        <w:top w:val="none" w:sz="0" w:space="0" w:color="auto"/>
        <w:left w:val="none" w:sz="0" w:space="0" w:color="auto"/>
        <w:bottom w:val="none" w:sz="0" w:space="0" w:color="auto"/>
        <w:right w:val="none" w:sz="0" w:space="0" w:color="auto"/>
      </w:divBdr>
    </w:div>
    <w:div w:id="1600793618">
      <w:bodyDiv w:val="1"/>
      <w:marLeft w:val="0"/>
      <w:marRight w:val="0"/>
      <w:marTop w:val="0"/>
      <w:marBottom w:val="0"/>
      <w:divBdr>
        <w:top w:val="none" w:sz="0" w:space="0" w:color="auto"/>
        <w:left w:val="none" w:sz="0" w:space="0" w:color="auto"/>
        <w:bottom w:val="none" w:sz="0" w:space="0" w:color="auto"/>
        <w:right w:val="none" w:sz="0" w:space="0" w:color="auto"/>
      </w:divBdr>
    </w:div>
    <w:div w:id="1609000715">
      <w:bodyDiv w:val="1"/>
      <w:marLeft w:val="0"/>
      <w:marRight w:val="0"/>
      <w:marTop w:val="0"/>
      <w:marBottom w:val="0"/>
      <w:divBdr>
        <w:top w:val="none" w:sz="0" w:space="0" w:color="auto"/>
        <w:left w:val="none" w:sz="0" w:space="0" w:color="auto"/>
        <w:bottom w:val="none" w:sz="0" w:space="0" w:color="auto"/>
        <w:right w:val="none" w:sz="0" w:space="0" w:color="auto"/>
      </w:divBdr>
    </w:div>
    <w:div w:id="1627002489">
      <w:bodyDiv w:val="1"/>
      <w:marLeft w:val="0"/>
      <w:marRight w:val="0"/>
      <w:marTop w:val="0"/>
      <w:marBottom w:val="0"/>
      <w:divBdr>
        <w:top w:val="none" w:sz="0" w:space="0" w:color="auto"/>
        <w:left w:val="none" w:sz="0" w:space="0" w:color="auto"/>
        <w:bottom w:val="none" w:sz="0" w:space="0" w:color="auto"/>
        <w:right w:val="none" w:sz="0" w:space="0" w:color="auto"/>
      </w:divBdr>
    </w:div>
    <w:div w:id="1627270256">
      <w:bodyDiv w:val="1"/>
      <w:marLeft w:val="0"/>
      <w:marRight w:val="0"/>
      <w:marTop w:val="0"/>
      <w:marBottom w:val="0"/>
      <w:divBdr>
        <w:top w:val="none" w:sz="0" w:space="0" w:color="auto"/>
        <w:left w:val="none" w:sz="0" w:space="0" w:color="auto"/>
        <w:bottom w:val="none" w:sz="0" w:space="0" w:color="auto"/>
        <w:right w:val="none" w:sz="0" w:space="0" w:color="auto"/>
      </w:divBdr>
    </w:div>
    <w:div w:id="1639415196">
      <w:bodyDiv w:val="1"/>
      <w:marLeft w:val="0"/>
      <w:marRight w:val="0"/>
      <w:marTop w:val="0"/>
      <w:marBottom w:val="0"/>
      <w:divBdr>
        <w:top w:val="none" w:sz="0" w:space="0" w:color="auto"/>
        <w:left w:val="none" w:sz="0" w:space="0" w:color="auto"/>
        <w:bottom w:val="none" w:sz="0" w:space="0" w:color="auto"/>
        <w:right w:val="none" w:sz="0" w:space="0" w:color="auto"/>
      </w:divBdr>
    </w:div>
    <w:div w:id="1647011124">
      <w:bodyDiv w:val="1"/>
      <w:marLeft w:val="0"/>
      <w:marRight w:val="0"/>
      <w:marTop w:val="0"/>
      <w:marBottom w:val="0"/>
      <w:divBdr>
        <w:top w:val="none" w:sz="0" w:space="0" w:color="auto"/>
        <w:left w:val="none" w:sz="0" w:space="0" w:color="auto"/>
        <w:bottom w:val="none" w:sz="0" w:space="0" w:color="auto"/>
        <w:right w:val="none" w:sz="0" w:space="0" w:color="auto"/>
      </w:divBdr>
    </w:div>
    <w:div w:id="1676609785">
      <w:bodyDiv w:val="1"/>
      <w:marLeft w:val="0"/>
      <w:marRight w:val="0"/>
      <w:marTop w:val="0"/>
      <w:marBottom w:val="0"/>
      <w:divBdr>
        <w:top w:val="none" w:sz="0" w:space="0" w:color="auto"/>
        <w:left w:val="none" w:sz="0" w:space="0" w:color="auto"/>
        <w:bottom w:val="none" w:sz="0" w:space="0" w:color="auto"/>
        <w:right w:val="none" w:sz="0" w:space="0" w:color="auto"/>
      </w:divBdr>
    </w:div>
    <w:div w:id="1678772903">
      <w:bodyDiv w:val="1"/>
      <w:marLeft w:val="0"/>
      <w:marRight w:val="0"/>
      <w:marTop w:val="0"/>
      <w:marBottom w:val="0"/>
      <w:divBdr>
        <w:top w:val="none" w:sz="0" w:space="0" w:color="auto"/>
        <w:left w:val="none" w:sz="0" w:space="0" w:color="auto"/>
        <w:bottom w:val="none" w:sz="0" w:space="0" w:color="auto"/>
        <w:right w:val="none" w:sz="0" w:space="0" w:color="auto"/>
      </w:divBdr>
    </w:div>
    <w:div w:id="1702782371">
      <w:bodyDiv w:val="1"/>
      <w:marLeft w:val="0"/>
      <w:marRight w:val="0"/>
      <w:marTop w:val="0"/>
      <w:marBottom w:val="0"/>
      <w:divBdr>
        <w:top w:val="none" w:sz="0" w:space="0" w:color="auto"/>
        <w:left w:val="none" w:sz="0" w:space="0" w:color="auto"/>
        <w:bottom w:val="none" w:sz="0" w:space="0" w:color="auto"/>
        <w:right w:val="none" w:sz="0" w:space="0" w:color="auto"/>
      </w:divBdr>
    </w:div>
    <w:div w:id="1724677921">
      <w:bodyDiv w:val="1"/>
      <w:marLeft w:val="0"/>
      <w:marRight w:val="0"/>
      <w:marTop w:val="0"/>
      <w:marBottom w:val="0"/>
      <w:divBdr>
        <w:top w:val="none" w:sz="0" w:space="0" w:color="auto"/>
        <w:left w:val="none" w:sz="0" w:space="0" w:color="auto"/>
        <w:bottom w:val="none" w:sz="0" w:space="0" w:color="auto"/>
        <w:right w:val="none" w:sz="0" w:space="0" w:color="auto"/>
      </w:divBdr>
      <w:divsChild>
        <w:div w:id="438572793">
          <w:marLeft w:val="0"/>
          <w:marRight w:val="0"/>
          <w:marTop w:val="0"/>
          <w:marBottom w:val="0"/>
          <w:divBdr>
            <w:top w:val="none" w:sz="0" w:space="0" w:color="auto"/>
            <w:left w:val="none" w:sz="0" w:space="0" w:color="auto"/>
            <w:bottom w:val="none" w:sz="0" w:space="0" w:color="auto"/>
            <w:right w:val="none" w:sz="0" w:space="0" w:color="auto"/>
          </w:divBdr>
        </w:div>
      </w:divsChild>
    </w:div>
    <w:div w:id="1731726992">
      <w:bodyDiv w:val="1"/>
      <w:marLeft w:val="0"/>
      <w:marRight w:val="0"/>
      <w:marTop w:val="0"/>
      <w:marBottom w:val="0"/>
      <w:divBdr>
        <w:top w:val="none" w:sz="0" w:space="0" w:color="auto"/>
        <w:left w:val="none" w:sz="0" w:space="0" w:color="auto"/>
        <w:bottom w:val="none" w:sz="0" w:space="0" w:color="auto"/>
        <w:right w:val="none" w:sz="0" w:space="0" w:color="auto"/>
      </w:divBdr>
    </w:div>
    <w:div w:id="1740860048">
      <w:bodyDiv w:val="1"/>
      <w:marLeft w:val="0"/>
      <w:marRight w:val="0"/>
      <w:marTop w:val="0"/>
      <w:marBottom w:val="0"/>
      <w:divBdr>
        <w:top w:val="none" w:sz="0" w:space="0" w:color="auto"/>
        <w:left w:val="none" w:sz="0" w:space="0" w:color="auto"/>
        <w:bottom w:val="none" w:sz="0" w:space="0" w:color="auto"/>
        <w:right w:val="none" w:sz="0" w:space="0" w:color="auto"/>
      </w:divBdr>
    </w:div>
    <w:div w:id="1749570844">
      <w:bodyDiv w:val="1"/>
      <w:marLeft w:val="0"/>
      <w:marRight w:val="0"/>
      <w:marTop w:val="0"/>
      <w:marBottom w:val="0"/>
      <w:divBdr>
        <w:top w:val="none" w:sz="0" w:space="0" w:color="auto"/>
        <w:left w:val="none" w:sz="0" w:space="0" w:color="auto"/>
        <w:bottom w:val="none" w:sz="0" w:space="0" w:color="auto"/>
        <w:right w:val="none" w:sz="0" w:space="0" w:color="auto"/>
      </w:divBdr>
    </w:div>
    <w:div w:id="1780297229">
      <w:bodyDiv w:val="1"/>
      <w:marLeft w:val="0"/>
      <w:marRight w:val="0"/>
      <w:marTop w:val="0"/>
      <w:marBottom w:val="0"/>
      <w:divBdr>
        <w:top w:val="none" w:sz="0" w:space="0" w:color="auto"/>
        <w:left w:val="none" w:sz="0" w:space="0" w:color="auto"/>
        <w:bottom w:val="none" w:sz="0" w:space="0" w:color="auto"/>
        <w:right w:val="none" w:sz="0" w:space="0" w:color="auto"/>
      </w:divBdr>
    </w:div>
    <w:div w:id="1854807715">
      <w:bodyDiv w:val="1"/>
      <w:marLeft w:val="0"/>
      <w:marRight w:val="0"/>
      <w:marTop w:val="0"/>
      <w:marBottom w:val="0"/>
      <w:divBdr>
        <w:top w:val="none" w:sz="0" w:space="0" w:color="auto"/>
        <w:left w:val="none" w:sz="0" w:space="0" w:color="auto"/>
        <w:bottom w:val="none" w:sz="0" w:space="0" w:color="auto"/>
        <w:right w:val="none" w:sz="0" w:space="0" w:color="auto"/>
      </w:divBdr>
    </w:div>
    <w:div w:id="1873956395">
      <w:bodyDiv w:val="1"/>
      <w:marLeft w:val="0"/>
      <w:marRight w:val="0"/>
      <w:marTop w:val="0"/>
      <w:marBottom w:val="0"/>
      <w:divBdr>
        <w:top w:val="none" w:sz="0" w:space="0" w:color="auto"/>
        <w:left w:val="none" w:sz="0" w:space="0" w:color="auto"/>
        <w:bottom w:val="none" w:sz="0" w:space="0" w:color="auto"/>
        <w:right w:val="none" w:sz="0" w:space="0" w:color="auto"/>
      </w:divBdr>
    </w:div>
    <w:div w:id="1879050597">
      <w:bodyDiv w:val="1"/>
      <w:marLeft w:val="0"/>
      <w:marRight w:val="0"/>
      <w:marTop w:val="0"/>
      <w:marBottom w:val="0"/>
      <w:divBdr>
        <w:top w:val="none" w:sz="0" w:space="0" w:color="auto"/>
        <w:left w:val="none" w:sz="0" w:space="0" w:color="auto"/>
        <w:bottom w:val="none" w:sz="0" w:space="0" w:color="auto"/>
        <w:right w:val="none" w:sz="0" w:space="0" w:color="auto"/>
      </w:divBdr>
    </w:div>
    <w:div w:id="1909028026">
      <w:bodyDiv w:val="1"/>
      <w:marLeft w:val="0"/>
      <w:marRight w:val="0"/>
      <w:marTop w:val="0"/>
      <w:marBottom w:val="0"/>
      <w:divBdr>
        <w:top w:val="none" w:sz="0" w:space="0" w:color="auto"/>
        <w:left w:val="none" w:sz="0" w:space="0" w:color="auto"/>
        <w:bottom w:val="none" w:sz="0" w:space="0" w:color="auto"/>
        <w:right w:val="none" w:sz="0" w:space="0" w:color="auto"/>
      </w:divBdr>
    </w:div>
    <w:div w:id="1910579602">
      <w:bodyDiv w:val="1"/>
      <w:marLeft w:val="0"/>
      <w:marRight w:val="0"/>
      <w:marTop w:val="0"/>
      <w:marBottom w:val="0"/>
      <w:divBdr>
        <w:top w:val="none" w:sz="0" w:space="0" w:color="auto"/>
        <w:left w:val="none" w:sz="0" w:space="0" w:color="auto"/>
        <w:bottom w:val="none" w:sz="0" w:space="0" w:color="auto"/>
        <w:right w:val="none" w:sz="0" w:space="0" w:color="auto"/>
      </w:divBdr>
    </w:div>
    <w:div w:id="1954827170">
      <w:bodyDiv w:val="1"/>
      <w:marLeft w:val="0"/>
      <w:marRight w:val="0"/>
      <w:marTop w:val="0"/>
      <w:marBottom w:val="0"/>
      <w:divBdr>
        <w:top w:val="none" w:sz="0" w:space="0" w:color="auto"/>
        <w:left w:val="none" w:sz="0" w:space="0" w:color="auto"/>
        <w:bottom w:val="none" w:sz="0" w:space="0" w:color="auto"/>
        <w:right w:val="none" w:sz="0" w:space="0" w:color="auto"/>
      </w:divBdr>
    </w:div>
    <w:div w:id="1966306109">
      <w:bodyDiv w:val="1"/>
      <w:marLeft w:val="0"/>
      <w:marRight w:val="0"/>
      <w:marTop w:val="0"/>
      <w:marBottom w:val="0"/>
      <w:divBdr>
        <w:top w:val="none" w:sz="0" w:space="0" w:color="auto"/>
        <w:left w:val="none" w:sz="0" w:space="0" w:color="auto"/>
        <w:bottom w:val="none" w:sz="0" w:space="0" w:color="auto"/>
        <w:right w:val="none" w:sz="0" w:space="0" w:color="auto"/>
      </w:divBdr>
    </w:div>
    <w:div w:id="1998457380">
      <w:bodyDiv w:val="1"/>
      <w:marLeft w:val="0"/>
      <w:marRight w:val="0"/>
      <w:marTop w:val="0"/>
      <w:marBottom w:val="0"/>
      <w:divBdr>
        <w:top w:val="none" w:sz="0" w:space="0" w:color="auto"/>
        <w:left w:val="none" w:sz="0" w:space="0" w:color="auto"/>
        <w:bottom w:val="none" w:sz="0" w:space="0" w:color="auto"/>
        <w:right w:val="none" w:sz="0" w:space="0" w:color="auto"/>
      </w:divBdr>
    </w:div>
    <w:div w:id="2022588353">
      <w:bodyDiv w:val="1"/>
      <w:marLeft w:val="0"/>
      <w:marRight w:val="0"/>
      <w:marTop w:val="0"/>
      <w:marBottom w:val="0"/>
      <w:divBdr>
        <w:top w:val="none" w:sz="0" w:space="0" w:color="auto"/>
        <w:left w:val="none" w:sz="0" w:space="0" w:color="auto"/>
        <w:bottom w:val="none" w:sz="0" w:space="0" w:color="auto"/>
        <w:right w:val="none" w:sz="0" w:space="0" w:color="auto"/>
      </w:divBdr>
    </w:div>
    <w:div w:id="2039966484">
      <w:bodyDiv w:val="1"/>
      <w:marLeft w:val="0"/>
      <w:marRight w:val="0"/>
      <w:marTop w:val="0"/>
      <w:marBottom w:val="0"/>
      <w:divBdr>
        <w:top w:val="none" w:sz="0" w:space="0" w:color="auto"/>
        <w:left w:val="none" w:sz="0" w:space="0" w:color="auto"/>
        <w:bottom w:val="none" w:sz="0" w:space="0" w:color="auto"/>
        <w:right w:val="none" w:sz="0" w:space="0" w:color="auto"/>
      </w:divBdr>
    </w:div>
    <w:div w:id="2047169207">
      <w:bodyDiv w:val="1"/>
      <w:marLeft w:val="0"/>
      <w:marRight w:val="0"/>
      <w:marTop w:val="0"/>
      <w:marBottom w:val="0"/>
      <w:divBdr>
        <w:top w:val="none" w:sz="0" w:space="0" w:color="auto"/>
        <w:left w:val="none" w:sz="0" w:space="0" w:color="auto"/>
        <w:bottom w:val="none" w:sz="0" w:space="0" w:color="auto"/>
        <w:right w:val="none" w:sz="0" w:space="0" w:color="auto"/>
      </w:divBdr>
    </w:div>
    <w:div w:id="2065640378">
      <w:bodyDiv w:val="1"/>
      <w:marLeft w:val="0"/>
      <w:marRight w:val="0"/>
      <w:marTop w:val="0"/>
      <w:marBottom w:val="0"/>
      <w:divBdr>
        <w:top w:val="none" w:sz="0" w:space="0" w:color="auto"/>
        <w:left w:val="none" w:sz="0" w:space="0" w:color="auto"/>
        <w:bottom w:val="none" w:sz="0" w:space="0" w:color="auto"/>
        <w:right w:val="none" w:sz="0" w:space="0" w:color="auto"/>
      </w:divBdr>
    </w:div>
    <w:div w:id="2069647739">
      <w:bodyDiv w:val="1"/>
      <w:marLeft w:val="0"/>
      <w:marRight w:val="0"/>
      <w:marTop w:val="0"/>
      <w:marBottom w:val="0"/>
      <w:divBdr>
        <w:top w:val="none" w:sz="0" w:space="0" w:color="auto"/>
        <w:left w:val="none" w:sz="0" w:space="0" w:color="auto"/>
        <w:bottom w:val="none" w:sz="0" w:space="0" w:color="auto"/>
        <w:right w:val="none" w:sz="0" w:space="0" w:color="auto"/>
      </w:divBdr>
    </w:div>
    <w:div w:id="2094427537">
      <w:bodyDiv w:val="1"/>
      <w:marLeft w:val="0"/>
      <w:marRight w:val="0"/>
      <w:marTop w:val="0"/>
      <w:marBottom w:val="0"/>
      <w:divBdr>
        <w:top w:val="none" w:sz="0" w:space="0" w:color="auto"/>
        <w:left w:val="none" w:sz="0" w:space="0" w:color="auto"/>
        <w:bottom w:val="none" w:sz="0" w:space="0" w:color="auto"/>
        <w:right w:val="none" w:sz="0" w:space="0" w:color="auto"/>
      </w:divBdr>
    </w:div>
    <w:div w:id="2118714109">
      <w:bodyDiv w:val="1"/>
      <w:marLeft w:val="0"/>
      <w:marRight w:val="0"/>
      <w:marTop w:val="0"/>
      <w:marBottom w:val="0"/>
      <w:divBdr>
        <w:top w:val="none" w:sz="0" w:space="0" w:color="auto"/>
        <w:left w:val="none" w:sz="0" w:space="0" w:color="auto"/>
        <w:bottom w:val="none" w:sz="0" w:space="0" w:color="auto"/>
        <w:right w:val="none" w:sz="0" w:space="0" w:color="auto"/>
      </w:divBdr>
    </w:div>
    <w:div w:id="2128813543">
      <w:bodyDiv w:val="1"/>
      <w:marLeft w:val="0"/>
      <w:marRight w:val="0"/>
      <w:marTop w:val="0"/>
      <w:marBottom w:val="0"/>
      <w:divBdr>
        <w:top w:val="none" w:sz="0" w:space="0" w:color="auto"/>
        <w:left w:val="none" w:sz="0" w:space="0" w:color="auto"/>
        <w:bottom w:val="none" w:sz="0" w:space="0" w:color="auto"/>
        <w:right w:val="none" w:sz="0" w:space="0" w:color="auto"/>
      </w:divBdr>
    </w:div>
    <w:div w:id="2128884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sultantplus/offline/ref=3D0313B9BCAC4215734A2680444F09356B09B4DE215FFD68C989985E7E38F497E5E0033D2FF4D4B1C0F914D4C3258AA9F35953F6EAE3F2DBH" TargetMode="External"/><Relationship Id="rId13" Type="http://schemas.openxmlformats.org/officeDocument/2006/relationships/footer" Target="footer1.xml"/><Relationship Id="rId18" Type="http://schemas.openxmlformats.org/officeDocument/2006/relationships/hyperlink" Target="consultantplus://offline/ref=C62CABB7AC900DA85ACA09E25455E9589092FD6D6962A68AF07D1C01A1436945BB26CCB5F9FA6BC72110440AFAACD6A7AAE6ECF06DD453Z9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consultantplus://offline/ref=2DC53E3ACEC574108F42FD5EF88CFD6F97254300370B7E7E992C6E0CE9C389B9F4AC82A2624CE3010B9D87393E6A6410964EC0D051EAbAU5M" TargetMode="External"/><Relationship Id="rId2" Type="http://schemas.openxmlformats.org/officeDocument/2006/relationships/numbering" Target="numbering.xml"/><Relationship Id="rId16" Type="http://schemas.openxmlformats.org/officeDocument/2006/relationships/hyperlink" Target="consultantplus://offline/ref=2DC53E3ACEC574108F42FD5EF88CFD6F97254300370B7E7E992C6E0CE9C389B9F4AC82A2624CE3010B9D87393E6A6410964EC0D051EAbAU5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onsultantplus/offline/ref=DC7A505BEBE5E9EBA388BFE45BFBEA1E0530E2D5D753D93E28B64FDBE315D6ADBC298A6C3F42A6E67D80AB24AAA015257DEF1871A5E7CCG3H" TargetMode="External"/><Relationship Id="rId5" Type="http://schemas.openxmlformats.org/officeDocument/2006/relationships/webSettings" Target="webSettings.xml"/><Relationship Id="rId15" Type="http://schemas.openxmlformats.org/officeDocument/2006/relationships/hyperlink" Target="http://ivo.garant.ru/" TargetMode="External"/><Relationship Id="rId23" Type="http://schemas.openxmlformats.org/officeDocument/2006/relationships/theme" Target="theme/theme1.xml"/><Relationship Id="rId10" Type="http://schemas.openxmlformats.org/officeDocument/2006/relationships/hyperlink" Target="http://consultantplus/offline/ref=3D0313B9BCAC4215734A2680444F09356B09B4DE215FFD68C989985E7E38F497E5E0033D2FF3D5B1C0F914D4C3258AA9F35953F6EAE3F2DBH" TargetMode="External"/><Relationship Id="rId19" Type="http://schemas.openxmlformats.org/officeDocument/2006/relationships/hyperlink" Target="consultantplus://offline/ref=C62CABB7AC900DA85ACA09E25455E9589092FD6D6962A68AF07D1C01A1436945BB26CCB5F9FA6BC72110440AFAACD6A7AAE6ECF06DD453Z9M" TargetMode="External"/><Relationship Id="rId4" Type="http://schemas.openxmlformats.org/officeDocument/2006/relationships/settings" Target="settings.xml"/><Relationship Id="rId9" Type="http://schemas.openxmlformats.org/officeDocument/2006/relationships/hyperlink" Target="http://consultantplus/offline/ref=3D0313B9BCAC4215734A2680444F09356B09B4DE215FFD68C989985E7E38F497E5E0033D2FF4D2B1C0F914D4C3258AA9F35953F6EAE3F2DBH" TargetMode="External"/><Relationship Id="rId14" Type="http://schemas.openxmlformats.org/officeDocument/2006/relationships/footer" Target="footer2.xml"/><Relationship Id="rId22"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E6432F-9722-4280-9012-BD5C7C23C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24</Pages>
  <Words>6199</Words>
  <Characters>52123</Characters>
  <Application>Microsoft Office Word</Application>
  <DocSecurity>0</DocSecurity>
  <Lines>434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58206</CharactersWithSpaces>
  <SharedDoc>false</SharedDoc>
  <HLinks>
    <vt:vector size="936" baseType="variant">
      <vt:variant>
        <vt:i4>5308505</vt:i4>
      </vt:variant>
      <vt:variant>
        <vt:i4>684</vt:i4>
      </vt:variant>
      <vt:variant>
        <vt:i4>0</vt:i4>
      </vt:variant>
      <vt:variant>
        <vt:i4>5</vt:i4>
      </vt:variant>
      <vt:variant>
        <vt:lpwstr>consultantplus://offline/ref=0C0E2263E36F11123DF05FD9D44BE5ED00B61532268323BF1D12CACAA71888631A29E4E5498499D88B7BC1EEB08907CFDE7C2D09C07Ee1P</vt:lpwstr>
      </vt:variant>
      <vt:variant>
        <vt:lpwstr/>
      </vt:variant>
      <vt:variant>
        <vt:i4>6684725</vt:i4>
      </vt:variant>
      <vt:variant>
        <vt:i4>681</vt:i4>
      </vt:variant>
      <vt:variant>
        <vt:i4>0</vt:i4>
      </vt:variant>
      <vt:variant>
        <vt:i4>5</vt:i4>
      </vt:variant>
      <vt:variant>
        <vt:lpwstr>consultantplus://offline/ref=FB518EAB0F89A10E05A4C46F2A266C842D88AB0380F179073D10CF4C2579473A7F36DDE68B4BA334C51B92C1628C9587D043CED3C4FA14CDfEzFN</vt:lpwstr>
      </vt:variant>
      <vt:variant>
        <vt:lpwstr/>
      </vt:variant>
      <vt:variant>
        <vt:i4>6684771</vt:i4>
      </vt:variant>
      <vt:variant>
        <vt:i4>678</vt:i4>
      </vt:variant>
      <vt:variant>
        <vt:i4>0</vt:i4>
      </vt:variant>
      <vt:variant>
        <vt:i4>5</vt:i4>
      </vt:variant>
      <vt:variant>
        <vt:lpwstr>consultantplus://offline/ref=FB518EAB0F89A10E05A4C46F2A266C842D88AB0380F179073D10CF4C2579473A7F36DDE68B4BA335CB1B92C1628C9587D043CED3C4FA14CDfEzFN</vt:lpwstr>
      </vt:variant>
      <vt:variant>
        <vt:lpwstr/>
      </vt:variant>
      <vt:variant>
        <vt:i4>6684725</vt:i4>
      </vt:variant>
      <vt:variant>
        <vt:i4>675</vt:i4>
      </vt:variant>
      <vt:variant>
        <vt:i4>0</vt:i4>
      </vt:variant>
      <vt:variant>
        <vt:i4>5</vt:i4>
      </vt:variant>
      <vt:variant>
        <vt:lpwstr>consultantplus://offline/ref=FB518EAB0F89A10E05A4C46F2A266C842D88AB0380F179073D10CF4C2579473A7F36DDE68B4BA334C51B92C1628C9587D043CED3C4FA14CDfEzFN</vt:lpwstr>
      </vt:variant>
      <vt:variant>
        <vt:lpwstr/>
      </vt:variant>
      <vt:variant>
        <vt:i4>6684771</vt:i4>
      </vt:variant>
      <vt:variant>
        <vt:i4>672</vt:i4>
      </vt:variant>
      <vt:variant>
        <vt:i4>0</vt:i4>
      </vt:variant>
      <vt:variant>
        <vt:i4>5</vt:i4>
      </vt:variant>
      <vt:variant>
        <vt:lpwstr>consultantplus://offline/ref=FB518EAB0F89A10E05A4C46F2A266C842D88AB0380F179073D10CF4C2579473A7F36DDE68B4BA335CB1B92C1628C9587D043CED3C4FA14CDfEzFN</vt:lpwstr>
      </vt:variant>
      <vt:variant>
        <vt:lpwstr/>
      </vt:variant>
      <vt:variant>
        <vt:i4>6684725</vt:i4>
      </vt:variant>
      <vt:variant>
        <vt:i4>669</vt:i4>
      </vt:variant>
      <vt:variant>
        <vt:i4>0</vt:i4>
      </vt:variant>
      <vt:variant>
        <vt:i4>5</vt:i4>
      </vt:variant>
      <vt:variant>
        <vt:lpwstr>consultantplus://offline/ref=FB518EAB0F89A10E05A4C46F2A266C842D88AB0380F179073D10CF4C2579473A7F36DDE68B4BA334C51B92C1628C9587D043CED3C4FA14CDfEzFN</vt:lpwstr>
      </vt:variant>
      <vt:variant>
        <vt:lpwstr/>
      </vt:variant>
      <vt:variant>
        <vt:i4>6684771</vt:i4>
      </vt:variant>
      <vt:variant>
        <vt:i4>666</vt:i4>
      </vt:variant>
      <vt:variant>
        <vt:i4>0</vt:i4>
      </vt:variant>
      <vt:variant>
        <vt:i4>5</vt:i4>
      </vt:variant>
      <vt:variant>
        <vt:lpwstr>consultantplus://offline/ref=FB518EAB0F89A10E05A4C46F2A266C842D88AB0380F179073D10CF4C2579473A7F36DDE68B4BA335CB1B92C1628C9587D043CED3C4FA14CDfEzFN</vt:lpwstr>
      </vt:variant>
      <vt:variant>
        <vt:lpwstr/>
      </vt:variant>
      <vt:variant>
        <vt:i4>6094936</vt:i4>
      </vt:variant>
      <vt:variant>
        <vt:i4>663</vt:i4>
      </vt:variant>
      <vt:variant>
        <vt:i4>0</vt:i4>
      </vt:variant>
      <vt:variant>
        <vt:i4>5</vt:i4>
      </vt:variant>
      <vt:variant>
        <vt:lpwstr>consultantplus://offline/ref=DA8EE5B56D3038EEB175B186E51A3E9639BEE024CC0BA87226B07DC62897176CF91A81857D546E706F0BE10408651496B206C5F8CFp7NCH</vt:lpwstr>
      </vt:variant>
      <vt:variant>
        <vt:lpwstr/>
      </vt:variant>
      <vt:variant>
        <vt:i4>6881337</vt:i4>
      </vt:variant>
      <vt:variant>
        <vt:i4>660</vt:i4>
      </vt:variant>
      <vt:variant>
        <vt:i4>0</vt:i4>
      </vt:variant>
      <vt:variant>
        <vt:i4>5</vt:i4>
      </vt:variant>
      <vt:variant>
        <vt:lpwstr>consultantplus://offline/ref=DA8EE5B56D3038EEB175B186E51A3E9639BEE024CC0BA87226B07DC62897176CF91A81867E5164203744E0584D350797B306C7FCD077A9DCp2NFH</vt:lpwstr>
      </vt:variant>
      <vt:variant>
        <vt:lpwstr/>
      </vt:variant>
      <vt:variant>
        <vt:i4>1507418</vt:i4>
      </vt:variant>
      <vt:variant>
        <vt:i4>657</vt:i4>
      </vt:variant>
      <vt:variant>
        <vt:i4>0</vt:i4>
      </vt:variant>
      <vt:variant>
        <vt:i4>5</vt:i4>
      </vt:variant>
      <vt:variant>
        <vt:lpwstr>consultantplus://offline/ref=E9F666F7CAA20C5A9A9388E2FD126042E16F8FFCCF4F40F74C5EE4A1A5F53E61F97241D8FADC389A3BAA1409363F727D006F0D9AB4j94EI</vt:lpwstr>
      </vt:variant>
      <vt:variant>
        <vt:lpwstr/>
      </vt:variant>
      <vt:variant>
        <vt:i4>1507422</vt:i4>
      </vt:variant>
      <vt:variant>
        <vt:i4>654</vt:i4>
      </vt:variant>
      <vt:variant>
        <vt:i4>0</vt:i4>
      </vt:variant>
      <vt:variant>
        <vt:i4>5</vt:i4>
      </vt:variant>
      <vt:variant>
        <vt:lpwstr>consultantplus://offline/ref=E9F666F7CAA20C5A9A9388E2FD126042E16F8FFCCF4F40F74C5EE4A1A5F53E61F97241D9FEDB389A3BAA1409363F727D006F0D9AB4j94EI</vt:lpwstr>
      </vt:variant>
      <vt:variant>
        <vt:lpwstr/>
      </vt:variant>
      <vt:variant>
        <vt:i4>1507408</vt:i4>
      </vt:variant>
      <vt:variant>
        <vt:i4>651</vt:i4>
      </vt:variant>
      <vt:variant>
        <vt:i4>0</vt:i4>
      </vt:variant>
      <vt:variant>
        <vt:i4>5</vt:i4>
      </vt:variant>
      <vt:variant>
        <vt:lpwstr>consultantplus://offline/ref=E9F666F7CAA20C5A9A9388E2FD126042E16F8FFCCF4F40F74C5EE4A1A5F53E61F97241DAFCD2389A3BAA1409363F727D006F0D9AB4j94EI</vt:lpwstr>
      </vt:variant>
      <vt:variant>
        <vt:lpwstr/>
      </vt:variant>
      <vt:variant>
        <vt:i4>5439570</vt:i4>
      </vt:variant>
      <vt:variant>
        <vt:i4>648</vt:i4>
      </vt:variant>
      <vt:variant>
        <vt:i4>0</vt:i4>
      </vt:variant>
      <vt:variant>
        <vt:i4>5</vt:i4>
      </vt:variant>
      <vt:variant>
        <vt:lpwstr>consultantplus://offline/ref=240EABC34E540BE4DDD6025B9FD6143A029D876219443E7953F44A5F86E766964C55D4F45A0C69875068F2D1BD4A34FC8E664FAC15e1KAQ</vt:lpwstr>
      </vt:variant>
      <vt:variant>
        <vt:lpwstr/>
      </vt:variant>
      <vt:variant>
        <vt:i4>5439571</vt:i4>
      </vt:variant>
      <vt:variant>
        <vt:i4>645</vt:i4>
      </vt:variant>
      <vt:variant>
        <vt:i4>0</vt:i4>
      </vt:variant>
      <vt:variant>
        <vt:i4>5</vt:i4>
      </vt:variant>
      <vt:variant>
        <vt:lpwstr>consultantplus://offline/ref=240EABC34E540BE4DDD6025B9FD6143A029D876219443E7953F44A5F86E766964C55D4F45A0B69875068F2D1BD4A34FC8E664FAC15e1KAQ</vt:lpwstr>
      </vt:variant>
      <vt:variant>
        <vt:lpwstr/>
      </vt:variant>
      <vt:variant>
        <vt:i4>6094936</vt:i4>
      </vt:variant>
      <vt:variant>
        <vt:i4>642</vt:i4>
      </vt:variant>
      <vt:variant>
        <vt:i4>0</vt:i4>
      </vt:variant>
      <vt:variant>
        <vt:i4>5</vt:i4>
      </vt:variant>
      <vt:variant>
        <vt:lpwstr>consultantplus://offline/ref=DA8EE5B56D3038EEB175B186E51A3E9639BEE024CC0BA87226B07DC62897176CF91A81857D546E706F0BE10408651496B206C5F8CFp7NCH</vt:lpwstr>
      </vt:variant>
      <vt:variant>
        <vt:lpwstr/>
      </vt:variant>
      <vt:variant>
        <vt:i4>6881337</vt:i4>
      </vt:variant>
      <vt:variant>
        <vt:i4>639</vt:i4>
      </vt:variant>
      <vt:variant>
        <vt:i4>0</vt:i4>
      </vt:variant>
      <vt:variant>
        <vt:i4>5</vt:i4>
      </vt:variant>
      <vt:variant>
        <vt:lpwstr>consultantplus://offline/ref=DA8EE5B56D3038EEB175B186E51A3E9639BEE024CC0BA87226B07DC62897176CF91A81867E5164203744E0584D350797B306C7FCD077A9DCp2NFH</vt:lpwstr>
      </vt:variant>
      <vt:variant>
        <vt:lpwstr/>
      </vt:variant>
      <vt:variant>
        <vt:i4>1507418</vt:i4>
      </vt:variant>
      <vt:variant>
        <vt:i4>636</vt:i4>
      </vt:variant>
      <vt:variant>
        <vt:i4>0</vt:i4>
      </vt:variant>
      <vt:variant>
        <vt:i4>5</vt:i4>
      </vt:variant>
      <vt:variant>
        <vt:lpwstr>consultantplus://offline/ref=E9F666F7CAA20C5A9A9388E2FD126042E16F8FFCCF4F40F74C5EE4A1A5F53E61F97241D8FADC389A3BAA1409363F727D006F0D9AB4j94EI</vt:lpwstr>
      </vt:variant>
      <vt:variant>
        <vt:lpwstr/>
      </vt:variant>
      <vt:variant>
        <vt:i4>1507422</vt:i4>
      </vt:variant>
      <vt:variant>
        <vt:i4>633</vt:i4>
      </vt:variant>
      <vt:variant>
        <vt:i4>0</vt:i4>
      </vt:variant>
      <vt:variant>
        <vt:i4>5</vt:i4>
      </vt:variant>
      <vt:variant>
        <vt:lpwstr>consultantplus://offline/ref=E9F666F7CAA20C5A9A9388E2FD126042E16F8FFCCF4F40F74C5EE4A1A5F53E61F97241D9FEDB389A3BAA1409363F727D006F0D9AB4j94EI</vt:lpwstr>
      </vt:variant>
      <vt:variant>
        <vt:lpwstr/>
      </vt:variant>
      <vt:variant>
        <vt:i4>1507408</vt:i4>
      </vt:variant>
      <vt:variant>
        <vt:i4>630</vt:i4>
      </vt:variant>
      <vt:variant>
        <vt:i4>0</vt:i4>
      </vt:variant>
      <vt:variant>
        <vt:i4>5</vt:i4>
      </vt:variant>
      <vt:variant>
        <vt:lpwstr>consultantplus://offline/ref=E9F666F7CAA20C5A9A9388E2FD126042E16F8FFCCF4F40F74C5EE4A1A5F53E61F97241DAFCD2389A3BAA1409363F727D006F0D9AB4j94EI</vt:lpwstr>
      </vt:variant>
      <vt:variant>
        <vt:lpwstr/>
      </vt:variant>
      <vt:variant>
        <vt:i4>5439570</vt:i4>
      </vt:variant>
      <vt:variant>
        <vt:i4>627</vt:i4>
      </vt:variant>
      <vt:variant>
        <vt:i4>0</vt:i4>
      </vt:variant>
      <vt:variant>
        <vt:i4>5</vt:i4>
      </vt:variant>
      <vt:variant>
        <vt:lpwstr>consultantplus://offline/ref=240EABC34E540BE4DDD6025B9FD6143A029D876219443E7953F44A5F86E766964C55D4F45A0C69875068F2D1BD4A34FC8E664FAC15e1KAQ</vt:lpwstr>
      </vt:variant>
      <vt:variant>
        <vt:lpwstr/>
      </vt:variant>
      <vt:variant>
        <vt:i4>5439571</vt:i4>
      </vt:variant>
      <vt:variant>
        <vt:i4>624</vt:i4>
      </vt:variant>
      <vt:variant>
        <vt:i4>0</vt:i4>
      </vt:variant>
      <vt:variant>
        <vt:i4>5</vt:i4>
      </vt:variant>
      <vt:variant>
        <vt:lpwstr>consultantplus://offline/ref=240EABC34E540BE4DDD6025B9FD6143A029D876219443E7953F44A5F86E766964C55D4F45A0B69875068F2D1BD4A34FC8E664FAC15e1KAQ</vt:lpwstr>
      </vt:variant>
      <vt:variant>
        <vt:lpwstr/>
      </vt:variant>
      <vt:variant>
        <vt:i4>6094936</vt:i4>
      </vt:variant>
      <vt:variant>
        <vt:i4>621</vt:i4>
      </vt:variant>
      <vt:variant>
        <vt:i4>0</vt:i4>
      </vt:variant>
      <vt:variant>
        <vt:i4>5</vt:i4>
      </vt:variant>
      <vt:variant>
        <vt:lpwstr>consultantplus://offline/ref=DA8EE5B56D3038EEB175B186E51A3E9639BEE024CC0BA87226B07DC62897176CF91A81857D546E706F0BE10408651496B206C5F8CFp7NCH</vt:lpwstr>
      </vt:variant>
      <vt:variant>
        <vt:lpwstr/>
      </vt:variant>
      <vt:variant>
        <vt:i4>6881337</vt:i4>
      </vt:variant>
      <vt:variant>
        <vt:i4>618</vt:i4>
      </vt:variant>
      <vt:variant>
        <vt:i4>0</vt:i4>
      </vt:variant>
      <vt:variant>
        <vt:i4>5</vt:i4>
      </vt:variant>
      <vt:variant>
        <vt:lpwstr>consultantplus://offline/ref=DA8EE5B56D3038EEB175B186E51A3E9639BEE024CC0BA87226B07DC62897176CF91A81867E5164203744E0584D350797B306C7FCD077A9DCp2NFH</vt:lpwstr>
      </vt:variant>
      <vt:variant>
        <vt:lpwstr/>
      </vt:variant>
      <vt:variant>
        <vt:i4>1507418</vt:i4>
      </vt:variant>
      <vt:variant>
        <vt:i4>615</vt:i4>
      </vt:variant>
      <vt:variant>
        <vt:i4>0</vt:i4>
      </vt:variant>
      <vt:variant>
        <vt:i4>5</vt:i4>
      </vt:variant>
      <vt:variant>
        <vt:lpwstr>consultantplus://offline/ref=E9F666F7CAA20C5A9A9388E2FD126042E16F8FFCCF4F40F74C5EE4A1A5F53E61F97241D8FADC389A3BAA1409363F727D006F0D9AB4j94EI</vt:lpwstr>
      </vt:variant>
      <vt:variant>
        <vt:lpwstr/>
      </vt:variant>
      <vt:variant>
        <vt:i4>1507422</vt:i4>
      </vt:variant>
      <vt:variant>
        <vt:i4>612</vt:i4>
      </vt:variant>
      <vt:variant>
        <vt:i4>0</vt:i4>
      </vt:variant>
      <vt:variant>
        <vt:i4>5</vt:i4>
      </vt:variant>
      <vt:variant>
        <vt:lpwstr>consultantplus://offline/ref=E9F666F7CAA20C5A9A9388E2FD126042E16F8FFCCF4F40F74C5EE4A1A5F53E61F97241D9FEDB389A3BAA1409363F727D006F0D9AB4j94EI</vt:lpwstr>
      </vt:variant>
      <vt:variant>
        <vt:lpwstr/>
      </vt:variant>
      <vt:variant>
        <vt:i4>1507408</vt:i4>
      </vt:variant>
      <vt:variant>
        <vt:i4>609</vt:i4>
      </vt:variant>
      <vt:variant>
        <vt:i4>0</vt:i4>
      </vt:variant>
      <vt:variant>
        <vt:i4>5</vt:i4>
      </vt:variant>
      <vt:variant>
        <vt:lpwstr>consultantplus://offline/ref=E9F666F7CAA20C5A9A9388E2FD126042E16F8FFCCF4F40F74C5EE4A1A5F53E61F97241DAFCD2389A3BAA1409363F727D006F0D9AB4j94EI</vt:lpwstr>
      </vt:variant>
      <vt:variant>
        <vt:lpwstr/>
      </vt:variant>
      <vt:variant>
        <vt:i4>4456530</vt:i4>
      </vt:variant>
      <vt:variant>
        <vt:i4>606</vt:i4>
      </vt:variant>
      <vt:variant>
        <vt:i4>0</vt:i4>
      </vt:variant>
      <vt:variant>
        <vt:i4>5</vt:i4>
      </vt:variant>
      <vt:variant>
        <vt:lpwstr>consultantplus://offline/ref=93EC37FE9D3752116853AFCAC9D5E5E9CD76497C17FE8B11FAC6D999016B03495F45817C3F0FF55D3EFF9817579B6050DF8FFD8654GFgCI</vt:lpwstr>
      </vt:variant>
      <vt:variant>
        <vt:lpwstr/>
      </vt:variant>
      <vt:variant>
        <vt:i4>4456463</vt:i4>
      </vt:variant>
      <vt:variant>
        <vt:i4>603</vt:i4>
      </vt:variant>
      <vt:variant>
        <vt:i4>0</vt:i4>
      </vt:variant>
      <vt:variant>
        <vt:i4>5</vt:i4>
      </vt:variant>
      <vt:variant>
        <vt:lpwstr>consultantplus://offline/ref=93EC37FE9D3752116853AFCAC9D5E5E9CD76497C17FE8B11FAC6D999016B03495F45817D3B08F55D3EFF9817579B6050DF8FFD8654GFgCI</vt:lpwstr>
      </vt:variant>
      <vt:variant>
        <vt:lpwstr/>
      </vt:variant>
      <vt:variant>
        <vt:i4>4456540</vt:i4>
      </vt:variant>
      <vt:variant>
        <vt:i4>600</vt:i4>
      </vt:variant>
      <vt:variant>
        <vt:i4>0</vt:i4>
      </vt:variant>
      <vt:variant>
        <vt:i4>5</vt:i4>
      </vt:variant>
      <vt:variant>
        <vt:lpwstr>consultantplus://offline/ref=93EC37FE9D3752116853AFCAC9D5E5E9CD76497C17FE8B11FAC6D999016B03495F45817E3901F55D3EFF9817579B6050DF8FFD8654GFgCI</vt:lpwstr>
      </vt:variant>
      <vt:variant>
        <vt:lpwstr/>
      </vt:variant>
      <vt:variant>
        <vt:i4>5701645</vt:i4>
      </vt:variant>
      <vt:variant>
        <vt:i4>597</vt:i4>
      </vt:variant>
      <vt:variant>
        <vt:i4>0</vt:i4>
      </vt:variant>
      <vt:variant>
        <vt:i4>5</vt:i4>
      </vt:variant>
      <vt:variant>
        <vt:lpwstr>consultantplus://offline/ref=182FA0D7A7A1E76DFF7DA7B27C2B5F58D49C57A64CB69966994D5E47DDD3BAB82F6794FCBAD68B54B50D93C93B383CEE4C30E4BE07E9G9Q</vt:lpwstr>
      </vt:variant>
      <vt:variant>
        <vt:lpwstr/>
      </vt:variant>
      <vt:variant>
        <vt:i4>5701642</vt:i4>
      </vt:variant>
      <vt:variant>
        <vt:i4>594</vt:i4>
      </vt:variant>
      <vt:variant>
        <vt:i4>0</vt:i4>
      </vt:variant>
      <vt:variant>
        <vt:i4>5</vt:i4>
      </vt:variant>
      <vt:variant>
        <vt:lpwstr>consultantplus://offline/ref=182FA0D7A7A1E76DFF7DA7B27C2B5F58D49C57A64CB69966994D5E47DDD3BAB82F6794FCBAD18B54B50D93C93B383CEE4C30E4BE07E9G9Q</vt:lpwstr>
      </vt:variant>
      <vt:variant>
        <vt:lpwstr/>
      </vt:variant>
      <vt:variant>
        <vt:i4>131159</vt:i4>
      </vt:variant>
      <vt:variant>
        <vt:i4>591</vt:i4>
      </vt:variant>
      <vt:variant>
        <vt:i4>0</vt:i4>
      </vt:variant>
      <vt:variant>
        <vt:i4>5</vt:i4>
      </vt:variant>
      <vt:variant>
        <vt:lpwstr>consultantplus://offline/ref=BF2E1822F2754DB50CEE7EAE57DCD2F416FE6C5885A32DA821F97B3268464F35B9F2B97E1E604F2ACC1BB4FAD83FBAA6D1EB9A1FEBm6S2I</vt:lpwstr>
      </vt:variant>
      <vt:variant>
        <vt:lpwstr/>
      </vt:variant>
      <vt:variant>
        <vt:i4>131076</vt:i4>
      </vt:variant>
      <vt:variant>
        <vt:i4>588</vt:i4>
      </vt:variant>
      <vt:variant>
        <vt:i4>0</vt:i4>
      </vt:variant>
      <vt:variant>
        <vt:i4>5</vt:i4>
      </vt:variant>
      <vt:variant>
        <vt:lpwstr>consultantplus://offline/ref=BF2E1822F2754DB50CEE7EAE57DCD2F416FE6C5885A32DA821F97B3268464F35B9F2B97E11674F2ACC1BB4FAD83FBAA6D1EB9A1FEBm6S2I</vt:lpwstr>
      </vt:variant>
      <vt:variant>
        <vt:lpwstr/>
      </vt:variant>
      <vt:variant>
        <vt:i4>1507418</vt:i4>
      </vt:variant>
      <vt:variant>
        <vt:i4>585</vt:i4>
      </vt:variant>
      <vt:variant>
        <vt:i4>0</vt:i4>
      </vt:variant>
      <vt:variant>
        <vt:i4>5</vt:i4>
      </vt:variant>
      <vt:variant>
        <vt:lpwstr>consultantplus://offline/ref=E9F666F7CAA20C5A9A9388E2FD126042E16F8FFCCF4F40F74C5EE4A1A5F53E61F97241D8FADC389A3BAA1409363F727D006F0D9AB4j94EI</vt:lpwstr>
      </vt:variant>
      <vt:variant>
        <vt:lpwstr/>
      </vt:variant>
      <vt:variant>
        <vt:i4>1507422</vt:i4>
      </vt:variant>
      <vt:variant>
        <vt:i4>582</vt:i4>
      </vt:variant>
      <vt:variant>
        <vt:i4>0</vt:i4>
      </vt:variant>
      <vt:variant>
        <vt:i4>5</vt:i4>
      </vt:variant>
      <vt:variant>
        <vt:lpwstr>consultantplus://offline/ref=E9F666F7CAA20C5A9A9388E2FD126042E16F8FFCCF4F40F74C5EE4A1A5F53E61F97241D9FEDB389A3BAA1409363F727D006F0D9AB4j94EI</vt:lpwstr>
      </vt:variant>
      <vt:variant>
        <vt:lpwstr/>
      </vt:variant>
      <vt:variant>
        <vt:i4>1507408</vt:i4>
      </vt:variant>
      <vt:variant>
        <vt:i4>579</vt:i4>
      </vt:variant>
      <vt:variant>
        <vt:i4>0</vt:i4>
      </vt:variant>
      <vt:variant>
        <vt:i4>5</vt:i4>
      </vt:variant>
      <vt:variant>
        <vt:lpwstr>consultantplus://offline/ref=E9F666F7CAA20C5A9A9388E2FD126042E16F8FFCCF4F40F74C5EE4A1A5F53E61F97241DAFCD2389A3BAA1409363F727D006F0D9AB4j94EI</vt:lpwstr>
      </vt:variant>
      <vt:variant>
        <vt:lpwstr/>
      </vt:variant>
      <vt:variant>
        <vt:i4>1441797</vt:i4>
      </vt:variant>
      <vt:variant>
        <vt:i4>576</vt:i4>
      </vt:variant>
      <vt:variant>
        <vt:i4>0</vt:i4>
      </vt:variant>
      <vt:variant>
        <vt:i4>5</vt:i4>
      </vt:variant>
      <vt:variant>
        <vt:lpwstr>consultantplus://offline/ref=A854EA33B01556DB35886B29DAAAAEBAA38AB7D6685CBE9472E74686BF99732BF4375C2E2F2F13A16D0775036D39B3CD4D5F50937AbFj5I</vt:lpwstr>
      </vt:variant>
      <vt:variant>
        <vt:lpwstr/>
      </vt:variant>
      <vt:variant>
        <vt:i4>4456530</vt:i4>
      </vt:variant>
      <vt:variant>
        <vt:i4>573</vt:i4>
      </vt:variant>
      <vt:variant>
        <vt:i4>0</vt:i4>
      </vt:variant>
      <vt:variant>
        <vt:i4>5</vt:i4>
      </vt:variant>
      <vt:variant>
        <vt:lpwstr>consultantplus://offline/ref=93EC37FE9D3752116853AFCAC9D5E5E9CD76497C17FE8B11FAC6D999016B03495F45817C3F0FF55D3EFF9817579B6050DF8FFD8654GFgCI</vt:lpwstr>
      </vt:variant>
      <vt:variant>
        <vt:lpwstr/>
      </vt:variant>
      <vt:variant>
        <vt:i4>4456463</vt:i4>
      </vt:variant>
      <vt:variant>
        <vt:i4>570</vt:i4>
      </vt:variant>
      <vt:variant>
        <vt:i4>0</vt:i4>
      </vt:variant>
      <vt:variant>
        <vt:i4>5</vt:i4>
      </vt:variant>
      <vt:variant>
        <vt:lpwstr>consultantplus://offline/ref=93EC37FE9D3752116853AFCAC9D5E5E9CD76497C17FE8B11FAC6D999016B03495F45817D3B08F55D3EFF9817579B6050DF8FFD8654GFgCI</vt:lpwstr>
      </vt:variant>
      <vt:variant>
        <vt:lpwstr/>
      </vt:variant>
      <vt:variant>
        <vt:i4>4456540</vt:i4>
      </vt:variant>
      <vt:variant>
        <vt:i4>567</vt:i4>
      </vt:variant>
      <vt:variant>
        <vt:i4>0</vt:i4>
      </vt:variant>
      <vt:variant>
        <vt:i4>5</vt:i4>
      </vt:variant>
      <vt:variant>
        <vt:lpwstr>consultantplus://offline/ref=93EC37FE9D3752116853AFCAC9D5E5E9CD76497C17FE8B11FAC6D999016B03495F45817E3901F55D3EFF9817579B6050DF8FFD8654GFgCI</vt:lpwstr>
      </vt:variant>
      <vt:variant>
        <vt:lpwstr/>
      </vt:variant>
      <vt:variant>
        <vt:i4>5308425</vt:i4>
      </vt:variant>
      <vt:variant>
        <vt:i4>564</vt:i4>
      </vt:variant>
      <vt:variant>
        <vt:i4>0</vt:i4>
      </vt:variant>
      <vt:variant>
        <vt:i4>5</vt:i4>
      </vt:variant>
      <vt:variant>
        <vt:lpwstr>consultantplus://offline/ref=BD1B4EE94CB3FAA5C9BCAB95D26085C5616701585997EC7D45AA8F0EB21C8E0893EFDD65EF276A1980DD4F02802ADEC6E36CE70E16jFU9H</vt:lpwstr>
      </vt:variant>
      <vt:variant>
        <vt:lpwstr/>
      </vt:variant>
      <vt:variant>
        <vt:i4>5308427</vt:i4>
      </vt:variant>
      <vt:variant>
        <vt:i4>561</vt:i4>
      </vt:variant>
      <vt:variant>
        <vt:i4>0</vt:i4>
      </vt:variant>
      <vt:variant>
        <vt:i4>5</vt:i4>
      </vt:variant>
      <vt:variant>
        <vt:lpwstr>consultantplus://offline/ref=BD1B4EE94CB3FAA5C9BCAB95D26085C5616701585997EC7D45AA8F0EB21C8E0893EFDD65EE266A1980DD4F02802ADEC6E36CE70E16jFU9H</vt:lpwstr>
      </vt:variant>
      <vt:variant>
        <vt:lpwstr/>
      </vt:variant>
      <vt:variant>
        <vt:i4>2162790</vt:i4>
      </vt:variant>
      <vt:variant>
        <vt:i4>558</vt:i4>
      </vt:variant>
      <vt:variant>
        <vt:i4>0</vt:i4>
      </vt:variant>
      <vt:variant>
        <vt:i4>5</vt:i4>
      </vt:variant>
      <vt:variant>
        <vt:lpwstr>consultantplus://offline/ref=065D28EA0590FEF39BFBEFB3F84DAE64FEEAA074702F8824E5A7B9A83F71DDF872146589766F9E87948FCDC15B6F5C26576A06D0C0FCC9D7x2P4H</vt:lpwstr>
      </vt:variant>
      <vt:variant>
        <vt:lpwstr/>
      </vt:variant>
      <vt:variant>
        <vt:i4>2162784</vt:i4>
      </vt:variant>
      <vt:variant>
        <vt:i4>555</vt:i4>
      </vt:variant>
      <vt:variant>
        <vt:i4>0</vt:i4>
      </vt:variant>
      <vt:variant>
        <vt:i4>5</vt:i4>
      </vt:variant>
      <vt:variant>
        <vt:lpwstr>consultantplus://offline/ref=065D28EA0590FEF39BFBEFB3F84DAE64FEEAA074702F8824E5A7B9A83F71DDF872146589766F9E84918FCDC15B6F5C26576A06D0C0FCC9D7x2P4H</vt:lpwstr>
      </vt:variant>
      <vt:variant>
        <vt:lpwstr/>
      </vt:variant>
      <vt:variant>
        <vt:i4>6160475</vt:i4>
      </vt:variant>
      <vt:variant>
        <vt:i4>552</vt:i4>
      </vt:variant>
      <vt:variant>
        <vt:i4>0</vt:i4>
      </vt:variant>
      <vt:variant>
        <vt:i4>5</vt:i4>
      </vt:variant>
      <vt:variant>
        <vt:lpwstr>consultantplus://offline/ref=FB7E4C13A39D03C6833FDB393DBEBDCB437522C9C9604BED19475C1C446542C2B26C57660A948FF1293B3A192EB35D7C49842E4FB3P3S5Q</vt:lpwstr>
      </vt:variant>
      <vt:variant>
        <vt:lpwstr/>
      </vt:variant>
      <vt:variant>
        <vt:i4>2162790</vt:i4>
      </vt:variant>
      <vt:variant>
        <vt:i4>549</vt:i4>
      </vt:variant>
      <vt:variant>
        <vt:i4>0</vt:i4>
      </vt:variant>
      <vt:variant>
        <vt:i4>5</vt:i4>
      </vt:variant>
      <vt:variant>
        <vt:lpwstr>consultantplus://offline/ref=065D28EA0590FEF39BFBEFB3F84DAE64FEEAA074702F8824E5A7B9A83F71DDF872146589766F9E87948FCDC15B6F5C26576A06D0C0FCC9D7x2P4H</vt:lpwstr>
      </vt:variant>
      <vt:variant>
        <vt:lpwstr/>
      </vt:variant>
      <vt:variant>
        <vt:i4>2162784</vt:i4>
      </vt:variant>
      <vt:variant>
        <vt:i4>546</vt:i4>
      </vt:variant>
      <vt:variant>
        <vt:i4>0</vt:i4>
      </vt:variant>
      <vt:variant>
        <vt:i4>5</vt:i4>
      </vt:variant>
      <vt:variant>
        <vt:lpwstr>consultantplus://offline/ref=065D28EA0590FEF39BFBEFB3F84DAE64FEEAA074702F8824E5A7B9A83F71DDF872146589766F9E84918FCDC15B6F5C26576A06D0C0FCC9D7x2P4H</vt:lpwstr>
      </vt:variant>
      <vt:variant>
        <vt:lpwstr/>
      </vt:variant>
      <vt:variant>
        <vt:i4>5308422</vt:i4>
      </vt:variant>
      <vt:variant>
        <vt:i4>543</vt:i4>
      </vt:variant>
      <vt:variant>
        <vt:i4>0</vt:i4>
      </vt:variant>
      <vt:variant>
        <vt:i4>5</vt:i4>
      </vt:variant>
      <vt:variant>
        <vt:lpwstr>consultantplus://offline/ref=F11FA1A9A652424408396285164832785ADE5577020B65E8235903A7AB867527E775AF060E4DFC180E88E795C6E2DC5FC37AC93599n2y8I</vt:lpwstr>
      </vt:variant>
      <vt:variant>
        <vt:lpwstr/>
      </vt:variant>
      <vt:variant>
        <vt:i4>5308422</vt:i4>
      </vt:variant>
      <vt:variant>
        <vt:i4>540</vt:i4>
      </vt:variant>
      <vt:variant>
        <vt:i4>0</vt:i4>
      </vt:variant>
      <vt:variant>
        <vt:i4>5</vt:i4>
      </vt:variant>
      <vt:variant>
        <vt:lpwstr>consultantplus://offline/ref=F11FA1A9A652424408396285164832785ADE5577020B65E8235903A7AB867527E775AF070A4AFC180E88E795C6E2DC5FC37AC93599n2y8I</vt:lpwstr>
      </vt:variant>
      <vt:variant>
        <vt:lpwstr/>
      </vt:variant>
      <vt:variant>
        <vt:i4>5308430</vt:i4>
      </vt:variant>
      <vt:variant>
        <vt:i4>537</vt:i4>
      </vt:variant>
      <vt:variant>
        <vt:i4>0</vt:i4>
      </vt:variant>
      <vt:variant>
        <vt:i4>5</vt:i4>
      </vt:variant>
      <vt:variant>
        <vt:lpwstr>consultantplus://offline/ref=F11FA1A9A652424408396285164832785ADE5577020B65E8235903A7AB867527E775AF040843FC180E88E795C6E2DC5FC37AC93599n2y8I</vt:lpwstr>
      </vt:variant>
      <vt:variant>
        <vt:lpwstr/>
      </vt:variant>
      <vt:variant>
        <vt:i4>4325461</vt:i4>
      </vt:variant>
      <vt:variant>
        <vt:i4>534</vt:i4>
      </vt:variant>
      <vt:variant>
        <vt:i4>0</vt:i4>
      </vt:variant>
      <vt:variant>
        <vt:i4>5</vt:i4>
      </vt:variant>
      <vt:variant>
        <vt:lpwstr>consultantplus://offline/ref=B3973F52246FEFAA3952698AB7E009C92554D9376CE73D8CF1ACA37B0D9BFC9CE54305A01C0B231AEBE5CC20F7F9373FC86651E833X3D0Q</vt:lpwstr>
      </vt:variant>
      <vt:variant>
        <vt:lpwstr/>
      </vt:variant>
      <vt:variant>
        <vt:i4>4325460</vt:i4>
      </vt:variant>
      <vt:variant>
        <vt:i4>531</vt:i4>
      </vt:variant>
      <vt:variant>
        <vt:i4>0</vt:i4>
      </vt:variant>
      <vt:variant>
        <vt:i4>5</vt:i4>
      </vt:variant>
      <vt:variant>
        <vt:lpwstr>consultantplus://offline/ref=B3973F52246FEFAA3952698AB7E009C92554D9376CE73D8CF1ACA37B0D9BFC9CE54305A01C0C231AEBE5CC20F7F9373FC86651E833X3D0Q</vt:lpwstr>
      </vt:variant>
      <vt:variant>
        <vt:lpwstr/>
      </vt:variant>
      <vt:variant>
        <vt:i4>5898331</vt:i4>
      </vt:variant>
      <vt:variant>
        <vt:i4>528</vt:i4>
      </vt:variant>
      <vt:variant>
        <vt:i4>0</vt:i4>
      </vt:variant>
      <vt:variant>
        <vt:i4>5</vt:i4>
      </vt:variant>
      <vt:variant>
        <vt:lpwstr>consultantplus://offline/ref=69BAF5EA426DFB7EF96331CD3695F66B0E21730BC01AFC4E2C61FA8C3A037E8BD3E998A9AF3FD037E144DCC20D8DBADB88B80D6D97R2QFQ</vt:lpwstr>
      </vt:variant>
      <vt:variant>
        <vt:lpwstr/>
      </vt:variant>
      <vt:variant>
        <vt:i4>2162790</vt:i4>
      </vt:variant>
      <vt:variant>
        <vt:i4>525</vt:i4>
      </vt:variant>
      <vt:variant>
        <vt:i4>0</vt:i4>
      </vt:variant>
      <vt:variant>
        <vt:i4>5</vt:i4>
      </vt:variant>
      <vt:variant>
        <vt:lpwstr>consultantplus://offline/ref=065D28EA0590FEF39BFBEFB3F84DAE64FEEAA074702F8824E5A7B9A83F71DDF872146589766F9E87948FCDC15B6F5C26576A06D0C0FCC9D7x2P4H</vt:lpwstr>
      </vt:variant>
      <vt:variant>
        <vt:lpwstr/>
      </vt:variant>
      <vt:variant>
        <vt:i4>2162784</vt:i4>
      </vt:variant>
      <vt:variant>
        <vt:i4>522</vt:i4>
      </vt:variant>
      <vt:variant>
        <vt:i4>0</vt:i4>
      </vt:variant>
      <vt:variant>
        <vt:i4>5</vt:i4>
      </vt:variant>
      <vt:variant>
        <vt:lpwstr>consultantplus://offline/ref=065D28EA0590FEF39BFBEFB3F84DAE64FEEAA074702F8824E5A7B9A83F71DDF872146589766F9E84918FCDC15B6F5C26576A06D0C0FCC9D7x2P4H</vt:lpwstr>
      </vt:variant>
      <vt:variant>
        <vt:lpwstr/>
      </vt:variant>
      <vt:variant>
        <vt:i4>6094936</vt:i4>
      </vt:variant>
      <vt:variant>
        <vt:i4>519</vt:i4>
      </vt:variant>
      <vt:variant>
        <vt:i4>0</vt:i4>
      </vt:variant>
      <vt:variant>
        <vt:i4>5</vt:i4>
      </vt:variant>
      <vt:variant>
        <vt:lpwstr>consultantplus://offline/ref=DA8EE5B56D3038EEB175B186E51A3E9639BEE024CC0BA87226B07DC62897176CF91A81857D546E706F0BE10408651496B206C5F8CFp7NCH</vt:lpwstr>
      </vt:variant>
      <vt:variant>
        <vt:lpwstr/>
      </vt:variant>
      <vt:variant>
        <vt:i4>6881337</vt:i4>
      </vt:variant>
      <vt:variant>
        <vt:i4>516</vt:i4>
      </vt:variant>
      <vt:variant>
        <vt:i4>0</vt:i4>
      </vt:variant>
      <vt:variant>
        <vt:i4>5</vt:i4>
      </vt:variant>
      <vt:variant>
        <vt:lpwstr>consultantplus://offline/ref=DA8EE5B56D3038EEB175B186E51A3E9639BEE024CC0BA87226B07DC62897176CF91A81867E5164203744E0584D350797B306C7FCD077A9DCp2NFH</vt:lpwstr>
      </vt:variant>
      <vt:variant>
        <vt:lpwstr/>
      </vt:variant>
      <vt:variant>
        <vt:i4>6225932</vt:i4>
      </vt:variant>
      <vt:variant>
        <vt:i4>513</vt:i4>
      </vt:variant>
      <vt:variant>
        <vt:i4>0</vt:i4>
      </vt:variant>
      <vt:variant>
        <vt:i4>5</vt:i4>
      </vt:variant>
      <vt:variant>
        <vt:lpwstr>consultantplus://offline/ref=156865891681EAFCDF68263480EE27C2FF0CB8A1268519FEE0182C09F9285EFD9B2217B5CF5393EA13485FD6494F9A80529BFAA1A2C4yBI</vt:lpwstr>
      </vt:variant>
      <vt:variant>
        <vt:lpwstr/>
      </vt:variant>
      <vt:variant>
        <vt:i4>6225934</vt:i4>
      </vt:variant>
      <vt:variant>
        <vt:i4>510</vt:i4>
      </vt:variant>
      <vt:variant>
        <vt:i4>0</vt:i4>
      </vt:variant>
      <vt:variant>
        <vt:i4>5</vt:i4>
      </vt:variant>
      <vt:variant>
        <vt:lpwstr>consultantplus://offline/ref=156865891681EAFCDF68263480EE27C2FF0CB8A1268519FEE0182C09F9285EFD9B2217B4CB5493EA13485FD6494F9A80529BFAA1A2C4yBI</vt:lpwstr>
      </vt:variant>
      <vt:variant>
        <vt:lpwstr/>
      </vt:variant>
      <vt:variant>
        <vt:i4>6225926</vt:i4>
      </vt:variant>
      <vt:variant>
        <vt:i4>507</vt:i4>
      </vt:variant>
      <vt:variant>
        <vt:i4>0</vt:i4>
      </vt:variant>
      <vt:variant>
        <vt:i4>5</vt:i4>
      </vt:variant>
      <vt:variant>
        <vt:lpwstr>consultantplus://offline/ref=156865891681EAFCDF68263480EE27C2FF0CB8A1268519FEE0182C09F9285EFD9B2217B7C95D93EA13485FD6494F9A80529BFAA1A2C4yBI</vt:lpwstr>
      </vt:variant>
      <vt:variant>
        <vt:lpwstr/>
      </vt:variant>
      <vt:variant>
        <vt:i4>1441883</vt:i4>
      </vt:variant>
      <vt:variant>
        <vt:i4>504</vt:i4>
      </vt:variant>
      <vt:variant>
        <vt:i4>0</vt:i4>
      </vt:variant>
      <vt:variant>
        <vt:i4>5</vt:i4>
      </vt:variant>
      <vt:variant>
        <vt:lpwstr>consultantplus://offline/ref=66805FAE28271FDDDB20BE7076B34FAF152950A4D5A25D67E24F06985C8B5B46B3AEBB54082FE2D69728727169B88EB6AB79D853F4X0w3G</vt:lpwstr>
      </vt:variant>
      <vt:variant>
        <vt:lpwstr/>
      </vt:variant>
      <vt:variant>
        <vt:i4>7471156</vt:i4>
      </vt:variant>
      <vt:variant>
        <vt:i4>501</vt:i4>
      </vt:variant>
      <vt:variant>
        <vt:i4>0</vt:i4>
      </vt:variant>
      <vt:variant>
        <vt:i4>5</vt:i4>
      </vt:variant>
      <vt:variant>
        <vt:lpwstr>consultantplus://offline/ref=66805FAE28271FDDDB20BE7076B34FAF152950A4D5A25D67E24F06985C8B5B46B3AEBB520F22BDD382392A7D6DA390B2B165DA52XFwCG</vt:lpwstr>
      </vt:variant>
      <vt:variant>
        <vt:lpwstr/>
      </vt:variant>
      <vt:variant>
        <vt:i4>2162790</vt:i4>
      </vt:variant>
      <vt:variant>
        <vt:i4>498</vt:i4>
      </vt:variant>
      <vt:variant>
        <vt:i4>0</vt:i4>
      </vt:variant>
      <vt:variant>
        <vt:i4>5</vt:i4>
      </vt:variant>
      <vt:variant>
        <vt:lpwstr>consultantplus://offline/ref=065D28EA0590FEF39BFBEFB3F84DAE64FEEAA074702F8824E5A7B9A83F71DDF872146589766F9E87948FCDC15B6F5C26576A06D0C0FCC9D7x2P4H</vt:lpwstr>
      </vt:variant>
      <vt:variant>
        <vt:lpwstr/>
      </vt:variant>
      <vt:variant>
        <vt:i4>2162784</vt:i4>
      </vt:variant>
      <vt:variant>
        <vt:i4>495</vt:i4>
      </vt:variant>
      <vt:variant>
        <vt:i4>0</vt:i4>
      </vt:variant>
      <vt:variant>
        <vt:i4>5</vt:i4>
      </vt:variant>
      <vt:variant>
        <vt:lpwstr>consultantplus://offline/ref=065D28EA0590FEF39BFBEFB3F84DAE64FEEAA074702F8824E5A7B9A83F71DDF872146589766F9E84918FCDC15B6F5C26576A06D0C0FCC9D7x2P4H</vt:lpwstr>
      </vt:variant>
      <vt:variant>
        <vt:lpwstr/>
      </vt:variant>
      <vt:variant>
        <vt:i4>655440</vt:i4>
      </vt:variant>
      <vt:variant>
        <vt:i4>492</vt:i4>
      </vt:variant>
      <vt:variant>
        <vt:i4>0</vt:i4>
      </vt:variant>
      <vt:variant>
        <vt:i4>5</vt:i4>
      </vt:variant>
      <vt:variant>
        <vt:lpwstr>consultantplus://offline/ref=E2F21FCC109B305FC631B19585E3EAFC1096D5A098D1BDF7EE7B6AFA1415349572E6DA42B4819C1AA3B451C21133FCC09930C35032aES1G</vt:lpwstr>
      </vt:variant>
      <vt:variant>
        <vt:lpwstr/>
      </vt:variant>
      <vt:variant>
        <vt:i4>655367</vt:i4>
      </vt:variant>
      <vt:variant>
        <vt:i4>489</vt:i4>
      </vt:variant>
      <vt:variant>
        <vt:i4>0</vt:i4>
      </vt:variant>
      <vt:variant>
        <vt:i4>5</vt:i4>
      </vt:variant>
      <vt:variant>
        <vt:lpwstr>consultantplus://offline/ref=E2F21FCC109B305FC631B19585E3EAFC1096D5A098D1BDF7EE7B6AFA1415349572E6DA42BB809C1AA3B451C21133FCC09930C35032aES1G</vt:lpwstr>
      </vt:variant>
      <vt:variant>
        <vt:lpwstr/>
      </vt:variant>
      <vt:variant>
        <vt:i4>2162790</vt:i4>
      </vt:variant>
      <vt:variant>
        <vt:i4>486</vt:i4>
      </vt:variant>
      <vt:variant>
        <vt:i4>0</vt:i4>
      </vt:variant>
      <vt:variant>
        <vt:i4>5</vt:i4>
      </vt:variant>
      <vt:variant>
        <vt:lpwstr>consultantplus://offline/ref=065D28EA0590FEF39BFBEFB3F84DAE64FEEAA074702F8824E5A7B9A83F71DDF872146589766F9E87948FCDC15B6F5C26576A06D0C0FCC9D7x2P4H</vt:lpwstr>
      </vt:variant>
      <vt:variant>
        <vt:lpwstr/>
      </vt:variant>
      <vt:variant>
        <vt:i4>2162784</vt:i4>
      </vt:variant>
      <vt:variant>
        <vt:i4>483</vt:i4>
      </vt:variant>
      <vt:variant>
        <vt:i4>0</vt:i4>
      </vt:variant>
      <vt:variant>
        <vt:i4>5</vt:i4>
      </vt:variant>
      <vt:variant>
        <vt:lpwstr>consultantplus://offline/ref=065D28EA0590FEF39BFBEFB3F84DAE64FEEAA074702F8824E5A7B9A83F71DDF872146589766F9E84918FCDC15B6F5C26576A06D0C0FCC9D7x2P4H</vt:lpwstr>
      </vt:variant>
      <vt:variant>
        <vt:lpwstr/>
      </vt:variant>
      <vt:variant>
        <vt:i4>5963782</vt:i4>
      </vt:variant>
      <vt:variant>
        <vt:i4>480</vt:i4>
      </vt:variant>
      <vt:variant>
        <vt:i4>0</vt:i4>
      </vt:variant>
      <vt:variant>
        <vt:i4>5</vt:i4>
      </vt:variant>
      <vt:variant>
        <vt:lpwstr>consultantplus://offline/ref=0AF92E37B9F921D3553214DA856B81DA6A4562AAA3AF6706A08522CC1E5E448ED2E6525140AE9E5123BC6386DB739677CDD9658FCFR4e3N</vt:lpwstr>
      </vt:variant>
      <vt:variant>
        <vt:lpwstr/>
      </vt:variant>
      <vt:variant>
        <vt:i4>5963866</vt:i4>
      </vt:variant>
      <vt:variant>
        <vt:i4>477</vt:i4>
      </vt:variant>
      <vt:variant>
        <vt:i4>0</vt:i4>
      </vt:variant>
      <vt:variant>
        <vt:i4>5</vt:i4>
      </vt:variant>
      <vt:variant>
        <vt:lpwstr>consultantplus://offline/ref=0AF92E37B9F921D3553214DA856B81DA6A4562AAA3AF6706A08522CC1E5E448ED2E6525140A99E5123BC6386DB739677CDD9658FCFR4e3N</vt:lpwstr>
      </vt:variant>
      <vt:variant>
        <vt:lpwstr/>
      </vt:variant>
      <vt:variant>
        <vt:i4>6094936</vt:i4>
      </vt:variant>
      <vt:variant>
        <vt:i4>474</vt:i4>
      </vt:variant>
      <vt:variant>
        <vt:i4>0</vt:i4>
      </vt:variant>
      <vt:variant>
        <vt:i4>5</vt:i4>
      </vt:variant>
      <vt:variant>
        <vt:lpwstr>consultantplus://offline/ref=DA8EE5B56D3038EEB175B186E51A3E9639BEE024CC0BA87226B07DC62897176CF91A81857D546E706F0BE10408651496B206C5F8CFp7NCH</vt:lpwstr>
      </vt:variant>
      <vt:variant>
        <vt:lpwstr/>
      </vt:variant>
      <vt:variant>
        <vt:i4>6881337</vt:i4>
      </vt:variant>
      <vt:variant>
        <vt:i4>471</vt:i4>
      </vt:variant>
      <vt:variant>
        <vt:i4>0</vt:i4>
      </vt:variant>
      <vt:variant>
        <vt:i4>5</vt:i4>
      </vt:variant>
      <vt:variant>
        <vt:lpwstr>consultantplus://offline/ref=DA8EE5B56D3038EEB175B186E51A3E9639BEE024CC0BA87226B07DC62897176CF91A81867E5164203744E0584D350797B306C7FCD077A9DCp2NFH</vt:lpwstr>
      </vt:variant>
      <vt:variant>
        <vt:lpwstr/>
      </vt:variant>
      <vt:variant>
        <vt:i4>1048666</vt:i4>
      </vt:variant>
      <vt:variant>
        <vt:i4>468</vt:i4>
      </vt:variant>
      <vt:variant>
        <vt:i4>0</vt:i4>
      </vt:variant>
      <vt:variant>
        <vt:i4>5</vt:i4>
      </vt:variant>
      <vt:variant>
        <vt:lpwstr>consultantplus://offline/ref=582101D65813D6CB8D7C407152AB028A7C32BA970253E07C8624405F3FF7C27317ECEBC008501046A2C284EE0FF023B9C5562E5EF9t6O7Q</vt:lpwstr>
      </vt:variant>
      <vt:variant>
        <vt:lpwstr/>
      </vt:variant>
      <vt:variant>
        <vt:i4>2162790</vt:i4>
      </vt:variant>
      <vt:variant>
        <vt:i4>465</vt:i4>
      </vt:variant>
      <vt:variant>
        <vt:i4>0</vt:i4>
      </vt:variant>
      <vt:variant>
        <vt:i4>5</vt:i4>
      </vt:variant>
      <vt:variant>
        <vt:lpwstr>consultantplus://offline/ref=065D28EA0590FEF39BFBEFB3F84DAE64FEEAA074702F8824E5A7B9A83F71DDF872146589766F9E87948FCDC15B6F5C26576A06D0C0FCC9D7x2P4H</vt:lpwstr>
      </vt:variant>
      <vt:variant>
        <vt:lpwstr/>
      </vt:variant>
      <vt:variant>
        <vt:i4>2162784</vt:i4>
      </vt:variant>
      <vt:variant>
        <vt:i4>462</vt:i4>
      </vt:variant>
      <vt:variant>
        <vt:i4>0</vt:i4>
      </vt:variant>
      <vt:variant>
        <vt:i4>5</vt:i4>
      </vt:variant>
      <vt:variant>
        <vt:lpwstr>consultantplus://offline/ref=065D28EA0590FEF39BFBEFB3F84DAE64FEEAA074702F8824E5A7B9A83F71DDF872146589766F9E84918FCDC15B6F5C26576A06D0C0FCC9D7x2P4H</vt:lpwstr>
      </vt:variant>
      <vt:variant>
        <vt:lpwstr/>
      </vt:variant>
      <vt:variant>
        <vt:i4>1048666</vt:i4>
      </vt:variant>
      <vt:variant>
        <vt:i4>459</vt:i4>
      </vt:variant>
      <vt:variant>
        <vt:i4>0</vt:i4>
      </vt:variant>
      <vt:variant>
        <vt:i4>5</vt:i4>
      </vt:variant>
      <vt:variant>
        <vt:lpwstr>consultantplus://offline/ref=582101D65813D6CB8D7C407152AB028A7C32BA970253E07C8624405F3FF7C27317ECEBC008501046A2C284EE0FF023B9C5562E5EF9t6O7Q</vt:lpwstr>
      </vt:variant>
      <vt:variant>
        <vt:lpwstr/>
      </vt:variant>
      <vt:variant>
        <vt:i4>2162790</vt:i4>
      </vt:variant>
      <vt:variant>
        <vt:i4>456</vt:i4>
      </vt:variant>
      <vt:variant>
        <vt:i4>0</vt:i4>
      </vt:variant>
      <vt:variant>
        <vt:i4>5</vt:i4>
      </vt:variant>
      <vt:variant>
        <vt:lpwstr>consultantplus://offline/ref=065D28EA0590FEF39BFBEFB3F84DAE64FEEAA074702F8824E5A7B9A83F71DDF872146589766F9E87948FCDC15B6F5C26576A06D0C0FCC9D7x2P4H</vt:lpwstr>
      </vt:variant>
      <vt:variant>
        <vt:lpwstr/>
      </vt:variant>
      <vt:variant>
        <vt:i4>2162784</vt:i4>
      </vt:variant>
      <vt:variant>
        <vt:i4>453</vt:i4>
      </vt:variant>
      <vt:variant>
        <vt:i4>0</vt:i4>
      </vt:variant>
      <vt:variant>
        <vt:i4>5</vt:i4>
      </vt:variant>
      <vt:variant>
        <vt:lpwstr>consultantplus://offline/ref=065D28EA0590FEF39BFBEFB3F84DAE64FEEAA074702F8824E5A7B9A83F71DDF872146589766F9E84918FCDC15B6F5C26576A06D0C0FCC9D7x2P4H</vt:lpwstr>
      </vt:variant>
      <vt:variant>
        <vt:lpwstr/>
      </vt:variant>
      <vt:variant>
        <vt:i4>5832718</vt:i4>
      </vt:variant>
      <vt:variant>
        <vt:i4>450</vt:i4>
      </vt:variant>
      <vt:variant>
        <vt:i4>0</vt:i4>
      </vt:variant>
      <vt:variant>
        <vt:i4>5</vt:i4>
      </vt:variant>
      <vt:variant>
        <vt:lpwstr>consultantplus://offline/ref=171331A1720CA7C865B21CB315DC82EF7E98484802467B43B0F25A2759C375E38F7D5BBEF9B0FE706662C314C340D275294461832251NBQ</vt:lpwstr>
      </vt:variant>
      <vt:variant>
        <vt:lpwstr/>
      </vt:variant>
      <vt:variant>
        <vt:i4>2162790</vt:i4>
      </vt:variant>
      <vt:variant>
        <vt:i4>447</vt:i4>
      </vt:variant>
      <vt:variant>
        <vt:i4>0</vt:i4>
      </vt:variant>
      <vt:variant>
        <vt:i4>5</vt:i4>
      </vt:variant>
      <vt:variant>
        <vt:lpwstr>consultantplus://offline/ref=065D28EA0590FEF39BFBEFB3F84DAE64FEEAA074702F8824E5A7B9A83F71DDF872146589766F9E87948FCDC15B6F5C26576A06D0C0FCC9D7x2P4H</vt:lpwstr>
      </vt:variant>
      <vt:variant>
        <vt:lpwstr/>
      </vt:variant>
      <vt:variant>
        <vt:i4>2162784</vt:i4>
      </vt:variant>
      <vt:variant>
        <vt:i4>444</vt:i4>
      </vt:variant>
      <vt:variant>
        <vt:i4>0</vt:i4>
      </vt:variant>
      <vt:variant>
        <vt:i4>5</vt:i4>
      </vt:variant>
      <vt:variant>
        <vt:lpwstr>consultantplus://offline/ref=065D28EA0590FEF39BFBEFB3F84DAE64FEEAA074702F8824E5A7B9A83F71DDF872146589766F9E84918FCDC15B6F5C26576A06D0C0FCC9D7x2P4H</vt:lpwstr>
      </vt:variant>
      <vt:variant>
        <vt:lpwstr/>
      </vt:variant>
      <vt:variant>
        <vt:i4>5832718</vt:i4>
      </vt:variant>
      <vt:variant>
        <vt:i4>441</vt:i4>
      </vt:variant>
      <vt:variant>
        <vt:i4>0</vt:i4>
      </vt:variant>
      <vt:variant>
        <vt:i4>5</vt:i4>
      </vt:variant>
      <vt:variant>
        <vt:lpwstr>consultantplus://offline/ref=171331A1720CA7C865B21CB315DC82EF7E98484802467B43B0F25A2759C375E38F7D5BBEF9B0FE706662C314C340D275294461832251NBQ</vt:lpwstr>
      </vt:variant>
      <vt:variant>
        <vt:lpwstr/>
      </vt:variant>
      <vt:variant>
        <vt:i4>2162790</vt:i4>
      </vt:variant>
      <vt:variant>
        <vt:i4>438</vt:i4>
      </vt:variant>
      <vt:variant>
        <vt:i4>0</vt:i4>
      </vt:variant>
      <vt:variant>
        <vt:i4>5</vt:i4>
      </vt:variant>
      <vt:variant>
        <vt:lpwstr>consultantplus://offline/ref=065D28EA0590FEF39BFBEFB3F84DAE64FEEAA074702F8824E5A7B9A83F71DDF872146589766F9E87948FCDC15B6F5C26576A06D0C0FCC9D7x2P4H</vt:lpwstr>
      </vt:variant>
      <vt:variant>
        <vt:lpwstr/>
      </vt:variant>
      <vt:variant>
        <vt:i4>2162784</vt:i4>
      </vt:variant>
      <vt:variant>
        <vt:i4>435</vt:i4>
      </vt:variant>
      <vt:variant>
        <vt:i4>0</vt:i4>
      </vt:variant>
      <vt:variant>
        <vt:i4>5</vt:i4>
      </vt:variant>
      <vt:variant>
        <vt:lpwstr>consultantplus://offline/ref=065D28EA0590FEF39BFBEFB3F84DAE64FEEAA074702F8824E5A7B9A83F71DDF872146589766F9E84918FCDC15B6F5C26576A06D0C0FCC9D7x2P4H</vt:lpwstr>
      </vt:variant>
      <vt:variant>
        <vt:lpwstr/>
      </vt:variant>
      <vt:variant>
        <vt:i4>2686985</vt:i4>
      </vt:variant>
      <vt:variant>
        <vt:i4>428</vt:i4>
      </vt:variant>
      <vt:variant>
        <vt:i4>0</vt:i4>
      </vt:variant>
      <vt:variant>
        <vt:i4>5</vt:i4>
      </vt:variant>
      <vt:variant>
        <vt:lpwstr/>
      </vt:variant>
      <vt:variant>
        <vt:lpwstr>_Toc3880265</vt:lpwstr>
      </vt:variant>
      <vt:variant>
        <vt:i4>2686985</vt:i4>
      </vt:variant>
      <vt:variant>
        <vt:i4>422</vt:i4>
      </vt:variant>
      <vt:variant>
        <vt:i4>0</vt:i4>
      </vt:variant>
      <vt:variant>
        <vt:i4>5</vt:i4>
      </vt:variant>
      <vt:variant>
        <vt:lpwstr/>
      </vt:variant>
      <vt:variant>
        <vt:lpwstr>_Toc3880264</vt:lpwstr>
      </vt:variant>
      <vt:variant>
        <vt:i4>2686985</vt:i4>
      </vt:variant>
      <vt:variant>
        <vt:i4>416</vt:i4>
      </vt:variant>
      <vt:variant>
        <vt:i4>0</vt:i4>
      </vt:variant>
      <vt:variant>
        <vt:i4>5</vt:i4>
      </vt:variant>
      <vt:variant>
        <vt:lpwstr/>
      </vt:variant>
      <vt:variant>
        <vt:lpwstr>_Toc3880263</vt:lpwstr>
      </vt:variant>
      <vt:variant>
        <vt:i4>2686985</vt:i4>
      </vt:variant>
      <vt:variant>
        <vt:i4>410</vt:i4>
      </vt:variant>
      <vt:variant>
        <vt:i4>0</vt:i4>
      </vt:variant>
      <vt:variant>
        <vt:i4>5</vt:i4>
      </vt:variant>
      <vt:variant>
        <vt:lpwstr/>
      </vt:variant>
      <vt:variant>
        <vt:lpwstr>_Toc3880262</vt:lpwstr>
      </vt:variant>
      <vt:variant>
        <vt:i4>2686985</vt:i4>
      </vt:variant>
      <vt:variant>
        <vt:i4>404</vt:i4>
      </vt:variant>
      <vt:variant>
        <vt:i4>0</vt:i4>
      </vt:variant>
      <vt:variant>
        <vt:i4>5</vt:i4>
      </vt:variant>
      <vt:variant>
        <vt:lpwstr/>
      </vt:variant>
      <vt:variant>
        <vt:lpwstr>_Toc3880261</vt:lpwstr>
      </vt:variant>
      <vt:variant>
        <vt:i4>2686985</vt:i4>
      </vt:variant>
      <vt:variant>
        <vt:i4>398</vt:i4>
      </vt:variant>
      <vt:variant>
        <vt:i4>0</vt:i4>
      </vt:variant>
      <vt:variant>
        <vt:i4>5</vt:i4>
      </vt:variant>
      <vt:variant>
        <vt:lpwstr/>
      </vt:variant>
      <vt:variant>
        <vt:lpwstr>_Toc3880260</vt:lpwstr>
      </vt:variant>
      <vt:variant>
        <vt:i4>2752521</vt:i4>
      </vt:variant>
      <vt:variant>
        <vt:i4>392</vt:i4>
      </vt:variant>
      <vt:variant>
        <vt:i4>0</vt:i4>
      </vt:variant>
      <vt:variant>
        <vt:i4>5</vt:i4>
      </vt:variant>
      <vt:variant>
        <vt:lpwstr/>
      </vt:variant>
      <vt:variant>
        <vt:lpwstr>_Toc3880259</vt:lpwstr>
      </vt:variant>
      <vt:variant>
        <vt:i4>2752521</vt:i4>
      </vt:variant>
      <vt:variant>
        <vt:i4>386</vt:i4>
      </vt:variant>
      <vt:variant>
        <vt:i4>0</vt:i4>
      </vt:variant>
      <vt:variant>
        <vt:i4>5</vt:i4>
      </vt:variant>
      <vt:variant>
        <vt:lpwstr/>
      </vt:variant>
      <vt:variant>
        <vt:lpwstr>_Toc3880258</vt:lpwstr>
      </vt:variant>
      <vt:variant>
        <vt:i4>2752521</vt:i4>
      </vt:variant>
      <vt:variant>
        <vt:i4>380</vt:i4>
      </vt:variant>
      <vt:variant>
        <vt:i4>0</vt:i4>
      </vt:variant>
      <vt:variant>
        <vt:i4>5</vt:i4>
      </vt:variant>
      <vt:variant>
        <vt:lpwstr/>
      </vt:variant>
      <vt:variant>
        <vt:lpwstr>_Toc3880257</vt:lpwstr>
      </vt:variant>
      <vt:variant>
        <vt:i4>2752521</vt:i4>
      </vt:variant>
      <vt:variant>
        <vt:i4>374</vt:i4>
      </vt:variant>
      <vt:variant>
        <vt:i4>0</vt:i4>
      </vt:variant>
      <vt:variant>
        <vt:i4>5</vt:i4>
      </vt:variant>
      <vt:variant>
        <vt:lpwstr/>
      </vt:variant>
      <vt:variant>
        <vt:lpwstr>_Toc3880256</vt:lpwstr>
      </vt:variant>
      <vt:variant>
        <vt:i4>2752521</vt:i4>
      </vt:variant>
      <vt:variant>
        <vt:i4>368</vt:i4>
      </vt:variant>
      <vt:variant>
        <vt:i4>0</vt:i4>
      </vt:variant>
      <vt:variant>
        <vt:i4>5</vt:i4>
      </vt:variant>
      <vt:variant>
        <vt:lpwstr/>
      </vt:variant>
      <vt:variant>
        <vt:lpwstr>_Toc3880255</vt:lpwstr>
      </vt:variant>
      <vt:variant>
        <vt:i4>2752521</vt:i4>
      </vt:variant>
      <vt:variant>
        <vt:i4>362</vt:i4>
      </vt:variant>
      <vt:variant>
        <vt:i4>0</vt:i4>
      </vt:variant>
      <vt:variant>
        <vt:i4>5</vt:i4>
      </vt:variant>
      <vt:variant>
        <vt:lpwstr/>
      </vt:variant>
      <vt:variant>
        <vt:lpwstr>_Toc3880254</vt:lpwstr>
      </vt:variant>
      <vt:variant>
        <vt:i4>2752521</vt:i4>
      </vt:variant>
      <vt:variant>
        <vt:i4>356</vt:i4>
      </vt:variant>
      <vt:variant>
        <vt:i4>0</vt:i4>
      </vt:variant>
      <vt:variant>
        <vt:i4>5</vt:i4>
      </vt:variant>
      <vt:variant>
        <vt:lpwstr/>
      </vt:variant>
      <vt:variant>
        <vt:lpwstr>_Toc3880253</vt:lpwstr>
      </vt:variant>
      <vt:variant>
        <vt:i4>2752521</vt:i4>
      </vt:variant>
      <vt:variant>
        <vt:i4>350</vt:i4>
      </vt:variant>
      <vt:variant>
        <vt:i4>0</vt:i4>
      </vt:variant>
      <vt:variant>
        <vt:i4>5</vt:i4>
      </vt:variant>
      <vt:variant>
        <vt:lpwstr/>
      </vt:variant>
      <vt:variant>
        <vt:lpwstr>_Toc3880252</vt:lpwstr>
      </vt:variant>
      <vt:variant>
        <vt:i4>2752521</vt:i4>
      </vt:variant>
      <vt:variant>
        <vt:i4>344</vt:i4>
      </vt:variant>
      <vt:variant>
        <vt:i4>0</vt:i4>
      </vt:variant>
      <vt:variant>
        <vt:i4>5</vt:i4>
      </vt:variant>
      <vt:variant>
        <vt:lpwstr/>
      </vt:variant>
      <vt:variant>
        <vt:lpwstr>_Toc3880251</vt:lpwstr>
      </vt:variant>
      <vt:variant>
        <vt:i4>2752521</vt:i4>
      </vt:variant>
      <vt:variant>
        <vt:i4>338</vt:i4>
      </vt:variant>
      <vt:variant>
        <vt:i4>0</vt:i4>
      </vt:variant>
      <vt:variant>
        <vt:i4>5</vt:i4>
      </vt:variant>
      <vt:variant>
        <vt:lpwstr/>
      </vt:variant>
      <vt:variant>
        <vt:lpwstr>_Toc3880250</vt:lpwstr>
      </vt:variant>
      <vt:variant>
        <vt:i4>2818057</vt:i4>
      </vt:variant>
      <vt:variant>
        <vt:i4>332</vt:i4>
      </vt:variant>
      <vt:variant>
        <vt:i4>0</vt:i4>
      </vt:variant>
      <vt:variant>
        <vt:i4>5</vt:i4>
      </vt:variant>
      <vt:variant>
        <vt:lpwstr/>
      </vt:variant>
      <vt:variant>
        <vt:lpwstr>_Toc3880249</vt:lpwstr>
      </vt:variant>
      <vt:variant>
        <vt:i4>2818057</vt:i4>
      </vt:variant>
      <vt:variant>
        <vt:i4>326</vt:i4>
      </vt:variant>
      <vt:variant>
        <vt:i4>0</vt:i4>
      </vt:variant>
      <vt:variant>
        <vt:i4>5</vt:i4>
      </vt:variant>
      <vt:variant>
        <vt:lpwstr/>
      </vt:variant>
      <vt:variant>
        <vt:lpwstr>_Toc3880248</vt:lpwstr>
      </vt:variant>
      <vt:variant>
        <vt:i4>2818057</vt:i4>
      </vt:variant>
      <vt:variant>
        <vt:i4>320</vt:i4>
      </vt:variant>
      <vt:variant>
        <vt:i4>0</vt:i4>
      </vt:variant>
      <vt:variant>
        <vt:i4>5</vt:i4>
      </vt:variant>
      <vt:variant>
        <vt:lpwstr/>
      </vt:variant>
      <vt:variant>
        <vt:lpwstr>_Toc3880247</vt:lpwstr>
      </vt:variant>
      <vt:variant>
        <vt:i4>2818057</vt:i4>
      </vt:variant>
      <vt:variant>
        <vt:i4>314</vt:i4>
      </vt:variant>
      <vt:variant>
        <vt:i4>0</vt:i4>
      </vt:variant>
      <vt:variant>
        <vt:i4>5</vt:i4>
      </vt:variant>
      <vt:variant>
        <vt:lpwstr/>
      </vt:variant>
      <vt:variant>
        <vt:lpwstr>_Toc3880246</vt:lpwstr>
      </vt:variant>
      <vt:variant>
        <vt:i4>2818057</vt:i4>
      </vt:variant>
      <vt:variant>
        <vt:i4>308</vt:i4>
      </vt:variant>
      <vt:variant>
        <vt:i4>0</vt:i4>
      </vt:variant>
      <vt:variant>
        <vt:i4>5</vt:i4>
      </vt:variant>
      <vt:variant>
        <vt:lpwstr/>
      </vt:variant>
      <vt:variant>
        <vt:lpwstr>_Toc3880245</vt:lpwstr>
      </vt:variant>
      <vt:variant>
        <vt:i4>2818057</vt:i4>
      </vt:variant>
      <vt:variant>
        <vt:i4>302</vt:i4>
      </vt:variant>
      <vt:variant>
        <vt:i4>0</vt:i4>
      </vt:variant>
      <vt:variant>
        <vt:i4>5</vt:i4>
      </vt:variant>
      <vt:variant>
        <vt:lpwstr/>
      </vt:variant>
      <vt:variant>
        <vt:lpwstr>_Toc3880244</vt:lpwstr>
      </vt:variant>
      <vt:variant>
        <vt:i4>2818057</vt:i4>
      </vt:variant>
      <vt:variant>
        <vt:i4>296</vt:i4>
      </vt:variant>
      <vt:variant>
        <vt:i4>0</vt:i4>
      </vt:variant>
      <vt:variant>
        <vt:i4>5</vt:i4>
      </vt:variant>
      <vt:variant>
        <vt:lpwstr/>
      </vt:variant>
      <vt:variant>
        <vt:lpwstr>_Toc3880243</vt:lpwstr>
      </vt:variant>
      <vt:variant>
        <vt:i4>2818057</vt:i4>
      </vt:variant>
      <vt:variant>
        <vt:i4>290</vt:i4>
      </vt:variant>
      <vt:variant>
        <vt:i4>0</vt:i4>
      </vt:variant>
      <vt:variant>
        <vt:i4>5</vt:i4>
      </vt:variant>
      <vt:variant>
        <vt:lpwstr/>
      </vt:variant>
      <vt:variant>
        <vt:lpwstr>_Toc3880242</vt:lpwstr>
      </vt:variant>
      <vt:variant>
        <vt:i4>2818057</vt:i4>
      </vt:variant>
      <vt:variant>
        <vt:i4>284</vt:i4>
      </vt:variant>
      <vt:variant>
        <vt:i4>0</vt:i4>
      </vt:variant>
      <vt:variant>
        <vt:i4>5</vt:i4>
      </vt:variant>
      <vt:variant>
        <vt:lpwstr/>
      </vt:variant>
      <vt:variant>
        <vt:lpwstr>_Toc3880241</vt:lpwstr>
      </vt:variant>
      <vt:variant>
        <vt:i4>2818057</vt:i4>
      </vt:variant>
      <vt:variant>
        <vt:i4>278</vt:i4>
      </vt:variant>
      <vt:variant>
        <vt:i4>0</vt:i4>
      </vt:variant>
      <vt:variant>
        <vt:i4>5</vt:i4>
      </vt:variant>
      <vt:variant>
        <vt:lpwstr/>
      </vt:variant>
      <vt:variant>
        <vt:lpwstr>_Toc3880240</vt:lpwstr>
      </vt:variant>
      <vt:variant>
        <vt:i4>2883593</vt:i4>
      </vt:variant>
      <vt:variant>
        <vt:i4>272</vt:i4>
      </vt:variant>
      <vt:variant>
        <vt:i4>0</vt:i4>
      </vt:variant>
      <vt:variant>
        <vt:i4>5</vt:i4>
      </vt:variant>
      <vt:variant>
        <vt:lpwstr/>
      </vt:variant>
      <vt:variant>
        <vt:lpwstr>_Toc3880239</vt:lpwstr>
      </vt:variant>
      <vt:variant>
        <vt:i4>2883593</vt:i4>
      </vt:variant>
      <vt:variant>
        <vt:i4>266</vt:i4>
      </vt:variant>
      <vt:variant>
        <vt:i4>0</vt:i4>
      </vt:variant>
      <vt:variant>
        <vt:i4>5</vt:i4>
      </vt:variant>
      <vt:variant>
        <vt:lpwstr/>
      </vt:variant>
      <vt:variant>
        <vt:lpwstr>_Toc3880238</vt:lpwstr>
      </vt:variant>
      <vt:variant>
        <vt:i4>2883593</vt:i4>
      </vt:variant>
      <vt:variant>
        <vt:i4>260</vt:i4>
      </vt:variant>
      <vt:variant>
        <vt:i4>0</vt:i4>
      </vt:variant>
      <vt:variant>
        <vt:i4>5</vt:i4>
      </vt:variant>
      <vt:variant>
        <vt:lpwstr/>
      </vt:variant>
      <vt:variant>
        <vt:lpwstr>_Toc3880237</vt:lpwstr>
      </vt:variant>
      <vt:variant>
        <vt:i4>2883593</vt:i4>
      </vt:variant>
      <vt:variant>
        <vt:i4>254</vt:i4>
      </vt:variant>
      <vt:variant>
        <vt:i4>0</vt:i4>
      </vt:variant>
      <vt:variant>
        <vt:i4>5</vt:i4>
      </vt:variant>
      <vt:variant>
        <vt:lpwstr/>
      </vt:variant>
      <vt:variant>
        <vt:lpwstr>_Toc3880236</vt:lpwstr>
      </vt:variant>
      <vt:variant>
        <vt:i4>2883593</vt:i4>
      </vt:variant>
      <vt:variant>
        <vt:i4>248</vt:i4>
      </vt:variant>
      <vt:variant>
        <vt:i4>0</vt:i4>
      </vt:variant>
      <vt:variant>
        <vt:i4>5</vt:i4>
      </vt:variant>
      <vt:variant>
        <vt:lpwstr/>
      </vt:variant>
      <vt:variant>
        <vt:lpwstr>_Toc3880235</vt:lpwstr>
      </vt:variant>
      <vt:variant>
        <vt:i4>2883593</vt:i4>
      </vt:variant>
      <vt:variant>
        <vt:i4>242</vt:i4>
      </vt:variant>
      <vt:variant>
        <vt:i4>0</vt:i4>
      </vt:variant>
      <vt:variant>
        <vt:i4>5</vt:i4>
      </vt:variant>
      <vt:variant>
        <vt:lpwstr/>
      </vt:variant>
      <vt:variant>
        <vt:lpwstr>_Toc3880234</vt:lpwstr>
      </vt:variant>
      <vt:variant>
        <vt:i4>2883593</vt:i4>
      </vt:variant>
      <vt:variant>
        <vt:i4>236</vt:i4>
      </vt:variant>
      <vt:variant>
        <vt:i4>0</vt:i4>
      </vt:variant>
      <vt:variant>
        <vt:i4>5</vt:i4>
      </vt:variant>
      <vt:variant>
        <vt:lpwstr/>
      </vt:variant>
      <vt:variant>
        <vt:lpwstr>_Toc3880233</vt:lpwstr>
      </vt:variant>
      <vt:variant>
        <vt:i4>2883593</vt:i4>
      </vt:variant>
      <vt:variant>
        <vt:i4>230</vt:i4>
      </vt:variant>
      <vt:variant>
        <vt:i4>0</vt:i4>
      </vt:variant>
      <vt:variant>
        <vt:i4>5</vt:i4>
      </vt:variant>
      <vt:variant>
        <vt:lpwstr/>
      </vt:variant>
      <vt:variant>
        <vt:lpwstr>_Toc3880232</vt:lpwstr>
      </vt:variant>
      <vt:variant>
        <vt:i4>2883593</vt:i4>
      </vt:variant>
      <vt:variant>
        <vt:i4>224</vt:i4>
      </vt:variant>
      <vt:variant>
        <vt:i4>0</vt:i4>
      </vt:variant>
      <vt:variant>
        <vt:i4>5</vt:i4>
      </vt:variant>
      <vt:variant>
        <vt:lpwstr/>
      </vt:variant>
      <vt:variant>
        <vt:lpwstr>_Toc3880231</vt:lpwstr>
      </vt:variant>
      <vt:variant>
        <vt:i4>2883593</vt:i4>
      </vt:variant>
      <vt:variant>
        <vt:i4>218</vt:i4>
      </vt:variant>
      <vt:variant>
        <vt:i4>0</vt:i4>
      </vt:variant>
      <vt:variant>
        <vt:i4>5</vt:i4>
      </vt:variant>
      <vt:variant>
        <vt:lpwstr/>
      </vt:variant>
      <vt:variant>
        <vt:lpwstr>_Toc3880230</vt:lpwstr>
      </vt:variant>
      <vt:variant>
        <vt:i4>2949129</vt:i4>
      </vt:variant>
      <vt:variant>
        <vt:i4>212</vt:i4>
      </vt:variant>
      <vt:variant>
        <vt:i4>0</vt:i4>
      </vt:variant>
      <vt:variant>
        <vt:i4>5</vt:i4>
      </vt:variant>
      <vt:variant>
        <vt:lpwstr/>
      </vt:variant>
      <vt:variant>
        <vt:lpwstr>_Toc3880229</vt:lpwstr>
      </vt:variant>
      <vt:variant>
        <vt:i4>2949129</vt:i4>
      </vt:variant>
      <vt:variant>
        <vt:i4>206</vt:i4>
      </vt:variant>
      <vt:variant>
        <vt:i4>0</vt:i4>
      </vt:variant>
      <vt:variant>
        <vt:i4>5</vt:i4>
      </vt:variant>
      <vt:variant>
        <vt:lpwstr/>
      </vt:variant>
      <vt:variant>
        <vt:lpwstr>_Toc3880228</vt:lpwstr>
      </vt:variant>
      <vt:variant>
        <vt:i4>2949129</vt:i4>
      </vt:variant>
      <vt:variant>
        <vt:i4>200</vt:i4>
      </vt:variant>
      <vt:variant>
        <vt:i4>0</vt:i4>
      </vt:variant>
      <vt:variant>
        <vt:i4>5</vt:i4>
      </vt:variant>
      <vt:variant>
        <vt:lpwstr/>
      </vt:variant>
      <vt:variant>
        <vt:lpwstr>_Toc3880227</vt:lpwstr>
      </vt:variant>
      <vt:variant>
        <vt:i4>2949129</vt:i4>
      </vt:variant>
      <vt:variant>
        <vt:i4>194</vt:i4>
      </vt:variant>
      <vt:variant>
        <vt:i4>0</vt:i4>
      </vt:variant>
      <vt:variant>
        <vt:i4>5</vt:i4>
      </vt:variant>
      <vt:variant>
        <vt:lpwstr/>
      </vt:variant>
      <vt:variant>
        <vt:lpwstr>_Toc3880226</vt:lpwstr>
      </vt:variant>
      <vt:variant>
        <vt:i4>2949129</vt:i4>
      </vt:variant>
      <vt:variant>
        <vt:i4>188</vt:i4>
      </vt:variant>
      <vt:variant>
        <vt:i4>0</vt:i4>
      </vt:variant>
      <vt:variant>
        <vt:i4>5</vt:i4>
      </vt:variant>
      <vt:variant>
        <vt:lpwstr/>
      </vt:variant>
      <vt:variant>
        <vt:lpwstr>_Toc3880225</vt:lpwstr>
      </vt:variant>
      <vt:variant>
        <vt:i4>2949129</vt:i4>
      </vt:variant>
      <vt:variant>
        <vt:i4>182</vt:i4>
      </vt:variant>
      <vt:variant>
        <vt:i4>0</vt:i4>
      </vt:variant>
      <vt:variant>
        <vt:i4>5</vt:i4>
      </vt:variant>
      <vt:variant>
        <vt:lpwstr/>
      </vt:variant>
      <vt:variant>
        <vt:lpwstr>_Toc3880224</vt:lpwstr>
      </vt:variant>
      <vt:variant>
        <vt:i4>2949129</vt:i4>
      </vt:variant>
      <vt:variant>
        <vt:i4>176</vt:i4>
      </vt:variant>
      <vt:variant>
        <vt:i4>0</vt:i4>
      </vt:variant>
      <vt:variant>
        <vt:i4>5</vt:i4>
      </vt:variant>
      <vt:variant>
        <vt:lpwstr/>
      </vt:variant>
      <vt:variant>
        <vt:lpwstr>_Toc3880223</vt:lpwstr>
      </vt:variant>
      <vt:variant>
        <vt:i4>2949129</vt:i4>
      </vt:variant>
      <vt:variant>
        <vt:i4>170</vt:i4>
      </vt:variant>
      <vt:variant>
        <vt:i4>0</vt:i4>
      </vt:variant>
      <vt:variant>
        <vt:i4>5</vt:i4>
      </vt:variant>
      <vt:variant>
        <vt:lpwstr/>
      </vt:variant>
      <vt:variant>
        <vt:lpwstr>_Toc3880222</vt:lpwstr>
      </vt:variant>
      <vt:variant>
        <vt:i4>2949129</vt:i4>
      </vt:variant>
      <vt:variant>
        <vt:i4>164</vt:i4>
      </vt:variant>
      <vt:variant>
        <vt:i4>0</vt:i4>
      </vt:variant>
      <vt:variant>
        <vt:i4>5</vt:i4>
      </vt:variant>
      <vt:variant>
        <vt:lpwstr/>
      </vt:variant>
      <vt:variant>
        <vt:lpwstr>_Toc3880221</vt:lpwstr>
      </vt:variant>
      <vt:variant>
        <vt:i4>2949129</vt:i4>
      </vt:variant>
      <vt:variant>
        <vt:i4>158</vt:i4>
      </vt:variant>
      <vt:variant>
        <vt:i4>0</vt:i4>
      </vt:variant>
      <vt:variant>
        <vt:i4>5</vt:i4>
      </vt:variant>
      <vt:variant>
        <vt:lpwstr/>
      </vt:variant>
      <vt:variant>
        <vt:lpwstr>_Toc3880220</vt:lpwstr>
      </vt:variant>
      <vt:variant>
        <vt:i4>3014665</vt:i4>
      </vt:variant>
      <vt:variant>
        <vt:i4>152</vt:i4>
      </vt:variant>
      <vt:variant>
        <vt:i4>0</vt:i4>
      </vt:variant>
      <vt:variant>
        <vt:i4>5</vt:i4>
      </vt:variant>
      <vt:variant>
        <vt:lpwstr/>
      </vt:variant>
      <vt:variant>
        <vt:lpwstr>_Toc3880219</vt:lpwstr>
      </vt:variant>
      <vt:variant>
        <vt:i4>3014665</vt:i4>
      </vt:variant>
      <vt:variant>
        <vt:i4>146</vt:i4>
      </vt:variant>
      <vt:variant>
        <vt:i4>0</vt:i4>
      </vt:variant>
      <vt:variant>
        <vt:i4>5</vt:i4>
      </vt:variant>
      <vt:variant>
        <vt:lpwstr/>
      </vt:variant>
      <vt:variant>
        <vt:lpwstr>_Toc3880218</vt:lpwstr>
      </vt:variant>
      <vt:variant>
        <vt:i4>3014665</vt:i4>
      </vt:variant>
      <vt:variant>
        <vt:i4>140</vt:i4>
      </vt:variant>
      <vt:variant>
        <vt:i4>0</vt:i4>
      </vt:variant>
      <vt:variant>
        <vt:i4>5</vt:i4>
      </vt:variant>
      <vt:variant>
        <vt:lpwstr/>
      </vt:variant>
      <vt:variant>
        <vt:lpwstr>_Toc3880217</vt:lpwstr>
      </vt:variant>
      <vt:variant>
        <vt:i4>3014665</vt:i4>
      </vt:variant>
      <vt:variant>
        <vt:i4>134</vt:i4>
      </vt:variant>
      <vt:variant>
        <vt:i4>0</vt:i4>
      </vt:variant>
      <vt:variant>
        <vt:i4>5</vt:i4>
      </vt:variant>
      <vt:variant>
        <vt:lpwstr/>
      </vt:variant>
      <vt:variant>
        <vt:lpwstr>_Toc3880216</vt:lpwstr>
      </vt:variant>
      <vt:variant>
        <vt:i4>3014665</vt:i4>
      </vt:variant>
      <vt:variant>
        <vt:i4>128</vt:i4>
      </vt:variant>
      <vt:variant>
        <vt:i4>0</vt:i4>
      </vt:variant>
      <vt:variant>
        <vt:i4>5</vt:i4>
      </vt:variant>
      <vt:variant>
        <vt:lpwstr/>
      </vt:variant>
      <vt:variant>
        <vt:lpwstr>_Toc3880215</vt:lpwstr>
      </vt:variant>
      <vt:variant>
        <vt:i4>3014665</vt:i4>
      </vt:variant>
      <vt:variant>
        <vt:i4>122</vt:i4>
      </vt:variant>
      <vt:variant>
        <vt:i4>0</vt:i4>
      </vt:variant>
      <vt:variant>
        <vt:i4>5</vt:i4>
      </vt:variant>
      <vt:variant>
        <vt:lpwstr/>
      </vt:variant>
      <vt:variant>
        <vt:lpwstr>_Toc3880214</vt:lpwstr>
      </vt:variant>
      <vt:variant>
        <vt:i4>3014665</vt:i4>
      </vt:variant>
      <vt:variant>
        <vt:i4>116</vt:i4>
      </vt:variant>
      <vt:variant>
        <vt:i4>0</vt:i4>
      </vt:variant>
      <vt:variant>
        <vt:i4>5</vt:i4>
      </vt:variant>
      <vt:variant>
        <vt:lpwstr/>
      </vt:variant>
      <vt:variant>
        <vt:lpwstr>_Toc3880213</vt:lpwstr>
      </vt:variant>
      <vt:variant>
        <vt:i4>3014665</vt:i4>
      </vt:variant>
      <vt:variant>
        <vt:i4>110</vt:i4>
      </vt:variant>
      <vt:variant>
        <vt:i4>0</vt:i4>
      </vt:variant>
      <vt:variant>
        <vt:i4>5</vt:i4>
      </vt:variant>
      <vt:variant>
        <vt:lpwstr/>
      </vt:variant>
      <vt:variant>
        <vt:lpwstr>_Toc3880212</vt:lpwstr>
      </vt:variant>
      <vt:variant>
        <vt:i4>3014665</vt:i4>
      </vt:variant>
      <vt:variant>
        <vt:i4>104</vt:i4>
      </vt:variant>
      <vt:variant>
        <vt:i4>0</vt:i4>
      </vt:variant>
      <vt:variant>
        <vt:i4>5</vt:i4>
      </vt:variant>
      <vt:variant>
        <vt:lpwstr/>
      </vt:variant>
      <vt:variant>
        <vt:lpwstr>_Toc3880211</vt:lpwstr>
      </vt:variant>
      <vt:variant>
        <vt:i4>3014665</vt:i4>
      </vt:variant>
      <vt:variant>
        <vt:i4>98</vt:i4>
      </vt:variant>
      <vt:variant>
        <vt:i4>0</vt:i4>
      </vt:variant>
      <vt:variant>
        <vt:i4>5</vt:i4>
      </vt:variant>
      <vt:variant>
        <vt:lpwstr/>
      </vt:variant>
      <vt:variant>
        <vt:lpwstr>_Toc3880210</vt:lpwstr>
      </vt:variant>
      <vt:variant>
        <vt:i4>3080201</vt:i4>
      </vt:variant>
      <vt:variant>
        <vt:i4>92</vt:i4>
      </vt:variant>
      <vt:variant>
        <vt:i4>0</vt:i4>
      </vt:variant>
      <vt:variant>
        <vt:i4>5</vt:i4>
      </vt:variant>
      <vt:variant>
        <vt:lpwstr/>
      </vt:variant>
      <vt:variant>
        <vt:lpwstr>_Toc3880209</vt:lpwstr>
      </vt:variant>
      <vt:variant>
        <vt:i4>3080201</vt:i4>
      </vt:variant>
      <vt:variant>
        <vt:i4>86</vt:i4>
      </vt:variant>
      <vt:variant>
        <vt:i4>0</vt:i4>
      </vt:variant>
      <vt:variant>
        <vt:i4>5</vt:i4>
      </vt:variant>
      <vt:variant>
        <vt:lpwstr/>
      </vt:variant>
      <vt:variant>
        <vt:lpwstr>_Toc3880208</vt:lpwstr>
      </vt:variant>
      <vt:variant>
        <vt:i4>3080201</vt:i4>
      </vt:variant>
      <vt:variant>
        <vt:i4>80</vt:i4>
      </vt:variant>
      <vt:variant>
        <vt:i4>0</vt:i4>
      </vt:variant>
      <vt:variant>
        <vt:i4>5</vt:i4>
      </vt:variant>
      <vt:variant>
        <vt:lpwstr/>
      </vt:variant>
      <vt:variant>
        <vt:lpwstr>_Toc3880207</vt:lpwstr>
      </vt:variant>
      <vt:variant>
        <vt:i4>3080201</vt:i4>
      </vt:variant>
      <vt:variant>
        <vt:i4>74</vt:i4>
      </vt:variant>
      <vt:variant>
        <vt:i4>0</vt:i4>
      </vt:variant>
      <vt:variant>
        <vt:i4>5</vt:i4>
      </vt:variant>
      <vt:variant>
        <vt:lpwstr/>
      </vt:variant>
      <vt:variant>
        <vt:lpwstr>_Toc3880206</vt:lpwstr>
      </vt:variant>
      <vt:variant>
        <vt:i4>3080201</vt:i4>
      </vt:variant>
      <vt:variant>
        <vt:i4>68</vt:i4>
      </vt:variant>
      <vt:variant>
        <vt:i4>0</vt:i4>
      </vt:variant>
      <vt:variant>
        <vt:i4>5</vt:i4>
      </vt:variant>
      <vt:variant>
        <vt:lpwstr/>
      </vt:variant>
      <vt:variant>
        <vt:lpwstr>_Toc3880205</vt:lpwstr>
      </vt:variant>
      <vt:variant>
        <vt:i4>3080201</vt:i4>
      </vt:variant>
      <vt:variant>
        <vt:i4>62</vt:i4>
      </vt:variant>
      <vt:variant>
        <vt:i4>0</vt:i4>
      </vt:variant>
      <vt:variant>
        <vt:i4>5</vt:i4>
      </vt:variant>
      <vt:variant>
        <vt:lpwstr/>
      </vt:variant>
      <vt:variant>
        <vt:lpwstr>_Toc3880204</vt:lpwstr>
      </vt:variant>
      <vt:variant>
        <vt:i4>3080201</vt:i4>
      </vt:variant>
      <vt:variant>
        <vt:i4>56</vt:i4>
      </vt:variant>
      <vt:variant>
        <vt:i4>0</vt:i4>
      </vt:variant>
      <vt:variant>
        <vt:i4>5</vt:i4>
      </vt:variant>
      <vt:variant>
        <vt:lpwstr/>
      </vt:variant>
      <vt:variant>
        <vt:lpwstr>_Toc3880203</vt:lpwstr>
      </vt:variant>
      <vt:variant>
        <vt:i4>3080201</vt:i4>
      </vt:variant>
      <vt:variant>
        <vt:i4>50</vt:i4>
      </vt:variant>
      <vt:variant>
        <vt:i4>0</vt:i4>
      </vt:variant>
      <vt:variant>
        <vt:i4>5</vt:i4>
      </vt:variant>
      <vt:variant>
        <vt:lpwstr/>
      </vt:variant>
      <vt:variant>
        <vt:lpwstr>_Toc3880202</vt:lpwstr>
      </vt:variant>
      <vt:variant>
        <vt:i4>3080201</vt:i4>
      </vt:variant>
      <vt:variant>
        <vt:i4>44</vt:i4>
      </vt:variant>
      <vt:variant>
        <vt:i4>0</vt:i4>
      </vt:variant>
      <vt:variant>
        <vt:i4>5</vt:i4>
      </vt:variant>
      <vt:variant>
        <vt:lpwstr/>
      </vt:variant>
      <vt:variant>
        <vt:lpwstr>_Toc3880201</vt:lpwstr>
      </vt:variant>
      <vt:variant>
        <vt:i4>3080201</vt:i4>
      </vt:variant>
      <vt:variant>
        <vt:i4>38</vt:i4>
      </vt:variant>
      <vt:variant>
        <vt:i4>0</vt:i4>
      </vt:variant>
      <vt:variant>
        <vt:i4>5</vt:i4>
      </vt:variant>
      <vt:variant>
        <vt:lpwstr/>
      </vt:variant>
      <vt:variant>
        <vt:lpwstr>_Toc3880200</vt:lpwstr>
      </vt:variant>
      <vt:variant>
        <vt:i4>2490378</vt:i4>
      </vt:variant>
      <vt:variant>
        <vt:i4>32</vt:i4>
      </vt:variant>
      <vt:variant>
        <vt:i4>0</vt:i4>
      </vt:variant>
      <vt:variant>
        <vt:i4>5</vt:i4>
      </vt:variant>
      <vt:variant>
        <vt:lpwstr/>
      </vt:variant>
      <vt:variant>
        <vt:lpwstr>_Toc3880199</vt:lpwstr>
      </vt:variant>
      <vt:variant>
        <vt:i4>2490378</vt:i4>
      </vt:variant>
      <vt:variant>
        <vt:i4>26</vt:i4>
      </vt:variant>
      <vt:variant>
        <vt:i4>0</vt:i4>
      </vt:variant>
      <vt:variant>
        <vt:i4>5</vt:i4>
      </vt:variant>
      <vt:variant>
        <vt:lpwstr/>
      </vt:variant>
      <vt:variant>
        <vt:lpwstr>_Toc3880198</vt:lpwstr>
      </vt:variant>
      <vt:variant>
        <vt:i4>2490378</vt:i4>
      </vt:variant>
      <vt:variant>
        <vt:i4>20</vt:i4>
      </vt:variant>
      <vt:variant>
        <vt:i4>0</vt:i4>
      </vt:variant>
      <vt:variant>
        <vt:i4>5</vt:i4>
      </vt:variant>
      <vt:variant>
        <vt:lpwstr/>
      </vt:variant>
      <vt:variant>
        <vt:lpwstr>_Toc3880197</vt:lpwstr>
      </vt:variant>
      <vt:variant>
        <vt:i4>2490378</vt:i4>
      </vt:variant>
      <vt:variant>
        <vt:i4>14</vt:i4>
      </vt:variant>
      <vt:variant>
        <vt:i4>0</vt:i4>
      </vt:variant>
      <vt:variant>
        <vt:i4>5</vt:i4>
      </vt:variant>
      <vt:variant>
        <vt:lpwstr/>
      </vt:variant>
      <vt:variant>
        <vt:lpwstr>_Toc3880196</vt:lpwstr>
      </vt:variant>
      <vt:variant>
        <vt:i4>2490378</vt:i4>
      </vt:variant>
      <vt:variant>
        <vt:i4>8</vt:i4>
      </vt:variant>
      <vt:variant>
        <vt:i4>0</vt:i4>
      </vt:variant>
      <vt:variant>
        <vt:i4>5</vt:i4>
      </vt:variant>
      <vt:variant>
        <vt:lpwstr/>
      </vt:variant>
      <vt:variant>
        <vt:lpwstr>_Toc3880195</vt:lpwstr>
      </vt:variant>
      <vt:variant>
        <vt:i4>2490378</vt:i4>
      </vt:variant>
      <vt:variant>
        <vt:i4>2</vt:i4>
      </vt:variant>
      <vt:variant>
        <vt:i4>0</vt:i4>
      </vt:variant>
      <vt:variant>
        <vt:i4>5</vt:i4>
      </vt:variant>
      <vt:variant>
        <vt:lpwstr/>
      </vt:variant>
      <vt:variant>
        <vt:lpwstr>_Toc3880194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tukhmeneva_ka</dc:creator>
  <cp:keywords/>
  <dc:description/>
  <cp:lastModifiedBy>Богучасркая</cp:lastModifiedBy>
  <cp:revision>5</cp:revision>
  <cp:lastPrinted>2024-11-08T06:55:00Z</cp:lastPrinted>
  <dcterms:created xsi:type="dcterms:W3CDTF">2024-10-25T06:31:00Z</dcterms:created>
  <dcterms:modified xsi:type="dcterms:W3CDTF">2024-11-08T08:09:00Z</dcterms:modified>
</cp:coreProperties>
</file>