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F5558">
        <w:rPr>
          <w:caps/>
          <w:sz w:val="26"/>
          <w:szCs w:val="26"/>
        </w:rPr>
        <w:t>Архангельская область</w:t>
      </w:r>
    </w:p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F5558">
        <w:rPr>
          <w:caps/>
          <w:sz w:val="26"/>
          <w:szCs w:val="26"/>
        </w:rPr>
        <w:t>Пинежский муниципальный  район</w:t>
      </w:r>
    </w:p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F5558">
        <w:rPr>
          <w:caps/>
          <w:sz w:val="26"/>
          <w:szCs w:val="26"/>
        </w:rPr>
        <w:t>администрация муниципального образования</w:t>
      </w:r>
    </w:p>
    <w:p w:rsidR="007F5558" w:rsidRPr="007F5558" w:rsidRDefault="007F5558" w:rsidP="007F5558">
      <w:pPr>
        <w:pStyle w:val="ConsPlusTitle"/>
        <w:widowControl/>
        <w:jc w:val="center"/>
        <w:rPr>
          <w:i/>
          <w:caps/>
          <w:sz w:val="26"/>
          <w:szCs w:val="26"/>
        </w:rPr>
      </w:pPr>
      <w:r w:rsidRPr="007F5558">
        <w:rPr>
          <w:caps/>
          <w:sz w:val="26"/>
          <w:szCs w:val="26"/>
        </w:rPr>
        <w:t>«карпогорскоЕ»</w:t>
      </w:r>
    </w:p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7F5558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F5558">
        <w:rPr>
          <w:caps/>
          <w:sz w:val="26"/>
          <w:szCs w:val="26"/>
        </w:rPr>
        <w:t>ПОСТАНОВЛЕНИЕ</w:t>
      </w:r>
    </w:p>
    <w:p w:rsidR="007F5558" w:rsidRPr="007F555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F5558" w:rsidRPr="007F555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  <w:r w:rsidRPr="007F5558">
        <w:rPr>
          <w:b w:val="0"/>
          <w:sz w:val="26"/>
          <w:szCs w:val="26"/>
        </w:rPr>
        <w:t>с. Карпогоры</w:t>
      </w:r>
    </w:p>
    <w:p w:rsidR="007F5558" w:rsidRPr="007F555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F5558" w:rsidRPr="007F5558" w:rsidRDefault="007F5558" w:rsidP="007F5558">
      <w:pPr>
        <w:ind w:right="-1"/>
        <w:rPr>
          <w:sz w:val="26"/>
          <w:szCs w:val="26"/>
        </w:rPr>
      </w:pPr>
      <w:r w:rsidRPr="007F5558">
        <w:rPr>
          <w:sz w:val="26"/>
          <w:szCs w:val="26"/>
        </w:rPr>
        <w:t xml:space="preserve">от </w:t>
      </w:r>
      <w:r w:rsidR="003B5951">
        <w:rPr>
          <w:sz w:val="26"/>
          <w:szCs w:val="26"/>
        </w:rPr>
        <w:t>14 октября</w:t>
      </w:r>
      <w:r w:rsidRPr="007F5558">
        <w:rPr>
          <w:sz w:val="26"/>
          <w:szCs w:val="26"/>
        </w:rPr>
        <w:t xml:space="preserve">  2021 года                                           </w:t>
      </w:r>
      <w:r w:rsidRPr="007F5558">
        <w:rPr>
          <w:sz w:val="26"/>
          <w:szCs w:val="26"/>
        </w:rPr>
        <w:tab/>
        <w:t xml:space="preserve">                   </w:t>
      </w:r>
      <w:r w:rsidR="003B5951">
        <w:rPr>
          <w:sz w:val="26"/>
          <w:szCs w:val="26"/>
        </w:rPr>
        <w:t xml:space="preserve">                                   </w:t>
      </w:r>
      <w:r w:rsidRPr="007F5558">
        <w:rPr>
          <w:sz w:val="26"/>
          <w:szCs w:val="26"/>
        </w:rPr>
        <w:t xml:space="preserve">№ </w:t>
      </w:r>
      <w:r w:rsidR="003B5951">
        <w:rPr>
          <w:sz w:val="26"/>
          <w:szCs w:val="26"/>
        </w:rPr>
        <w:t>49</w:t>
      </w:r>
    </w:p>
    <w:p w:rsidR="007F5558" w:rsidRPr="007F555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BF74AC" w:rsidRPr="00BF74AC" w:rsidRDefault="00BF74AC" w:rsidP="00BF74AC">
      <w:pPr>
        <w:rPr>
          <w:sz w:val="26"/>
          <w:szCs w:val="26"/>
        </w:rPr>
      </w:pPr>
    </w:p>
    <w:p w:rsidR="00BF74AC" w:rsidRDefault="00BF74AC" w:rsidP="00BF74AC">
      <w:pPr>
        <w:jc w:val="center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</w:t>
      </w:r>
    </w:p>
    <w:p w:rsidR="00BF74AC" w:rsidRPr="00BF74AC" w:rsidRDefault="00BF74AC" w:rsidP="00BF74AC">
      <w:pPr>
        <w:jc w:val="center"/>
        <w:rPr>
          <w:sz w:val="26"/>
          <w:szCs w:val="26"/>
        </w:rPr>
      </w:pPr>
      <w:r w:rsidRPr="00BF74AC">
        <w:rPr>
          <w:b/>
          <w:sz w:val="26"/>
          <w:szCs w:val="26"/>
        </w:rPr>
        <w:t xml:space="preserve">и налоговым агентам по вопросам применения нормативных правовых актов </w:t>
      </w:r>
      <w:r w:rsidR="003516CC">
        <w:rPr>
          <w:b/>
          <w:sz w:val="26"/>
          <w:szCs w:val="26"/>
        </w:rPr>
        <w:t>муниципального образования «</w:t>
      </w:r>
      <w:r w:rsidRPr="00BF74AC">
        <w:rPr>
          <w:b/>
          <w:sz w:val="26"/>
          <w:szCs w:val="26"/>
        </w:rPr>
        <w:t>Карпогорско</w:t>
      </w:r>
      <w:r w:rsidR="003516CC">
        <w:rPr>
          <w:b/>
          <w:sz w:val="26"/>
          <w:szCs w:val="26"/>
        </w:rPr>
        <w:t>е»</w:t>
      </w:r>
      <w:r w:rsidRPr="00BF74AC">
        <w:rPr>
          <w:b/>
          <w:sz w:val="26"/>
          <w:szCs w:val="26"/>
        </w:rPr>
        <w:t xml:space="preserve"> о местных налогах и сборах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BF74AC">
        <w:rPr>
          <w:sz w:val="26"/>
          <w:szCs w:val="26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услуг»,      </w:t>
      </w:r>
      <w:r>
        <w:rPr>
          <w:sz w:val="26"/>
          <w:szCs w:val="26"/>
        </w:rPr>
        <w:t xml:space="preserve">           </w:t>
      </w:r>
      <w:r w:rsidRPr="00BF74AC">
        <w:rPr>
          <w:sz w:val="26"/>
          <w:szCs w:val="26"/>
        </w:rPr>
        <w:t xml:space="preserve">        </w:t>
      </w:r>
      <w:proofErr w:type="gramStart"/>
      <w:r w:rsidRPr="00BF74AC">
        <w:rPr>
          <w:b/>
          <w:sz w:val="26"/>
          <w:szCs w:val="26"/>
        </w:rPr>
        <w:t>п</w:t>
      </w:r>
      <w:proofErr w:type="gramEnd"/>
      <w:r w:rsidRPr="00BF74AC">
        <w:rPr>
          <w:b/>
          <w:sz w:val="26"/>
          <w:szCs w:val="26"/>
        </w:rPr>
        <w:t xml:space="preserve"> о с т а н о в л я ю: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 xml:space="preserve">1. Утвердить прилагаемый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3E0C11">
        <w:rPr>
          <w:sz w:val="26"/>
          <w:szCs w:val="26"/>
        </w:rPr>
        <w:t>муниципального образования «Карпогорское»</w:t>
      </w:r>
      <w:r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о местных налогах и сборах».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  <w:highlight w:val="white"/>
        </w:rPr>
        <w:t>2. Настоящее постановление вступает в силу со дня его официального опубликования (обнародования).</w:t>
      </w:r>
    </w:p>
    <w:p w:rsidR="00BF74AC" w:rsidRPr="00BF74AC" w:rsidRDefault="00BF74AC" w:rsidP="00BF74AC">
      <w:pPr>
        <w:jc w:val="both"/>
        <w:rPr>
          <w:sz w:val="26"/>
          <w:szCs w:val="26"/>
          <w:highlight w:val="white"/>
        </w:rPr>
      </w:pPr>
    </w:p>
    <w:p w:rsidR="00BF74AC" w:rsidRPr="00BF74AC" w:rsidRDefault="00BF74AC" w:rsidP="00BF74AC">
      <w:pPr>
        <w:jc w:val="both"/>
        <w:rPr>
          <w:sz w:val="26"/>
          <w:szCs w:val="26"/>
        </w:rPr>
      </w:pPr>
    </w:p>
    <w:p w:rsidR="00BF74AC" w:rsidRPr="00BF74AC" w:rsidRDefault="00BF74AC" w:rsidP="00BF74AC">
      <w:pPr>
        <w:jc w:val="both"/>
        <w:rPr>
          <w:sz w:val="26"/>
          <w:szCs w:val="26"/>
        </w:rPr>
      </w:pPr>
    </w:p>
    <w:p w:rsidR="00BF74AC" w:rsidRPr="00BF74AC" w:rsidRDefault="00BF74AC" w:rsidP="00BF74A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F74A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 администрации</w:t>
      </w:r>
      <w:r w:rsidRPr="00BF74AC">
        <w:rPr>
          <w:sz w:val="26"/>
          <w:szCs w:val="26"/>
        </w:rPr>
        <w:tab/>
      </w:r>
      <w:r w:rsidRPr="00BF74AC">
        <w:rPr>
          <w:sz w:val="26"/>
          <w:szCs w:val="26"/>
        </w:rPr>
        <w:tab/>
      </w:r>
      <w:r w:rsidRPr="00BF74AC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                         </w:t>
      </w:r>
      <w:r w:rsidRPr="00BF74AC">
        <w:rPr>
          <w:sz w:val="26"/>
          <w:szCs w:val="26"/>
        </w:rPr>
        <w:t xml:space="preserve">  </w:t>
      </w:r>
      <w:r>
        <w:rPr>
          <w:sz w:val="26"/>
          <w:szCs w:val="26"/>
        </w:rPr>
        <w:t>И.М. Яковлев</w:t>
      </w:r>
      <w:r w:rsidRPr="00BF74AC">
        <w:rPr>
          <w:sz w:val="26"/>
          <w:szCs w:val="26"/>
        </w:rPr>
        <w:t xml:space="preserve">  </w:t>
      </w:r>
    </w:p>
    <w:p w:rsidR="00BF74AC" w:rsidRPr="00BF74AC" w:rsidRDefault="00BF74AC" w:rsidP="00BF74AC">
      <w:pPr>
        <w:tabs>
          <w:tab w:val="left" w:pos="0"/>
        </w:tabs>
        <w:ind w:right="-2"/>
        <w:rPr>
          <w:sz w:val="26"/>
          <w:szCs w:val="26"/>
        </w:rPr>
      </w:pPr>
    </w:p>
    <w:p w:rsidR="00BF74AC" w:rsidRPr="00BF74AC" w:rsidRDefault="00BF74AC" w:rsidP="00BF74AC">
      <w:pPr>
        <w:tabs>
          <w:tab w:val="left" w:pos="0"/>
        </w:tabs>
        <w:ind w:right="-2"/>
        <w:rPr>
          <w:sz w:val="26"/>
          <w:szCs w:val="26"/>
        </w:rPr>
      </w:pPr>
    </w:p>
    <w:p w:rsidR="00BF74AC" w:rsidRPr="00BF74AC" w:rsidRDefault="00BF74AC" w:rsidP="00BF74AC">
      <w:pPr>
        <w:tabs>
          <w:tab w:val="left" w:pos="0"/>
        </w:tabs>
        <w:ind w:right="-2"/>
        <w:rPr>
          <w:sz w:val="26"/>
          <w:szCs w:val="26"/>
        </w:rPr>
      </w:pPr>
    </w:p>
    <w:p w:rsidR="00BF74AC" w:rsidRPr="00BF74AC" w:rsidRDefault="00BF74AC" w:rsidP="00BF74AC">
      <w:pPr>
        <w:tabs>
          <w:tab w:val="left" w:pos="0"/>
        </w:tabs>
        <w:ind w:right="-2"/>
        <w:rPr>
          <w:sz w:val="26"/>
          <w:szCs w:val="26"/>
        </w:rPr>
      </w:pPr>
    </w:p>
    <w:p w:rsidR="00BF74AC" w:rsidRPr="00BF74AC" w:rsidRDefault="00BF74AC" w:rsidP="00BF74AC">
      <w:pPr>
        <w:tabs>
          <w:tab w:val="left" w:pos="0"/>
        </w:tabs>
        <w:ind w:right="-2"/>
        <w:rPr>
          <w:sz w:val="26"/>
          <w:szCs w:val="26"/>
        </w:rPr>
      </w:pPr>
    </w:p>
    <w:p w:rsidR="00BF74AC" w:rsidRPr="00BF74AC" w:rsidRDefault="00BF74AC" w:rsidP="00BF74AC">
      <w:pPr>
        <w:tabs>
          <w:tab w:val="left" w:pos="0"/>
        </w:tabs>
        <w:ind w:right="-2"/>
        <w:rPr>
          <w:sz w:val="26"/>
          <w:szCs w:val="26"/>
        </w:rPr>
      </w:pPr>
    </w:p>
    <w:p w:rsidR="00BF74AC" w:rsidRPr="00BF74AC" w:rsidRDefault="00BF74AC" w:rsidP="00BF74AC">
      <w:pPr>
        <w:tabs>
          <w:tab w:val="left" w:pos="0"/>
        </w:tabs>
        <w:ind w:right="-2"/>
        <w:rPr>
          <w:sz w:val="26"/>
          <w:szCs w:val="26"/>
        </w:rPr>
      </w:pPr>
    </w:p>
    <w:p w:rsidR="00BF74AC" w:rsidRPr="00BF74AC" w:rsidRDefault="00BF74AC" w:rsidP="00BF74AC">
      <w:pPr>
        <w:tabs>
          <w:tab w:val="left" w:pos="0"/>
        </w:tabs>
        <w:ind w:right="-2"/>
        <w:rPr>
          <w:sz w:val="26"/>
          <w:szCs w:val="26"/>
        </w:rPr>
      </w:pPr>
    </w:p>
    <w:p w:rsidR="00BF74AC" w:rsidRPr="00BF74AC" w:rsidRDefault="00BF74AC" w:rsidP="00BF74AC">
      <w:pPr>
        <w:tabs>
          <w:tab w:val="left" w:pos="0"/>
        </w:tabs>
        <w:ind w:right="-2"/>
        <w:rPr>
          <w:sz w:val="26"/>
          <w:szCs w:val="26"/>
        </w:rPr>
      </w:pPr>
    </w:p>
    <w:p w:rsidR="00BF74AC" w:rsidRPr="00BF74AC" w:rsidRDefault="00BF74AC" w:rsidP="00BF74AC">
      <w:pPr>
        <w:pageBreakBefore/>
        <w:jc w:val="right"/>
        <w:rPr>
          <w:caps/>
          <w:sz w:val="26"/>
          <w:szCs w:val="26"/>
        </w:rPr>
      </w:pPr>
      <w:r w:rsidRPr="00BF74AC">
        <w:rPr>
          <w:b/>
          <w:caps/>
          <w:sz w:val="26"/>
          <w:szCs w:val="26"/>
        </w:rPr>
        <w:lastRenderedPageBreak/>
        <w:t xml:space="preserve">                                                          </w:t>
      </w:r>
      <w:r>
        <w:rPr>
          <w:caps/>
          <w:sz w:val="26"/>
          <w:szCs w:val="26"/>
        </w:rPr>
        <w:t>У</w:t>
      </w:r>
      <w:r w:rsidR="003516CC">
        <w:rPr>
          <w:caps/>
          <w:sz w:val="26"/>
          <w:szCs w:val="26"/>
        </w:rPr>
        <w:t>Твержден</w:t>
      </w:r>
    </w:p>
    <w:p w:rsidR="00BF74AC" w:rsidRDefault="00BF74AC" w:rsidP="00BF74AC">
      <w:pPr>
        <w:ind w:left="4320"/>
        <w:jc w:val="right"/>
        <w:rPr>
          <w:caps/>
          <w:sz w:val="26"/>
          <w:szCs w:val="26"/>
        </w:rPr>
      </w:pPr>
      <w:r w:rsidRPr="00BF74AC">
        <w:rPr>
          <w:caps/>
          <w:sz w:val="26"/>
          <w:szCs w:val="26"/>
        </w:rPr>
        <w:t xml:space="preserve">постановлением </w:t>
      </w:r>
    </w:p>
    <w:p w:rsidR="00BF74AC" w:rsidRPr="00BF74AC" w:rsidRDefault="00BF74AC" w:rsidP="00BF74AC">
      <w:pPr>
        <w:ind w:left="4320"/>
        <w:jc w:val="right"/>
        <w:rPr>
          <w:caps/>
          <w:sz w:val="26"/>
          <w:szCs w:val="26"/>
        </w:rPr>
      </w:pPr>
      <w:r w:rsidRPr="00BF74AC">
        <w:rPr>
          <w:caps/>
          <w:sz w:val="26"/>
          <w:szCs w:val="26"/>
        </w:rPr>
        <w:t>Администрации</w:t>
      </w:r>
      <w:r>
        <w:rPr>
          <w:caps/>
          <w:sz w:val="26"/>
          <w:szCs w:val="26"/>
        </w:rPr>
        <w:t xml:space="preserve"> </w:t>
      </w:r>
      <w:r w:rsidRPr="00BF74AC">
        <w:rPr>
          <w:caps/>
          <w:sz w:val="26"/>
          <w:szCs w:val="26"/>
        </w:rPr>
        <w:t xml:space="preserve">МО «Карпогорское» </w:t>
      </w:r>
    </w:p>
    <w:p w:rsidR="00BF74AC" w:rsidRPr="00BF74AC" w:rsidRDefault="00BF74AC" w:rsidP="00BF74AC">
      <w:pPr>
        <w:ind w:left="4320"/>
        <w:jc w:val="right"/>
        <w:rPr>
          <w:caps/>
          <w:sz w:val="26"/>
          <w:szCs w:val="26"/>
        </w:rPr>
      </w:pPr>
      <w:r w:rsidRPr="00BF74AC">
        <w:rPr>
          <w:caps/>
          <w:sz w:val="26"/>
          <w:szCs w:val="26"/>
        </w:rPr>
        <w:t xml:space="preserve">от </w:t>
      </w:r>
      <w:r w:rsidR="003B5951">
        <w:rPr>
          <w:caps/>
          <w:sz w:val="26"/>
          <w:szCs w:val="26"/>
        </w:rPr>
        <w:t xml:space="preserve">14.10.2021 </w:t>
      </w:r>
      <w:r w:rsidRPr="00BF74AC">
        <w:rPr>
          <w:caps/>
          <w:sz w:val="26"/>
          <w:szCs w:val="26"/>
        </w:rPr>
        <w:t>№</w:t>
      </w:r>
      <w:r w:rsidR="003B5951">
        <w:rPr>
          <w:caps/>
          <w:sz w:val="26"/>
          <w:szCs w:val="26"/>
        </w:rPr>
        <w:t xml:space="preserve"> 49</w:t>
      </w:r>
    </w:p>
    <w:p w:rsidR="00BF74AC" w:rsidRPr="00BF74AC" w:rsidRDefault="00BF74AC" w:rsidP="00BF74AC">
      <w:pPr>
        <w:rPr>
          <w:sz w:val="26"/>
          <w:szCs w:val="26"/>
        </w:rPr>
      </w:pPr>
    </w:p>
    <w:p w:rsidR="00BF74AC" w:rsidRPr="00BF74AC" w:rsidRDefault="00BF74AC" w:rsidP="00BF74AC">
      <w:pPr>
        <w:rPr>
          <w:sz w:val="26"/>
          <w:szCs w:val="26"/>
        </w:rPr>
      </w:pPr>
    </w:p>
    <w:p w:rsidR="00BF74AC" w:rsidRPr="00BF74AC" w:rsidRDefault="00BF74AC" w:rsidP="003516CC">
      <w:pPr>
        <w:jc w:val="center"/>
        <w:rPr>
          <w:sz w:val="26"/>
          <w:szCs w:val="26"/>
        </w:rPr>
      </w:pPr>
      <w:r w:rsidRPr="00BF74AC">
        <w:rPr>
          <w:sz w:val="26"/>
          <w:szCs w:val="26"/>
        </w:rPr>
        <w:t>АДМИНИСТРАТИВНЫЙ РЕГЛАМЕНТ</w:t>
      </w:r>
    </w:p>
    <w:p w:rsidR="00BF74AC" w:rsidRPr="00BF74AC" w:rsidRDefault="00BF74AC" w:rsidP="00BF74AC">
      <w:pPr>
        <w:pStyle w:val="ConsPlusNormal"/>
        <w:jc w:val="center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>предоставления муниципальной услуги</w:t>
      </w:r>
    </w:p>
    <w:p w:rsidR="00BF74AC" w:rsidRPr="00BF74AC" w:rsidRDefault="00BF74AC" w:rsidP="00BF74AC">
      <w:pPr>
        <w:jc w:val="center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>«Предоставление письменных разъяснений налогоплательщикам и налоговым агентам по вопросам применения нормативных прав</w:t>
      </w:r>
      <w:r w:rsidR="003E0C11">
        <w:rPr>
          <w:b/>
          <w:sz w:val="26"/>
          <w:szCs w:val="26"/>
        </w:rPr>
        <w:t>овых актов муниципального образования «Карпогорско</w:t>
      </w:r>
      <w:r w:rsidR="003B5951">
        <w:rPr>
          <w:b/>
          <w:sz w:val="26"/>
          <w:szCs w:val="26"/>
        </w:rPr>
        <w:t>е</w:t>
      </w:r>
      <w:r w:rsidR="003E0C11">
        <w:rPr>
          <w:b/>
          <w:sz w:val="26"/>
          <w:szCs w:val="26"/>
        </w:rPr>
        <w:t>»</w:t>
      </w:r>
      <w:r w:rsidR="003516CC">
        <w:rPr>
          <w:b/>
          <w:sz w:val="26"/>
          <w:szCs w:val="26"/>
        </w:rPr>
        <w:t xml:space="preserve"> сельского поселения </w:t>
      </w:r>
      <w:r w:rsidRPr="00BF74AC">
        <w:rPr>
          <w:b/>
          <w:sz w:val="26"/>
          <w:szCs w:val="26"/>
        </w:rPr>
        <w:t>о местных налогах и сборах»</w:t>
      </w:r>
    </w:p>
    <w:p w:rsidR="00BF74AC" w:rsidRPr="00BF74AC" w:rsidRDefault="00BF74AC" w:rsidP="00BF74AC">
      <w:pPr>
        <w:jc w:val="center"/>
        <w:rPr>
          <w:b/>
          <w:sz w:val="26"/>
          <w:szCs w:val="26"/>
        </w:rPr>
      </w:pPr>
    </w:p>
    <w:p w:rsidR="00BF74AC" w:rsidRPr="00BF74AC" w:rsidRDefault="00BF74AC" w:rsidP="00BF74AC">
      <w:pPr>
        <w:jc w:val="center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>1. Общие положения</w:t>
      </w:r>
    </w:p>
    <w:p w:rsidR="00BF74AC" w:rsidRPr="00BF74AC" w:rsidRDefault="00BF74AC" w:rsidP="00BF74AC">
      <w:pPr>
        <w:jc w:val="center"/>
        <w:rPr>
          <w:b/>
          <w:sz w:val="26"/>
          <w:szCs w:val="26"/>
        </w:rPr>
      </w:pPr>
    </w:p>
    <w:p w:rsidR="00BF74AC" w:rsidRPr="00BF74AC" w:rsidRDefault="00BF74AC" w:rsidP="00BF74AC">
      <w:pPr>
        <w:jc w:val="center"/>
        <w:rPr>
          <w:b/>
          <w:sz w:val="26"/>
          <w:szCs w:val="26"/>
        </w:rPr>
      </w:pPr>
      <w:r w:rsidRPr="00BF74AC">
        <w:rPr>
          <w:b/>
          <w:bCs/>
          <w:sz w:val="26"/>
          <w:szCs w:val="26"/>
        </w:rPr>
        <w:t>1.1. Предмет регулирования административного регламента</w:t>
      </w:r>
    </w:p>
    <w:p w:rsidR="00BF74AC" w:rsidRPr="00BF74AC" w:rsidRDefault="00BF74AC" w:rsidP="003E0C11">
      <w:pPr>
        <w:ind w:firstLine="709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>1.1.1. </w:t>
      </w:r>
      <w:proofErr w:type="gramStart"/>
      <w:r w:rsidRPr="00BF74AC">
        <w:rPr>
          <w:sz w:val="26"/>
          <w:szCs w:val="26"/>
        </w:rPr>
        <w:t xml:space="preserve">Настоящий административный регламент устанавливает порядок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МО «Карпогорское» о местных налогах и сборах» (далее – Услуга) и стандарт предоставления Услуги, включая сроки и последовательность административных процедур и административных действий при осуществлении полномочий по предоставлению Услуги на территории </w:t>
      </w:r>
      <w:r w:rsidR="003E0C11">
        <w:rPr>
          <w:sz w:val="26"/>
          <w:szCs w:val="26"/>
        </w:rPr>
        <w:t>муниципального образования</w:t>
      </w:r>
      <w:r w:rsidRPr="00BF74AC">
        <w:rPr>
          <w:sz w:val="26"/>
          <w:szCs w:val="26"/>
        </w:rPr>
        <w:t xml:space="preserve"> «Карпогорское».</w:t>
      </w:r>
      <w:proofErr w:type="gramEnd"/>
    </w:p>
    <w:p w:rsidR="00BF74AC" w:rsidRPr="00BF74AC" w:rsidRDefault="00BF74AC" w:rsidP="00BF74AC">
      <w:pPr>
        <w:pStyle w:val="a8"/>
        <w:ind w:right="-57" w:firstLine="709"/>
        <w:rPr>
          <w:sz w:val="26"/>
          <w:szCs w:val="26"/>
        </w:rPr>
      </w:pPr>
      <w:r w:rsidRPr="00BF74AC">
        <w:rPr>
          <w:sz w:val="26"/>
          <w:szCs w:val="26"/>
        </w:rPr>
        <w:t xml:space="preserve">Услуга предоставляется </w:t>
      </w:r>
      <w:r w:rsidR="003E0C11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дминистрацией МО «Карпогорское» 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1.1.2. Предоставление Услуги включает в себя следующие административные процедуры: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1) регистрация заявления;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2) рассмотрение представленных документов;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3) принятие решения о предоставлении (отказе в предоставлении) Услуги; </w:t>
      </w:r>
    </w:p>
    <w:p w:rsidR="00BF74AC" w:rsidRPr="00BF74AC" w:rsidRDefault="00BF74AC" w:rsidP="00BF74AC">
      <w:pPr>
        <w:pStyle w:val="a8"/>
        <w:ind w:right="-57" w:firstLine="709"/>
        <w:rPr>
          <w:sz w:val="26"/>
          <w:szCs w:val="26"/>
        </w:rPr>
      </w:pPr>
      <w:r w:rsidRPr="00BF74AC">
        <w:rPr>
          <w:sz w:val="26"/>
          <w:szCs w:val="26"/>
        </w:rPr>
        <w:t>4) выдача результата предоставления Услуги.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</w:p>
    <w:p w:rsidR="00BF74AC" w:rsidRPr="00BF74AC" w:rsidRDefault="00BF74AC" w:rsidP="00BF74AC">
      <w:pPr>
        <w:jc w:val="center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>1.2. Описание заявителей при предоставлении Услуги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1.2.1. Заявителями при предоставлении Услуги являются: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1) физические лица;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2) юридические лица (за исключением государственных органов и их 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1.2.2. От имени заявителей, указанных в пункте 1.2.1 настоящего регламента, вправе выступать: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1) законные представители;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2) представители, действующие на основании доверенности.</w:t>
      </w:r>
    </w:p>
    <w:p w:rsidR="00BF74AC" w:rsidRPr="00BF74AC" w:rsidRDefault="00BF74AC" w:rsidP="00BF74AC">
      <w:pPr>
        <w:rPr>
          <w:b/>
          <w:sz w:val="26"/>
          <w:szCs w:val="26"/>
        </w:rPr>
      </w:pPr>
    </w:p>
    <w:p w:rsidR="00BF74AC" w:rsidRPr="00BF74AC" w:rsidRDefault="00BF74AC" w:rsidP="00BF74AC">
      <w:pPr>
        <w:jc w:val="center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>1.3. Требования к порядку информирования о правилах предоставления Услуги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1.3.1. Информация о правилах предоставления Услуги может быть получена: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>– по телефону;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электронной почте;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 xml:space="preserve">– по почте путем обращения заявителя с письменным запросом </w:t>
      </w:r>
      <w:r w:rsidRPr="00BF74AC">
        <w:rPr>
          <w:sz w:val="26"/>
          <w:szCs w:val="26"/>
        </w:rPr>
        <w:br/>
        <w:t>о предоставлении информации;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lastRenderedPageBreak/>
        <w:t>– при личном обращении заявителя (в папке с подборкой документов);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softHyphen/>
        <w:t>– </w:t>
      </w:r>
      <w:r w:rsidRPr="00BF74AC">
        <w:rPr>
          <w:sz w:val="26"/>
          <w:szCs w:val="26"/>
        </w:rPr>
        <w:softHyphen/>
        <w:t xml:space="preserve">на Архангельском региональном портале государственных </w:t>
      </w:r>
      <w:r w:rsidRPr="00BF74AC">
        <w:rPr>
          <w:sz w:val="26"/>
          <w:szCs w:val="26"/>
        </w:rPr>
        <w:br/>
        <w:t>и муниципальных услуг (функций) и Едином портале государственных и муниципальных услуг (функций).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1.3.2. При информировании по телефону, по электронной почте, по почте (при обращении заявителя с письменным запросом о предоставлении информации) и при личном обращении заявителя сообщается следующая информация:</w:t>
      </w:r>
    </w:p>
    <w:p w:rsidR="00BF74AC" w:rsidRPr="00BF74AC" w:rsidRDefault="00BF74AC" w:rsidP="00BF74AC">
      <w:pPr>
        <w:spacing w:line="240" w:lineRule="atLeast"/>
        <w:ind w:firstLine="709"/>
        <w:contextualSpacing/>
        <w:rPr>
          <w:sz w:val="26"/>
          <w:szCs w:val="26"/>
        </w:rPr>
      </w:pPr>
      <w:r w:rsidRPr="00BF74AC">
        <w:rPr>
          <w:sz w:val="26"/>
          <w:szCs w:val="26"/>
        </w:rPr>
        <w:t xml:space="preserve">- контактные данные </w:t>
      </w:r>
      <w:r w:rsidR="003E0C11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МО «Карпогорское» </w:t>
      </w:r>
    </w:p>
    <w:p w:rsidR="00BF74AC" w:rsidRPr="00BF74AC" w:rsidRDefault="00BF74AC" w:rsidP="003E0C11">
      <w:pPr>
        <w:spacing w:line="24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F74AC">
        <w:rPr>
          <w:sz w:val="26"/>
          <w:szCs w:val="26"/>
        </w:rPr>
        <w:t xml:space="preserve"> (Архангельская область,</w:t>
      </w:r>
      <w:r w:rsidRPr="00BF74AC">
        <w:rPr>
          <w:bCs/>
          <w:sz w:val="26"/>
          <w:szCs w:val="26"/>
        </w:rPr>
        <w:t xml:space="preserve">  Пинежский район, с.</w:t>
      </w:r>
      <w:r w:rsidR="003B5951">
        <w:rPr>
          <w:bCs/>
          <w:sz w:val="26"/>
          <w:szCs w:val="26"/>
        </w:rPr>
        <w:t xml:space="preserve"> </w:t>
      </w:r>
      <w:r w:rsidRPr="00BF74AC">
        <w:rPr>
          <w:bCs/>
          <w:sz w:val="26"/>
          <w:szCs w:val="26"/>
        </w:rPr>
        <w:t>Карпогоры, улица Ленина, дом 13</w:t>
      </w:r>
      <w:r w:rsidRPr="00BF74AC">
        <w:rPr>
          <w:color w:val="000000"/>
          <w:sz w:val="26"/>
          <w:szCs w:val="26"/>
        </w:rPr>
        <w:t xml:space="preserve">, </w:t>
      </w:r>
      <w:r w:rsidRPr="00BF74AC">
        <w:rPr>
          <w:sz w:val="26"/>
          <w:szCs w:val="26"/>
        </w:rPr>
        <w:t xml:space="preserve">телефон/факс </w:t>
      </w:r>
      <w:r w:rsidRPr="00BF74AC">
        <w:rPr>
          <w:color w:val="000000"/>
          <w:sz w:val="26"/>
          <w:szCs w:val="26"/>
        </w:rPr>
        <w:t>(</w:t>
      </w:r>
      <w:r w:rsidRPr="00BF74AC">
        <w:rPr>
          <w:bCs/>
          <w:sz w:val="26"/>
          <w:szCs w:val="26"/>
        </w:rPr>
        <w:t xml:space="preserve">8 818 56) 2-16-00, электронный адрес </w:t>
      </w:r>
      <w:hyperlink r:id="rId8" w:history="1">
        <w:r w:rsidR="003E0C11" w:rsidRPr="00177F74">
          <w:rPr>
            <w:rStyle w:val="ad"/>
            <w:bCs/>
            <w:spacing w:val="-2"/>
            <w:sz w:val="26"/>
            <w:szCs w:val="26"/>
            <w:lang w:val="en-US" w:eastAsia="en-US"/>
          </w:rPr>
          <w:t>mokarpogorskoe</w:t>
        </w:r>
        <w:r w:rsidR="003E0C11" w:rsidRPr="00177F74">
          <w:rPr>
            <w:rStyle w:val="ad"/>
            <w:bCs/>
            <w:spacing w:val="-2"/>
            <w:sz w:val="26"/>
            <w:szCs w:val="26"/>
            <w:lang w:eastAsia="en-US"/>
          </w:rPr>
          <w:t>2014@yandex.ru</w:t>
        </w:r>
      </w:hyperlink>
      <w:r w:rsidRPr="00BF74AC">
        <w:rPr>
          <w:sz w:val="26"/>
          <w:szCs w:val="26"/>
        </w:rPr>
        <w:t>);</w:t>
      </w:r>
    </w:p>
    <w:p w:rsidR="00BF74AC" w:rsidRPr="00BF74AC" w:rsidRDefault="00BF74AC" w:rsidP="00BF74AC">
      <w:pPr>
        <w:tabs>
          <w:tab w:val="left" w:pos="4500"/>
        </w:tabs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– график работы </w:t>
      </w:r>
      <w:r w:rsidR="003E0C11">
        <w:rPr>
          <w:sz w:val="26"/>
          <w:szCs w:val="26"/>
        </w:rPr>
        <w:t>администрации муниципального образования</w:t>
      </w:r>
      <w:r w:rsidRPr="00BF74AC">
        <w:rPr>
          <w:sz w:val="26"/>
          <w:szCs w:val="26"/>
        </w:rPr>
        <w:t xml:space="preserve"> «Карпогорское» с заявителями в целях оказания содействия при подаче запросов заявителей в электронной форме;</w:t>
      </w:r>
    </w:p>
    <w:p w:rsidR="00BF74AC" w:rsidRPr="00BF74AC" w:rsidRDefault="00BF74AC" w:rsidP="00BF74AC">
      <w:pPr>
        <w:tabs>
          <w:tab w:val="left" w:pos="4500"/>
        </w:tabs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– график работы </w:t>
      </w:r>
      <w:r w:rsidR="003E0C11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3E0C11">
        <w:rPr>
          <w:sz w:val="26"/>
          <w:szCs w:val="26"/>
        </w:rPr>
        <w:t>муниципального образования</w:t>
      </w:r>
      <w:r w:rsidRPr="00BF74AC">
        <w:rPr>
          <w:sz w:val="26"/>
          <w:szCs w:val="26"/>
        </w:rPr>
        <w:t xml:space="preserve"> «Карпогорское» с заявителями по иным вопросам их взаимодействия;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– сведения о порядке досудебного (внесудебного) обжалования решений и действий (бездействия) должностных лиц, муниципальных служащих </w:t>
      </w:r>
      <w:r w:rsidR="003E0C11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3E0C11">
        <w:rPr>
          <w:sz w:val="26"/>
          <w:szCs w:val="26"/>
        </w:rPr>
        <w:t>муниципального образования</w:t>
      </w:r>
      <w:r w:rsidRPr="00BF74AC">
        <w:rPr>
          <w:sz w:val="26"/>
          <w:szCs w:val="26"/>
        </w:rPr>
        <w:t xml:space="preserve"> «Карпогорское»;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сведения о нормативных правовых актах, регулирующих предоставление Услуги (наименование нормативного правового акта, принявший орган, номер документа, дата принятия);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перечень документов, необходимых для получения Услуги, комплектность (достаточность) представляемых документов.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proofErr w:type="gramStart"/>
      <w:r w:rsidRPr="00BF74AC">
        <w:rPr>
          <w:sz w:val="26"/>
          <w:szCs w:val="26"/>
        </w:rPr>
        <w:t xml:space="preserve">Ответ на телефонный звонок должен начинаться с информации </w:t>
      </w:r>
      <w:r w:rsidRPr="00BF74AC">
        <w:rPr>
          <w:sz w:val="26"/>
          <w:szCs w:val="26"/>
        </w:rPr>
        <w:br/>
        <w:t xml:space="preserve">о наименовании органа </w:t>
      </w:r>
      <w:r w:rsidR="003E0C11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3E0C11">
        <w:rPr>
          <w:sz w:val="26"/>
          <w:szCs w:val="26"/>
        </w:rPr>
        <w:t>муниципального образования</w:t>
      </w:r>
      <w:r w:rsidRPr="00BF74AC">
        <w:rPr>
          <w:sz w:val="26"/>
          <w:szCs w:val="26"/>
        </w:rPr>
        <w:t xml:space="preserve"> «Карпогорское», предоставляющего Услугу, в который позвонил гражданин, должности, фамилии, имени и отчестве принявшего телефонный звонок сотрудника.</w:t>
      </w:r>
      <w:proofErr w:type="gramEnd"/>
      <w:r w:rsidRPr="00BF74AC">
        <w:rPr>
          <w:sz w:val="26"/>
          <w:szCs w:val="26"/>
        </w:rPr>
        <w:t xml:space="preserve"> Время разговора не должно превышать 10 минут (за исключением случаев консультирования по порядку предоставления Услуги). </w:t>
      </w:r>
      <w:proofErr w:type="gramStart"/>
      <w:r w:rsidRPr="00BF74AC">
        <w:rPr>
          <w:sz w:val="26"/>
          <w:szCs w:val="26"/>
        </w:rPr>
        <w:t xml:space="preserve">При невозможности сотрудника </w:t>
      </w:r>
      <w:r w:rsidR="003E0C11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3E0C11">
        <w:rPr>
          <w:sz w:val="26"/>
          <w:szCs w:val="26"/>
        </w:rPr>
        <w:t>муниципального образования</w:t>
      </w:r>
      <w:r w:rsidRPr="00BF74AC">
        <w:rPr>
          <w:sz w:val="26"/>
          <w:szCs w:val="26"/>
        </w:rPr>
        <w:t xml:space="preserve"> «Карпогорское», принявшего телефонный звонок, самостоятельно ответить на поставленные вопросы телефонный звонок должен быть переадресован (переведен) на другого сотрудника </w:t>
      </w:r>
      <w:r w:rsidR="003E0C11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3E0C11">
        <w:rPr>
          <w:sz w:val="26"/>
          <w:szCs w:val="26"/>
        </w:rPr>
        <w:t>муниципального образования</w:t>
      </w:r>
      <w:r w:rsidR="003E0C11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  <w:proofErr w:type="gramEnd"/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proofErr w:type="gramStart"/>
      <w:r w:rsidRPr="00BF74AC">
        <w:rPr>
          <w:sz w:val="26"/>
          <w:szCs w:val="26"/>
        </w:rPr>
        <w:t>Обращения заявителей в электронной форме</w:t>
      </w:r>
      <w:r w:rsidRPr="00BF74AC">
        <w:rPr>
          <w:color w:val="FF0000"/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и их письменные запросы рассматриваются в </w:t>
      </w:r>
      <w:r w:rsidR="005B4B5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5B4B5E">
        <w:rPr>
          <w:sz w:val="26"/>
          <w:szCs w:val="26"/>
        </w:rPr>
        <w:t>муниципального образования</w:t>
      </w:r>
      <w:r w:rsidRPr="00BF74AC">
        <w:rPr>
          <w:sz w:val="26"/>
          <w:szCs w:val="26"/>
        </w:rPr>
        <w:t xml:space="preserve"> «Карпогорское» в порядке, предусмотренном Федеральным законом от 27.07.2010 № 210-ФЗ «Об организации предоставления государственных и муниципальных услуг», а в случаях, не урегулированных им, в порядке, предусмотренном Федеральным законом от 02.05.2006 № 59-ФЗ «О порядке рассмотрения обращений граждан Российской Федерации» и Федеральным законом от 09.02.2009 № 8-ФЗ «Об обеспечении доступа</w:t>
      </w:r>
      <w:proofErr w:type="gramEnd"/>
      <w:r w:rsidRPr="00BF74AC">
        <w:rPr>
          <w:sz w:val="26"/>
          <w:szCs w:val="26"/>
        </w:rPr>
        <w:t xml:space="preserve"> к информации о деятельности государственных органов и органов местного самоуправления».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1.3.3. На официальном интернет-сайте </w:t>
      </w:r>
      <w:r w:rsidR="005B4B5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5B4B5E">
        <w:rPr>
          <w:sz w:val="26"/>
          <w:szCs w:val="26"/>
        </w:rPr>
        <w:t>муни</w:t>
      </w:r>
      <w:r w:rsidR="00B24165">
        <w:rPr>
          <w:sz w:val="26"/>
          <w:szCs w:val="26"/>
        </w:rPr>
        <w:t>ципального образования «Пинежский муниципальный район» Архангельской области</w:t>
      </w:r>
      <w:r w:rsidRPr="00BF74AC">
        <w:rPr>
          <w:sz w:val="26"/>
          <w:szCs w:val="26"/>
        </w:rPr>
        <w:t xml:space="preserve"> размещаются: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 административный регламент предоставления Услуги;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lastRenderedPageBreak/>
        <w:t xml:space="preserve">– информация о месте нахождения, графике работы с заявителями </w:t>
      </w:r>
      <w:r w:rsidR="00B24165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B24165">
        <w:rPr>
          <w:sz w:val="26"/>
          <w:szCs w:val="26"/>
        </w:rPr>
        <w:t>муниципального образования</w:t>
      </w:r>
      <w:r w:rsidRPr="00BF74AC">
        <w:rPr>
          <w:sz w:val="26"/>
          <w:szCs w:val="26"/>
        </w:rPr>
        <w:t xml:space="preserve"> «Карпогорское», номере телефона </w:t>
      </w:r>
      <w:r w:rsidR="00B24165">
        <w:rPr>
          <w:sz w:val="26"/>
          <w:szCs w:val="26"/>
        </w:rPr>
        <w:t>а</w:t>
      </w:r>
      <w:r w:rsidRPr="00BF74AC">
        <w:rPr>
          <w:sz w:val="26"/>
          <w:szCs w:val="26"/>
        </w:rPr>
        <w:t>дминистрации сельского поселения «Карпогорское»;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– адрес электронной почты </w:t>
      </w:r>
      <w:r w:rsidR="00B24165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B24165">
        <w:rPr>
          <w:sz w:val="26"/>
          <w:szCs w:val="26"/>
        </w:rPr>
        <w:t>муниципального образования</w:t>
      </w:r>
      <w:r w:rsidR="00B24165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образцы заполнения заявителями бланков документов;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перечень нормативных правовых актов, регулирующих предоставление Услуги (с указанием их реквизитов и источников официального опубликования);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– сведения о порядке досудебного (внесудебного) обжалования решений и действий (бездействия) </w:t>
      </w:r>
      <w:r w:rsidR="00B24165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B24165">
        <w:rPr>
          <w:sz w:val="26"/>
          <w:szCs w:val="26"/>
        </w:rPr>
        <w:t>муниципального образования</w:t>
      </w:r>
      <w:r w:rsidRPr="00BF74AC">
        <w:rPr>
          <w:sz w:val="26"/>
          <w:szCs w:val="26"/>
        </w:rPr>
        <w:t xml:space="preserve"> «Карпогорское», </w:t>
      </w:r>
      <w:r w:rsidRPr="00BF74AC">
        <w:rPr>
          <w:sz w:val="26"/>
          <w:szCs w:val="26"/>
        </w:rPr>
        <w:br/>
        <w:t>ее должностных лиц и муниципальных служащих.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</w:p>
    <w:p w:rsidR="00BF74AC" w:rsidRPr="00BF74AC" w:rsidRDefault="00BF74AC" w:rsidP="00BF74AC">
      <w:pPr>
        <w:jc w:val="center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>2. Стандарт предоставления Услуги</w:t>
      </w:r>
    </w:p>
    <w:p w:rsidR="00BF74AC" w:rsidRPr="00BF74AC" w:rsidRDefault="00BF74AC" w:rsidP="00BF74AC">
      <w:pPr>
        <w:jc w:val="center"/>
        <w:rPr>
          <w:b/>
          <w:bCs/>
          <w:sz w:val="26"/>
          <w:szCs w:val="26"/>
        </w:rPr>
      </w:pPr>
    </w:p>
    <w:p w:rsidR="00BF74AC" w:rsidRPr="00BF74AC" w:rsidRDefault="00BF74AC" w:rsidP="00BF74AC">
      <w:pPr>
        <w:jc w:val="center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>2.1. Общие положения</w:t>
      </w:r>
    </w:p>
    <w:p w:rsidR="00BF74AC" w:rsidRPr="00BF74AC" w:rsidRDefault="00BF74AC" w:rsidP="00BF74AC">
      <w:pPr>
        <w:ind w:firstLine="708"/>
        <w:jc w:val="both"/>
        <w:rPr>
          <w:rFonts w:ascii="Times New Roman CYR" w:hAnsi="Times New Roman CYR"/>
          <w:sz w:val="26"/>
          <w:szCs w:val="26"/>
        </w:rPr>
      </w:pPr>
      <w:r w:rsidRPr="00BF74AC">
        <w:rPr>
          <w:sz w:val="26"/>
          <w:szCs w:val="26"/>
        </w:rPr>
        <w:t>2.1.1. Полное наименование муниципальной услуги:</w:t>
      </w:r>
      <w:r w:rsidRPr="00BF74AC">
        <w:rPr>
          <w:rFonts w:ascii="Times New Roman CYR" w:hAnsi="Times New Roman CYR"/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«Предоставление письменных разъяснений налогоплательщикам и налоговым агентам по вопросам применения нормативных правовых актов </w:t>
      </w:r>
      <w:r w:rsidR="00B24165">
        <w:rPr>
          <w:sz w:val="26"/>
          <w:szCs w:val="26"/>
        </w:rPr>
        <w:t>муниципального образования</w:t>
      </w:r>
      <w:r w:rsidR="00B24165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о местных налогах и сборах»</w:t>
      </w:r>
      <w:r w:rsidRPr="00BF74AC">
        <w:rPr>
          <w:rFonts w:ascii="Times New Roman CYR" w:hAnsi="Times New Roman CYR"/>
          <w:sz w:val="26"/>
          <w:szCs w:val="26"/>
        </w:rPr>
        <w:t>.</w:t>
      </w:r>
    </w:p>
    <w:p w:rsidR="00BF74AC" w:rsidRPr="00BF74AC" w:rsidRDefault="00BF74AC" w:rsidP="00BF74AC">
      <w:pPr>
        <w:ind w:firstLine="708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2.1.2. Услуга предоставляется </w:t>
      </w:r>
      <w:r w:rsidR="00B24165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дминистрацией </w:t>
      </w:r>
      <w:r w:rsidR="00B24165">
        <w:rPr>
          <w:sz w:val="26"/>
          <w:szCs w:val="26"/>
        </w:rPr>
        <w:t>муниципального образования</w:t>
      </w:r>
      <w:r w:rsidR="00B24165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«Карпогорское».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2.1.3. Предоставление Услуги осуществляется в соответствии </w:t>
      </w:r>
      <w:r w:rsidRPr="00BF74AC">
        <w:rPr>
          <w:sz w:val="26"/>
          <w:szCs w:val="26"/>
        </w:rPr>
        <w:br/>
        <w:t xml:space="preserve">со следующими нормативными правовыми актами: 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6"/>
          <w:szCs w:val="26"/>
        </w:rPr>
      </w:pPr>
      <w:r w:rsidRPr="00BF74AC">
        <w:rPr>
          <w:rFonts w:cs="Arial"/>
          <w:sz w:val="26"/>
          <w:szCs w:val="26"/>
        </w:rPr>
        <w:t>– Конституция Российской Федерации;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6"/>
          <w:szCs w:val="26"/>
        </w:rPr>
      </w:pPr>
      <w:r w:rsidRPr="00BF74AC">
        <w:rPr>
          <w:rFonts w:cs="Arial"/>
          <w:sz w:val="26"/>
          <w:szCs w:val="26"/>
        </w:rPr>
        <w:t>– Налоговый кодекс Российской Федерации;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6"/>
          <w:szCs w:val="26"/>
        </w:rPr>
      </w:pPr>
      <w:r w:rsidRPr="00BF74AC">
        <w:rPr>
          <w:rFonts w:cs="Arial"/>
          <w:sz w:val="26"/>
          <w:szCs w:val="26"/>
        </w:rPr>
        <w:t>– Федеральный закон от 02.05.2006 № 59-ФЗ «О порядке рассмотрения обращений граждан Российской Федерации»;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6"/>
          <w:szCs w:val="26"/>
        </w:rPr>
      </w:pPr>
      <w:r w:rsidRPr="00BF74AC">
        <w:rPr>
          <w:rFonts w:cs="Arial"/>
          <w:sz w:val="26"/>
          <w:szCs w:val="26"/>
        </w:rPr>
        <w:t xml:space="preserve">– Федеральный закон от 09.02.2009 № 8-ФЗ «Об обеспечении доступа </w:t>
      </w:r>
      <w:r w:rsidRPr="00BF74AC">
        <w:rPr>
          <w:rFonts w:cs="Arial"/>
          <w:sz w:val="26"/>
          <w:szCs w:val="26"/>
        </w:rPr>
        <w:br/>
        <w:t>к информации о деятельности государственных органов и органов местного самоуправления»;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6"/>
          <w:szCs w:val="26"/>
        </w:rPr>
      </w:pPr>
      <w:r w:rsidRPr="00BF74AC">
        <w:rPr>
          <w:rFonts w:cs="Arial"/>
          <w:sz w:val="26"/>
          <w:szCs w:val="26"/>
        </w:rPr>
        <w:t xml:space="preserve">– Федеральный закон от 27.07.2010 № 210-ФЗ «Об организации предоставления государственных и муниципальных услуг»; 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6"/>
          <w:szCs w:val="26"/>
        </w:rPr>
      </w:pPr>
      <w:r w:rsidRPr="00BF74AC">
        <w:rPr>
          <w:rFonts w:cs="Arial"/>
          <w:sz w:val="26"/>
          <w:szCs w:val="26"/>
        </w:rPr>
        <w:t xml:space="preserve">– постановление Правительства Российской Федерации от 24.10.2011 </w:t>
      </w:r>
      <w:r w:rsidRPr="00BF74AC">
        <w:rPr>
          <w:rFonts w:cs="Arial"/>
          <w:sz w:val="26"/>
          <w:szCs w:val="26"/>
        </w:rPr>
        <w:br/>
        <w:t xml:space="preserve">№ 861 «О федеральных государственных информационных системах, обеспечивающих предоставление в электронной форме государственных </w:t>
      </w:r>
      <w:r w:rsidRPr="00BF74AC">
        <w:rPr>
          <w:rFonts w:cs="Arial"/>
          <w:sz w:val="26"/>
          <w:szCs w:val="26"/>
        </w:rPr>
        <w:br/>
        <w:t>и муниципальных услуг (осуществление функций)»;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6"/>
          <w:szCs w:val="26"/>
        </w:rPr>
      </w:pPr>
      <w:r w:rsidRPr="00BF74AC">
        <w:rPr>
          <w:rFonts w:cs="Arial"/>
          <w:sz w:val="26"/>
          <w:szCs w:val="26"/>
        </w:rPr>
        <w:t xml:space="preserve">– постановление Правительства Российской Федерации от 20.11.2012 </w:t>
      </w:r>
      <w:r w:rsidRPr="00BF74AC">
        <w:rPr>
          <w:rFonts w:cs="Arial"/>
          <w:sz w:val="26"/>
          <w:szCs w:val="26"/>
        </w:rPr>
        <w:br/>
        <w:t>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outlineLvl w:val="1"/>
        <w:rPr>
          <w:rFonts w:cs="Arial"/>
          <w:sz w:val="26"/>
          <w:szCs w:val="26"/>
        </w:rPr>
      </w:pPr>
      <w:r w:rsidRPr="00BF74AC">
        <w:rPr>
          <w:rFonts w:cs="Arial"/>
          <w:sz w:val="26"/>
          <w:szCs w:val="26"/>
        </w:rPr>
        <w:t xml:space="preserve">– постановление Правительства Российской Федерации от 26.03.2016 </w:t>
      </w:r>
      <w:r w:rsidRPr="00BF74AC">
        <w:rPr>
          <w:rFonts w:cs="Arial"/>
          <w:sz w:val="26"/>
          <w:szCs w:val="26"/>
        </w:rPr>
        <w:br/>
        <w:t>№ 236 «О требованиях к предоставлению в электронной форме государственных и муниципальных услуг»</w:t>
      </w:r>
      <w:r w:rsidRPr="00BF74AC">
        <w:rPr>
          <w:sz w:val="26"/>
          <w:szCs w:val="26"/>
        </w:rPr>
        <w:t>.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Перечень нормативных правовых актов, непосредственно регулирующих предоставление Услуги, размещается на официальном интернет-сайте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="00F131DE">
        <w:rPr>
          <w:sz w:val="26"/>
          <w:szCs w:val="26"/>
        </w:rPr>
        <w:t>«Пинежский муниципальный район</w:t>
      </w:r>
      <w:r w:rsidRPr="00BF74AC">
        <w:rPr>
          <w:sz w:val="26"/>
          <w:szCs w:val="26"/>
        </w:rPr>
        <w:t>»</w:t>
      </w:r>
      <w:r w:rsidR="00F131DE">
        <w:rPr>
          <w:sz w:val="26"/>
          <w:szCs w:val="26"/>
        </w:rPr>
        <w:t xml:space="preserve"> Архангельской области</w:t>
      </w:r>
      <w:r w:rsidRPr="00BF74AC">
        <w:rPr>
          <w:sz w:val="26"/>
          <w:szCs w:val="26"/>
        </w:rPr>
        <w:t>, на Архангельском региональном портале государственных и муниципальных услуг (функций) и Едином портале государственных и муниципальных услуг (функций).</w:t>
      </w:r>
    </w:p>
    <w:p w:rsidR="00BF74AC" w:rsidRPr="00BF74AC" w:rsidRDefault="00BF74AC" w:rsidP="00BF74AC">
      <w:pPr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6"/>
          <w:szCs w:val="26"/>
        </w:rPr>
      </w:pPr>
    </w:p>
    <w:p w:rsidR="00BF74AC" w:rsidRPr="00BF74AC" w:rsidRDefault="00BF74AC" w:rsidP="00BF74AC">
      <w:pPr>
        <w:jc w:val="center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>2.2. Исчерпывающий перечень документов, необходимых для предоставления Услуги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2.2.1. Для получения Услуги заявитель обязан представить следующие документы: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2.2.1.1. Документ, удостоверяющий личность (оригинал или надлежащим образом заверенная копия), документы, подтверждающие полномочия лица, обратившегося с заявлением от имени и в интересах заявителя (оригинал, надлежащим образом заверенная копия).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2.2.1.2. Заявление о предоставлении Услуги по форме, приведенной в приложении к настоящему регламенту.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6"/>
          <w:szCs w:val="26"/>
        </w:rPr>
      </w:pPr>
      <w:r w:rsidRPr="00BF74AC">
        <w:rPr>
          <w:sz w:val="26"/>
          <w:szCs w:val="26"/>
        </w:rPr>
        <w:t>2.2.2. Заявитель может представить документы, указанные в пункте 2.2.1 настоящего регламента,</w:t>
      </w:r>
      <w:r w:rsidRPr="00BF74AC">
        <w:rPr>
          <w:bCs/>
          <w:sz w:val="26"/>
          <w:szCs w:val="26"/>
        </w:rPr>
        <w:t xml:space="preserve"> следующими способами:</w:t>
      </w:r>
    </w:p>
    <w:p w:rsidR="00BF74AC" w:rsidRPr="00BF74AC" w:rsidRDefault="00BF74AC" w:rsidP="00BF74AC">
      <w:pPr>
        <w:widowControl w:val="0"/>
        <w:ind w:right="-57"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1) почтовым отправлением;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>2) посредством личного обращения;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>3)  электронной форме.</w:t>
      </w:r>
    </w:p>
    <w:p w:rsidR="00BF74AC" w:rsidRPr="00BF74AC" w:rsidRDefault="00BF74AC" w:rsidP="00BF74AC">
      <w:pPr>
        <w:widowControl w:val="0"/>
        <w:ind w:right="-57" w:firstLine="708"/>
        <w:jc w:val="both"/>
        <w:rPr>
          <w:sz w:val="26"/>
          <w:szCs w:val="26"/>
        </w:rPr>
      </w:pPr>
      <w:proofErr w:type="gramStart"/>
      <w:r w:rsidRPr="00BF74AC">
        <w:rPr>
          <w:sz w:val="26"/>
          <w:szCs w:val="26"/>
        </w:rPr>
        <w:t>В случае если обращение за получением Услуги осуществлено в 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</w:t>
      </w:r>
      <w:proofErr w:type="gramEnd"/>
      <w:r w:rsidRPr="00BF74AC">
        <w:rPr>
          <w:sz w:val="26"/>
          <w:szCs w:val="26"/>
        </w:rPr>
        <w:t xml:space="preserve"> физического лица </w:t>
      </w:r>
      <w:proofErr w:type="gramStart"/>
      <w:r w:rsidRPr="00BF74AC">
        <w:rPr>
          <w:sz w:val="26"/>
          <w:szCs w:val="26"/>
        </w:rPr>
        <w:t>установлена</w:t>
      </w:r>
      <w:proofErr w:type="gramEnd"/>
      <w:r w:rsidRPr="00BF74AC">
        <w:rPr>
          <w:sz w:val="26"/>
          <w:szCs w:val="26"/>
        </w:rPr>
        <w:t xml:space="preserve"> при личном приеме.</w:t>
      </w:r>
    </w:p>
    <w:p w:rsidR="00BF74AC" w:rsidRPr="00BF74AC" w:rsidRDefault="00BF74AC" w:rsidP="00BF74AC">
      <w:pPr>
        <w:widowControl w:val="0"/>
        <w:ind w:right="-57" w:firstLine="708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 необходимости дополнительной подачи заявления в какой-либо иной форме.</w:t>
      </w:r>
    </w:p>
    <w:p w:rsidR="00BF74AC" w:rsidRPr="00BF74AC" w:rsidRDefault="00BF74AC" w:rsidP="00BF74AC">
      <w:pPr>
        <w:widowControl w:val="0"/>
        <w:ind w:right="-57" w:firstLine="708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В документах допускается использование факсимильного воспроизведения подписи с помощью средств механического или иного копирования, электронной подписи либо иного аналога собственноручной подписи.</w:t>
      </w:r>
    </w:p>
    <w:p w:rsidR="00BF74AC" w:rsidRPr="00BF74AC" w:rsidRDefault="00BF74AC" w:rsidP="00BF74AC">
      <w:pPr>
        <w:widowControl w:val="0"/>
        <w:ind w:right="-57" w:firstLine="708"/>
        <w:jc w:val="both"/>
        <w:rPr>
          <w:bCs/>
          <w:sz w:val="26"/>
          <w:szCs w:val="26"/>
        </w:rPr>
      </w:pPr>
      <w:r w:rsidRPr="00BF74AC">
        <w:rPr>
          <w:sz w:val="26"/>
          <w:szCs w:val="26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Pr="00BF74AC">
        <w:rPr>
          <w:sz w:val="26"/>
          <w:szCs w:val="26"/>
        </w:rPr>
        <w:br/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части, касающейся Услуги, рассматриваются в порядке, предусмотренном настоящим регламентом.</w:t>
      </w:r>
    </w:p>
    <w:p w:rsidR="00BF74AC" w:rsidRPr="00BF74AC" w:rsidRDefault="00BF74AC" w:rsidP="00BF74AC">
      <w:pPr>
        <w:widowControl w:val="0"/>
        <w:ind w:right="-57" w:firstLine="708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При личном обращении заявитель подает заявление и документы, перечисленные в пункте 2.2.1 настоящего регламента, сотруднику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="00F131DE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«Карпогорское».</w:t>
      </w:r>
    </w:p>
    <w:p w:rsidR="00BF74AC" w:rsidRPr="00BF74AC" w:rsidRDefault="00BF74AC" w:rsidP="00BF74AC">
      <w:pPr>
        <w:widowControl w:val="0"/>
        <w:ind w:right="-57" w:firstLine="708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2.2.3. Сотрудник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не вправе требовать от заявителя:</w:t>
      </w:r>
    </w:p>
    <w:p w:rsidR="00BF74AC" w:rsidRPr="00BF74AC" w:rsidRDefault="00BF74AC" w:rsidP="00BF74AC">
      <w:pPr>
        <w:widowControl w:val="0"/>
        <w:ind w:right="-57" w:firstLine="708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2.2.3.1. Предоставление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 предоставлением Услуги.</w:t>
      </w:r>
    </w:p>
    <w:p w:rsidR="00BF74AC" w:rsidRPr="00BF74AC" w:rsidRDefault="00BF74AC" w:rsidP="00BF74AC">
      <w:pPr>
        <w:widowControl w:val="0"/>
        <w:ind w:right="-57" w:firstLine="708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2.2.3.2. </w:t>
      </w:r>
      <w:proofErr w:type="gramStart"/>
      <w:r w:rsidRPr="00BF74AC">
        <w:rPr>
          <w:sz w:val="26"/>
          <w:szCs w:val="26"/>
        </w:rPr>
        <w:t xml:space="preserve">Предоставление документов и информации, которые находятся </w:t>
      </w:r>
      <w:r w:rsidRPr="00BF74AC">
        <w:rPr>
          <w:sz w:val="26"/>
          <w:szCs w:val="26"/>
        </w:rPr>
        <w:br/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</w:t>
      </w:r>
      <w:r w:rsidRPr="00BF74AC">
        <w:rPr>
          <w:sz w:val="26"/>
          <w:szCs w:val="26"/>
        </w:rPr>
        <w:lastRenderedPageBreak/>
        <w:t xml:space="preserve">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 органов местного самоуправления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«Карпогорское».</w:t>
      </w:r>
      <w:proofErr w:type="gramEnd"/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2.2.3.3. Представление документов и информации, отсутствие и (или) недостоверность которых не указывались при первоначальном отказе </w:t>
      </w:r>
      <w:r w:rsidRPr="00BF74AC">
        <w:rPr>
          <w:sz w:val="26"/>
          <w:szCs w:val="26"/>
        </w:rPr>
        <w:br/>
        <w:t xml:space="preserve">в приеме документов, необходимых для предоставления Услуги, </w:t>
      </w:r>
      <w:r w:rsidRPr="00BF74AC">
        <w:rPr>
          <w:sz w:val="26"/>
          <w:szCs w:val="26"/>
        </w:rPr>
        <w:br/>
        <w:t>за исключением следующих случаев: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– изменение требований нормативных правовых актов, касающихся предоставления Услуги, после первоначальной подачи заявления </w:t>
      </w:r>
      <w:r w:rsidRPr="00BF74AC">
        <w:rPr>
          <w:sz w:val="26"/>
          <w:szCs w:val="26"/>
        </w:rPr>
        <w:br/>
        <w:t>о предоставлении Услуги;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– наличие ошибок в заявлении о предоставлении Услуги </w:t>
      </w:r>
      <w:r w:rsidRPr="00BF74AC">
        <w:rPr>
          <w:sz w:val="26"/>
          <w:szCs w:val="26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Услуги и не включенных </w:t>
      </w:r>
      <w:r w:rsidRPr="00BF74AC">
        <w:rPr>
          <w:sz w:val="26"/>
          <w:szCs w:val="26"/>
        </w:rPr>
        <w:br/>
        <w:t>в представленный ранее комплект документов;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истечение срока действия документов или изменение информации после первоначального отказа в приеме документов, необходимых для предоставления Услуги;</w:t>
      </w:r>
    </w:p>
    <w:p w:rsidR="00BF74AC" w:rsidRPr="00BF74AC" w:rsidRDefault="00BF74AC" w:rsidP="00BF74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F74AC">
        <w:rPr>
          <w:sz w:val="26"/>
          <w:szCs w:val="26"/>
        </w:rPr>
        <w:t xml:space="preserve">– 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 при первоначальном отказе в приеме документов, необходимых для предоставления Услуги, либо в предоставлении Услуги, о чем в письменном виде за подписью руководителя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 уведомляется заявитель, а также приносятся извинения за доставленные неудобства.</w:t>
      </w:r>
      <w:proofErr w:type="gramEnd"/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>2.2.4. Заявитель после предоставления документов вправе отказаться</w:t>
      </w:r>
      <w:r w:rsidRPr="00BF74AC">
        <w:rPr>
          <w:sz w:val="26"/>
          <w:szCs w:val="26"/>
        </w:rPr>
        <w:br/>
        <w:t xml:space="preserve">от предоставления Услуги. Отказ оформляется письменно в произвольной форме и представляется в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дминистрацию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«Карпогорское».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>2.3. Исчерпывающий перечень оснований для отказа в приеме документов, необходимых для предоставления Услуги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>Заявитель получает отказ в приеме документов по следующим основаниям: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1) лицо, подающее документы, не относится к числу заявителей </w:t>
      </w:r>
      <w:r w:rsidRPr="00BF74AC">
        <w:rPr>
          <w:sz w:val="26"/>
          <w:szCs w:val="26"/>
        </w:rPr>
        <w:br/>
        <w:t>в соответствии с подразделом 1.2 настоящего регламента;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2) заявитель представил документы, оформление которых </w:t>
      </w:r>
      <w:r w:rsidRPr="00BF74AC">
        <w:rPr>
          <w:sz w:val="26"/>
          <w:szCs w:val="26"/>
        </w:rPr>
        <w:br/>
        <w:t>не соответствует требованиям, установленным настоящим регламентом;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3) 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>4) непредставление определенных пунктом 2.2.1 настоящего регламента документов.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 xml:space="preserve">2.4. Срок предоставления </w:t>
      </w:r>
      <w:r w:rsidRPr="00BF74AC">
        <w:rPr>
          <w:b/>
          <w:sz w:val="26"/>
          <w:szCs w:val="26"/>
        </w:rPr>
        <w:t>У</w:t>
      </w:r>
      <w:r w:rsidRPr="00BF74AC">
        <w:rPr>
          <w:b/>
          <w:bCs/>
          <w:sz w:val="26"/>
          <w:szCs w:val="26"/>
        </w:rPr>
        <w:t>слуги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2.4.1. Срок предоставления Услуги – до двух месяцев со дня поступления заявления. По решению руководителя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или лица, исполняющего его обязанности, указанный срок может быть продлен, но не более чем на один месяц.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lastRenderedPageBreak/>
        <w:t xml:space="preserve">2.4.2. Сроки выполнения отдельных административных процедур </w:t>
      </w:r>
      <w:r w:rsidRPr="00BF74AC">
        <w:rPr>
          <w:sz w:val="26"/>
          <w:szCs w:val="26"/>
        </w:rPr>
        <w:br/>
        <w:t>и действий: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1) регистрация заявления – 1 рабочий день;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2) рассмотрение представленных документов – 29 рабочих дней после регистрации заявления (49 рабочих дней после регистрации заявления в случае продления срока предоставления услуги в соответствии с пунктом 2.4.1 настоящего регламента);</w:t>
      </w:r>
    </w:p>
    <w:p w:rsidR="00BF74AC" w:rsidRPr="00BF74AC" w:rsidRDefault="00BF74AC" w:rsidP="00BF74AC">
      <w:pPr>
        <w:ind w:firstLine="720"/>
        <w:jc w:val="both"/>
        <w:rPr>
          <w:sz w:val="26"/>
          <w:szCs w:val="26"/>
        </w:rPr>
      </w:pPr>
      <w:proofErr w:type="gramStart"/>
      <w:r w:rsidRPr="00BF74AC">
        <w:rPr>
          <w:sz w:val="26"/>
          <w:szCs w:val="26"/>
        </w:rPr>
        <w:t xml:space="preserve">3) принятие решения о предоставлении (отказе в предоставлении) Услуги – не более 7 рабочих дней после окончания рассмотрения представленных документов); </w:t>
      </w:r>
      <w:proofErr w:type="gramEnd"/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>4) выдача результата предоставления Услуги – не более 3 рабочих дней после принятия решения о предоставлении (отказе в предоставлении) Услуги.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 xml:space="preserve">2.4.3. Максимальный срок ожидания в очереди  при подаче заявления </w:t>
      </w:r>
      <w:r w:rsidRPr="00BF74AC">
        <w:rPr>
          <w:sz w:val="26"/>
          <w:szCs w:val="26"/>
        </w:rPr>
        <w:br/>
        <w:t xml:space="preserve">и прилагаемых к нему документов для предоставления Услуги и при получении документов, являющихся результатом предоставления Услуги, не должен превышать 15 минут. 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6"/>
          <w:szCs w:val="26"/>
        </w:rPr>
      </w:pPr>
    </w:p>
    <w:p w:rsidR="00BF74AC" w:rsidRPr="00BF74AC" w:rsidRDefault="00BF74AC" w:rsidP="00BF74AC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ind w:firstLine="709"/>
        <w:jc w:val="center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>2.5. Исчерпывающий перечень оснований для приостановления или отказа в предоставлении Услуги</w:t>
      </w:r>
    </w:p>
    <w:p w:rsidR="00BF74AC" w:rsidRPr="00BF74AC" w:rsidRDefault="00BF74AC" w:rsidP="00BF74AC">
      <w:pPr>
        <w:widowControl w:val="0"/>
        <w:ind w:right="-57" w:firstLine="720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2.5.1. </w:t>
      </w:r>
      <w:r w:rsidRPr="00BF74AC">
        <w:rPr>
          <w:bCs/>
          <w:sz w:val="26"/>
          <w:szCs w:val="26"/>
        </w:rPr>
        <w:t>Основания</w:t>
      </w:r>
      <w:r w:rsidRPr="00BF74AC">
        <w:rPr>
          <w:sz w:val="26"/>
          <w:szCs w:val="26"/>
        </w:rPr>
        <w:t xml:space="preserve"> для приостановления предоставления Услуги отсутствуют.</w:t>
      </w:r>
    </w:p>
    <w:p w:rsidR="00BF74AC" w:rsidRPr="00BF74AC" w:rsidRDefault="00BF74AC" w:rsidP="00BF74AC">
      <w:pPr>
        <w:widowControl w:val="0"/>
        <w:ind w:right="-57" w:firstLine="720"/>
        <w:jc w:val="both"/>
        <w:rPr>
          <w:bCs/>
          <w:sz w:val="26"/>
          <w:szCs w:val="26"/>
        </w:rPr>
      </w:pPr>
      <w:r w:rsidRPr="00BF74AC">
        <w:rPr>
          <w:bCs/>
          <w:sz w:val="26"/>
          <w:szCs w:val="26"/>
        </w:rPr>
        <w:t>2.5.2. Основания для отказа в предоставлении Услуги:</w:t>
      </w:r>
    </w:p>
    <w:p w:rsidR="00BF74AC" w:rsidRPr="00BF74AC" w:rsidRDefault="00BF74AC" w:rsidP="00BF74AC">
      <w:pPr>
        <w:widowControl w:val="0"/>
        <w:ind w:right="-57" w:firstLine="720"/>
        <w:jc w:val="both"/>
        <w:rPr>
          <w:bCs/>
          <w:sz w:val="26"/>
          <w:szCs w:val="26"/>
        </w:rPr>
      </w:pPr>
      <w:r w:rsidRPr="00BF74AC">
        <w:rPr>
          <w:bCs/>
          <w:sz w:val="26"/>
          <w:szCs w:val="26"/>
        </w:rPr>
        <w:t>1) запрашиваемая информация не относится к информации, подлежащей предоставлению заявителю в соответствии с настоящим регламентом;</w:t>
      </w:r>
    </w:p>
    <w:p w:rsidR="00BF74AC" w:rsidRPr="00BF74AC" w:rsidRDefault="00BF74AC" w:rsidP="00BF74AC">
      <w:pPr>
        <w:widowControl w:val="0"/>
        <w:ind w:right="-57" w:firstLine="720"/>
        <w:jc w:val="both"/>
        <w:rPr>
          <w:bCs/>
          <w:sz w:val="26"/>
          <w:szCs w:val="26"/>
        </w:rPr>
      </w:pPr>
      <w:r w:rsidRPr="00BF74AC">
        <w:rPr>
          <w:bCs/>
          <w:sz w:val="26"/>
          <w:szCs w:val="26"/>
        </w:rPr>
        <w:t>2) запрашиваемая информация содержит сведения, составляющие охраняемую законом тайну.</w:t>
      </w:r>
    </w:p>
    <w:p w:rsidR="00BF74AC" w:rsidRPr="00BF74AC" w:rsidRDefault="00BF74AC" w:rsidP="00BF74AC">
      <w:pPr>
        <w:widowControl w:val="0"/>
        <w:ind w:right="-57" w:firstLine="720"/>
        <w:jc w:val="both"/>
        <w:rPr>
          <w:bCs/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>2.6. Плата, взимаемая с заявителя при предоставлении Услуги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За предоставление Услуги плата не взимается.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>2.7. Результаты предоставления Услуги</w:t>
      </w:r>
    </w:p>
    <w:p w:rsidR="00BF74AC" w:rsidRPr="00BF74AC" w:rsidRDefault="00BF74AC" w:rsidP="00BF74AC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Результатом предоставления Услуги являются:</w:t>
      </w:r>
    </w:p>
    <w:p w:rsidR="00BF74AC" w:rsidRPr="00BF74AC" w:rsidRDefault="00BF74AC" w:rsidP="00BF74AC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1) выдача письменного разъяснения в форме письма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 заявителю по вопросам применения нормативных правовых актов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о местных налогах и сборах;</w:t>
      </w:r>
    </w:p>
    <w:p w:rsidR="00BF74AC" w:rsidRPr="00BF74AC" w:rsidRDefault="00BF74AC" w:rsidP="00BF74AC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2) выдача письма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об отказе в предоставлении Услуги.</w:t>
      </w:r>
    </w:p>
    <w:p w:rsidR="00BF74AC" w:rsidRPr="00BF74AC" w:rsidRDefault="00BF74AC" w:rsidP="00BF74AC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jc w:val="center"/>
        <w:outlineLvl w:val="2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>2.8. Требования к местам предоставления Услуги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bCs/>
          <w:sz w:val="26"/>
          <w:szCs w:val="26"/>
        </w:rPr>
      </w:pPr>
      <w:r w:rsidRPr="00BF74AC">
        <w:rPr>
          <w:bCs/>
          <w:sz w:val="26"/>
          <w:szCs w:val="26"/>
        </w:rPr>
        <w:t xml:space="preserve">Требования к </w:t>
      </w:r>
      <w:r w:rsidRPr="00BF74AC">
        <w:rPr>
          <w:sz w:val="26"/>
          <w:szCs w:val="26"/>
        </w:rPr>
        <w:t>помещениям, предназначенным для предоставления Услуги: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1) обозначаются соответствующими табличками с указанием номера кабинета, названия соответствующего подразделения органа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«Карпогорское», предоставляющего Услугу, фамилий, имен и отчеств сотрудников органа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«Карпогорское», организующих предоставление Услуги, мест приема и выдачи документов, мест информирования заявителей, графика работы с заявителями;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t>2) для ожидания приема заявителям отводятся места для оформления документов, оборудованные стульями, столами (стойками);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F74AC">
        <w:rPr>
          <w:sz w:val="26"/>
          <w:szCs w:val="26"/>
        </w:rPr>
        <w:lastRenderedPageBreak/>
        <w:t xml:space="preserve">3) 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bookmarkStart w:id="0" w:name="_GoBack"/>
      <w:bookmarkEnd w:id="0"/>
      <w:r w:rsidRPr="00BF74AC">
        <w:rPr>
          <w:sz w:val="26"/>
          <w:szCs w:val="26"/>
        </w:rPr>
        <w:t>в соответствии с законодательством Российской Федерации о социальной защите инвалидов.</w:t>
      </w:r>
    </w:p>
    <w:p w:rsidR="00BF74AC" w:rsidRPr="00BF74AC" w:rsidRDefault="00BF74AC" w:rsidP="00BF74A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 xml:space="preserve">2.9. Показатели доступности и качества </w:t>
      </w:r>
      <w:r w:rsidRPr="00BF74AC">
        <w:rPr>
          <w:b/>
          <w:sz w:val="26"/>
          <w:szCs w:val="26"/>
        </w:rPr>
        <w:t>У</w:t>
      </w:r>
      <w:r w:rsidRPr="00BF74AC">
        <w:rPr>
          <w:b/>
          <w:bCs/>
          <w:sz w:val="26"/>
          <w:szCs w:val="26"/>
        </w:rPr>
        <w:t>слуги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outlineLvl w:val="2"/>
        <w:rPr>
          <w:bCs/>
          <w:sz w:val="26"/>
          <w:szCs w:val="26"/>
        </w:rPr>
      </w:pPr>
      <w:r w:rsidRPr="00BF74AC">
        <w:rPr>
          <w:bCs/>
          <w:sz w:val="26"/>
          <w:szCs w:val="26"/>
        </w:rPr>
        <w:t>2.9.1. </w:t>
      </w:r>
      <w:r w:rsidRPr="00BF74AC">
        <w:rPr>
          <w:sz w:val="26"/>
          <w:szCs w:val="26"/>
        </w:rPr>
        <w:t>Показателями доступности Услуги являются: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1) предоставление заявителям информации о правилах предоставления Услуги в соответствии с подразделом 1.3 настоящего регламента;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2) обеспечение заявителям возможности обращения </w:t>
      </w:r>
      <w:r w:rsidRPr="00BF74AC">
        <w:rPr>
          <w:sz w:val="26"/>
          <w:szCs w:val="26"/>
        </w:rPr>
        <w:br/>
        <w:t>за предоставлением Услуги через представителя;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3) обеспечение заявителям возможности взаимодействия с органом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«Карпогорское», предоставляющим Услугу, в электронной форме через Архангельский региональный портал государственных и муниципальных услуг (функций) и Единый портал государственных и муниципальных услуг (функций):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– 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Pr="00BF74AC">
        <w:rPr>
          <w:sz w:val="26"/>
          <w:szCs w:val="26"/>
        </w:rPr>
        <w:br/>
        <w:t>их копирования и заполнения в электронной форме;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– обеспечение заявителям возможности направлять заявления </w:t>
      </w:r>
      <w:r w:rsidRPr="00BF74AC">
        <w:rPr>
          <w:sz w:val="26"/>
          <w:szCs w:val="26"/>
        </w:rPr>
        <w:br/>
        <w:t>о предоставлении Услуги в электронной форме;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– обеспечение заявителям возможности осуществлять с использованием Архангельского регионального портала государственных и муниципальных услуг (функций) и Единого портала государственных и муниципальных услуг (функций) мониторинг хода движения дела заявителя;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– 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 Едином портале государственных и муниципальных услуг (функций);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4) безвозмездность предоставления Услуги.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2.9.2. Показателями качества Услуги являются: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1) отсутствие случаев нарушения сроков при предоставлении Услуги;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2) отсутствие случаев удовлетворения в досудебном, судебном порядке жалоб заявителей, оспаривающих решения и действия (бездействие)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«Карпогорское», ее должностных лиц, муниципальных служащих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«Карпогорское», предоставляющих Услугу.</w:t>
      </w:r>
    </w:p>
    <w:p w:rsidR="00BF74AC" w:rsidRPr="00BF74AC" w:rsidRDefault="00BF74AC" w:rsidP="00BF74AC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>3. Административные процедуры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 xml:space="preserve">Предоставление Услуги включает в себя следующие административные процедуры, </w:t>
      </w:r>
      <w:proofErr w:type="gramStart"/>
      <w:r w:rsidRPr="00BF74AC">
        <w:rPr>
          <w:sz w:val="26"/>
          <w:szCs w:val="26"/>
        </w:rPr>
        <w:t>сроки</w:t>
      </w:r>
      <w:proofErr w:type="gramEnd"/>
      <w:r w:rsidRPr="00BF74AC">
        <w:rPr>
          <w:sz w:val="26"/>
          <w:szCs w:val="26"/>
        </w:rPr>
        <w:t xml:space="preserve"> выполнения которых определены в подразделе 2.4 настоящего регламента: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– регистрация заявления;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– рассмотрение представленных документов;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– принятие решения о предоставлении (отказе в предоставлении) Услуги;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BF74AC">
        <w:rPr>
          <w:sz w:val="26"/>
          <w:szCs w:val="26"/>
        </w:rPr>
        <w:t>– выдача результата предоставления Услуги.</w:t>
      </w:r>
    </w:p>
    <w:p w:rsidR="00BF74AC" w:rsidRPr="00BF74AC" w:rsidRDefault="00BF74AC" w:rsidP="00BF74AC">
      <w:pPr>
        <w:ind w:firstLine="720"/>
        <w:rPr>
          <w:b/>
          <w:sz w:val="26"/>
          <w:szCs w:val="26"/>
        </w:rPr>
      </w:pPr>
    </w:p>
    <w:p w:rsidR="00BF74AC" w:rsidRPr="00BF74AC" w:rsidRDefault="00BF74AC" w:rsidP="00BF74AC">
      <w:pPr>
        <w:ind w:firstLine="720"/>
        <w:jc w:val="center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lastRenderedPageBreak/>
        <w:t xml:space="preserve">3.1. Регистрация заявления 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3.1.1. Основанием для начала предоставления Услуги является получение заявления о предоставлении Услуги.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Сотрудник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«Карпогорское», ответственный за прием и регистрацию документов, производит прием заявления с приложением документов лично от заявителя или его представителя. 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В ходе приема заявления и прилагаемых к нему документов сотрудник осуществляет их проверку </w:t>
      </w:r>
      <w:proofErr w:type="gramStart"/>
      <w:r w:rsidRPr="00BF74AC">
        <w:rPr>
          <w:sz w:val="26"/>
          <w:szCs w:val="26"/>
        </w:rPr>
        <w:t>на</w:t>
      </w:r>
      <w:proofErr w:type="gramEnd"/>
      <w:r w:rsidRPr="00BF74AC">
        <w:rPr>
          <w:sz w:val="26"/>
          <w:szCs w:val="26"/>
        </w:rPr>
        <w:t>: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соответствие заявителя требованиям, указанным в подразделе 1.</w:t>
      </w:r>
      <w:hyperlink r:id="rId9" w:history="1">
        <w:r w:rsidRPr="00BF74AC">
          <w:rPr>
            <w:rStyle w:val="ad"/>
            <w:sz w:val="26"/>
            <w:szCs w:val="26"/>
          </w:rPr>
          <w:t>2</w:t>
        </w:r>
      </w:hyperlink>
      <w:r w:rsidRPr="00BF74AC">
        <w:rPr>
          <w:sz w:val="26"/>
          <w:szCs w:val="26"/>
        </w:rPr>
        <w:t xml:space="preserve"> настоящего регламента;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color w:val="000000"/>
          <w:sz w:val="26"/>
          <w:szCs w:val="26"/>
        </w:rPr>
        <w:t xml:space="preserve">– предоставление документов </w:t>
      </w:r>
      <w:r w:rsidRPr="00BF74AC">
        <w:rPr>
          <w:sz w:val="26"/>
          <w:szCs w:val="26"/>
        </w:rPr>
        <w:t>в соответствии с требованиями, указанными в пункте 2.2.1 настоящего регламента;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отсутствие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отсутствие в заявлении и прилагаемых к нему документах записей, выполненных карандашом.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При установлении фактов несоответствия предоставляемых документов установленным требованиям сотрудник уведомляет заявителя о наличии препятствий для приема документов, объясняет заявителю содержание выявленных недостатков и предлагает принять меры по их устранению. 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proofErr w:type="gramStart"/>
      <w:r w:rsidRPr="00BF74AC">
        <w:rPr>
          <w:sz w:val="26"/>
          <w:szCs w:val="26"/>
        </w:rPr>
        <w:t xml:space="preserve">После проверки документов, если нет оснований для отказа в приеме документов в соответствии с подразделом 2.3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«Карпогорское», на заявлении ставится номер и дата регистрации.</w:t>
      </w:r>
      <w:proofErr w:type="gramEnd"/>
      <w:r w:rsidRPr="00BF74AC">
        <w:rPr>
          <w:sz w:val="26"/>
          <w:szCs w:val="26"/>
        </w:rPr>
        <w:t xml:space="preserve"> Заявителю выдается расписка о принятии заявления и прилагаемых к нему документов. 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3.1.2. Заявитель может направить заявление и прилагаемые к нему документы почтовым отправлением с описью вложения, в электронной форме. Сотрудник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 производит прием заявления с прилагаемыми документами, после чего заявление регистрируется </w:t>
      </w:r>
      <w:r w:rsidRPr="00BF74AC">
        <w:rPr>
          <w:sz w:val="26"/>
          <w:szCs w:val="26"/>
        </w:rPr>
        <w:br/>
        <w:t>в электронной базе данных входящих документов и на заявлении ставится номер и дата регистрации.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 </w:t>
      </w:r>
    </w:p>
    <w:p w:rsidR="00BF74AC" w:rsidRPr="00BF74AC" w:rsidRDefault="00BF74AC" w:rsidP="00BF74AC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>3.2. Рассмотрение представленных документов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3.2.1. После регистрации заявления, заявление и прилагаемые к нему документы передаются руководителю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«Карпогорское», </w:t>
      </w:r>
      <w:proofErr w:type="gramStart"/>
      <w:r w:rsidRPr="00BF74AC">
        <w:rPr>
          <w:sz w:val="26"/>
          <w:szCs w:val="26"/>
        </w:rPr>
        <w:t>который</w:t>
      </w:r>
      <w:proofErr w:type="gramEnd"/>
      <w:r w:rsidRPr="00BF74AC">
        <w:rPr>
          <w:sz w:val="26"/>
          <w:szCs w:val="26"/>
        </w:rPr>
        <w:t xml:space="preserve"> определяет сотрудника – ответственного исполнителя по данному заявлению.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3.2.2. Ответственный исполнитель в течение пяти рабочих дней со дня регистрации заявления проводит проверку представленных документов. 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3.2.3. </w:t>
      </w:r>
      <w:proofErr w:type="gramStart"/>
      <w:r w:rsidRPr="00BF74AC">
        <w:rPr>
          <w:sz w:val="26"/>
          <w:szCs w:val="26"/>
        </w:rPr>
        <w:t>Если заявитель настаивает на принятии документов, но имеются основания для отказа в их приеме либо документы поступили по почте, в электронной форме</w:t>
      </w:r>
      <w:r w:rsidRPr="00BF74AC">
        <w:rPr>
          <w:bCs/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и также имеются основания для отказа в их приеме, сотрудник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lastRenderedPageBreak/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в течение пяти рабочих дней после регистрации заявления направляет заявителю письменное уведомление об отказе в приеме документов с указанием причин отказа и возможностей их</w:t>
      </w:r>
      <w:proofErr w:type="gramEnd"/>
      <w:r w:rsidRPr="00BF74AC">
        <w:rPr>
          <w:sz w:val="26"/>
          <w:szCs w:val="26"/>
        </w:rPr>
        <w:t xml:space="preserve"> устранения, которое подписывается руководителем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Уведомление об отказе в приеме документов передается лично заявителю или его представителю либо направляется заявителю по почте по адресу, указанному в заявлении, в электронной форме</w:t>
      </w:r>
      <w:r w:rsidRPr="00BF74AC">
        <w:rPr>
          <w:bCs/>
          <w:sz w:val="26"/>
          <w:szCs w:val="26"/>
        </w:rPr>
        <w:t>.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 xml:space="preserve">3.3. Принятие решения о предоставлении </w:t>
      </w: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>(</w:t>
      </w:r>
      <w:proofErr w:type="gramStart"/>
      <w:r w:rsidRPr="00BF74AC">
        <w:rPr>
          <w:b/>
          <w:sz w:val="26"/>
          <w:szCs w:val="26"/>
        </w:rPr>
        <w:t>отказе</w:t>
      </w:r>
      <w:proofErr w:type="gramEnd"/>
      <w:r w:rsidRPr="00BF74AC">
        <w:rPr>
          <w:b/>
          <w:sz w:val="26"/>
          <w:szCs w:val="26"/>
        </w:rPr>
        <w:t xml:space="preserve"> в предоставлении) Услуги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В случае соответствия представленных документов всем требованиям, установленным настоящим регламентом, сотрудник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 рассматривает заявление и оформляет письменное разъяснение в форме письма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«Карпогорское». Ответ на заявление предоставляется в простой, четкой и понятной форме. 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В случаях, установленных в подразделе 2.5 настоящего регламента, сотрудник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 готовит письменный ответ с отказом от предоставления Услуги с указанием причин отказа в форме письма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«Карпогорское». </w:t>
      </w:r>
    </w:p>
    <w:p w:rsidR="00BF74AC" w:rsidRPr="00BF74AC" w:rsidRDefault="00BF74AC" w:rsidP="00BF74AC">
      <w:pPr>
        <w:ind w:firstLine="708"/>
        <w:jc w:val="both"/>
        <w:rPr>
          <w:rFonts w:cs="Arial"/>
          <w:sz w:val="26"/>
          <w:szCs w:val="26"/>
        </w:rPr>
      </w:pPr>
      <w:r w:rsidRPr="00BF74AC">
        <w:rPr>
          <w:sz w:val="26"/>
          <w:szCs w:val="26"/>
        </w:rPr>
        <w:t xml:space="preserve">Письмо подписывается руководителем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 (в течение 2 рабочих дней).</w:t>
      </w:r>
    </w:p>
    <w:p w:rsidR="00BF74AC" w:rsidRPr="00BF74AC" w:rsidRDefault="00BF74AC" w:rsidP="00BF74AC">
      <w:pPr>
        <w:ind w:firstLine="708"/>
        <w:jc w:val="both"/>
        <w:rPr>
          <w:rFonts w:cs="Arial"/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6"/>
          <w:szCs w:val="26"/>
        </w:rPr>
      </w:pPr>
      <w:r w:rsidRPr="00BF74AC">
        <w:rPr>
          <w:b/>
          <w:sz w:val="26"/>
          <w:szCs w:val="26"/>
        </w:rPr>
        <w:t>3.4. Выдача результата предоставления Услуги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Результат предоставления (отказ в предоставлении) Услуги выдаётся заявителю (его представителю) лично либо направляется по почте заказным письмом по адресу, указанному в заявлении, в электронной форме.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При получении результата предоставления Услуги заявитель ставит свою подпись и дату получения на втором экземпляре письма, который остается в 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При отправке по почте результата предоставления Услуги сотрудник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 подшивает в дело экземпляр почтового уведомления с отметкой о вручении.</w:t>
      </w:r>
    </w:p>
    <w:p w:rsidR="00BF74AC" w:rsidRPr="00BF74AC" w:rsidRDefault="00BF74AC" w:rsidP="00BF74AC">
      <w:pPr>
        <w:ind w:firstLine="720"/>
        <w:jc w:val="both"/>
        <w:rPr>
          <w:b/>
          <w:bCs/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 xml:space="preserve">4. </w:t>
      </w:r>
      <w:proofErr w:type="gramStart"/>
      <w:r w:rsidRPr="00BF74AC">
        <w:rPr>
          <w:b/>
          <w:bCs/>
          <w:sz w:val="26"/>
          <w:szCs w:val="26"/>
        </w:rPr>
        <w:t>Контроль за</w:t>
      </w:r>
      <w:proofErr w:type="gramEnd"/>
      <w:r w:rsidRPr="00BF74AC">
        <w:rPr>
          <w:b/>
          <w:bCs/>
          <w:sz w:val="26"/>
          <w:szCs w:val="26"/>
        </w:rPr>
        <w:t xml:space="preserve"> исполнением административного регламента 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bCs/>
          <w:sz w:val="26"/>
          <w:szCs w:val="26"/>
        </w:rPr>
        <w:t xml:space="preserve">4.1. </w:t>
      </w:r>
      <w:proofErr w:type="gramStart"/>
      <w:r w:rsidRPr="00BF74AC">
        <w:rPr>
          <w:sz w:val="26"/>
          <w:szCs w:val="26"/>
        </w:rPr>
        <w:t>Контроль за</w:t>
      </w:r>
      <w:proofErr w:type="gramEnd"/>
      <w:r w:rsidRPr="00BF74AC">
        <w:rPr>
          <w:sz w:val="26"/>
          <w:szCs w:val="26"/>
        </w:rPr>
        <w:t xml:space="preserve"> исполнением настоящего регламента осуществляется руководителем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в следующих формах: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текущее наблюдение за выполнением сотрудниками административных действий при предоставлении Услуги;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– рассмотрение жалоб на действия (бездействие) муниципальных служащих, выполняющих административные действия при предоставлении Услуги.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4.2. 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4.3. Решения, принятые в ходе предоставления Услуги, могут быть оспорены заявителем в порядке, предусмотренном разделом 5 настоящего регламента, </w:t>
      </w:r>
      <w:r w:rsidRPr="00BF74AC">
        <w:rPr>
          <w:sz w:val="26"/>
          <w:szCs w:val="26"/>
        </w:rPr>
        <w:lastRenderedPageBreak/>
        <w:t>Федеральным законом от 27.07.2010 № 210-ФЗ «Об организации предоставления государственных и муниципальных услуг», и в судебном порядке.</w:t>
      </w:r>
    </w:p>
    <w:p w:rsidR="00BF74AC" w:rsidRPr="00BF74AC" w:rsidRDefault="00BF74AC" w:rsidP="00BF74AC">
      <w:pPr>
        <w:jc w:val="both"/>
        <w:rPr>
          <w:sz w:val="26"/>
          <w:szCs w:val="26"/>
        </w:rPr>
      </w:pPr>
    </w:p>
    <w:p w:rsidR="00BF74AC" w:rsidRPr="00BF74AC" w:rsidRDefault="00BF74AC" w:rsidP="00BF74AC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BF74AC">
        <w:rPr>
          <w:b/>
          <w:bCs/>
          <w:sz w:val="26"/>
          <w:szCs w:val="26"/>
        </w:rPr>
        <w:t xml:space="preserve">5. Досудебный (внесудебный) порядок обжалования решений и (или) действий (бездействия) </w:t>
      </w:r>
      <w:r w:rsidR="00F131DE">
        <w:rPr>
          <w:b/>
          <w:sz w:val="26"/>
          <w:szCs w:val="26"/>
        </w:rPr>
        <w:t>а</w:t>
      </w:r>
      <w:r w:rsidRPr="00BF74AC">
        <w:rPr>
          <w:b/>
          <w:sz w:val="26"/>
          <w:szCs w:val="26"/>
        </w:rPr>
        <w:t xml:space="preserve">дминистрации </w:t>
      </w:r>
      <w:r w:rsidR="00F131DE" w:rsidRPr="00F131DE">
        <w:rPr>
          <w:b/>
          <w:sz w:val="26"/>
          <w:szCs w:val="26"/>
        </w:rPr>
        <w:t>муниципального образования</w:t>
      </w:r>
      <w:r w:rsidR="00F131DE" w:rsidRPr="00BF74AC">
        <w:rPr>
          <w:b/>
          <w:sz w:val="26"/>
          <w:szCs w:val="26"/>
        </w:rPr>
        <w:t xml:space="preserve"> </w:t>
      </w:r>
      <w:r w:rsidRPr="00BF74AC">
        <w:rPr>
          <w:b/>
          <w:sz w:val="26"/>
          <w:szCs w:val="26"/>
        </w:rPr>
        <w:t>«Карпогорское»</w:t>
      </w:r>
      <w:r w:rsidRPr="00BF74AC">
        <w:rPr>
          <w:b/>
          <w:bCs/>
          <w:sz w:val="26"/>
          <w:szCs w:val="26"/>
        </w:rPr>
        <w:t>, его должностных лиц и муниципальных служащих</w:t>
      </w:r>
    </w:p>
    <w:p w:rsidR="00BF74AC" w:rsidRPr="00BF74AC" w:rsidRDefault="00BF74AC" w:rsidP="00BF74AC">
      <w:pPr>
        <w:ind w:firstLine="709"/>
        <w:jc w:val="both"/>
        <w:rPr>
          <w:bCs/>
          <w:sz w:val="26"/>
          <w:szCs w:val="26"/>
        </w:rPr>
      </w:pPr>
      <w:r w:rsidRPr="00BF74AC">
        <w:rPr>
          <w:sz w:val="26"/>
          <w:szCs w:val="26"/>
        </w:rPr>
        <w:t>5.1.</w:t>
      </w:r>
      <w:r w:rsidRPr="00BF74AC">
        <w:rPr>
          <w:bCs/>
          <w:sz w:val="26"/>
          <w:szCs w:val="26"/>
        </w:rPr>
        <w:t xml:space="preserve"> Заявитель имеет право обратиться в досудебном (внесудебном) порядке с жалобой на </w:t>
      </w:r>
      <w:r w:rsidRPr="00BF74AC">
        <w:rPr>
          <w:sz w:val="26"/>
          <w:szCs w:val="26"/>
        </w:rPr>
        <w:t xml:space="preserve">решения и действия (бездействие) </w:t>
      </w:r>
      <w:r w:rsidR="00F131DE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F131DE">
        <w:rPr>
          <w:sz w:val="26"/>
          <w:szCs w:val="26"/>
        </w:rPr>
        <w:t>муниципального образования</w:t>
      </w:r>
      <w:r w:rsidR="00F131DE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«Карпогорское», ее должностных лиц и муниципальных служащих (далее – жалоба) </w:t>
      </w:r>
      <w:r w:rsidRPr="00BF74AC">
        <w:rPr>
          <w:bCs/>
          <w:sz w:val="26"/>
          <w:szCs w:val="26"/>
        </w:rPr>
        <w:t>в случае нарушения стандарта предоставления Услуги.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bCs/>
          <w:sz w:val="26"/>
          <w:szCs w:val="26"/>
        </w:rPr>
        <w:t>5.2. </w:t>
      </w:r>
      <w:r w:rsidRPr="00BF74AC">
        <w:rPr>
          <w:sz w:val="26"/>
          <w:szCs w:val="26"/>
        </w:rPr>
        <w:t>Жалобы подаются: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– на решения и действия (бездействие) сотрудников </w:t>
      </w:r>
      <w:r w:rsidR="00A43D64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A43D64">
        <w:rPr>
          <w:sz w:val="26"/>
          <w:szCs w:val="26"/>
        </w:rPr>
        <w:t>муниципального образования</w:t>
      </w:r>
      <w:r w:rsidR="00A43D64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 xml:space="preserve">«Карпогорское» – Главе </w:t>
      </w:r>
      <w:r w:rsidR="00A43D64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A43D64">
        <w:rPr>
          <w:sz w:val="26"/>
          <w:szCs w:val="26"/>
        </w:rPr>
        <w:t>муниципального образования</w:t>
      </w:r>
      <w:r w:rsidR="00A43D64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«Карпогорское».</w:t>
      </w:r>
    </w:p>
    <w:p w:rsidR="00A43D64" w:rsidRDefault="00BF74AC" w:rsidP="00A43D64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 xml:space="preserve">5.3. </w:t>
      </w:r>
      <w:proofErr w:type="gramStart"/>
      <w:r w:rsidRPr="00BF74AC">
        <w:rPr>
          <w:sz w:val="26"/>
          <w:szCs w:val="26"/>
        </w:rPr>
        <w:t xml:space="preserve">Жалобы рассматриваются должностными лицами, указанными в пункте 5.2 настоящего регламента, в порядке, предусмотренном Федеральным законом от 27.08.2010 № 210-ФЗ «Об организации предоставления государственных и муниципальных услуг», Положением об особенностях подачи и рассмотрения жалоб на решения и действия (бездействие) </w:t>
      </w:r>
      <w:r w:rsidR="00A43D64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A43D64">
        <w:rPr>
          <w:sz w:val="26"/>
          <w:szCs w:val="26"/>
        </w:rPr>
        <w:t>муниципального образования</w:t>
      </w:r>
      <w:r w:rsidR="00A43D64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«Карпогорское», ее должностных лиц и муниципальных служащих, а также решения и действия (бездействие) многофункционального центра предоставления государственных и муниципальных услуг</w:t>
      </w:r>
      <w:proofErr w:type="gramEnd"/>
      <w:r w:rsidRPr="00BF74AC">
        <w:rPr>
          <w:sz w:val="26"/>
          <w:szCs w:val="26"/>
        </w:rPr>
        <w:t xml:space="preserve">, его работников, утвержденным постановлением </w:t>
      </w:r>
      <w:r w:rsidR="00A43D64">
        <w:rPr>
          <w:sz w:val="26"/>
          <w:szCs w:val="26"/>
        </w:rPr>
        <w:t>а</w:t>
      </w:r>
      <w:r w:rsidRPr="00BF74AC">
        <w:rPr>
          <w:sz w:val="26"/>
          <w:szCs w:val="26"/>
        </w:rPr>
        <w:t xml:space="preserve">дминистрации </w:t>
      </w:r>
      <w:r w:rsidR="00A43D64">
        <w:rPr>
          <w:sz w:val="26"/>
          <w:szCs w:val="26"/>
        </w:rPr>
        <w:t>муниципального образования</w:t>
      </w:r>
      <w:r w:rsidR="00A43D64" w:rsidRPr="00BF74AC">
        <w:rPr>
          <w:sz w:val="26"/>
          <w:szCs w:val="26"/>
        </w:rPr>
        <w:t xml:space="preserve"> </w:t>
      </w:r>
      <w:r w:rsidRPr="00BF74AC">
        <w:rPr>
          <w:sz w:val="26"/>
          <w:szCs w:val="26"/>
        </w:rPr>
        <w:t>«Карпогорское»  от 25.05.2021г. №12, и настоящим</w:t>
      </w:r>
      <w:r>
        <w:rPr>
          <w:sz w:val="28"/>
          <w:szCs w:val="28"/>
        </w:rPr>
        <w:t xml:space="preserve"> </w:t>
      </w:r>
      <w:r w:rsidRPr="00BF74AC">
        <w:rPr>
          <w:sz w:val="26"/>
          <w:szCs w:val="26"/>
        </w:rPr>
        <w:t>регламентом.</w:t>
      </w:r>
      <w:r w:rsidR="00A43D64">
        <w:rPr>
          <w:sz w:val="26"/>
          <w:szCs w:val="26"/>
        </w:rPr>
        <w:t xml:space="preserve"> </w:t>
      </w:r>
    </w:p>
    <w:p w:rsidR="00A43D64" w:rsidRPr="00A43D64" w:rsidRDefault="00A43D64" w:rsidP="00A43D64">
      <w:pPr>
        <w:ind w:firstLine="709"/>
        <w:jc w:val="both"/>
        <w:rPr>
          <w:sz w:val="26"/>
          <w:szCs w:val="26"/>
        </w:rPr>
        <w:sectPr w:rsidR="00A43D64" w:rsidRPr="00A43D64" w:rsidSect="000E0E6B">
          <w:headerReference w:type="even" r:id="rId10"/>
          <w:headerReference w:type="default" r:id="rId11"/>
          <w:pgSz w:w="11906" w:h="16838"/>
          <w:pgMar w:top="899" w:right="567" w:bottom="899" w:left="156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1"/>
      </w:tblGrid>
      <w:tr w:rsidR="00BF74AC" w:rsidRPr="0018316C" w:rsidTr="00BF74AC">
        <w:tc>
          <w:tcPr>
            <w:tcW w:w="5351" w:type="dxa"/>
            <w:shd w:val="clear" w:color="auto" w:fill="auto"/>
          </w:tcPr>
          <w:p w:rsidR="00BF74AC" w:rsidRPr="00BF74AC" w:rsidRDefault="00BF74AC" w:rsidP="00BF74AC">
            <w:pPr>
              <w:jc w:val="center"/>
              <w:rPr>
                <w:bCs/>
                <w:sz w:val="26"/>
                <w:szCs w:val="26"/>
              </w:rPr>
            </w:pPr>
            <w:r w:rsidRPr="00BF74AC">
              <w:rPr>
                <w:bCs/>
                <w:sz w:val="26"/>
                <w:szCs w:val="26"/>
              </w:rPr>
              <w:lastRenderedPageBreak/>
              <w:t>Приложение</w:t>
            </w:r>
          </w:p>
          <w:p w:rsidR="00BF74AC" w:rsidRPr="00BF74AC" w:rsidRDefault="00BF74AC" w:rsidP="00BF74AC">
            <w:pPr>
              <w:jc w:val="center"/>
              <w:rPr>
                <w:bCs/>
                <w:sz w:val="26"/>
                <w:szCs w:val="26"/>
              </w:rPr>
            </w:pPr>
            <w:r w:rsidRPr="00BF74AC">
              <w:rPr>
                <w:bCs/>
                <w:sz w:val="26"/>
                <w:szCs w:val="26"/>
              </w:rPr>
              <w:t>к административному регламенту предоставления муниципальной услуги «Предоставление письменных разъяснений налогоплательщикам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F74AC">
              <w:rPr>
                <w:bCs/>
                <w:sz w:val="26"/>
                <w:szCs w:val="26"/>
              </w:rPr>
              <w:t xml:space="preserve">и налоговым агентам по вопросам применения нормативных </w:t>
            </w:r>
            <w:r>
              <w:rPr>
                <w:bCs/>
                <w:sz w:val="26"/>
                <w:szCs w:val="26"/>
              </w:rPr>
              <w:t>п</w:t>
            </w:r>
            <w:r w:rsidRPr="00BF74AC">
              <w:rPr>
                <w:bCs/>
                <w:sz w:val="26"/>
                <w:szCs w:val="26"/>
              </w:rPr>
              <w:t xml:space="preserve">равовых актов </w:t>
            </w:r>
            <w:r>
              <w:rPr>
                <w:bCs/>
                <w:sz w:val="26"/>
                <w:szCs w:val="26"/>
              </w:rPr>
              <w:t xml:space="preserve">Карпогорского </w:t>
            </w:r>
            <w:r w:rsidRPr="00BF74AC">
              <w:rPr>
                <w:bCs/>
                <w:sz w:val="26"/>
                <w:szCs w:val="26"/>
              </w:rPr>
              <w:t>сельского поселения о местных налогах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F74AC">
              <w:rPr>
                <w:bCs/>
                <w:sz w:val="26"/>
                <w:szCs w:val="26"/>
              </w:rPr>
              <w:t>и сборах»</w:t>
            </w:r>
          </w:p>
          <w:p w:rsidR="00BF74AC" w:rsidRDefault="00BF74AC" w:rsidP="00BF74AC">
            <w:pPr>
              <w:rPr>
                <w:bCs/>
                <w:sz w:val="28"/>
                <w:szCs w:val="28"/>
              </w:rPr>
            </w:pPr>
          </w:p>
          <w:p w:rsidR="00BF74AC" w:rsidRPr="00E8619E" w:rsidRDefault="00BF74AC" w:rsidP="00A43D64">
            <w:pPr>
              <w:rPr>
                <w:sz w:val="26"/>
                <w:szCs w:val="26"/>
              </w:rPr>
            </w:pPr>
            <w:r w:rsidRPr="00E8619E">
              <w:rPr>
                <w:bCs/>
                <w:sz w:val="26"/>
                <w:szCs w:val="26"/>
              </w:rPr>
              <w:t xml:space="preserve">Главе </w:t>
            </w:r>
            <w:r w:rsidR="00A43D64">
              <w:rPr>
                <w:sz w:val="26"/>
                <w:szCs w:val="26"/>
              </w:rPr>
              <w:t>а</w:t>
            </w:r>
            <w:r w:rsidRPr="00E8619E">
              <w:rPr>
                <w:sz w:val="26"/>
                <w:szCs w:val="26"/>
              </w:rPr>
              <w:t>дминистрации муниципального образования «__________________»</w:t>
            </w:r>
          </w:p>
        </w:tc>
      </w:tr>
      <w:tr w:rsidR="00BF74AC" w:rsidRPr="0018316C" w:rsidTr="00BF74AC">
        <w:tc>
          <w:tcPr>
            <w:tcW w:w="5351" w:type="dxa"/>
            <w:shd w:val="clear" w:color="auto" w:fill="auto"/>
          </w:tcPr>
          <w:p w:rsidR="00BF74AC" w:rsidRPr="0018316C" w:rsidRDefault="00BF74AC" w:rsidP="00BF74AC">
            <w:pPr>
              <w:rPr>
                <w:sz w:val="26"/>
                <w:szCs w:val="26"/>
              </w:rPr>
            </w:pPr>
          </w:p>
        </w:tc>
      </w:tr>
      <w:tr w:rsidR="00BF74AC" w:rsidRPr="0018316C" w:rsidTr="00BF74AC">
        <w:tc>
          <w:tcPr>
            <w:tcW w:w="5351" w:type="dxa"/>
            <w:shd w:val="clear" w:color="auto" w:fill="auto"/>
          </w:tcPr>
          <w:p w:rsidR="00BF74AC" w:rsidRPr="0018316C" w:rsidRDefault="00BF74AC" w:rsidP="00BF74AC">
            <w:pPr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от ____________________________________</w:t>
            </w:r>
          </w:p>
          <w:p w:rsidR="00BF74AC" w:rsidRPr="0018316C" w:rsidRDefault="00BF74AC" w:rsidP="00BF74AC">
            <w:pPr>
              <w:rPr>
                <w:sz w:val="26"/>
                <w:szCs w:val="26"/>
              </w:rPr>
            </w:pPr>
            <w:proofErr w:type="gramStart"/>
            <w:r w:rsidRPr="0018316C">
              <w:rPr>
                <w:sz w:val="26"/>
                <w:szCs w:val="26"/>
              </w:rPr>
              <w:t xml:space="preserve">(для физических лиц – Ф.И.О (последнее – при наличии), </w:t>
            </w:r>
            <w:proofErr w:type="gramEnd"/>
          </w:p>
        </w:tc>
      </w:tr>
      <w:tr w:rsidR="00BF74AC" w:rsidRPr="0018316C" w:rsidTr="00BF74AC">
        <w:tc>
          <w:tcPr>
            <w:tcW w:w="5351" w:type="dxa"/>
            <w:shd w:val="clear" w:color="auto" w:fill="auto"/>
          </w:tcPr>
          <w:p w:rsidR="00BF74AC" w:rsidRPr="0018316C" w:rsidRDefault="00BF74AC" w:rsidP="00BF74A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BF74AC" w:rsidRPr="0018316C" w:rsidRDefault="00BF74AC" w:rsidP="00BF74A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паспортные данные</w:t>
            </w:r>
            <w:r w:rsidRPr="0018316C">
              <w:rPr>
                <w:sz w:val="26"/>
                <w:szCs w:val="26"/>
              </w:rPr>
              <w:t>,</w:t>
            </w:r>
          </w:p>
        </w:tc>
      </w:tr>
      <w:tr w:rsidR="00BF74AC" w:rsidRPr="0018316C" w:rsidTr="00BF74AC">
        <w:tc>
          <w:tcPr>
            <w:tcW w:w="5351" w:type="dxa"/>
            <w:shd w:val="clear" w:color="auto" w:fill="auto"/>
          </w:tcPr>
          <w:p w:rsidR="00BF74AC" w:rsidRPr="0018316C" w:rsidRDefault="00BF74AC" w:rsidP="00BF74A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BF74AC" w:rsidRPr="0018316C" w:rsidRDefault="00BF74AC" w:rsidP="00BF74A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адрес для отправки корреспонденции,</w:t>
            </w:r>
          </w:p>
        </w:tc>
      </w:tr>
      <w:tr w:rsidR="00BF74AC" w:rsidRPr="0018316C" w:rsidTr="00BF74AC">
        <w:tc>
          <w:tcPr>
            <w:tcW w:w="5351" w:type="dxa"/>
            <w:shd w:val="clear" w:color="auto" w:fill="auto"/>
          </w:tcPr>
          <w:p w:rsidR="00BF74AC" w:rsidRPr="0018316C" w:rsidRDefault="00BF74AC" w:rsidP="00BF74A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>_______________________________________</w:t>
            </w:r>
          </w:p>
          <w:p w:rsidR="00BF74AC" w:rsidRPr="0018316C" w:rsidRDefault="00BF74AC" w:rsidP="00BF74AC">
            <w:pPr>
              <w:autoSpaceDE w:val="0"/>
              <w:rPr>
                <w:sz w:val="26"/>
                <w:szCs w:val="26"/>
              </w:rPr>
            </w:pPr>
            <w:r w:rsidRPr="0018316C">
              <w:rPr>
                <w:sz w:val="26"/>
                <w:szCs w:val="26"/>
              </w:rPr>
              <w:t xml:space="preserve">        контактный телефон)</w:t>
            </w:r>
          </w:p>
        </w:tc>
      </w:tr>
    </w:tbl>
    <w:p w:rsidR="00BF74AC" w:rsidRDefault="00BF74AC" w:rsidP="00BF74AC">
      <w:pPr>
        <w:autoSpaceDE w:val="0"/>
        <w:jc w:val="center"/>
        <w:rPr>
          <w:sz w:val="26"/>
          <w:szCs w:val="26"/>
        </w:rPr>
      </w:pPr>
      <w:bookmarkStart w:id="1" w:name="Par723"/>
      <w:bookmarkEnd w:id="1"/>
    </w:p>
    <w:p w:rsidR="00BF74AC" w:rsidRPr="00BF74AC" w:rsidRDefault="00BF74AC" w:rsidP="00BF74AC">
      <w:pPr>
        <w:rPr>
          <w:sz w:val="26"/>
          <w:szCs w:val="26"/>
        </w:rPr>
      </w:pPr>
    </w:p>
    <w:p w:rsidR="00BF74AC" w:rsidRPr="00BF74AC" w:rsidRDefault="00BF74AC" w:rsidP="00BF74AC">
      <w:pPr>
        <w:rPr>
          <w:sz w:val="26"/>
          <w:szCs w:val="26"/>
        </w:rPr>
      </w:pPr>
    </w:p>
    <w:p w:rsidR="00BF74AC" w:rsidRPr="00BF74AC" w:rsidRDefault="00BF74AC" w:rsidP="00BF74AC">
      <w:pPr>
        <w:rPr>
          <w:sz w:val="26"/>
          <w:szCs w:val="26"/>
        </w:rPr>
      </w:pPr>
    </w:p>
    <w:p w:rsidR="00BF74AC" w:rsidRPr="00BF74AC" w:rsidRDefault="00BF74AC" w:rsidP="00BF74AC">
      <w:pPr>
        <w:rPr>
          <w:sz w:val="26"/>
          <w:szCs w:val="26"/>
        </w:rPr>
      </w:pPr>
    </w:p>
    <w:p w:rsidR="00BF74AC" w:rsidRPr="00BF74AC" w:rsidRDefault="00BF74AC" w:rsidP="00BF74AC">
      <w:pPr>
        <w:rPr>
          <w:sz w:val="26"/>
          <w:szCs w:val="26"/>
        </w:rPr>
      </w:pPr>
    </w:p>
    <w:p w:rsidR="00BF74AC" w:rsidRPr="00BF74AC" w:rsidRDefault="00BF74AC" w:rsidP="00BF74AC">
      <w:pPr>
        <w:rPr>
          <w:sz w:val="26"/>
          <w:szCs w:val="26"/>
        </w:rPr>
      </w:pPr>
    </w:p>
    <w:p w:rsidR="00BF74AC" w:rsidRPr="00BF74AC" w:rsidRDefault="00BF74AC" w:rsidP="00BF74AC">
      <w:pPr>
        <w:rPr>
          <w:sz w:val="26"/>
          <w:szCs w:val="26"/>
        </w:rPr>
      </w:pPr>
    </w:p>
    <w:p w:rsidR="00BF74AC" w:rsidRPr="00BF74AC" w:rsidRDefault="00BF74AC" w:rsidP="00BF74AC">
      <w:pPr>
        <w:rPr>
          <w:sz w:val="26"/>
          <w:szCs w:val="26"/>
        </w:rPr>
      </w:pPr>
    </w:p>
    <w:p w:rsidR="00BF74AC" w:rsidRDefault="00BF74AC" w:rsidP="00BF74AC">
      <w:pPr>
        <w:tabs>
          <w:tab w:val="left" w:pos="460"/>
        </w:tabs>
        <w:autoSpaceDE w:val="0"/>
        <w:rPr>
          <w:sz w:val="26"/>
          <w:szCs w:val="26"/>
        </w:rPr>
      </w:pPr>
      <w:r>
        <w:rPr>
          <w:sz w:val="26"/>
          <w:szCs w:val="26"/>
        </w:rPr>
        <w:tab/>
        <w:t>ОБРАЗЕЦ</w:t>
      </w:r>
    </w:p>
    <w:p w:rsidR="00BF74AC" w:rsidRPr="00550E36" w:rsidRDefault="00BF74AC" w:rsidP="00BF74AC">
      <w:pPr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BF74AC" w:rsidRPr="00BF74AC" w:rsidRDefault="00BF74AC" w:rsidP="00BF74AC">
      <w:pPr>
        <w:autoSpaceDE w:val="0"/>
        <w:jc w:val="center"/>
        <w:rPr>
          <w:sz w:val="26"/>
          <w:szCs w:val="26"/>
        </w:rPr>
      </w:pPr>
      <w:r w:rsidRPr="00BF74AC">
        <w:rPr>
          <w:sz w:val="26"/>
          <w:szCs w:val="26"/>
        </w:rPr>
        <w:t>ЗАЯВЛЕНИЕ</w:t>
      </w:r>
    </w:p>
    <w:p w:rsidR="00BF74AC" w:rsidRPr="00BF74AC" w:rsidRDefault="00BF74AC" w:rsidP="00BF74AC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BF74AC">
        <w:rPr>
          <w:rFonts w:ascii="Times New Roman" w:hAnsi="Times New Roman" w:cs="Times New Roman"/>
          <w:b w:val="0"/>
          <w:color w:val="auto"/>
        </w:rPr>
        <w:t>о предоставлении муниципальной услуги</w:t>
      </w:r>
    </w:p>
    <w:p w:rsidR="00BF74AC" w:rsidRPr="00BF74AC" w:rsidRDefault="00BF74AC" w:rsidP="00BF74AC">
      <w:pPr>
        <w:autoSpaceDE w:val="0"/>
        <w:jc w:val="center"/>
        <w:rPr>
          <w:sz w:val="26"/>
          <w:szCs w:val="26"/>
        </w:rPr>
      </w:pP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Прошу предоставить письменные разъяснения налогоплательщику или налоговому агенту (</w:t>
      </w:r>
      <w:proofErr w:type="gramStart"/>
      <w:r w:rsidRPr="00BF74AC">
        <w:rPr>
          <w:sz w:val="26"/>
          <w:szCs w:val="26"/>
        </w:rPr>
        <w:t>нужное</w:t>
      </w:r>
      <w:proofErr w:type="gramEnd"/>
      <w:r w:rsidRPr="00BF74AC">
        <w:rPr>
          <w:sz w:val="26"/>
          <w:szCs w:val="26"/>
        </w:rPr>
        <w:t xml:space="preserve"> подчеркнуть) по вопросам применения нормативных правовых актов муниципального образования «____________________» о местных налогах и сборах.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Налог: земельный налог; налог на имущество физических лиц (нужное подчеркнуть).</w:t>
      </w:r>
    </w:p>
    <w:p w:rsidR="00BF74AC" w:rsidRPr="00BF74AC" w:rsidRDefault="00BF74AC" w:rsidP="00BF74AC">
      <w:pPr>
        <w:ind w:firstLine="709"/>
        <w:jc w:val="both"/>
        <w:rPr>
          <w:sz w:val="26"/>
          <w:szCs w:val="26"/>
        </w:rPr>
      </w:pPr>
      <w:r w:rsidRPr="00BF74AC">
        <w:rPr>
          <w:sz w:val="26"/>
          <w:szCs w:val="26"/>
        </w:rPr>
        <w:t>Суть вопроса:</w:t>
      </w:r>
    </w:p>
    <w:p w:rsidR="00BF74AC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4AC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4AC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4AC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4AC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4AC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4AC" w:rsidRDefault="00BF74AC" w:rsidP="00BF74AC">
      <w:pPr>
        <w:jc w:val="both"/>
        <w:rPr>
          <w:bCs/>
          <w:sz w:val="26"/>
          <w:szCs w:val="26"/>
        </w:rPr>
      </w:pPr>
    </w:p>
    <w:p w:rsidR="00BF74AC" w:rsidRDefault="00BF74AC" w:rsidP="00BF74AC">
      <w:pPr>
        <w:jc w:val="both"/>
        <w:rPr>
          <w:bCs/>
          <w:sz w:val="26"/>
          <w:szCs w:val="26"/>
        </w:rPr>
      </w:pPr>
    </w:p>
    <w:p w:rsidR="00BF74AC" w:rsidRDefault="00BF74AC" w:rsidP="00BF74AC">
      <w:pPr>
        <w:jc w:val="both"/>
        <w:rPr>
          <w:bCs/>
          <w:sz w:val="26"/>
          <w:szCs w:val="26"/>
        </w:rPr>
      </w:pPr>
    </w:p>
    <w:p w:rsidR="00BF74AC" w:rsidRDefault="00BF74AC" w:rsidP="00BF74AC">
      <w:pPr>
        <w:jc w:val="both"/>
        <w:rPr>
          <w:bCs/>
          <w:sz w:val="26"/>
          <w:szCs w:val="26"/>
        </w:rPr>
      </w:pPr>
    </w:p>
    <w:p w:rsidR="00BF74AC" w:rsidRDefault="00BF74AC" w:rsidP="00BF74AC">
      <w:pPr>
        <w:jc w:val="both"/>
        <w:rPr>
          <w:bCs/>
          <w:sz w:val="26"/>
          <w:szCs w:val="26"/>
        </w:rPr>
      </w:pPr>
    </w:p>
    <w:p w:rsidR="00BF74AC" w:rsidRDefault="00BF74AC" w:rsidP="00BF74AC">
      <w:pPr>
        <w:jc w:val="both"/>
        <w:rPr>
          <w:bCs/>
          <w:sz w:val="26"/>
          <w:szCs w:val="26"/>
        </w:rPr>
      </w:pPr>
    </w:p>
    <w:p w:rsidR="00BF74AC" w:rsidRDefault="00BF74AC" w:rsidP="00BF74AC">
      <w:pPr>
        <w:jc w:val="both"/>
        <w:rPr>
          <w:bCs/>
          <w:sz w:val="26"/>
          <w:szCs w:val="26"/>
        </w:rPr>
      </w:pPr>
    </w:p>
    <w:p w:rsidR="00BF74AC" w:rsidRDefault="00BF74AC" w:rsidP="00BF74AC">
      <w:pPr>
        <w:jc w:val="both"/>
        <w:rPr>
          <w:bCs/>
          <w:sz w:val="26"/>
          <w:szCs w:val="26"/>
        </w:rPr>
      </w:pPr>
    </w:p>
    <w:p w:rsidR="00BF74AC" w:rsidRDefault="00BF74AC" w:rsidP="00BF74AC">
      <w:pPr>
        <w:jc w:val="both"/>
        <w:rPr>
          <w:bCs/>
          <w:sz w:val="26"/>
          <w:szCs w:val="26"/>
        </w:rPr>
      </w:pPr>
    </w:p>
    <w:p w:rsidR="00BF74AC" w:rsidRPr="00550E36" w:rsidRDefault="00BF74AC" w:rsidP="00BF74AC">
      <w:pPr>
        <w:jc w:val="both"/>
        <w:rPr>
          <w:bCs/>
          <w:sz w:val="26"/>
          <w:szCs w:val="26"/>
        </w:rPr>
      </w:pPr>
      <w:r w:rsidRPr="00550E36">
        <w:rPr>
          <w:bCs/>
          <w:sz w:val="26"/>
          <w:szCs w:val="26"/>
        </w:rPr>
        <w:lastRenderedPageBreak/>
        <w:t>ЗАЯВИТЕЛЬ:___________________________________________________________</w:t>
      </w:r>
    </w:p>
    <w:p w:rsidR="00BF74AC" w:rsidRDefault="00BF74AC" w:rsidP="00BF74AC">
      <w:pPr>
        <w:jc w:val="center"/>
      </w:pPr>
      <w:r>
        <w:t xml:space="preserve">            </w:t>
      </w:r>
      <w:proofErr w:type="gramStart"/>
      <w:r w:rsidRPr="00214450">
        <w:t xml:space="preserve">(фамилия, имя и </w:t>
      </w:r>
      <w:r>
        <w:t xml:space="preserve">отчество </w:t>
      </w:r>
      <w:r w:rsidRPr="00214450">
        <w:t>(при наличии), место жительства заявителя и реквизиты документа, удостоверяющего его личность,</w:t>
      </w:r>
      <w:r>
        <w:t xml:space="preserve"> </w:t>
      </w:r>
      <w:r w:rsidRPr="00214450">
        <w:t xml:space="preserve">в случае если заявление подается </w:t>
      </w:r>
      <w:proofErr w:type="gramEnd"/>
    </w:p>
    <w:p w:rsidR="00BF74AC" w:rsidRPr="00214450" w:rsidRDefault="00BF74AC" w:rsidP="00BF74AC">
      <w:pPr>
        <w:jc w:val="center"/>
      </w:pPr>
      <w:r w:rsidRPr="00214450">
        <w:t>физическим лицом)</w:t>
      </w:r>
    </w:p>
    <w:p w:rsidR="00BF74AC" w:rsidRPr="00550E36" w:rsidRDefault="00BF74AC" w:rsidP="00BF74AC">
      <w:pPr>
        <w:jc w:val="center"/>
        <w:rPr>
          <w:bCs/>
          <w:sz w:val="26"/>
          <w:szCs w:val="26"/>
        </w:rPr>
      </w:pPr>
    </w:p>
    <w:p w:rsidR="00BF74AC" w:rsidRPr="0018316C" w:rsidRDefault="00BF74AC" w:rsidP="00BF74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</w:t>
      </w:r>
      <w:r w:rsidRPr="0018316C">
        <w:rPr>
          <w:bCs/>
          <w:sz w:val="26"/>
          <w:szCs w:val="26"/>
        </w:rPr>
        <w:t xml:space="preserve">_______________________________________________________________            </w:t>
      </w:r>
    </w:p>
    <w:p w:rsidR="00BF74AC" w:rsidRPr="00214450" w:rsidRDefault="00BF74AC" w:rsidP="00BF74AC">
      <w:pPr>
        <w:widowControl w:val="0"/>
        <w:autoSpaceDE w:val="0"/>
        <w:ind w:firstLine="540"/>
        <w:jc w:val="center"/>
        <w:rPr>
          <w:bCs/>
        </w:rPr>
      </w:pPr>
      <w:r>
        <w:rPr>
          <w:bCs/>
        </w:rPr>
        <w:t xml:space="preserve">      </w:t>
      </w:r>
      <w:r w:rsidRPr="00214450">
        <w:rPr>
          <w:bCs/>
        </w:rPr>
        <w:t xml:space="preserve">(фамилия, имя и </w:t>
      </w:r>
      <w:r>
        <w:rPr>
          <w:bCs/>
        </w:rPr>
        <w:t xml:space="preserve">отчество </w:t>
      </w:r>
      <w:r w:rsidRPr="00214450">
        <w:rPr>
          <w:bCs/>
        </w:rPr>
        <w:t xml:space="preserve">(при наличии) представителя заявителя и реквизиты </w:t>
      </w:r>
      <w:r>
        <w:rPr>
          <w:bCs/>
        </w:rPr>
        <w:t xml:space="preserve">           </w:t>
      </w:r>
      <w:r w:rsidRPr="00214450">
        <w:rPr>
          <w:bCs/>
        </w:rPr>
        <w:t>документа, подтверждающего его полномочия,</w:t>
      </w:r>
      <w:r>
        <w:rPr>
          <w:bCs/>
        </w:rPr>
        <w:t xml:space="preserve"> </w:t>
      </w:r>
      <w:r w:rsidRPr="00214450">
        <w:rPr>
          <w:bCs/>
        </w:rPr>
        <w:t>в случае если заявление подается представителем заявителя)</w:t>
      </w:r>
    </w:p>
    <w:p w:rsidR="00BF74AC" w:rsidRPr="00550E36" w:rsidRDefault="00BF74AC" w:rsidP="00BF74AC">
      <w:pPr>
        <w:jc w:val="both"/>
        <w:rPr>
          <w:bCs/>
          <w:sz w:val="26"/>
          <w:szCs w:val="26"/>
        </w:rPr>
      </w:pPr>
    </w:p>
    <w:p w:rsidR="00BF74AC" w:rsidRPr="00550E36" w:rsidRDefault="00BF74AC" w:rsidP="00BF74A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550E36">
        <w:rPr>
          <w:bCs/>
          <w:sz w:val="26"/>
          <w:szCs w:val="26"/>
        </w:rPr>
        <w:t>__________________________________________________________________</w:t>
      </w:r>
    </w:p>
    <w:p w:rsidR="00BF74AC" w:rsidRPr="0018316C" w:rsidRDefault="00BF74AC" w:rsidP="00BF74AC">
      <w:pPr>
        <w:jc w:val="center"/>
        <w:rPr>
          <w:bCs/>
        </w:rPr>
      </w:pPr>
      <w:r w:rsidRPr="0018316C">
        <w:rPr>
          <w:bCs/>
        </w:rPr>
        <w:t xml:space="preserve"> </w:t>
      </w:r>
      <w:r>
        <w:rPr>
          <w:bCs/>
        </w:rPr>
        <w:t xml:space="preserve">       </w:t>
      </w:r>
      <w:r w:rsidRPr="0018316C">
        <w:rPr>
          <w:bCs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BF74AC" w:rsidRPr="00550E36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4AC" w:rsidRPr="00550E36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0E36">
        <w:rPr>
          <w:rFonts w:ascii="Times New Roman" w:hAnsi="Times New Roman" w:cs="Times New Roman"/>
          <w:sz w:val="26"/>
          <w:szCs w:val="26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от 27.07.2006                    № 152-ФЗ «О персональных данных»</w:t>
      </w:r>
    </w:p>
    <w:p w:rsidR="00BF74AC" w:rsidRPr="00550E36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4AC" w:rsidRPr="00550E36" w:rsidRDefault="00BF74AC" w:rsidP="00BF74AC">
      <w:pPr>
        <w:jc w:val="center"/>
        <w:rPr>
          <w:bCs/>
          <w:sz w:val="26"/>
          <w:szCs w:val="26"/>
        </w:rPr>
      </w:pPr>
    </w:p>
    <w:p w:rsidR="00BF74AC" w:rsidRPr="00550E36" w:rsidRDefault="00BF74AC" w:rsidP="00BF74AC">
      <w:pPr>
        <w:jc w:val="both"/>
        <w:rPr>
          <w:bCs/>
          <w:sz w:val="26"/>
          <w:szCs w:val="26"/>
        </w:rPr>
      </w:pPr>
      <w:r w:rsidRPr="00550E36">
        <w:rPr>
          <w:bCs/>
          <w:sz w:val="26"/>
          <w:szCs w:val="26"/>
        </w:rPr>
        <w:t xml:space="preserve"> «_______»___________20___ г.                                             ______________________</w:t>
      </w:r>
    </w:p>
    <w:p w:rsidR="00BF74AC" w:rsidRPr="0018316C" w:rsidRDefault="00BF74AC" w:rsidP="00BF74AC">
      <w:pPr>
        <w:jc w:val="both"/>
        <w:rPr>
          <w:bCs/>
        </w:rPr>
      </w:pPr>
      <w:r w:rsidRPr="00550E36">
        <w:rPr>
          <w:bCs/>
          <w:sz w:val="26"/>
          <w:szCs w:val="26"/>
        </w:rPr>
        <w:t xml:space="preserve">                                                                                                                   </w:t>
      </w:r>
      <w:r w:rsidRPr="0018316C">
        <w:rPr>
          <w:bCs/>
        </w:rPr>
        <w:t xml:space="preserve">(подпись) </w:t>
      </w:r>
    </w:p>
    <w:p w:rsidR="00BF74AC" w:rsidRPr="0018316C" w:rsidRDefault="00BF74AC" w:rsidP="00BF74AC">
      <w:pPr>
        <w:jc w:val="both"/>
        <w:rPr>
          <w:bCs/>
        </w:rPr>
      </w:pPr>
    </w:p>
    <w:p w:rsidR="00BF74AC" w:rsidRPr="00550E36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4AC" w:rsidRPr="00550E36" w:rsidRDefault="00BF74AC" w:rsidP="00BF74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74AC" w:rsidRPr="00550E36" w:rsidRDefault="00BF74AC" w:rsidP="00BF74AC">
      <w:pPr>
        <w:rPr>
          <w:sz w:val="26"/>
          <w:szCs w:val="26"/>
        </w:rPr>
      </w:pPr>
    </w:p>
    <w:p w:rsidR="00BF74AC" w:rsidRPr="00550E36" w:rsidRDefault="00BF74AC" w:rsidP="00BF74AC">
      <w:pPr>
        <w:rPr>
          <w:sz w:val="26"/>
          <w:szCs w:val="26"/>
        </w:rPr>
      </w:pPr>
    </w:p>
    <w:p w:rsidR="00BF74AC" w:rsidRPr="00550E36" w:rsidRDefault="00BF74AC" w:rsidP="00BF74AC">
      <w:pPr>
        <w:rPr>
          <w:sz w:val="26"/>
          <w:szCs w:val="26"/>
        </w:rPr>
      </w:pPr>
    </w:p>
    <w:p w:rsidR="00BF74AC" w:rsidRPr="00550E36" w:rsidRDefault="00BF74AC" w:rsidP="00BF74AC">
      <w:pPr>
        <w:rPr>
          <w:sz w:val="26"/>
          <w:szCs w:val="26"/>
        </w:rPr>
      </w:pPr>
    </w:p>
    <w:p w:rsidR="00BF74AC" w:rsidRDefault="00BF74AC" w:rsidP="00BF74AC">
      <w:pPr>
        <w:ind w:firstLine="709"/>
        <w:jc w:val="both"/>
        <w:rPr>
          <w:sz w:val="28"/>
          <w:szCs w:val="28"/>
        </w:rPr>
      </w:pPr>
    </w:p>
    <w:p w:rsidR="00BF74AC" w:rsidRDefault="00BF74AC" w:rsidP="00BF74AC">
      <w:pPr>
        <w:ind w:firstLine="709"/>
        <w:jc w:val="both"/>
        <w:rPr>
          <w:sz w:val="28"/>
          <w:szCs w:val="28"/>
        </w:rPr>
      </w:pPr>
    </w:p>
    <w:p w:rsidR="00F935D6" w:rsidRPr="007F5558" w:rsidRDefault="00F935D6" w:rsidP="00BF74AC">
      <w:pPr>
        <w:pStyle w:val="ConsPlusTitle"/>
        <w:jc w:val="center"/>
        <w:rPr>
          <w:sz w:val="26"/>
          <w:szCs w:val="26"/>
        </w:rPr>
      </w:pPr>
    </w:p>
    <w:sectPr w:rsidR="00F935D6" w:rsidRPr="007F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A9" w:rsidRDefault="006542A9">
      <w:r>
        <w:separator/>
      </w:r>
    </w:p>
  </w:endnote>
  <w:endnote w:type="continuationSeparator" w:id="0">
    <w:p w:rsidR="006542A9" w:rsidRDefault="0065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A9" w:rsidRDefault="006542A9">
      <w:r>
        <w:separator/>
      </w:r>
    </w:p>
  </w:footnote>
  <w:footnote w:type="continuationSeparator" w:id="0">
    <w:p w:rsidR="006542A9" w:rsidRDefault="00654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8D" w:rsidRDefault="003516CC" w:rsidP="00557AD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50C8D" w:rsidRDefault="006542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8D" w:rsidRDefault="003516CC" w:rsidP="00557ADA">
    <w:pPr>
      <w:pStyle w:val="aa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5951">
      <w:rPr>
        <w:rStyle w:val="ac"/>
        <w:noProof/>
      </w:rPr>
      <w:t>13</w:t>
    </w:r>
    <w:r>
      <w:rPr>
        <w:rStyle w:val="ac"/>
      </w:rPr>
      <w:fldChar w:fldCharType="end"/>
    </w:r>
  </w:p>
  <w:p w:rsidR="00A50C8D" w:rsidRDefault="006542A9" w:rsidP="00557ADA">
    <w:pPr>
      <w:pStyle w:val="aa"/>
      <w:framePr w:wrap="around" w:vAnchor="text" w:hAnchor="margin" w:xAlign="center" w:y="1"/>
      <w:rPr>
        <w:rStyle w:val="ac"/>
      </w:rPr>
    </w:pPr>
  </w:p>
  <w:p w:rsidR="00A50C8D" w:rsidRDefault="006542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5"/>
    <w:rsid w:val="00174206"/>
    <w:rsid w:val="002B58E9"/>
    <w:rsid w:val="00301E73"/>
    <w:rsid w:val="00317469"/>
    <w:rsid w:val="003516CC"/>
    <w:rsid w:val="003B5951"/>
    <w:rsid w:val="003E0C11"/>
    <w:rsid w:val="00511918"/>
    <w:rsid w:val="005B4B5E"/>
    <w:rsid w:val="0063033A"/>
    <w:rsid w:val="006542A9"/>
    <w:rsid w:val="006915DA"/>
    <w:rsid w:val="007F5558"/>
    <w:rsid w:val="00A15F3B"/>
    <w:rsid w:val="00A218BB"/>
    <w:rsid w:val="00A4338F"/>
    <w:rsid w:val="00A43D64"/>
    <w:rsid w:val="00AA4A05"/>
    <w:rsid w:val="00AD1F39"/>
    <w:rsid w:val="00B24165"/>
    <w:rsid w:val="00BF74AC"/>
    <w:rsid w:val="00F131DE"/>
    <w:rsid w:val="00F935D6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arpogorskoe2014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37775;fld=134;dst=101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cp:lastPrinted>2021-10-26T08:10:00Z</cp:lastPrinted>
  <dcterms:created xsi:type="dcterms:W3CDTF">2021-10-26T07:37:00Z</dcterms:created>
  <dcterms:modified xsi:type="dcterms:W3CDTF">2021-10-26T08:35:00Z</dcterms:modified>
</cp:coreProperties>
</file>