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B00D56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144EA4">
        <w:rPr>
          <w:rFonts w:ascii="Times New Roman" w:hAnsi="Times New Roman"/>
          <w:b/>
          <w:sz w:val="40"/>
          <w:szCs w:val="40"/>
          <w:lang w:eastAsia="ru-RU"/>
        </w:rPr>
        <w:t>30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144EA4">
        <w:rPr>
          <w:rFonts w:ascii="Times New Roman" w:hAnsi="Times New Roman"/>
          <w:b/>
          <w:bCs/>
          <w:sz w:val="24"/>
          <w:szCs w:val="24"/>
        </w:rPr>
        <w:t>1 дека</w:t>
      </w:r>
      <w:r w:rsidR="00DC553A">
        <w:rPr>
          <w:rFonts w:ascii="Times New Roman" w:hAnsi="Times New Roman"/>
          <w:b/>
          <w:bCs/>
          <w:sz w:val="24"/>
          <w:szCs w:val="24"/>
        </w:rPr>
        <w:t>бря</w:t>
      </w:r>
      <w:r>
        <w:rPr>
          <w:rFonts w:ascii="Times New Roman" w:hAnsi="Times New Roman"/>
          <w:b/>
          <w:bCs/>
          <w:sz w:val="24"/>
          <w:szCs w:val="24"/>
        </w:rPr>
        <w:t>2021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0167E3" w:rsidRPr="00840B27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E3CC1" w:rsidRPr="00A32E20" w:rsidRDefault="000167E3" w:rsidP="00204F69">
      <w:pPr>
        <w:jc w:val="both"/>
        <w:rPr>
          <w:rFonts w:ascii="Times New Roman" w:hAnsi="Times New Roman"/>
          <w:bCs/>
          <w:sz w:val="44"/>
          <w:szCs w:val="44"/>
        </w:rPr>
      </w:pPr>
      <w:r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Pr="00A32E20">
        <w:rPr>
          <w:rFonts w:ascii="Times New Roman" w:hAnsi="Times New Roman"/>
          <w:bCs/>
          <w:sz w:val="44"/>
          <w:szCs w:val="44"/>
        </w:rPr>
        <w:t>Администраци</w:t>
      </w:r>
      <w:r w:rsidR="00A32E20" w:rsidRPr="00A32E20">
        <w:rPr>
          <w:rFonts w:ascii="Times New Roman" w:hAnsi="Times New Roman"/>
          <w:bCs/>
          <w:sz w:val="44"/>
          <w:szCs w:val="44"/>
        </w:rPr>
        <w:t>я</w:t>
      </w:r>
      <w:r w:rsidRPr="00A32E20">
        <w:rPr>
          <w:rFonts w:ascii="Times New Roman" w:hAnsi="Times New Roman"/>
          <w:bCs/>
          <w:sz w:val="44"/>
          <w:szCs w:val="44"/>
        </w:rPr>
        <w:t xml:space="preserve">  МО «Кеврольское»  </w:t>
      </w:r>
      <w:r w:rsidR="00A32E20" w:rsidRPr="00A32E20">
        <w:rPr>
          <w:rFonts w:ascii="Times New Roman" w:hAnsi="Times New Roman"/>
          <w:bCs/>
          <w:sz w:val="44"/>
          <w:szCs w:val="44"/>
        </w:rPr>
        <w:t>сообщает</w:t>
      </w:r>
      <w:r w:rsidR="00A54ACB" w:rsidRPr="00A32E20">
        <w:rPr>
          <w:rFonts w:ascii="Times New Roman" w:hAnsi="Times New Roman"/>
          <w:bCs/>
          <w:sz w:val="44"/>
          <w:szCs w:val="44"/>
        </w:rPr>
        <w:t xml:space="preserve"> </w:t>
      </w:r>
    </w:p>
    <w:p w:rsidR="00BC0845" w:rsidRDefault="00BC0845" w:rsidP="00BC0845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D616F8">
        <w:rPr>
          <w:rFonts w:ascii="Times New Roman" w:hAnsi="Times New Roman"/>
          <w:bCs/>
          <w:sz w:val="24"/>
          <w:szCs w:val="24"/>
        </w:rPr>
        <w:t>Администрацией  МО «Кеврольское»  принято:</w:t>
      </w:r>
      <w:r w:rsidRPr="002E3CC1">
        <w:rPr>
          <w:rFonts w:ascii="Times New Roman" w:hAnsi="Times New Roman"/>
          <w:bCs/>
          <w:sz w:val="24"/>
          <w:szCs w:val="24"/>
        </w:rPr>
        <w:t xml:space="preserve">        </w:t>
      </w:r>
      <w:r>
        <w:t xml:space="preserve">Постановление от    </w:t>
      </w:r>
      <w:proofErr w:type="spellStart"/>
      <w:r>
        <w:t>от</w:t>
      </w:r>
      <w:proofErr w:type="spellEnd"/>
      <w:r>
        <w:t xml:space="preserve"> 15 ноября 2021г.                                                                                                № 19</w:t>
      </w:r>
      <w:proofErr w:type="gramStart"/>
      <w:r>
        <w:t xml:space="preserve"> О</w:t>
      </w:r>
      <w:proofErr w:type="gramEnd"/>
      <w:r>
        <w:rPr>
          <w:bCs/>
          <w:sz w:val="28"/>
          <w:szCs w:val="28"/>
        </w:rPr>
        <w:t xml:space="preserve"> разработке прогноза социально-экономического развития муниципального образования «Кеврольское»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на  2022-2024 годы</w:t>
      </w:r>
      <w:r w:rsidRPr="00BC0845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BC0845" w:rsidRPr="00BC0845" w:rsidRDefault="00BC0845" w:rsidP="00BC0845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BC0845">
        <w:rPr>
          <w:rFonts w:ascii="Times New Roman" w:eastAsia="Times New Roman" w:hAnsi="Times New Roman"/>
          <w:sz w:val="24"/>
          <w:szCs w:val="24"/>
        </w:rPr>
        <w:t xml:space="preserve">Постановление от 15 ноября 2021 года № 19-па «О разработке прогноза социально- экономического развития муниципального образования «Кеврольское» </w:t>
      </w:r>
      <w:proofErr w:type="spellStart"/>
      <w:r w:rsidRPr="00BC0845">
        <w:rPr>
          <w:rFonts w:ascii="Times New Roman" w:eastAsia="Times New Roman" w:hAnsi="Times New Roman"/>
          <w:sz w:val="24"/>
          <w:szCs w:val="24"/>
        </w:rPr>
        <w:t>Пинежского</w:t>
      </w:r>
      <w:proofErr w:type="spellEnd"/>
      <w:r w:rsidRPr="00BC0845">
        <w:rPr>
          <w:rFonts w:ascii="Times New Roman" w:eastAsia="Times New Roman" w:hAnsi="Times New Roman"/>
          <w:sz w:val="24"/>
          <w:szCs w:val="24"/>
        </w:rPr>
        <w:t xml:space="preserve"> муниципального района Архангельской области на 2022-2024 годы»</w:t>
      </w:r>
    </w:p>
    <w:p w:rsidR="00BC0845" w:rsidRPr="00BC0845" w:rsidRDefault="00BC0845" w:rsidP="00BC08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C0845" w:rsidRPr="00BC0845" w:rsidRDefault="00BC0845" w:rsidP="00BC08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0845" w:rsidRPr="00BC0845" w:rsidRDefault="00BC0845" w:rsidP="00BC0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845">
        <w:rPr>
          <w:rFonts w:ascii="Times New Roman" w:eastAsia="Times New Roman" w:hAnsi="Times New Roman"/>
          <w:sz w:val="24"/>
          <w:szCs w:val="24"/>
          <w:lang w:eastAsia="ru-RU"/>
        </w:rPr>
        <w:t xml:space="preserve">    Распоряжени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bookmarkStart w:id="0" w:name="_GoBack"/>
      <w:bookmarkEnd w:id="0"/>
      <w:r w:rsidRPr="00BC084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C0845">
        <w:rPr>
          <w:rFonts w:ascii="Times New Roman" w:eastAsia="Times New Roman" w:hAnsi="Times New Roman"/>
          <w:sz w:val="28"/>
          <w:szCs w:val="28"/>
          <w:lang w:eastAsia="ru-RU"/>
        </w:rPr>
        <w:t>29 ноября  2021 года         №   8-ра «</w:t>
      </w:r>
      <w:r w:rsidRPr="00BC084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 Плана Работы </w:t>
      </w:r>
    </w:p>
    <w:p w:rsidR="00BC0845" w:rsidRPr="00BC0845" w:rsidRDefault="00BC0845" w:rsidP="00BC08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0845">
        <w:rPr>
          <w:rFonts w:ascii="Times New Roman" w:eastAsia="Times New Roman" w:hAnsi="Times New Roman"/>
          <w:sz w:val="24"/>
          <w:szCs w:val="24"/>
          <w:lang w:eastAsia="ru-RU"/>
        </w:rPr>
        <w:t xml:space="preserve">  по осуществлению первичного воинского учета граждан в 2022 году по муниципальному образованию «Кеврольское»</w:t>
      </w:r>
    </w:p>
    <w:p w:rsidR="00BC0845" w:rsidRDefault="00BC0845" w:rsidP="00BC0845">
      <w:pPr>
        <w:jc w:val="both"/>
        <w:rPr>
          <w:bCs/>
          <w:sz w:val="28"/>
          <w:szCs w:val="28"/>
        </w:rPr>
      </w:pPr>
    </w:p>
    <w:p w:rsidR="00144EA4" w:rsidRDefault="00144EA4" w:rsidP="00BC0845">
      <w:pPr>
        <w:tabs>
          <w:tab w:val="left" w:pos="1020"/>
        </w:tabs>
        <w:rPr>
          <w:sz w:val="27"/>
          <w:szCs w:val="27"/>
        </w:rPr>
      </w:pPr>
      <w:r>
        <w:rPr>
          <w:sz w:val="27"/>
          <w:szCs w:val="27"/>
        </w:rPr>
        <w:t xml:space="preserve">Распоряжением  главы </w:t>
      </w:r>
      <w:r w:rsidR="00BC0845">
        <w:rPr>
          <w:sz w:val="27"/>
          <w:szCs w:val="27"/>
        </w:rPr>
        <w:t xml:space="preserve">МО «Кеврольское» </w:t>
      </w:r>
      <w:r>
        <w:rPr>
          <w:sz w:val="27"/>
          <w:szCs w:val="27"/>
        </w:rPr>
        <w:t xml:space="preserve">от </w:t>
      </w:r>
      <w:r w:rsidR="00BC0845">
        <w:rPr>
          <w:sz w:val="27"/>
          <w:szCs w:val="27"/>
        </w:rPr>
        <w:t>01</w:t>
      </w:r>
      <w:r>
        <w:rPr>
          <w:sz w:val="27"/>
          <w:szCs w:val="27"/>
        </w:rPr>
        <w:t>.1</w:t>
      </w:r>
      <w:r w:rsidR="00BC0845">
        <w:rPr>
          <w:sz w:val="27"/>
          <w:szCs w:val="27"/>
        </w:rPr>
        <w:t>2</w:t>
      </w:r>
      <w:r>
        <w:rPr>
          <w:sz w:val="27"/>
          <w:szCs w:val="27"/>
        </w:rPr>
        <w:t xml:space="preserve">.2021 № </w:t>
      </w:r>
      <w:r w:rsidR="00BC0845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решено: Назначить на </w:t>
      </w:r>
      <w:r w:rsidR="00BC0845">
        <w:rPr>
          <w:sz w:val="27"/>
          <w:szCs w:val="27"/>
        </w:rPr>
        <w:t>20 дека</w:t>
      </w:r>
      <w:r>
        <w:rPr>
          <w:sz w:val="27"/>
          <w:szCs w:val="27"/>
        </w:rPr>
        <w:t>бря 2021 года публичные слушания по проекту решения «</w:t>
      </w:r>
      <w:r w:rsidR="00BC0845" w:rsidRPr="0060703A">
        <w:rPr>
          <w:b/>
          <w:szCs w:val="28"/>
        </w:rPr>
        <w:t>О местном бюджете  на 202</w:t>
      </w:r>
      <w:r w:rsidR="00BC0845">
        <w:rPr>
          <w:b/>
          <w:szCs w:val="28"/>
        </w:rPr>
        <w:t>2</w:t>
      </w:r>
      <w:r w:rsidR="00BC0845" w:rsidRPr="0060703A">
        <w:rPr>
          <w:b/>
          <w:szCs w:val="28"/>
        </w:rPr>
        <w:t xml:space="preserve"> год</w:t>
      </w:r>
      <w:r>
        <w:rPr>
          <w:sz w:val="27"/>
          <w:szCs w:val="27"/>
        </w:rPr>
        <w:t xml:space="preserve">» в 11 час.00 мин. по адресу: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еврола</w:t>
      </w:r>
      <w:proofErr w:type="spellEnd"/>
      <w:r>
        <w:rPr>
          <w:sz w:val="27"/>
          <w:szCs w:val="27"/>
        </w:rPr>
        <w:t xml:space="preserve">, д. 111-а, </w:t>
      </w:r>
      <w:proofErr w:type="spellStart"/>
      <w:r>
        <w:rPr>
          <w:sz w:val="27"/>
          <w:szCs w:val="27"/>
        </w:rPr>
        <w:t>Пинежский</w:t>
      </w:r>
      <w:proofErr w:type="spellEnd"/>
      <w:r>
        <w:rPr>
          <w:sz w:val="27"/>
          <w:szCs w:val="27"/>
        </w:rPr>
        <w:t xml:space="preserve"> район, Архангельская область.</w:t>
      </w:r>
    </w:p>
    <w:p w:rsidR="00144EA4" w:rsidRPr="00A32E20" w:rsidRDefault="00144EA4" w:rsidP="00144EA4">
      <w:pPr>
        <w:jc w:val="both"/>
        <w:rPr>
          <w:sz w:val="44"/>
          <w:szCs w:val="44"/>
        </w:rPr>
      </w:pPr>
    </w:p>
    <w:p w:rsidR="00A54ACB" w:rsidRPr="00BA1FD2" w:rsidRDefault="00A54ACB" w:rsidP="00A54ACB">
      <w:pPr>
        <w:shd w:val="clear" w:color="auto" w:fill="FFFFFF"/>
        <w:tabs>
          <w:tab w:val="left" w:pos="1070"/>
        </w:tabs>
        <w:jc w:val="both"/>
      </w:pP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8264A8" w:rsidRDefault="000167E3" w:rsidP="00B750A2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</w:t>
      </w:r>
      <w:proofErr w:type="spellStart"/>
      <w:r w:rsidRPr="002E3CC1">
        <w:rPr>
          <w:rFonts w:ascii="Times New Roman" w:hAnsi="Times New Roman"/>
          <w:bCs/>
          <w:sz w:val="24"/>
          <w:szCs w:val="24"/>
        </w:rPr>
        <w:t>Кокорина</w:t>
      </w:r>
      <w:proofErr w:type="spellEnd"/>
      <w:r w:rsidRPr="002E3CC1">
        <w:rPr>
          <w:rFonts w:ascii="Times New Roman" w:hAnsi="Times New Roman"/>
          <w:bCs/>
          <w:sz w:val="24"/>
          <w:szCs w:val="24"/>
        </w:rPr>
        <w:t xml:space="preserve"> Т.А.</w:t>
      </w:r>
    </w:p>
    <w:p w:rsidR="00C42286" w:rsidRDefault="00C42286" w:rsidP="00C42286">
      <w:pPr>
        <w:jc w:val="center"/>
        <w:rPr>
          <w:b/>
          <w:sz w:val="28"/>
          <w:szCs w:val="28"/>
        </w:rPr>
      </w:pPr>
    </w:p>
    <w:p w:rsidR="00C42286" w:rsidRDefault="00C42286" w:rsidP="00C42286">
      <w:pPr>
        <w:jc w:val="center"/>
        <w:rPr>
          <w:b/>
          <w:sz w:val="28"/>
          <w:szCs w:val="28"/>
        </w:rPr>
      </w:pPr>
    </w:p>
    <w:p w:rsidR="00C42286" w:rsidRDefault="00782DBA" w:rsidP="00C4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Постановление  </w:t>
      </w:r>
    </w:p>
    <w:p w:rsidR="00C42286" w:rsidRDefault="00C42286" w:rsidP="00C42286">
      <w:pPr>
        <w:jc w:val="center"/>
        <w:rPr>
          <w:b/>
          <w:sz w:val="28"/>
          <w:szCs w:val="28"/>
        </w:rPr>
      </w:pPr>
    </w:p>
    <w:p w:rsidR="00C42286" w:rsidRPr="00D00DCE" w:rsidRDefault="00C42286" w:rsidP="00C42286">
      <w:pPr>
        <w:jc w:val="center"/>
      </w:pPr>
      <w:r>
        <w:t>от 15 ноября 2021г.                                                                                                № 19</w:t>
      </w:r>
    </w:p>
    <w:p w:rsidR="00C42286" w:rsidRPr="00782DBA" w:rsidRDefault="00C42286" w:rsidP="00782DBA">
      <w:r>
        <w:rPr>
          <w:bCs/>
          <w:sz w:val="28"/>
          <w:szCs w:val="28"/>
        </w:rPr>
        <w:t xml:space="preserve">О разработке прогноза социально-экономического развития муниципального образования «Кеврольское»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на  2022-2024 год</w:t>
      </w:r>
      <w:r w:rsidR="00782DBA">
        <w:rPr>
          <w:bCs/>
          <w:sz w:val="28"/>
          <w:szCs w:val="28"/>
        </w:rPr>
        <w:t>у</w:t>
      </w:r>
    </w:p>
    <w:p w:rsidR="00C42286" w:rsidRDefault="00782DBA" w:rsidP="00782DBA">
      <w:pPr>
        <w:pStyle w:val="ae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proofErr w:type="gramStart"/>
      <w:r w:rsidR="00C42286">
        <w:rPr>
          <w:sz w:val="28"/>
          <w:szCs w:val="28"/>
        </w:rPr>
        <w:t xml:space="preserve">В целях разработки прогноза социально-экономического развития муниципального образования «Кеврольское» </w:t>
      </w:r>
      <w:proofErr w:type="spellStart"/>
      <w:r w:rsidR="00C42286">
        <w:rPr>
          <w:sz w:val="28"/>
          <w:szCs w:val="28"/>
        </w:rPr>
        <w:t>Пинежского</w:t>
      </w:r>
      <w:proofErr w:type="spellEnd"/>
      <w:r w:rsidR="00C42286">
        <w:rPr>
          <w:sz w:val="28"/>
          <w:szCs w:val="28"/>
        </w:rPr>
        <w:t xml:space="preserve"> муниципального района Архангельской области  на 2022-2024 годы и соответствии с постановлением Администрации муниципального образования «</w:t>
      </w:r>
      <w:proofErr w:type="spellStart"/>
      <w:r w:rsidR="00C42286">
        <w:rPr>
          <w:sz w:val="28"/>
          <w:szCs w:val="28"/>
        </w:rPr>
        <w:t>Пинежский</w:t>
      </w:r>
      <w:proofErr w:type="spellEnd"/>
      <w:r w:rsidR="00C42286">
        <w:rPr>
          <w:sz w:val="28"/>
          <w:szCs w:val="28"/>
        </w:rPr>
        <w:t xml:space="preserve"> муниципальный район»  от 15.11.2021 № 0185-ра «О прогнозе социально-</w:t>
      </w:r>
      <w:r w:rsidR="00C42286" w:rsidRPr="00B21A2E">
        <w:rPr>
          <w:sz w:val="28"/>
          <w:szCs w:val="28"/>
        </w:rPr>
        <w:t>экономического развития муниципального образования «</w:t>
      </w:r>
      <w:proofErr w:type="spellStart"/>
      <w:r w:rsidR="00C42286" w:rsidRPr="00B21A2E">
        <w:rPr>
          <w:sz w:val="28"/>
          <w:szCs w:val="28"/>
        </w:rPr>
        <w:t>Пинежский</w:t>
      </w:r>
      <w:proofErr w:type="spellEnd"/>
      <w:r w:rsidR="00C42286" w:rsidRPr="00B21A2E">
        <w:rPr>
          <w:sz w:val="28"/>
          <w:szCs w:val="28"/>
        </w:rPr>
        <w:t xml:space="preserve"> муниципальный район»  на 202</w:t>
      </w:r>
      <w:r w:rsidR="00C42286">
        <w:rPr>
          <w:sz w:val="28"/>
          <w:szCs w:val="28"/>
        </w:rPr>
        <w:t>2 и плановый период  2</w:t>
      </w:r>
      <w:r w:rsidR="00C42286" w:rsidRPr="00B21A2E">
        <w:rPr>
          <w:sz w:val="28"/>
          <w:szCs w:val="28"/>
        </w:rPr>
        <w:t>023</w:t>
      </w:r>
      <w:r w:rsidR="00C42286">
        <w:rPr>
          <w:sz w:val="28"/>
          <w:szCs w:val="28"/>
        </w:rPr>
        <w:t xml:space="preserve"> и 2024</w:t>
      </w:r>
      <w:r w:rsidR="00C42286" w:rsidRPr="00B21A2E">
        <w:rPr>
          <w:sz w:val="28"/>
          <w:szCs w:val="28"/>
        </w:rPr>
        <w:t xml:space="preserve"> год</w:t>
      </w:r>
      <w:r w:rsidR="00C42286">
        <w:rPr>
          <w:sz w:val="28"/>
          <w:szCs w:val="28"/>
        </w:rPr>
        <w:t>ов</w:t>
      </w:r>
      <w:r w:rsidR="00C42286" w:rsidRPr="00B21A2E">
        <w:rPr>
          <w:sz w:val="28"/>
          <w:szCs w:val="28"/>
        </w:rPr>
        <w:t>»,</w:t>
      </w:r>
      <w:r w:rsidR="00C42286">
        <w:rPr>
          <w:sz w:val="28"/>
          <w:szCs w:val="28"/>
        </w:rPr>
        <w:t xml:space="preserve"> </w:t>
      </w:r>
      <w:r w:rsidR="00C42286" w:rsidRPr="003B626A">
        <w:rPr>
          <w:sz w:val="28"/>
        </w:rPr>
        <w:t>решением Совета</w:t>
      </w:r>
      <w:r w:rsidR="00C42286">
        <w:rPr>
          <w:sz w:val="28"/>
        </w:rPr>
        <w:t xml:space="preserve"> депутатов </w:t>
      </w:r>
      <w:r w:rsidR="00C42286" w:rsidRPr="003B626A">
        <w:rPr>
          <w:sz w:val="28"/>
        </w:rPr>
        <w:t xml:space="preserve"> муниципального образования « </w:t>
      </w:r>
      <w:r w:rsidR="00C42286">
        <w:rPr>
          <w:sz w:val="28"/>
        </w:rPr>
        <w:t>Кеврольс</w:t>
      </w:r>
      <w:r w:rsidR="00C42286" w:rsidRPr="003B626A">
        <w:rPr>
          <w:sz w:val="28"/>
        </w:rPr>
        <w:t>кое»</w:t>
      </w:r>
      <w:r w:rsidR="00C42286" w:rsidRPr="00DC6181">
        <w:rPr>
          <w:sz w:val="28"/>
        </w:rPr>
        <w:t xml:space="preserve"> </w:t>
      </w:r>
      <w:r w:rsidR="00C42286" w:rsidRPr="00D27030">
        <w:rPr>
          <w:sz w:val="28"/>
        </w:rPr>
        <w:t xml:space="preserve">№ 30 </w:t>
      </w:r>
      <w:r w:rsidR="00C42286" w:rsidRPr="003B626A">
        <w:rPr>
          <w:sz w:val="28"/>
        </w:rPr>
        <w:t xml:space="preserve"> </w:t>
      </w:r>
      <w:r w:rsidR="00C42286" w:rsidRPr="00D27030">
        <w:rPr>
          <w:sz w:val="28"/>
        </w:rPr>
        <w:t>от 14 марта 2014 года</w:t>
      </w:r>
      <w:proofErr w:type="gramEnd"/>
      <w:r w:rsidR="00C42286" w:rsidRPr="00D27030">
        <w:rPr>
          <w:sz w:val="28"/>
        </w:rPr>
        <w:t xml:space="preserve"> </w:t>
      </w:r>
      <w:r w:rsidR="00C42286">
        <w:rPr>
          <w:sz w:val="28"/>
          <w:szCs w:val="28"/>
        </w:rPr>
        <w:t>«Об утверждении положения о бюджетном процессе в муниципальном образовании «Кеврольское».</w:t>
      </w:r>
    </w:p>
    <w:p w:rsidR="00C42286" w:rsidRDefault="00C42286" w:rsidP="00C42286">
      <w:pPr>
        <w:pStyle w:val="ae"/>
        <w:ind w:left="-142" w:firstLine="862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C42286" w:rsidRDefault="00C42286" w:rsidP="00C42286">
      <w:pPr>
        <w:pStyle w:val="ae"/>
        <w:ind w:left="-142" w:firstLine="862"/>
        <w:jc w:val="both"/>
        <w:rPr>
          <w:bCs/>
          <w:sz w:val="28"/>
          <w:szCs w:val="28"/>
        </w:rPr>
      </w:pPr>
    </w:p>
    <w:p w:rsidR="00C42286" w:rsidRDefault="00C42286" w:rsidP="00C42286">
      <w:pPr>
        <w:pStyle w:val="ae"/>
        <w:ind w:left="-142" w:firstLine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1.Утвердить прогноз социально-экономического развития муниципального образования «Кеврольское»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на 2022-2024 годы,  согласно приложениям № 1,№ 2.</w:t>
      </w:r>
    </w:p>
    <w:p w:rsidR="00C42286" w:rsidRDefault="00C42286" w:rsidP="00C42286">
      <w:pPr>
        <w:pStyle w:val="ae"/>
        <w:ind w:left="-142" w:firstLine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C42286" w:rsidRDefault="00C42286" w:rsidP="00C42286">
      <w:pPr>
        <w:pStyle w:val="ae"/>
        <w:ind w:left="-142" w:firstLine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Опубликовать настоящее постановление в информационном бюллетене муниципального образования «Кеврольское» </w:t>
      </w:r>
      <w:proofErr w:type="spellStart"/>
      <w:r>
        <w:rPr>
          <w:bCs/>
          <w:sz w:val="28"/>
          <w:szCs w:val="28"/>
        </w:rPr>
        <w:t>Пинежского</w:t>
      </w:r>
      <w:proofErr w:type="spellEnd"/>
      <w:r>
        <w:rPr>
          <w:bCs/>
          <w:sz w:val="28"/>
          <w:szCs w:val="28"/>
        </w:rPr>
        <w:t xml:space="preserve"> муниципального района Архангельской области и разместить на официальном сайте Администрации МО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муниципальный район»</w:t>
      </w:r>
    </w:p>
    <w:p w:rsidR="00C42286" w:rsidRDefault="00C42286" w:rsidP="00C42286">
      <w:pPr>
        <w:pStyle w:val="ae"/>
        <w:ind w:left="-142" w:firstLine="862"/>
        <w:jc w:val="both"/>
        <w:rPr>
          <w:bCs/>
          <w:sz w:val="28"/>
          <w:szCs w:val="28"/>
        </w:rPr>
      </w:pPr>
    </w:p>
    <w:p w:rsidR="00782DBA" w:rsidRDefault="00C42286" w:rsidP="00782DBA">
      <w:pPr>
        <w:pStyle w:val="ae"/>
        <w:ind w:left="-142" w:firstLine="8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Настоящее постановление вступает в силу со дня его  подписания.</w:t>
      </w:r>
    </w:p>
    <w:p w:rsidR="00782DBA" w:rsidRDefault="00782DBA" w:rsidP="00782DBA">
      <w:pPr>
        <w:pStyle w:val="ae"/>
        <w:ind w:left="-142" w:firstLine="862"/>
        <w:jc w:val="both"/>
        <w:rPr>
          <w:bCs/>
          <w:sz w:val="28"/>
          <w:szCs w:val="28"/>
        </w:rPr>
      </w:pPr>
    </w:p>
    <w:p w:rsidR="00C42286" w:rsidRPr="0051566A" w:rsidRDefault="00C42286" w:rsidP="00C42286">
      <w:pPr>
        <w:pStyle w:val="ae"/>
        <w:jc w:val="both"/>
        <w:rPr>
          <w:sz w:val="28"/>
          <w:szCs w:val="28"/>
        </w:rPr>
      </w:pPr>
      <w:r w:rsidRPr="0051566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                                   Т.А.Кокорина</w:t>
      </w:r>
    </w:p>
    <w:p w:rsidR="00C42286" w:rsidRDefault="00C42286" w:rsidP="00C42286">
      <w:pPr>
        <w:pStyle w:val="ConsNormal"/>
        <w:widowControl/>
        <w:ind w:right="0" w:firstLine="862"/>
        <w:jc w:val="both"/>
        <w:rPr>
          <w:rFonts w:ascii="Times New Roman" w:hAnsi="Times New Roman" w:cs="Times New Roman"/>
          <w:sz w:val="28"/>
          <w:szCs w:val="28"/>
        </w:rPr>
        <w:sectPr w:rsidR="00C42286" w:rsidSect="000C33B8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tbl>
      <w:tblPr>
        <w:tblW w:w="15309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4"/>
        <w:gridCol w:w="476"/>
        <w:gridCol w:w="878"/>
        <w:gridCol w:w="1381"/>
        <w:gridCol w:w="879"/>
        <w:gridCol w:w="80"/>
        <w:gridCol w:w="845"/>
        <w:gridCol w:w="28"/>
        <w:gridCol w:w="879"/>
        <w:gridCol w:w="1077"/>
        <w:gridCol w:w="14"/>
        <w:gridCol w:w="414"/>
        <w:gridCol w:w="133"/>
        <w:gridCol w:w="365"/>
        <w:gridCol w:w="775"/>
        <w:gridCol w:w="104"/>
        <w:gridCol w:w="1456"/>
        <w:gridCol w:w="878"/>
        <w:gridCol w:w="207"/>
        <w:gridCol w:w="192"/>
        <w:gridCol w:w="802"/>
        <w:gridCol w:w="899"/>
        <w:gridCol w:w="161"/>
        <w:gridCol w:w="878"/>
        <w:gridCol w:w="804"/>
      </w:tblGrid>
      <w:tr w:rsidR="00C42286" w:rsidTr="00782DBA">
        <w:trPr>
          <w:trHeight w:val="1210"/>
        </w:trPr>
        <w:tc>
          <w:tcPr>
            <w:tcW w:w="10488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82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42286" w:rsidRPr="002B7DCD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7DCD">
              <w:rPr>
                <w:color w:val="000000"/>
              </w:rPr>
              <w:t>Приложение № 1</w:t>
            </w:r>
            <w:proofErr w:type="gramStart"/>
            <w:r w:rsidRPr="002B7DCD">
              <w:rPr>
                <w:color w:val="000000"/>
              </w:rPr>
              <w:t xml:space="preserve">  К</w:t>
            </w:r>
            <w:proofErr w:type="gramEnd"/>
            <w:r w:rsidRPr="002B7DCD">
              <w:rPr>
                <w:color w:val="000000"/>
              </w:rPr>
              <w:t xml:space="preserve"> постановлению администрации</w:t>
            </w:r>
          </w:p>
          <w:p w:rsidR="00C42286" w:rsidRPr="002B7DCD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B7DCD">
              <w:rPr>
                <w:color w:val="000000"/>
              </w:rPr>
              <w:t>Муниципального образования «</w:t>
            </w:r>
            <w:r>
              <w:rPr>
                <w:color w:val="000000"/>
              </w:rPr>
              <w:t>Кеврольское</w:t>
            </w:r>
            <w:r w:rsidRPr="002B7DC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Пинежского</w:t>
            </w:r>
            <w:proofErr w:type="spellEnd"/>
            <w:r>
              <w:rPr>
                <w:color w:val="000000"/>
              </w:rPr>
              <w:t xml:space="preserve"> муниципального района Архангельской области</w:t>
            </w:r>
          </w:p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 w:rsidRPr="004C5E1E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15 ноября 2021 года №  19</w:t>
            </w:r>
            <w:r w:rsidRPr="002B7DCD">
              <w:rPr>
                <w:color w:val="000000"/>
              </w:rPr>
              <w:t xml:space="preserve">  </w:t>
            </w:r>
          </w:p>
        </w:tc>
      </w:tr>
      <w:tr w:rsidR="00C42286" w:rsidTr="00782DBA">
        <w:trPr>
          <w:trHeight w:val="456"/>
        </w:trPr>
        <w:tc>
          <w:tcPr>
            <w:tcW w:w="10488" w:type="dxa"/>
            <w:gridSpan w:val="17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  <w:r>
              <w:rPr>
                <w:b/>
                <w:bCs/>
                <w:color w:val="800000"/>
                <w:sz w:val="27"/>
                <w:szCs w:val="27"/>
              </w:rPr>
              <w:t>ПРОГНОЗ СОЦИАЛЬНО-ЭКОНОМИЧЕСКОГО РАЗВИТИЯ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nil"/>
              <w:bottom w:val="single" w:sz="2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</w:tr>
      <w:tr w:rsidR="00C42286" w:rsidTr="00782DBA">
        <w:trPr>
          <w:trHeight w:val="283"/>
        </w:trPr>
        <w:tc>
          <w:tcPr>
            <w:tcW w:w="13627" w:type="dxa"/>
            <w:gridSpan w:val="23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  <w:r>
              <w:rPr>
                <w:b/>
                <w:bCs/>
                <w:color w:val="800000"/>
                <w:sz w:val="27"/>
                <w:szCs w:val="27"/>
              </w:rPr>
              <w:t xml:space="preserve">Муниципального образования «Кеврольское» </w:t>
            </w:r>
            <w:proofErr w:type="spellStart"/>
            <w:r>
              <w:rPr>
                <w:b/>
                <w:bCs/>
                <w:color w:val="800000"/>
                <w:sz w:val="27"/>
                <w:szCs w:val="27"/>
              </w:rPr>
              <w:t>Пинежс</w:t>
            </w:r>
            <w:proofErr w:type="spellEnd"/>
            <w:r>
              <w:rPr>
                <w:b/>
                <w:bCs/>
                <w:color w:val="800000"/>
                <w:sz w:val="27"/>
                <w:szCs w:val="27"/>
              </w:rPr>
              <w:t xml:space="preserve"> кого муниципального района </w:t>
            </w:r>
            <w:proofErr w:type="spellStart"/>
            <w:r>
              <w:rPr>
                <w:b/>
                <w:bCs/>
                <w:color w:val="800000"/>
                <w:sz w:val="27"/>
                <w:szCs w:val="27"/>
              </w:rPr>
              <w:t>Архвнгельской</w:t>
            </w:r>
            <w:proofErr w:type="spellEnd"/>
            <w:r>
              <w:rPr>
                <w:b/>
                <w:bCs/>
                <w:color w:val="800000"/>
                <w:sz w:val="27"/>
                <w:szCs w:val="27"/>
              </w:rPr>
              <w:t xml:space="preserve"> области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800000"/>
                <w:sz w:val="27"/>
                <w:szCs w:val="27"/>
              </w:rPr>
            </w:pPr>
          </w:p>
        </w:tc>
      </w:tr>
      <w:tr w:rsidR="00C42286" w:rsidTr="00782DBA">
        <w:trPr>
          <w:trHeight w:val="271"/>
        </w:trPr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1.Общие показатели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86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61" w:type="dxa"/>
            <w:gridSpan w:val="5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trHeight w:val="258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(оценка</w:t>
            </w:r>
            <w:r w:rsidRPr="00DC674F">
              <w:rPr>
                <w:b/>
                <w:bCs/>
                <w:color w:val="FFFFFF"/>
              </w:rPr>
              <w:t>)</w:t>
            </w: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proofErr w:type="gramStart"/>
            <w:r w:rsidRPr="00DC674F">
              <w:rPr>
                <w:b/>
                <w:bCs/>
                <w:color w:val="FFFFFF"/>
              </w:rPr>
              <w:t>(прогноз</w:t>
            </w:r>
            <w:proofErr w:type="gramEnd"/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61" w:type="dxa"/>
            <w:gridSpan w:val="5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DC674F"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12" w:space="0" w:color="003366"/>
              <w:right w:val="single" w:sz="6" w:space="0" w:color="auto"/>
            </w:tcBorders>
            <w:shd w:val="solid" w:color="666699" w:fill="auto"/>
          </w:tcPr>
          <w:p w:rsidR="00C42286" w:rsidRPr="00DC674F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trHeight w:val="64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135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сельских населенных пунктов</w:t>
            </w:r>
          </w:p>
        </w:tc>
        <w:tc>
          <w:tcPr>
            <w:tcW w:w="138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proofErr w:type="spellStart"/>
            <w:proofErr w:type="gramStart"/>
            <w:r>
              <w:rPr>
                <w:color w:val="003366"/>
              </w:rPr>
              <w:t>ед</w:t>
            </w:r>
            <w:proofErr w:type="spellEnd"/>
            <w:proofErr w:type="gramEnd"/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 xml:space="preserve"> 5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64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138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418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135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Территория поселения</w:t>
            </w:r>
          </w:p>
        </w:tc>
        <w:tc>
          <w:tcPr>
            <w:tcW w:w="1381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га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178623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178623 </w:t>
            </w: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178623</w:t>
            </w: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247"/>
        </w:trPr>
        <w:tc>
          <w:tcPr>
            <w:tcW w:w="3439" w:type="dxa"/>
            <w:gridSpan w:val="4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 2.Демографические показатели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nil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804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</w:t>
            </w:r>
          </w:p>
        </w:tc>
        <w:tc>
          <w:tcPr>
            <w:tcW w:w="1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2024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687" w:type="dxa"/>
            <w:gridSpan w:val="4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104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994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804" w:type="dxa"/>
            <w:tcBorders>
              <w:top w:val="single" w:sz="2" w:space="0" w:color="000000"/>
              <w:left w:val="nil"/>
              <w:bottom w:val="single" w:sz="12" w:space="0" w:color="003366"/>
              <w:right w:val="single" w:sz="6" w:space="0" w:color="auto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trHeight w:val="418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населения, всего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650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620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600</w:t>
            </w: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259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Родилось</w:t>
            </w:r>
          </w:p>
        </w:tc>
        <w:tc>
          <w:tcPr>
            <w:tcW w:w="1381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259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Умерло</w:t>
            </w:r>
          </w:p>
        </w:tc>
        <w:tc>
          <w:tcPr>
            <w:tcW w:w="1381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629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экономически активного населения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чел.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87" w:type="dxa"/>
            <w:gridSpan w:val="4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300</w:t>
            </w:r>
          </w:p>
        </w:tc>
        <w:tc>
          <w:tcPr>
            <w:tcW w:w="104" w:type="dxa"/>
            <w:tcBorders>
              <w:top w:val="single" w:sz="12" w:space="0" w:color="003366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85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300</w:t>
            </w:r>
          </w:p>
        </w:tc>
        <w:tc>
          <w:tcPr>
            <w:tcW w:w="994" w:type="dxa"/>
            <w:gridSpan w:val="2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99" w:type="dxa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330</w:t>
            </w:r>
          </w:p>
        </w:tc>
        <w:tc>
          <w:tcPr>
            <w:tcW w:w="1039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4" w:type="dxa"/>
            <w:tcBorders>
              <w:top w:val="single" w:sz="12" w:space="0" w:color="003366"/>
              <w:left w:val="nil"/>
              <w:bottom w:val="single" w:sz="2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trHeight w:val="247"/>
        </w:trPr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 3.Показатели сельского хозяйства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687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tcBorders>
              <w:top w:val="single" w:sz="2" w:space="0" w:color="000000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6" w:space="0" w:color="000000"/>
              <w:bottom w:val="nil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2286" w:rsidTr="00782DBA">
        <w:trPr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8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nil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На 01.01.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</w:t>
            </w: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(прогноз)</w:t>
            </w: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(факт)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79" w:type="dxa"/>
            <w:gridSpan w:val="4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(оценка)</w:t>
            </w: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93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rFonts w:cs="Calibri"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личных подсобных хозяйств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auto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единиц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auto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2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2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2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418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auto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В них поголовье скота по видам: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auto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КРС</w:t>
            </w:r>
          </w:p>
        </w:tc>
        <w:tc>
          <w:tcPr>
            <w:tcW w:w="1381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 xml:space="preserve"> 5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4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Свиньи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4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6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5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Овцы и козы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7</w:t>
            </w: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2" w:space="0" w:color="000000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6</w:t>
            </w:r>
          </w:p>
        </w:tc>
        <w:tc>
          <w:tcPr>
            <w:tcW w:w="476" w:type="dxa"/>
            <w:tcBorders>
              <w:top w:val="single" w:sz="12" w:space="0" w:color="003366"/>
              <w:left w:val="single" w:sz="2" w:space="0" w:color="000000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Лошадь</w:t>
            </w:r>
          </w:p>
        </w:tc>
        <w:tc>
          <w:tcPr>
            <w:tcW w:w="3802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гол.</w:t>
            </w:r>
          </w:p>
        </w:tc>
        <w:tc>
          <w:tcPr>
            <w:tcW w:w="3247" w:type="dxa"/>
            <w:gridSpan w:val="6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tabs>
                <w:tab w:val="left" w:pos="705"/>
              </w:tabs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ab/>
              <w:t>1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938" w:type="dxa"/>
            <w:gridSpan w:val="3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1 </w:t>
            </w: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2" w:space="0" w:color="000000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7</w:t>
            </w:r>
          </w:p>
        </w:tc>
        <w:tc>
          <w:tcPr>
            <w:tcW w:w="476" w:type="dxa"/>
            <w:tcBorders>
              <w:top w:val="single" w:sz="12" w:space="0" w:color="003366"/>
              <w:left w:val="single" w:sz="2" w:space="0" w:color="000000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кролики</w:t>
            </w:r>
          </w:p>
        </w:tc>
        <w:tc>
          <w:tcPr>
            <w:tcW w:w="3802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гол.</w:t>
            </w:r>
          </w:p>
        </w:tc>
        <w:tc>
          <w:tcPr>
            <w:tcW w:w="3247" w:type="dxa"/>
            <w:gridSpan w:val="6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             4</w:t>
            </w:r>
          </w:p>
        </w:tc>
        <w:tc>
          <w:tcPr>
            <w:tcW w:w="20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4</w:t>
            </w:r>
          </w:p>
        </w:tc>
        <w:tc>
          <w:tcPr>
            <w:tcW w:w="1938" w:type="dxa"/>
            <w:gridSpan w:val="3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 xml:space="preserve">4 </w:t>
            </w: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- Птица</w:t>
            </w:r>
          </w:p>
        </w:tc>
        <w:tc>
          <w:tcPr>
            <w:tcW w:w="1381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гол.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single" w:sz="12" w:space="0" w:color="003366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40</w:t>
            </w: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40</w:t>
            </w: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auto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40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241" w:type="dxa"/>
            <w:gridSpan w:val="11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4.Показатели торговли и общественного питания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(прогноз)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(прогноз)</w:t>
            </w:r>
          </w:p>
        </w:tc>
      </w:tr>
      <w:tr w:rsidR="00C42286" w:rsidTr="00782DBA">
        <w:trPr>
          <w:gridAfter w:val="1"/>
          <w:wAfter w:w="804" w:type="dxa"/>
          <w:trHeight w:val="418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предприятий розничной торговли</w:t>
            </w:r>
          </w:p>
        </w:tc>
        <w:tc>
          <w:tcPr>
            <w:tcW w:w="1832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3439" w:type="dxa"/>
            <w:gridSpan w:val="4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5.Финансовые показатели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</w:t>
            </w: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</w:t>
            </w: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auto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4338" w:type="dxa"/>
            <w:gridSpan w:val="8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прогноз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(прогноз)</w:t>
            </w: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12" w:space="0" w:color="003366"/>
              <w:right w:val="single" w:sz="6" w:space="0" w:color="auto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Налоговые доходы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50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466,9</w:t>
            </w:r>
          </w:p>
        </w:tc>
        <w:tc>
          <w:tcPr>
            <w:tcW w:w="498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241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250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Неналоговые доходы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50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  <w:r w:rsidRPr="00091AD5">
              <w:rPr>
                <w:color w:val="003366"/>
                <w:highlight w:val="yellow"/>
              </w:rPr>
              <w:t xml:space="preserve">                   </w:t>
            </w:r>
            <w:r>
              <w:rPr>
                <w:color w:val="003366"/>
                <w:highlight w:val="yellow"/>
              </w:rPr>
              <w:t>58,4</w:t>
            </w:r>
          </w:p>
        </w:tc>
        <w:tc>
          <w:tcPr>
            <w:tcW w:w="498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  <w:r w:rsidRPr="00091AD5">
              <w:rPr>
                <w:color w:val="003366"/>
                <w:highlight w:val="yellow"/>
              </w:rPr>
              <w:t xml:space="preserve">      </w:t>
            </w:r>
          </w:p>
        </w:tc>
        <w:tc>
          <w:tcPr>
            <w:tcW w:w="145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  <w:highlight w:val="yellow"/>
              </w:rPr>
            </w:pPr>
            <w:r w:rsidRPr="00091AD5">
              <w:rPr>
                <w:color w:val="003366"/>
                <w:highlight w:val="yellow"/>
              </w:rPr>
              <w:t xml:space="preserve">                </w:t>
            </w:r>
            <w:r>
              <w:rPr>
                <w:color w:val="003366"/>
                <w:highlight w:val="yellow"/>
              </w:rPr>
              <w:t>17,5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30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C42286" w:rsidTr="00782DBA">
        <w:trPr>
          <w:gridAfter w:val="1"/>
          <w:wAfter w:w="804" w:type="dxa"/>
          <w:trHeight w:val="418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Безвозмездные поступления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т. руб.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50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5353,1</w:t>
            </w:r>
          </w:p>
        </w:tc>
        <w:tc>
          <w:tcPr>
            <w:tcW w:w="498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5571,8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>5720,0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Расходы бюджета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5216" w:type="dxa"/>
            <w:gridSpan w:val="9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tabs>
                <w:tab w:val="left" w:pos="3645"/>
              </w:tabs>
              <w:autoSpaceDE w:val="0"/>
              <w:autoSpaceDN w:val="0"/>
              <w:adjustRightInd w:val="0"/>
              <w:rPr>
                <w:color w:val="003366"/>
                <w:highlight w:val="yellow"/>
              </w:rPr>
            </w:pPr>
            <w:r>
              <w:rPr>
                <w:color w:val="003366"/>
                <w:highlight w:val="yellow"/>
              </w:rPr>
              <w:t xml:space="preserve">                 6823,8</w:t>
            </w:r>
            <w:r w:rsidRPr="00091AD5">
              <w:rPr>
                <w:color w:val="003366"/>
                <w:highlight w:val="yellow"/>
              </w:rPr>
              <w:tab/>
            </w:r>
            <w:r>
              <w:rPr>
                <w:color w:val="003366"/>
                <w:highlight w:val="yellow"/>
              </w:rPr>
              <w:t xml:space="preserve"> 5830,3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rPr>
                <w:color w:val="003366"/>
                <w:highlight w:val="yellow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rPr>
                <w:color w:val="003366"/>
                <w:highlight w:val="yellow"/>
              </w:rPr>
            </w:pPr>
            <w:r w:rsidRPr="00091AD5">
              <w:rPr>
                <w:color w:val="003366"/>
                <w:highlight w:val="yellow"/>
              </w:rPr>
              <w:t xml:space="preserve">  </w:t>
            </w:r>
            <w:r>
              <w:rPr>
                <w:color w:val="003366"/>
                <w:highlight w:val="yellow"/>
              </w:rPr>
              <w:t xml:space="preserve">   </w:t>
            </w:r>
            <w:r w:rsidRPr="00091AD5">
              <w:rPr>
                <w:color w:val="003366"/>
                <w:highlight w:val="yellow"/>
              </w:rPr>
              <w:t xml:space="preserve">   </w:t>
            </w:r>
            <w:r>
              <w:rPr>
                <w:color w:val="003366"/>
                <w:highlight w:val="yellow"/>
              </w:rPr>
              <w:t>6000,0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Pr="00091AD5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  <w:highlight w:val="yellow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5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Дефицит бюджета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т</w:t>
            </w:r>
            <w:proofErr w:type="gramStart"/>
            <w:r>
              <w:rPr>
                <w:color w:val="003366"/>
              </w:rPr>
              <w:t>.р</w:t>
            </w:r>
            <w:proofErr w:type="gramEnd"/>
            <w:r>
              <w:rPr>
                <w:color w:val="003366"/>
              </w:rPr>
              <w:t>уб.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1638" w:type="dxa"/>
            <w:gridSpan w:val="4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-945,4</w:t>
            </w:r>
          </w:p>
        </w:tc>
        <w:tc>
          <w:tcPr>
            <w:tcW w:w="365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4318" w:type="dxa"/>
            <w:gridSpan w:val="5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8. Показатели уличного освещения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832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2021(оценка)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Уличных светильников</w:t>
            </w:r>
          </w:p>
        </w:tc>
        <w:tc>
          <w:tcPr>
            <w:tcW w:w="1832" w:type="dxa"/>
            <w:gridSpan w:val="4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100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100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6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3439" w:type="dxa"/>
            <w:gridSpan w:val="4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10.Показатели благоустройства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2021(оценка)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)</w:t>
            </w: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Контейнера для сбора ТБО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Урны для мусора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Номера строений  в населенных пунктах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Общественные колодцы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6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6" w:space="0" w:color="auto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0000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660066"/>
              </w:rPr>
            </w:pPr>
            <w:r>
              <w:rPr>
                <w:color w:val="660066"/>
              </w:rPr>
              <w:t> 5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auto"/>
              <w:bottom w:val="single" w:sz="12" w:space="0" w:color="000000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660066"/>
              </w:rPr>
            </w:pPr>
            <w:r>
              <w:rPr>
                <w:color w:val="660066"/>
              </w:rPr>
              <w:t>Количество полигонов для ТБО (свалок)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0000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6600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auto"/>
              <w:bottom w:val="single" w:sz="1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  <w:r>
              <w:rPr>
                <w:color w:val="6600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0000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auto"/>
              <w:bottom w:val="single" w:sz="1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  <w:r>
              <w:rPr>
                <w:color w:val="6600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0000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  <w:r>
              <w:rPr>
                <w:color w:val="660066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6600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0000"/>
              <w:left w:val="single" w:sz="6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6</w:t>
            </w:r>
          </w:p>
        </w:tc>
        <w:tc>
          <w:tcPr>
            <w:tcW w:w="47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Содержание мест захоронений </w:t>
            </w:r>
          </w:p>
        </w:tc>
        <w:tc>
          <w:tcPr>
            <w:tcW w:w="1091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4318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11.Показатели дорожного хозяйства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 (оценка)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2022 (прогноз)</w:t>
            </w: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Протяженность дорог</w:t>
            </w: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км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23,753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23,753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23,753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6150" w:type="dxa"/>
            <w:gridSpan w:val="9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  <w:r>
              <w:rPr>
                <w:b/>
                <w:bCs/>
                <w:color w:val="003366"/>
                <w:sz w:val="24"/>
                <w:szCs w:val="24"/>
              </w:rPr>
              <w:t>12.Показатели противопожарной безопасности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4"/>
                <w:szCs w:val="24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FF"/>
              </w:rPr>
              <w:t>/</w:t>
            </w:r>
            <w:proofErr w:type="spellStart"/>
            <w:r>
              <w:rPr>
                <w:b/>
                <w:bCs/>
                <w:color w:val="0000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59" w:type="dxa"/>
            <w:gridSpan w:val="2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Показатель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proofErr w:type="spellStart"/>
            <w:r>
              <w:rPr>
                <w:b/>
                <w:bCs/>
                <w:color w:val="0000FF"/>
              </w:rPr>
              <w:t>ед</w:t>
            </w:r>
            <w:proofErr w:type="gramStart"/>
            <w:r>
              <w:rPr>
                <w:b/>
                <w:bCs/>
                <w:color w:val="0000FF"/>
              </w:rPr>
              <w:t>.и</w:t>
            </w:r>
            <w:proofErr w:type="gramEnd"/>
            <w:r>
              <w:rPr>
                <w:b/>
                <w:bCs/>
                <w:color w:val="0000FF"/>
              </w:rPr>
              <w:t>зм</w:t>
            </w:r>
            <w:proofErr w:type="spellEnd"/>
            <w:r>
              <w:rPr>
                <w:b/>
                <w:bCs/>
                <w:color w:val="0000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91" w:type="dxa"/>
            <w:gridSpan w:val="5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2021 (оценка)</w:t>
            </w: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079" w:type="dxa"/>
            <w:gridSpan w:val="4"/>
            <w:tcBorders>
              <w:top w:val="single" w:sz="12" w:space="0" w:color="003366"/>
              <w:left w:val="single" w:sz="12" w:space="0" w:color="003366"/>
              <w:bottom w:val="nil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12" w:space="0" w:color="003366"/>
              <w:left w:val="single" w:sz="12" w:space="0" w:color="003366"/>
              <w:bottom w:val="single" w:sz="2" w:space="0" w:color="000000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 2023 прогноз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418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063" w:type="dxa"/>
            <w:gridSpan w:val="5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Оформление водоемов в собственность поселения и их реконструкция, </w:t>
            </w:r>
            <w:r>
              <w:rPr>
                <w:color w:val="003366"/>
              </w:rPr>
              <w:lastRenderedPageBreak/>
              <w:t>строительство новых</w:t>
            </w:r>
          </w:p>
        </w:tc>
        <w:tc>
          <w:tcPr>
            <w:tcW w:w="1984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lastRenderedPageBreak/>
              <w:t xml:space="preserve">          </w:t>
            </w:r>
            <w:proofErr w:type="spellStart"/>
            <w:proofErr w:type="gramStart"/>
            <w:r>
              <w:rPr>
                <w:color w:val="003366"/>
              </w:rPr>
              <w:t>шт</w:t>
            </w:r>
            <w:proofErr w:type="spellEnd"/>
            <w:proofErr w:type="gramEnd"/>
          </w:p>
        </w:tc>
        <w:tc>
          <w:tcPr>
            <w:tcW w:w="3261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</w:p>
          <w:p w:rsidR="00C42286" w:rsidRPr="000C6BCE" w:rsidRDefault="00C42286" w:rsidP="0077182C">
            <w:pPr>
              <w:jc w:val="center"/>
            </w:pPr>
            <w:r>
              <w:lastRenderedPageBreak/>
              <w:t>5</w:t>
            </w: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lastRenderedPageBreak/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lastRenderedPageBreak/>
              <w:t>7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3439" w:type="dxa"/>
            <w:gridSpan w:val="4"/>
            <w:tcBorders>
              <w:top w:val="single" w:sz="12" w:space="0" w:color="003366"/>
              <w:left w:val="single" w:sz="6" w:space="0" w:color="auto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lastRenderedPageBreak/>
              <w:t>13.Показатели образования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single" w:sz="2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2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2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</w:rPr>
              <w:t>  </w:t>
            </w: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38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9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45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201" w:type="dxa"/>
            <w:gridSpan w:val="3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  <w:tc>
          <w:tcPr>
            <w:tcW w:w="878" w:type="dxa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47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2022(прогноз)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2023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2024 прогноз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дошкольных учреждений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</w:t>
            </w: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2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детей, посещающих дошкольные учреждения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9 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3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Численность педагогических работников дошкольных учреждений 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4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дневных общеобразовательных школ  всего: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80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5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учащихся в общеобразовательных учреждениях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27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27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27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6</w:t>
            </w:r>
          </w:p>
        </w:tc>
        <w:tc>
          <w:tcPr>
            <w:tcW w:w="47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4970" w:type="dxa"/>
            <w:gridSpan w:val="7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Численность преподавателей общеобразовательных школ 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8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24"/>
          <w:wAfter w:w="14605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3439" w:type="dxa"/>
            <w:gridSpan w:val="4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14.Показатели здравоохранения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 (оценка)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2023  прогноз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1354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ФАП</w:t>
            </w:r>
          </w:p>
        </w:tc>
        <w:tc>
          <w:tcPr>
            <w:tcW w:w="1381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2</w:t>
            </w:r>
          </w:p>
        </w:tc>
        <w:tc>
          <w:tcPr>
            <w:tcW w:w="5446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Численность врачей всех специальностей в т.ч.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3</w:t>
            </w:r>
          </w:p>
        </w:tc>
        <w:tc>
          <w:tcPr>
            <w:tcW w:w="5446" w:type="dxa"/>
            <w:gridSpan w:val="8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Численность среднего медицинского персонала 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241" w:type="dxa"/>
            <w:gridSpan w:val="11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15.Показатели правоохранительной деятельности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2021 </w:t>
            </w:r>
            <w:proofErr w:type="gramStart"/>
            <w:r>
              <w:rPr>
                <w:b/>
                <w:bCs/>
                <w:color w:val="FFFFFF"/>
              </w:rPr>
              <w:t xml:space="preserve">( </w:t>
            </w:r>
            <w:proofErr w:type="gramEnd"/>
            <w:r>
              <w:rPr>
                <w:b/>
                <w:bCs/>
                <w:color w:val="FFFFFF"/>
              </w:rPr>
              <w:t>оценка)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2023 (прогноз)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273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Число опорных пунктов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0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3439" w:type="dxa"/>
            <w:gridSpan w:val="4"/>
            <w:tcBorders>
              <w:top w:val="single" w:sz="12" w:space="0" w:color="003366"/>
              <w:left w:val="single" w:sz="6" w:space="0" w:color="auto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</w:rPr>
            </w:pPr>
            <w:r>
              <w:rPr>
                <w:b/>
                <w:bCs/>
                <w:color w:val="003366"/>
                <w:sz w:val="26"/>
                <w:szCs w:val="26"/>
              </w:rPr>
              <w:t>16. Показатели культуры</w:t>
            </w:r>
            <w:r>
              <w:rPr>
                <w:b/>
                <w:bCs/>
                <w:color w:val="003366"/>
              </w:rPr>
              <w:t> 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nil"/>
              <w:bottom w:val="nil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nil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3366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C42286" w:rsidTr="00782DBA">
        <w:trPr>
          <w:gridAfter w:val="1"/>
          <w:wAfter w:w="804" w:type="dxa"/>
          <w:trHeight w:val="247"/>
        </w:trPr>
        <w:tc>
          <w:tcPr>
            <w:tcW w:w="704" w:type="dxa"/>
            <w:tcBorders>
              <w:top w:val="single" w:sz="6" w:space="0" w:color="000000"/>
              <w:left w:val="single" w:sz="6" w:space="0" w:color="auto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FFFFFF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FFFFFF"/>
              </w:rPr>
              <w:t>/</w:t>
            </w:r>
            <w:proofErr w:type="spellStart"/>
            <w:r>
              <w:rPr>
                <w:b/>
                <w:bCs/>
                <w:color w:val="FFFFFF"/>
              </w:rPr>
              <w:t>п</w:t>
            </w:r>
            <w:proofErr w:type="spellEnd"/>
          </w:p>
        </w:tc>
        <w:tc>
          <w:tcPr>
            <w:tcW w:w="1354" w:type="dxa"/>
            <w:gridSpan w:val="2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Показатель</w:t>
            </w:r>
          </w:p>
        </w:tc>
        <w:tc>
          <w:tcPr>
            <w:tcW w:w="13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proofErr w:type="spellStart"/>
            <w:r>
              <w:rPr>
                <w:b/>
                <w:bCs/>
                <w:color w:val="FFFFFF"/>
              </w:rPr>
              <w:t>ед</w:t>
            </w:r>
            <w:proofErr w:type="gramStart"/>
            <w:r>
              <w:rPr>
                <w:b/>
                <w:bCs/>
                <w:color w:val="FFFFFF"/>
              </w:rPr>
              <w:t>.и</w:t>
            </w:r>
            <w:proofErr w:type="gramEnd"/>
            <w:r>
              <w:rPr>
                <w:b/>
                <w:bCs/>
                <w:color w:val="FFFFFF"/>
              </w:rPr>
              <w:t>зм</w:t>
            </w:r>
            <w:proofErr w:type="spellEnd"/>
            <w:r>
              <w:rPr>
                <w:b/>
                <w:bCs/>
                <w:color w:val="FFFFFF"/>
              </w:rPr>
              <w:t>.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1791" w:type="dxa"/>
            <w:gridSpan w:val="5"/>
            <w:tcBorders>
              <w:top w:val="single" w:sz="6" w:space="0" w:color="000000"/>
              <w:left w:val="single" w:sz="12" w:space="0" w:color="003366"/>
              <w:bottom w:val="nil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2021 (оценка)</w:t>
            </w:r>
          </w:p>
        </w:tc>
        <w:tc>
          <w:tcPr>
            <w:tcW w:w="1456" w:type="dxa"/>
            <w:tcBorders>
              <w:top w:val="single" w:sz="6" w:space="0" w:color="000000"/>
              <w:left w:val="nil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</w:p>
        </w:tc>
        <w:tc>
          <w:tcPr>
            <w:tcW w:w="2079" w:type="dxa"/>
            <w:gridSpan w:val="4"/>
            <w:tcBorders>
              <w:top w:val="single" w:sz="6" w:space="0" w:color="000000"/>
              <w:left w:val="single" w:sz="12" w:space="0" w:color="003366"/>
              <w:bottom w:val="nil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2022 (прогноз)</w:t>
            </w:r>
          </w:p>
        </w:tc>
        <w:tc>
          <w:tcPr>
            <w:tcW w:w="1938" w:type="dxa"/>
            <w:gridSpan w:val="3"/>
            <w:tcBorders>
              <w:top w:val="single" w:sz="6" w:space="0" w:color="000000"/>
              <w:left w:val="single" w:sz="12" w:space="0" w:color="003366"/>
              <w:bottom w:val="single" w:sz="2" w:space="0" w:color="000000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  2023 прогноз</w:t>
            </w:r>
          </w:p>
        </w:tc>
      </w:tr>
      <w:tr w:rsidR="00C42286" w:rsidTr="00782DBA">
        <w:trPr>
          <w:gridAfter w:val="1"/>
          <w:wAfter w:w="804" w:type="dxa"/>
          <w:trHeight w:val="259"/>
        </w:trPr>
        <w:tc>
          <w:tcPr>
            <w:tcW w:w="704" w:type="dxa"/>
            <w:tcBorders>
              <w:top w:val="nil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76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78" w:type="dxa"/>
            <w:tcBorders>
              <w:top w:val="nil"/>
              <w:left w:val="single" w:sz="12" w:space="0" w:color="003366"/>
              <w:bottom w:val="single" w:sz="12" w:space="0" w:color="003366"/>
              <w:right w:val="nil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38" w:type="dxa"/>
            <w:gridSpan w:val="3"/>
            <w:tcBorders>
              <w:top w:val="single" w:sz="2" w:space="0" w:color="000000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666699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 1</w:t>
            </w:r>
          </w:p>
        </w:tc>
        <w:tc>
          <w:tcPr>
            <w:tcW w:w="273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Дома культуры, клубы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782DBA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 xml:space="preserve"> </w:t>
            </w: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  <w:r>
              <w:rPr>
                <w:color w:val="333300"/>
              </w:rPr>
              <w:t>2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  <w:r>
              <w:rPr>
                <w:color w:val="333300"/>
              </w:rPr>
              <w:t>2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  <w:r>
              <w:rPr>
                <w:color w:val="333300"/>
              </w:rPr>
              <w:t>2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333300"/>
              </w:rPr>
            </w:pPr>
          </w:p>
        </w:tc>
      </w:tr>
      <w:tr w:rsidR="00C42286" w:rsidTr="00782DBA">
        <w:trPr>
          <w:gridAfter w:val="1"/>
          <w:wAfter w:w="804" w:type="dxa"/>
          <w:trHeight w:val="271"/>
        </w:trPr>
        <w:tc>
          <w:tcPr>
            <w:tcW w:w="704" w:type="dxa"/>
            <w:tcBorders>
              <w:top w:val="single" w:sz="12" w:space="0" w:color="003366"/>
              <w:left w:val="single" w:sz="6" w:space="0" w:color="auto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782DBA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 xml:space="preserve"> 2</w:t>
            </w:r>
          </w:p>
        </w:tc>
        <w:tc>
          <w:tcPr>
            <w:tcW w:w="2735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rPr>
                <w:color w:val="003366"/>
              </w:rPr>
            </w:pPr>
            <w:r>
              <w:rPr>
                <w:color w:val="003366"/>
              </w:rPr>
              <w:t>Массовые библиотеки</w:t>
            </w:r>
          </w:p>
        </w:tc>
        <w:tc>
          <w:tcPr>
            <w:tcW w:w="879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0" w:type="dxa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9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  <w:r>
              <w:rPr>
                <w:color w:val="003366"/>
              </w:rPr>
              <w:t>ед.</w:t>
            </w:r>
          </w:p>
        </w:tc>
        <w:tc>
          <w:tcPr>
            <w:tcW w:w="1091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  <w:shd w:val="solid" w:color="FFFFFF" w:fill="auto"/>
          </w:tcPr>
          <w:p w:rsidR="00C42286" w:rsidRDefault="00C42286" w:rsidP="0077182C">
            <w:pPr>
              <w:autoSpaceDE w:val="0"/>
              <w:autoSpaceDN w:val="0"/>
              <w:adjustRightInd w:val="0"/>
              <w:jc w:val="center"/>
              <w:rPr>
                <w:color w:val="003366"/>
              </w:rPr>
            </w:pPr>
          </w:p>
        </w:tc>
        <w:tc>
          <w:tcPr>
            <w:tcW w:w="912" w:type="dxa"/>
            <w:gridSpan w:val="3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9" w:type="dxa"/>
            <w:gridSpan w:val="2"/>
            <w:tcBorders>
              <w:top w:val="single" w:sz="12" w:space="0" w:color="003366"/>
              <w:left w:val="nil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456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87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1201" w:type="dxa"/>
            <w:gridSpan w:val="3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  <w:tc>
          <w:tcPr>
            <w:tcW w:w="1060" w:type="dxa"/>
            <w:gridSpan w:val="2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nil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  <w:r>
              <w:rPr>
                <w:color w:val="003366"/>
              </w:rPr>
              <w:t>1</w:t>
            </w:r>
          </w:p>
        </w:tc>
        <w:tc>
          <w:tcPr>
            <w:tcW w:w="878" w:type="dxa"/>
            <w:tcBorders>
              <w:top w:val="single" w:sz="12" w:space="0" w:color="003366"/>
              <w:left w:val="nil"/>
              <w:bottom w:val="single" w:sz="12" w:space="0" w:color="003366"/>
              <w:right w:val="single" w:sz="12" w:space="0" w:color="003366"/>
            </w:tcBorders>
          </w:tcPr>
          <w:p w:rsidR="00C42286" w:rsidRDefault="00C42286" w:rsidP="0077182C">
            <w:pPr>
              <w:autoSpaceDE w:val="0"/>
              <w:autoSpaceDN w:val="0"/>
              <w:adjustRightInd w:val="0"/>
              <w:jc w:val="right"/>
              <w:rPr>
                <w:color w:val="003366"/>
              </w:rPr>
            </w:pPr>
          </w:p>
        </w:tc>
      </w:tr>
    </w:tbl>
    <w:p w:rsidR="00C42286" w:rsidRDefault="00782DBA" w:rsidP="00C4228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C42286" w:rsidSect="000C33B8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286" w:rsidRDefault="00C42286" w:rsidP="00C42286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               </w:t>
      </w:r>
    </w:p>
    <w:p w:rsidR="00C42286" w:rsidRDefault="00C42286" w:rsidP="00C42286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C42286" w:rsidRDefault="00C42286" w:rsidP="00C42286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«Кеврольское»</w:t>
      </w:r>
    </w:p>
    <w:p w:rsidR="00C42286" w:rsidRDefault="00C42286" w:rsidP="00C42286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42286" w:rsidRDefault="00C42286" w:rsidP="00C42286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C42286" w:rsidRDefault="00C42286" w:rsidP="00C42286">
      <w:pPr>
        <w:pStyle w:val="ConsNormal"/>
        <w:widowControl/>
        <w:ind w:right="0" w:firstLine="862"/>
        <w:jc w:val="right"/>
        <w:rPr>
          <w:rFonts w:ascii="Times New Roman" w:hAnsi="Times New Roman" w:cs="Times New Roman"/>
          <w:sz w:val="28"/>
          <w:szCs w:val="28"/>
        </w:rPr>
      </w:pPr>
      <w:r w:rsidRPr="004C5E1E">
        <w:rPr>
          <w:rFonts w:ascii="Times New Roman" w:hAnsi="Times New Roman" w:cs="Times New Roman"/>
          <w:sz w:val="28"/>
          <w:szCs w:val="28"/>
        </w:rPr>
        <w:t>От  15 ноября 2021  года № 19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2286" w:rsidRDefault="00C42286" w:rsidP="00C4228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42286" w:rsidRDefault="00C42286" w:rsidP="00C4228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прогнозу социально – экономического развития муниципального образования «Кеврольское»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на </w:t>
      </w:r>
      <w:r w:rsidRPr="00A108A6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A108A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23</w:t>
      </w:r>
      <w:r w:rsidRPr="00A108A6">
        <w:rPr>
          <w:sz w:val="28"/>
          <w:szCs w:val="28"/>
        </w:rPr>
        <w:t>-20</w:t>
      </w:r>
      <w:r>
        <w:rPr>
          <w:sz w:val="28"/>
          <w:szCs w:val="28"/>
        </w:rPr>
        <w:t>24</w:t>
      </w:r>
      <w:r w:rsidRPr="00A108A6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Показатели Прогноза разработаны на базе статистических данных, а также тенденций, складывающих в экономике и социальной сфере муниципального образования.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proofErr w:type="gramStart"/>
      <w:r w:rsidRPr="00DA4D68">
        <w:rPr>
          <w:sz w:val="24"/>
          <w:szCs w:val="24"/>
        </w:rPr>
        <w:t>При разработке Прогноза использованы также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2022 год и плановый период 2023-2024 годов, разработанные министерством экономического развития Российской Федерации; прогноз показателей инфляции и системы цен до 2022 года; дефляторы по видам экономической деятельности, индексы производителей на 2023-2024 годы.</w:t>
      </w:r>
      <w:proofErr w:type="gramEnd"/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Стратегической целью развития муниципального образования  на 2022 год и плановый период 2023-2024 годов является реализация мер по повышению качества жизни населения муниципального образования, в связи с чем, основные усилия администрации муниципального образования сосредоточатся на следующих приоритетах социально-экономического развития:</w:t>
      </w:r>
    </w:p>
    <w:p w:rsidR="00C42286" w:rsidRPr="00DA4D68" w:rsidRDefault="00C42286" w:rsidP="00C42286">
      <w:pPr>
        <w:ind w:firstLine="709"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1) Улучшение условий проживания, стабилизация демографической ситуации путем повышения рождаемости, увеличение продолжительности жизни населения; </w:t>
      </w:r>
    </w:p>
    <w:p w:rsidR="00C42286" w:rsidRPr="00DA4D68" w:rsidRDefault="00C42286" w:rsidP="00C42286">
      <w:pPr>
        <w:ind w:firstLine="709"/>
        <w:jc w:val="both"/>
        <w:rPr>
          <w:sz w:val="24"/>
          <w:szCs w:val="24"/>
        </w:rPr>
      </w:pPr>
      <w:r w:rsidRPr="00DA4D68">
        <w:rPr>
          <w:sz w:val="24"/>
          <w:szCs w:val="24"/>
        </w:rPr>
        <w:t>2) Обеспечение занятости населения, сохранение рабочих мест;</w:t>
      </w:r>
    </w:p>
    <w:p w:rsidR="00C42286" w:rsidRPr="00DA4D68" w:rsidRDefault="00C42286" w:rsidP="00C42286">
      <w:pPr>
        <w:ind w:firstLine="709"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3) Развитие отраслей социальной сферы, повышение качества, доступности и </w:t>
      </w:r>
      <w:proofErr w:type="gramStart"/>
      <w:r w:rsidRPr="00DA4D68">
        <w:rPr>
          <w:sz w:val="24"/>
          <w:szCs w:val="24"/>
        </w:rPr>
        <w:t>разнообразия</w:t>
      </w:r>
      <w:proofErr w:type="gramEnd"/>
      <w:r w:rsidRPr="00DA4D68">
        <w:rPr>
          <w:sz w:val="24"/>
          <w:szCs w:val="24"/>
        </w:rPr>
        <w:t xml:space="preserve"> предоставляемых гражданам муниципальных услуг;</w:t>
      </w:r>
    </w:p>
    <w:p w:rsidR="00C42286" w:rsidRPr="00DA4D68" w:rsidRDefault="00C42286" w:rsidP="00C42286">
      <w:pPr>
        <w:ind w:firstLine="709"/>
        <w:jc w:val="both"/>
        <w:rPr>
          <w:sz w:val="24"/>
          <w:szCs w:val="24"/>
        </w:rPr>
      </w:pPr>
      <w:r w:rsidRPr="00DA4D68">
        <w:rPr>
          <w:sz w:val="24"/>
          <w:szCs w:val="24"/>
        </w:rPr>
        <w:t>4) Организация культурного досуга и обеспечение населения муниципального образования  услугами культуры;</w:t>
      </w:r>
    </w:p>
    <w:p w:rsidR="00C42286" w:rsidRPr="00DA4D68" w:rsidRDefault="00C42286" w:rsidP="00C42286">
      <w:pPr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5)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населения;</w:t>
      </w:r>
    </w:p>
    <w:p w:rsidR="00C42286" w:rsidRPr="00DA4D68" w:rsidRDefault="00C42286" w:rsidP="00C42286">
      <w:pPr>
        <w:pStyle w:val="14pt125"/>
        <w:ind w:firstLine="709"/>
        <w:contextualSpacing/>
        <w:rPr>
          <w:b w:val="0"/>
        </w:rPr>
      </w:pPr>
      <w:r w:rsidRPr="00DA4D68">
        <w:rPr>
          <w:b w:val="0"/>
        </w:rPr>
        <w:t xml:space="preserve">6) Создание условий для комфортного проживания населения путем реализации мероприятий по благоустройству территории  поселения, ремонту и реконструкции объектов жилищно-коммунального хозяйства; </w:t>
      </w:r>
    </w:p>
    <w:p w:rsidR="00C42286" w:rsidRPr="00DA4D68" w:rsidRDefault="00C42286" w:rsidP="00C42286">
      <w:pPr>
        <w:pStyle w:val="14pt125"/>
        <w:ind w:firstLine="709"/>
        <w:contextualSpacing/>
        <w:rPr>
          <w:b w:val="0"/>
        </w:rPr>
      </w:pPr>
      <w:r w:rsidRPr="00DA4D68">
        <w:rPr>
          <w:b w:val="0"/>
        </w:rPr>
        <w:lastRenderedPageBreak/>
        <w:t>7) Экономия и рациональное использование топливно-энергетических ресурсов, разработка мер, стимулирующих энергосбережение и повышение энергетической эффективности в сфере жилищно-коммунального хозяйства;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8) Повышение эффективности управления муниципальным имуществом, в том числе  земельными ресурсами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DA4D68">
        <w:rPr>
          <w:sz w:val="24"/>
          <w:szCs w:val="24"/>
        </w:rPr>
        <w:t>9)  Повышение бюджетной устойчивости, эффективности бюджетных расходов;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rPr>
          <w:sz w:val="24"/>
          <w:szCs w:val="24"/>
        </w:rPr>
      </w:pPr>
      <w:r w:rsidRPr="00DA4D68">
        <w:rPr>
          <w:sz w:val="24"/>
          <w:szCs w:val="24"/>
        </w:rPr>
        <w:t>10) повышение эффективности деятельности органов местного самоуправления.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Демографические тенденции и уровень жизни населения в 2022-2024 годы среднегодовая численность населения будет снижаться. На 1 января 2021 года численность населения составляла  658 человека на 1 января 2022 года  650 человек.  Основные причины снижения численности населения смертность и выбытие граждан из муниципального образования.</w:t>
      </w:r>
    </w:p>
    <w:p w:rsidR="00C42286" w:rsidRPr="00DA4D68" w:rsidRDefault="00C42286" w:rsidP="00C42286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       К основным причинам смертности необходимо отнести снижение низкий уровень жизни значительной части населения поселения, высокий уровень безработицы, в том числе и нерегистрируемой. 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В сельском поселении в 2021 году деятельность по производству электрической энергии осуществляло ПАО «</w:t>
      </w:r>
      <w:proofErr w:type="spellStart"/>
      <w:r w:rsidRPr="00DA4D68">
        <w:rPr>
          <w:sz w:val="24"/>
          <w:szCs w:val="24"/>
        </w:rPr>
        <w:t>Россети</w:t>
      </w:r>
      <w:proofErr w:type="spellEnd"/>
      <w:r w:rsidRPr="00DA4D68">
        <w:rPr>
          <w:sz w:val="24"/>
          <w:szCs w:val="24"/>
        </w:rPr>
        <w:t xml:space="preserve"> </w:t>
      </w:r>
      <w:proofErr w:type="spellStart"/>
      <w:r w:rsidRPr="00DA4D68">
        <w:rPr>
          <w:sz w:val="24"/>
          <w:szCs w:val="24"/>
        </w:rPr>
        <w:t>Северо-Запада</w:t>
      </w:r>
      <w:proofErr w:type="spellEnd"/>
      <w:r w:rsidRPr="00DA4D68">
        <w:rPr>
          <w:sz w:val="24"/>
          <w:szCs w:val="24"/>
        </w:rPr>
        <w:t xml:space="preserve">»», ООО «ТКГ-2 </w:t>
      </w:r>
      <w:proofErr w:type="spellStart"/>
      <w:r w:rsidRPr="00DA4D68">
        <w:rPr>
          <w:sz w:val="24"/>
          <w:szCs w:val="24"/>
        </w:rPr>
        <w:t>Энергосбыт</w:t>
      </w:r>
      <w:proofErr w:type="spellEnd"/>
      <w:r w:rsidRPr="00DA4D68">
        <w:rPr>
          <w:sz w:val="24"/>
          <w:szCs w:val="24"/>
        </w:rPr>
        <w:t>».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  <w:highlight w:val="yellow"/>
        </w:rPr>
      </w:pPr>
      <w:r w:rsidRPr="00DA4D68">
        <w:rPr>
          <w:sz w:val="24"/>
          <w:szCs w:val="24"/>
        </w:rPr>
        <w:t xml:space="preserve">Сельское хозяйство. Сельскохозяйственное производство в сельском поселении ведется в рисковых природно-климатических условиях. В 2021 году в хозяйствах населения среднегодовая численность  поголовья составила 5  голов крупного рогатого скота, свиней – 5,кур- 40. Согласно прогнозу производства сельскохозяйственной продукции на 2022-2024 годы предполагается, что объем поголовья скота и птицы в хозяйствах населения  не увеличится. 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 Строительство на 2022-2024 годы не планируется.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>Рынок товаров и услуг. Основными показателями рынка товаров и услуг являются оборот розничной торговли. На рынке платных услуг населению наибольший рост объёмов ожидается по услугам коммунального хозяйства. Продолжится рост тарифов на услуги связи.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 В 2021 году в структуре доходов населения наибольшую долю занимали пенсии (60%)  и оплата труда (30%) , социальные выплаты,  пособия и социальная помощь составляет 5%,  5% - доходы от предпринимательской деятельности и прочие доходы. В 2022-2024 годах будет происходить увеличение основных источников доходов населения: заработной платы, пособий и пенсий, сохранится деформирование структуры распределения доходов, поэтому задача снижения масштабов бедности остается приоритетной в ближайшие годы.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Социальные пенсии индексируются ежегодно с 1 апреля с учетом темпов роста прожиточного минимума пенсионера в Российской Федерации за прошедший год. 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Рынок труда и занятость населения. Ситуация на рынке труда характеризуется уровнем заработной платы, безработицы, наличием свободных рабочих мест, долей экономически активного населения и трудоспособного населения к общей численности населения, а также половозрастным составом. Сравнительный анализ возрастной структуры трудовых ресурсов муниципального образования  позволяет сделать выводы об их незначительном увеличении на прогнозируемый период. Так, численность занятого </w:t>
      </w:r>
      <w:r w:rsidRPr="00DA4D68">
        <w:rPr>
          <w:sz w:val="24"/>
          <w:szCs w:val="24"/>
        </w:rPr>
        <w:lastRenderedPageBreak/>
        <w:t xml:space="preserve">населения в сельском поселении ежегодно сокращается. Уровень фактической и официально зарегистрированной безработицы останется  высоким. </w:t>
      </w:r>
    </w:p>
    <w:p w:rsidR="00C42286" w:rsidRPr="00DA4D68" w:rsidRDefault="00C42286" w:rsidP="00C42286">
      <w:pPr>
        <w:spacing w:before="100" w:beforeAutospacing="1" w:after="100" w:afterAutospacing="1"/>
        <w:ind w:firstLine="709"/>
        <w:contextualSpacing/>
        <w:jc w:val="both"/>
        <w:rPr>
          <w:sz w:val="24"/>
          <w:szCs w:val="24"/>
        </w:rPr>
      </w:pPr>
      <w:r w:rsidRPr="00DA4D68">
        <w:rPr>
          <w:sz w:val="24"/>
          <w:szCs w:val="24"/>
        </w:rPr>
        <w:t xml:space="preserve">Развитие социальной сферы. Одним из основных приоритетов           деятельности органов исполнительной власти в 2022-2024 годы остается реализация эффективной социальной и демографической политики, направленной на обеспечение дальнейшего роста уровня жизни населения, повышение эффективности социальной защиты и социального обслуживания населения. Основные усилия системы здравоохранения районной администрации  направлены на развитие первичной медико-санитарной помощи, охрану материнства и детства, борьбу с социально-значимыми заболеваниями.  </w:t>
      </w:r>
    </w:p>
    <w:p w:rsidR="00C42286" w:rsidRDefault="00C42286" w:rsidP="00C42286"/>
    <w:p w:rsidR="00C42286" w:rsidRDefault="00C42286" w:rsidP="00C422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42286" w:rsidRPr="00D00DCE" w:rsidRDefault="00C42286" w:rsidP="00C42286">
      <w:pPr>
        <w:jc w:val="center"/>
        <w:rPr>
          <w:sz w:val="20"/>
          <w:szCs w:val="20"/>
        </w:rPr>
      </w:pPr>
      <w:r>
        <w:t>от 10 ноября 2021г.                                                                                                № 18</w:t>
      </w:r>
    </w:p>
    <w:p w:rsidR="00C42286" w:rsidRDefault="00782DBA" w:rsidP="00C42286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  <w:r w:rsidR="00C42286" w:rsidRPr="00EF0BE1">
        <w:rPr>
          <w:b/>
          <w:sz w:val="28"/>
          <w:szCs w:val="28"/>
        </w:rPr>
        <w:t>Об утверждении среднесрочного финансового плана</w:t>
      </w:r>
    </w:p>
    <w:p w:rsidR="00C42286" w:rsidRPr="00EF0BE1" w:rsidRDefault="00C42286" w:rsidP="00C42286">
      <w:pPr>
        <w:jc w:val="center"/>
        <w:rPr>
          <w:b/>
          <w:sz w:val="28"/>
          <w:szCs w:val="28"/>
        </w:rPr>
      </w:pPr>
      <w:r w:rsidRPr="00EF0BE1">
        <w:rPr>
          <w:b/>
          <w:sz w:val="28"/>
          <w:szCs w:val="28"/>
        </w:rPr>
        <w:t xml:space="preserve"> МО «Кеврольское»</w:t>
      </w:r>
    </w:p>
    <w:p w:rsidR="00C42286" w:rsidRPr="00EF0BE1" w:rsidRDefault="00C42286" w:rsidP="00782DBA">
      <w:pPr>
        <w:jc w:val="both"/>
        <w:rPr>
          <w:b/>
          <w:sz w:val="28"/>
          <w:szCs w:val="28"/>
        </w:rPr>
      </w:pPr>
      <w:r w:rsidRPr="00EF0BE1">
        <w:rPr>
          <w:sz w:val="28"/>
          <w:szCs w:val="28"/>
        </w:rPr>
        <w:t xml:space="preserve">       В соответствии со статьей 174 Бюджетного кодекса Российской Федерации и постановлением главы администрация муниципального образования «Кеврольское» от 17 декабря 2007 года № 12 «Об утверждении Порядка разработки среднесрочного финансового плана муниципального образования «Кеврольское»</w:t>
      </w:r>
      <w:r w:rsidR="00782DBA">
        <w:rPr>
          <w:sz w:val="28"/>
          <w:szCs w:val="28"/>
        </w:rPr>
        <w:t xml:space="preserve"> </w:t>
      </w:r>
      <w:r w:rsidRPr="00EF0BE1">
        <w:rPr>
          <w:b/>
          <w:sz w:val="28"/>
          <w:szCs w:val="28"/>
        </w:rPr>
        <w:t>постановляет:</w:t>
      </w:r>
    </w:p>
    <w:p w:rsidR="00C42286" w:rsidRPr="00EF0BE1" w:rsidRDefault="00C42286" w:rsidP="00C42286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     Утвердить среднесрочный финансовый план муниципального образования «Кеврольское» на 202</w:t>
      </w:r>
      <w:r>
        <w:rPr>
          <w:sz w:val="28"/>
          <w:szCs w:val="28"/>
        </w:rPr>
        <w:t>2</w:t>
      </w:r>
      <w:r w:rsidRPr="00EF0BE1">
        <w:rPr>
          <w:sz w:val="28"/>
          <w:szCs w:val="28"/>
        </w:rPr>
        <w:t xml:space="preserve"> -202</w:t>
      </w:r>
      <w:r>
        <w:rPr>
          <w:sz w:val="28"/>
          <w:szCs w:val="28"/>
        </w:rPr>
        <w:t>4</w:t>
      </w:r>
      <w:r w:rsidRPr="00EF0BE1">
        <w:rPr>
          <w:sz w:val="28"/>
          <w:szCs w:val="28"/>
        </w:rPr>
        <w:t xml:space="preserve"> годы со следующими разделами:</w:t>
      </w:r>
    </w:p>
    <w:p w:rsidR="00C42286" w:rsidRPr="00EF0BE1" w:rsidRDefault="00C42286" w:rsidP="00C42286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 -   основные параметры среднесрочного финансового плана согласно приложению № 1;</w:t>
      </w:r>
    </w:p>
    <w:p w:rsidR="00C42286" w:rsidRPr="00EF0BE1" w:rsidRDefault="00C42286" w:rsidP="00C42286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  -    распределение объемов бюджетных ассигнований средств местного бюджета по разделам, подразделам и видам расходов классификации расходов бюджетов согласно приложению № 2;</w:t>
      </w:r>
    </w:p>
    <w:p w:rsidR="00C42286" w:rsidRDefault="00C42286" w:rsidP="00C42286">
      <w:r w:rsidRPr="00EF0BE1">
        <w:rPr>
          <w:sz w:val="28"/>
          <w:szCs w:val="28"/>
        </w:rPr>
        <w:t xml:space="preserve">     -   нормативы отчислений от налоговых доходов в местные бюджеты,  устанавливаемые (подлежащие установлению) областными законами согласно приложению № 3.</w:t>
      </w:r>
      <w:r>
        <w:t xml:space="preserve"> </w:t>
      </w:r>
    </w:p>
    <w:p w:rsidR="00782DBA" w:rsidRDefault="00782DBA" w:rsidP="00C42286"/>
    <w:p w:rsidR="00C42286" w:rsidRPr="00EF0BE1" w:rsidRDefault="00C42286" w:rsidP="00C42286">
      <w:pPr>
        <w:rPr>
          <w:sz w:val="28"/>
          <w:szCs w:val="28"/>
        </w:rPr>
      </w:pPr>
      <w:r>
        <w:t xml:space="preserve"> </w:t>
      </w:r>
      <w:r w:rsidRPr="00EF0BE1">
        <w:rPr>
          <w:sz w:val="28"/>
          <w:szCs w:val="28"/>
        </w:rPr>
        <w:t xml:space="preserve">Глава муниципального образования                              Т.А. </w:t>
      </w:r>
      <w:proofErr w:type="spellStart"/>
      <w:r w:rsidRPr="00EF0BE1">
        <w:rPr>
          <w:sz w:val="28"/>
          <w:szCs w:val="28"/>
        </w:rPr>
        <w:t>Кокорина</w:t>
      </w:r>
      <w:proofErr w:type="spellEnd"/>
    </w:p>
    <w:p w:rsidR="00C42286" w:rsidRDefault="00C42286" w:rsidP="00C42286">
      <w:pPr>
        <w:rPr>
          <w:sz w:val="28"/>
          <w:szCs w:val="28"/>
        </w:rPr>
      </w:pPr>
      <w:r w:rsidRPr="00EF0BE1">
        <w:rPr>
          <w:sz w:val="28"/>
          <w:szCs w:val="28"/>
        </w:rPr>
        <w:t xml:space="preserve">  «Кеврольское»</w:t>
      </w:r>
    </w:p>
    <w:p w:rsidR="00782DBA" w:rsidRDefault="00782DBA" w:rsidP="00C42286">
      <w:pPr>
        <w:rPr>
          <w:sz w:val="28"/>
          <w:szCs w:val="28"/>
        </w:rPr>
      </w:pPr>
    </w:p>
    <w:tbl>
      <w:tblPr>
        <w:tblW w:w="17020" w:type="dxa"/>
        <w:tblInd w:w="90" w:type="dxa"/>
        <w:tblLook w:val="04A0"/>
      </w:tblPr>
      <w:tblGrid>
        <w:gridCol w:w="2720"/>
        <w:gridCol w:w="1120"/>
        <w:gridCol w:w="1040"/>
        <w:gridCol w:w="940"/>
        <w:gridCol w:w="1040"/>
        <w:gridCol w:w="985"/>
        <w:gridCol w:w="308"/>
        <w:gridCol w:w="2071"/>
        <w:gridCol w:w="5723"/>
        <w:gridCol w:w="1073"/>
      </w:tblGrid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№ 1 к Постановлению Администрации сельского поселения "Кеврольское" </w:t>
            </w:r>
            <w:proofErr w:type="spellStart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Архангельской области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 10  ноября 2021 года № 18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6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555"/>
        </w:trPr>
        <w:tc>
          <w:tcPr>
            <w:tcW w:w="7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Основные параметры среднесрочного финансового плана бюджета муниципального образования "Кеврольское"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(тыс. руб.)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5899,6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22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5878,4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42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5935,1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6000,0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54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46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Дефицит</w:t>
            </w:r>
            <w:proofErr w:type="gramStart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(-), </w:t>
            </w:r>
            <w:proofErr w:type="spellStart"/>
            <w:proofErr w:type="gramEnd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профицит</w:t>
            </w:r>
            <w:proofErr w:type="spellEnd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(+)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-945,4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66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финансирования дефицита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3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8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5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210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Приложение  № 3 к Постановлению Администрации сельского поселения "Кеврольское" </w:t>
            </w:r>
            <w:proofErr w:type="spellStart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Архангельской области от 10 ноября 2021 года № 18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1065"/>
        </w:trPr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90"/>
        </w:trPr>
        <w:tc>
          <w:tcPr>
            <w:tcW w:w="81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990"/>
        </w:trPr>
        <w:tc>
          <w:tcPr>
            <w:tcW w:w="78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III. Нормативы отчислений от налоговых доходов в местный бюджет, устанавливаемые (подлежащие установлению) областными законами  </w:t>
            </w:r>
            <w:proofErr w:type="gramStart"/>
            <w:r w:rsidRPr="00C42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4228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%)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45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налога (сбора)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315"/>
        </w:trPr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gridAfter w:val="3"/>
          <w:wAfter w:w="8867" w:type="dxa"/>
          <w:trHeight w:val="153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22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286" w:rsidRPr="00C42286" w:rsidTr="00C42286">
        <w:trPr>
          <w:trHeight w:val="1065"/>
        </w:trPr>
        <w:tc>
          <w:tcPr>
            <w:tcW w:w="1022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  <w:p w:rsidR="00C42286" w:rsidRPr="00C42286" w:rsidRDefault="00C42286" w:rsidP="00C422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Приложение №2                                                          к постановлению администрации сельского поселения "Кеврольское" </w:t>
            </w:r>
            <w:proofErr w:type="spellStart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</w:t>
            </w:r>
            <w:proofErr w:type="spellStart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Архпнгельской</w:t>
            </w:r>
            <w:proofErr w:type="spellEnd"/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области от 10 ноября 2021 г № 18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42286" w:rsidRPr="00C42286" w:rsidTr="00C42286">
        <w:trPr>
          <w:trHeight w:val="391"/>
        </w:trPr>
        <w:tc>
          <w:tcPr>
            <w:tcW w:w="1022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2286" w:rsidRPr="00C42286" w:rsidRDefault="00C42286" w:rsidP="00C4228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</w:p>
        </w:tc>
        <w:tc>
          <w:tcPr>
            <w:tcW w:w="6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2286" w:rsidRPr="00C42286" w:rsidRDefault="00C42286" w:rsidP="00C42286">
            <w:pPr>
              <w:spacing w:after="0" w:line="240" w:lineRule="auto"/>
              <w:ind w:left="50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22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C42286" w:rsidRPr="001D7ED3" w:rsidRDefault="00C42286" w:rsidP="00B750A2">
      <w:pPr>
        <w:ind w:left="1080" w:hanging="540"/>
        <w:jc w:val="right"/>
      </w:pPr>
    </w:p>
    <w:sectPr w:rsidR="00C42286" w:rsidRPr="001D7ED3" w:rsidSect="0047234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346" w:rsidRDefault="00472346" w:rsidP="0027394E">
      <w:pPr>
        <w:spacing w:after="0" w:line="240" w:lineRule="auto"/>
      </w:pPr>
      <w:r>
        <w:separator/>
      </w:r>
    </w:p>
  </w:endnote>
  <w:end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346" w:rsidRDefault="00472346" w:rsidP="0027394E">
      <w:pPr>
        <w:spacing w:after="0" w:line="240" w:lineRule="auto"/>
      </w:pPr>
      <w:r>
        <w:separator/>
      </w:r>
    </w:p>
  </w:footnote>
  <w:footnote w:type="continuationSeparator" w:id="0">
    <w:p w:rsidR="00472346" w:rsidRDefault="00472346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FB030EA"/>
    <w:multiLevelType w:val="multilevel"/>
    <w:tmpl w:val="C6AC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EA4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021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C7E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A06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6E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2DBA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0D56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0A2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845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286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rsid w:val="008264A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uiPriority w:val="99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uiPriority w:val="99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3">
    <w:name w:val="Body Text 3"/>
    <w:basedOn w:val="a"/>
    <w:link w:val="30"/>
    <w:uiPriority w:val="99"/>
    <w:unhideWhenUsed/>
    <w:rsid w:val="00B00D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00D56"/>
    <w:rPr>
      <w:rFonts w:ascii="Calibri" w:eastAsia="Calibri" w:hAnsi="Calibri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C08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C0845"/>
    <w:rPr>
      <w:rFonts w:ascii="Calibri" w:eastAsia="Calibri" w:hAnsi="Calibri" w:cs="Times New Roman"/>
    </w:rPr>
  </w:style>
  <w:style w:type="paragraph" w:customStyle="1" w:styleId="ConsNormal">
    <w:name w:val="ConsNormal"/>
    <w:rsid w:val="00C422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2">
    <w:name w:val="Balloon Text"/>
    <w:basedOn w:val="a"/>
    <w:link w:val="af3"/>
    <w:rsid w:val="00C42286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C42286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e"/>
    <w:rsid w:val="00C42286"/>
    <w:pPr>
      <w:autoSpaceDE w:val="0"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000000"/>
      <w:sz w:val="24"/>
      <w:szCs w:val="24"/>
      <w:lang w:eastAsia="ar-SA"/>
    </w:rPr>
  </w:style>
  <w:style w:type="character" w:styleId="af4">
    <w:name w:val="FollowedHyperlink"/>
    <w:basedOn w:val="a0"/>
    <w:uiPriority w:val="99"/>
    <w:semiHidden/>
    <w:unhideWhenUsed/>
    <w:rsid w:val="00C42286"/>
    <w:rPr>
      <w:color w:val="800080"/>
      <w:u w:val="single"/>
    </w:rPr>
  </w:style>
  <w:style w:type="paragraph" w:customStyle="1" w:styleId="xl67">
    <w:name w:val="xl67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422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422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422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4228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3">
    <w:name w:val="xl73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422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4228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0">
    <w:name w:val="xl80"/>
    <w:basedOn w:val="a"/>
    <w:rsid w:val="00C4228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422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4228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4228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422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4228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17">
    <w:name w:val="xl117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25">
    <w:name w:val="xl12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0">
    <w:name w:val="xl130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4228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33">
    <w:name w:val="xl133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8">
    <w:name w:val="xl138"/>
    <w:basedOn w:val="a"/>
    <w:rsid w:val="00C422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39">
    <w:name w:val="xl139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0">
    <w:name w:val="xl140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1">
    <w:name w:val="xl141"/>
    <w:basedOn w:val="a"/>
    <w:rsid w:val="00C422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2">
    <w:name w:val="xl142"/>
    <w:basedOn w:val="a"/>
    <w:rsid w:val="00C4228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422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4">
    <w:name w:val="xl144"/>
    <w:basedOn w:val="a"/>
    <w:rsid w:val="00C42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5">
    <w:name w:val="xl145"/>
    <w:basedOn w:val="a"/>
    <w:rsid w:val="00C4228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6">
    <w:name w:val="xl146"/>
    <w:basedOn w:val="a"/>
    <w:rsid w:val="00C4228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7">
    <w:name w:val="xl147"/>
    <w:basedOn w:val="a"/>
    <w:rsid w:val="00C422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8">
    <w:name w:val="xl148"/>
    <w:basedOn w:val="a"/>
    <w:rsid w:val="00C422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49">
    <w:name w:val="xl14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9">
    <w:name w:val="xl15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0">
    <w:name w:val="xl16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1">
    <w:name w:val="xl16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64">
    <w:name w:val="xl164"/>
    <w:basedOn w:val="a"/>
    <w:rsid w:val="00C4228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70">
    <w:name w:val="xl17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8"/>
      <w:szCs w:val="28"/>
      <w:lang w:eastAsia="ru-RU"/>
    </w:rPr>
  </w:style>
  <w:style w:type="paragraph" w:customStyle="1" w:styleId="xl172">
    <w:name w:val="xl172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3">
    <w:name w:val="xl19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4">
    <w:name w:val="xl19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5">
    <w:name w:val="xl195"/>
    <w:basedOn w:val="a"/>
    <w:rsid w:val="00C422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7">
    <w:name w:val="xl19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202">
    <w:name w:val="xl202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3">
    <w:name w:val="xl203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5">
    <w:name w:val="xl205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6">
    <w:name w:val="xl206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C4228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C422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9">
    <w:name w:val="xl209"/>
    <w:basedOn w:val="a"/>
    <w:rsid w:val="00C4228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0">
    <w:name w:val="xl210"/>
    <w:basedOn w:val="a"/>
    <w:rsid w:val="00C4228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11">
    <w:name w:val="xl211"/>
    <w:basedOn w:val="a"/>
    <w:rsid w:val="00C422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212">
    <w:name w:val="xl212"/>
    <w:basedOn w:val="a"/>
    <w:rsid w:val="00C4228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3">
    <w:name w:val="xl213"/>
    <w:basedOn w:val="a"/>
    <w:rsid w:val="00C4228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4">
    <w:name w:val="xl214"/>
    <w:basedOn w:val="a"/>
    <w:rsid w:val="00C4228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5">
    <w:name w:val="xl215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6">
    <w:name w:val="xl216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217">
    <w:name w:val="xl217"/>
    <w:basedOn w:val="a"/>
    <w:rsid w:val="00C4228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C422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19">
    <w:name w:val="xl219"/>
    <w:basedOn w:val="a"/>
    <w:rsid w:val="00C422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0">
    <w:name w:val="xl220"/>
    <w:basedOn w:val="a"/>
    <w:rsid w:val="00C422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1">
    <w:name w:val="xl221"/>
    <w:basedOn w:val="a"/>
    <w:rsid w:val="00C422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2">
    <w:name w:val="xl222"/>
    <w:basedOn w:val="a"/>
    <w:rsid w:val="00C422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C422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4">
    <w:name w:val="xl224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5">
    <w:name w:val="xl225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C4228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C422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28">
    <w:name w:val="xl228"/>
    <w:basedOn w:val="a"/>
    <w:rsid w:val="00C422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9">
    <w:name w:val="xl229"/>
    <w:basedOn w:val="a"/>
    <w:rsid w:val="00C422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0">
    <w:name w:val="xl230"/>
    <w:basedOn w:val="a"/>
    <w:rsid w:val="00C422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1">
    <w:name w:val="xl231"/>
    <w:basedOn w:val="a"/>
    <w:rsid w:val="00C422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C422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C422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C422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C4228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7">
    <w:name w:val="xl237"/>
    <w:basedOn w:val="a"/>
    <w:rsid w:val="00C42286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8">
    <w:name w:val="xl238"/>
    <w:basedOn w:val="a"/>
    <w:rsid w:val="00C422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39">
    <w:name w:val="xl239"/>
    <w:basedOn w:val="a"/>
    <w:rsid w:val="00C4228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0">
    <w:name w:val="xl240"/>
    <w:basedOn w:val="a"/>
    <w:rsid w:val="00C4228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1">
    <w:name w:val="xl241"/>
    <w:basedOn w:val="a"/>
    <w:rsid w:val="00C42286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2">
    <w:name w:val="xl242"/>
    <w:basedOn w:val="a"/>
    <w:rsid w:val="00C4228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3">
    <w:name w:val="xl243"/>
    <w:basedOn w:val="a"/>
    <w:rsid w:val="00C4228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244">
    <w:name w:val="xl244"/>
    <w:basedOn w:val="a"/>
    <w:rsid w:val="00C422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14</Pages>
  <Words>2494</Words>
  <Characters>14221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2021-12-06T13:39:00Z</cp:lastPrinted>
  <dcterms:created xsi:type="dcterms:W3CDTF">2021-06-16T13:17:00Z</dcterms:created>
  <dcterms:modified xsi:type="dcterms:W3CDTF">2021-12-07T09:21:00Z</dcterms:modified>
</cp:coreProperties>
</file>