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E3" w:rsidRPr="00BF6F44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val="en-US" w:eastAsia="ru-RU"/>
        </w:rPr>
      </w:pPr>
    </w:p>
    <w:p w:rsidR="000167E3" w:rsidRPr="00F8565D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ИНФОРМАЦИОННЫЙ БЮЛЛЕТЕНЬ № 1</w:t>
      </w:r>
      <w:r w:rsidR="00AF0B80">
        <w:rPr>
          <w:rFonts w:ascii="Times New Roman" w:hAnsi="Times New Roman"/>
          <w:b/>
          <w:sz w:val="40"/>
          <w:szCs w:val="40"/>
          <w:lang w:eastAsia="ru-RU"/>
        </w:rPr>
        <w:t>4</w:t>
      </w:r>
      <w:r w:rsidR="00186484">
        <w:rPr>
          <w:rFonts w:ascii="Times New Roman" w:hAnsi="Times New Roman"/>
          <w:b/>
          <w:sz w:val="40"/>
          <w:szCs w:val="40"/>
          <w:lang w:eastAsia="ru-RU"/>
        </w:rPr>
        <w:t>8</w:t>
      </w: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0167E3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1D9A">
        <w:rPr>
          <w:rFonts w:ascii="Times New Roman" w:hAnsi="Times New Roman"/>
          <w:b/>
          <w:sz w:val="24"/>
          <w:szCs w:val="24"/>
          <w:lang w:eastAsia="ru-RU"/>
        </w:rPr>
        <w:t>ОРГАНОВ МЕСТНОГО САМОУПРАВЛЕНИЯ  МУНИЦИПАЛЬНОГО ОБРАЗОВАНИЯ «КЕВРОЛЬСКОЕ»</w:t>
      </w:r>
    </w:p>
    <w:p w:rsidR="000167E3" w:rsidRPr="00FF1D9A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67E3" w:rsidRPr="0010321D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</w:t>
      </w:r>
      <w:bookmarkStart w:id="0" w:name="_GoBack"/>
      <w:bookmarkEnd w:id="0"/>
      <w:r w:rsidR="00186484">
        <w:rPr>
          <w:rFonts w:ascii="Times New Roman" w:hAnsi="Times New Roman"/>
          <w:b/>
          <w:bCs/>
          <w:sz w:val="24"/>
          <w:szCs w:val="24"/>
        </w:rPr>
        <w:t>1 декабря</w:t>
      </w:r>
      <w:r w:rsidR="00C537F0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C537F0">
        <w:rPr>
          <w:rFonts w:ascii="Times New Roman" w:hAnsi="Times New Roman"/>
          <w:b/>
          <w:bCs/>
          <w:sz w:val="24"/>
          <w:szCs w:val="24"/>
        </w:rPr>
        <w:t>2</w:t>
      </w:r>
      <w:r w:rsidRPr="0010321D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167E3" w:rsidRPr="00ED6F28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  <w:proofErr w:type="gramStart"/>
      <w:r w:rsidRPr="00C9198F">
        <w:rPr>
          <w:rFonts w:ascii="Times New Roman" w:hAnsi="Times New Roman"/>
          <w:bCs/>
          <w:sz w:val="24"/>
          <w:szCs w:val="24"/>
        </w:rPr>
        <w:t>Учрежден</w:t>
      </w:r>
      <w:proofErr w:type="gramEnd"/>
      <w:r w:rsidRPr="00C9198F">
        <w:rPr>
          <w:rFonts w:ascii="Times New Roman" w:hAnsi="Times New Roman"/>
          <w:bCs/>
          <w:sz w:val="24"/>
          <w:szCs w:val="24"/>
        </w:rPr>
        <w:t xml:space="preserve"> Советом </w:t>
      </w:r>
      <w:r w:rsidRPr="00ED6F28">
        <w:rPr>
          <w:rFonts w:ascii="Times New Roman" w:hAnsi="Times New Roman"/>
          <w:bCs/>
          <w:sz w:val="24"/>
          <w:szCs w:val="24"/>
          <w:u w:val="single"/>
        </w:rPr>
        <w:t>депутатов МО «Кеврольское» первого созыва</w:t>
      </w:r>
    </w:p>
    <w:p w:rsidR="000167E3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D6F28">
        <w:rPr>
          <w:rFonts w:ascii="Times New Roman" w:hAnsi="Times New Roman"/>
          <w:bCs/>
          <w:sz w:val="24"/>
          <w:szCs w:val="24"/>
          <w:u w:val="single"/>
        </w:rPr>
        <w:t>решением от 22 декабря</w:t>
      </w:r>
      <w:r w:rsidRPr="00C9198F">
        <w:rPr>
          <w:rFonts w:ascii="Times New Roman" w:hAnsi="Times New Roman"/>
          <w:bCs/>
          <w:sz w:val="24"/>
          <w:szCs w:val="24"/>
        </w:rPr>
        <w:t xml:space="preserve"> 2005 года</w:t>
      </w:r>
      <w:r>
        <w:rPr>
          <w:rFonts w:ascii="Times New Roman" w:hAnsi="Times New Roman"/>
          <w:bCs/>
          <w:sz w:val="24"/>
          <w:szCs w:val="24"/>
        </w:rPr>
        <w:t xml:space="preserve"> № 11</w:t>
      </w:r>
    </w:p>
    <w:p w:rsidR="00ED6F28" w:rsidRDefault="00914CF7" w:rsidP="00ED6F28">
      <w:pPr>
        <w:jc w:val="both"/>
        <w:rPr>
          <w:rFonts w:asciiTheme="minorHAnsi" w:eastAsia="Times New Roman" w:hAnsiTheme="minorHAnsi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32E20">
        <w:rPr>
          <w:b/>
          <w:bCs/>
          <w:sz w:val="44"/>
          <w:szCs w:val="44"/>
        </w:rPr>
        <w:t xml:space="preserve">  </w:t>
      </w:r>
      <w:r w:rsidR="00AA1876" w:rsidRPr="00B476D7">
        <w:rPr>
          <w:rFonts w:asciiTheme="minorHAnsi" w:hAnsiTheme="minorHAnsi"/>
          <w:b/>
          <w:sz w:val="32"/>
          <w:szCs w:val="32"/>
          <w:lang w:eastAsia="ru-RU"/>
        </w:rPr>
        <w:t>Администрация МО «Кеврольское» сообщает:</w:t>
      </w:r>
      <w:r w:rsidR="00AA1876" w:rsidRPr="00B476D7">
        <w:rPr>
          <w:rFonts w:asciiTheme="minorHAnsi" w:hAnsiTheme="minorHAnsi"/>
          <w:b/>
          <w:bCs/>
          <w:sz w:val="32"/>
          <w:szCs w:val="32"/>
        </w:rPr>
        <w:t xml:space="preserve"> принят</w:t>
      </w:r>
      <w:r w:rsidR="00AA1876">
        <w:rPr>
          <w:rFonts w:asciiTheme="minorHAnsi" w:hAnsiTheme="minorHAnsi"/>
          <w:b/>
          <w:bCs/>
          <w:sz w:val="32"/>
          <w:szCs w:val="32"/>
        </w:rPr>
        <w:t>ы</w:t>
      </w:r>
      <w:r w:rsidR="00AA1876" w:rsidRPr="00B476D7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AA1876">
        <w:rPr>
          <w:rFonts w:asciiTheme="minorHAnsi" w:eastAsia="Times New Roman" w:hAnsiTheme="minorHAnsi"/>
          <w:b/>
          <w:sz w:val="32"/>
          <w:szCs w:val="32"/>
          <w:lang w:eastAsia="ru-RU"/>
        </w:rPr>
        <w:t xml:space="preserve"> </w:t>
      </w:r>
      <w:r w:rsidR="00053925">
        <w:rPr>
          <w:rFonts w:asciiTheme="minorHAnsi" w:eastAsia="Times New Roman" w:hAnsiTheme="minorHAnsi"/>
          <w:b/>
          <w:sz w:val="32"/>
          <w:szCs w:val="32"/>
          <w:lang w:eastAsia="ru-RU"/>
        </w:rPr>
        <w:t xml:space="preserve"> </w:t>
      </w:r>
    </w:p>
    <w:p w:rsidR="00186484" w:rsidRDefault="00E238A0" w:rsidP="00186484">
      <w:pPr>
        <w:jc w:val="both"/>
        <w:rPr>
          <w:b/>
          <w:bCs/>
          <w:color w:val="212121"/>
          <w:spacing w:val="-2"/>
          <w:sz w:val="28"/>
          <w:szCs w:val="28"/>
        </w:rPr>
      </w:pPr>
      <w:r w:rsidRPr="00DB3331">
        <w:rPr>
          <w:rFonts w:asciiTheme="majorHAnsi" w:hAnsiTheme="majorHAnsi" w:cstheme="minorHAnsi"/>
          <w:b/>
          <w:sz w:val="28"/>
          <w:szCs w:val="28"/>
        </w:rPr>
        <w:t>Решения Совета депутатов  муниципального образования «Кеврольское»</w:t>
      </w:r>
      <w:r w:rsidRPr="00DB3331">
        <w:rPr>
          <w:rFonts w:asciiTheme="majorHAnsi" w:hAnsiTheme="majorHAnsi" w:cstheme="minorHAnsi"/>
          <w:sz w:val="28"/>
          <w:szCs w:val="28"/>
        </w:rPr>
        <w:t xml:space="preserve">: </w:t>
      </w:r>
      <w:r w:rsidRPr="00DB3331">
        <w:rPr>
          <w:b/>
          <w:bCs/>
          <w:color w:val="212121"/>
          <w:spacing w:val="-2"/>
          <w:sz w:val="28"/>
          <w:szCs w:val="28"/>
        </w:rPr>
        <w:t xml:space="preserve">  </w:t>
      </w:r>
    </w:p>
    <w:p w:rsidR="00186484" w:rsidRPr="00186484" w:rsidRDefault="00E238A0" w:rsidP="00186484">
      <w:pPr>
        <w:pStyle w:val="a6"/>
        <w:rPr>
          <w:rStyle w:val="afe"/>
          <w:b w:val="0"/>
        </w:rPr>
      </w:pPr>
      <w:r w:rsidRPr="00186484">
        <w:rPr>
          <w:rStyle w:val="afe"/>
        </w:rPr>
        <w:t xml:space="preserve">       </w:t>
      </w:r>
      <w:r w:rsidR="00186484" w:rsidRPr="00186484">
        <w:rPr>
          <w:rStyle w:val="afe"/>
          <w:b w:val="0"/>
        </w:rPr>
        <w:t xml:space="preserve">                  Решение от 25 октября 2022 года № 29 «Об избрании председательствующего  Совета  депутатов  муниципального образования «Кеврольское» Архангельской области пятого созыва на девятое очередное  заседание»   </w:t>
      </w:r>
    </w:p>
    <w:p w:rsidR="00186484" w:rsidRPr="00186484" w:rsidRDefault="00186484" w:rsidP="00186484">
      <w:pPr>
        <w:pStyle w:val="a6"/>
        <w:rPr>
          <w:rStyle w:val="afe"/>
          <w:b w:val="0"/>
        </w:rPr>
      </w:pPr>
      <w:r w:rsidRPr="00186484">
        <w:rPr>
          <w:rStyle w:val="afe"/>
          <w:b w:val="0"/>
        </w:rPr>
        <w:t xml:space="preserve">         Решение от 25 ноября 2022 года № 30   «      О внесении изменений и дополнений в решение Совета депутатов сельского поселения  «Кеврольское» </w:t>
      </w:r>
      <w:proofErr w:type="spellStart"/>
      <w:r w:rsidRPr="00186484">
        <w:rPr>
          <w:rStyle w:val="afe"/>
          <w:b w:val="0"/>
        </w:rPr>
        <w:t>Пинежского</w:t>
      </w:r>
      <w:proofErr w:type="spellEnd"/>
      <w:r w:rsidRPr="00186484">
        <w:rPr>
          <w:rStyle w:val="afe"/>
          <w:b w:val="0"/>
        </w:rPr>
        <w:t xml:space="preserve"> муниципального района Архангельской области «О местном бюджете  на 2022 год»</w:t>
      </w:r>
    </w:p>
    <w:p w:rsidR="00186484" w:rsidRPr="00186484" w:rsidRDefault="00186484" w:rsidP="00186484">
      <w:pPr>
        <w:pStyle w:val="a6"/>
        <w:rPr>
          <w:rStyle w:val="afe"/>
          <w:b w:val="0"/>
        </w:rPr>
      </w:pPr>
      <w:r w:rsidRPr="00186484">
        <w:rPr>
          <w:rStyle w:val="afe"/>
          <w:b w:val="0"/>
        </w:rPr>
        <w:t xml:space="preserve">         Решение от 25 ноября 2022 года № 31 «Об исполнении местного бюджета за 9 месяцев 2022 года»  </w:t>
      </w:r>
    </w:p>
    <w:p w:rsidR="00186484" w:rsidRPr="00186484" w:rsidRDefault="00186484" w:rsidP="00186484">
      <w:pPr>
        <w:pStyle w:val="a6"/>
        <w:rPr>
          <w:rStyle w:val="afe"/>
          <w:b w:val="0"/>
        </w:rPr>
      </w:pPr>
      <w:r w:rsidRPr="00186484">
        <w:rPr>
          <w:rStyle w:val="afe"/>
          <w:b w:val="0"/>
        </w:rPr>
        <w:t xml:space="preserve">       Решение от 25 ноября 2022 года № 32  «Об утверждении Положения о системе оплаты труда муниципальных служащих сельского поселения «Кеврольское» </w:t>
      </w:r>
      <w:proofErr w:type="spellStart"/>
      <w:r w:rsidRPr="00186484">
        <w:rPr>
          <w:rStyle w:val="afe"/>
          <w:b w:val="0"/>
        </w:rPr>
        <w:t>Пинежского</w:t>
      </w:r>
      <w:proofErr w:type="spellEnd"/>
      <w:r w:rsidRPr="00186484">
        <w:rPr>
          <w:rStyle w:val="afe"/>
          <w:b w:val="0"/>
        </w:rPr>
        <w:t xml:space="preserve"> муниципального района Архангельской области»</w:t>
      </w:r>
    </w:p>
    <w:p w:rsidR="00186484" w:rsidRPr="00186484" w:rsidRDefault="00186484" w:rsidP="00186484">
      <w:pPr>
        <w:pStyle w:val="a6"/>
        <w:rPr>
          <w:rStyle w:val="afe"/>
          <w:b w:val="0"/>
        </w:rPr>
      </w:pPr>
      <w:r w:rsidRPr="00186484">
        <w:rPr>
          <w:rStyle w:val="afe"/>
          <w:b w:val="0"/>
        </w:rPr>
        <w:t xml:space="preserve">     Решение от 25 ноября 2022 года № 33   «Об утверждении перечня объектов муниципальной собственности  сельского поселения «Кеврольское» </w:t>
      </w:r>
      <w:proofErr w:type="spellStart"/>
      <w:r w:rsidRPr="00186484">
        <w:rPr>
          <w:rStyle w:val="afe"/>
          <w:b w:val="0"/>
        </w:rPr>
        <w:t>Пинежского</w:t>
      </w:r>
      <w:proofErr w:type="spellEnd"/>
      <w:r w:rsidRPr="00186484">
        <w:rPr>
          <w:rStyle w:val="afe"/>
          <w:b w:val="0"/>
        </w:rPr>
        <w:t xml:space="preserve"> муниципального района Архангельской области, передаваемых в собственность    </w:t>
      </w:r>
      <w:proofErr w:type="spellStart"/>
      <w:r w:rsidRPr="00186484">
        <w:rPr>
          <w:rStyle w:val="afe"/>
          <w:b w:val="0"/>
        </w:rPr>
        <w:t>Пинежского</w:t>
      </w:r>
      <w:proofErr w:type="spellEnd"/>
      <w:r w:rsidRPr="00186484">
        <w:rPr>
          <w:rStyle w:val="afe"/>
          <w:b w:val="0"/>
        </w:rPr>
        <w:t xml:space="preserve"> муниципального района Архангельской области»</w:t>
      </w:r>
    </w:p>
    <w:p w:rsidR="00186484" w:rsidRPr="00186484" w:rsidRDefault="00186484" w:rsidP="00186484">
      <w:pPr>
        <w:pStyle w:val="a6"/>
        <w:rPr>
          <w:rStyle w:val="afe"/>
          <w:b w:val="0"/>
        </w:rPr>
      </w:pPr>
    </w:p>
    <w:p w:rsidR="00186484" w:rsidRPr="006535F8" w:rsidRDefault="00186484" w:rsidP="00186484">
      <w:pPr>
        <w:pStyle w:val="a6"/>
        <w:rPr>
          <w:rStyle w:val="afe"/>
        </w:rPr>
      </w:pPr>
      <w:r>
        <w:rPr>
          <w:rStyle w:val="afe"/>
        </w:rPr>
        <w:t xml:space="preserve"> </w:t>
      </w:r>
      <w:r w:rsidRPr="006535F8">
        <w:rPr>
          <w:rStyle w:val="afe"/>
        </w:rPr>
        <w:t xml:space="preserve">                                       Постановления администрации</w:t>
      </w:r>
    </w:p>
    <w:p w:rsidR="00186484" w:rsidRPr="006535F8" w:rsidRDefault="00186484" w:rsidP="00186484">
      <w:pPr>
        <w:pStyle w:val="a6"/>
        <w:rPr>
          <w:rStyle w:val="afe"/>
        </w:rPr>
      </w:pPr>
    </w:p>
    <w:p w:rsidR="00186484" w:rsidRPr="006535F8" w:rsidRDefault="00186484" w:rsidP="00186484">
      <w:pPr>
        <w:pStyle w:val="a6"/>
        <w:rPr>
          <w:rStyle w:val="afe"/>
          <w:b w:val="0"/>
        </w:rPr>
      </w:pPr>
      <w:r w:rsidRPr="006535F8">
        <w:rPr>
          <w:rStyle w:val="afe"/>
          <w:b w:val="0"/>
        </w:rPr>
        <w:t xml:space="preserve">    Постановление от 14 ноября 2022 года № 20-па «Об основных направлениях бюджетной и налоговой политики Сельского поселения «Кеврольское» </w:t>
      </w:r>
    </w:p>
    <w:p w:rsidR="00186484" w:rsidRPr="006535F8" w:rsidRDefault="00186484" w:rsidP="00186484">
      <w:pPr>
        <w:pStyle w:val="a6"/>
        <w:rPr>
          <w:rStyle w:val="afe"/>
          <w:b w:val="0"/>
        </w:rPr>
      </w:pPr>
      <w:proofErr w:type="spellStart"/>
      <w:r w:rsidRPr="006535F8">
        <w:rPr>
          <w:rStyle w:val="afe"/>
          <w:b w:val="0"/>
        </w:rPr>
        <w:t>Пинежского</w:t>
      </w:r>
      <w:proofErr w:type="spellEnd"/>
      <w:r w:rsidRPr="006535F8">
        <w:rPr>
          <w:rStyle w:val="afe"/>
          <w:b w:val="0"/>
        </w:rPr>
        <w:t xml:space="preserve"> муниципального района Архангельской области на 2023 год и на среднесрочную перспективу</w:t>
      </w:r>
      <w:r>
        <w:rPr>
          <w:rStyle w:val="afe"/>
          <w:b w:val="0"/>
        </w:rPr>
        <w:t>»</w:t>
      </w:r>
    </w:p>
    <w:p w:rsidR="00186484" w:rsidRPr="006535F8" w:rsidRDefault="00186484" w:rsidP="00186484">
      <w:pPr>
        <w:pStyle w:val="a6"/>
        <w:rPr>
          <w:rStyle w:val="afe"/>
          <w:b w:val="0"/>
        </w:rPr>
      </w:pPr>
      <w:r w:rsidRPr="006535F8">
        <w:rPr>
          <w:rStyle w:val="afe"/>
          <w:b w:val="0"/>
        </w:rPr>
        <w:t xml:space="preserve">    Постановление от 14 ноября 2022 года № 21-па «О разработке прогноза социально-экономического развития сельского поселения «Кеврольское» </w:t>
      </w:r>
      <w:proofErr w:type="spellStart"/>
      <w:r w:rsidRPr="006535F8">
        <w:rPr>
          <w:rStyle w:val="afe"/>
          <w:b w:val="0"/>
        </w:rPr>
        <w:t>Пинежского</w:t>
      </w:r>
      <w:proofErr w:type="spellEnd"/>
      <w:r w:rsidRPr="006535F8">
        <w:rPr>
          <w:rStyle w:val="afe"/>
          <w:b w:val="0"/>
        </w:rPr>
        <w:t xml:space="preserve"> муниципального района Архангельской области на 2023-2025 годы, проекта решения  Совета депутатов «О местном бюджете на 2023 год»</w:t>
      </w:r>
    </w:p>
    <w:p w:rsidR="00186484" w:rsidRPr="006535F8" w:rsidRDefault="00186484" w:rsidP="00186484">
      <w:pPr>
        <w:pStyle w:val="a6"/>
        <w:rPr>
          <w:rStyle w:val="afe"/>
          <w:b w:val="0"/>
        </w:rPr>
      </w:pPr>
      <w:r w:rsidRPr="006535F8">
        <w:rPr>
          <w:rStyle w:val="afe"/>
          <w:b w:val="0"/>
        </w:rPr>
        <w:t xml:space="preserve">    Постановление от 14 ноября 2022 года № 22 </w:t>
      </w:r>
      <w:r>
        <w:rPr>
          <w:rStyle w:val="afe"/>
          <w:b w:val="0"/>
        </w:rPr>
        <w:t>«</w:t>
      </w:r>
      <w:r w:rsidRPr="006535F8">
        <w:rPr>
          <w:rStyle w:val="afe"/>
          <w:b w:val="0"/>
        </w:rPr>
        <w:t xml:space="preserve">Об утверждении муниципальной программы «Пожарная безопасность на территории сельского поселения  «Кеврольское» </w:t>
      </w:r>
      <w:proofErr w:type="spellStart"/>
      <w:r w:rsidRPr="006535F8">
        <w:rPr>
          <w:rStyle w:val="afe"/>
          <w:b w:val="0"/>
        </w:rPr>
        <w:t>Пинежского</w:t>
      </w:r>
      <w:proofErr w:type="spellEnd"/>
      <w:r w:rsidRPr="006535F8">
        <w:rPr>
          <w:rStyle w:val="afe"/>
          <w:b w:val="0"/>
        </w:rPr>
        <w:t xml:space="preserve"> муниципального района Архангельской области    на  2023 - 2025 годы»</w:t>
      </w:r>
    </w:p>
    <w:p w:rsidR="00186484" w:rsidRPr="006535F8" w:rsidRDefault="00186484" w:rsidP="00186484">
      <w:pPr>
        <w:pStyle w:val="a6"/>
        <w:rPr>
          <w:rStyle w:val="afe"/>
          <w:b w:val="0"/>
        </w:rPr>
      </w:pPr>
      <w:r>
        <w:rPr>
          <w:rStyle w:val="afe"/>
          <w:b w:val="0"/>
        </w:rPr>
        <w:t xml:space="preserve">     </w:t>
      </w:r>
      <w:r w:rsidRPr="006535F8">
        <w:rPr>
          <w:rStyle w:val="afe"/>
          <w:b w:val="0"/>
        </w:rPr>
        <w:t xml:space="preserve">Постановление от 15 ноября 2022 года № 23  «О разработке прогноза социально-экономического развития сельского поселения «Кеврольское» </w:t>
      </w:r>
      <w:proofErr w:type="spellStart"/>
      <w:r w:rsidRPr="006535F8">
        <w:rPr>
          <w:rStyle w:val="afe"/>
          <w:b w:val="0"/>
        </w:rPr>
        <w:t>Пинежского</w:t>
      </w:r>
      <w:proofErr w:type="spellEnd"/>
      <w:r w:rsidRPr="006535F8">
        <w:rPr>
          <w:rStyle w:val="afe"/>
          <w:b w:val="0"/>
        </w:rPr>
        <w:t xml:space="preserve"> муниципального района Архангельской области на  2023-2025 годы»</w:t>
      </w:r>
    </w:p>
    <w:p w:rsidR="00186484" w:rsidRPr="006535F8" w:rsidRDefault="00186484" w:rsidP="00186484">
      <w:pPr>
        <w:pStyle w:val="a6"/>
        <w:rPr>
          <w:rStyle w:val="afe"/>
          <w:b w:val="0"/>
        </w:rPr>
      </w:pPr>
      <w:r w:rsidRPr="006535F8">
        <w:rPr>
          <w:rStyle w:val="afe"/>
          <w:b w:val="0"/>
        </w:rPr>
        <w:t xml:space="preserve">    </w:t>
      </w:r>
      <w:r>
        <w:rPr>
          <w:rStyle w:val="afe"/>
          <w:b w:val="0"/>
        </w:rPr>
        <w:t xml:space="preserve"> </w:t>
      </w:r>
      <w:r w:rsidRPr="006535F8">
        <w:rPr>
          <w:rStyle w:val="afe"/>
          <w:b w:val="0"/>
        </w:rPr>
        <w:t xml:space="preserve"> Постановление от 15 ноября 2022 года № 24</w:t>
      </w:r>
      <w:proofErr w:type="gramStart"/>
      <w:r w:rsidRPr="006535F8">
        <w:rPr>
          <w:rStyle w:val="afe"/>
          <w:b w:val="0"/>
        </w:rPr>
        <w:t xml:space="preserve"> О</w:t>
      </w:r>
      <w:proofErr w:type="gramEnd"/>
      <w:r w:rsidRPr="006535F8">
        <w:rPr>
          <w:rStyle w:val="afe"/>
          <w:b w:val="0"/>
        </w:rPr>
        <w:t xml:space="preserve">б утверждении среднесрочного финансового плана сельского поселения «Кеврольское» </w:t>
      </w:r>
      <w:proofErr w:type="spellStart"/>
      <w:r w:rsidRPr="006535F8">
        <w:rPr>
          <w:rStyle w:val="afe"/>
          <w:b w:val="0"/>
        </w:rPr>
        <w:t>Пинежского</w:t>
      </w:r>
      <w:proofErr w:type="spellEnd"/>
      <w:r w:rsidRPr="006535F8">
        <w:rPr>
          <w:rStyle w:val="afe"/>
          <w:b w:val="0"/>
        </w:rPr>
        <w:t xml:space="preserve"> муниципального района Архангельской области</w:t>
      </w:r>
      <w:r>
        <w:rPr>
          <w:rStyle w:val="afe"/>
          <w:b w:val="0"/>
        </w:rPr>
        <w:t>»</w:t>
      </w:r>
      <w:r w:rsidRPr="006535F8">
        <w:rPr>
          <w:rStyle w:val="afe"/>
          <w:b w:val="0"/>
        </w:rPr>
        <w:t xml:space="preserve"> </w:t>
      </w:r>
    </w:p>
    <w:p w:rsidR="00186484" w:rsidRPr="006535F8" w:rsidRDefault="00186484" w:rsidP="00186484">
      <w:pPr>
        <w:pStyle w:val="a6"/>
        <w:rPr>
          <w:rStyle w:val="afe"/>
          <w:b w:val="0"/>
        </w:rPr>
      </w:pPr>
      <w:r w:rsidRPr="006535F8">
        <w:rPr>
          <w:rStyle w:val="afe"/>
          <w:b w:val="0"/>
        </w:rPr>
        <w:t xml:space="preserve"> </w:t>
      </w:r>
      <w:r>
        <w:rPr>
          <w:rStyle w:val="afe"/>
          <w:b w:val="0"/>
        </w:rPr>
        <w:t xml:space="preserve">  </w:t>
      </w:r>
      <w:r w:rsidRPr="006535F8">
        <w:rPr>
          <w:rStyle w:val="afe"/>
          <w:b w:val="0"/>
        </w:rPr>
        <w:t xml:space="preserve"> </w:t>
      </w:r>
      <w:proofErr w:type="gramStart"/>
      <w:r w:rsidRPr="006535F8">
        <w:rPr>
          <w:rStyle w:val="afe"/>
          <w:b w:val="0"/>
        </w:rPr>
        <w:t xml:space="preserve">Постановление от 15 ноября 2022 года № 25 «О порядке организации доступа к информации о деятельности органов местного самоуправления  сельского поселения «Кеврольское» </w:t>
      </w:r>
      <w:proofErr w:type="spellStart"/>
      <w:r w:rsidRPr="006535F8">
        <w:rPr>
          <w:rStyle w:val="afe"/>
          <w:b w:val="0"/>
        </w:rPr>
        <w:t>Пинежского</w:t>
      </w:r>
      <w:proofErr w:type="spellEnd"/>
      <w:r w:rsidRPr="006535F8">
        <w:rPr>
          <w:rStyle w:val="afe"/>
          <w:b w:val="0"/>
        </w:rPr>
        <w:t xml:space="preserve"> муниципального района Архангельской области.»</w:t>
      </w:r>
      <w:r w:rsidRPr="006535F8">
        <w:rPr>
          <w:rStyle w:val="afe"/>
          <w:b w:val="0"/>
        </w:rPr>
        <w:br/>
        <w:t xml:space="preserve">    Постановление от 15 ноября 2022 года № 26 « Об утверждении Порядка осуществления </w:t>
      </w:r>
      <w:r w:rsidRPr="006535F8">
        <w:rPr>
          <w:rStyle w:val="afe"/>
          <w:b w:val="0"/>
        </w:rPr>
        <w:lastRenderedPageBreak/>
        <w:t xml:space="preserve">контроля за обеспечением доступа к информации о деятельности администрации сельского поселения «Кеврольское» </w:t>
      </w:r>
      <w:proofErr w:type="spellStart"/>
      <w:r w:rsidRPr="006535F8">
        <w:rPr>
          <w:rStyle w:val="afe"/>
          <w:b w:val="0"/>
        </w:rPr>
        <w:t>Пинежского</w:t>
      </w:r>
      <w:proofErr w:type="spellEnd"/>
      <w:r w:rsidRPr="006535F8">
        <w:rPr>
          <w:rStyle w:val="afe"/>
          <w:b w:val="0"/>
        </w:rPr>
        <w:t xml:space="preserve"> муниципального района Архангельской области»</w:t>
      </w:r>
      <w:proofErr w:type="gramEnd"/>
    </w:p>
    <w:p w:rsidR="00186484" w:rsidRPr="006535F8" w:rsidRDefault="00186484" w:rsidP="00186484">
      <w:pPr>
        <w:pStyle w:val="a6"/>
        <w:rPr>
          <w:rStyle w:val="afe"/>
          <w:b w:val="0"/>
        </w:rPr>
      </w:pPr>
      <w:r w:rsidRPr="006535F8">
        <w:rPr>
          <w:rStyle w:val="afe"/>
          <w:b w:val="0"/>
        </w:rPr>
        <w:t xml:space="preserve">   Постановление от 15 ноября 2022 года № 27-па «Об утверждении Программы профилактики рисков причинения вреда (ущерба) охраняемым законом ценностям при осуществлении муниципального </w:t>
      </w:r>
      <w:proofErr w:type="gramStart"/>
      <w:r w:rsidRPr="006535F8">
        <w:rPr>
          <w:rStyle w:val="afe"/>
          <w:b w:val="0"/>
        </w:rPr>
        <w:t>контроля за</w:t>
      </w:r>
      <w:proofErr w:type="gramEnd"/>
      <w:r w:rsidRPr="006535F8">
        <w:rPr>
          <w:rStyle w:val="afe"/>
          <w:b w:val="0"/>
        </w:rPr>
        <w:t xml:space="preserve"> соблюдением Правил благоустройства, осуществляемого на территории сельского поселения «Кеврольское» </w:t>
      </w:r>
      <w:proofErr w:type="spellStart"/>
      <w:r w:rsidRPr="006535F8">
        <w:rPr>
          <w:rStyle w:val="afe"/>
          <w:b w:val="0"/>
        </w:rPr>
        <w:t>Пинежского</w:t>
      </w:r>
      <w:proofErr w:type="spellEnd"/>
      <w:r w:rsidRPr="006535F8">
        <w:rPr>
          <w:rStyle w:val="afe"/>
          <w:b w:val="0"/>
        </w:rPr>
        <w:t xml:space="preserve"> муниципального района Архангельской области на 2023 год»</w:t>
      </w:r>
    </w:p>
    <w:p w:rsidR="00186484" w:rsidRPr="006535F8" w:rsidRDefault="00186484" w:rsidP="00186484">
      <w:pPr>
        <w:pStyle w:val="a6"/>
        <w:rPr>
          <w:rStyle w:val="afe"/>
          <w:b w:val="0"/>
        </w:rPr>
      </w:pPr>
    </w:p>
    <w:p w:rsidR="00186484" w:rsidRPr="006535F8" w:rsidRDefault="00186484" w:rsidP="00186484">
      <w:pPr>
        <w:pStyle w:val="a6"/>
        <w:rPr>
          <w:rStyle w:val="afe"/>
        </w:rPr>
      </w:pPr>
      <w:r w:rsidRPr="006535F8">
        <w:rPr>
          <w:rStyle w:val="afe"/>
        </w:rPr>
        <w:t>Распоряжения главы муниципального образования «Кеврольское»</w:t>
      </w:r>
      <w:r>
        <w:rPr>
          <w:rStyle w:val="afe"/>
        </w:rPr>
        <w:t xml:space="preserve">                                            </w:t>
      </w:r>
      <w:r w:rsidRPr="006535F8">
        <w:rPr>
          <w:rStyle w:val="afe"/>
        </w:rPr>
        <w:t xml:space="preserve"> по основной     деятельности</w:t>
      </w:r>
    </w:p>
    <w:p w:rsidR="00186484" w:rsidRPr="006535F8" w:rsidRDefault="00186484" w:rsidP="00186484">
      <w:pPr>
        <w:pStyle w:val="a6"/>
        <w:rPr>
          <w:rStyle w:val="afe"/>
        </w:rPr>
      </w:pPr>
    </w:p>
    <w:p w:rsidR="00186484" w:rsidRPr="006535F8" w:rsidRDefault="00186484" w:rsidP="00186484">
      <w:pPr>
        <w:pStyle w:val="a6"/>
        <w:rPr>
          <w:rStyle w:val="afe"/>
          <w:b w:val="0"/>
        </w:rPr>
      </w:pPr>
      <w:r w:rsidRPr="006535F8">
        <w:rPr>
          <w:rStyle w:val="afe"/>
          <w:b w:val="0"/>
        </w:rPr>
        <w:t xml:space="preserve"> Распоряжение  от  01 ноября  № 12-ра  «О повышении (индексации) окладов (должностных окладов) работников, замещающих должности, не являющиеся должностям муниципальной службы сельского поселения «Кеврольское» </w:t>
      </w:r>
      <w:proofErr w:type="spellStart"/>
      <w:r w:rsidRPr="006535F8">
        <w:rPr>
          <w:rStyle w:val="afe"/>
          <w:b w:val="0"/>
        </w:rPr>
        <w:t>Пинежского</w:t>
      </w:r>
      <w:proofErr w:type="spellEnd"/>
      <w:r w:rsidRPr="006535F8">
        <w:rPr>
          <w:rStyle w:val="afe"/>
          <w:b w:val="0"/>
        </w:rPr>
        <w:t xml:space="preserve"> муниципального района   Архангельской области»</w:t>
      </w:r>
    </w:p>
    <w:p w:rsidR="00186484" w:rsidRPr="006535F8" w:rsidRDefault="00186484" w:rsidP="00186484">
      <w:pPr>
        <w:pStyle w:val="a6"/>
        <w:rPr>
          <w:rStyle w:val="afe"/>
          <w:b w:val="0"/>
        </w:rPr>
      </w:pPr>
    </w:p>
    <w:p w:rsidR="009043F8" w:rsidRDefault="00186484" w:rsidP="00186484">
      <w:pPr>
        <w:pStyle w:val="a6"/>
        <w:rPr>
          <w:rStyle w:val="afe"/>
        </w:rPr>
      </w:pPr>
      <w:r w:rsidRPr="006535F8">
        <w:rPr>
          <w:rStyle w:val="afe"/>
          <w:b w:val="0"/>
        </w:rPr>
        <w:t xml:space="preserve"> </w:t>
      </w:r>
      <w:r w:rsidRPr="006535F8">
        <w:rPr>
          <w:rStyle w:val="afe"/>
        </w:rPr>
        <w:t xml:space="preserve">    </w:t>
      </w:r>
      <w:r>
        <w:rPr>
          <w:rStyle w:val="afe"/>
        </w:rPr>
        <w:t xml:space="preserve"> </w:t>
      </w:r>
    </w:p>
    <w:p w:rsidR="00C01C5C" w:rsidRDefault="00C01C5C" w:rsidP="00186484">
      <w:pPr>
        <w:pStyle w:val="a6"/>
        <w:rPr>
          <w:rStyle w:val="afe"/>
        </w:rPr>
      </w:pPr>
    </w:p>
    <w:p w:rsidR="00C01C5C" w:rsidRDefault="00C01C5C" w:rsidP="00186484">
      <w:pPr>
        <w:pStyle w:val="a6"/>
        <w:rPr>
          <w:rStyle w:val="afe"/>
        </w:rPr>
      </w:pPr>
    </w:p>
    <w:p w:rsidR="00C01C5C" w:rsidRDefault="00C01C5C" w:rsidP="00186484">
      <w:pPr>
        <w:pStyle w:val="a6"/>
        <w:rPr>
          <w:rStyle w:val="afe"/>
        </w:rPr>
      </w:pPr>
    </w:p>
    <w:p w:rsidR="00C01C5C" w:rsidRDefault="00C01C5C" w:rsidP="00186484">
      <w:pPr>
        <w:pStyle w:val="a6"/>
        <w:rPr>
          <w:rStyle w:val="afe"/>
        </w:rPr>
      </w:pPr>
    </w:p>
    <w:p w:rsidR="00C01C5C" w:rsidRDefault="00C01C5C" w:rsidP="00186484">
      <w:pPr>
        <w:pStyle w:val="a6"/>
        <w:rPr>
          <w:rStyle w:val="afe"/>
        </w:rPr>
      </w:pPr>
    </w:p>
    <w:p w:rsidR="00C01C5C" w:rsidRDefault="00C01C5C" w:rsidP="00186484">
      <w:pPr>
        <w:pStyle w:val="a6"/>
      </w:pPr>
    </w:p>
    <w:p w:rsidR="00100BAA" w:rsidRDefault="00100BAA" w:rsidP="00100BAA">
      <w:pPr>
        <w:pStyle w:val="a6"/>
      </w:pPr>
    </w:p>
    <w:p w:rsidR="00100BAA" w:rsidRPr="00100BAA" w:rsidRDefault="00100BAA" w:rsidP="00100BAA">
      <w:pPr>
        <w:pStyle w:val="a6"/>
      </w:pPr>
    </w:p>
    <w:p w:rsidR="00914CF7" w:rsidRPr="002E3CC1" w:rsidRDefault="00914CF7" w:rsidP="00100BAA">
      <w:pPr>
        <w:pStyle w:val="a6"/>
        <w:jc w:val="right"/>
      </w:pPr>
      <w:r>
        <w:rPr>
          <w:b/>
        </w:rPr>
        <w:t xml:space="preserve">                                                                                    </w:t>
      </w:r>
      <w:r w:rsidRPr="002E3CC1">
        <w:t xml:space="preserve">Учредитель: Совет депутатов МО </w:t>
      </w:r>
      <w:r>
        <w:t xml:space="preserve"> </w:t>
      </w:r>
      <w:r w:rsidRPr="002E3CC1">
        <w:t>«Кеврольское»</w:t>
      </w:r>
    </w:p>
    <w:p w:rsidR="00914CF7" w:rsidRPr="002E3CC1" w:rsidRDefault="00914CF7" w:rsidP="00100BAA">
      <w:pPr>
        <w:pStyle w:val="a6"/>
        <w:jc w:val="right"/>
      </w:pPr>
      <w:r w:rsidRPr="002E3CC1">
        <w:t xml:space="preserve">                           Адрес редакции: 164603, Архангельская область</w:t>
      </w:r>
    </w:p>
    <w:p w:rsidR="00914CF7" w:rsidRPr="002E3CC1" w:rsidRDefault="00914CF7" w:rsidP="00100BAA">
      <w:pPr>
        <w:pStyle w:val="a6"/>
        <w:jc w:val="right"/>
      </w:pPr>
      <w:r>
        <w:t xml:space="preserve"> </w:t>
      </w:r>
      <w:r w:rsidRPr="002E3CC1">
        <w:t xml:space="preserve"> </w:t>
      </w:r>
      <w:proofErr w:type="spellStart"/>
      <w:r w:rsidRPr="002E3CC1">
        <w:t>Пинежский</w:t>
      </w:r>
      <w:proofErr w:type="spellEnd"/>
      <w:r w:rsidRPr="002E3CC1">
        <w:t xml:space="preserve"> район, </w:t>
      </w:r>
      <w:proofErr w:type="spellStart"/>
      <w:r w:rsidRPr="002E3CC1">
        <w:t>д</w:t>
      </w:r>
      <w:proofErr w:type="gramStart"/>
      <w:r w:rsidRPr="002E3CC1">
        <w:t>.К</w:t>
      </w:r>
      <w:proofErr w:type="gramEnd"/>
      <w:r w:rsidRPr="002E3CC1">
        <w:t>еврола</w:t>
      </w:r>
      <w:proofErr w:type="spellEnd"/>
      <w:r w:rsidRPr="002E3CC1">
        <w:t xml:space="preserve"> д.111-а</w:t>
      </w:r>
    </w:p>
    <w:p w:rsidR="003E4D94" w:rsidRDefault="00914CF7" w:rsidP="00100BAA">
      <w:pPr>
        <w:pStyle w:val="a6"/>
        <w:jc w:val="right"/>
        <w:rPr>
          <w:sz w:val="28"/>
          <w:szCs w:val="28"/>
        </w:rPr>
      </w:pPr>
      <w:r w:rsidRPr="002E3CC1">
        <w:t xml:space="preserve">                                                                                        </w:t>
      </w:r>
      <w:r w:rsidR="00100BAA">
        <w:t>10 экз.</w:t>
      </w:r>
      <w:r w:rsidRPr="002E3CC1">
        <w:t xml:space="preserve">                          Тел.7-61-66. </w:t>
      </w:r>
      <w:r w:rsidR="003E4D94">
        <w:t xml:space="preserve">          </w:t>
      </w:r>
      <w:r w:rsidRPr="002E3CC1">
        <w:t xml:space="preserve">Исполнитель: </w:t>
      </w:r>
      <w:proofErr w:type="spellStart"/>
      <w:r w:rsidRPr="002E3CC1">
        <w:t>Кокорина</w:t>
      </w:r>
      <w:proofErr w:type="spellEnd"/>
      <w:r w:rsidRPr="002E3CC1">
        <w:t xml:space="preserve"> Т.А.</w:t>
      </w:r>
      <w:r w:rsidR="003E4D94" w:rsidRPr="003E4D94">
        <w:rPr>
          <w:sz w:val="28"/>
          <w:szCs w:val="28"/>
        </w:rPr>
        <w:t xml:space="preserve"> </w:t>
      </w:r>
    </w:p>
    <w:p w:rsidR="003E4D94" w:rsidRDefault="003E4D94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A64257" w:rsidRDefault="00A64257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A64257" w:rsidRDefault="00A64257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186484" w:rsidRDefault="00186484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186484" w:rsidRDefault="00186484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186484" w:rsidRDefault="00186484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186484" w:rsidRDefault="00186484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186484" w:rsidRDefault="00186484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186484" w:rsidRDefault="00186484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186484" w:rsidRDefault="00186484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186484" w:rsidRDefault="00186484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186484" w:rsidRDefault="00186484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186484" w:rsidRDefault="00186484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0F6CE5" w:rsidRDefault="000F6CE5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0F6CE5" w:rsidRDefault="000F6CE5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0F6CE5" w:rsidRDefault="000F6CE5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0F6CE5" w:rsidRDefault="000F6CE5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0F6CE5" w:rsidRDefault="000F6CE5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0F6CE5" w:rsidRDefault="000F6CE5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0F6CE5" w:rsidRDefault="000F6CE5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186484" w:rsidRDefault="00186484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186484" w:rsidRDefault="00186484" w:rsidP="003E4D94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186484" w:rsidRPr="005E66BE" w:rsidRDefault="00C01C5C" w:rsidP="00977792">
      <w:pPr>
        <w:pStyle w:val="a5"/>
        <w:rPr>
          <w:rFonts w:ascii="Calibri" w:hAnsi="Calibri" w:cs="Calibri"/>
          <w:b/>
          <w:kern w:val="3"/>
          <w:sz w:val="28"/>
          <w:szCs w:val="28"/>
          <w:lang w:bidi="hi-IN"/>
        </w:rPr>
      </w:pPr>
      <w:r>
        <w:lastRenderedPageBreak/>
        <w:t xml:space="preserve"> </w:t>
      </w:r>
      <w:r w:rsidR="00186484" w:rsidRPr="005E66BE">
        <w:rPr>
          <w:rFonts w:ascii="Calibri" w:hAnsi="Calibri" w:cs="Calibri"/>
          <w:b/>
          <w:kern w:val="3"/>
          <w:sz w:val="28"/>
          <w:szCs w:val="28"/>
          <w:lang w:bidi="hi-IN"/>
        </w:rPr>
        <w:t>АРХАНГЕЛЬСКАЯ ОБЛАСТЬ ПИНЕЖСКИЙ РАЙОН</w:t>
      </w:r>
    </w:p>
    <w:p w:rsidR="00186484" w:rsidRPr="005E66BE" w:rsidRDefault="00186484" w:rsidP="00977792">
      <w:pPr>
        <w:pStyle w:val="a6"/>
        <w:jc w:val="left"/>
        <w:rPr>
          <w:rFonts w:ascii="Calibri" w:hAnsi="Calibri" w:cs="Calibri"/>
          <w:b/>
          <w:sz w:val="28"/>
          <w:szCs w:val="28"/>
        </w:rPr>
      </w:pPr>
      <w:r w:rsidRPr="005E66BE">
        <w:rPr>
          <w:rFonts w:ascii="Calibri" w:hAnsi="Calibri" w:cs="Calibri"/>
          <w:b/>
          <w:sz w:val="28"/>
          <w:szCs w:val="28"/>
        </w:rPr>
        <w:t>СОВЕТ ДЕПУТАТОВ МУНИЦИПАЛЬНОГО ОБРАЗОВАНИЯ «КЕВРОЛЬСКОЕ»</w:t>
      </w:r>
    </w:p>
    <w:p w:rsidR="00186484" w:rsidRPr="005E66BE" w:rsidRDefault="00186484" w:rsidP="00977792">
      <w:pPr>
        <w:pStyle w:val="a6"/>
        <w:jc w:val="left"/>
        <w:rPr>
          <w:rFonts w:ascii="Calibri" w:hAnsi="Calibri" w:cs="Calibri"/>
          <w:b/>
          <w:sz w:val="28"/>
          <w:szCs w:val="28"/>
        </w:rPr>
      </w:pPr>
      <w:r w:rsidRPr="005E66BE">
        <w:rPr>
          <w:rFonts w:ascii="Calibri" w:hAnsi="Calibri" w:cs="Calibri"/>
          <w:b/>
          <w:sz w:val="28"/>
          <w:szCs w:val="28"/>
        </w:rPr>
        <w:t>ПИНЕЖСКОГО МУНИЦИПАЛЬНОГО РАЙОНА</w:t>
      </w:r>
      <w:r w:rsidR="00977792">
        <w:rPr>
          <w:rFonts w:ascii="Calibri" w:hAnsi="Calibri" w:cs="Calibri"/>
          <w:b/>
          <w:sz w:val="28"/>
          <w:szCs w:val="28"/>
        </w:rPr>
        <w:t xml:space="preserve"> </w:t>
      </w:r>
      <w:r w:rsidRPr="005E66BE">
        <w:rPr>
          <w:rFonts w:ascii="Calibri" w:hAnsi="Calibri" w:cs="Calibri"/>
          <w:b/>
          <w:sz w:val="28"/>
          <w:szCs w:val="28"/>
        </w:rPr>
        <w:t>АРХАНГЕЛЬСКОЙ ОБЛАСТИ</w:t>
      </w:r>
    </w:p>
    <w:p w:rsidR="00186484" w:rsidRPr="005E66BE" w:rsidRDefault="00186484" w:rsidP="00977792">
      <w:pPr>
        <w:pStyle w:val="a6"/>
        <w:jc w:val="left"/>
        <w:rPr>
          <w:rFonts w:ascii="Calibri" w:hAnsi="Calibri" w:cs="Calibri"/>
          <w:b/>
          <w:sz w:val="28"/>
          <w:szCs w:val="28"/>
        </w:rPr>
      </w:pPr>
      <w:r w:rsidRPr="005E66BE">
        <w:rPr>
          <w:rFonts w:ascii="Calibri" w:hAnsi="Calibri" w:cs="Calibri"/>
          <w:b/>
          <w:sz w:val="28"/>
          <w:szCs w:val="28"/>
        </w:rPr>
        <w:t xml:space="preserve">пятого созыва </w:t>
      </w:r>
      <w:proofErr w:type="gramStart"/>
      <w:r w:rsidRPr="005E66BE">
        <w:rPr>
          <w:rFonts w:ascii="Calibri" w:hAnsi="Calibri" w:cs="Calibri"/>
          <w:b/>
          <w:sz w:val="28"/>
          <w:szCs w:val="28"/>
        </w:rPr>
        <w:t xml:space="preserve">( </w:t>
      </w:r>
      <w:proofErr w:type="gramEnd"/>
      <w:r w:rsidRPr="005E66BE">
        <w:rPr>
          <w:rFonts w:ascii="Calibri" w:hAnsi="Calibri" w:cs="Calibri"/>
          <w:b/>
          <w:sz w:val="28"/>
          <w:szCs w:val="28"/>
        </w:rPr>
        <w:t>девятое очередное  заседание )</w:t>
      </w:r>
    </w:p>
    <w:p w:rsidR="00186484" w:rsidRPr="002309C0" w:rsidRDefault="00186484" w:rsidP="00186484">
      <w:pPr>
        <w:jc w:val="center"/>
        <w:rPr>
          <w:rFonts w:asciiTheme="majorHAnsi" w:hAnsiTheme="majorHAnsi" w:cs="Calibri"/>
          <w:b/>
          <w:bCs/>
          <w:sz w:val="28"/>
          <w:szCs w:val="28"/>
        </w:rPr>
      </w:pPr>
      <w:r w:rsidRPr="005E66BE">
        <w:rPr>
          <w:rFonts w:cs="Calibri"/>
          <w:b/>
          <w:bCs/>
          <w:sz w:val="28"/>
          <w:szCs w:val="28"/>
        </w:rPr>
        <w:t>РЕШЕНИЕ</w:t>
      </w:r>
      <w:r w:rsidRPr="002309C0">
        <w:rPr>
          <w:rFonts w:asciiTheme="majorHAnsi" w:hAnsiTheme="majorHAnsi" w:cs="Calibri"/>
          <w:b/>
          <w:bCs/>
          <w:color w:val="212121"/>
          <w:spacing w:val="-2"/>
          <w:sz w:val="28"/>
          <w:szCs w:val="28"/>
        </w:rPr>
        <w:t xml:space="preserve">            </w:t>
      </w:r>
      <w:r w:rsidRPr="002309C0">
        <w:rPr>
          <w:rFonts w:asciiTheme="majorHAnsi" w:hAnsiTheme="majorHAnsi" w:cs="Calibri"/>
          <w:bCs/>
          <w:color w:val="212121"/>
          <w:spacing w:val="-4"/>
          <w:sz w:val="28"/>
          <w:szCs w:val="28"/>
        </w:rPr>
        <w:t xml:space="preserve"> от  «25» октября  2022  </w:t>
      </w:r>
      <w:r w:rsidRPr="002309C0">
        <w:rPr>
          <w:rFonts w:asciiTheme="majorHAnsi" w:hAnsiTheme="majorHAnsi" w:cs="Calibri"/>
          <w:bCs/>
          <w:color w:val="212121"/>
          <w:spacing w:val="-1"/>
          <w:sz w:val="28"/>
          <w:szCs w:val="28"/>
        </w:rPr>
        <w:t>года     №  2</w:t>
      </w:r>
      <w:r>
        <w:rPr>
          <w:rFonts w:asciiTheme="majorHAnsi" w:hAnsiTheme="majorHAnsi" w:cs="Calibri"/>
          <w:bCs/>
          <w:color w:val="212121"/>
          <w:spacing w:val="-1"/>
          <w:sz w:val="28"/>
          <w:szCs w:val="28"/>
        </w:rPr>
        <w:t xml:space="preserve">9               </w:t>
      </w:r>
      <w:proofErr w:type="spellStart"/>
      <w:r>
        <w:rPr>
          <w:rFonts w:asciiTheme="majorHAnsi" w:hAnsiTheme="majorHAnsi" w:cs="Calibri"/>
          <w:bCs/>
          <w:color w:val="212121"/>
          <w:spacing w:val="-1"/>
          <w:sz w:val="28"/>
          <w:szCs w:val="28"/>
        </w:rPr>
        <w:t>д</w:t>
      </w:r>
      <w:proofErr w:type="gramStart"/>
      <w:r>
        <w:rPr>
          <w:rFonts w:asciiTheme="majorHAnsi" w:hAnsiTheme="majorHAnsi" w:cs="Calibri"/>
          <w:bCs/>
          <w:color w:val="212121"/>
          <w:spacing w:val="-1"/>
          <w:sz w:val="28"/>
          <w:szCs w:val="28"/>
        </w:rPr>
        <w:t>.</w:t>
      </w:r>
      <w:r w:rsidRPr="002309C0">
        <w:rPr>
          <w:rFonts w:asciiTheme="majorHAnsi" w:hAnsiTheme="majorHAnsi" w:cs="Calibri"/>
          <w:sz w:val="28"/>
          <w:szCs w:val="28"/>
        </w:rPr>
        <w:t>К</w:t>
      </w:r>
      <w:proofErr w:type="gramEnd"/>
      <w:r w:rsidRPr="002309C0">
        <w:rPr>
          <w:rFonts w:asciiTheme="majorHAnsi" w:hAnsiTheme="majorHAnsi" w:cs="Calibri"/>
          <w:sz w:val="28"/>
          <w:szCs w:val="28"/>
        </w:rPr>
        <w:t>еврола</w:t>
      </w:r>
      <w:proofErr w:type="spellEnd"/>
    </w:p>
    <w:p w:rsidR="00186484" w:rsidRPr="00977792" w:rsidRDefault="00186484" w:rsidP="00977792">
      <w:pPr>
        <w:pStyle w:val="a6"/>
        <w:rPr>
          <w:b/>
        </w:rPr>
      </w:pPr>
      <w:r w:rsidRPr="00977792">
        <w:rPr>
          <w:b/>
        </w:rPr>
        <w:t xml:space="preserve">Об избрании председательствующего  Совета  депутатов  муниципального образования «Кеврольское» Архангельской области пятого созыва на </w:t>
      </w:r>
      <w:r w:rsidRPr="00977792">
        <w:rPr>
          <w:rFonts w:cs="Calibri"/>
          <w:b/>
        </w:rPr>
        <w:t>девятое очередное  заседание</w:t>
      </w:r>
    </w:p>
    <w:p w:rsidR="00186484" w:rsidRPr="002309C0" w:rsidRDefault="00186484" w:rsidP="00186484">
      <w:pPr>
        <w:jc w:val="both"/>
        <w:rPr>
          <w:rFonts w:asciiTheme="majorHAnsi" w:hAnsiTheme="majorHAnsi"/>
          <w:b/>
          <w:szCs w:val="28"/>
        </w:rPr>
      </w:pPr>
      <w:r w:rsidRPr="00655C90">
        <w:rPr>
          <w:rFonts w:ascii="Times New Roman" w:eastAsia="Times New Roman" w:hAnsi="Times New Roman"/>
          <w:color w:val="000000"/>
          <w:sz w:val="28"/>
          <w:szCs w:val="28"/>
        </w:rPr>
        <w:t>В соответствии со статьей 6 Регламента  Совета депутатов муниципального образования «Кеврольское»   Совет депутатов муниципального образования «Кеврольское»  РЕШАЕТ: в виду отсутствия председател</w:t>
      </w:r>
      <w:proofErr w:type="gramStart"/>
      <w:r w:rsidRPr="00655C90">
        <w:rPr>
          <w:rFonts w:ascii="Times New Roman" w:eastAsia="Times New Roman" w:hAnsi="Times New Roman"/>
          <w:color w:val="000000"/>
          <w:sz w:val="28"/>
          <w:szCs w:val="28"/>
        </w:rPr>
        <w:t>я-</w:t>
      </w:r>
      <w:proofErr w:type="gramEnd"/>
      <w:r w:rsidRPr="00655C90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55C90">
        <w:rPr>
          <w:rFonts w:ascii="Times New Roman" w:eastAsia="Times New Roman" w:hAnsi="Times New Roman"/>
          <w:color w:val="000000"/>
          <w:sz w:val="28"/>
          <w:szCs w:val="28"/>
        </w:rPr>
        <w:t>Таборской</w:t>
      </w:r>
      <w:proofErr w:type="spellEnd"/>
      <w:r w:rsidRPr="00655C90">
        <w:rPr>
          <w:rFonts w:ascii="Times New Roman" w:eastAsia="Times New Roman" w:hAnsi="Times New Roman"/>
          <w:color w:val="000000"/>
          <w:sz w:val="28"/>
          <w:szCs w:val="28"/>
        </w:rPr>
        <w:t xml:space="preserve"> О.М., избрать временно исполняющим обязанности председателя Совета депутатов муниципального образования «Кеврольское»   пятого созыва депутата ГУБИНА СЕРГЕЯ</w:t>
      </w:r>
      <w:r w:rsidRPr="002309C0">
        <w:rPr>
          <w:rFonts w:asciiTheme="majorHAnsi" w:hAnsiTheme="majorHAnsi"/>
          <w:b/>
          <w:sz w:val="28"/>
          <w:szCs w:val="28"/>
        </w:rPr>
        <w:t xml:space="preserve"> </w:t>
      </w:r>
      <w:r w:rsidRPr="00655C90">
        <w:rPr>
          <w:rFonts w:asciiTheme="majorHAnsi" w:hAnsiTheme="majorHAnsi"/>
          <w:sz w:val="28"/>
          <w:szCs w:val="28"/>
        </w:rPr>
        <w:t>ЛЕОНИДОВИЧА.</w:t>
      </w:r>
    </w:p>
    <w:p w:rsidR="00186484" w:rsidRPr="002309C0" w:rsidRDefault="00186484" w:rsidP="00186484">
      <w:pPr>
        <w:pStyle w:val="a3"/>
        <w:ind w:left="-360"/>
        <w:jc w:val="both"/>
        <w:rPr>
          <w:rFonts w:asciiTheme="majorHAnsi" w:hAnsiTheme="majorHAnsi"/>
          <w:szCs w:val="28"/>
        </w:rPr>
      </w:pPr>
      <w:r w:rsidRPr="002309C0">
        <w:rPr>
          <w:rFonts w:asciiTheme="majorHAnsi" w:hAnsiTheme="majorHAnsi"/>
          <w:szCs w:val="28"/>
        </w:rPr>
        <w:t xml:space="preserve">Глава муниципального образования                                      Т.А. </w:t>
      </w:r>
      <w:proofErr w:type="spellStart"/>
      <w:r w:rsidRPr="002309C0">
        <w:rPr>
          <w:rFonts w:asciiTheme="majorHAnsi" w:hAnsiTheme="majorHAnsi"/>
          <w:szCs w:val="28"/>
        </w:rPr>
        <w:t>Кокорина</w:t>
      </w:r>
      <w:proofErr w:type="spellEnd"/>
    </w:p>
    <w:p w:rsidR="00A717E9" w:rsidRDefault="00186484" w:rsidP="00A717E9">
      <w:pPr>
        <w:spacing w:after="0" w:line="240" w:lineRule="auto"/>
        <w:rPr>
          <w:rFonts w:asciiTheme="majorHAnsi" w:eastAsia="Times New Roman" w:hAnsiTheme="majorHAnsi"/>
          <w:sz w:val="28"/>
          <w:szCs w:val="28"/>
          <w:lang w:eastAsia="ru-RU"/>
        </w:rPr>
      </w:pPr>
      <w:r w:rsidRPr="00A717E9">
        <w:rPr>
          <w:rFonts w:asciiTheme="majorHAnsi" w:eastAsia="Times New Roman" w:hAnsiTheme="majorHAnsi"/>
          <w:sz w:val="28"/>
          <w:szCs w:val="28"/>
          <w:lang w:eastAsia="ru-RU"/>
        </w:rPr>
        <w:t xml:space="preserve">«Кеврольское» </w:t>
      </w:r>
    </w:p>
    <w:p w:rsidR="00A717E9" w:rsidRPr="00A717E9" w:rsidRDefault="00A717E9" w:rsidP="00A717E9">
      <w:pPr>
        <w:spacing w:after="0" w:line="240" w:lineRule="auto"/>
        <w:rPr>
          <w:rFonts w:asciiTheme="majorHAnsi" w:eastAsia="Times New Roman" w:hAnsiTheme="majorHAnsi"/>
          <w:sz w:val="28"/>
          <w:szCs w:val="28"/>
          <w:lang w:eastAsia="ru-RU"/>
        </w:rPr>
      </w:pPr>
    </w:p>
    <w:p w:rsidR="00A717E9" w:rsidRDefault="00A717E9" w:rsidP="00A717E9">
      <w:pPr>
        <w:spacing w:after="0" w:line="240" w:lineRule="auto"/>
        <w:rPr>
          <w:rFonts w:asciiTheme="majorHAnsi" w:hAnsiTheme="majorHAnsi"/>
          <w:szCs w:val="28"/>
        </w:rPr>
      </w:pPr>
    </w:p>
    <w:p w:rsidR="00A717E9" w:rsidRPr="00A717E9" w:rsidRDefault="00A717E9" w:rsidP="009777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17E9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 МУНИЦИПАЛЬНОГО  ОБРАЗОВАНИЯ «КЕВРОЛЬСКОЕ»</w:t>
      </w:r>
    </w:p>
    <w:p w:rsidR="00A717E9" w:rsidRPr="00A717E9" w:rsidRDefault="00A717E9" w:rsidP="009777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17E9">
        <w:rPr>
          <w:rFonts w:ascii="Times New Roman" w:eastAsia="Times New Roman" w:hAnsi="Times New Roman"/>
          <w:b/>
          <w:sz w:val="24"/>
          <w:szCs w:val="24"/>
          <w:lang w:eastAsia="ru-RU"/>
        </w:rPr>
        <w:t>ПИНЕЖСКОГО МУНИЦИПАЛЬНОГО РАЙОНА</w:t>
      </w:r>
      <w:r w:rsidR="00977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717E9">
        <w:rPr>
          <w:rFonts w:ascii="Times New Roman" w:eastAsia="Times New Roman" w:hAnsi="Times New Roman"/>
          <w:b/>
          <w:sz w:val="24"/>
          <w:szCs w:val="24"/>
          <w:lang w:eastAsia="ru-RU"/>
        </w:rPr>
        <w:t>АРХАНГЕЛЬСКОЙ ОБЛАСТИ</w:t>
      </w:r>
    </w:p>
    <w:p w:rsidR="00A717E9" w:rsidRPr="00A717E9" w:rsidRDefault="00A717E9" w:rsidP="009777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17E9">
        <w:rPr>
          <w:rFonts w:ascii="Times New Roman" w:eastAsia="Times New Roman" w:hAnsi="Times New Roman"/>
          <w:b/>
          <w:sz w:val="24"/>
          <w:szCs w:val="24"/>
          <w:lang w:eastAsia="ru-RU"/>
        </w:rPr>
        <w:t>пятого созыва (десятое внеочередное  заседание)</w:t>
      </w:r>
    </w:p>
    <w:p w:rsidR="00A717E9" w:rsidRPr="00D548DE" w:rsidRDefault="00A717E9" w:rsidP="009777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7E9" w:rsidRPr="00D548DE" w:rsidRDefault="00A717E9" w:rsidP="00A717E9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548D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548DE">
        <w:rPr>
          <w:rFonts w:ascii="Times New Roman" w:eastAsia="Times New Roman" w:hAnsi="Times New Roman"/>
          <w:bCs/>
          <w:color w:val="212121"/>
          <w:spacing w:val="-4"/>
          <w:sz w:val="28"/>
          <w:szCs w:val="28"/>
          <w:lang w:eastAsia="ru-RU"/>
        </w:rPr>
        <w:t xml:space="preserve">от  «  25 » ноября  2022  </w:t>
      </w:r>
      <w:r w:rsidRPr="00D548DE">
        <w:rPr>
          <w:rFonts w:ascii="Times New Roman" w:eastAsia="Times New Roman" w:hAnsi="Times New Roman"/>
          <w:bCs/>
          <w:color w:val="212121"/>
          <w:spacing w:val="-1"/>
          <w:sz w:val="28"/>
          <w:szCs w:val="28"/>
          <w:lang w:eastAsia="ru-RU"/>
        </w:rPr>
        <w:t xml:space="preserve">года       </w:t>
      </w:r>
      <w:r>
        <w:rPr>
          <w:rFonts w:ascii="Times New Roman" w:eastAsia="Times New Roman" w:hAnsi="Times New Roman"/>
          <w:bCs/>
          <w:color w:val="212121"/>
          <w:spacing w:val="-1"/>
          <w:sz w:val="28"/>
          <w:szCs w:val="28"/>
          <w:lang w:eastAsia="ru-RU"/>
        </w:rPr>
        <w:t xml:space="preserve">            </w:t>
      </w:r>
      <w:r w:rsidRPr="00D548DE">
        <w:rPr>
          <w:rFonts w:ascii="Times New Roman" w:eastAsia="Times New Roman" w:hAnsi="Times New Roman"/>
          <w:bCs/>
          <w:color w:val="212121"/>
          <w:spacing w:val="-1"/>
          <w:sz w:val="28"/>
          <w:szCs w:val="28"/>
          <w:lang w:eastAsia="ru-RU"/>
        </w:rPr>
        <w:t xml:space="preserve"> №  30</w:t>
      </w:r>
      <w:r w:rsidRPr="00A717E9">
        <w:rPr>
          <w:rFonts w:asciiTheme="majorHAnsi" w:hAnsiTheme="majorHAnsi" w:cs="Calibri"/>
          <w:bCs/>
          <w:color w:val="212121"/>
          <w:spacing w:val="-1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Calibri"/>
          <w:bCs/>
          <w:color w:val="212121"/>
          <w:spacing w:val="-1"/>
          <w:sz w:val="28"/>
          <w:szCs w:val="28"/>
        </w:rPr>
        <w:t>д</w:t>
      </w:r>
      <w:proofErr w:type="gramStart"/>
      <w:r>
        <w:rPr>
          <w:rFonts w:asciiTheme="majorHAnsi" w:hAnsiTheme="majorHAnsi" w:cs="Calibri"/>
          <w:bCs/>
          <w:color w:val="212121"/>
          <w:spacing w:val="-1"/>
          <w:sz w:val="28"/>
          <w:szCs w:val="28"/>
        </w:rPr>
        <w:t>.</w:t>
      </w:r>
      <w:r w:rsidRPr="002309C0">
        <w:rPr>
          <w:rFonts w:asciiTheme="majorHAnsi" w:hAnsiTheme="majorHAnsi" w:cs="Calibri"/>
          <w:sz w:val="28"/>
          <w:szCs w:val="28"/>
        </w:rPr>
        <w:t>К</w:t>
      </w:r>
      <w:proofErr w:type="gramEnd"/>
      <w:r w:rsidRPr="002309C0">
        <w:rPr>
          <w:rFonts w:asciiTheme="majorHAnsi" w:hAnsiTheme="majorHAnsi" w:cs="Calibri"/>
          <w:sz w:val="28"/>
          <w:szCs w:val="28"/>
        </w:rPr>
        <w:t>еврола</w:t>
      </w:r>
      <w:proofErr w:type="spellEnd"/>
    </w:p>
    <w:p w:rsidR="00A717E9" w:rsidRPr="00D548DE" w:rsidRDefault="00A717E9" w:rsidP="00A717E9">
      <w:pPr>
        <w:spacing w:after="0" w:line="240" w:lineRule="auto"/>
        <w:ind w:right="42"/>
        <w:jc w:val="both"/>
        <w:rPr>
          <w:rFonts w:ascii="Times New Roman" w:eastAsia="Times New Roman" w:hAnsi="Times New Roman"/>
          <w:b/>
          <w:sz w:val="28"/>
          <w:szCs w:val="28"/>
          <w:lang/>
        </w:rPr>
      </w:pPr>
      <w:r w:rsidRPr="00D548DE">
        <w:rPr>
          <w:rFonts w:ascii="Times New Roman" w:eastAsia="Times New Roman" w:hAnsi="Times New Roman"/>
          <w:sz w:val="28"/>
          <w:szCs w:val="28"/>
          <w:lang/>
        </w:rPr>
        <w:t xml:space="preserve">      </w:t>
      </w:r>
      <w:r w:rsidRPr="00D548DE">
        <w:rPr>
          <w:rFonts w:ascii="Times New Roman" w:eastAsia="Times New Roman" w:hAnsi="Times New Roman"/>
          <w:b/>
          <w:sz w:val="28"/>
          <w:szCs w:val="28"/>
          <w:lang/>
        </w:rPr>
        <w:t>О внесении изменений и дополнений в решение Совета депутатов</w:t>
      </w:r>
    </w:p>
    <w:p w:rsidR="00A717E9" w:rsidRPr="00D548DE" w:rsidRDefault="00A717E9" w:rsidP="00A717E9">
      <w:pPr>
        <w:spacing w:after="0" w:line="240" w:lineRule="auto"/>
        <w:ind w:right="42"/>
        <w:jc w:val="center"/>
        <w:rPr>
          <w:rFonts w:ascii="Times New Roman" w:eastAsia="Times New Roman" w:hAnsi="Times New Roman"/>
          <w:b/>
          <w:sz w:val="28"/>
          <w:szCs w:val="28"/>
          <w:lang/>
        </w:rPr>
      </w:pPr>
      <w:r w:rsidRPr="00D548DE">
        <w:rPr>
          <w:rFonts w:ascii="Times New Roman" w:eastAsia="Times New Roman" w:hAnsi="Times New Roman"/>
          <w:b/>
          <w:sz w:val="28"/>
          <w:szCs w:val="28"/>
          <w:lang/>
        </w:rPr>
        <w:t xml:space="preserve">сельского поселения  «Кеврольское» </w:t>
      </w:r>
      <w:proofErr w:type="spellStart"/>
      <w:r w:rsidRPr="00D548DE">
        <w:rPr>
          <w:rFonts w:ascii="Times New Roman" w:eastAsia="Times New Roman" w:hAnsi="Times New Roman"/>
          <w:b/>
          <w:sz w:val="28"/>
          <w:szCs w:val="28"/>
          <w:lang/>
        </w:rPr>
        <w:t>Пинежского</w:t>
      </w:r>
      <w:proofErr w:type="spellEnd"/>
      <w:r w:rsidRPr="00D548DE">
        <w:rPr>
          <w:rFonts w:ascii="Times New Roman" w:eastAsia="Times New Roman" w:hAnsi="Times New Roman"/>
          <w:b/>
          <w:sz w:val="28"/>
          <w:szCs w:val="28"/>
          <w:lang/>
        </w:rPr>
        <w:t xml:space="preserve"> муниципального района Архангельской области «О местном бюджете  на 2022 год»</w:t>
      </w:r>
    </w:p>
    <w:p w:rsidR="00A717E9" w:rsidRPr="00D548DE" w:rsidRDefault="00A717E9" w:rsidP="00A717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48DE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 депутатов муниципального образования «Кеврольское» </w:t>
      </w:r>
      <w:r w:rsidRPr="00D548DE">
        <w:rPr>
          <w:rFonts w:ascii="Times New Roman" w:eastAsia="Times New Roman" w:hAnsi="Times New Roman"/>
          <w:b/>
          <w:sz w:val="28"/>
          <w:szCs w:val="28"/>
          <w:lang w:eastAsia="ru-RU"/>
        </w:rPr>
        <w:t>решил</w:t>
      </w:r>
      <w:r w:rsidRPr="00D548D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717E9" w:rsidRPr="00D548DE" w:rsidRDefault="00A717E9" w:rsidP="00A717E9">
      <w:pPr>
        <w:spacing w:after="0" w:line="1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48D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Внести в  решение  Совета депутатов муниципального образования «Кеврольское» № 11  от 27.12.2021 года  « О местном бюджете на 2022 год </w:t>
      </w:r>
    </w:p>
    <w:p w:rsidR="00A717E9" w:rsidRPr="00D548DE" w:rsidRDefault="00A717E9" w:rsidP="00A717E9">
      <w:pPr>
        <w:spacing w:after="0" w:line="240" w:lineRule="auto"/>
        <w:ind w:right="42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/>
        </w:rPr>
      </w:pPr>
      <w:r w:rsidRPr="00D548DE">
        <w:rPr>
          <w:rFonts w:ascii="Times New Roman" w:eastAsia="Times New Roman" w:hAnsi="Times New Roman"/>
          <w:sz w:val="28"/>
          <w:szCs w:val="28"/>
          <w:lang/>
        </w:rPr>
        <w:t>следующие изменения В п. 1</w:t>
      </w:r>
      <w:r w:rsidRPr="00D548DE">
        <w:rPr>
          <w:rFonts w:ascii="Times New Roman" w:eastAsia="Times New Roman" w:hAnsi="Times New Roman"/>
          <w:sz w:val="28"/>
          <w:szCs w:val="28"/>
          <w:lang/>
        </w:rPr>
        <w:t xml:space="preserve"> </w:t>
      </w:r>
    </w:p>
    <w:p w:rsidR="00A717E9" w:rsidRPr="00D548DE" w:rsidRDefault="00A717E9" w:rsidP="00A717E9">
      <w:pPr>
        <w:spacing w:after="0" w:line="240" w:lineRule="auto"/>
        <w:ind w:right="42"/>
        <w:jc w:val="both"/>
        <w:rPr>
          <w:rFonts w:ascii="Times New Roman" w:eastAsia="Times New Roman" w:hAnsi="Times New Roman"/>
          <w:sz w:val="28"/>
          <w:szCs w:val="28"/>
          <w:lang/>
        </w:rPr>
      </w:pPr>
      <w:r w:rsidRPr="00D548DE">
        <w:rPr>
          <w:rFonts w:ascii="Times New Roman" w:eastAsia="Times New Roman" w:hAnsi="Times New Roman"/>
          <w:sz w:val="28"/>
          <w:szCs w:val="28"/>
          <w:lang/>
        </w:rPr>
        <w:t xml:space="preserve">          Общий объем доходов местного бюджета  цифры </w:t>
      </w:r>
      <w:r w:rsidRPr="00D548DE">
        <w:rPr>
          <w:rFonts w:ascii="Times New Roman" w:eastAsia="Times New Roman" w:hAnsi="Times New Roman"/>
          <w:b/>
          <w:sz w:val="28"/>
          <w:szCs w:val="28"/>
          <w:lang/>
        </w:rPr>
        <w:t xml:space="preserve">7076,6 </w:t>
      </w:r>
      <w:r w:rsidRPr="00D548DE">
        <w:rPr>
          <w:rFonts w:ascii="Times New Roman" w:eastAsia="Times New Roman" w:hAnsi="Times New Roman"/>
          <w:sz w:val="28"/>
          <w:szCs w:val="28"/>
          <w:lang/>
        </w:rPr>
        <w:t>тыс. руб.</w:t>
      </w:r>
      <w:r w:rsidRPr="00D548DE">
        <w:rPr>
          <w:rFonts w:ascii="Times New Roman" w:eastAsia="Times New Roman" w:hAnsi="Times New Roman"/>
          <w:b/>
          <w:sz w:val="28"/>
          <w:szCs w:val="28"/>
          <w:lang/>
        </w:rPr>
        <w:t xml:space="preserve"> </w:t>
      </w:r>
      <w:r w:rsidRPr="00D548DE">
        <w:rPr>
          <w:rFonts w:ascii="Times New Roman" w:eastAsia="Times New Roman" w:hAnsi="Times New Roman"/>
          <w:sz w:val="28"/>
          <w:szCs w:val="28"/>
          <w:lang/>
        </w:rPr>
        <w:t xml:space="preserve">заменить на  </w:t>
      </w:r>
      <w:r w:rsidRPr="00D548DE">
        <w:rPr>
          <w:rFonts w:ascii="Times New Roman" w:eastAsia="Times New Roman" w:hAnsi="Times New Roman"/>
          <w:b/>
          <w:sz w:val="28"/>
          <w:szCs w:val="28"/>
          <w:lang/>
        </w:rPr>
        <w:t>7096,5</w:t>
      </w:r>
      <w:r w:rsidRPr="00D548DE">
        <w:rPr>
          <w:rFonts w:ascii="Times New Roman" w:eastAsia="Times New Roman" w:hAnsi="Times New Roman"/>
          <w:sz w:val="28"/>
          <w:szCs w:val="28"/>
          <w:lang/>
        </w:rPr>
        <w:t>тыс. руб.</w:t>
      </w:r>
    </w:p>
    <w:p w:rsidR="00A717E9" w:rsidRPr="00D548DE" w:rsidRDefault="00A717E9" w:rsidP="00A717E9">
      <w:pPr>
        <w:spacing w:after="0" w:line="240" w:lineRule="auto"/>
        <w:ind w:right="42"/>
        <w:jc w:val="both"/>
        <w:rPr>
          <w:rFonts w:ascii="Times New Roman" w:eastAsia="Times New Roman" w:hAnsi="Times New Roman"/>
          <w:sz w:val="28"/>
          <w:szCs w:val="28"/>
          <w:lang/>
        </w:rPr>
      </w:pPr>
      <w:r w:rsidRPr="00D548DE">
        <w:rPr>
          <w:rFonts w:ascii="Times New Roman" w:eastAsia="Times New Roman" w:hAnsi="Times New Roman"/>
          <w:sz w:val="28"/>
          <w:szCs w:val="28"/>
          <w:lang/>
        </w:rPr>
        <w:t xml:space="preserve">          Общий объем расходов местного бюджета  цифры </w:t>
      </w:r>
      <w:r w:rsidRPr="00D548DE">
        <w:rPr>
          <w:rFonts w:ascii="Times New Roman" w:eastAsia="Times New Roman" w:hAnsi="Times New Roman"/>
          <w:b/>
          <w:sz w:val="28"/>
          <w:szCs w:val="28"/>
          <w:lang/>
        </w:rPr>
        <w:t xml:space="preserve">7339,4  </w:t>
      </w:r>
      <w:r w:rsidRPr="00D548DE">
        <w:rPr>
          <w:rFonts w:ascii="Times New Roman" w:eastAsia="Times New Roman" w:hAnsi="Times New Roman"/>
          <w:sz w:val="28"/>
          <w:szCs w:val="28"/>
          <w:lang/>
        </w:rPr>
        <w:t>тыс. руб.</w:t>
      </w:r>
      <w:r w:rsidRPr="00D548DE">
        <w:rPr>
          <w:rFonts w:ascii="Times New Roman" w:eastAsia="Times New Roman" w:hAnsi="Times New Roman"/>
          <w:b/>
          <w:sz w:val="28"/>
          <w:szCs w:val="28"/>
          <w:lang/>
        </w:rPr>
        <w:t xml:space="preserve"> </w:t>
      </w:r>
      <w:r w:rsidRPr="00D548DE">
        <w:rPr>
          <w:rFonts w:ascii="Times New Roman" w:eastAsia="Times New Roman" w:hAnsi="Times New Roman"/>
          <w:sz w:val="28"/>
          <w:szCs w:val="28"/>
          <w:lang/>
        </w:rPr>
        <w:t xml:space="preserve">заменить на  </w:t>
      </w:r>
      <w:r w:rsidRPr="00D548DE">
        <w:rPr>
          <w:rFonts w:ascii="Times New Roman" w:eastAsia="Times New Roman" w:hAnsi="Times New Roman"/>
          <w:b/>
          <w:sz w:val="28"/>
          <w:szCs w:val="28"/>
          <w:lang/>
        </w:rPr>
        <w:t>7359,3</w:t>
      </w:r>
      <w:r w:rsidRPr="00D548DE">
        <w:rPr>
          <w:rFonts w:ascii="Times New Roman" w:eastAsia="Times New Roman" w:hAnsi="Times New Roman"/>
          <w:sz w:val="28"/>
          <w:szCs w:val="28"/>
          <w:lang/>
        </w:rPr>
        <w:t xml:space="preserve"> </w:t>
      </w:r>
      <w:proofErr w:type="spellStart"/>
      <w:r w:rsidRPr="00D548DE">
        <w:rPr>
          <w:rFonts w:ascii="Times New Roman" w:eastAsia="Times New Roman" w:hAnsi="Times New Roman"/>
          <w:sz w:val="28"/>
          <w:szCs w:val="28"/>
          <w:lang/>
        </w:rPr>
        <w:t>руб</w:t>
      </w:r>
      <w:proofErr w:type="spellEnd"/>
    </w:p>
    <w:p w:rsidR="00A717E9" w:rsidRPr="00D548DE" w:rsidRDefault="00A717E9" w:rsidP="00A717E9">
      <w:pPr>
        <w:spacing w:after="0" w:line="240" w:lineRule="auto"/>
        <w:ind w:right="42" w:firstLine="720"/>
        <w:jc w:val="both"/>
        <w:rPr>
          <w:rFonts w:ascii="Times New Roman" w:eastAsia="Times New Roman" w:hAnsi="Times New Roman"/>
          <w:sz w:val="28"/>
          <w:szCs w:val="28"/>
          <w:lang/>
        </w:rPr>
      </w:pPr>
      <w:r w:rsidRPr="00D548DE">
        <w:rPr>
          <w:rFonts w:ascii="Times New Roman" w:eastAsia="Times New Roman" w:hAnsi="Times New Roman"/>
          <w:b/>
          <w:sz w:val="28"/>
          <w:szCs w:val="28"/>
          <w:u w:val="single"/>
          <w:lang/>
        </w:rPr>
        <w:t xml:space="preserve">Приложение №  2 </w:t>
      </w:r>
      <w:r w:rsidRPr="00D548DE">
        <w:rPr>
          <w:rFonts w:ascii="Times New Roman" w:eastAsia="Times New Roman" w:hAnsi="Times New Roman"/>
          <w:sz w:val="28"/>
          <w:szCs w:val="28"/>
          <w:lang/>
        </w:rPr>
        <w:t>«Прогнозируемое поступление доходов местного бюджета на 2022 год» утвердить в новой редакции  согласно приложению № 1 к настоящему решению.</w:t>
      </w:r>
    </w:p>
    <w:p w:rsidR="00A717E9" w:rsidRPr="00D548DE" w:rsidRDefault="00A717E9" w:rsidP="00A717E9">
      <w:pPr>
        <w:spacing w:after="0" w:line="240" w:lineRule="auto"/>
        <w:ind w:right="42" w:firstLine="720"/>
        <w:jc w:val="both"/>
        <w:rPr>
          <w:rFonts w:ascii="Times New Roman" w:eastAsia="Times New Roman" w:hAnsi="Times New Roman"/>
          <w:sz w:val="28"/>
          <w:szCs w:val="28"/>
          <w:lang/>
        </w:rPr>
      </w:pPr>
      <w:r w:rsidRPr="00D548DE">
        <w:rPr>
          <w:rFonts w:ascii="Times New Roman" w:eastAsia="Times New Roman" w:hAnsi="Times New Roman"/>
          <w:b/>
          <w:sz w:val="28"/>
          <w:szCs w:val="28"/>
          <w:u w:val="single"/>
          <w:lang/>
        </w:rPr>
        <w:t xml:space="preserve">Приложение №  3 </w:t>
      </w:r>
      <w:r w:rsidRPr="00D548DE">
        <w:rPr>
          <w:rFonts w:ascii="Times New Roman" w:eastAsia="Times New Roman" w:hAnsi="Times New Roman"/>
          <w:sz w:val="28"/>
          <w:szCs w:val="28"/>
          <w:lang/>
        </w:rPr>
        <w:t>«Источники финансового дефицита местного бюджета на 2022 год» утвердить в новой редакции  согласно приложению № 2 к настоящему решению.</w:t>
      </w:r>
    </w:p>
    <w:p w:rsidR="00A717E9" w:rsidRPr="00D548DE" w:rsidRDefault="00A717E9" w:rsidP="00A717E9">
      <w:pPr>
        <w:spacing w:after="0" w:line="240" w:lineRule="auto"/>
        <w:ind w:right="42"/>
        <w:jc w:val="both"/>
        <w:rPr>
          <w:rFonts w:ascii="Times New Roman" w:eastAsia="Times New Roman" w:hAnsi="Times New Roman"/>
          <w:sz w:val="28"/>
          <w:szCs w:val="28"/>
          <w:lang/>
        </w:rPr>
      </w:pPr>
      <w:r w:rsidRPr="00D548DE">
        <w:rPr>
          <w:rFonts w:ascii="Times New Roman" w:eastAsia="Times New Roman" w:hAnsi="Times New Roman"/>
          <w:sz w:val="28"/>
          <w:szCs w:val="28"/>
          <w:lang/>
        </w:rPr>
        <w:t xml:space="preserve">         </w:t>
      </w:r>
      <w:r w:rsidRPr="00D548DE">
        <w:rPr>
          <w:rFonts w:ascii="Times New Roman" w:eastAsia="Times New Roman" w:hAnsi="Times New Roman"/>
          <w:b/>
          <w:sz w:val="28"/>
          <w:szCs w:val="28"/>
          <w:u w:val="single"/>
          <w:lang/>
        </w:rPr>
        <w:t xml:space="preserve">Приложение №  4 </w:t>
      </w:r>
      <w:r w:rsidRPr="00D548DE">
        <w:rPr>
          <w:rFonts w:ascii="Times New Roman" w:eastAsia="Times New Roman" w:hAnsi="Times New Roman"/>
          <w:sz w:val="28"/>
          <w:szCs w:val="28"/>
          <w:lang/>
        </w:rPr>
        <w:t>«Ведомственная структура расходов местного бюджета на 2022 год» утвердить в новой редакции  согласно приложению № 3 к настоящему решению.</w:t>
      </w:r>
    </w:p>
    <w:p w:rsidR="00A717E9" w:rsidRPr="00D548DE" w:rsidRDefault="00A717E9" w:rsidP="00A717E9">
      <w:pPr>
        <w:spacing w:after="0" w:line="240" w:lineRule="auto"/>
        <w:ind w:right="42"/>
        <w:jc w:val="both"/>
        <w:rPr>
          <w:rFonts w:ascii="Times New Roman" w:eastAsia="Times New Roman" w:hAnsi="Times New Roman"/>
          <w:sz w:val="28"/>
          <w:szCs w:val="28"/>
          <w:lang/>
        </w:rPr>
      </w:pPr>
      <w:r w:rsidRPr="00D548DE">
        <w:rPr>
          <w:rFonts w:ascii="Times New Roman" w:eastAsia="Times New Roman" w:hAnsi="Times New Roman"/>
          <w:sz w:val="28"/>
          <w:szCs w:val="28"/>
          <w:lang/>
        </w:rPr>
        <w:t xml:space="preserve">       </w:t>
      </w:r>
      <w:r w:rsidRPr="00D548DE">
        <w:rPr>
          <w:rFonts w:ascii="Times New Roman" w:eastAsia="Times New Roman" w:hAnsi="Times New Roman"/>
          <w:b/>
          <w:sz w:val="28"/>
          <w:szCs w:val="28"/>
          <w:u w:val="single"/>
          <w:lang/>
        </w:rPr>
        <w:t xml:space="preserve">Приложение № 5 </w:t>
      </w:r>
      <w:r w:rsidRPr="00D548DE">
        <w:rPr>
          <w:rFonts w:ascii="Times New Roman" w:eastAsia="Times New Roman" w:hAnsi="Times New Roman"/>
          <w:sz w:val="28"/>
          <w:szCs w:val="28"/>
          <w:lang/>
        </w:rPr>
        <w:t xml:space="preserve">«Распределение  бюджетных ассигнований на реализацию муниципальных программ сельского поселения «Кеврольское» и не программных направлений деятельности на 2022 год» утвердить в новой редакции согласно приложению № 4  </w:t>
      </w:r>
    </w:p>
    <w:p w:rsidR="00A717E9" w:rsidRPr="00D548DE" w:rsidRDefault="00A717E9" w:rsidP="00A717E9">
      <w:pPr>
        <w:spacing w:after="0" w:line="240" w:lineRule="auto"/>
        <w:ind w:right="42"/>
        <w:jc w:val="both"/>
        <w:rPr>
          <w:rFonts w:ascii="Times New Roman" w:eastAsia="Times New Roman" w:hAnsi="Times New Roman"/>
          <w:sz w:val="28"/>
          <w:szCs w:val="28"/>
          <w:lang/>
        </w:rPr>
      </w:pPr>
      <w:r w:rsidRPr="00D548DE">
        <w:rPr>
          <w:rFonts w:ascii="Times New Roman" w:eastAsia="Times New Roman" w:hAnsi="Times New Roman"/>
          <w:sz w:val="28"/>
          <w:szCs w:val="28"/>
          <w:lang/>
        </w:rPr>
        <w:lastRenderedPageBreak/>
        <w:t xml:space="preserve">       </w:t>
      </w:r>
      <w:r w:rsidRPr="00D548DE">
        <w:rPr>
          <w:rFonts w:ascii="Times New Roman" w:eastAsia="Times New Roman" w:hAnsi="Times New Roman"/>
          <w:b/>
          <w:sz w:val="28"/>
          <w:szCs w:val="28"/>
          <w:u w:val="single"/>
          <w:lang/>
        </w:rPr>
        <w:t xml:space="preserve">Приложение № 6 </w:t>
      </w:r>
      <w:r w:rsidRPr="00D548DE">
        <w:rPr>
          <w:rFonts w:ascii="Times New Roman" w:eastAsia="Times New Roman" w:hAnsi="Times New Roman"/>
          <w:sz w:val="28"/>
          <w:szCs w:val="28"/>
          <w:lang/>
        </w:rPr>
        <w:t>«Распределение отдельных видов расходов бюджета муниципального образования "Кеврольское" на 2022 год  в разрезе ведомственной структуры расходов» утвердить в новой редакции согласно приложению №5   к настоящему решению.</w:t>
      </w:r>
    </w:p>
    <w:p w:rsidR="00A717E9" w:rsidRPr="00D548DE" w:rsidRDefault="00A717E9" w:rsidP="00A717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548DE">
        <w:rPr>
          <w:rFonts w:ascii="Times New Roman" w:eastAsia="Times New Roman" w:hAnsi="Times New Roman"/>
          <w:sz w:val="28"/>
          <w:szCs w:val="24"/>
          <w:lang w:eastAsia="ru-RU"/>
        </w:rPr>
        <w:t xml:space="preserve">Глава  муниципального образования </w:t>
      </w:r>
      <w:r w:rsidRPr="00D548DE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</w:t>
      </w:r>
      <w:r w:rsidRPr="00D548DE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D548DE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D548DE">
        <w:rPr>
          <w:rFonts w:ascii="Times New Roman" w:eastAsia="Times New Roman" w:hAnsi="Times New Roman"/>
          <w:sz w:val="28"/>
          <w:szCs w:val="24"/>
          <w:lang w:eastAsia="ru-RU"/>
        </w:rPr>
        <w:tab/>
        <w:t>Т.А.Кокорина</w:t>
      </w:r>
    </w:p>
    <w:p w:rsidR="00A717E9" w:rsidRDefault="00A717E9" w:rsidP="00A717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D548DE">
        <w:rPr>
          <w:rFonts w:ascii="Times New Roman" w:eastAsia="Times New Roman" w:hAnsi="Times New Roman"/>
          <w:sz w:val="28"/>
          <w:szCs w:val="24"/>
          <w:lang w:eastAsia="ru-RU"/>
        </w:rPr>
        <w:t xml:space="preserve">Председатель Совета депутатов                                         </w:t>
      </w:r>
      <w:proofErr w:type="spellStart"/>
      <w:r w:rsidRPr="00D548DE">
        <w:rPr>
          <w:rFonts w:ascii="Times New Roman" w:eastAsia="Times New Roman" w:hAnsi="Times New Roman"/>
          <w:sz w:val="28"/>
          <w:szCs w:val="24"/>
          <w:lang w:eastAsia="ru-RU"/>
        </w:rPr>
        <w:t>О.М.Табор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ская</w:t>
      </w:r>
      <w:proofErr w:type="spellEnd"/>
    </w:p>
    <w:p w:rsidR="00A717E9" w:rsidRDefault="00A717E9" w:rsidP="00A717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717E9" w:rsidRDefault="00A717E9" w:rsidP="00A717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717E9" w:rsidRPr="00A717E9" w:rsidRDefault="00A717E9" w:rsidP="009777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17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СОВЕТ ДЕПУТАТОВ  МУНИЦИПАЛЬНОГО  ОБРАЗОВАНИЯ «КЕВРОЛЬСКОЕ»</w:t>
      </w:r>
    </w:p>
    <w:p w:rsidR="00A717E9" w:rsidRPr="00A717E9" w:rsidRDefault="00A717E9" w:rsidP="009777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17E9">
        <w:rPr>
          <w:rFonts w:ascii="Times New Roman" w:eastAsia="Times New Roman" w:hAnsi="Times New Roman"/>
          <w:b/>
          <w:sz w:val="24"/>
          <w:szCs w:val="24"/>
          <w:lang w:eastAsia="ru-RU"/>
        </w:rPr>
        <w:t>ПИНЕЖСКОГО МУНИЦИПАЛЬНОГО РАЙОНА</w:t>
      </w:r>
      <w:r w:rsidR="009777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717E9">
        <w:rPr>
          <w:rFonts w:ascii="Times New Roman" w:eastAsia="Times New Roman" w:hAnsi="Times New Roman"/>
          <w:b/>
          <w:sz w:val="24"/>
          <w:szCs w:val="24"/>
          <w:lang w:eastAsia="ru-RU"/>
        </w:rPr>
        <w:t>АРХАНГЕЛЬСКОЙ ОБЛАСТИ</w:t>
      </w:r>
    </w:p>
    <w:p w:rsidR="00A717E9" w:rsidRPr="00A717E9" w:rsidRDefault="00A717E9" w:rsidP="009777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17E9">
        <w:rPr>
          <w:rFonts w:ascii="Times New Roman" w:eastAsia="Times New Roman" w:hAnsi="Times New Roman"/>
          <w:b/>
          <w:sz w:val="24"/>
          <w:szCs w:val="24"/>
          <w:lang w:eastAsia="ru-RU"/>
        </w:rPr>
        <w:t>пятого созыва (десятое      внеочередное  заседание)</w:t>
      </w:r>
    </w:p>
    <w:p w:rsidR="00A717E9" w:rsidRPr="000A052B" w:rsidRDefault="00A717E9" w:rsidP="00A717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7E9" w:rsidRPr="000A052B" w:rsidRDefault="00A717E9" w:rsidP="00A717E9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0A05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</w:t>
      </w:r>
      <w:r w:rsidRPr="000A052B">
        <w:rPr>
          <w:rFonts w:ascii="Times New Roman" w:eastAsia="Times New Roman" w:hAnsi="Times New Roman"/>
          <w:bCs/>
          <w:color w:val="212121"/>
          <w:spacing w:val="-4"/>
          <w:sz w:val="28"/>
          <w:szCs w:val="28"/>
          <w:lang w:eastAsia="ru-RU"/>
        </w:rPr>
        <w:t xml:space="preserve">т  «   25» ноября  2022  </w:t>
      </w:r>
      <w:r w:rsidRPr="000A052B">
        <w:rPr>
          <w:rFonts w:ascii="Times New Roman" w:eastAsia="Times New Roman" w:hAnsi="Times New Roman"/>
          <w:bCs/>
          <w:color w:val="212121"/>
          <w:spacing w:val="-1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/>
          <w:bCs/>
          <w:color w:val="212121"/>
          <w:spacing w:val="-1"/>
          <w:sz w:val="28"/>
          <w:szCs w:val="28"/>
          <w:lang w:eastAsia="ru-RU"/>
        </w:rPr>
        <w:t xml:space="preserve">                         </w:t>
      </w:r>
      <w:r w:rsidRPr="000A052B">
        <w:rPr>
          <w:rFonts w:ascii="Times New Roman" w:eastAsia="Times New Roman" w:hAnsi="Times New Roman"/>
          <w:bCs/>
          <w:color w:val="212121"/>
          <w:spacing w:val="-1"/>
          <w:sz w:val="28"/>
          <w:szCs w:val="28"/>
          <w:lang w:eastAsia="ru-RU"/>
        </w:rPr>
        <w:t xml:space="preserve"> №  31</w:t>
      </w:r>
      <w:r w:rsidRPr="00A717E9">
        <w:rPr>
          <w:rFonts w:asciiTheme="majorHAnsi" w:hAnsiTheme="majorHAnsi" w:cs="Calibri"/>
          <w:bCs/>
          <w:color w:val="212121"/>
          <w:spacing w:val="-1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Calibri"/>
          <w:bCs/>
          <w:color w:val="212121"/>
          <w:spacing w:val="-1"/>
          <w:sz w:val="28"/>
          <w:szCs w:val="28"/>
        </w:rPr>
        <w:t>д</w:t>
      </w:r>
      <w:proofErr w:type="gramStart"/>
      <w:r>
        <w:rPr>
          <w:rFonts w:asciiTheme="majorHAnsi" w:hAnsiTheme="majorHAnsi" w:cs="Calibri"/>
          <w:bCs/>
          <w:color w:val="212121"/>
          <w:spacing w:val="-1"/>
          <w:sz w:val="28"/>
          <w:szCs w:val="28"/>
        </w:rPr>
        <w:t>.</w:t>
      </w:r>
      <w:r w:rsidRPr="002309C0">
        <w:rPr>
          <w:rFonts w:asciiTheme="majorHAnsi" w:hAnsiTheme="majorHAnsi" w:cs="Calibri"/>
          <w:sz w:val="28"/>
          <w:szCs w:val="28"/>
        </w:rPr>
        <w:t>К</w:t>
      </w:r>
      <w:proofErr w:type="gramEnd"/>
      <w:r w:rsidRPr="002309C0">
        <w:rPr>
          <w:rFonts w:asciiTheme="majorHAnsi" w:hAnsiTheme="majorHAnsi" w:cs="Calibri"/>
          <w:sz w:val="28"/>
          <w:szCs w:val="28"/>
        </w:rPr>
        <w:t>еврола</w:t>
      </w:r>
      <w:proofErr w:type="spellEnd"/>
    </w:p>
    <w:p w:rsidR="00A717E9" w:rsidRPr="000A052B" w:rsidRDefault="00A717E9" w:rsidP="00A717E9">
      <w:pPr>
        <w:spacing w:after="0" w:line="240" w:lineRule="auto"/>
        <w:ind w:right="42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/>
        </w:rPr>
      </w:pPr>
      <w:r w:rsidRPr="000A052B">
        <w:rPr>
          <w:rFonts w:ascii="Times New Roman" w:eastAsia="Times New Roman" w:hAnsi="Times New Roman"/>
          <w:sz w:val="28"/>
          <w:szCs w:val="28"/>
          <w:lang/>
        </w:rPr>
        <w:t xml:space="preserve">      </w:t>
      </w:r>
      <w:r w:rsidRPr="000A052B">
        <w:rPr>
          <w:rFonts w:ascii="Times New Roman" w:eastAsia="Times New Roman" w:hAnsi="Times New Roman"/>
          <w:b/>
          <w:sz w:val="28"/>
          <w:szCs w:val="28"/>
          <w:lang/>
        </w:rPr>
        <w:t xml:space="preserve">Об исполнении местного бюджета за </w:t>
      </w:r>
      <w:r w:rsidRPr="000A052B">
        <w:rPr>
          <w:rFonts w:ascii="Times New Roman" w:eastAsia="Times New Roman" w:hAnsi="Times New Roman"/>
          <w:b/>
          <w:sz w:val="28"/>
          <w:szCs w:val="28"/>
          <w:lang/>
        </w:rPr>
        <w:t>9 месяцев</w:t>
      </w:r>
      <w:r w:rsidRPr="000A052B">
        <w:rPr>
          <w:rFonts w:ascii="Times New Roman" w:eastAsia="Times New Roman" w:hAnsi="Times New Roman"/>
          <w:b/>
          <w:sz w:val="28"/>
          <w:szCs w:val="28"/>
          <w:lang/>
        </w:rPr>
        <w:t xml:space="preserve"> 202</w:t>
      </w:r>
      <w:r>
        <w:rPr>
          <w:rFonts w:ascii="Times New Roman" w:eastAsia="Times New Roman" w:hAnsi="Times New Roman"/>
          <w:b/>
          <w:sz w:val="28"/>
          <w:szCs w:val="28"/>
          <w:lang/>
        </w:rPr>
        <w:t>2</w:t>
      </w:r>
      <w:r w:rsidRPr="000A052B">
        <w:rPr>
          <w:rFonts w:ascii="Times New Roman" w:eastAsia="Times New Roman" w:hAnsi="Times New Roman"/>
          <w:b/>
          <w:sz w:val="28"/>
          <w:szCs w:val="28"/>
          <w:lang/>
        </w:rPr>
        <w:t xml:space="preserve"> года</w:t>
      </w:r>
      <w:r w:rsidRPr="000A052B">
        <w:rPr>
          <w:rFonts w:ascii="Times New Roman" w:eastAsia="Times New Roman" w:hAnsi="Times New Roman"/>
          <w:color w:val="000000"/>
          <w:sz w:val="28"/>
          <w:szCs w:val="28"/>
          <w:lang/>
        </w:rPr>
        <w:t xml:space="preserve"> </w:t>
      </w:r>
    </w:p>
    <w:p w:rsidR="00A717E9" w:rsidRPr="000A052B" w:rsidRDefault="00A717E9" w:rsidP="00A717E9">
      <w:pPr>
        <w:spacing w:after="0" w:line="240" w:lineRule="auto"/>
        <w:ind w:right="42" w:firstLine="7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/>
        </w:rPr>
      </w:pPr>
      <w:r w:rsidRPr="000A052B">
        <w:rPr>
          <w:rFonts w:ascii="Times New Roman" w:eastAsia="Times New Roman" w:hAnsi="Times New Roman"/>
          <w:color w:val="000000"/>
          <w:sz w:val="28"/>
          <w:szCs w:val="28"/>
          <w:lang/>
        </w:rPr>
        <w:t xml:space="preserve">Совет депутатов  муниципального образования «Кеврольское» </w:t>
      </w:r>
      <w:proofErr w:type="spellStart"/>
      <w:r w:rsidRPr="000A052B">
        <w:rPr>
          <w:rFonts w:ascii="Times New Roman" w:eastAsia="Times New Roman" w:hAnsi="Times New Roman"/>
          <w:color w:val="000000"/>
          <w:sz w:val="28"/>
          <w:szCs w:val="28"/>
          <w:lang/>
        </w:rPr>
        <w:t>Пинежского</w:t>
      </w:r>
      <w:proofErr w:type="spellEnd"/>
      <w:r w:rsidRPr="000A052B">
        <w:rPr>
          <w:rFonts w:ascii="Times New Roman" w:eastAsia="Times New Roman" w:hAnsi="Times New Roman"/>
          <w:color w:val="000000"/>
          <w:sz w:val="28"/>
          <w:szCs w:val="28"/>
          <w:lang/>
        </w:rPr>
        <w:t xml:space="preserve"> муниципального района Архангельской области </w:t>
      </w:r>
      <w:r w:rsidRPr="000A052B">
        <w:rPr>
          <w:rFonts w:ascii="Times New Roman" w:eastAsia="Times New Roman" w:hAnsi="Times New Roman"/>
          <w:b/>
          <w:color w:val="000000"/>
          <w:sz w:val="28"/>
          <w:szCs w:val="28"/>
          <w:lang/>
        </w:rPr>
        <w:t>решает:</w:t>
      </w:r>
    </w:p>
    <w:p w:rsidR="00A717E9" w:rsidRPr="000A052B" w:rsidRDefault="00A717E9" w:rsidP="00A717E9">
      <w:pPr>
        <w:spacing w:after="0" w:line="240" w:lineRule="auto"/>
        <w:ind w:right="42"/>
        <w:jc w:val="both"/>
        <w:rPr>
          <w:rFonts w:ascii="Times New Roman" w:eastAsia="Times New Roman" w:hAnsi="Times New Roman"/>
          <w:b/>
          <w:bCs/>
          <w:sz w:val="28"/>
          <w:szCs w:val="24"/>
          <w:lang/>
        </w:rPr>
      </w:pPr>
      <w:r w:rsidRPr="000A052B">
        <w:rPr>
          <w:rFonts w:ascii="Times New Roman" w:eastAsia="Times New Roman" w:hAnsi="Times New Roman"/>
          <w:color w:val="000000"/>
          <w:sz w:val="28"/>
          <w:szCs w:val="28"/>
          <w:lang/>
        </w:rPr>
        <w:t>Принять к сведению исполнение местного бюджета за</w:t>
      </w:r>
      <w:r>
        <w:rPr>
          <w:rFonts w:ascii="Times New Roman" w:eastAsia="Times New Roman" w:hAnsi="Times New Roman"/>
          <w:color w:val="000000"/>
          <w:sz w:val="28"/>
          <w:szCs w:val="28"/>
          <w:lang/>
        </w:rPr>
        <w:t xml:space="preserve"> 9 месяцев </w:t>
      </w:r>
      <w:r w:rsidRPr="000A052B">
        <w:rPr>
          <w:rFonts w:ascii="Times New Roman" w:eastAsia="Times New Roman" w:hAnsi="Times New Roman"/>
          <w:color w:val="000000"/>
          <w:sz w:val="28"/>
          <w:szCs w:val="28"/>
          <w:lang/>
        </w:rPr>
        <w:t xml:space="preserve"> 2022год</w:t>
      </w:r>
      <w:r w:rsidRPr="000A052B">
        <w:rPr>
          <w:rFonts w:ascii="Times New Roman" w:eastAsia="Times New Roman" w:hAnsi="Times New Roman"/>
          <w:b/>
          <w:color w:val="000000"/>
          <w:sz w:val="28"/>
          <w:szCs w:val="28"/>
          <w:lang/>
        </w:rPr>
        <w:t>:</w:t>
      </w:r>
    </w:p>
    <w:p w:rsidR="00A717E9" w:rsidRPr="000A052B" w:rsidRDefault="00A717E9" w:rsidP="00A717E9">
      <w:pPr>
        <w:spacing w:after="0" w:line="240" w:lineRule="auto"/>
        <w:ind w:right="42" w:firstLine="720"/>
        <w:jc w:val="both"/>
        <w:rPr>
          <w:rFonts w:ascii="Times New Roman" w:eastAsia="Times New Roman" w:hAnsi="Times New Roman"/>
          <w:sz w:val="28"/>
          <w:szCs w:val="28"/>
          <w:lang/>
        </w:rPr>
      </w:pPr>
      <w:r w:rsidRPr="000A052B">
        <w:rPr>
          <w:rFonts w:ascii="Times New Roman" w:eastAsia="Times New Roman" w:hAnsi="Times New Roman"/>
          <w:b/>
          <w:sz w:val="28"/>
          <w:szCs w:val="28"/>
          <w:u w:val="single"/>
          <w:lang/>
        </w:rPr>
        <w:t xml:space="preserve">Приложение № 1 </w:t>
      </w:r>
      <w:r w:rsidRPr="000A052B">
        <w:rPr>
          <w:rFonts w:ascii="Times New Roman" w:eastAsia="Times New Roman" w:hAnsi="Times New Roman"/>
          <w:sz w:val="28"/>
          <w:szCs w:val="28"/>
          <w:lang/>
        </w:rPr>
        <w:t>«Источники финансирования дефицита местного бюджета на 2022 год» к настоящему решению.</w:t>
      </w:r>
    </w:p>
    <w:p w:rsidR="00A717E9" w:rsidRPr="000A052B" w:rsidRDefault="00A717E9" w:rsidP="00A717E9">
      <w:pPr>
        <w:spacing w:after="0" w:line="240" w:lineRule="auto"/>
        <w:ind w:right="42" w:firstLine="720"/>
        <w:jc w:val="both"/>
        <w:rPr>
          <w:rFonts w:ascii="Times New Roman" w:eastAsia="Times New Roman" w:hAnsi="Times New Roman"/>
          <w:sz w:val="28"/>
          <w:szCs w:val="28"/>
          <w:lang/>
        </w:rPr>
      </w:pPr>
      <w:r w:rsidRPr="000A052B">
        <w:rPr>
          <w:rFonts w:ascii="Times New Roman" w:eastAsia="Times New Roman" w:hAnsi="Times New Roman"/>
          <w:b/>
          <w:sz w:val="28"/>
          <w:szCs w:val="28"/>
          <w:u w:val="single"/>
          <w:lang/>
        </w:rPr>
        <w:t xml:space="preserve">Приложение № 2 </w:t>
      </w:r>
      <w:r w:rsidRPr="000A052B">
        <w:rPr>
          <w:rFonts w:ascii="Times New Roman" w:eastAsia="Times New Roman" w:hAnsi="Times New Roman"/>
          <w:sz w:val="28"/>
          <w:szCs w:val="28"/>
          <w:lang/>
        </w:rPr>
        <w:t>«Прогнозируемое поступление доходов  местного бюджета на 2022 год» к настоящему решению.</w:t>
      </w:r>
    </w:p>
    <w:p w:rsidR="00A717E9" w:rsidRPr="000A052B" w:rsidRDefault="00A717E9" w:rsidP="00A717E9">
      <w:pPr>
        <w:spacing w:after="0" w:line="240" w:lineRule="auto"/>
        <w:ind w:right="42" w:firstLine="720"/>
        <w:jc w:val="both"/>
        <w:rPr>
          <w:rFonts w:ascii="Times New Roman" w:eastAsia="Times New Roman" w:hAnsi="Times New Roman"/>
          <w:sz w:val="28"/>
          <w:szCs w:val="28"/>
          <w:lang/>
        </w:rPr>
      </w:pPr>
      <w:r w:rsidRPr="000A052B">
        <w:rPr>
          <w:rFonts w:ascii="Times New Roman" w:eastAsia="Times New Roman" w:hAnsi="Times New Roman"/>
          <w:b/>
          <w:sz w:val="28"/>
          <w:szCs w:val="28"/>
          <w:u w:val="single"/>
          <w:lang/>
        </w:rPr>
        <w:t>Приложение № 3</w:t>
      </w:r>
      <w:r w:rsidRPr="000A052B">
        <w:rPr>
          <w:rFonts w:ascii="Times New Roman" w:eastAsia="Times New Roman" w:hAnsi="Times New Roman"/>
          <w:sz w:val="28"/>
          <w:szCs w:val="28"/>
          <w:lang/>
        </w:rPr>
        <w:t>«Ведомственная структура расходов местного бюджета на 2022 год» к настоящему решению.</w:t>
      </w:r>
    </w:p>
    <w:p w:rsidR="00A717E9" w:rsidRPr="000A052B" w:rsidRDefault="00A717E9" w:rsidP="00A717E9">
      <w:pPr>
        <w:spacing w:after="0" w:line="240" w:lineRule="auto"/>
        <w:ind w:right="42" w:firstLine="720"/>
        <w:jc w:val="both"/>
        <w:rPr>
          <w:rFonts w:ascii="Times New Roman" w:eastAsia="Times New Roman" w:hAnsi="Times New Roman"/>
          <w:sz w:val="28"/>
          <w:szCs w:val="28"/>
          <w:lang/>
        </w:rPr>
      </w:pPr>
      <w:r w:rsidRPr="000A052B">
        <w:rPr>
          <w:rFonts w:ascii="Times New Roman" w:eastAsia="Times New Roman" w:hAnsi="Times New Roman"/>
          <w:b/>
          <w:sz w:val="28"/>
          <w:szCs w:val="28"/>
          <w:u w:val="single"/>
          <w:lang/>
        </w:rPr>
        <w:t xml:space="preserve">Приложение № 4 </w:t>
      </w:r>
      <w:r w:rsidRPr="000A052B">
        <w:rPr>
          <w:rFonts w:ascii="Times New Roman" w:eastAsia="Times New Roman" w:hAnsi="Times New Roman"/>
          <w:sz w:val="28"/>
          <w:szCs w:val="28"/>
          <w:lang/>
        </w:rPr>
        <w:t xml:space="preserve">«Распределение  бюджетных ассигнований на реализацию муниципальных программ сельского поселения «Кеврольское» </w:t>
      </w:r>
      <w:proofErr w:type="spellStart"/>
      <w:r w:rsidRPr="000A052B">
        <w:rPr>
          <w:rFonts w:ascii="Times New Roman" w:eastAsia="Times New Roman" w:hAnsi="Times New Roman"/>
          <w:sz w:val="28"/>
          <w:szCs w:val="28"/>
          <w:lang/>
        </w:rPr>
        <w:t>Пинежского</w:t>
      </w:r>
      <w:proofErr w:type="spellEnd"/>
      <w:r w:rsidRPr="000A052B">
        <w:rPr>
          <w:rFonts w:ascii="Times New Roman" w:eastAsia="Times New Roman" w:hAnsi="Times New Roman"/>
          <w:sz w:val="28"/>
          <w:szCs w:val="28"/>
          <w:lang/>
        </w:rPr>
        <w:t xml:space="preserve"> муниципального района Архангельской области и </w:t>
      </w:r>
      <w:proofErr w:type="spellStart"/>
      <w:r w:rsidRPr="000A052B">
        <w:rPr>
          <w:rFonts w:ascii="Times New Roman" w:eastAsia="Times New Roman" w:hAnsi="Times New Roman"/>
          <w:sz w:val="28"/>
          <w:szCs w:val="28"/>
          <w:lang/>
        </w:rPr>
        <w:t>непрограммных</w:t>
      </w:r>
      <w:proofErr w:type="spellEnd"/>
      <w:r w:rsidRPr="000A052B">
        <w:rPr>
          <w:rFonts w:ascii="Times New Roman" w:eastAsia="Times New Roman" w:hAnsi="Times New Roman"/>
          <w:sz w:val="28"/>
          <w:szCs w:val="28"/>
          <w:lang/>
        </w:rPr>
        <w:t xml:space="preserve"> направлений деятельности на 2022 год» к настоящему решению.</w:t>
      </w:r>
    </w:p>
    <w:p w:rsidR="00A717E9" w:rsidRPr="000A052B" w:rsidRDefault="00A717E9" w:rsidP="00A717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717E9" w:rsidRPr="000A052B" w:rsidRDefault="00A717E9" w:rsidP="00A717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A052B">
        <w:rPr>
          <w:rFonts w:ascii="Times New Roman" w:eastAsia="Times New Roman" w:hAnsi="Times New Roman"/>
          <w:sz w:val="28"/>
          <w:szCs w:val="24"/>
          <w:lang w:eastAsia="ru-RU"/>
        </w:rPr>
        <w:t xml:space="preserve">Глава  муниципального образования </w:t>
      </w:r>
      <w:r w:rsidRPr="000A052B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</w:t>
      </w:r>
      <w:r w:rsidRPr="000A052B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0A052B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0A052B">
        <w:rPr>
          <w:rFonts w:ascii="Times New Roman" w:eastAsia="Times New Roman" w:hAnsi="Times New Roman"/>
          <w:sz w:val="28"/>
          <w:szCs w:val="24"/>
          <w:lang w:eastAsia="ru-RU"/>
        </w:rPr>
        <w:tab/>
        <w:t>Т.А.Кокорина</w:t>
      </w:r>
    </w:p>
    <w:p w:rsidR="00A717E9" w:rsidRPr="000A052B" w:rsidRDefault="00A717E9" w:rsidP="00A717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A052B">
        <w:rPr>
          <w:rFonts w:ascii="Times New Roman" w:eastAsia="Times New Roman" w:hAnsi="Times New Roman"/>
          <w:sz w:val="28"/>
          <w:szCs w:val="24"/>
          <w:lang w:eastAsia="ru-RU"/>
        </w:rPr>
        <w:t xml:space="preserve">Председатель Совета депутатов                                         </w:t>
      </w:r>
      <w:proofErr w:type="spellStart"/>
      <w:r w:rsidRPr="000A052B">
        <w:rPr>
          <w:rFonts w:ascii="Times New Roman" w:eastAsia="Times New Roman" w:hAnsi="Times New Roman"/>
          <w:sz w:val="28"/>
          <w:szCs w:val="24"/>
          <w:lang w:eastAsia="ru-RU"/>
        </w:rPr>
        <w:t>О.М.Таборская</w:t>
      </w:r>
      <w:proofErr w:type="spellEnd"/>
    </w:p>
    <w:p w:rsidR="00A717E9" w:rsidRDefault="00A717E9" w:rsidP="00A717E9"/>
    <w:p w:rsidR="00A717E9" w:rsidRPr="00A717E9" w:rsidRDefault="00A717E9" w:rsidP="00A717E9">
      <w:pPr>
        <w:pStyle w:val="a6"/>
        <w:rPr>
          <w:b/>
        </w:rPr>
      </w:pPr>
      <w:r w:rsidRPr="00A717E9">
        <w:rPr>
          <w:b/>
        </w:rPr>
        <w:t>СОВЕТ ДЕПУТАТОВ  МУНИЦИПАЛЬНОГО  ОБРАЗОВАНИЯ «КЕВРОЛЬСКОЕ»</w:t>
      </w:r>
    </w:p>
    <w:p w:rsidR="00A717E9" w:rsidRPr="00A717E9" w:rsidRDefault="00A717E9" w:rsidP="00A717E9">
      <w:pPr>
        <w:pStyle w:val="a6"/>
        <w:rPr>
          <w:b/>
        </w:rPr>
      </w:pPr>
      <w:r w:rsidRPr="00A717E9">
        <w:rPr>
          <w:b/>
        </w:rPr>
        <w:t>ПИНЕЖСКОГО МУНИЦИПАЛЬНОГО РАЙОНА</w:t>
      </w:r>
    </w:p>
    <w:p w:rsidR="00A717E9" w:rsidRPr="00A717E9" w:rsidRDefault="00A717E9" w:rsidP="00A717E9">
      <w:pPr>
        <w:pStyle w:val="a6"/>
        <w:rPr>
          <w:b/>
        </w:rPr>
      </w:pPr>
      <w:r w:rsidRPr="00A717E9">
        <w:rPr>
          <w:b/>
        </w:rPr>
        <w:t>АРХАНГЕЛЬСКОЙ ОБЛАСТИ</w:t>
      </w:r>
    </w:p>
    <w:p w:rsidR="00A717E9" w:rsidRDefault="00A717E9" w:rsidP="00A717E9">
      <w:pPr>
        <w:pStyle w:val="a6"/>
        <w:rPr>
          <w:b/>
        </w:rPr>
      </w:pPr>
      <w:r w:rsidRPr="00A717E9">
        <w:rPr>
          <w:b/>
        </w:rPr>
        <w:t>пятого созыва (десятое внеочередное  заседание)</w:t>
      </w:r>
    </w:p>
    <w:p w:rsidR="00A717E9" w:rsidRPr="00A717E9" w:rsidRDefault="00A717E9" w:rsidP="00A717E9">
      <w:pPr>
        <w:pStyle w:val="a6"/>
        <w:rPr>
          <w:b/>
        </w:rPr>
      </w:pPr>
    </w:p>
    <w:p w:rsidR="00A717E9" w:rsidRDefault="00A717E9" w:rsidP="00A717E9">
      <w:pPr>
        <w:pStyle w:val="a6"/>
        <w:rPr>
          <w:lang/>
        </w:rPr>
      </w:pPr>
      <w:r w:rsidRPr="00D548DE">
        <w:rPr>
          <w:b/>
        </w:rPr>
        <w:t>РЕШЕНИЕ</w:t>
      </w:r>
      <w:r>
        <w:rPr>
          <w:b/>
        </w:rPr>
        <w:t xml:space="preserve">  о</w:t>
      </w:r>
      <w:r w:rsidRPr="00D548DE">
        <w:t xml:space="preserve">т  «  25 » ноября  2022  </w:t>
      </w:r>
      <w:r w:rsidRPr="00D548DE">
        <w:rPr>
          <w:spacing w:val="-1"/>
        </w:rPr>
        <w:t xml:space="preserve">года     </w:t>
      </w:r>
      <w:r>
        <w:rPr>
          <w:spacing w:val="-1"/>
        </w:rPr>
        <w:t xml:space="preserve">                       </w:t>
      </w:r>
      <w:r w:rsidRPr="00D548DE">
        <w:rPr>
          <w:spacing w:val="-1"/>
        </w:rPr>
        <w:t>№  3</w:t>
      </w:r>
      <w:r>
        <w:rPr>
          <w:spacing w:val="-1"/>
        </w:rPr>
        <w:t xml:space="preserve"> 2</w:t>
      </w:r>
      <w:r w:rsidRPr="00A717E9">
        <w:rPr>
          <w:rFonts w:asciiTheme="majorHAnsi" w:hAnsiTheme="majorHAnsi" w:cs="Calibri"/>
          <w:spacing w:val="-1"/>
        </w:rPr>
        <w:t xml:space="preserve"> </w:t>
      </w:r>
      <w:proofErr w:type="spellStart"/>
      <w:r>
        <w:rPr>
          <w:rFonts w:asciiTheme="majorHAnsi" w:hAnsiTheme="majorHAnsi" w:cs="Calibri"/>
          <w:spacing w:val="-1"/>
        </w:rPr>
        <w:t>д</w:t>
      </w:r>
      <w:proofErr w:type="gramStart"/>
      <w:r>
        <w:rPr>
          <w:rFonts w:asciiTheme="majorHAnsi" w:hAnsiTheme="majorHAnsi" w:cs="Calibri"/>
          <w:spacing w:val="-1"/>
        </w:rPr>
        <w:t>.</w:t>
      </w:r>
      <w:r w:rsidRPr="002309C0">
        <w:rPr>
          <w:rFonts w:asciiTheme="majorHAnsi" w:hAnsiTheme="majorHAnsi" w:cs="Calibri"/>
        </w:rPr>
        <w:t>К</w:t>
      </w:r>
      <w:proofErr w:type="gramEnd"/>
      <w:r w:rsidRPr="002309C0">
        <w:rPr>
          <w:rFonts w:asciiTheme="majorHAnsi" w:hAnsiTheme="majorHAnsi" w:cs="Calibri"/>
        </w:rPr>
        <w:t>еврола</w:t>
      </w:r>
      <w:bookmarkStart w:id="1" w:name="Par34"/>
      <w:bookmarkEnd w:id="1"/>
      <w:proofErr w:type="spellEnd"/>
      <w:r>
        <w:rPr>
          <w:lang/>
        </w:rPr>
        <w:t xml:space="preserve"> </w:t>
      </w:r>
    </w:p>
    <w:p w:rsidR="007F0AF2" w:rsidRDefault="007F0AF2" w:rsidP="00A717E9">
      <w:pPr>
        <w:pStyle w:val="a6"/>
        <w:rPr>
          <w:lang/>
        </w:rPr>
      </w:pPr>
    </w:p>
    <w:p w:rsidR="00A717E9" w:rsidRPr="00A717E9" w:rsidRDefault="00A717E9" w:rsidP="00A717E9">
      <w:pPr>
        <w:pStyle w:val="a6"/>
        <w:rPr>
          <w:b/>
        </w:rPr>
      </w:pPr>
      <w:r w:rsidRPr="00A717E9">
        <w:rPr>
          <w:b/>
        </w:rPr>
        <w:t>Об утверждении Положения о системе оплаты труда муниципальных служащих сельского поселения «</w:t>
      </w:r>
      <w:r w:rsidRPr="00A717E9">
        <w:rPr>
          <w:b/>
          <w:color w:val="FF0000"/>
        </w:rPr>
        <w:t>Кеврольское»</w:t>
      </w:r>
      <w:r w:rsidRPr="00A717E9">
        <w:rPr>
          <w:b/>
        </w:rPr>
        <w:t xml:space="preserve"> </w:t>
      </w:r>
      <w:proofErr w:type="spellStart"/>
      <w:r w:rsidRPr="00A717E9">
        <w:rPr>
          <w:b/>
        </w:rPr>
        <w:t>Пинежского</w:t>
      </w:r>
      <w:proofErr w:type="spellEnd"/>
      <w:r w:rsidRPr="00A717E9">
        <w:rPr>
          <w:b/>
        </w:rPr>
        <w:t xml:space="preserve"> муниципального района Архангельской области</w:t>
      </w:r>
    </w:p>
    <w:p w:rsidR="00A717E9" w:rsidRPr="00A717E9" w:rsidRDefault="00A717E9" w:rsidP="00A717E9">
      <w:pPr>
        <w:pStyle w:val="a6"/>
        <w:rPr>
          <w:b/>
        </w:rPr>
      </w:pPr>
    </w:p>
    <w:p w:rsidR="00A717E9" w:rsidRPr="006003E6" w:rsidRDefault="00A717E9" w:rsidP="00A717E9">
      <w:pPr>
        <w:pStyle w:val="ConsPlusTitle"/>
        <w:ind w:firstLine="709"/>
        <w:jc w:val="both"/>
        <w:outlineLvl w:val="0"/>
        <w:rPr>
          <w:b w:val="0"/>
          <w:sz w:val="28"/>
          <w:szCs w:val="28"/>
        </w:rPr>
      </w:pPr>
      <w:r w:rsidRPr="006003E6">
        <w:rPr>
          <w:b w:val="0"/>
          <w:sz w:val="28"/>
          <w:szCs w:val="28"/>
        </w:rPr>
        <w:t xml:space="preserve">В целях приведения в соответствие с федеральным и областным законодательством муниципального правового акта, руководствуясь Федеральным законом от 02.03.2007 № 25-ФЗ «О муниципальной службе в Российской Федерации и законом Архангельской области от 27.09.2006            № 222-12-ОЗ «О правовом регулировании муниципальной службы в </w:t>
      </w:r>
      <w:r>
        <w:rPr>
          <w:b w:val="0"/>
          <w:sz w:val="28"/>
          <w:szCs w:val="28"/>
        </w:rPr>
        <w:t>Архангельской области», Совет</w:t>
      </w:r>
      <w:r w:rsidRPr="006003E6">
        <w:rPr>
          <w:b w:val="0"/>
          <w:sz w:val="28"/>
          <w:szCs w:val="28"/>
        </w:rPr>
        <w:t xml:space="preserve"> депутатов</w:t>
      </w:r>
      <w:r>
        <w:rPr>
          <w:b w:val="0"/>
          <w:sz w:val="28"/>
          <w:szCs w:val="28"/>
        </w:rPr>
        <w:t xml:space="preserve"> сельского поселения «</w:t>
      </w:r>
      <w:r>
        <w:rPr>
          <w:color w:val="FF0000"/>
          <w:sz w:val="28"/>
          <w:szCs w:val="28"/>
        </w:rPr>
        <w:t>Кеврольское»</w:t>
      </w:r>
      <w:r w:rsidRPr="006003E6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Пинежского</w:t>
      </w:r>
      <w:proofErr w:type="spellEnd"/>
      <w:r>
        <w:rPr>
          <w:b w:val="0"/>
          <w:sz w:val="28"/>
          <w:szCs w:val="28"/>
        </w:rPr>
        <w:t xml:space="preserve"> муниципального района Архангельской области пятого </w:t>
      </w:r>
      <w:r w:rsidRPr="006003E6">
        <w:rPr>
          <w:b w:val="0"/>
          <w:sz w:val="28"/>
          <w:szCs w:val="28"/>
        </w:rPr>
        <w:t xml:space="preserve">созыва </w:t>
      </w:r>
      <w:r w:rsidRPr="006003E6">
        <w:rPr>
          <w:bCs w:val="0"/>
          <w:sz w:val="28"/>
          <w:szCs w:val="28"/>
        </w:rPr>
        <w:t>РЕШАЕТ:</w:t>
      </w:r>
    </w:p>
    <w:p w:rsidR="00A717E9" w:rsidRPr="00977792" w:rsidRDefault="00977792" w:rsidP="00977792">
      <w:pPr>
        <w:pStyle w:val="a6"/>
      </w:pPr>
      <w:r w:rsidRPr="00977792">
        <w:lastRenderedPageBreak/>
        <w:t>1.</w:t>
      </w:r>
      <w:r w:rsidR="00A717E9" w:rsidRPr="00977792">
        <w:t xml:space="preserve">Утвердить Положение о системе оплаты труда муниципальных служащих сельского поселения «Кеврольское» </w:t>
      </w:r>
      <w:proofErr w:type="spellStart"/>
      <w:r w:rsidR="00A717E9" w:rsidRPr="00977792">
        <w:t>Пинежского</w:t>
      </w:r>
      <w:proofErr w:type="spellEnd"/>
      <w:r w:rsidR="00A717E9" w:rsidRPr="00977792">
        <w:t xml:space="preserve"> муниципального района Архангельской области (Приложение № 1). </w:t>
      </w:r>
    </w:p>
    <w:p w:rsidR="00A717E9" w:rsidRPr="00977792" w:rsidRDefault="00977792" w:rsidP="00977792">
      <w:pPr>
        <w:pStyle w:val="a6"/>
        <w:rPr>
          <w:lang w:eastAsia="ru-RU"/>
        </w:rPr>
      </w:pPr>
      <w:r w:rsidRPr="00977792">
        <w:rPr>
          <w:lang w:eastAsia="ru-RU"/>
        </w:rPr>
        <w:t>2.</w:t>
      </w:r>
      <w:r w:rsidR="00A717E9" w:rsidRPr="00977792">
        <w:rPr>
          <w:lang w:eastAsia="ru-RU"/>
        </w:rPr>
        <w:t xml:space="preserve">Утвердить Положение о порядке формирования фонда оплаты труда муниципальных служащих сельского поселения «Кеврольское»» </w:t>
      </w:r>
      <w:proofErr w:type="spellStart"/>
      <w:r w:rsidR="00A717E9" w:rsidRPr="00977792">
        <w:rPr>
          <w:lang w:eastAsia="ru-RU"/>
        </w:rPr>
        <w:t>Пинежского</w:t>
      </w:r>
      <w:proofErr w:type="spellEnd"/>
      <w:r w:rsidR="00A717E9" w:rsidRPr="00977792">
        <w:rPr>
          <w:lang w:eastAsia="ru-RU"/>
        </w:rPr>
        <w:t xml:space="preserve"> муниципального района Архангельской области (Приложение № 2). </w:t>
      </w:r>
    </w:p>
    <w:p w:rsidR="00A717E9" w:rsidRPr="00977792" w:rsidRDefault="00977792" w:rsidP="00977792">
      <w:pPr>
        <w:pStyle w:val="a6"/>
        <w:rPr>
          <w:lang w:eastAsia="ru-RU"/>
        </w:rPr>
      </w:pPr>
      <w:r w:rsidRPr="00977792">
        <w:rPr>
          <w:lang w:eastAsia="ru-RU"/>
        </w:rPr>
        <w:t>3.</w:t>
      </w:r>
      <w:r w:rsidR="00A717E9" w:rsidRPr="00977792">
        <w:rPr>
          <w:lang w:eastAsia="ru-RU"/>
        </w:rPr>
        <w:t xml:space="preserve"> Признать утратившими силу решение Совета депутатов муниципального образования «Кеврольское» №13 от 17 марта 2009 года «Об утверждении Положения о денежном содержании муниципальных служащих муниципального образования «Кеврольское»» </w:t>
      </w:r>
      <w:proofErr w:type="spellStart"/>
      <w:r w:rsidR="00A717E9" w:rsidRPr="00977792">
        <w:rPr>
          <w:lang w:eastAsia="ru-RU"/>
        </w:rPr>
        <w:t>Пинежского</w:t>
      </w:r>
      <w:proofErr w:type="spellEnd"/>
      <w:r w:rsidR="00A717E9" w:rsidRPr="00977792">
        <w:rPr>
          <w:lang w:eastAsia="ru-RU"/>
        </w:rPr>
        <w:t xml:space="preserve"> </w:t>
      </w:r>
      <w:proofErr w:type="spellStart"/>
      <w:r w:rsidR="00A717E9" w:rsidRPr="00977792">
        <w:rPr>
          <w:lang w:eastAsia="ru-RU"/>
        </w:rPr>
        <w:t>мунципального</w:t>
      </w:r>
      <w:proofErr w:type="spellEnd"/>
      <w:r w:rsidR="00A717E9" w:rsidRPr="00977792">
        <w:rPr>
          <w:lang w:eastAsia="ru-RU"/>
        </w:rPr>
        <w:t xml:space="preserve"> </w:t>
      </w:r>
      <w:proofErr w:type="spellStart"/>
      <w:r w:rsidR="00A717E9" w:rsidRPr="00977792">
        <w:rPr>
          <w:lang w:eastAsia="ru-RU"/>
        </w:rPr>
        <w:t>раойна</w:t>
      </w:r>
      <w:proofErr w:type="spellEnd"/>
      <w:r w:rsidR="00A717E9" w:rsidRPr="00977792">
        <w:rPr>
          <w:lang w:eastAsia="ru-RU"/>
        </w:rPr>
        <w:t xml:space="preserve"> Архангельской области</w:t>
      </w:r>
    </w:p>
    <w:p w:rsidR="00A717E9" w:rsidRPr="00977792" w:rsidRDefault="00977792" w:rsidP="00977792">
      <w:pPr>
        <w:pStyle w:val="a6"/>
      </w:pPr>
      <w:r w:rsidRPr="00977792">
        <w:t>4</w:t>
      </w:r>
      <w:r w:rsidR="00A717E9" w:rsidRPr="00977792">
        <w:t>. Настоящее решение вступает в силу с 01 января 2023 года.</w:t>
      </w:r>
    </w:p>
    <w:p w:rsidR="00A717E9" w:rsidRPr="006003E6" w:rsidRDefault="00A717E9" w:rsidP="00977792">
      <w:pPr>
        <w:pStyle w:val="a6"/>
      </w:pPr>
      <w:r w:rsidRPr="006003E6">
        <w:tab/>
      </w:r>
    </w:p>
    <w:p w:rsidR="007F0AF2" w:rsidRPr="00D548DE" w:rsidRDefault="00A717E9" w:rsidP="00977792">
      <w:pPr>
        <w:pStyle w:val="a6"/>
      </w:pPr>
      <w:r w:rsidRPr="00D548DE">
        <w:t xml:space="preserve">Глава  муниципального образования </w:t>
      </w:r>
      <w:r w:rsidRPr="00D548DE">
        <w:tab/>
        <w:t xml:space="preserve">     </w:t>
      </w:r>
      <w:r w:rsidRPr="00D548DE">
        <w:tab/>
      </w:r>
      <w:r w:rsidRPr="00D548DE">
        <w:tab/>
      </w:r>
      <w:r w:rsidRPr="00D548DE">
        <w:tab/>
        <w:t>Т.А.Кокорина</w:t>
      </w:r>
    </w:p>
    <w:p w:rsidR="00A717E9" w:rsidRPr="00D548DE" w:rsidRDefault="00A717E9" w:rsidP="00977792">
      <w:pPr>
        <w:pStyle w:val="a6"/>
      </w:pPr>
      <w:r w:rsidRPr="00D548DE">
        <w:t xml:space="preserve">Председатель Совета депутатов                                         </w:t>
      </w:r>
      <w:proofErr w:type="spellStart"/>
      <w:r w:rsidRPr="00D548DE">
        <w:t>О.М.Таборская</w:t>
      </w:r>
      <w:proofErr w:type="spellEnd"/>
    </w:p>
    <w:p w:rsidR="00A717E9" w:rsidRDefault="00A717E9" w:rsidP="00977792">
      <w:pPr>
        <w:pStyle w:val="a6"/>
      </w:pPr>
    </w:p>
    <w:p w:rsidR="00A717E9" w:rsidRPr="009A5F6F" w:rsidRDefault="00A717E9" w:rsidP="007F0AF2">
      <w:pPr>
        <w:pStyle w:val="a6"/>
        <w:jc w:val="right"/>
      </w:pPr>
      <w:r w:rsidRPr="009A5F6F">
        <w:t xml:space="preserve">Приложение </w:t>
      </w:r>
      <w:r>
        <w:t>№ 1</w:t>
      </w:r>
    </w:p>
    <w:p w:rsidR="00A717E9" w:rsidRDefault="00A717E9" w:rsidP="007F0AF2">
      <w:pPr>
        <w:pStyle w:val="a6"/>
        <w:jc w:val="right"/>
      </w:pPr>
      <w:r>
        <w:t>к решению Совета</w:t>
      </w:r>
      <w:r w:rsidRPr="009A5F6F">
        <w:t xml:space="preserve"> депутатов</w:t>
      </w:r>
      <w:r>
        <w:t xml:space="preserve"> </w:t>
      </w:r>
    </w:p>
    <w:p w:rsidR="00A717E9" w:rsidRPr="009A5F6F" w:rsidRDefault="00A717E9" w:rsidP="007F0AF2">
      <w:pPr>
        <w:pStyle w:val="a6"/>
        <w:jc w:val="right"/>
      </w:pPr>
      <w:r>
        <w:t>сельского поселения «</w:t>
      </w:r>
      <w:r>
        <w:rPr>
          <w:color w:val="FF0000"/>
          <w:sz w:val="28"/>
          <w:szCs w:val="28"/>
        </w:rPr>
        <w:t>Кеврольское»</w:t>
      </w:r>
    </w:p>
    <w:p w:rsidR="00A717E9" w:rsidRPr="009A5F6F" w:rsidRDefault="00A717E9" w:rsidP="007F0AF2">
      <w:pPr>
        <w:pStyle w:val="a6"/>
        <w:jc w:val="right"/>
      </w:pPr>
      <w:proofErr w:type="spellStart"/>
      <w:r w:rsidRPr="009A5F6F">
        <w:t>Пинежского</w:t>
      </w:r>
      <w:proofErr w:type="spellEnd"/>
      <w:r w:rsidRPr="009A5F6F">
        <w:t xml:space="preserve"> муниципального района</w:t>
      </w:r>
    </w:p>
    <w:p w:rsidR="00A717E9" w:rsidRPr="009A5F6F" w:rsidRDefault="00A717E9" w:rsidP="007F0AF2">
      <w:pPr>
        <w:pStyle w:val="a6"/>
        <w:jc w:val="right"/>
      </w:pPr>
      <w:r w:rsidRPr="009A5F6F">
        <w:t xml:space="preserve">Архангельской области </w:t>
      </w:r>
    </w:p>
    <w:p w:rsidR="00A717E9" w:rsidRPr="009A5F6F" w:rsidRDefault="00A717E9" w:rsidP="007F0AF2">
      <w:pPr>
        <w:pStyle w:val="a6"/>
        <w:jc w:val="right"/>
      </w:pPr>
      <w:r w:rsidRPr="009A5F6F">
        <w:t>От</w:t>
      </w:r>
      <w:r>
        <w:t xml:space="preserve"> 25</w:t>
      </w:r>
      <w:r w:rsidRPr="009A5F6F">
        <w:t xml:space="preserve">  ноября 2022 №</w:t>
      </w:r>
      <w:r>
        <w:t>32</w:t>
      </w:r>
      <w:r w:rsidRPr="009A5F6F">
        <w:t xml:space="preserve"> </w:t>
      </w:r>
    </w:p>
    <w:p w:rsidR="00A717E9" w:rsidRPr="007F0AF2" w:rsidRDefault="00A717E9" w:rsidP="007F0AF2">
      <w:pPr>
        <w:pStyle w:val="a6"/>
        <w:jc w:val="center"/>
        <w:rPr>
          <w:b/>
        </w:rPr>
      </w:pPr>
      <w:r w:rsidRPr="007F0AF2">
        <w:rPr>
          <w:b/>
        </w:rPr>
        <w:t>ПОЛОЖЕНИЕ</w:t>
      </w:r>
    </w:p>
    <w:p w:rsidR="00A717E9" w:rsidRPr="007F0AF2" w:rsidRDefault="00A717E9" w:rsidP="007F0AF2">
      <w:pPr>
        <w:pStyle w:val="a6"/>
        <w:jc w:val="center"/>
        <w:rPr>
          <w:b/>
        </w:rPr>
      </w:pPr>
      <w:r w:rsidRPr="007F0AF2">
        <w:rPr>
          <w:b/>
        </w:rPr>
        <w:t>О СИСТЕМЕ ОПЛАТЫ ТРУДА  МУНИЦИПАЛЬНЫХ СЛУЖАЩИХ</w:t>
      </w:r>
    </w:p>
    <w:p w:rsidR="00A717E9" w:rsidRPr="007F0AF2" w:rsidRDefault="00A717E9" w:rsidP="007F0AF2">
      <w:pPr>
        <w:pStyle w:val="a6"/>
        <w:jc w:val="center"/>
        <w:rPr>
          <w:b/>
        </w:rPr>
      </w:pPr>
      <w:r w:rsidRPr="007F0AF2">
        <w:rPr>
          <w:b/>
        </w:rPr>
        <w:t xml:space="preserve">СЕЛЬСКОГО ПОСЕЛЕНИЯ </w:t>
      </w:r>
      <w:r w:rsidRPr="007F0AF2">
        <w:rPr>
          <w:b/>
          <w:color w:val="FF0000"/>
        </w:rPr>
        <w:t>«</w:t>
      </w:r>
      <w:r w:rsidRPr="007F0AF2">
        <w:rPr>
          <w:b/>
          <w:color w:val="FF0000"/>
          <w:szCs w:val="28"/>
        </w:rPr>
        <w:t>Кеврольское»</w:t>
      </w:r>
      <w:r w:rsidRPr="007F0AF2">
        <w:rPr>
          <w:b/>
        </w:rPr>
        <w:t xml:space="preserve"> ПИНЕЖСКОГО МУНИЦИПАЛЬНОГО РАЙОНА АРХАНГЕЛЬСКОЙ ОБЛАСТИ</w:t>
      </w:r>
    </w:p>
    <w:p w:rsidR="00A717E9" w:rsidRPr="007F0AF2" w:rsidRDefault="00A717E9" w:rsidP="007F0AF2">
      <w:pPr>
        <w:pStyle w:val="a6"/>
        <w:jc w:val="center"/>
        <w:rPr>
          <w:b/>
        </w:rPr>
      </w:pPr>
    </w:p>
    <w:p w:rsidR="00A717E9" w:rsidRPr="006003E6" w:rsidRDefault="00A717E9" w:rsidP="007F0AF2">
      <w:pPr>
        <w:pStyle w:val="a6"/>
        <w:rPr>
          <w:sz w:val="28"/>
        </w:rPr>
      </w:pPr>
      <w:proofErr w:type="gramStart"/>
      <w:r w:rsidRPr="006003E6">
        <w:t xml:space="preserve">Настоящее Положение принято в соответствии с Конституцией Российской Федерации, Федеральными законами от 6 октября 2003 года              № 131-ФЗ «Об общих принципах организации  местного самоуправления в Российской Федерации», от 2 марта 2007 года № 25-ФЗ «О муниципальной службе в Российской Федерации», законом Архангельской области от 27 сентября 2006 года № 222-12-ОЗ «О правовом регулировании муниципальной службы в Архангельской области», Уставом </w:t>
      </w:r>
      <w:r>
        <w:t>сельского поселения «</w:t>
      </w:r>
      <w:r>
        <w:rPr>
          <w:color w:val="FF0000"/>
          <w:szCs w:val="28"/>
        </w:rPr>
        <w:t>Кеврольское»</w:t>
      </w:r>
      <w:r>
        <w:t xml:space="preserve"> </w:t>
      </w:r>
      <w:proofErr w:type="spellStart"/>
      <w:r>
        <w:t>Пинежского</w:t>
      </w:r>
      <w:proofErr w:type="spellEnd"/>
      <w:proofErr w:type="gramEnd"/>
      <w:r>
        <w:t xml:space="preserve"> муниципального района Архангельской области</w:t>
      </w:r>
      <w:r w:rsidRPr="006003E6">
        <w:t xml:space="preserve"> и устанавливает систему оплаты труда муниципальных служащих </w:t>
      </w:r>
      <w:r>
        <w:t xml:space="preserve">сельского поселения </w:t>
      </w:r>
      <w:r w:rsidRPr="006C67B6">
        <w:rPr>
          <w:color w:val="FF0000"/>
        </w:rPr>
        <w:t>«</w:t>
      </w:r>
      <w:r>
        <w:rPr>
          <w:color w:val="FF0000"/>
          <w:szCs w:val="28"/>
        </w:rPr>
        <w:t>Кеврольское»</w:t>
      </w:r>
      <w:r>
        <w:t xml:space="preserve"> </w:t>
      </w:r>
      <w:proofErr w:type="spellStart"/>
      <w:r w:rsidRPr="006003E6">
        <w:t>Пинежского</w:t>
      </w:r>
      <w:proofErr w:type="spellEnd"/>
      <w:r w:rsidRPr="006003E6">
        <w:t xml:space="preserve"> муниципального района</w:t>
      </w:r>
      <w:r>
        <w:t xml:space="preserve"> Архангельской области</w:t>
      </w:r>
      <w:r w:rsidRPr="006003E6">
        <w:t>.</w:t>
      </w:r>
    </w:p>
    <w:p w:rsidR="00A717E9" w:rsidRDefault="00A717E9" w:rsidP="00A717E9">
      <w:pPr>
        <w:pStyle w:val="a5"/>
        <w:ind w:left="0"/>
        <w:jc w:val="center"/>
        <w:rPr>
          <w:b/>
          <w:sz w:val="28"/>
          <w:szCs w:val="20"/>
        </w:rPr>
      </w:pPr>
      <w:r>
        <w:rPr>
          <w:b/>
          <w:sz w:val="28"/>
          <w:szCs w:val="20"/>
          <w:lang w:val="en-US"/>
        </w:rPr>
        <w:t>I</w:t>
      </w:r>
      <w:r>
        <w:rPr>
          <w:b/>
          <w:sz w:val="28"/>
          <w:szCs w:val="20"/>
        </w:rPr>
        <w:t>. Виды выплат, включаемые в денежное содержание</w:t>
      </w:r>
    </w:p>
    <w:p w:rsidR="00A717E9" w:rsidRPr="006003E6" w:rsidRDefault="00A717E9" w:rsidP="007F0AF2">
      <w:pPr>
        <w:pStyle w:val="a5"/>
        <w:ind w:left="0"/>
        <w:jc w:val="center"/>
        <w:rPr>
          <w:sz w:val="28"/>
        </w:rPr>
      </w:pPr>
      <w:r>
        <w:rPr>
          <w:b/>
          <w:sz w:val="28"/>
          <w:szCs w:val="20"/>
        </w:rPr>
        <w:t>муниципальных служащих  сельского поселения «</w:t>
      </w:r>
      <w:r>
        <w:rPr>
          <w:color w:val="FF0000"/>
          <w:sz w:val="28"/>
          <w:szCs w:val="28"/>
        </w:rPr>
        <w:t>Кеврольское</w:t>
      </w:r>
      <w:proofErr w:type="gramStart"/>
      <w:r>
        <w:rPr>
          <w:color w:val="FF0000"/>
          <w:sz w:val="28"/>
          <w:szCs w:val="28"/>
        </w:rPr>
        <w:t>»</w:t>
      </w:r>
      <w:proofErr w:type="spellStart"/>
      <w:r w:rsidRPr="00990CF2">
        <w:rPr>
          <w:b/>
          <w:sz w:val="28"/>
          <w:szCs w:val="20"/>
        </w:rPr>
        <w:t>П</w:t>
      </w:r>
      <w:proofErr w:type="gramEnd"/>
      <w:r w:rsidRPr="00990CF2">
        <w:rPr>
          <w:b/>
          <w:sz w:val="28"/>
          <w:szCs w:val="20"/>
        </w:rPr>
        <w:t>инежского</w:t>
      </w:r>
      <w:proofErr w:type="spellEnd"/>
      <w:r w:rsidRPr="00990CF2">
        <w:rPr>
          <w:b/>
          <w:sz w:val="28"/>
          <w:szCs w:val="20"/>
        </w:rPr>
        <w:t xml:space="preserve"> муниципального района Архангельской области</w:t>
      </w:r>
    </w:p>
    <w:p w:rsidR="00A717E9" w:rsidRPr="006003E6" w:rsidRDefault="00A717E9" w:rsidP="007F0AF2">
      <w:pPr>
        <w:pStyle w:val="a6"/>
      </w:pPr>
      <w:r w:rsidRPr="006003E6">
        <w:t xml:space="preserve">1. Оплата труда муниципальных служащих </w:t>
      </w:r>
      <w:r>
        <w:t>сельского поселения «</w:t>
      </w:r>
      <w:r>
        <w:rPr>
          <w:color w:val="FF0000"/>
          <w:szCs w:val="28"/>
        </w:rPr>
        <w:t>Кеврольское»</w:t>
      </w:r>
      <w:r>
        <w:t xml:space="preserve"> </w:t>
      </w:r>
      <w:proofErr w:type="spellStart"/>
      <w:r w:rsidRPr="006003E6">
        <w:t>Пинежского</w:t>
      </w:r>
      <w:proofErr w:type="spellEnd"/>
      <w:r w:rsidRPr="006003E6">
        <w:t xml:space="preserve"> муниципального района </w:t>
      </w:r>
      <w:r>
        <w:t xml:space="preserve">Архангельской области </w:t>
      </w:r>
      <w:r w:rsidRPr="006003E6">
        <w:t xml:space="preserve">производится в виде денежного содержания, являющегося основным средством их материального обеспечения и стимулирования профессиональной служебной деятельности по замещаемой должности муниципальной службы в </w:t>
      </w:r>
      <w:r>
        <w:t>сельском поселении «</w:t>
      </w:r>
      <w:r>
        <w:rPr>
          <w:color w:val="FF0000"/>
          <w:szCs w:val="28"/>
        </w:rPr>
        <w:t>Кеврольское»</w:t>
      </w:r>
      <w:r>
        <w:t xml:space="preserve"> </w:t>
      </w:r>
      <w:proofErr w:type="spellStart"/>
      <w:r>
        <w:t>Пинежского</w:t>
      </w:r>
      <w:proofErr w:type="spellEnd"/>
      <w:r>
        <w:t xml:space="preserve"> муниципального района Архангельской области</w:t>
      </w:r>
      <w:r w:rsidRPr="006003E6">
        <w:t>.</w:t>
      </w:r>
    </w:p>
    <w:p w:rsidR="00A717E9" w:rsidRPr="006003E6" w:rsidRDefault="00A717E9" w:rsidP="007F0AF2">
      <w:pPr>
        <w:pStyle w:val="a6"/>
      </w:pPr>
      <w:r w:rsidRPr="006003E6">
        <w:t xml:space="preserve">2. </w:t>
      </w:r>
      <w:proofErr w:type="gramStart"/>
      <w:r w:rsidRPr="006003E6">
        <w:t>Денежное содержание муниципального служащего состоит из  должностного оклада в соответствии с замещаемой им должностью муниципальной службы (далее – должностной оклад) и  оклада за классный чин муниципальной службы (далее – оклад за классный чин), которые составляют оклад денежного содержания муниципального служащего (далее  - оклад денежного содержания), а также из ежемесячных и иных дополнительных выплат (далее – дополнительные выплаты).</w:t>
      </w:r>
      <w:proofErr w:type="gramEnd"/>
    </w:p>
    <w:p w:rsidR="00A717E9" w:rsidRPr="006003E6" w:rsidRDefault="00A717E9" w:rsidP="007F0AF2">
      <w:pPr>
        <w:pStyle w:val="a6"/>
      </w:pPr>
      <w:r w:rsidRPr="006003E6">
        <w:t>Денежное содержание увеличивается на районный коэффициент  и процентную надбавку за стаж работы в районах Крайнего Севера и приравненных к ним местностях.</w:t>
      </w:r>
    </w:p>
    <w:p w:rsidR="00A717E9" w:rsidRPr="006003E6" w:rsidRDefault="00A717E9" w:rsidP="007F0AF2">
      <w:pPr>
        <w:pStyle w:val="a6"/>
      </w:pPr>
      <w:r w:rsidRPr="006003E6">
        <w:t>3. К дополнительным выплатам относятся:</w:t>
      </w:r>
    </w:p>
    <w:p w:rsidR="00A717E9" w:rsidRPr="006003E6" w:rsidRDefault="00A717E9" w:rsidP="007F0AF2">
      <w:pPr>
        <w:pStyle w:val="a6"/>
      </w:pPr>
      <w:r w:rsidRPr="006003E6">
        <w:t>а) ежемесячная надбавка к должностному окладу за выслугу лет на муниципальной службе;</w:t>
      </w:r>
    </w:p>
    <w:p w:rsidR="00A717E9" w:rsidRPr="006003E6" w:rsidRDefault="00A717E9" w:rsidP="007F0AF2">
      <w:pPr>
        <w:pStyle w:val="a6"/>
      </w:pPr>
      <w:r w:rsidRPr="006003E6">
        <w:t>б) ежемесячная надбавка к должностному окладу за особые условия муниципальной службы;</w:t>
      </w:r>
    </w:p>
    <w:p w:rsidR="00A717E9" w:rsidRPr="006003E6" w:rsidRDefault="00A717E9" w:rsidP="007F0AF2">
      <w:pPr>
        <w:pStyle w:val="a6"/>
      </w:pPr>
      <w:r w:rsidRPr="006003E6">
        <w:lastRenderedPageBreak/>
        <w:t>в) ежемесячная  процентная надбавка к должностному окладу за работу со сведениями, составляющими государственную тайну;</w:t>
      </w:r>
    </w:p>
    <w:p w:rsidR="00A717E9" w:rsidRPr="006003E6" w:rsidRDefault="00A717E9" w:rsidP="007F0AF2">
      <w:pPr>
        <w:pStyle w:val="a6"/>
      </w:pPr>
      <w:r w:rsidRPr="006003E6">
        <w:t>г)  ежемесячное денежное поощрение;</w:t>
      </w:r>
    </w:p>
    <w:p w:rsidR="00A717E9" w:rsidRPr="006003E6" w:rsidRDefault="00A717E9" w:rsidP="007F0AF2">
      <w:pPr>
        <w:pStyle w:val="a6"/>
      </w:pPr>
      <w:proofErr w:type="spellStart"/>
      <w:r w:rsidRPr="006003E6">
        <w:t>д</w:t>
      </w:r>
      <w:proofErr w:type="spellEnd"/>
      <w:r w:rsidRPr="006003E6">
        <w:t>)  премия</w:t>
      </w:r>
      <w:r>
        <w:t>, в том числе</w:t>
      </w:r>
      <w:r w:rsidRPr="006003E6">
        <w:t xml:space="preserve"> за выполнение особо важных и сложных заданий;</w:t>
      </w:r>
    </w:p>
    <w:p w:rsidR="00A717E9" w:rsidRPr="006003E6" w:rsidRDefault="00A717E9" w:rsidP="007F0AF2">
      <w:pPr>
        <w:pStyle w:val="a6"/>
      </w:pPr>
      <w:r w:rsidRPr="006003E6">
        <w:t>ж) единовременная выплата при предоставлении ежегодного оплачиваемого отпуска и материальная помощь.</w:t>
      </w:r>
    </w:p>
    <w:p w:rsidR="00A717E9" w:rsidRDefault="00A717E9" w:rsidP="007F0AF2">
      <w:pPr>
        <w:pStyle w:val="a6"/>
      </w:pPr>
      <w:r w:rsidRPr="006003E6">
        <w:t>4. Ежемесячная надбавка к должностному окладу за выслугу лет на муниципальной службе выплачивается в следующих размерах:</w:t>
      </w:r>
    </w:p>
    <w:tbl>
      <w:tblPr>
        <w:tblStyle w:val="aff"/>
        <w:tblW w:w="0" w:type="auto"/>
        <w:tblInd w:w="909" w:type="dxa"/>
        <w:tblLook w:val="04A0"/>
      </w:tblPr>
      <w:tblGrid>
        <w:gridCol w:w="4785"/>
        <w:gridCol w:w="3687"/>
      </w:tblGrid>
      <w:tr w:rsidR="00A717E9" w:rsidTr="00A717E9">
        <w:tc>
          <w:tcPr>
            <w:tcW w:w="4785" w:type="dxa"/>
          </w:tcPr>
          <w:p w:rsidR="00A717E9" w:rsidRDefault="00A717E9" w:rsidP="007F0AF2">
            <w:pPr>
              <w:pStyle w:val="a6"/>
              <w:rPr>
                <w:color w:val="7030A0"/>
              </w:rPr>
            </w:pPr>
            <w:r w:rsidRPr="006003E6">
              <w:rPr>
                <w:szCs w:val="16"/>
              </w:rPr>
              <w:t xml:space="preserve">при стаже муниципальной    службы                             </w:t>
            </w:r>
          </w:p>
        </w:tc>
        <w:tc>
          <w:tcPr>
            <w:tcW w:w="3687" w:type="dxa"/>
          </w:tcPr>
          <w:p w:rsidR="00A717E9" w:rsidRPr="006003E6" w:rsidRDefault="00A717E9" w:rsidP="007F0AF2">
            <w:pPr>
              <w:pStyle w:val="a6"/>
              <w:rPr>
                <w:szCs w:val="16"/>
              </w:rPr>
            </w:pPr>
            <w:r>
              <w:rPr>
                <w:szCs w:val="16"/>
              </w:rPr>
              <w:t xml:space="preserve">   </w:t>
            </w:r>
            <w:r w:rsidRPr="006003E6">
              <w:rPr>
                <w:szCs w:val="16"/>
              </w:rPr>
              <w:t>в процентах</w:t>
            </w:r>
          </w:p>
          <w:p w:rsidR="00A717E9" w:rsidRDefault="00A717E9" w:rsidP="007F0AF2">
            <w:pPr>
              <w:pStyle w:val="a6"/>
              <w:rPr>
                <w:color w:val="7030A0"/>
              </w:rPr>
            </w:pPr>
          </w:p>
        </w:tc>
      </w:tr>
      <w:tr w:rsidR="00A717E9" w:rsidTr="00A717E9">
        <w:tc>
          <w:tcPr>
            <w:tcW w:w="4785" w:type="dxa"/>
          </w:tcPr>
          <w:p w:rsidR="00A717E9" w:rsidRPr="006003E6" w:rsidRDefault="00A717E9" w:rsidP="007F0AF2">
            <w:pPr>
              <w:pStyle w:val="a6"/>
            </w:pPr>
            <w:r>
              <w:t xml:space="preserve">        </w:t>
            </w:r>
            <w:r w:rsidRPr="006003E6">
              <w:t>от 1 года до 5 лет</w:t>
            </w:r>
          </w:p>
          <w:p w:rsidR="00A717E9" w:rsidRDefault="00A717E9" w:rsidP="007F0AF2">
            <w:pPr>
              <w:pStyle w:val="a6"/>
              <w:rPr>
                <w:color w:val="7030A0"/>
              </w:rPr>
            </w:pPr>
          </w:p>
        </w:tc>
        <w:tc>
          <w:tcPr>
            <w:tcW w:w="3687" w:type="dxa"/>
          </w:tcPr>
          <w:p w:rsidR="00A717E9" w:rsidRDefault="00A717E9" w:rsidP="007F0AF2">
            <w:pPr>
              <w:pStyle w:val="a6"/>
              <w:rPr>
                <w:color w:val="7030A0"/>
              </w:rPr>
            </w:pPr>
            <w:r w:rsidRPr="006003E6">
              <w:t>10</w:t>
            </w:r>
          </w:p>
        </w:tc>
      </w:tr>
      <w:tr w:rsidR="00A717E9" w:rsidTr="00A717E9">
        <w:tc>
          <w:tcPr>
            <w:tcW w:w="4785" w:type="dxa"/>
          </w:tcPr>
          <w:p w:rsidR="00A717E9" w:rsidRDefault="00A717E9" w:rsidP="007F0AF2">
            <w:pPr>
              <w:pStyle w:val="a6"/>
              <w:rPr>
                <w:color w:val="7030A0"/>
              </w:rPr>
            </w:pPr>
            <w:r w:rsidRPr="006003E6">
              <w:t>от 5  до 10  лет</w:t>
            </w:r>
          </w:p>
        </w:tc>
        <w:tc>
          <w:tcPr>
            <w:tcW w:w="3687" w:type="dxa"/>
          </w:tcPr>
          <w:p w:rsidR="00A717E9" w:rsidRPr="006003E6" w:rsidRDefault="00A717E9" w:rsidP="007F0AF2">
            <w:pPr>
              <w:pStyle w:val="a6"/>
            </w:pPr>
            <w:r>
              <w:t xml:space="preserve">             </w:t>
            </w:r>
            <w:r w:rsidRPr="006003E6">
              <w:t>15</w:t>
            </w:r>
          </w:p>
          <w:p w:rsidR="00A717E9" w:rsidRPr="006003E6" w:rsidRDefault="00A717E9" w:rsidP="007F0AF2">
            <w:pPr>
              <w:pStyle w:val="a6"/>
            </w:pPr>
          </w:p>
        </w:tc>
      </w:tr>
      <w:tr w:rsidR="00A717E9" w:rsidTr="00A717E9">
        <w:tc>
          <w:tcPr>
            <w:tcW w:w="4785" w:type="dxa"/>
          </w:tcPr>
          <w:p w:rsidR="00A717E9" w:rsidRDefault="00A717E9" w:rsidP="007F0AF2">
            <w:pPr>
              <w:pStyle w:val="a6"/>
              <w:rPr>
                <w:color w:val="7030A0"/>
              </w:rPr>
            </w:pPr>
            <w:r w:rsidRPr="006003E6">
              <w:t>от 10 до 15 лет</w:t>
            </w:r>
          </w:p>
        </w:tc>
        <w:tc>
          <w:tcPr>
            <w:tcW w:w="3687" w:type="dxa"/>
          </w:tcPr>
          <w:p w:rsidR="00A717E9" w:rsidRPr="006003E6" w:rsidRDefault="00A717E9" w:rsidP="007F0AF2">
            <w:pPr>
              <w:pStyle w:val="a6"/>
            </w:pPr>
            <w:r>
              <w:t xml:space="preserve">             </w:t>
            </w:r>
            <w:r w:rsidRPr="006003E6">
              <w:t>20</w:t>
            </w:r>
          </w:p>
          <w:p w:rsidR="00A717E9" w:rsidRPr="006003E6" w:rsidRDefault="00A717E9" w:rsidP="007F0AF2">
            <w:pPr>
              <w:pStyle w:val="a6"/>
            </w:pPr>
          </w:p>
        </w:tc>
      </w:tr>
      <w:tr w:rsidR="00A717E9" w:rsidTr="00A717E9">
        <w:tc>
          <w:tcPr>
            <w:tcW w:w="4785" w:type="dxa"/>
          </w:tcPr>
          <w:p w:rsidR="00A717E9" w:rsidRDefault="00A717E9" w:rsidP="007F0AF2">
            <w:pPr>
              <w:pStyle w:val="a6"/>
              <w:rPr>
                <w:color w:val="7030A0"/>
              </w:rPr>
            </w:pPr>
            <w:r w:rsidRPr="006003E6">
              <w:t>свыше 15 лет</w:t>
            </w:r>
          </w:p>
        </w:tc>
        <w:tc>
          <w:tcPr>
            <w:tcW w:w="3687" w:type="dxa"/>
          </w:tcPr>
          <w:p w:rsidR="00A717E9" w:rsidRPr="006003E6" w:rsidRDefault="00A717E9" w:rsidP="007F0AF2">
            <w:pPr>
              <w:pStyle w:val="a6"/>
            </w:pPr>
            <w:r>
              <w:t xml:space="preserve">             </w:t>
            </w:r>
            <w:r w:rsidRPr="006003E6">
              <w:t>30</w:t>
            </w:r>
          </w:p>
          <w:p w:rsidR="00A717E9" w:rsidRPr="006003E6" w:rsidRDefault="00A717E9" w:rsidP="007F0AF2">
            <w:pPr>
              <w:pStyle w:val="a6"/>
            </w:pPr>
          </w:p>
        </w:tc>
      </w:tr>
    </w:tbl>
    <w:p w:rsidR="00A717E9" w:rsidRPr="006003E6" w:rsidRDefault="00A717E9" w:rsidP="007F0AF2">
      <w:pPr>
        <w:pStyle w:val="a6"/>
      </w:pPr>
    </w:p>
    <w:p w:rsidR="00A717E9" w:rsidRPr="0024470B" w:rsidRDefault="00A717E9" w:rsidP="007F0AF2">
      <w:pPr>
        <w:pStyle w:val="a6"/>
      </w:pPr>
      <w:r w:rsidRPr="0024470B">
        <w:t>Стаж муниципальной службы, дающий право на получение ежемесячной надбавки за выслугу лет, определяется в соответствии с действующим областным законодательством.</w:t>
      </w:r>
    </w:p>
    <w:p w:rsidR="00A717E9" w:rsidRPr="006C67B6" w:rsidRDefault="00A717E9" w:rsidP="007F0AF2">
      <w:pPr>
        <w:pStyle w:val="a6"/>
      </w:pPr>
      <w:r w:rsidRPr="006C67B6">
        <w:t>5. Ежемесячная процентная надбавка к должностному окладу за работу со сведениями, составляющими государственную тайну, устанавливается муниципальным служащим в порядке, определяемом законодательством  Российской Федерации.</w:t>
      </w:r>
    </w:p>
    <w:p w:rsidR="00A717E9" w:rsidRPr="006003E6" w:rsidRDefault="00A717E9" w:rsidP="007F0AF2">
      <w:pPr>
        <w:pStyle w:val="a6"/>
      </w:pPr>
    </w:p>
    <w:p w:rsidR="00A717E9" w:rsidRPr="006003E6" w:rsidRDefault="00A717E9" w:rsidP="007F0AF2">
      <w:pPr>
        <w:pStyle w:val="a6"/>
        <w:rPr>
          <w:b/>
        </w:rPr>
      </w:pPr>
      <w:r w:rsidRPr="006003E6">
        <w:rPr>
          <w:b/>
          <w:lang w:val="en-US"/>
        </w:rPr>
        <w:t>II</w:t>
      </w:r>
      <w:r w:rsidRPr="006003E6">
        <w:rPr>
          <w:b/>
        </w:rPr>
        <w:t>. Порядок определения должностных окладов</w:t>
      </w:r>
    </w:p>
    <w:p w:rsidR="00A717E9" w:rsidRPr="006003E6" w:rsidRDefault="00A717E9" w:rsidP="007F0AF2">
      <w:pPr>
        <w:pStyle w:val="a6"/>
        <w:rPr>
          <w:b/>
        </w:rPr>
      </w:pPr>
      <w:r w:rsidRPr="006003E6">
        <w:rPr>
          <w:b/>
        </w:rPr>
        <w:t xml:space="preserve"> и оклада за классный чин</w:t>
      </w:r>
    </w:p>
    <w:p w:rsidR="00A717E9" w:rsidRPr="006003E6" w:rsidRDefault="00A717E9" w:rsidP="007F0AF2">
      <w:pPr>
        <w:pStyle w:val="a6"/>
        <w:rPr>
          <w:b/>
          <w:szCs w:val="20"/>
        </w:rPr>
      </w:pPr>
    </w:p>
    <w:p w:rsidR="00A717E9" w:rsidRPr="006003E6" w:rsidRDefault="00A717E9" w:rsidP="007F0AF2">
      <w:pPr>
        <w:pStyle w:val="a6"/>
      </w:pPr>
      <w:r>
        <w:t>6</w:t>
      </w:r>
      <w:r w:rsidRPr="006003E6">
        <w:t>. Размеры должностных окладов муниципальных служащих устанавливаются в соответствии с приложением № 1 к настоящему Положению.</w:t>
      </w:r>
    </w:p>
    <w:p w:rsidR="00A717E9" w:rsidRPr="006003E6" w:rsidRDefault="00A717E9" w:rsidP="007F0AF2">
      <w:pPr>
        <w:pStyle w:val="a6"/>
      </w:pPr>
      <w:r>
        <w:t>7</w:t>
      </w:r>
      <w:r w:rsidRPr="006003E6">
        <w:t>. Размеры окладов за классный чин муниципальным служащим устанавливаются в соответствии с приложением № 2 к настоящему положению, в зависимости от присвоенного классного чина муниципальной службы.</w:t>
      </w:r>
    </w:p>
    <w:p w:rsidR="00A717E9" w:rsidRPr="006003E6" w:rsidRDefault="00A717E9" w:rsidP="007F0AF2">
      <w:pPr>
        <w:pStyle w:val="a6"/>
      </w:pPr>
      <w:r>
        <w:t>8</w:t>
      </w:r>
      <w:r w:rsidRPr="006003E6">
        <w:t xml:space="preserve">. </w:t>
      </w:r>
      <w:r w:rsidRPr="006003E6">
        <w:rPr>
          <w:szCs w:val="28"/>
        </w:rPr>
        <w:t>Муниципальным служащим размер должностного оклада и размер оклада за классный чин устанавливается правовым актом представителя нанимателя.</w:t>
      </w:r>
    </w:p>
    <w:p w:rsidR="00A717E9" w:rsidRPr="006003E6" w:rsidRDefault="00A717E9" w:rsidP="007F0AF2">
      <w:pPr>
        <w:pStyle w:val="a6"/>
      </w:pPr>
      <w:r w:rsidRPr="006003E6">
        <w:tab/>
      </w:r>
    </w:p>
    <w:p w:rsidR="00A717E9" w:rsidRPr="006003E6" w:rsidRDefault="00A717E9" w:rsidP="007F0AF2">
      <w:pPr>
        <w:pStyle w:val="a6"/>
        <w:rPr>
          <w:b/>
        </w:rPr>
      </w:pPr>
    </w:p>
    <w:p w:rsidR="00A717E9" w:rsidRPr="006003E6" w:rsidRDefault="00A717E9" w:rsidP="007F0AF2">
      <w:pPr>
        <w:pStyle w:val="a6"/>
        <w:rPr>
          <w:b/>
        </w:rPr>
      </w:pPr>
      <w:r w:rsidRPr="006003E6">
        <w:rPr>
          <w:b/>
          <w:lang w:val="en-US"/>
        </w:rPr>
        <w:t>III</w:t>
      </w:r>
      <w:r w:rsidRPr="006003E6">
        <w:rPr>
          <w:b/>
        </w:rPr>
        <w:t>. Порядок выплаты ежемесячной надбавки к должностному</w:t>
      </w:r>
    </w:p>
    <w:p w:rsidR="00A717E9" w:rsidRPr="006003E6" w:rsidRDefault="00A717E9" w:rsidP="007F0AF2">
      <w:pPr>
        <w:pStyle w:val="a6"/>
        <w:rPr>
          <w:b/>
        </w:rPr>
      </w:pPr>
      <w:r w:rsidRPr="006003E6">
        <w:rPr>
          <w:b/>
        </w:rPr>
        <w:t>окладу за особые условия муниципальной службы</w:t>
      </w:r>
    </w:p>
    <w:p w:rsidR="00A717E9" w:rsidRPr="006003E6" w:rsidRDefault="00A717E9" w:rsidP="007F0AF2">
      <w:pPr>
        <w:pStyle w:val="a6"/>
        <w:rPr>
          <w:b/>
        </w:rPr>
      </w:pPr>
    </w:p>
    <w:p w:rsidR="00A717E9" w:rsidRPr="006003E6" w:rsidRDefault="00A717E9" w:rsidP="007F0AF2">
      <w:pPr>
        <w:pStyle w:val="a6"/>
      </w:pPr>
      <w:r>
        <w:t>9</w:t>
      </w:r>
      <w:r w:rsidRPr="006003E6">
        <w:t>. Ежемесячная надбавка к должностному окладу за особые условия муниципальной службы (далее – надбавка за особые условия муниципальной службы) является составляющей денежного содержания муниципальных служащих и подлежит обязательной выплате в целях повышения заинтересованности муниципальных служащих в результате своей деятельности и качестве исполнения на муниципальной службе своих должностных обязанностей.</w:t>
      </w:r>
    </w:p>
    <w:p w:rsidR="00A717E9" w:rsidRPr="0024470B" w:rsidRDefault="00A717E9" w:rsidP="007F0AF2">
      <w:pPr>
        <w:pStyle w:val="a6"/>
      </w:pPr>
      <w:r>
        <w:t>10</w:t>
      </w:r>
      <w:r w:rsidRPr="0024470B">
        <w:t>. Надбавка за особые условия муниципальной службы выплачивается муниципальным служащим в следующих размерах:</w:t>
      </w:r>
    </w:p>
    <w:p w:rsidR="00A717E9" w:rsidRPr="00D067F8" w:rsidRDefault="00A717E9" w:rsidP="007F0AF2">
      <w:pPr>
        <w:pStyle w:val="a6"/>
        <w:rPr>
          <w:rFonts w:eastAsiaTheme="minorHAnsi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06"/>
        <w:gridCol w:w="2551"/>
      </w:tblGrid>
      <w:tr w:rsidR="00A717E9" w:rsidRPr="00D067F8" w:rsidTr="00A717E9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E9" w:rsidRPr="00D067F8" w:rsidRDefault="00A717E9" w:rsidP="007F0AF2">
            <w:pPr>
              <w:pStyle w:val="a6"/>
              <w:rPr>
                <w:rFonts w:eastAsiaTheme="minorHAnsi"/>
                <w:szCs w:val="28"/>
              </w:rPr>
            </w:pPr>
            <w:r w:rsidRPr="00D067F8">
              <w:rPr>
                <w:rFonts w:eastAsiaTheme="minorHAnsi"/>
                <w:szCs w:val="28"/>
              </w:rPr>
              <w:t>на</w:t>
            </w:r>
            <w:r>
              <w:rPr>
                <w:rFonts w:eastAsiaTheme="minorHAnsi"/>
                <w:szCs w:val="28"/>
              </w:rPr>
              <w:t>именование  должности муниципальной</w:t>
            </w:r>
            <w:r w:rsidRPr="00D067F8">
              <w:rPr>
                <w:rFonts w:eastAsiaTheme="minorHAnsi"/>
                <w:szCs w:val="28"/>
              </w:rPr>
              <w:t xml:space="preserve"> службы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E9" w:rsidRPr="00D067F8" w:rsidRDefault="00A717E9" w:rsidP="007F0AF2">
            <w:pPr>
              <w:pStyle w:val="a6"/>
              <w:rPr>
                <w:rFonts w:eastAsiaTheme="minorHAnsi"/>
                <w:szCs w:val="28"/>
              </w:rPr>
            </w:pPr>
            <w:r w:rsidRPr="00D067F8">
              <w:rPr>
                <w:rFonts w:eastAsiaTheme="minorHAnsi"/>
                <w:szCs w:val="28"/>
              </w:rPr>
              <w:t xml:space="preserve">в процентах </w:t>
            </w:r>
          </w:p>
        </w:tc>
      </w:tr>
      <w:tr w:rsidR="00A717E9" w:rsidRPr="00D067F8" w:rsidTr="00A717E9">
        <w:tc>
          <w:tcPr>
            <w:tcW w:w="6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7E9" w:rsidRPr="00D067F8" w:rsidRDefault="00A717E9" w:rsidP="007F0AF2">
            <w:pPr>
              <w:pStyle w:val="a6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Высшая должность муниципальной</w:t>
            </w:r>
            <w:r w:rsidRPr="00D067F8">
              <w:rPr>
                <w:rFonts w:eastAsiaTheme="minorHAnsi"/>
                <w:szCs w:val="28"/>
              </w:rPr>
              <w:t xml:space="preserve"> службы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7E9" w:rsidRPr="00D067F8" w:rsidRDefault="00A717E9" w:rsidP="007F0AF2">
            <w:pPr>
              <w:pStyle w:val="a6"/>
              <w:rPr>
                <w:rFonts w:eastAsiaTheme="minorHAnsi"/>
                <w:szCs w:val="28"/>
              </w:rPr>
            </w:pPr>
            <w:r w:rsidRPr="00D067F8">
              <w:rPr>
                <w:rFonts w:eastAsiaTheme="minorHAnsi"/>
                <w:szCs w:val="28"/>
              </w:rPr>
              <w:t xml:space="preserve">150 - 200 </w:t>
            </w:r>
          </w:p>
        </w:tc>
      </w:tr>
      <w:tr w:rsidR="00A717E9" w:rsidRPr="00D067F8" w:rsidTr="00A717E9"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</w:tcPr>
          <w:p w:rsidR="00A717E9" w:rsidRPr="00D067F8" w:rsidRDefault="00A717E9" w:rsidP="007F0AF2">
            <w:pPr>
              <w:pStyle w:val="a6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 xml:space="preserve">Главная должность муниципальной </w:t>
            </w:r>
            <w:r w:rsidRPr="00D067F8">
              <w:rPr>
                <w:rFonts w:eastAsiaTheme="minorHAnsi"/>
                <w:szCs w:val="28"/>
              </w:rPr>
              <w:t xml:space="preserve">службы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717E9" w:rsidRPr="00D067F8" w:rsidRDefault="00A717E9" w:rsidP="007F0AF2">
            <w:pPr>
              <w:pStyle w:val="a6"/>
              <w:rPr>
                <w:rFonts w:eastAsiaTheme="minorHAnsi"/>
                <w:szCs w:val="28"/>
              </w:rPr>
            </w:pPr>
            <w:r w:rsidRPr="00D067F8">
              <w:rPr>
                <w:rFonts w:eastAsiaTheme="minorHAnsi"/>
                <w:szCs w:val="28"/>
              </w:rPr>
              <w:t xml:space="preserve">120 - 160 </w:t>
            </w:r>
          </w:p>
        </w:tc>
      </w:tr>
      <w:tr w:rsidR="00A717E9" w:rsidRPr="00D067F8" w:rsidTr="00A717E9"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</w:tcPr>
          <w:p w:rsidR="00A717E9" w:rsidRPr="00D067F8" w:rsidRDefault="00A717E9" w:rsidP="007F0AF2">
            <w:pPr>
              <w:pStyle w:val="a6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 xml:space="preserve">Ведущая должность муниципальной </w:t>
            </w:r>
            <w:r w:rsidRPr="00D067F8">
              <w:rPr>
                <w:rFonts w:eastAsiaTheme="minorHAnsi"/>
                <w:szCs w:val="28"/>
              </w:rPr>
              <w:t xml:space="preserve"> службы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717E9" w:rsidRPr="00D067F8" w:rsidRDefault="00A717E9" w:rsidP="007F0AF2">
            <w:pPr>
              <w:pStyle w:val="a6"/>
              <w:rPr>
                <w:rFonts w:eastAsiaTheme="minorHAnsi"/>
                <w:szCs w:val="28"/>
              </w:rPr>
            </w:pPr>
            <w:r w:rsidRPr="00D067F8">
              <w:rPr>
                <w:rFonts w:eastAsiaTheme="minorHAnsi"/>
                <w:szCs w:val="28"/>
              </w:rPr>
              <w:t xml:space="preserve">90 - 130 </w:t>
            </w:r>
          </w:p>
        </w:tc>
      </w:tr>
      <w:tr w:rsidR="00A717E9" w:rsidRPr="00D067F8" w:rsidTr="00A717E9"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</w:tcPr>
          <w:p w:rsidR="00A717E9" w:rsidRPr="00D067F8" w:rsidRDefault="00A717E9" w:rsidP="007F0AF2">
            <w:pPr>
              <w:pStyle w:val="a6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lastRenderedPageBreak/>
              <w:t xml:space="preserve">Старшая должность муниципальной </w:t>
            </w:r>
            <w:r w:rsidRPr="00D067F8">
              <w:rPr>
                <w:rFonts w:eastAsiaTheme="minorHAnsi"/>
                <w:szCs w:val="28"/>
              </w:rPr>
              <w:t xml:space="preserve"> службы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717E9" w:rsidRPr="00D067F8" w:rsidRDefault="00A717E9" w:rsidP="007F0AF2">
            <w:pPr>
              <w:pStyle w:val="a6"/>
              <w:rPr>
                <w:rFonts w:eastAsiaTheme="minorHAnsi"/>
                <w:szCs w:val="28"/>
              </w:rPr>
            </w:pPr>
            <w:r w:rsidRPr="00D067F8">
              <w:rPr>
                <w:rFonts w:eastAsiaTheme="minorHAnsi"/>
                <w:szCs w:val="28"/>
              </w:rPr>
              <w:t xml:space="preserve">60 - 100 </w:t>
            </w:r>
          </w:p>
        </w:tc>
      </w:tr>
      <w:tr w:rsidR="00A717E9" w:rsidRPr="00D067F8" w:rsidTr="00A717E9">
        <w:tc>
          <w:tcPr>
            <w:tcW w:w="6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E9" w:rsidRPr="00D067F8" w:rsidRDefault="00A717E9" w:rsidP="007F0AF2">
            <w:pPr>
              <w:pStyle w:val="a6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 xml:space="preserve">Младшая должность муниципальной </w:t>
            </w:r>
            <w:r w:rsidRPr="00D067F8">
              <w:rPr>
                <w:rFonts w:eastAsiaTheme="minorHAnsi"/>
                <w:szCs w:val="28"/>
              </w:rPr>
              <w:t xml:space="preserve"> службы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7E9" w:rsidRPr="00D067F8" w:rsidRDefault="00A717E9" w:rsidP="007F0AF2">
            <w:pPr>
              <w:pStyle w:val="a6"/>
              <w:rPr>
                <w:rFonts w:eastAsiaTheme="minorHAnsi"/>
                <w:szCs w:val="28"/>
              </w:rPr>
            </w:pPr>
            <w:r w:rsidRPr="00D067F8">
              <w:rPr>
                <w:rFonts w:eastAsiaTheme="minorHAnsi"/>
                <w:szCs w:val="28"/>
              </w:rPr>
              <w:t xml:space="preserve">до 70 </w:t>
            </w:r>
          </w:p>
        </w:tc>
      </w:tr>
    </w:tbl>
    <w:p w:rsidR="00A717E9" w:rsidRDefault="00A717E9" w:rsidP="007F0AF2">
      <w:pPr>
        <w:pStyle w:val="a6"/>
        <w:rPr>
          <w:rFonts w:eastAsiaTheme="minorHAnsi"/>
          <w:bCs/>
          <w:szCs w:val="28"/>
        </w:rPr>
      </w:pPr>
    </w:p>
    <w:p w:rsidR="00A717E9" w:rsidRDefault="00A717E9" w:rsidP="007F0AF2">
      <w:pPr>
        <w:pStyle w:val="a6"/>
        <w:rPr>
          <w:rFonts w:eastAsiaTheme="minorHAnsi"/>
          <w:bCs/>
          <w:szCs w:val="28"/>
        </w:rPr>
      </w:pPr>
      <w:r>
        <w:rPr>
          <w:rFonts w:eastAsiaTheme="minorHAnsi"/>
          <w:bCs/>
          <w:szCs w:val="28"/>
        </w:rPr>
        <w:t xml:space="preserve">11. </w:t>
      </w:r>
      <w:r w:rsidRPr="00E82972">
        <w:rPr>
          <w:rFonts w:eastAsiaTheme="minorHAnsi"/>
          <w:bCs/>
          <w:szCs w:val="28"/>
        </w:rPr>
        <w:t>Критериями установления (изменения) надбав</w:t>
      </w:r>
      <w:r>
        <w:rPr>
          <w:rFonts w:eastAsiaTheme="minorHAnsi"/>
          <w:bCs/>
          <w:szCs w:val="28"/>
        </w:rPr>
        <w:t xml:space="preserve">ки за особые условия муниципальной </w:t>
      </w:r>
      <w:r w:rsidRPr="00E82972">
        <w:rPr>
          <w:rFonts w:eastAsiaTheme="minorHAnsi"/>
          <w:bCs/>
          <w:szCs w:val="28"/>
        </w:rPr>
        <w:t xml:space="preserve"> службы являются:</w:t>
      </w:r>
    </w:p>
    <w:p w:rsidR="00A717E9" w:rsidRPr="00E82972" w:rsidRDefault="00A717E9" w:rsidP="007F0AF2">
      <w:pPr>
        <w:pStyle w:val="a6"/>
        <w:rPr>
          <w:rFonts w:eastAsiaTheme="minorHAnsi"/>
          <w:bCs/>
          <w:szCs w:val="28"/>
        </w:rPr>
      </w:pPr>
      <w:r w:rsidRPr="00E82972">
        <w:rPr>
          <w:rFonts w:eastAsiaTheme="minorHAnsi"/>
          <w:bCs/>
          <w:szCs w:val="28"/>
        </w:rPr>
        <w:t>принятие управленческих решений;</w:t>
      </w:r>
    </w:p>
    <w:p w:rsidR="00A717E9" w:rsidRPr="00E82972" w:rsidRDefault="00A717E9" w:rsidP="007F0AF2">
      <w:pPr>
        <w:pStyle w:val="a6"/>
        <w:rPr>
          <w:rFonts w:eastAsiaTheme="minorHAnsi"/>
          <w:bCs/>
          <w:szCs w:val="28"/>
        </w:rPr>
      </w:pPr>
      <w:r w:rsidRPr="00E82972">
        <w:rPr>
          <w:rFonts w:eastAsiaTheme="minorHAnsi"/>
          <w:bCs/>
          <w:szCs w:val="28"/>
        </w:rPr>
        <w:t>особый режим служебной деятельности (разъездной характер исполнения должностных обязанностей, регулярные служебные командировки,  а также систематическое привлечение к исполнению должностных обязанностей за пределами установленной продолжительности служебного времени);</w:t>
      </w:r>
    </w:p>
    <w:p w:rsidR="00A717E9" w:rsidRPr="00E82972" w:rsidRDefault="00A717E9" w:rsidP="007F0AF2">
      <w:pPr>
        <w:pStyle w:val="a6"/>
        <w:rPr>
          <w:rFonts w:eastAsiaTheme="minorHAnsi"/>
          <w:bCs/>
          <w:szCs w:val="28"/>
        </w:rPr>
      </w:pPr>
      <w:r w:rsidRPr="00E82972">
        <w:rPr>
          <w:rFonts w:eastAsiaTheme="minorHAnsi"/>
          <w:bCs/>
          <w:szCs w:val="28"/>
        </w:rPr>
        <w:t>исполнение обязанностей, предусмотренных долж</w:t>
      </w:r>
      <w:r>
        <w:rPr>
          <w:rFonts w:eastAsiaTheme="minorHAnsi"/>
          <w:bCs/>
          <w:szCs w:val="28"/>
        </w:rPr>
        <w:t>ностным регламентом муниципального</w:t>
      </w:r>
      <w:r w:rsidRPr="00E82972">
        <w:rPr>
          <w:rFonts w:eastAsiaTheme="minorHAnsi"/>
          <w:bCs/>
          <w:szCs w:val="28"/>
        </w:rPr>
        <w:t xml:space="preserve"> служащего, с высокой напряженностью и интенсивностью (</w:t>
      </w:r>
      <w:r>
        <w:rPr>
          <w:rFonts w:eastAsiaTheme="minorHAnsi"/>
          <w:bCs/>
          <w:szCs w:val="28"/>
        </w:rPr>
        <w:t>си</w:t>
      </w:r>
      <w:r w:rsidRPr="00E82972">
        <w:rPr>
          <w:rFonts w:eastAsiaTheme="minorHAnsi"/>
          <w:bCs/>
          <w:szCs w:val="28"/>
        </w:rPr>
        <w:t>стематическое выполнение срочных, неотложных и разноплановых поручений, а также служебной деятельности, требующей дополнительных профессиональных знаний и навыков);</w:t>
      </w:r>
    </w:p>
    <w:p w:rsidR="00A717E9" w:rsidRPr="00E82972" w:rsidRDefault="00A717E9" w:rsidP="007F0AF2">
      <w:pPr>
        <w:pStyle w:val="a6"/>
        <w:rPr>
          <w:rFonts w:eastAsiaTheme="minorHAnsi"/>
          <w:bCs/>
          <w:szCs w:val="28"/>
        </w:rPr>
      </w:pPr>
      <w:r w:rsidRPr="00E82972">
        <w:rPr>
          <w:rFonts w:eastAsiaTheme="minorHAnsi"/>
          <w:bCs/>
          <w:szCs w:val="28"/>
        </w:rPr>
        <w:t>разработка проектов методических документов</w:t>
      </w:r>
      <w:r>
        <w:rPr>
          <w:rFonts w:eastAsiaTheme="minorHAnsi"/>
          <w:bCs/>
          <w:szCs w:val="28"/>
        </w:rPr>
        <w:t>, проектов муниципальных правовых актов</w:t>
      </w:r>
      <w:r w:rsidRPr="00E82972">
        <w:rPr>
          <w:rFonts w:eastAsiaTheme="minorHAnsi"/>
          <w:bCs/>
          <w:szCs w:val="28"/>
        </w:rPr>
        <w:t>;</w:t>
      </w:r>
    </w:p>
    <w:p w:rsidR="00A717E9" w:rsidRPr="00E82972" w:rsidRDefault="00A717E9" w:rsidP="007F0AF2">
      <w:pPr>
        <w:pStyle w:val="a6"/>
        <w:rPr>
          <w:rFonts w:eastAsiaTheme="minorHAnsi"/>
          <w:bCs/>
          <w:szCs w:val="28"/>
        </w:rPr>
      </w:pPr>
      <w:r w:rsidRPr="00E82972">
        <w:rPr>
          <w:rFonts w:eastAsiaTheme="minorHAnsi"/>
          <w:bCs/>
          <w:szCs w:val="28"/>
        </w:rPr>
        <w:t>осуществлен</w:t>
      </w:r>
      <w:r>
        <w:rPr>
          <w:rFonts w:eastAsiaTheme="minorHAnsi"/>
          <w:bCs/>
          <w:szCs w:val="28"/>
        </w:rPr>
        <w:t>ие наставничества на муниципальной</w:t>
      </w:r>
      <w:r w:rsidRPr="00E82972">
        <w:rPr>
          <w:rFonts w:eastAsiaTheme="minorHAnsi"/>
          <w:bCs/>
          <w:szCs w:val="28"/>
        </w:rPr>
        <w:t xml:space="preserve"> службе;</w:t>
      </w:r>
    </w:p>
    <w:p w:rsidR="00A717E9" w:rsidRDefault="00A717E9" w:rsidP="007F0AF2">
      <w:pPr>
        <w:pStyle w:val="a6"/>
        <w:rPr>
          <w:rFonts w:eastAsiaTheme="minorHAnsi"/>
          <w:bCs/>
          <w:szCs w:val="28"/>
        </w:rPr>
      </w:pPr>
      <w:r w:rsidRPr="00E82972">
        <w:rPr>
          <w:rFonts w:eastAsiaTheme="minorHAnsi"/>
          <w:bCs/>
          <w:szCs w:val="28"/>
        </w:rPr>
        <w:t>участие в деятельности совещательных и вспомогательных органо</w:t>
      </w:r>
      <w:r>
        <w:rPr>
          <w:rFonts w:eastAsiaTheme="minorHAnsi"/>
          <w:bCs/>
          <w:szCs w:val="28"/>
        </w:rPr>
        <w:t>в и иных коллегиальных органов.</w:t>
      </w:r>
    </w:p>
    <w:p w:rsidR="00A717E9" w:rsidRDefault="00A717E9" w:rsidP="007F0AF2">
      <w:pPr>
        <w:pStyle w:val="a6"/>
        <w:rPr>
          <w:rFonts w:eastAsiaTheme="minorHAnsi"/>
          <w:szCs w:val="28"/>
        </w:rPr>
      </w:pPr>
      <w:r w:rsidRPr="00E82972">
        <w:rPr>
          <w:rFonts w:eastAsiaTheme="minorHAnsi"/>
          <w:bCs/>
          <w:szCs w:val="28"/>
        </w:rPr>
        <w:t xml:space="preserve">Конкретный размер надбавки за особые условия </w:t>
      </w:r>
      <w:r>
        <w:rPr>
          <w:rFonts w:eastAsiaTheme="minorHAnsi"/>
          <w:bCs/>
          <w:szCs w:val="28"/>
        </w:rPr>
        <w:t xml:space="preserve">муниципальной </w:t>
      </w:r>
      <w:r w:rsidRPr="00E82972">
        <w:rPr>
          <w:rFonts w:eastAsiaTheme="minorHAnsi"/>
          <w:bCs/>
          <w:szCs w:val="28"/>
        </w:rPr>
        <w:t>службы устанавливается правовым актом представителя нанимателя.</w:t>
      </w:r>
      <w:r w:rsidRPr="00942021">
        <w:rPr>
          <w:rFonts w:eastAsiaTheme="minorHAnsi"/>
          <w:szCs w:val="28"/>
        </w:rPr>
        <w:t xml:space="preserve"> </w:t>
      </w:r>
    </w:p>
    <w:p w:rsidR="00A717E9" w:rsidRDefault="00A717E9" w:rsidP="007F0AF2">
      <w:pPr>
        <w:pStyle w:val="a6"/>
        <w:rPr>
          <w:rFonts w:eastAsiaTheme="minorHAnsi"/>
          <w:szCs w:val="28"/>
        </w:rPr>
      </w:pPr>
      <w:r>
        <w:rPr>
          <w:rFonts w:eastAsiaTheme="minorHAnsi"/>
          <w:szCs w:val="28"/>
        </w:rPr>
        <w:t>12. При изменении условий профессиональной служебной деятельности, предусмотренных пунктом 11 настоящего Положения, размер надбавки за особые условия муниципальной службы может быть изменен в пределах, предусмотренных по соответствующей группе должностей гражданской службы, как в сторону увеличения, так и в сторону уменьшения, но не чаще одного раза в квартал.</w:t>
      </w:r>
    </w:p>
    <w:p w:rsidR="00A717E9" w:rsidRPr="00C609EC" w:rsidRDefault="00A717E9" w:rsidP="007F0AF2">
      <w:pPr>
        <w:pStyle w:val="a6"/>
        <w:rPr>
          <w:rFonts w:eastAsiaTheme="minorHAnsi"/>
          <w:szCs w:val="28"/>
        </w:rPr>
      </w:pPr>
      <w:r>
        <w:rPr>
          <w:rFonts w:eastAsiaTheme="minorHAnsi"/>
          <w:szCs w:val="28"/>
        </w:rPr>
        <w:t>Изменение размера надбавки за особые условия муниципальной службы могут инициировать представитель нанимателя, непосредственный руководитель муниципального служащего.</w:t>
      </w:r>
    </w:p>
    <w:p w:rsidR="00A717E9" w:rsidRDefault="00A717E9" w:rsidP="007F0AF2">
      <w:pPr>
        <w:pStyle w:val="a6"/>
        <w:rPr>
          <w:rFonts w:eastAsiaTheme="minorHAnsi"/>
          <w:szCs w:val="28"/>
        </w:rPr>
      </w:pPr>
      <w:r>
        <w:t>13</w:t>
      </w:r>
      <w:r w:rsidRPr="006003E6">
        <w:t xml:space="preserve">. </w:t>
      </w:r>
      <w:r>
        <w:t xml:space="preserve"> </w:t>
      </w:r>
      <w:r>
        <w:rPr>
          <w:rFonts w:eastAsiaTheme="minorHAnsi"/>
          <w:szCs w:val="28"/>
        </w:rPr>
        <w:t xml:space="preserve">При назначении гражданина на должность муниципальной службы с испытательным сроком надбавка за особые условия муниципальной службы устанавливается на срок испытания в размере 70 процентов. </w:t>
      </w:r>
    </w:p>
    <w:p w:rsidR="00A717E9" w:rsidRDefault="00A717E9" w:rsidP="007F0AF2">
      <w:pPr>
        <w:pStyle w:val="a6"/>
        <w:rPr>
          <w:rFonts w:eastAsiaTheme="minorHAnsi"/>
          <w:szCs w:val="28"/>
        </w:rPr>
      </w:pPr>
      <w:r>
        <w:rPr>
          <w:rFonts w:eastAsiaTheme="minorHAnsi"/>
          <w:szCs w:val="28"/>
        </w:rPr>
        <w:t>По окончании срока испытания муниципального служащего, муниципальному служащему устанавливается надбавка за особые условия муниципальной службы в размере, предусмотренными пунктом 10 настоящего Положения.</w:t>
      </w:r>
    </w:p>
    <w:p w:rsidR="00A717E9" w:rsidRPr="00942021" w:rsidRDefault="00A717E9" w:rsidP="007F0AF2">
      <w:pPr>
        <w:pStyle w:val="a6"/>
        <w:rPr>
          <w:rFonts w:eastAsiaTheme="minorHAnsi"/>
          <w:szCs w:val="28"/>
        </w:rPr>
      </w:pPr>
      <w:r>
        <w:t xml:space="preserve">14. </w:t>
      </w:r>
      <w:r w:rsidRPr="006003E6">
        <w:t>Муниципальному служащему, отработавшему неполный календарный месяц, надбавка за особые условия муниципальной службы выплачивается пропорционально отработанному времени.</w:t>
      </w:r>
    </w:p>
    <w:p w:rsidR="00A717E9" w:rsidRPr="006003E6" w:rsidRDefault="00A717E9" w:rsidP="007F0AF2">
      <w:pPr>
        <w:pStyle w:val="a6"/>
        <w:rPr>
          <w:b/>
        </w:rPr>
      </w:pPr>
    </w:p>
    <w:p w:rsidR="00A717E9" w:rsidRPr="006003E6" w:rsidRDefault="00A717E9" w:rsidP="007F0AF2">
      <w:pPr>
        <w:pStyle w:val="a6"/>
        <w:rPr>
          <w:b/>
        </w:rPr>
      </w:pPr>
      <w:r w:rsidRPr="006003E6">
        <w:rPr>
          <w:b/>
          <w:lang w:val="en-US"/>
        </w:rPr>
        <w:t>IV</w:t>
      </w:r>
      <w:r w:rsidRPr="006003E6">
        <w:rPr>
          <w:b/>
        </w:rPr>
        <w:t>. Порядок выплаты ежемесячного денежного поощрения</w:t>
      </w:r>
    </w:p>
    <w:p w:rsidR="00A717E9" w:rsidRPr="006003E6" w:rsidRDefault="00A717E9" w:rsidP="007F0AF2">
      <w:pPr>
        <w:pStyle w:val="a6"/>
      </w:pPr>
    </w:p>
    <w:p w:rsidR="00A717E9" w:rsidRDefault="00A717E9" w:rsidP="007F0AF2">
      <w:pPr>
        <w:pStyle w:val="a6"/>
      </w:pPr>
      <w:r>
        <w:t>15</w:t>
      </w:r>
      <w:r w:rsidRPr="006003E6">
        <w:t xml:space="preserve">. </w:t>
      </w:r>
      <w:r w:rsidRPr="00301CE7">
        <w:t>Ежемесячное денежное поощрение</w:t>
      </w:r>
      <w:r w:rsidRPr="00813BD1">
        <w:t xml:space="preserve"> </w:t>
      </w:r>
      <w:r w:rsidRPr="00301CE7">
        <w:t>устанавливается в должностных окладах</w:t>
      </w:r>
      <w:r>
        <w:t xml:space="preserve"> в соответствии с приложением № 1 к настоящему Положению</w:t>
      </w:r>
      <w:r w:rsidRPr="00267B3B">
        <w:t>.</w:t>
      </w:r>
    </w:p>
    <w:p w:rsidR="00A717E9" w:rsidRPr="00DF007F" w:rsidRDefault="00A717E9" w:rsidP="007F0AF2">
      <w:pPr>
        <w:pStyle w:val="a6"/>
        <w:rPr>
          <w:szCs w:val="28"/>
        </w:rPr>
      </w:pPr>
      <w:r>
        <w:rPr>
          <w:szCs w:val="28"/>
        </w:rPr>
        <w:t>16. Размер ежемесячного денежного поощрения, установленный в порядке, предусмотренном пунктом 15 настоящего Положения, включается в трудовой договор муниципального служащего.</w:t>
      </w:r>
    </w:p>
    <w:p w:rsidR="00A717E9" w:rsidRDefault="00A717E9" w:rsidP="007F0AF2">
      <w:pPr>
        <w:pStyle w:val="a6"/>
        <w:rPr>
          <w:szCs w:val="28"/>
        </w:rPr>
      </w:pPr>
      <w:r>
        <w:t xml:space="preserve">17. </w:t>
      </w:r>
      <w:r w:rsidRPr="00267B3B">
        <w:t>Ежемесячное денежное поощрение устанавливается муниципальным служащим со дня назначения на должность и выплачивается за фактически отработанное слу</w:t>
      </w:r>
      <w:r>
        <w:t>жебное время в учетном периоде.</w:t>
      </w:r>
    </w:p>
    <w:p w:rsidR="00A717E9" w:rsidRPr="006003E6" w:rsidRDefault="00A717E9" w:rsidP="007F0AF2">
      <w:pPr>
        <w:pStyle w:val="a6"/>
      </w:pPr>
    </w:p>
    <w:p w:rsidR="00A717E9" w:rsidRPr="00A2252F" w:rsidRDefault="00A717E9" w:rsidP="007F0AF2">
      <w:pPr>
        <w:pStyle w:val="a6"/>
        <w:rPr>
          <w:b/>
          <w:szCs w:val="28"/>
        </w:rPr>
      </w:pPr>
      <w:r w:rsidRPr="00A2252F">
        <w:rPr>
          <w:b/>
          <w:szCs w:val="28"/>
          <w:lang w:val="en-US"/>
        </w:rPr>
        <w:t>V</w:t>
      </w:r>
      <w:r w:rsidRPr="00A2252F">
        <w:rPr>
          <w:b/>
          <w:szCs w:val="28"/>
        </w:rPr>
        <w:t xml:space="preserve">. Порядок выплаты премии, в том числе </w:t>
      </w:r>
      <w:proofErr w:type="gramStart"/>
      <w:r w:rsidRPr="00A2252F">
        <w:rPr>
          <w:b/>
          <w:szCs w:val="28"/>
        </w:rPr>
        <w:t>за  выполнение</w:t>
      </w:r>
      <w:proofErr w:type="gramEnd"/>
      <w:r w:rsidRPr="00A2252F">
        <w:rPr>
          <w:b/>
          <w:szCs w:val="28"/>
        </w:rPr>
        <w:t xml:space="preserve"> особо </w:t>
      </w:r>
    </w:p>
    <w:p w:rsidR="00A717E9" w:rsidRPr="00A2252F" w:rsidRDefault="00A717E9" w:rsidP="007F0AF2">
      <w:pPr>
        <w:pStyle w:val="a6"/>
        <w:rPr>
          <w:szCs w:val="28"/>
        </w:rPr>
      </w:pPr>
      <w:r w:rsidRPr="00A2252F">
        <w:rPr>
          <w:b/>
          <w:szCs w:val="28"/>
        </w:rPr>
        <w:t>важных и сложных заданий</w:t>
      </w:r>
    </w:p>
    <w:p w:rsidR="00A717E9" w:rsidRPr="00A2252F" w:rsidRDefault="00A717E9" w:rsidP="007F0AF2">
      <w:pPr>
        <w:pStyle w:val="a6"/>
        <w:rPr>
          <w:rFonts w:eastAsiaTheme="minorHAnsi"/>
          <w:szCs w:val="28"/>
        </w:rPr>
      </w:pPr>
    </w:p>
    <w:p w:rsidR="00A717E9" w:rsidRDefault="00A717E9" w:rsidP="007F0AF2">
      <w:pPr>
        <w:pStyle w:val="a6"/>
        <w:rPr>
          <w:rFonts w:eastAsiaTheme="minorHAnsi"/>
          <w:szCs w:val="28"/>
        </w:rPr>
      </w:pPr>
      <w:r>
        <w:rPr>
          <w:szCs w:val="28"/>
        </w:rPr>
        <w:t>18</w:t>
      </w:r>
      <w:r w:rsidRPr="00A2252F">
        <w:rPr>
          <w:rFonts w:eastAsiaTheme="minorHAnsi"/>
          <w:szCs w:val="28"/>
        </w:rPr>
        <w:t xml:space="preserve">. В целях материального стимулирования и поощрения высокопрофессионального, инициативного и результативного труда с учетом обеспечения осуществления полномочий органа местного самоуправления, исполнения должностного регламента муниципальному  </w:t>
      </w:r>
      <w:r w:rsidRPr="00A2252F">
        <w:rPr>
          <w:rFonts w:eastAsiaTheme="minorHAnsi"/>
          <w:szCs w:val="28"/>
        </w:rPr>
        <w:lastRenderedPageBreak/>
        <w:t>служащему выплачиваются единовременные премии и (или) премии за выполнение особо важных и сложных заданий.</w:t>
      </w:r>
    </w:p>
    <w:p w:rsidR="00A717E9" w:rsidRPr="00A2252F" w:rsidRDefault="00A717E9" w:rsidP="007F0AF2">
      <w:pPr>
        <w:pStyle w:val="a6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19. </w:t>
      </w:r>
      <w:r w:rsidRPr="00A2252F">
        <w:rPr>
          <w:rFonts w:eastAsiaTheme="minorHAnsi"/>
          <w:szCs w:val="28"/>
        </w:rPr>
        <w:t xml:space="preserve">Основными показателями премирования при выплате </w:t>
      </w:r>
      <w:r>
        <w:rPr>
          <w:rFonts w:eastAsiaTheme="minorHAnsi"/>
          <w:szCs w:val="28"/>
        </w:rPr>
        <w:t>единовременных</w:t>
      </w:r>
      <w:r w:rsidRPr="00A2252F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>премий</w:t>
      </w:r>
      <w:r w:rsidRPr="00A2252F">
        <w:rPr>
          <w:rFonts w:eastAsiaTheme="minorHAnsi"/>
          <w:szCs w:val="28"/>
        </w:rPr>
        <w:t xml:space="preserve"> являются:</w:t>
      </w:r>
    </w:p>
    <w:p w:rsidR="00A717E9" w:rsidRPr="00A2252F" w:rsidRDefault="00A717E9" w:rsidP="007F0AF2">
      <w:pPr>
        <w:pStyle w:val="a6"/>
        <w:rPr>
          <w:rFonts w:eastAsiaTheme="minorHAnsi"/>
          <w:szCs w:val="28"/>
        </w:rPr>
      </w:pPr>
      <w:r w:rsidRPr="00A2252F">
        <w:rPr>
          <w:rFonts w:eastAsiaTheme="minorHAnsi"/>
          <w:szCs w:val="28"/>
        </w:rPr>
        <w:t>добросовестное и качественное исполнение должностных обязанностей, предусмотренных должностным регламентом муниципального служащего;</w:t>
      </w:r>
    </w:p>
    <w:p w:rsidR="00A717E9" w:rsidRPr="00A2252F" w:rsidRDefault="00A717E9" w:rsidP="007F0AF2">
      <w:pPr>
        <w:pStyle w:val="a6"/>
        <w:rPr>
          <w:rFonts w:eastAsiaTheme="minorHAnsi"/>
          <w:szCs w:val="28"/>
        </w:rPr>
      </w:pPr>
      <w:r w:rsidRPr="00A2252F">
        <w:rPr>
          <w:rFonts w:eastAsiaTheme="minorHAnsi"/>
          <w:szCs w:val="28"/>
        </w:rPr>
        <w:t>профессионализм и оперативность при решении вопросов, входящих в компетенцию муниципального служащего;</w:t>
      </w:r>
    </w:p>
    <w:p w:rsidR="00A717E9" w:rsidRPr="00A2252F" w:rsidRDefault="00A717E9" w:rsidP="007F0AF2">
      <w:pPr>
        <w:pStyle w:val="a6"/>
        <w:rPr>
          <w:rFonts w:eastAsiaTheme="minorHAnsi"/>
          <w:szCs w:val="28"/>
        </w:rPr>
      </w:pPr>
      <w:r w:rsidRPr="00A2252F">
        <w:rPr>
          <w:rFonts w:eastAsiaTheme="minorHAnsi"/>
          <w:szCs w:val="28"/>
        </w:rPr>
        <w:t>соблюдение служебной дисциплины, установленных сроков исполнения поручений;</w:t>
      </w:r>
    </w:p>
    <w:p w:rsidR="00A717E9" w:rsidRPr="00A2252F" w:rsidRDefault="00A717E9" w:rsidP="007F0AF2">
      <w:pPr>
        <w:pStyle w:val="a6"/>
        <w:rPr>
          <w:rFonts w:eastAsiaTheme="minorHAnsi"/>
          <w:szCs w:val="28"/>
        </w:rPr>
      </w:pPr>
      <w:r w:rsidRPr="00A2252F">
        <w:rPr>
          <w:rFonts w:eastAsiaTheme="minorHAnsi"/>
          <w:szCs w:val="28"/>
        </w:rPr>
        <w:t>другие показатели, характеризующие добросовестное исполнение муниципальным служащим должностных обязанностей.</w:t>
      </w:r>
    </w:p>
    <w:p w:rsidR="00A717E9" w:rsidRPr="00A2252F" w:rsidRDefault="00A717E9" w:rsidP="007F0AF2">
      <w:pPr>
        <w:pStyle w:val="a6"/>
        <w:rPr>
          <w:rFonts w:eastAsiaTheme="minorHAnsi"/>
          <w:szCs w:val="28"/>
        </w:rPr>
      </w:pPr>
      <w:r>
        <w:rPr>
          <w:szCs w:val="28"/>
        </w:rPr>
        <w:t>20</w:t>
      </w:r>
      <w:r w:rsidRPr="00A2252F">
        <w:rPr>
          <w:rFonts w:eastAsiaTheme="minorHAnsi"/>
          <w:szCs w:val="28"/>
        </w:rPr>
        <w:t>. Основными показателями премирования при выплате премий за выполнение особо важных и сложных заданий являются:</w:t>
      </w:r>
    </w:p>
    <w:p w:rsidR="00A717E9" w:rsidRPr="00A2252F" w:rsidRDefault="00A717E9" w:rsidP="007F0AF2">
      <w:pPr>
        <w:pStyle w:val="a6"/>
        <w:rPr>
          <w:rFonts w:eastAsiaTheme="minorHAnsi"/>
          <w:szCs w:val="28"/>
        </w:rPr>
      </w:pPr>
      <w:r w:rsidRPr="00A2252F">
        <w:rPr>
          <w:rFonts w:eastAsiaTheme="minorHAnsi"/>
          <w:szCs w:val="28"/>
        </w:rPr>
        <w:t>достижение значимых результатов в ходе исполнения должностных обязанностей, предусмотренных должностным регламентом муниципального служащего;</w:t>
      </w:r>
    </w:p>
    <w:p w:rsidR="00A717E9" w:rsidRPr="00A2252F" w:rsidRDefault="00A717E9" w:rsidP="007F0AF2">
      <w:pPr>
        <w:pStyle w:val="a6"/>
        <w:rPr>
          <w:rFonts w:eastAsiaTheme="minorHAnsi"/>
          <w:szCs w:val="28"/>
        </w:rPr>
      </w:pPr>
      <w:r w:rsidRPr="00A2252F">
        <w:rPr>
          <w:rFonts w:eastAsiaTheme="minorHAnsi"/>
          <w:szCs w:val="28"/>
        </w:rPr>
        <w:t>внесение муниципальным служащим предложений,</w:t>
      </w:r>
      <w:r>
        <w:rPr>
          <w:rFonts w:eastAsiaTheme="minorHAnsi"/>
          <w:szCs w:val="28"/>
        </w:rPr>
        <w:t xml:space="preserve"> улучшающих работу </w:t>
      </w:r>
      <w:r w:rsidRPr="00A2252F">
        <w:rPr>
          <w:rFonts w:eastAsiaTheme="minorHAnsi"/>
          <w:szCs w:val="28"/>
        </w:rPr>
        <w:t>органа местного самоуправления, внедрение новых форм и методов работы, способствующих достижению высоких результатов;</w:t>
      </w:r>
    </w:p>
    <w:p w:rsidR="00A717E9" w:rsidRPr="00A2252F" w:rsidRDefault="00A717E9" w:rsidP="007F0AF2">
      <w:pPr>
        <w:pStyle w:val="a6"/>
        <w:rPr>
          <w:rFonts w:eastAsiaTheme="minorHAnsi"/>
          <w:szCs w:val="28"/>
        </w:rPr>
      </w:pPr>
      <w:r w:rsidRPr="00A2252F">
        <w:rPr>
          <w:rFonts w:eastAsiaTheme="minorHAnsi"/>
          <w:szCs w:val="28"/>
        </w:rPr>
        <w:t>исполнение, в том числе досрочное, на высоком профессиональном уровне конкретных поручений и заданий непосредственных руководителей, вышестоящих руководителей, отдельных поручений и указаний Президента Российской Федерации, Правительства Российской Федерации, Губернатора Архангельской области, Правительства Архангельской области и других контрольных документов;</w:t>
      </w:r>
    </w:p>
    <w:p w:rsidR="00A717E9" w:rsidRPr="00A2252F" w:rsidRDefault="00A717E9" w:rsidP="007F0AF2">
      <w:pPr>
        <w:pStyle w:val="a6"/>
        <w:rPr>
          <w:rFonts w:eastAsiaTheme="minorHAnsi"/>
          <w:szCs w:val="28"/>
        </w:rPr>
      </w:pPr>
      <w:r w:rsidRPr="00A2252F">
        <w:rPr>
          <w:rFonts w:eastAsiaTheme="minorHAnsi"/>
          <w:szCs w:val="28"/>
        </w:rPr>
        <w:t>другие показатели службы, характеризующие качество выполнения муниципальным служащим поручений и заданий.</w:t>
      </w:r>
    </w:p>
    <w:p w:rsidR="00A717E9" w:rsidRPr="00A2252F" w:rsidRDefault="00A717E9" w:rsidP="007F0AF2">
      <w:pPr>
        <w:pStyle w:val="a6"/>
        <w:rPr>
          <w:rFonts w:eastAsiaTheme="minorHAnsi"/>
          <w:szCs w:val="28"/>
        </w:rPr>
      </w:pPr>
      <w:r>
        <w:rPr>
          <w:szCs w:val="28"/>
        </w:rPr>
        <w:t>21</w:t>
      </w:r>
      <w:r w:rsidRPr="00A2252F">
        <w:rPr>
          <w:rFonts w:eastAsiaTheme="minorHAnsi"/>
          <w:szCs w:val="28"/>
        </w:rPr>
        <w:t>. Выплату муниципальному служащему премий, в том числе за выполнение особо важных и сложных заданий, могут инициировать представитель нанимателя</w:t>
      </w:r>
      <w:r>
        <w:rPr>
          <w:rFonts w:eastAsiaTheme="minorHAnsi"/>
          <w:szCs w:val="28"/>
        </w:rPr>
        <w:t xml:space="preserve">, </w:t>
      </w:r>
      <w:r w:rsidRPr="00A2252F">
        <w:rPr>
          <w:rFonts w:eastAsiaTheme="minorHAnsi"/>
          <w:szCs w:val="28"/>
        </w:rPr>
        <w:t xml:space="preserve"> непосредственный руководитель муниципального служащего.</w:t>
      </w:r>
    </w:p>
    <w:p w:rsidR="00A717E9" w:rsidRPr="00A2252F" w:rsidRDefault="00A717E9" w:rsidP="007F0AF2">
      <w:pPr>
        <w:pStyle w:val="a6"/>
        <w:rPr>
          <w:rFonts w:eastAsiaTheme="minorHAnsi"/>
          <w:szCs w:val="28"/>
        </w:rPr>
      </w:pPr>
      <w:r w:rsidRPr="00A2252F">
        <w:rPr>
          <w:rFonts w:eastAsiaTheme="minorHAnsi"/>
          <w:szCs w:val="28"/>
        </w:rPr>
        <w:t>Решение о премировании, в том числе за выполнение особо важных и сложных заданий, муниципальных служащих оформляется правовым актом представителя нанимателя, в котором указывается размер премии, в том числе за выполнение особо важных и сложных заданий, в процентах к должностному окладу и максимальным размером не ограничивается.</w:t>
      </w:r>
    </w:p>
    <w:p w:rsidR="00A717E9" w:rsidRPr="00A2252F" w:rsidRDefault="00A717E9" w:rsidP="007F0AF2">
      <w:pPr>
        <w:pStyle w:val="a6"/>
        <w:rPr>
          <w:rFonts w:eastAsiaTheme="minorHAnsi"/>
          <w:szCs w:val="28"/>
        </w:rPr>
      </w:pPr>
      <w:r>
        <w:rPr>
          <w:szCs w:val="28"/>
        </w:rPr>
        <w:t>22</w:t>
      </w:r>
      <w:r w:rsidRPr="00A2252F">
        <w:rPr>
          <w:szCs w:val="28"/>
        </w:rPr>
        <w:t xml:space="preserve">. Основаниями для невыплаты премии и (или) </w:t>
      </w:r>
      <w:r w:rsidRPr="00A2252F">
        <w:rPr>
          <w:rFonts w:eastAsiaTheme="minorHAnsi"/>
          <w:szCs w:val="28"/>
        </w:rPr>
        <w:t>премии за выполнение особо важных и сложных заданий муниципальному служащему являются:</w:t>
      </w:r>
    </w:p>
    <w:p w:rsidR="00A717E9" w:rsidRPr="00A2252F" w:rsidRDefault="00A717E9" w:rsidP="007F0AF2">
      <w:pPr>
        <w:pStyle w:val="a6"/>
        <w:rPr>
          <w:rFonts w:eastAsiaTheme="minorHAnsi"/>
          <w:szCs w:val="28"/>
        </w:rPr>
      </w:pPr>
      <w:r w:rsidRPr="00A2252F">
        <w:rPr>
          <w:rFonts w:eastAsiaTheme="minorHAnsi"/>
          <w:szCs w:val="28"/>
        </w:rPr>
        <w:t xml:space="preserve">  наличие неснятого дисциплинарного взыскания за период;</w:t>
      </w:r>
    </w:p>
    <w:p w:rsidR="00A717E9" w:rsidRPr="00A2252F" w:rsidRDefault="00A717E9" w:rsidP="007F0AF2">
      <w:pPr>
        <w:pStyle w:val="a6"/>
        <w:rPr>
          <w:rFonts w:eastAsiaTheme="minorHAnsi"/>
          <w:szCs w:val="28"/>
        </w:rPr>
      </w:pPr>
      <w:r w:rsidRPr="00A2252F">
        <w:rPr>
          <w:rFonts w:eastAsiaTheme="minorHAnsi"/>
          <w:szCs w:val="28"/>
        </w:rPr>
        <w:tab/>
        <w:t>несоблюдение установленных сроков выполнения поручений и (или) положений должностной инструкции;</w:t>
      </w:r>
    </w:p>
    <w:p w:rsidR="00A717E9" w:rsidRPr="00A2252F" w:rsidRDefault="00A717E9" w:rsidP="007F0AF2">
      <w:pPr>
        <w:pStyle w:val="a6"/>
        <w:rPr>
          <w:rFonts w:eastAsiaTheme="minorHAnsi"/>
          <w:szCs w:val="28"/>
        </w:rPr>
      </w:pPr>
      <w:r w:rsidRPr="00A2252F">
        <w:rPr>
          <w:rFonts w:eastAsiaTheme="minorHAnsi"/>
          <w:szCs w:val="28"/>
        </w:rPr>
        <w:tab/>
        <w:t>нарушение служебного распорядка.</w:t>
      </w:r>
    </w:p>
    <w:p w:rsidR="00A717E9" w:rsidRPr="006003E6" w:rsidRDefault="00A717E9" w:rsidP="007F0AF2">
      <w:pPr>
        <w:pStyle w:val="a6"/>
        <w:rPr>
          <w:b/>
        </w:rPr>
      </w:pPr>
    </w:p>
    <w:p w:rsidR="00A717E9" w:rsidRPr="006003E6" w:rsidRDefault="00A717E9" w:rsidP="007F0AF2">
      <w:pPr>
        <w:pStyle w:val="a6"/>
        <w:rPr>
          <w:b/>
        </w:rPr>
      </w:pPr>
      <w:r w:rsidRPr="006003E6">
        <w:rPr>
          <w:b/>
          <w:lang w:val="en-US"/>
        </w:rPr>
        <w:t>VI</w:t>
      </w:r>
      <w:r w:rsidRPr="006003E6">
        <w:rPr>
          <w:b/>
        </w:rPr>
        <w:t>. Порядок единовременной выплаты при предоставлении</w:t>
      </w:r>
    </w:p>
    <w:p w:rsidR="00A717E9" w:rsidRPr="006003E6" w:rsidRDefault="00A717E9" w:rsidP="007F0AF2">
      <w:pPr>
        <w:pStyle w:val="a6"/>
        <w:rPr>
          <w:b/>
        </w:rPr>
      </w:pPr>
      <w:r w:rsidRPr="006003E6">
        <w:rPr>
          <w:b/>
        </w:rPr>
        <w:t>ежегодного оплачиваемого отпуска и материальной помощи</w:t>
      </w:r>
    </w:p>
    <w:p w:rsidR="00A717E9" w:rsidRPr="006003E6" w:rsidRDefault="00A717E9" w:rsidP="007F0AF2">
      <w:pPr>
        <w:pStyle w:val="a6"/>
      </w:pPr>
    </w:p>
    <w:p w:rsidR="00A717E9" w:rsidRPr="006003E6" w:rsidRDefault="00A717E9" w:rsidP="007F0AF2">
      <w:pPr>
        <w:pStyle w:val="a6"/>
      </w:pPr>
      <w:r>
        <w:t>23</w:t>
      </w:r>
      <w:r w:rsidRPr="006003E6">
        <w:t xml:space="preserve">. Муниципальным служащим на основании их письменного заявления при предоставлении ежегодного оплачиваемого отпуска в течение календарного года производится единовременная выплата в размере двух окладов денежного содержания, установленного на дату издания соответствующего правового акта о предоставлении отпуска. </w:t>
      </w:r>
    </w:p>
    <w:p w:rsidR="00A717E9" w:rsidRPr="006003E6" w:rsidRDefault="00A717E9" w:rsidP="007F0AF2">
      <w:pPr>
        <w:pStyle w:val="a6"/>
      </w:pPr>
      <w:r w:rsidRPr="006003E6">
        <w:t>В случае предоставления ежегодного оплачиваемого отпуска по частям единовременная выплата осуществляется, как правило, в полном объеме к одной из частей отпуска муниципального служащего.</w:t>
      </w:r>
    </w:p>
    <w:p w:rsidR="00A717E9" w:rsidRPr="006003E6" w:rsidRDefault="00A717E9" w:rsidP="007F0AF2">
      <w:pPr>
        <w:pStyle w:val="a6"/>
      </w:pPr>
      <w:r>
        <w:t>24</w:t>
      </w:r>
      <w:r w:rsidRPr="006003E6">
        <w:t>. Муниципальным служащим на основании их письменного заявления в течение календарного года выплачивается материальная помощь в размере одного оклада денежного содержания.</w:t>
      </w:r>
    </w:p>
    <w:p w:rsidR="00A717E9" w:rsidRPr="006003E6" w:rsidRDefault="00A717E9" w:rsidP="007F0AF2">
      <w:pPr>
        <w:pStyle w:val="a6"/>
      </w:pPr>
      <w:r>
        <w:t>25</w:t>
      </w:r>
      <w:r w:rsidRPr="006003E6">
        <w:t>. Муниципальным служащим, поступившим на муниципальную службу в течение календарного года, единовременная выплата при предоставлении ежегодного оплачиваемого отпуска и материальная помощь начисляются пропорционально числу полных месяцев, с момента поступления на службу и до окончания календарного года.</w:t>
      </w:r>
    </w:p>
    <w:p w:rsidR="00A717E9" w:rsidRPr="006003E6" w:rsidRDefault="00A717E9" w:rsidP="007F0AF2">
      <w:pPr>
        <w:pStyle w:val="a6"/>
      </w:pPr>
      <w:r>
        <w:lastRenderedPageBreak/>
        <w:t>26</w:t>
      </w:r>
      <w:r w:rsidRPr="006003E6">
        <w:t>. Единовременная выплата при предоставлении ежегодного оплачиваемого отпуска и материальная помощь не начисляются:</w:t>
      </w:r>
    </w:p>
    <w:p w:rsidR="00A717E9" w:rsidRPr="006003E6" w:rsidRDefault="00A717E9" w:rsidP="007F0AF2">
      <w:pPr>
        <w:pStyle w:val="a6"/>
      </w:pPr>
      <w:proofErr w:type="gramStart"/>
      <w:r w:rsidRPr="006003E6">
        <w:t xml:space="preserve">муниципальным служащим, уволенным с муниципальной службы в органах местного самоуправления </w:t>
      </w:r>
      <w:r>
        <w:t xml:space="preserve">сельского поселения </w:t>
      </w:r>
      <w:r w:rsidRPr="006C67B6">
        <w:rPr>
          <w:color w:val="FF0000"/>
        </w:rPr>
        <w:t>«</w:t>
      </w:r>
      <w:r>
        <w:rPr>
          <w:color w:val="FF0000"/>
          <w:szCs w:val="28"/>
        </w:rPr>
        <w:t>Кеврольское»</w:t>
      </w:r>
      <w:r>
        <w:t xml:space="preserve"> </w:t>
      </w:r>
      <w:proofErr w:type="spellStart"/>
      <w:r w:rsidRPr="006003E6">
        <w:t>Пинежского</w:t>
      </w:r>
      <w:proofErr w:type="spellEnd"/>
      <w:r w:rsidRPr="006003E6">
        <w:t xml:space="preserve"> муниципального района</w:t>
      </w:r>
      <w:r>
        <w:t xml:space="preserve"> Архангельской области</w:t>
      </w:r>
      <w:r w:rsidRPr="006003E6">
        <w:t xml:space="preserve"> и получившим единовременную выплату и материальную помощь в текущем календарном году в полном объеме и вновь принятым в этом же году на муниципальную службу в органы местного самоуправления </w:t>
      </w:r>
      <w:r>
        <w:t xml:space="preserve">сельского поселения </w:t>
      </w:r>
      <w:r w:rsidRPr="006C67B6">
        <w:rPr>
          <w:color w:val="FF0000"/>
        </w:rPr>
        <w:t>«</w:t>
      </w:r>
      <w:r>
        <w:rPr>
          <w:color w:val="FF0000"/>
          <w:szCs w:val="28"/>
        </w:rPr>
        <w:t xml:space="preserve">Кеврольское» </w:t>
      </w:r>
      <w:proofErr w:type="spellStart"/>
      <w:r w:rsidRPr="006003E6">
        <w:t>Пинежского</w:t>
      </w:r>
      <w:proofErr w:type="spellEnd"/>
      <w:r w:rsidRPr="006003E6">
        <w:t xml:space="preserve"> муниципального района</w:t>
      </w:r>
      <w:r>
        <w:t xml:space="preserve"> Архангельской области</w:t>
      </w:r>
      <w:r w:rsidRPr="006003E6">
        <w:t>;</w:t>
      </w:r>
      <w:proofErr w:type="gramEnd"/>
    </w:p>
    <w:p w:rsidR="00A717E9" w:rsidRPr="006003E6" w:rsidRDefault="00A717E9" w:rsidP="007F0AF2">
      <w:pPr>
        <w:pStyle w:val="a6"/>
      </w:pPr>
      <w:r w:rsidRPr="006003E6">
        <w:t xml:space="preserve">муниципальным служащим, увольняемым по основаниям, предусмотренным пунктами </w:t>
      </w:r>
      <w:r>
        <w:t xml:space="preserve"> </w:t>
      </w:r>
      <w:r w:rsidRPr="006003E6">
        <w:t>5 – 11 статьи 81 Трудового кодекса Российской Федерации.</w:t>
      </w:r>
    </w:p>
    <w:p w:rsidR="00A717E9" w:rsidRPr="006003E6" w:rsidRDefault="00A717E9" w:rsidP="007F0AF2">
      <w:pPr>
        <w:pStyle w:val="a6"/>
      </w:pPr>
      <w:r w:rsidRPr="006003E6">
        <w:t>В случае</w:t>
      </w:r>
      <w:proofErr w:type="gramStart"/>
      <w:r w:rsidRPr="006003E6">
        <w:t>,</w:t>
      </w:r>
      <w:proofErr w:type="gramEnd"/>
      <w:r w:rsidRPr="006003E6">
        <w:t xml:space="preserve"> </w:t>
      </w:r>
      <w:r>
        <w:t xml:space="preserve"> </w:t>
      </w:r>
      <w:r w:rsidRPr="006003E6">
        <w:t>если муниципальным служащим, указанным в абзаце третьем настоящего пункта, единовременная выплата при предоставлении ежегодного оплачиваемого отпуска и материальная помощь уже были осуществлены в текущем календарном году, то осуществленные единовременная выплата при предоставлении ежегодного оплачиваемого отпуска и материальная помощь удержанию не подлежат.</w:t>
      </w:r>
    </w:p>
    <w:p w:rsidR="00A717E9" w:rsidRPr="006003E6" w:rsidRDefault="00A717E9" w:rsidP="007F0AF2">
      <w:pPr>
        <w:pStyle w:val="a6"/>
      </w:pPr>
      <w:r>
        <w:t>27</w:t>
      </w:r>
      <w:r w:rsidRPr="006003E6">
        <w:t>. Муниципальным служащим, увольняемым с муниципальной службы по другим основаниям, в том числе при предоставлении отпуска с последующим увольнением единовременная выплата при предоставлении ежегодного оплачиваемого отпуска и материальная помощь осуществляются при увольнении пропорционально числу полных месяцев, отработанных в календарном году.</w:t>
      </w:r>
    </w:p>
    <w:p w:rsidR="00A717E9" w:rsidRPr="006003E6" w:rsidRDefault="00A717E9" w:rsidP="007F0AF2">
      <w:pPr>
        <w:pStyle w:val="a6"/>
      </w:pPr>
      <w:r w:rsidRPr="006003E6">
        <w:t>В случае</w:t>
      </w:r>
      <w:proofErr w:type="gramStart"/>
      <w:r w:rsidRPr="006003E6">
        <w:t>,</w:t>
      </w:r>
      <w:proofErr w:type="gramEnd"/>
      <w:r>
        <w:t xml:space="preserve"> </w:t>
      </w:r>
      <w:r w:rsidRPr="006003E6">
        <w:t xml:space="preserve"> если указанным муниципальным служащим единовременная выплата при предоставлении ежегодного оплачиваемого отпуска и материальная помощь уже были осуществлены в полном объеме, то осуществленные единовременная выплата при предоставлении ежегодного оплачиваемого отпуска и материальная помощь удержанию не подлежат.</w:t>
      </w:r>
    </w:p>
    <w:p w:rsidR="00A717E9" w:rsidRPr="006003E6" w:rsidRDefault="00A717E9" w:rsidP="007F0AF2">
      <w:pPr>
        <w:pStyle w:val="a6"/>
      </w:pPr>
      <w:r>
        <w:t>28</w:t>
      </w:r>
      <w:r w:rsidRPr="006003E6">
        <w:rPr>
          <w:szCs w:val="28"/>
        </w:rPr>
        <w:t xml:space="preserve">. </w:t>
      </w:r>
      <w:r w:rsidRPr="006003E6">
        <w:t>Решение об осуществлении единовременной выплаты при предоставлении ежегодного оплачиваемого отпуска и материальной помощи муниципальным служащим оформляется правовым актом представителя нанимателя.</w:t>
      </w:r>
    </w:p>
    <w:p w:rsidR="00A717E9" w:rsidRPr="006003E6" w:rsidRDefault="00A717E9" w:rsidP="007F0AF2">
      <w:pPr>
        <w:pStyle w:val="a6"/>
        <w:rPr>
          <w:b/>
          <w:szCs w:val="28"/>
        </w:rPr>
      </w:pPr>
    </w:p>
    <w:p w:rsidR="00A717E9" w:rsidRPr="006003E6" w:rsidRDefault="00A717E9" w:rsidP="007F0AF2">
      <w:pPr>
        <w:pStyle w:val="a6"/>
        <w:rPr>
          <w:b/>
          <w:szCs w:val="28"/>
        </w:rPr>
      </w:pPr>
      <w:r w:rsidRPr="006003E6">
        <w:rPr>
          <w:b/>
          <w:szCs w:val="28"/>
          <w:lang w:val="en-US"/>
        </w:rPr>
        <w:t>VII</w:t>
      </w:r>
      <w:r w:rsidRPr="006003E6">
        <w:rPr>
          <w:b/>
          <w:szCs w:val="28"/>
        </w:rPr>
        <w:t>. Дополнительные гарантии, предоставляемые муниципальным служащим</w:t>
      </w:r>
      <w:r w:rsidRPr="00A2252F">
        <w:rPr>
          <w:b/>
        </w:rPr>
        <w:t xml:space="preserve"> </w:t>
      </w:r>
    </w:p>
    <w:p w:rsidR="00A717E9" w:rsidRPr="006003E6" w:rsidRDefault="00A717E9" w:rsidP="007F0AF2">
      <w:pPr>
        <w:pStyle w:val="a6"/>
        <w:rPr>
          <w:b/>
          <w:szCs w:val="28"/>
        </w:rPr>
      </w:pPr>
    </w:p>
    <w:p w:rsidR="00A717E9" w:rsidRPr="006003E6" w:rsidRDefault="00A717E9" w:rsidP="007F0AF2">
      <w:pPr>
        <w:pStyle w:val="a6"/>
        <w:rPr>
          <w:szCs w:val="28"/>
        </w:rPr>
      </w:pPr>
      <w:r>
        <w:rPr>
          <w:szCs w:val="28"/>
        </w:rPr>
        <w:t>29</w:t>
      </w:r>
      <w:r w:rsidRPr="006003E6">
        <w:rPr>
          <w:szCs w:val="28"/>
        </w:rPr>
        <w:t xml:space="preserve">. Муниципальным служащим за безупречную и эффективную муниципальную службу в качестве поощрения предоставляется единовременная выплата при прекращении трудового договора в связи с выходом на страховую пенсию. Размер единовременного поощрения рассчитывается исходя из одного оклада денежного содержания по последней замещаемой должности муниципальной службы за </w:t>
      </w:r>
      <w:proofErr w:type="gramStart"/>
      <w:r w:rsidRPr="006003E6">
        <w:rPr>
          <w:szCs w:val="28"/>
        </w:rPr>
        <w:t>каждый полный год</w:t>
      </w:r>
      <w:proofErr w:type="gramEnd"/>
      <w:r w:rsidRPr="006003E6">
        <w:rPr>
          <w:szCs w:val="28"/>
        </w:rPr>
        <w:t xml:space="preserve"> стажа муниципальной службы свыше 15 лет, но не более десяти окладов денежного содержания.</w:t>
      </w:r>
    </w:p>
    <w:p w:rsidR="00A717E9" w:rsidRPr="006003E6" w:rsidRDefault="00A717E9" w:rsidP="007F0AF2">
      <w:pPr>
        <w:pStyle w:val="a6"/>
        <w:rPr>
          <w:szCs w:val="28"/>
        </w:rPr>
      </w:pPr>
      <w:r w:rsidRPr="006003E6">
        <w:rPr>
          <w:szCs w:val="28"/>
        </w:rPr>
        <w:t xml:space="preserve">Исчисление стажа муниципальной службы для единовременной выплаты определяется областным </w:t>
      </w:r>
      <w:hyperlink r:id="rId8" w:history="1">
        <w:r w:rsidRPr="006003E6">
          <w:rPr>
            <w:szCs w:val="28"/>
          </w:rPr>
          <w:t>законом</w:t>
        </w:r>
      </w:hyperlink>
      <w:r w:rsidRPr="006003E6">
        <w:rPr>
          <w:szCs w:val="28"/>
        </w:rPr>
        <w:t xml:space="preserve"> от 07.07.1999 N 151-23-ОЗ «О порядке исчисления стажа муниципальной службы в Архангельской области».</w:t>
      </w:r>
    </w:p>
    <w:p w:rsidR="00A717E9" w:rsidRPr="006003E6" w:rsidRDefault="00A717E9" w:rsidP="007F0AF2">
      <w:pPr>
        <w:pStyle w:val="a6"/>
        <w:rPr>
          <w:szCs w:val="28"/>
        </w:rPr>
      </w:pPr>
      <w:r w:rsidRPr="006003E6">
        <w:rPr>
          <w:szCs w:val="28"/>
        </w:rPr>
        <w:t>Единовременная выплата предоставляется на основании заявления муниципального служащего и оформляется распоряжением (приказом) представителя нанимателя.</w:t>
      </w:r>
    </w:p>
    <w:p w:rsidR="00A717E9" w:rsidRPr="006003E6" w:rsidRDefault="00A717E9" w:rsidP="007F0AF2">
      <w:pPr>
        <w:pStyle w:val="a6"/>
        <w:rPr>
          <w:szCs w:val="28"/>
        </w:rPr>
      </w:pPr>
      <w:r>
        <w:rPr>
          <w:szCs w:val="28"/>
        </w:rPr>
        <w:t>30</w:t>
      </w:r>
      <w:r w:rsidRPr="006003E6">
        <w:rPr>
          <w:szCs w:val="28"/>
        </w:rPr>
        <w:t>. Муниципальным служащим предоставляются иные выплаты, гарантии и компенсации, предусмотренные трудовым законодательством и иными актами, содержащими нормы трудового права.</w:t>
      </w:r>
    </w:p>
    <w:p w:rsidR="00A717E9" w:rsidRPr="006003E6" w:rsidRDefault="00A717E9" w:rsidP="007F0AF2">
      <w:pPr>
        <w:pStyle w:val="a6"/>
        <w:rPr>
          <w:szCs w:val="28"/>
        </w:rPr>
      </w:pPr>
    </w:p>
    <w:p w:rsidR="00A717E9" w:rsidRPr="006003E6" w:rsidRDefault="00A717E9" w:rsidP="007F0AF2">
      <w:pPr>
        <w:pStyle w:val="a6"/>
        <w:rPr>
          <w:b/>
        </w:rPr>
      </w:pPr>
      <w:r w:rsidRPr="006003E6">
        <w:rPr>
          <w:b/>
          <w:lang w:val="en-US"/>
        </w:rPr>
        <w:t>VIII</w:t>
      </w:r>
      <w:r w:rsidRPr="006003E6">
        <w:rPr>
          <w:b/>
        </w:rPr>
        <w:t xml:space="preserve">. Индексация размеров должностных </w:t>
      </w:r>
      <w:proofErr w:type="gramStart"/>
      <w:r w:rsidRPr="006003E6">
        <w:rPr>
          <w:b/>
        </w:rPr>
        <w:t>окладов  муниципальных</w:t>
      </w:r>
      <w:proofErr w:type="gramEnd"/>
      <w:r w:rsidRPr="006003E6">
        <w:rPr>
          <w:b/>
        </w:rPr>
        <w:t xml:space="preserve"> служащих</w:t>
      </w:r>
      <w:r>
        <w:rPr>
          <w:b/>
        </w:rPr>
        <w:t xml:space="preserve"> </w:t>
      </w:r>
    </w:p>
    <w:p w:rsidR="00A717E9" w:rsidRPr="006003E6" w:rsidRDefault="00A717E9" w:rsidP="007F0AF2">
      <w:pPr>
        <w:pStyle w:val="a6"/>
        <w:rPr>
          <w:b/>
        </w:rPr>
      </w:pPr>
    </w:p>
    <w:p w:rsidR="00A717E9" w:rsidRPr="006003E6" w:rsidRDefault="00A717E9" w:rsidP="007F0AF2">
      <w:pPr>
        <w:pStyle w:val="a6"/>
        <w:rPr>
          <w:szCs w:val="28"/>
        </w:rPr>
      </w:pPr>
      <w:r>
        <w:t>31</w:t>
      </w:r>
      <w:r w:rsidRPr="006003E6">
        <w:t xml:space="preserve">. </w:t>
      </w:r>
      <w:r w:rsidRPr="006003E6">
        <w:rPr>
          <w:szCs w:val="28"/>
        </w:rPr>
        <w:t>Увеличение (индексация) размеров окладов денежного содержания муниципальных служащих может производиться на основании правовых актов представителей нанимателя в сроки и размерах, установленных нормативными правовыми актами Российской Федерации и Архангельской области соответственно для федеральных государственных гражданских служащих и государственных гражданских служащих Архангельской области. Увеличение (индексация) размеров окладов денежного содержания муниципальных служащих в иные сроки и иных размерах не производится.</w:t>
      </w:r>
    </w:p>
    <w:p w:rsidR="00A717E9" w:rsidRPr="006003E6" w:rsidRDefault="00A717E9" w:rsidP="007F0AF2">
      <w:pPr>
        <w:pStyle w:val="a6"/>
        <w:rPr>
          <w:szCs w:val="28"/>
        </w:rPr>
      </w:pPr>
      <w:r w:rsidRPr="006003E6">
        <w:rPr>
          <w:szCs w:val="28"/>
        </w:rPr>
        <w:lastRenderedPageBreak/>
        <w:t>Установить, что при увеличении (индексации) окладов денежного содержания по должностям муниципальной службы, их размеры подлежат округлению до целого рубля в сторону увеличения.</w:t>
      </w:r>
    </w:p>
    <w:p w:rsidR="00A717E9" w:rsidRDefault="00A717E9" w:rsidP="007F0AF2">
      <w:pPr>
        <w:pStyle w:val="a6"/>
      </w:pPr>
      <w:bookmarkStart w:id="2" w:name="Par0"/>
      <w:bookmarkEnd w:id="2"/>
    </w:p>
    <w:p w:rsidR="00A717E9" w:rsidRPr="007F0AF2" w:rsidRDefault="00A717E9" w:rsidP="007F0AF2">
      <w:pPr>
        <w:pStyle w:val="a6"/>
        <w:rPr>
          <w:sz w:val="16"/>
          <w:szCs w:val="16"/>
        </w:rPr>
      </w:pPr>
      <w:r w:rsidRPr="007F0AF2">
        <w:rPr>
          <w:sz w:val="16"/>
          <w:szCs w:val="16"/>
        </w:rPr>
        <w:t>Приложение № 1</w:t>
      </w:r>
    </w:p>
    <w:p w:rsidR="00A717E9" w:rsidRPr="007F0AF2" w:rsidRDefault="00A717E9" w:rsidP="007F0AF2">
      <w:pPr>
        <w:pStyle w:val="a6"/>
        <w:rPr>
          <w:b/>
          <w:sz w:val="16"/>
          <w:szCs w:val="16"/>
        </w:rPr>
      </w:pPr>
      <w:r w:rsidRPr="007F0AF2">
        <w:rPr>
          <w:sz w:val="16"/>
          <w:szCs w:val="16"/>
        </w:rPr>
        <w:t>к Положению о системе оплаты труда</w:t>
      </w:r>
    </w:p>
    <w:p w:rsidR="00A717E9" w:rsidRPr="007F0AF2" w:rsidRDefault="00A717E9" w:rsidP="007F0AF2">
      <w:pPr>
        <w:pStyle w:val="a6"/>
        <w:rPr>
          <w:sz w:val="16"/>
          <w:szCs w:val="16"/>
        </w:rPr>
      </w:pPr>
      <w:r w:rsidRPr="007F0AF2">
        <w:rPr>
          <w:sz w:val="16"/>
          <w:szCs w:val="16"/>
        </w:rPr>
        <w:t>муниципальных служащих</w:t>
      </w:r>
    </w:p>
    <w:p w:rsidR="00A717E9" w:rsidRPr="007F0AF2" w:rsidRDefault="00A717E9" w:rsidP="007F0AF2">
      <w:pPr>
        <w:pStyle w:val="a6"/>
        <w:rPr>
          <w:sz w:val="16"/>
          <w:szCs w:val="16"/>
        </w:rPr>
      </w:pPr>
      <w:r w:rsidRPr="007F0AF2">
        <w:rPr>
          <w:sz w:val="16"/>
          <w:szCs w:val="16"/>
        </w:rPr>
        <w:t>сельского поселения «</w:t>
      </w:r>
      <w:r w:rsidRPr="007F0AF2">
        <w:rPr>
          <w:color w:val="FF0000"/>
          <w:sz w:val="16"/>
          <w:szCs w:val="16"/>
        </w:rPr>
        <w:t>Кеврольское»</w:t>
      </w:r>
    </w:p>
    <w:p w:rsidR="00A717E9" w:rsidRPr="007F0AF2" w:rsidRDefault="00A717E9" w:rsidP="007F0AF2">
      <w:pPr>
        <w:pStyle w:val="a6"/>
        <w:rPr>
          <w:sz w:val="16"/>
          <w:szCs w:val="16"/>
        </w:rPr>
      </w:pPr>
      <w:proofErr w:type="spellStart"/>
      <w:r w:rsidRPr="007F0AF2">
        <w:rPr>
          <w:sz w:val="16"/>
          <w:szCs w:val="16"/>
        </w:rPr>
        <w:t>Пинежского</w:t>
      </w:r>
      <w:proofErr w:type="spellEnd"/>
      <w:r w:rsidRPr="007F0AF2">
        <w:rPr>
          <w:sz w:val="16"/>
          <w:szCs w:val="16"/>
        </w:rPr>
        <w:t xml:space="preserve"> муниципального района</w:t>
      </w:r>
    </w:p>
    <w:p w:rsidR="00A717E9" w:rsidRPr="007F0AF2" w:rsidRDefault="00A717E9" w:rsidP="007F0AF2">
      <w:pPr>
        <w:pStyle w:val="a6"/>
        <w:rPr>
          <w:b/>
          <w:sz w:val="16"/>
          <w:szCs w:val="16"/>
        </w:rPr>
      </w:pPr>
      <w:r w:rsidRPr="007F0AF2">
        <w:rPr>
          <w:sz w:val="16"/>
          <w:szCs w:val="16"/>
        </w:rPr>
        <w:t>Архангельской области</w:t>
      </w:r>
    </w:p>
    <w:p w:rsidR="00A717E9" w:rsidRPr="009A5CE3" w:rsidRDefault="00A717E9" w:rsidP="007F0AF2">
      <w:pPr>
        <w:pStyle w:val="a6"/>
        <w:rPr>
          <w:b/>
          <w:sz w:val="26"/>
          <w:szCs w:val="26"/>
        </w:rPr>
      </w:pPr>
    </w:p>
    <w:p w:rsidR="00A717E9" w:rsidRPr="006C67B6" w:rsidRDefault="00A717E9" w:rsidP="007F0AF2">
      <w:pPr>
        <w:pStyle w:val="a6"/>
      </w:pPr>
      <w:r w:rsidRPr="006C67B6">
        <w:t>РАЗМЕРЫ ДОЛЖНОСТНЫХ ОКЛАДОВ МУНИЦИПАЛЬНЫХ СЛУЖАЩИХ СЕЛЬСКОГО ПОСЕЛЕНИЯ «</w:t>
      </w:r>
      <w:r>
        <w:rPr>
          <w:color w:val="FF0000"/>
          <w:szCs w:val="28"/>
        </w:rPr>
        <w:t>Кеврольское»</w:t>
      </w:r>
      <w:r w:rsidRPr="006C67B6">
        <w:t xml:space="preserve"> ПИНЕЖСКОГО МУНИЦИПАЛЬНОГО РАЙОНА АРХАНГЕЛЬСКОЙ ОБЛАСТИ</w:t>
      </w:r>
    </w:p>
    <w:p w:rsidR="00A717E9" w:rsidRPr="006C67B6" w:rsidRDefault="00A717E9" w:rsidP="007F0AF2">
      <w:pPr>
        <w:pStyle w:val="a6"/>
      </w:pPr>
    </w:p>
    <w:p w:rsidR="00A717E9" w:rsidRPr="006C67B6" w:rsidRDefault="00A717E9" w:rsidP="007F0AF2">
      <w:pPr>
        <w:pStyle w:val="a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5"/>
        <w:gridCol w:w="2287"/>
        <w:gridCol w:w="1979"/>
      </w:tblGrid>
      <w:tr w:rsidR="00A717E9" w:rsidRPr="006C67B6" w:rsidTr="00A717E9">
        <w:tc>
          <w:tcPr>
            <w:tcW w:w="5305" w:type="dxa"/>
          </w:tcPr>
          <w:p w:rsidR="00A717E9" w:rsidRPr="006C67B6" w:rsidRDefault="00A717E9" w:rsidP="007F0AF2">
            <w:pPr>
              <w:pStyle w:val="a6"/>
            </w:pPr>
          </w:p>
          <w:p w:rsidR="00A717E9" w:rsidRPr="006C67B6" w:rsidRDefault="00A717E9" w:rsidP="007F0AF2">
            <w:pPr>
              <w:pStyle w:val="a6"/>
            </w:pPr>
            <w:r w:rsidRPr="006C67B6">
              <w:t>Наименование</w:t>
            </w:r>
          </w:p>
        </w:tc>
        <w:tc>
          <w:tcPr>
            <w:tcW w:w="2287" w:type="dxa"/>
          </w:tcPr>
          <w:p w:rsidR="00A717E9" w:rsidRPr="006C67B6" w:rsidRDefault="00A717E9" w:rsidP="007F0AF2">
            <w:pPr>
              <w:pStyle w:val="a6"/>
            </w:pPr>
            <w:r w:rsidRPr="006C67B6">
              <w:t>Должностной оклад</w:t>
            </w:r>
          </w:p>
          <w:p w:rsidR="00A717E9" w:rsidRPr="006C67B6" w:rsidRDefault="00A717E9" w:rsidP="007F0AF2">
            <w:pPr>
              <w:pStyle w:val="a6"/>
            </w:pPr>
            <w:r w:rsidRPr="006C67B6">
              <w:t>(рублей)</w:t>
            </w:r>
          </w:p>
        </w:tc>
        <w:tc>
          <w:tcPr>
            <w:tcW w:w="1979" w:type="dxa"/>
          </w:tcPr>
          <w:p w:rsidR="00A717E9" w:rsidRPr="006C67B6" w:rsidRDefault="00A717E9" w:rsidP="007F0AF2">
            <w:pPr>
              <w:pStyle w:val="a6"/>
            </w:pPr>
            <w:r w:rsidRPr="006C67B6">
              <w:t>Ежемесячное денежное поощрение (количество должностных окладов в месяц)</w:t>
            </w:r>
          </w:p>
        </w:tc>
      </w:tr>
      <w:tr w:rsidR="00A717E9" w:rsidRPr="006C67B6" w:rsidTr="00A717E9">
        <w:tc>
          <w:tcPr>
            <w:tcW w:w="9571" w:type="dxa"/>
            <w:gridSpan w:val="3"/>
          </w:tcPr>
          <w:p w:rsidR="00A717E9" w:rsidRPr="006C67B6" w:rsidRDefault="00A717E9" w:rsidP="007F0AF2">
            <w:pPr>
              <w:pStyle w:val="a6"/>
              <w:rPr>
                <w:b/>
              </w:rPr>
            </w:pPr>
            <w:r w:rsidRPr="006C67B6">
              <w:rPr>
                <w:b/>
              </w:rPr>
              <w:t>Размеры должностных окладов и ежемесячного денежного поощрения муниципальных служащих в местной администрации</w:t>
            </w:r>
          </w:p>
        </w:tc>
      </w:tr>
      <w:tr w:rsidR="00A717E9" w:rsidRPr="006C67B6" w:rsidTr="00A717E9">
        <w:tc>
          <w:tcPr>
            <w:tcW w:w="5305" w:type="dxa"/>
          </w:tcPr>
          <w:p w:rsidR="00A717E9" w:rsidRPr="006C67B6" w:rsidRDefault="00A717E9" w:rsidP="007F0AF2">
            <w:pPr>
              <w:pStyle w:val="a6"/>
            </w:pPr>
            <w:r w:rsidRPr="006C67B6">
              <w:rPr>
                <w:b/>
              </w:rPr>
              <w:t>Высшие должности муниципальной службы</w:t>
            </w:r>
          </w:p>
        </w:tc>
        <w:tc>
          <w:tcPr>
            <w:tcW w:w="2287" w:type="dxa"/>
          </w:tcPr>
          <w:p w:rsidR="00A717E9" w:rsidRPr="006C67B6" w:rsidRDefault="00A717E9" w:rsidP="007F0AF2">
            <w:pPr>
              <w:pStyle w:val="a6"/>
            </w:pPr>
          </w:p>
        </w:tc>
        <w:tc>
          <w:tcPr>
            <w:tcW w:w="1979" w:type="dxa"/>
          </w:tcPr>
          <w:p w:rsidR="00A717E9" w:rsidRPr="006C67B6" w:rsidRDefault="00A717E9" w:rsidP="007F0AF2">
            <w:pPr>
              <w:pStyle w:val="a6"/>
            </w:pPr>
          </w:p>
        </w:tc>
      </w:tr>
      <w:tr w:rsidR="00A717E9" w:rsidRPr="006C67B6" w:rsidTr="00A717E9">
        <w:tc>
          <w:tcPr>
            <w:tcW w:w="5305" w:type="dxa"/>
          </w:tcPr>
          <w:p w:rsidR="00A717E9" w:rsidRPr="006C67B6" w:rsidRDefault="00A717E9" w:rsidP="007F0AF2">
            <w:pPr>
              <w:pStyle w:val="a6"/>
            </w:pPr>
            <w:r w:rsidRPr="006C67B6">
              <w:t>Заместитель главы местной администрации</w:t>
            </w:r>
          </w:p>
        </w:tc>
        <w:tc>
          <w:tcPr>
            <w:tcW w:w="2287" w:type="dxa"/>
          </w:tcPr>
          <w:p w:rsidR="00A717E9" w:rsidRPr="006C67B6" w:rsidRDefault="00A717E9" w:rsidP="007F0AF2">
            <w:pPr>
              <w:pStyle w:val="a6"/>
            </w:pPr>
            <w:r>
              <w:t>11854,00</w:t>
            </w:r>
          </w:p>
        </w:tc>
        <w:tc>
          <w:tcPr>
            <w:tcW w:w="1979" w:type="dxa"/>
          </w:tcPr>
          <w:p w:rsidR="00A717E9" w:rsidRPr="006C67B6" w:rsidRDefault="00A717E9" w:rsidP="007F0AF2">
            <w:pPr>
              <w:pStyle w:val="a6"/>
            </w:pPr>
            <w:r w:rsidRPr="006C67B6">
              <w:t>0,1</w:t>
            </w:r>
          </w:p>
        </w:tc>
      </w:tr>
      <w:tr w:rsidR="00A717E9" w:rsidRPr="006C67B6" w:rsidTr="00A717E9">
        <w:tc>
          <w:tcPr>
            <w:tcW w:w="5305" w:type="dxa"/>
          </w:tcPr>
          <w:p w:rsidR="00A717E9" w:rsidRPr="006C67B6" w:rsidRDefault="00A717E9" w:rsidP="007F0AF2">
            <w:pPr>
              <w:pStyle w:val="a6"/>
            </w:pPr>
            <w:r w:rsidRPr="006C67B6">
              <w:rPr>
                <w:b/>
              </w:rPr>
              <w:t>Главные должности муниципальной службы</w:t>
            </w:r>
          </w:p>
        </w:tc>
        <w:tc>
          <w:tcPr>
            <w:tcW w:w="2287" w:type="dxa"/>
          </w:tcPr>
          <w:p w:rsidR="00A717E9" w:rsidRPr="006C67B6" w:rsidRDefault="00A717E9" w:rsidP="007F0AF2">
            <w:pPr>
              <w:pStyle w:val="a6"/>
            </w:pPr>
          </w:p>
        </w:tc>
        <w:tc>
          <w:tcPr>
            <w:tcW w:w="1979" w:type="dxa"/>
          </w:tcPr>
          <w:p w:rsidR="00A717E9" w:rsidRPr="006C67B6" w:rsidRDefault="00A717E9" w:rsidP="007F0AF2">
            <w:pPr>
              <w:pStyle w:val="a6"/>
            </w:pPr>
          </w:p>
        </w:tc>
      </w:tr>
      <w:tr w:rsidR="00A717E9" w:rsidRPr="006C67B6" w:rsidTr="00A717E9">
        <w:tc>
          <w:tcPr>
            <w:tcW w:w="5305" w:type="dxa"/>
          </w:tcPr>
          <w:p w:rsidR="00A717E9" w:rsidRPr="006C67B6" w:rsidRDefault="00A717E9" w:rsidP="007F0AF2">
            <w:pPr>
              <w:pStyle w:val="a6"/>
            </w:pPr>
            <w:r w:rsidRPr="006C67B6">
              <w:t>Руководитель территориального органа местной администрации</w:t>
            </w:r>
          </w:p>
        </w:tc>
        <w:tc>
          <w:tcPr>
            <w:tcW w:w="2287" w:type="dxa"/>
          </w:tcPr>
          <w:p w:rsidR="00A717E9" w:rsidRPr="00496C77" w:rsidRDefault="00A717E9" w:rsidP="007F0AF2">
            <w:pPr>
              <w:pStyle w:val="a6"/>
            </w:pPr>
            <w:r w:rsidRPr="00496C77">
              <w:t>9307,00</w:t>
            </w:r>
          </w:p>
        </w:tc>
        <w:tc>
          <w:tcPr>
            <w:tcW w:w="1979" w:type="dxa"/>
          </w:tcPr>
          <w:p w:rsidR="00A717E9" w:rsidRPr="006C67B6" w:rsidRDefault="00A717E9" w:rsidP="007F0AF2">
            <w:pPr>
              <w:pStyle w:val="a6"/>
            </w:pPr>
            <w:r w:rsidRPr="006C67B6">
              <w:t>0,1</w:t>
            </w:r>
          </w:p>
        </w:tc>
      </w:tr>
      <w:tr w:rsidR="00A717E9" w:rsidRPr="006C67B6" w:rsidTr="00A717E9">
        <w:tc>
          <w:tcPr>
            <w:tcW w:w="5305" w:type="dxa"/>
          </w:tcPr>
          <w:p w:rsidR="00A717E9" w:rsidRPr="006C67B6" w:rsidRDefault="00A717E9" w:rsidP="007F0AF2">
            <w:pPr>
              <w:pStyle w:val="a6"/>
            </w:pPr>
            <w:r w:rsidRPr="006C67B6">
              <w:rPr>
                <w:b/>
              </w:rPr>
              <w:t>Ведущие должности муниципальной службы</w:t>
            </w:r>
          </w:p>
        </w:tc>
        <w:tc>
          <w:tcPr>
            <w:tcW w:w="2287" w:type="dxa"/>
          </w:tcPr>
          <w:p w:rsidR="00A717E9" w:rsidRPr="006C67B6" w:rsidRDefault="00A717E9" w:rsidP="007F0AF2">
            <w:pPr>
              <w:pStyle w:val="a6"/>
            </w:pPr>
          </w:p>
        </w:tc>
        <w:tc>
          <w:tcPr>
            <w:tcW w:w="1979" w:type="dxa"/>
          </w:tcPr>
          <w:p w:rsidR="00A717E9" w:rsidRPr="006C67B6" w:rsidRDefault="00A717E9" w:rsidP="007F0AF2">
            <w:pPr>
              <w:pStyle w:val="a6"/>
            </w:pPr>
          </w:p>
        </w:tc>
      </w:tr>
      <w:tr w:rsidR="00A717E9" w:rsidRPr="006C67B6" w:rsidTr="00A717E9">
        <w:tc>
          <w:tcPr>
            <w:tcW w:w="5305" w:type="dxa"/>
          </w:tcPr>
          <w:p w:rsidR="00A717E9" w:rsidRPr="006C67B6" w:rsidRDefault="00A717E9" w:rsidP="007F0AF2">
            <w:pPr>
              <w:pStyle w:val="a6"/>
            </w:pPr>
            <w:r w:rsidRPr="006C67B6">
              <w:t>Помощник (или советник) главы местной администрации</w:t>
            </w:r>
          </w:p>
        </w:tc>
        <w:tc>
          <w:tcPr>
            <w:tcW w:w="2287" w:type="dxa"/>
          </w:tcPr>
          <w:p w:rsidR="00A717E9" w:rsidRPr="006C67B6" w:rsidRDefault="00A717E9" w:rsidP="007F0AF2">
            <w:pPr>
              <w:pStyle w:val="a6"/>
            </w:pPr>
            <w:r>
              <w:t>8154,00</w:t>
            </w:r>
          </w:p>
        </w:tc>
        <w:tc>
          <w:tcPr>
            <w:tcW w:w="1979" w:type="dxa"/>
          </w:tcPr>
          <w:p w:rsidR="00A717E9" w:rsidRPr="006C67B6" w:rsidRDefault="00A717E9" w:rsidP="007F0AF2">
            <w:pPr>
              <w:pStyle w:val="a6"/>
            </w:pPr>
            <w:r w:rsidRPr="006C67B6">
              <w:t>0,1</w:t>
            </w:r>
          </w:p>
        </w:tc>
      </w:tr>
      <w:tr w:rsidR="00A717E9" w:rsidRPr="006C67B6" w:rsidTr="00A717E9">
        <w:tc>
          <w:tcPr>
            <w:tcW w:w="5305" w:type="dxa"/>
          </w:tcPr>
          <w:p w:rsidR="00A717E9" w:rsidRPr="006C67B6" w:rsidRDefault="00A717E9" w:rsidP="007F0AF2">
            <w:pPr>
              <w:pStyle w:val="a6"/>
            </w:pPr>
            <w:r w:rsidRPr="006C67B6">
              <w:t>Консультант</w:t>
            </w:r>
          </w:p>
        </w:tc>
        <w:tc>
          <w:tcPr>
            <w:tcW w:w="2287" w:type="dxa"/>
          </w:tcPr>
          <w:p w:rsidR="00A717E9" w:rsidRPr="006C67B6" w:rsidRDefault="00A717E9" w:rsidP="007F0AF2">
            <w:pPr>
              <w:pStyle w:val="a6"/>
            </w:pPr>
            <w:r>
              <w:t>7840,00</w:t>
            </w:r>
          </w:p>
        </w:tc>
        <w:tc>
          <w:tcPr>
            <w:tcW w:w="1979" w:type="dxa"/>
          </w:tcPr>
          <w:p w:rsidR="00A717E9" w:rsidRPr="006C67B6" w:rsidRDefault="00A717E9" w:rsidP="007F0AF2">
            <w:pPr>
              <w:pStyle w:val="a6"/>
            </w:pPr>
            <w:r w:rsidRPr="006C67B6">
              <w:t>0,1</w:t>
            </w:r>
          </w:p>
        </w:tc>
      </w:tr>
      <w:tr w:rsidR="00A717E9" w:rsidRPr="006C67B6" w:rsidTr="00A717E9">
        <w:tc>
          <w:tcPr>
            <w:tcW w:w="5305" w:type="dxa"/>
          </w:tcPr>
          <w:p w:rsidR="00A717E9" w:rsidRPr="006C67B6" w:rsidRDefault="00A717E9" w:rsidP="007F0AF2">
            <w:pPr>
              <w:pStyle w:val="a6"/>
            </w:pPr>
            <w:r w:rsidRPr="006C67B6">
              <w:rPr>
                <w:b/>
              </w:rPr>
              <w:t>Старшие должности муниципальной службы</w:t>
            </w:r>
          </w:p>
        </w:tc>
        <w:tc>
          <w:tcPr>
            <w:tcW w:w="2287" w:type="dxa"/>
          </w:tcPr>
          <w:p w:rsidR="00A717E9" w:rsidRPr="006C67B6" w:rsidRDefault="00A717E9" w:rsidP="007F0AF2">
            <w:pPr>
              <w:pStyle w:val="a6"/>
            </w:pPr>
          </w:p>
        </w:tc>
        <w:tc>
          <w:tcPr>
            <w:tcW w:w="1979" w:type="dxa"/>
          </w:tcPr>
          <w:p w:rsidR="00A717E9" w:rsidRPr="006C67B6" w:rsidRDefault="00A717E9" w:rsidP="007F0AF2">
            <w:pPr>
              <w:pStyle w:val="a6"/>
            </w:pPr>
          </w:p>
        </w:tc>
      </w:tr>
      <w:tr w:rsidR="00A717E9" w:rsidRPr="006C67B6" w:rsidTr="00A717E9">
        <w:tc>
          <w:tcPr>
            <w:tcW w:w="5305" w:type="dxa"/>
          </w:tcPr>
          <w:p w:rsidR="00A717E9" w:rsidRPr="006C67B6" w:rsidRDefault="00A717E9" w:rsidP="007F0AF2">
            <w:pPr>
              <w:pStyle w:val="a6"/>
            </w:pPr>
            <w:r w:rsidRPr="006C67B6">
              <w:t>Главный специалист</w:t>
            </w:r>
          </w:p>
        </w:tc>
        <w:tc>
          <w:tcPr>
            <w:tcW w:w="2287" w:type="dxa"/>
          </w:tcPr>
          <w:p w:rsidR="00A717E9" w:rsidRPr="006C67B6" w:rsidRDefault="00A717E9" w:rsidP="007F0AF2">
            <w:pPr>
              <w:pStyle w:val="a6"/>
            </w:pPr>
            <w:r>
              <w:t>7218,00</w:t>
            </w:r>
          </w:p>
        </w:tc>
        <w:tc>
          <w:tcPr>
            <w:tcW w:w="1979" w:type="dxa"/>
          </w:tcPr>
          <w:p w:rsidR="00A717E9" w:rsidRPr="006C67B6" w:rsidRDefault="00A717E9" w:rsidP="007F0AF2">
            <w:pPr>
              <w:pStyle w:val="a6"/>
            </w:pPr>
            <w:r w:rsidRPr="006C67B6">
              <w:t>0,1</w:t>
            </w:r>
          </w:p>
        </w:tc>
      </w:tr>
      <w:tr w:rsidR="00A717E9" w:rsidRPr="006C67B6" w:rsidTr="00A717E9">
        <w:tc>
          <w:tcPr>
            <w:tcW w:w="5305" w:type="dxa"/>
          </w:tcPr>
          <w:p w:rsidR="00A717E9" w:rsidRPr="006C67B6" w:rsidRDefault="00A717E9" w:rsidP="007F0AF2">
            <w:pPr>
              <w:pStyle w:val="a6"/>
            </w:pPr>
            <w:r w:rsidRPr="006C67B6">
              <w:t>Ведущий специалист</w:t>
            </w:r>
          </w:p>
        </w:tc>
        <w:tc>
          <w:tcPr>
            <w:tcW w:w="2287" w:type="dxa"/>
          </w:tcPr>
          <w:p w:rsidR="00A717E9" w:rsidRPr="006C67B6" w:rsidRDefault="00A717E9" w:rsidP="007F0AF2">
            <w:pPr>
              <w:pStyle w:val="a6"/>
            </w:pPr>
            <w:r>
              <w:t>6940,00</w:t>
            </w:r>
          </w:p>
        </w:tc>
        <w:tc>
          <w:tcPr>
            <w:tcW w:w="1979" w:type="dxa"/>
          </w:tcPr>
          <w:p w:rsidR="00A717E9" w:rsidRPr="006C67B6" w:rsidRDefault="00A717E9" w:rsidP="007F0AF2">
            <w:pPr>
              <w:pStyle w:val="a6"/>
            </w:pPr>
            <w:r w:rsidRPr="006C67B6">
              <w:t>0,1</w:t>
            </w:r>
          </w:p>
        </w:tc>
      </w:tr>
      <w:tr w:rsidR="00A717E9" w:rsidRPr="006C67B6" w:rsidTr="00A717E9">
        <w:tc>
          <w:tcPr>
            <w:tcW w:w="5305" w:type="dxa"/>
          </w:tcPr>
          <w:p w:rsidR="00A717E9" w:rsidRPr="006C67B6" w:rsidRDefault="00A717E9" w:rsidP="007F0AF2">
            <w:pPr>
              <w:pStyle w:val="a6"/>
            </w:pPr>
            <w:r w:rsidRPr="006C67B6">
              <w:rPr>
                <w:b/>
              </w:rPr>
              <w:t>Младшие должности муниципальной службы</w:t>
            </w:r>
          </w:p>
        </w:tc>
        <w:tc>
          <w:tcPr>
            <w:tcW w:w="2287" w:type="dxa"/>
          </w:tcPr>
          <w:p w:rsidR="00A717E9" w:rsidRPr="006C67B6" w:rsidRDefault="00A717E9" w:rsidP="007F0AF2">
            <w:pPr>
              <w:pStyle w:val="a6"/>
            </w:pPr>
          </w:p>
        </w:tc>
        <w:tc>
          <w:tcPr>
            <w:tcW w:w="1979" w:type="dxa"/>
          </w:tcPr>
          <w:p w:rsidR="00A717E9" w:rsidRPr="006C67B6" w:rsidRDefault="00A717E9" w:rsidP="007F0AF2">
            <w:pPr>
              <w:pStyle w:val="a6"/>
            </w:pPr>
          </w:p>
        </w:tc>
      </w:tr>
      <w:tr w:rsidR="00A717E9" w:rsidRPr="006C67B6" w:rsidTr="00A717E9">
        <w:tc>
          <w:tcPr>
            <w:tcW w:w="5305" w:type="dxa"/>
          </w:tcPr>
          <w:p w:rsidR="00A717E9" w:rsidRPr="006C67B6" w:rsidRDefault="00A717E9" w:rsidP="007F0AF2">
            <w:pPr>
              <w:pStyle w:val="a6"/>
            </w:pPr>
            <w:r w:rsidRPr="006C67B6">
              <w:t>Специалист 1 категории</w:t>
            </w:r>
          </w:p>
        </w:tc>
        <w:tc>
          <w:tcPr>
            <w:tcW w:w="2287" w:type="dxa"/>
          </w:tcPr>
          <w:p w:rsidR="00A717E9" w:rsidRPr="006C67B6" w:rsidRDefault="00A717E9" w:rsidP="007F0AF2">
            <w:pPr>
              <w:pStyle w:val="a6"/>
            </w:pPr>
            <w:r>
              <w:t>6428,00</w:t>
            </w:r>
          </w:p>
        </w:tc>
        <w:tc>
          <w:tcPr>
            <w:tcW w:w="1979" w:type="dxa"/>
          </w:tcPr>
          <w:p w:rsidR="00A717E9" w:rsidRPr="006C67B6" w:rsidRDefault="00A717E9" w:rsidP="007F0AF2">
            <w:pPr>
              <w:pStyle w:val="a6"/>
            </w:pPr>
            <w:r w:rsidRPr="006C67B6">
              <w:t>0,1</w:t>
            </w:r>
          </w:p>
        </w:tc>
      </w:tr>
      <w:tr w:rsidR="00A717E9" w:rsidRPr="006C67B6" w:rsidTr="00A717E9">
        <w:tc>
          <w:tcPr>
            <w:tcW w:w="5305" w:type="dxa"/>
          </w:tcPr>
          <w:p w:rsidR="00A717E9" w:rsidRPr="006C67B6" w:rsidRDefault="00A717E9" w:rsidP="007F0AF2">
            <w:pPr>
              <w:pStyle w:val="a6"/>
            </w:pPr>
            <w:r w:rsidRPr="006C67B6">
              <w:t>Специалист 2 категории</w:t>
            </w:r>
          </w:p>
        </w:tc>
        <w:tc>
          <w:tcPr>
            <w:tcW w:w="2287" w:type="dxa"/>
          </w:tcPr>
          <w:p w:rsidR="00A717E9" w:rsidRPr="006C67B6" w:rsidRDefault="00A717E9" w:rsidP="007F0AF2">
            <w:pPr>
              <w:pStyle w:val="a6"/>
            </w:pPr>
            <w:r>
              <w:t>6171,00</w:t>
            </w:r>
          </w:p>
        </w:tc>
        <w:tc>
          <w:tcPr>
            <w:tcW w:w="1979" w:type="dxa"/>
          </w:tcPr>
          <w:p w:rsidR="00A717E9" w:rsidRPr="006C67B6" w:rsidRDefault="00A717E9" w:rsidP="007F0AF2">
            <w:pPr>
              <w:pStyle w:val="a6"/>
            </w:pPr>
            <w:r w:rsidRPr="006C67B6">
              <w:t>0,1</w:t>
            </w:r>
          </w:p>
        </w:tc>
      </w:tr>
      <w:tr w:rsidR="00A717E9" w:rsidRPr="006C67B6" w:rsidTr="00A717E9">
        <w:tc>
          <w:tcPr>
            <w:tcW w:w="5305" w:type="dxa"/>
          </w:tcPr>
          <w:p w:rsidR="00A717E9" w:rsidRPr="006C67B6" w:rsidRDefault="00A717E9" w:rsidP="007F0AF2">
            <w:pPr>
              <w:pStyle w:val="a6"/>
            </w:pPr>
            <w:r w:rsidRPr="006C67B6">
              <w:t>Специалист</w:t>
            </w:r>
          </w:p>
        </w:tc>
        <w:tc>
          <w:tcPr>
            <w:tcW w:w="2287" w:type="dxa"/>
          </w:tcPr>
          <w:p w:rsidR="00A717E9" w:rsidRPr="006C67B6" w:rsidRDefault="00A717E9" w:rsidP="007F0AF2">
            <w:pPr>
              <w:pStyle w:val="a6"/>
            </w:pPr>
            <w:r>
              <w:t>5925,00</w:t>
            </w:r>
          </w:p>
        </w:tc>
        <w:tc>
          <w:tcPr>
            <w:tcW w:w="1979" w:type="dxa"/>
          </w:tcPr>
          <w:p w:rsidR="00A717E9" w:rsidRPr="006C67B6" w:rsidRDefault="00A717E9" w:rsidP="007F0AF2">
            <w:pPr>
              <w:pStyle w:val="a6"/>
            </w:pPr>
            <w:r w:rsidRPr="006C67B6">
              <w:t>0,1</w:t>
            </w:r>
          </w:p>
        </w:tc>
      </w:tr>
    </w:tbl>
    <w:p w:rsidR="00A717E9" w:rsidRPr="006C67B6" w:rsidRDefault="00A717E9" w:rsidP="007F0AF2">
      <w:pPr>
        <w:pStyle w:val="a6"/>
      </w:pPr>
    </w:p>
    <w:p w:rsidR="00A717E9" w:rsidRDefault="00A717E9" w:rsidP="007F0AF2">
      <w:pPr>
        <w:pStyle w:val="a6"/>
      </w:pPr>
    </w:p>
    <w:p w:rsidR="00A717E9" w:rsidRPr="00177A91" w:rsidRDefault="00A717E9" w:rsidP="007F0AF2">
      <w:pPr>
        <w:pStyle w:val="a6"/>
      </w:pPr>
      <w:r w:rsidRPr="00177A91">
        <w:t>Приложение № 2</w:t>
      </w:r>
    </w:p>
    <w:p w:rsidR="00A717E9" w:rsidRPr="00177A91" w:rsidRDefault="00A717E9" w:rsidP="007F0AF2">
      <w:pPr>
        <w:pStyle w:val="a6"/>
      </w:pPr>
      <w:r w:rsidRPr="00177A91">
        <w:t>к Положению о системе оплаты труда</w:t>
      </w:r>
      <w:r w:rsidRPr="00177A91">
        <w:rPr>
          <w:b/>
        </w:rPr>
        <w:t xml:space="preserve">  </w:t>
      </w:r>
    </w:p>
    <w:p w:rsidR="00A717E9" w:rsidRDefault="00A717E9" w:rsidP="007F0AF2">
      <w:pPr>
        <w:pStyle w:val="a6"/>
      </w:pPr>
      <w:r w:rsidRPr="00177A91">
        <w:t>муниципальных служащих</w:t>
      </w:r>
      <w:r>
        <w:t xml:space="preserve"> </w:t>
      </w:r>
      <w:proofErr w:type="gramStart"/>
      <w:r>
        <w:t>сельского</w:t>
      </w:r>
      <w:proofErr w:type="gramEnd"/>
      <w:r>
        <w:t xml:space="preserve"> </w:t>
      </w:r>
    </w:p>
    <w:p w:rsidR="00A717E9" w:rsidRPr="00177A91" w:rsidRDefault="00A717E9" w:rsidP="007F0AF2">
      <w:pPr>
        <w:pStyle w:val="a6"/>
      </w:pPr>
      <w:r>
        <w:t>поселения «</w:t>
      </w:r>
      <w:r>
        <w:rPr>
          <w:color w:val="FF0000"/>
          <w:szCs w:val="28"/>
        </w:rPr>
        <w:t>Кеврольское»</w:t>
      </w:r>
    </w:p>
    <w:p w:rsidR="00A717E9" w:rsidRDefault="00A717E9" w:rsidP="007F0AF2">
      <w:pPr>
        <w:pStyle w:val="a6"/>
      </w:pPr>
      <w:proofErr w:type="spellStart"/>
      <w:r w:rsidRPr="00177A91">
        <w:t>Пинежского</w:t>
      </w:r>
      <w:proofErr w:type="spellEnd"/>
      <w:r w:rsidRPr="00177A91">
        <w:t xml:space="preserve"> муниципального района</w:t>
      </w:r>
    </w:p>
    <w:p w:rsidR="00A717E9" w:rsidRPr="00177A91" w:rsidRDefault="00A717E9" w:rsidP="007F0AF2">
      <w:pPr>
        <w:pStyle w:val="a6"/>
        <w:rPr>
          <w:b/>
          <w:sz w:val="25"/>
          <w:szCs w:val="25"/>
        </w:rPr>
      </w:pPr>
      <w:r>
        <w:t>Архангельской области</w:t>
      </w:r>
    </w:p>
    <w:p w:rsidR="00A717E9" w:rsidRPr="00177A91" w:rsidRDefault="00A717E9" w:rsidP="007F0AF2">
      <w:pPr>
        <w:pStyle w:val="a6"/>
        <w:rPr>
          <w:sz w:val="25"/>
          <w:szCs w:val="25"/>
        </w:rPr>
      </w:pPr>
    </w:p>
    <w:p w:rsidR="00A717E9" w:rsidRPr="006C67B6" w:rsidRDefault="00A717E9" w:rsidP="007F0AF2">
      <w:pPr>
        <w:pStyle w:val="a6"/>
        <w:rPr>
          <w:b/>
        </w:rPr>
      </w:pPr>
      <w:r w:rsidRPr="006C67B6">
        <w:rPr>
          <w:b/>
        </w:rPr>
        <w:t>РАЗМЕРЫ</w:t>
      </w:r>
    </w:p>
    <w:p w:rsidR="00A717E9" w:rsidRPr="006C67B6" w:rsidRDefault="00A717E9" w:rsidP="007F0AF2">
      <w:pPr>
        <w:pStyle w:val="a6"/>
        <w:rPr>
          <w:b/>
        </w:rPr>
      </w:pPr>
      <w:r w:rsidRPr="006C67B6">
        <w:rPr>
          <w:b/>
        </w:rPr>
        <w:t xml:space="preserve">ОКЛАДОВ ЗА КЛАССНЫЙ ЧИН МУНИЦИПАЛЬНЫХ СЛУЖАЩИХ </w:t>
      </w:r>
    </w:p>
    <w:p w:rsidR="00A717E9" w:rsidRPr="006C67B6" w:rsidRDefault="00A717E9" w:rsidP="007F0AF2">
      <w:pPr>
        <w:pStyle w:val="a6"/>
      </w:pPr>
      <w:r w:rsidRPr="006C67B6">
        <w:rPr>
          <w:b/>
        </w:rPr>
        <w:t>СЕЛЬСКОГО ПОСЕЛЕНИЯ «</w:t>
      </w:r>
      <w:r>
        <w:rPr>
          <w:color w:val="FF0000"/>
          <w:szCs w:val="28"/>
        </w:rPr>
        <w:t>Кеврольское»</w:t>
      </w:r>
      <w:r w:rsidRPr="006C67B6">
        <w:rPr>
          <w:b/>
        </w:rPr>
        <w:t xml:space="preserve"> ПИНЕЖСКОГО МУНИЦИПАЛЬНОГО РАЙОНА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0"/>
        <w:gridCol w:w="2160"/>
      </w:tblGrid>
      <w:tr w:rsidR="00A717E9" w:rsidRPr="006C67B6" w:rsidTr="00A717E9">
        <w:trPr>
          <w:trHeight w:val="48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7E9" w:rsidRPr="006C67B6" w:rsidRDefault="00A717E9" w:rsidP="007F0AF2">
            <w:pPr>
              <w:pStyle w:val="a6"/>
            </w:pPr>
            <w:r w:rsidRPr="006C67B6">
              <w:t xml:space="preserve">                          </w:t>
            </w:r>
          </w:p>
          <w:p w:rsidR="00A717E9" w:rsidRPr="006C67B6" w:rsidRDefault="00A717E9" w:rsidP="007F0AF2">
            <w:pPr>
              <w:pStyle w:val="a6"/>
            </w:pPr>
            <w:r w:rsidRPr="006C67B6">
              <w:t xml:space="preserve">                            Наименование классного чина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7E9" w:rsidRPr="006C67B6" w:rsidRDefault="00A717E9" w:rsidP="007F0AF2">
            <w:pPr>
              <w:pStyle w:val="a6"/>
            </w:pPr>
            <w:r w:rsidRPr="006C67B6">
              <w:t xml:space="preserve">          Оклад      </w:t>
            </w:r>
            <w:r w:rsidRPr="006C67B6">
              <w:br/>
              <w:t xml:space="preserve">   за классный чин </w:t>
            </w:r>
            <w:r w:rsidRPr="006C67B6">
              <w:br/>
              <w:t xml:space="preserve">   (рублей в месяц) </w:t>
            </w:r>
          </w:p>
        </w:tc>
      </w:tr>
      <w:tr w:rsidR="00A717E9" w:rsidRPr="006C67B6" w:rsidTr="00A717E9">
        <w:trPr>
          <w:trHeight w:val="48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7E9" w:rsidRPr="006C67B6" w:rsidRDefault="00A717E9" w:rsidP="007F0AF2">
            <w:pPr>
              <w:pStyle w:val="a6"/>
            </w:pPr>
            <w:r w:rsidRPr="006C67B6">
              <w:t xml:space="preserve">                                          Высшие должности муниципальной службы</w:t>
            </w:r>
          </w:p>
        </w:tc>
      </w:tr>
      <w:tr w:rsidR="00A717E9" w:rsidRPr="006C67B6" w:rsidTr="00A717E9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7E9" w:rsidRPr="006C67B6" w:rsidRDefault="00A717E9" w:rsidP="007F0AF2">
            <w:pPr>
              <w:pStyle w:val="a6"/>
            </w:pPr>
            <w:r w:rsidRPr="006C67B6">
              <w:lastRenderedPageBreak/>
              <w:t xml:space="preserve">Действительный    муниципальный советник Архангельской области 1 класса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7E9" w:rsidRPr="006C67B6" w:rsidRDefault="00A717E9" w:rsidP="007F0AF2">
            <w:pPr>
              <w:pStyle w:val="a6"/>
            </w:pPr>
            <w:r>
              <w:t>4148</w:t>
            </w:r>
          </w:p>
        </w:tc>
      </w:tr>
      <w:tr w:rsidR="00A717E9" w:rsidRPr="006C67B6" w:rsidTr="00A717E9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7E9" w:rsidRPr="006C67B6" w:rsidRDefault="00A717E9" w:rsidP="007F0AF2">
            <w:pPr>
              <w:pStyle w:val="a6"/>
            </w:pPr>
            <w:r w:rsidRPr="006C67B6">
              <w:t xml:space="preserve">Действительный    муниципальный советник Архангельской области 2 класса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7E9" w:rsidRPr="006C67B6" w:rsidRDefault="00A717E9" w:rsidP="007F0AF2">
            <w:pPr>
              <w:pStyle w:val="a6"/>
            </w:pPr>
            <w:r>
              <w:t>4030</w:t>
            </w:r>
          </w:p>
        </w:tc>
      </w:tr>
      <w:tr w:rsidR="00A717E9" w:rsidRPr="006C67B6" w:rsidTr="00A717E9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7E9" w:rsidRPr="006C67B6" w:rsidRDefault="00A717E9" w:rsidP="007F0AF2">
            <w:pPr>
              <w:pStyle w:val="a6"/>
            </w:pPr>
            <w:r w:rsidRPr="006C67B6">
              <w:t xml:space="preserve">Действительный    муниципальный советник Архангельской области 3 класса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7E9" w:rsidRPr="006C67B6" w:rsidRDefault="00A717E9" w:rsidP="007F0AF2">
            <w:pPr>
              <w:pStyle w:val="a6"/>
            </w:pPr>
            <w:r>
              <w:t>3911</w:t>
            </w:r>
          </w:p>
        </w:tc>
      </w:tr>
      <w:tr w:rsidR="00A717E9" w:rsidRPr="006C67B6" w:rsidTr="00A717E9">
        <w:trPr>
          <w:trHeight w:val="36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7E9" w:rsidRPr="006C67B6" w:rsidRDefault="00A717E9" w:rsidP="007F0AF2">
            <w:pPr>
              <w:pStyle w:val="a6"/>
            </w:pPr>
            <w:r w:rsidRPr="006C67B6">
              <w:t xml:space="preserve">              Главные должности муниципальной службы</w:t>
            </w:r>
          </w:p>
        </w:tc>
      </w:tr>
      <w:tr w:rsidR="00A717E9" w:rsidRPr="006C67B6" w:rsidTr="00A717E9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7E9" w:rsidRPr="006C67B6" w:rsidRDefault="00A717E9" w:rsidP="007F0AF2">
            <w:pPr>
              <w:pStyle w:val="a6"/>
            </w:pPr>
            <w:r w:rsidRPr="006C67B6">
              <w:t xml:space="preserve">Муниципальный советник Архангельской области 1 класса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7E9" w:rsidRPr="006C67B6" w:rsidRDefault="00A717E9" w:rsidP="007F0AF2">
            <w:pPr>
              <w:pStyle w:val="a6"/>
            </w:pPr>
            <w:r>
              <w:t>3256</w:t>
            </w:r>
          </w:p>
        </w:tc>
      </w:tr>
      <w:tr w:rsidR="00A717E9" w:rsidRPr="006C67B6" w:rsidTr="00A717E9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7E9" w:rsidRPr="006C67B6" w:rsidRDefault="00A717E9" w:rsidP="007F0AF2">
            <w:pPr>
              <w:pStyle w:val="a6"/>
            </w:pPr>
            <w:r w:rsidRPr="006C67B6">
              <w:t xml:space="preserve">Муниципальный советник Архангельской области 2 класса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7E9" w:rsidRPr="006C67B6" w:rsidRDefault="00A717E9" w:rsidP="007F0AF2">
            <w:pPr>
              <w:pStyle w:val="a6"/>
            </w:pPr>
            <w:r>
              <w:t>3164</w:t>
            </w:r>
          </w:p>
        </w:tc>
      </w:tr>
      <w:tr w:rsidR="00A717E9" w:rsidRPr="006C67B6" w:rsidTr="00A717E9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7E9" w:rsidRPr="006C67B6" w:rsidRDefault="00A717E9" w:rsidP="007F0AF2">
            <w:pPr>
              <w:pStyle w:val="a6"/>
            </w:pPr>
            <w:r w:rsidRPr="006C67B6">
              <w:t xml:space="preserve">Муниципальный советник Архангельской области 3 класса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7E9" w:rsidRPr="006C67B6" w:rsidRDefault="00A717E9" w:rsidP="007F0AF2">
            <w:pPr>
              <w:pStyle w:val="a6"/>
            </w:pPr>
            <w:r>
              <w:t>3071</w:t>
            </w:r>
          </w:p>
        </w:tc>
      </w:tr>
      <w:tr w:rsidR="00A717E9" w:rsidRPr="006C67B6" w:rsidTr="00A717E9">
        <w:trPr>
          <w:trHeight w:val="36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7E9" w:rsidRPr="006C67B6" w:rsidRDefault="00A717E9" w:rsidP="007F0AF2">
            <w:pPr>
              <w:pStyle w:val="a6"/>
            </w:pPr>
            <w:r w:rsidRPr="006C67B6">
              <w:t xml:space="preserve">             Ведущие должности муниципальной службы</w:t>
            </w:r>
          </w:p>
        </w:tc>
      </w:tr>
      <w:tr w:rsidR="00A717E9" w:rsidRPr="006C67B6" w:rsidTr="00A717E9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7E9" w:rsidRPr="006C67B6" w:rsidRDefault="00A717E9" w:rsidP="007F0AF2">
            <w:pPr>
              <w:pStyle w:val="a6"/>
            </w:pPr>
            <w:r w:rsidRPr="006C67B6">
              <w:t>Советник муниципальной службы Архангельской области 1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7E9" w:rsidRPr="006C67B6" w:rsidRDefault="00A717E9" w:rsidP="007F0AF2">
            <w:pPr>
              <w:pStyle w:val="a6"/>
            </w:pPr>
            <w:r>
              <w:t>2853</w:t>
            </w:r>
          </w:p>
        </w:tc>
      </w:tr>
      <w:tr w:rsidR="00A717E9" w:rsidRPr="006C67B6" w:rsidTr="00A717E9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7E9" w:rsidRPr="006C67B6" w:rsidRDefault="00A717E9" w:rsidP="007F0AF2">
            <w:pPr>
              <w:pStyle w:val="a6"/>
            </w:pPr>
            <w:r w:rsidRPr="006C67B6">
              <w:t>Советник муниципальной службы Архангельской области 2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7E9" w:rsidRPr="006C67B6" w:rsidRDefault="00A717E9" w:rsidP="007F0AF2">
            <w:pPr>
              <w:pStyle w:val="a6"/>
            </w:pPr>
            <w:r>
              <w:t>2772</w:t>
            </w:r>
          </w:p>
        </w:tc>
      </w:tr>
      <w:tr w:rsidR="00A717E9" w:rsidRPr="006C67B6" w:rsidTr="00A717E9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7E9" w:rsidRPr="006C67B6" w:rsidRDefault="00A717E9" w:rsidP="007F0AF2">
            <w:pPr>
              <w:pStyle w:val="a6"/>
            </w:pPr>
            <w:r w:rsidRPr="006C67B6">
              <w:t>Советник муниципальной службы Архангельской области  3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7E9" w:rsidRPr="006C67B6" w:rsidRDefault="00A717E9" w:rsidP="007F0AF2">
            <w:pPr>
              <w:pStyle w:val="a6"/>
            </w:pPr>
            <w:r>
              <w:t>2690</w:t>
            </w:r>
          </w:p>
        </w:tc>
      </w:tr>
      <w:tr w:rsidR="00A717E9" w:rsidRPr="006C67B6" w:rsidTr="00A717E9">
        <w:trPr>
          <w:trHeight w:val="36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7E9" w:rsidRPr="006C67B6" w:rsidRDefault="00A717E9" w:rsidP="007F0AF2">
            <w:pPr>
              <w:pStyle w:val="a6"/>
            </w:pPr>
            <w:r w:rsidRPr="006C67B6">
              <w:t xml:space="preserve">             Старшие должности муниципальной службы</w:t>
            </w:r>
          </w:p>
        </w:tc>
      </w:tr>
      <w:tr w:rsidR="00A717E9" w:rsidRPr="006C67B6" w:rsidTr="00A717E9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7E9" w:rsidRPr="006C67B6" w:rsidRDefault="00A717E9" w:rsidP="007F0AF2">
            <w:pPr>
              <w:pStyle w:val="a6"/>
            </w:pPr>
            <w:r w:rsidRPr="006C67B6">
              <w:t>Референт муниципальной службы Архангельской области 1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7E9" w:rsidRPr="006C67B6" w:rsidRDefault="00A717E9" w:rsidP="007F0AF2">
            <w:pPr>
              <w:pStyle w:val="a6"/>
            </w:pPr>
            <w:r>
              <w:t>2526</w:t>
            </w:r>
          </w:p>
        </w:tc>
      </w:tr>
      <w:tr w:rsidR="00A717E9" w:rsidRPr="006C67B6" w:rsidTr="00A717E9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7E9" w:rsidRPr="006C67B6" w:rsidRDefault="00A717E9" w:rsidP="007F0AF2">
            <w:pPr>
              <w:pStyle w:val="a6"/>
            </w:pPr>
            <w:r w:rsidRPr="006C67B6">
              <w:t>Референт муниципальной службы Архангельской области  2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7E9" w:rsidRPr="006C67B6" w:rsidRDefault="00A717E9" w:rsidP="007F0AF2">
            <w:pPr>
              <w:pStyle w:val="a6"/>
            </w:pPr>
            <w:r>
              <w:t>2454</w:t>
            </w:r>
          </w:p>
        </w:tc>
      </w:tr>
      <w:tr w:rsidR="00A717E9" w:rsidRPr="006C67B6" w:rsidTr="00A717E9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7E9" w:rsidRPr="006C67B6" w:rsidRDefault="00A717E9" w:rsidP="007F0AF2">
            <w:pPr>
              <w:pStyle w:val="a6"/>
            </w:pPr>
            <w:r w:rsidRPr="006C67B6">
              <w:t>Референт муниципальной службы Архангельской области 3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7E9" w:rsidRPr="006C67B6" w:rsidRDefault="00A717E9" w:rsidP="007F0AF2">
            <w:pPr>
              <w:pStyle w:val="a6"/>
            </w:pPr>
            <w:r>
              <w:t>2381</w:t>
            </w:r>
          </w:p>
        </w:tc>
      </w:tr>
      <w:tr w:rsidR="00A717E9" w:rsidRPr="006C67B6" w:rsidTr="00A717E9">
        <w:trPr>
          <w:trHeight w:val="424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7E9" w:rsidRPr="006C67B6" w:rsidRDefault="00A717E9" w:rsidP="007F0AF2">
            <w:pPr>
              <w:pStyle w:val="a6"/>
            </w:pPr>
            <w:r w:rsidRPr="006C67B6">
              <w:rPr>
                <w:b/>
              </w:rPr>
              <w:t xml:space="preserve">            </w:t>
            </w:r>
            <w:r w:rsidRPr="006C67B6">
              <w:t>Младшие должности муниципальной службы</w:t>
            </w:r>
          </w:p>
        </w:tc>
      </w:tr>
      <w:tr w:rsidR="00A717E9" w:rsidRPr="006C67B6" w:rsidTr="00A717E9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7E9" w:rsidRPr="006C67B6" w:rsidRDefault="00A717E9" w:rsidP="007F0AF2">
            <w:pPr>
              <w:pStyle w:val="a6"/>
            </w:pPr>
            <w:r w:rsidRPr="006C67B6">
              <w:t>Секретарь муниципальной службы Архангельской области  1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7E9" w:rsidRPr="006C67B6" w:rsidRDefault="00A717E9" w:rsidP="007F0AF2">
            <w:pPr>
              <w:pStyle w:val="a6"/>
            </w:pPr>
            <w:r>
              <w:t>2275</w:t>
            </w:r>
          </w:p>
        </w:tc>
      </w:tr>
      <w:tr w:rsidR="00A717E9" w:rsidRPr="006C67B6" w:rsidTr="00A717E9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7E9" w:rsidRPr="006C67B6" w:rsidRDefault="00A717E9" w:rsidP="007F0AF2">
            <w:pPr>
              <w:pStyle w:val="a6"/>
            </w:pPr>
            <w:r w:rsidRPr="006C67B6">
              <w:t>Секретарь муниципальной службы Архангельской области 2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7E9" w:rsidRPr="006C67B6" w:rsidRDefault="00A717E9" w:rsidP="007F0AF2">
            <w:pPr>
              <w:pStyle w:val="a6"/>
            </w:pPr>
            <w:r>
              <w:t>2210</w:t>
            </w:r>
          </w:p>
        </w:tc>
      </w:tr>
      <w:tr w:rsidR="00A717E9" w:rsidRPr="006C67B6" w:rsidTr="00A717E9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7E9" w:rsidRPr="006C67B6" w:rsidRDefault="00A717E9" w:rsidP="007F0AF2">
            <w:pPr>
              <w:pStyle w:val="a6"/>
            </w:pPr>
            <w:r w:rsidRPr="006C67B6">
              <w:t>Секретарь муниципальной службы Архангельской области  3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7E9" w:rsidRPr="006C67B6" w:rsidRDefault="00A717E9" w:rsidP="007F0AF2">
            <w:pPr>
              <w:pStyle w:val="a6"/>
            </w:pPr>
            <w:r>
              <w:t>2145</w:t>
            </w:r>
          </w:p>
        </w:tc>
      </w:tr>
    </w:tbl>
    <w:p w:rsidR="00A717E9" w:rsidRDefault="00A717E9" w:rsidP="007F0AF2">
      <w:pPr>
        <w:pStyle w:val="a6"/>
      </w:pPr>
    </w:p>
    <w:p w:rsidR="00A717E9" w:rsidRDefault="00A717E9" w:rsidP="007F0AF2">
      <w:pPr>
        <w:pStyle w:val="a6"/>
      </w:pPr>
    </w:p>
    <w:p w:rsidR="00A717E9" w:rsidRPr="009A5F6F" w:rsidRDefault="00A717E9" w:rsidP="007F0AF2">
      <w:pPr>
        <w:pStyle w:val="a6"/>
      </w:pPr>
      <w:r w:rsidRPr="009A5F6F">
        <w:t>Приложение</w:t>
      </w:r>
      <w:r>
        <w:t xml:space="preserve"> № 2</w:t>
      </w:r>
      <w:r w:rsidRPr="009A5F6F">
        <w:t xml:space="preserve"> </w:t>
      </w:r>
    </w:p>
    <w:p w:rsidR="00A717E9" w:rsidRDefault="00A717E9" w:rsidP="007F0AF2">
      <w:pPr>
        <w:pStyle w:val="a6"/>
      </w:pPr>
      <w:r>
        <w:t>к решению Совета</w:t>
      </w:r>
      <w:r w:rsidRPr="009A5F6F">
        <w:t xml:space="preserve"> депутатов</w:t>
      </w:r>
    </w:p>
    <w:p w:rsidR="00A717E9" w:rsidRPr="009A5F6F" w:rsidRDefault="00A717E9" w:rsidP="007F0AF2">
      <w:pPr>
        <w:pStyle w:val="a6"/>
      </w:pPr>
      <w:r>
        <w:t>сельского поселения «</w:t>
      </w:r>
      <w:r>
        <w:rPr>
          <w:color w:val="FF0000"/>
          <w:szCs w:val="28"/>
        </w:rPr>
        <w:t>Кеврольское»</w:t>
      </w:r>
    </w:p>
    <w:p w:rsidR="00A717E9" w:rsidRPr="009A5F6F" w:rsidRDefault="00A717E9" w:rsidP="007F0AF2">
      <w:pPr>
        <w:pStyle w:val="a6"/>
      </w:pPr>
      <w:proofErr w:type="spellStart"/>
      <w:r w:rsidRPr="009A5F6F">
        <w:t>Пинежского</w:t>
      </w:r>
      <w:proofErr w:type="spellEnd"/>
      <w:r w:rsidRPr="009A5F6F">
        <w:t xml:space="preserve"> муниципального района</w:t>
      </w:r>
    </w:p>
    <w:p w:rsidR="00A717E9" w:rsidRPr="009A5F6F" w:rsidRDefault="00A717E9" w:rsidP="007F0AF2">
      <w:pPr>
        <w:pStyle w:val="a6"/>
      </w:pPr>
      <w:r w:rsidRPr="009A5F6F">
        <w:t xml:space="preserve">Архангельской области </w:t>
      </w:r>
    </w:p>
    <w:p w:rsidR="00A717E9" w:rsidRPr="009A5F6F" w:rsidRDefault="00A717E9" w:rsidP="007F0AF2">
      <w:pPr>
        <w:pStyle w:val="a6"/>
      </w:pPr>
      <w:r w:rsidRPr="009A5F6F">
        <w:t xml:space="preserve">от  </w:t>
      </w:r>
      <w:r>
        <w:t>25 н</w:t>
      </w:r>
      <w:r w:rsidRPr="009A5F6F">
        <w:t>оября 2022 №</w:t>
      </w:r>
      <w:r>
        <w:t xml:space="preserve"> 32</w:t>
      </w:r>
      <w:r w:rsidRPr="009A5F6F">
        <w:t xml:space="preserve"> </w:t>
      </w:r>
    </w:p>
    <w:p w:rsidR="00A717E9" w:rsidRDefault="00A717E9" w:rsidP="007F0AF2">
      <w:pPr>
        <w:pStyle w:val="a6"/>
        <w:rPr>
          <w:rFonts w:eastAsiaTheme="minorHAnsi"/>
          <w:b/>
          <w:szCs w:val="28"/>
        </w:rPr>
      </w:pPr>
    </w:p>
    <w:p w:rsidR="00A717E9" w:rsidRDefault="00A717E9" w:rsidP="007F0AF2">
      <w:pPr>
        <w:pStyle w:val="a6"/>
        <w:rPr>
          <w:rFonts w:eastAsiaTheme="minorHAnsi"/>
          <w:b/>
          <w:szCs w:val="28"/>
        </w:rPr>
      </w:pPr>
      <w:r>
        <w:rPr>
          <w:rFonts w:eastAsiaTheme="minorHAnsi"/>
          <w:b/>
          <w:szCs w:val="28"/>
        </w:rPr>
        <w:t xml:space="preserve">ПОЛОЖЕНИЕ </w:t>
      </w:r>
    </w:p>
    <w:p w:rsidR="00A717E9" w:rsidRPr="00036154" w:rsidRDefault="00A717E9" w:rsidP="007F0AF2">
      <w:pPr>
        <w:pStyle w:val="a6"/>
        <w:rPr>
          <w:rFonts w:eastAsiaTheme="minorHAnsi"/>
          <w:b/>
          <w:szCs w:val="28"/>
        </w:rPr>
      </w:pPr>
      <w:r>
        <w:rPr>
          <w:rFonts w:eastAsiaTheme="minorHAnsi"/>
          <w:b/>
          <w:szCs w:val="28"/>
        </w:rPr>
        <w:t>о порядке формирования фонда оплаты труда муниципальных служащих сельского поселения «</w:t>
      </w:r>
      <w:r>
        <w:rPr>
          <w:color w:val="FF0000"/>
          <w:szCs w:val="28"/>
        </w:rPr>
        <w:t>Кеврольское»</w:t>
      </w:r>
      <w:r>
        <w:rPr>
          <w:rFonts w:eastAsiaTheme="minorHAnsi"/>
          <w:b/>
          <w:szCs w:val="28"/>
        </w:rPr>
        <w:t xml:space="preserve"> </w:t>
      </w:r>
      <w:proofErr w:type="spellStart"/>
      <w:r>
        <w:rPr>
          <w:rFonts w:eastAsiaTheme="minorHAnsi"/>
          <w:b/>
          <w:szCs w:val="28"/>
        </w:rPr>
        <w:t>Пинежского</w:t>
      </w:r>
      <w:proofErr w:type="spellEnd"/>
      <w:r>
        <w:rPr>
          <w:rFonts w:eastAsiaTheme="minorHAnsi"/>
          <w:b/>
          <w:szCs w:val="28"/>
        </w:rPr>
        <w:t xml:space="preserve"> муниципального района Архангельской области</w:t>
      </w:r>
    </w:p>
    <w:p w:rsidR="00A717E9" w:rsidRDefault="00A717E9" w:rsidP="007F0AF2">
      <w:pPr>
        <w:pStyle w:val="a6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1. </w:t>
      </w:r>
      <w:proofErr w:type="gramStart"/>
      <w:r>
        <w:rPr>
          <w:rFonts w:eastAsiaTheme="minorHAnsi"/>
          <w:szCs w:val="28"/>
        </w:rPr>
        <w:t>Фонды оплаты труда формируются исходя из установленной предельной штатной численности муниципальных служащих органов местного самоуправления сельского поселения «</w:t>
      </w:r>
      <w:r>
        <w:rPr>
          <w:color w:val="FF0000"/>
          <w:szCs w:val="28"/>
        </w:rPr>
        <w:t>Кеврольское»</w:t>
      </w:r>
      <w:r>
        <w:rPr>
          <w:rFonts w:eastAsiaTheme="minorHAnsi"/>
          <w:szCs w:val="28"/>
        </w:rPr>
        <w:t xml:space="preserve">  </w:t>
      </w:r>
      <w:proofErr w:type="spellStart"/>
      <w:r>
        <w:rPr>
          <w:rFonts w:eastAsiaTheme="minorHAnsi"/>
          <w:szCs w:val="28"/>
        </w:rPr>
        <w:t>Пинежского</w:t>
      </w:r>
      <w:proofErr w:type="spellEnd"/>
      <w:r>
        <w:rPr>
          <w:rFonts w:eastAsiaTheme="minorHAnsi"/>
          <w:szCs w:val="28"/>
        </w:rPr>
        <w:t xml:space="preserve"> муниципального района Архангельской области и размеров месячных окладов муниципальных служащих в соответствии с замещаемыми ими должностями муниципальной службы (далее - должностные оклады).</w:t>
      </w:r>
      <w:proofErr w:type="gramEnd"/>
    </w:p>
    <w:p w:rsidR="00A717E9" w:rsidRDefault="00A717E9" w:rsidP="007F0AF2">
      <w:pPr>
        <w:pStyle w:val="a6"/>
        <w:rPr>
          <w:rFonts w:eastAsiaTheme="minorHAnsi"/>
          <w:szCs w:val="28"/>
        </w:rPr>
      </w:pPr>
      <w:bookmarkStart w:id="3" w:name="Par1"/>
      <w:bookmarkEnd w:id="3"/>
      <w:r>
        <w:rPr>
          <w:rFonts w:eastAsiaTheme="minorHAnsi"/>
          <w:szCs w:val="28"/>
        </w:rPr>
        <w:t>2. При формировании фондов оплаты труда сверх сумм средств, направляемых для выплаты должностных окладов, предусматриваются следующие средства для выплаты (в расчете на год):</w:t>
      </w:r>
    </w:p>
    <w:p w:rsidR="00A717E9" w:rsidRDefault="00A717E9" w:rsidP="007F0AF2">
      <w:pPr>
        <w:pStyle w:val="a6"/>
        <w:rPr>
          <w:rFonts w:eastAsiaTheme="minorHAnsi"/>
          <w:szCs w:val="28"/>
        </w:rPr>
      </w:pPr>
      <w:r>
        <w:rPr>
          <w:rFonts w:eastAsiaTheme="minorHAnsi"/>
          <w:szCs w:val="28"/>
        </w:rPr>
        <w:t>1)  месячного оклада муниципального служащего в соответствии с присвоенным ему классным чином муниципальной службы Архангельской области - в размере 7 должностных окладов;</w:t>
      </w:r>
    </w:p>
    <w:p w:rsidR="00A717E9" w:rsidRDefault="00A717E9" w:rsidP="007F0AF2">
      <w:pPr>
        <w:pStyle w:val="a6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2) ежемесячной надбавки к должностному окладу за выслугу лет </w:t>
      </w:r>
      <w:proofErr w:type="gramStart"/>
      <w:r>
        <w:rPr>
          <w:rFonts w:eastAsiaTheme="minorHAnsi"/>
          <w:szCs w:val="28"/>
        </w:rPr>
        <w:t>на</w:t>
      </w:r>
      <w:proofErr w:type="gramEnd"/>
      <w:r>
        <w:rPr>
          <w:rFonts w:eastAsiaTheme="minorHAnsi"/>
          <w:szCs w:val="28"/>
        </w:rPr>
        <w:t xml:space="preserve"> </w:t>
      </w:r>
    </w:p>
    <w:p w:rsidR="00A717E9" w:rsidRDefault="00A717E9" w:rsidP="007F0AF2">
      <w:pPr>
        <w:pStyle w:val="a6"/>
        <w:rPr>
          <w:rFonts w:eastAsiaTheme="minorHAnsi"/>
          <w:szCs w:val="28"/>
        </w:rPr>
      </w:pPr>
      <w:r>
        <w:rPr>
          <w:rFonts w:eastAsiaTheme="minorHAnsi"/>
          <w:szCs w:val="28"/>
        </w:rPr>
        <w:t>муниципальной службе - в размере 3 должностных окладов;</w:t>
      </w:r>
    </w:p>
    <w:p w:rsidR="00A717E9" w:rsidRDefault="00A717E9" w:rsidP="007F0AF2">
      <w:pPr>
        <w:pStyle w:val="a6"/>
        <w:rPr>
          <w:rFonts w:eastAsiaTheme="minorHAnsi"/>
          <w:szCs w:val="28"/>
        </w:rPr>
      </w:pPr>
      <w:r>
        <w:rPr>
          <w:rFonts w:eastAsiaTheme="minorHAnsi"/>
          <w:szCs w:val="28"/>
        </w:rPr>
        <w:t>3) ежемесячной надбавки к должностному окладу за особые условия муниципальной службы - в размере 14 должностных окладов;</w:t>
      </w:r>
    </w:p>
    <w:p w:rsidR="00A717E9" w:rsidRDefault="00A717E9" w:rsidP="007F0AF2">
      <w:pPr>
        <w:pStyle w:val="a6"/>
        <w:rPr>
          <w:rFonts w:eastAsiaTheme="minorHAnsi"/>
          <w:szCs w:val="28"/>
        </w:rPr>
      </w:pPr>
      <w:r>
        <w:rPr>
          <w:rFonts w:eastAsiaTheme="minorHAnsi"/>
          <w:szCs w:val="28"/>
        </w:rPr>
        <w:lastRenderedPageBreak/>
        <w:t>4) ежемесячной процентной надбавки к должностному окладу за работу со сведениями, составляющими государственную тайну, и за стаж работы в структурных подразделениях по защите государственной тайны - в размере 1,5 должностного оклада;</w:t>
      </w:r>
    </w:p>
    <w:p w:rsidR="00A717E9" w:rsidRDefault="00A717E9" w:rsidP="007F0AF2">
      <w:pPr>
        <w:pStyle w:val="a6"/>
        <w:rPr>
          <w:rFonts w:eastAsiaTheme="minorHAnsi"/>
          <w:szCs w:val="28"/>
        </w:rPr>
      </w:pPr>
      <w:r>
        <w:rPr>
          <w:rFonts w:eastAsiaTheme="minorHAnsi"/>
          <w:szCs w:val="28"/>
        </w:rPr>
        <w:t>5) ежемесячного денежного поощрения - в размере согласно Реестру должностей муниципальной службы;</w:t>
      </w:r>
    </w:p>
    <w:p w:rsidR="00A717E9" w:rsidRDefault="00A717E9" w:rsidP="007F0AF2">
      <w:pPr>
        <w:pStyle w:val="a6"/>
        <w:rPr>
          <w:rFonts w:eastAsiaTheme="minorHAnsi"/>
          <w:szCs w:val="28"/>
        </w:rPr>
      </w:pPr>
      <w:r>
        <w:rPr>
          <w:rFonts w:eastAsiaTheme="minorHAnsi"/>
          <w:szCs w:val="28"/>
        </w:rPr>
        <w:t>6) премий, в том числе за выполнение особо важных и сложных заданий, - в размере 5 должностных окладов;</w:t>
      </w:r>
    </w:p>
    <w:p w:rsidR="00A717E9" w:rsidRDefault="00A717E9" w:rsidP="007F0AF2">
      <w:pPr>
        <w:pStyle w:val="a6"/>
        <w:rPr>
          <w:rFonts w:eastAsiaTheme="minorHAnsi"/>
          <w:szCs w:val="28"/>
        </w:rPr>
      </w:pPr>
      <w:r>
        <w:rPr>
          <w:rFonts w:eastAsiaTheme="minorHAnsi"/>
          <w:szCs w:val="28"/>
        </w:rPr>
        <w:t>7) единовременной выплаты при предоставлении ежегодного оплачиваемого отпуска и материальной помощи - в размере 4,5 должностного оклада.</w:t>
      </w:r>
    </w:p>
    <w:p w:rsidR="00A717E9" w:rsidRDefault="00A717E9" w:rsidP="007F0AF2">
      <w:pPr>
        <w:pStyle w:val="a6"/>
        <w:rPr>
          <w:rFonts w:eastAsiaTheme="minorHAnsi"/>
          <w:szCs w:val="28"/>
        </w:rPr>
      </w:pPr>
      <w:r>
        <w:rPr>
          <w:rFonts w:eastAsiaTheme="minorHAnsi"/>
          <w:szCs w:val="28"/>
        </w:rPr>
        <w:t>3. Фонд оплаты труда муниципальных служащих формируются за счет средств местного бюджета, предусмотренных для финансового обеспечения выплат, установленных пунктами 1 и 2</w:t>
      </w:r>
      <w:r w:rsidRPr="004A3809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>настоящего Положения, а также для финансового обеспечения:</w:t>
      </w:r>
    </w:p>
    <w:p w:rsidR="00A717E9" w:rsidRDefault="00A717E9" w:rsidP="007F0AF2">
      <w:pPr>
        <w:pStyle w:val="a6"/>
        <w:rPr>
          <w:rFonts w:eastAsiaTheme="minorHAnsi"/>
          <w:szCs w:val="28"/>
        </w:rPr>
      </w:pPr>
      <w:r>
        <w:rPr>
          <w:rFonts w:eastAsiaTheme="minorHAnsi"/>
          <w:szCs w:val="28"/>
        </w:rPr>
        <w:t>1) выплаты районного коэффициента к денежному содержанию в случаях, установленных законодательством Российской Федерации, в размерах, установленных нормативными правовыми актами Российской Федерации;</w:t>
      </w:r>
    </w:p>
    <w:p w:rsidR="00A717E9" w:rsidRDefault="00A717E9" w:rsidP="007F0AF2">
      <w:pPr>
        <w:pStyle w:val="a6"/>
        <w:rPr>
          <w:rFonts w:eastAsiaTheme="minorHAnsi"/>
          <w:szCs w:val="28"/>
        </w:rPr>
      </w:pPr>
      <w:r>
        <w:rPr>
          <w:rFonts w:eastAsiaTheme="minorHAnsi"/>
          <w:szCs w:val="28"/>
        </w:rPr>
        <w:t>2) выплаты процентной надбавки к денежному содержанию за стаж работы в районах Крайнего Севера и приравненных к ним местностях в случаях, установленных законодательством Российской Федерации, в размерах, установленных нормативными правовыми актами Российской Федерации;</w:t>
      </w:r>
    </w:p>
    <w:p w:rsidR="00A717E9" w:rsidRDefault="00A717E9" w:rsidP="007F0AF2">
      <w:pPr>
        <w:pStyle w:val="a6"/>
        <w:rPr>
          <w:rFonts w:eastAsiaTheme="minorHAnsi"/>
          <w:szCs w:val="28"/>
        </w:rPr>
      </w:pPr>
      <w:r>
        <w:rPr>
          <w:rFonts w:eastAsiaTheme="minorHAnsi"/>
          <w:szCs w:val="28"/>
        </w:rPr>
        <w:t>3) иных выплат, установленных федеральными законами, иными нормативными правовыми актами Российской Федерации и нормативными правовыми актами Архангельской области.</w:t>
      </w:r>
    </w:p>
    <w:p w:rsidR="00A717E9" w:rsidRDefault="00A717E9" w:rsidP="007F0AF2">
      <w:pPr>
        <w:pStyle w:val="a6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4. Руководители органов местного самоуправления сельского поселения </w:t>
      </w:r>
      <w:r w:rsidRPr="00DE0328">
        <w:rPr>
          <w:rFonts w:eastAsiaTheme="minorHAnsi"/>
          <w:color w:val="FF0000"/>
          <w:szCs w:val="28"/>
        </w:rPr>
        <w:t>«</w:t>
      </w:r>
      <w:r>
        <w:rPr>
          <w:color w:val="FF0000"/>
          <w:szCs w:val="28"/>
        </w:rPr>
        <w:t>Кеврольское»</w:t>
      </w:r>
      <w:r>
        <w:rPr>
          <w:rFonts w:eastAsiaTheme="minorHAnsi"/>
          <w:szCs w:val="28"/>
        </w:rPr>
        <w:t xml:space="preserve"> </w:t>
      </w:r>
      <w:proofErr w:type="spellStart"/>
      <w:r>
        <w:rPr>
          <w:rFonts w:eastAsiaTheme="minorHAnsi"/>
          <w:szCs w:val="28"/>
        </w:rPr>
        <w:t>Пинежского</w:t>
      </w:r>
      <w:proofErr w:type="spellEnd"/>
      <w:r>
        <w:rPr>
          <w:rFonts w:eastAsiaTheme="minorHAnsi"/>
          <w:szCs w:val="28"/>
        </w:rPr>
        <w:t xml:space="preserve"> муниципального района Архангельской области, вправе перераспределять средства фондов оплаты труда между выплатами, предусмотренными настоящим Положением, в пределах установленных фондов оплаты труда на соответствующий финансовый год.</w:t>
      </w:r>
    </w:p>
    <w:p w:rsidR="00A717E9" w:rsidRDefault="00A717E9" w:rsidP="007F0AF2">
      <w:pPr>
        <w:pStyle w:val="a6"/>
      </w:pPr>
    </w:p>
    <w:p w:rsidR="00A717E9" w:rsidRDefault="00A717E9" w:rsidP="007F0AF2">
      <w:pPr>
        <w:pStyle w:val="a6"/>
      </w:pPr>
    </w:p>
    <w:p w:rsidR="00186484" w:rsidRDefault="00186484" w:rsidP="007F0AF2">
      <w:pPr>
        <w:pStyle w:val="a6"/>
        <w:rPr>
          <w:rFonts w:asciiTheme="majorHAnsi" w:hAnsiTheme="majorHAnsi"/>
          <w:szCs w:val="28"/>
        </w:rPr>
      </w:pPr>
    </w:p>
    <w:p w:rsidR="00C01C5C" w:rsidRPr="00977792" w:rsidRDefault="00C01C5C" w:rsidP="007F0AF2">
      <w:pPr>
        <w:pStyle w:val="a6"/>
        <w:rPr>
          <w:b/>
        </w:rPr>
      </w:pPr>
      <w:r w:rsidRPr="00977792">
        <w:rPr>
          <w:b/>
        </w:rPr>
        <w:t>СОВЕТ ДЕПУТАТОВ  МУНИЦИПАЛЬНОГО  ОБРАЗОВАНИЯ «КЕВРОЛЬСКОЕ»</w:t>
      </w:r>
    </w:p>
    <w:p w:rsidR="00C01C5C" w:rsidRPr="00977792" w:rsidRDefault="00C01C5C" w:rsidP="007F0AF2">
      <w:pPr>
        <w:pStyle w:val="a6"/>
        <w:rPr>
          <w:b/>
        </w:rPr>
      </w:pPr>
      <w:r w:rsidRPr="00977792">
        <w:rPr>
          <w:b/>
        </w:rPr>
        <w:t>ПИНЕЖСКОГО МУНИЦИПАЛЬНОГО РАЙОНА</w:t>
      </w:r>
      <w:r w:rsidR="00977792">
        <w:rPr>
          <w:b/>
        </w:rPr>
        <w:t xml:space="preserve"> </w:t>
      </w:r>
      <w:r w:rsidRPr="00977792">
        <w:rPr>
          <w:b/>
        </w:rPr>
        <w:t>АРХАНГЕЛЬСКОЙ ОБЛАСТИ</w:t>
      </w:r>
    </w:p>
    <w:p w:rsidR="00C01C5C" w:rsidRDefault="00C01C5C" w:rsidP="007F0AF2">
      <w:pPr>
        <w:pStyle w:val="a6"/>
      </w:pPr>
      <w:r w:rsidRPr="00977792">
        <w:rPr>
          <w:b/>
        </w:rPr>
        <w:t>пятого созыва (десятое внеочередное  заседание)</w:t>
      </w:r>
    </w:p>
    <w:p w:rsidR="007F0AF2" w:rsidRPr="001159C7" w:rsidRDefault="007F0AF2" w:rsidP="007F0AF2">
      <w:pPr>
        <w:pStyle w:val="a6"/>
      </w:pPr>
    </w:p>
    <w:p w:rsidR="00C01C5C" w:rsidRDefault="00C01C5C" w:rsidP="007F0AF2">
      <w:pPr>
        <w:pStyle w:val="a6"/>
        <w:rPr>
          <w:b/>
          <w:bCs/>
        </w:rPr>
      </w:pPr>
      <w:r w:rsidRPr="001159C7">
        <w:rPr>
          <w:b/>
          <w:bCs/>
        </w:rPr>
        <w:t>РЕШЕНИЕ</w:t>
      </w:r>
      <w:r w:rsidRPr="001159C7">
        <w:rPr>
          <w:bCs/>
          <w:color w:val="212121"/>
          <w:spacing w:val="-4"/>
        </w:rPr>
        <w:t xml:space="preserve"> от  «  25 » ноября  2022  </w:t>
      </w:r>
      <w:r w:rsidRPr="001159C7">
        <w:rPr>
          <w:bCs/>
          <w:color w:val="212121"/>
          <w:spacing w:val="-1"/>
        </w:rPr>
        <w:t xml:space="preserve">года                </w:t>
      </w:r>
      <w:r w:rsidR="007F0AF2">
        <w:rPr>
          <w:bCs/>
          <w:color w:val="212121"/>
          <w:spacing w:val="-1"/>
        </w:rPr>
        <w:t xml:space="preserve">  </w:t>
      </w:r>
      <w:r w:rsidRPr="001159C7">
        <w:rPr>
          <w:bCs/>
          <w:color w:val="212121"/>
          <w:spacing w:val="-1"/>
        </w:rPr>
        <w:t xml:space="preserve">   №  3</w:t>
      </w:r>
      <w:r>
        <w:rPr>
          <w:bCs/>
          <w:color w:val="212121"/>
          <w:spacing w:val="-1"/>
        </w:rPr>
        <w:t>3</w:t>
      </w:r>
      <w:r w:rsidR="007F0AF2">
        <w:rPr>
          <w:bCs/>
          <w:color w:val="212121"/>
          <w:spacing w:val="-1"/>
        </w:rPr>
        <w:t xml:space="preserve"> </w:t>
      </w:r>
      <w:proofErr w:type="spellStart"/>
      <w:r>
        <w:rPr>
          <w:b/>
          <w:bCs/>
        </w:rPr>
        <w:t>д</w:t>
      </w:r>
      <w:proofErr w:type="gramStart"/>
      <w:r>
        <w:rPr>
          <w:b/>
          <w:bCs/>
        </w:rPr>
        <w:t>.К</w:t>
      </w:r>
      <w:proofErr w:type="gramEnd"/>
      <w:r>
        <w:rPr>
          <w:b/>
          <w:bCs/>
        </w:rPr>
        <w:t>еврола</w:t>
      </w:r>
      <w:proofErr w:type="spellEnd"/>
    </w:p>
    <w:p w:rsidR="00C01C5C" w:rsidRDefault="00C01C5C" w:rsidP="007F0AF2">
      <w:pPr>
        <w:pStyle w:val="a6"/>
        <w:rPr>
          <w:b/>
        </w:rPr>
      </w:pPr>
    </w:p>
    <w:p w:rsidR="00C01C5C" w:rsidRDefault="00C01C5C" w:rsidP="007F0AF2">
      <w:pPr>
        <w:pStyle w:val="a6"/>
        <w:rPr>
          <w:b/>
        </w:rPr>
      </w:pPr>
      <w:r>
        <w:rPr>
          <w:b/>
        </w:rPr>
        <w:t xml:space="preserve"> Об утверждении перечня объектов муниципальной собственности  </w:t>
      </w:r>
    </w:p>
    <w:p w:rsidR="00C01C5C" w:rsidRDefault="00C01C5C" w:rsidP="007F0AF2">
      <w:pPr>
        <w:pStyle w:val="a6"/>
      </w:pPr>
      <w:r>
        <w:rPr>
          <w:b/>
        </w:rPr>
        <w:t xml:space="preserve">сельского поселения «Кеврольское» </w:t>
      </w:r>
      <w:proofErr w:type="spellStart"/>
      <w:r>
        <w:rPr>
          <w:b/>
        </w:rPr>
        <w:t>Пинежского</w:t>
      </w:r>
      <w:proofErr w:type="spellEnd"/>
      <w:r>
        <w:rPr>
          <w:b/>
        </w:rPr>
        <w:t xml:space="preserve"> муниципального района Архангельской области, передаваемых в собственность    </w:t>
      </w:r>
      <w:proofErr w:type="spellStart"/>
      <w:r>
        <w:rPr>
          <w:b/>
        </w:rPr>
        <w:t>Пинежского</w:t>
      </w:r>
      <w:proofErr w:type="spellEnd"/>
      <w:r>
        <w:rPr>
          <w:b/>
        </w:rPr>
        <w:t xml:space="preserve"> муниципального района Архангельской области </w:t>
      </w:r>
    </w:p>
    <w:p w:rsidR="00C01C5C" w:rsidRPr="00E73FB3" w:rsidRDefault="00C01C5C" w:rsidP="007F0AF2">
      <w:pPr>
        <w:pStyle w:val="a6"/>
      </w:pPr>
      <w:r>
        <w:t xml:space="preserve"> </w:t>
      </w:r>
    </w:p>
    <w:p w:rsidR="00CD0088" w:rsidRDefault="00C01C5C" w:rsidP="007F0AF2">
      <w:pPr>
        <w:pStyle w:val="a6"/>
        <w:rPr>
          <w:b/>
        </w:rPr>
      </w:pPr>
      <w:r>
        <w:t xml:space="preserve">             </w:t>
      </w:r>
      <w:r w:rsidRPr="00E73FB3">
        <w:t xml:space="preserve">В </w:t>
      </w:r>
      <w:r>
        <w:t>соответствии с Гражданским кодексом Российской Федерации, Федеральным законом от 06.10.2003. №  131-ФЗ «Об общих принципах организации местного самоуправления в Российской Федерации», областным законом от 23.09.2004. № 259-внеоч.-</w:t>
      </w:r>
      <w:proofErr w:type="gramStart"/>
      <w:r>
        <w:t>ОЗ</w:t>
      </w:r>
      <w:proofErr w:type="gramEnd"/>
      <w:r>
        <w:t xml:space="preserve"> «О реализации государственных полномочий Архангельской области в сфере правового регулирования  организации и осуществления местного самоуправления», Уставом  сельского поселения «Кеврольское» </w:t>
      </w:r>
      <w:proofErr w:type="spellStart"/>
      <w:r>
        <w:t>Пинежского</w:t>
      </w:r>
      <w:proofErr w:type="spellEnd"/>
      <w:r>
        <w:t xml:space="preserve"> муниципального района Архангельской области, Положением о порядке управления и распоряжения имуществом, принадлежащем на праве собственности   МО «Кеврольское», утвержденного решением Совета депутатов  муниципального образования «Кеврольское» от 29.08.2011  № 82, Совет депутатов муниципального образования «Кеврольское</w:t>
      </w:r>
      <w:proofErr w:type="gramStart"/>
      <w:r>
        <w:t>»</w:t>
      </w:r>
      <w:r w:rsidRPr="00AA64AF">
        <w:rPr>
          <w:b/>
        </w:rPr>
        <w:t>Р</w:t>
      </w:r>
      <w:proofErr w:type="gramEnd"/>
      <w:r w:rsidRPr="00AA64AF">
        <w:rPr>
          <w:b/>
        </w:rPr>
        <w:t>ЕШАЕТ:</w:t>
      </w:r>
    </w:p>
    <w:p w:rsidR="00C01C5C" w:rsidRDefault="00C01C5C" w:rsidP="007F0AF2">
      <w:pPr>
        <w:pStyle w:val="a6"/>
      </w:pPr>
      <w:r>
        <w:t xml:space="preserve">           1.Утвердить прилагаемый перечень объектов муниципальной собственности </w:t>
      </w:r>
      <w:r w:rsidRPr="001159C7">
        <w:t xml:space="preserve">сельского поселения «Кеврольское» </w:t>
      </w:r>
      <w:proofErr w:type="spellStart"/>
      <w:r w:rsidRPr="001159C7">
        <w:t>Пинежского</w:t>
      </w:r>
      <w:proofErr w:type="spellEnd"/>
      <w:r w:rsidRPr="001159C7">
        <w:t xml:space="preserve"> муниципального района Архангельской области</w:t>
      </w:r>
      <w:r>
        <w:t xml:space="preserve">, передаваемых в собственность  </w:t>
      </w:r>
      <w:proofErr w:type="spellStart"/>
      <w:r>
        <w:t>Пинежского</w:t>
      </w:r>
      <w:proofErr w:type="spellEnd"/>
      <w:r>
        <w:t xml:space="preserve"> муниципального района Архангельской области.</w:t>
      </w:r>
    </w:p>
    <w:p w:rsidR="00C01C5C" w:rsidRDefault="00C01C5C" w:rsidP="007F0AF2">
      <w:pPr>
        <w:pStyle w:val="a6"/>
      </w:pPr>
      <w:r>
        <w:t xml:space="preserve">            2.Опубликовать данное решение в информационном бюллетене МО «Кеврольское» и разместить на официальном сайте администрации   «</w:t>
      </w:r>
      <w:proofErr w:type="spellStart"/>
      <w:r>
        <w:t>Пинежский</w:t>
      </w:r>
      <w:proofErr w:type="spellEnd"/>
      <w:r>
        <w:t xml:space="preserve"> муниципальный район» в информационно-телекоммуникационной сети  Интернет.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6"/>
        <w:gridCol w:w="5112"/>
      </w:tblGrid>
      <w:tr w:rsidR="00CD0088" w:rsidTr="00CD0088">
        <w:trPr>
          <w:trHeight w:val="1298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88" w:rsidRDefault="00CD0088" w:rsidP="007F0AF2">
            <w:pPr>
              <w:pStyle w:val="a6"/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88" w:rsidRDefault="00CD0088" w:rsidP="007F0AF2">
            <w:pPr>
              <w:pStyle w:val="a6"/>
            </w:pPr>
            <w:r>
              <w:tab/>
              <w:t xml:space="preserve">Приложение к решению Собрания депутатов муниципального образования </w:t>
            </w:r>
          </w:p>
          <w:p w:rsidR="00CD0088" w:rsidRDefault="00CD0088" w:rsidP="007F0AF2">
            <w:pPr>
              <w:pStyle w:val="a6"/>
            </w:pPr>
            <w:r>
              <w:t>«Кеврольское»</w:t>
            </w:r>
          </w:p>
          <w:p w:rsidR="00CD0088" w:rsidRDefault="00CD0088" w:rsidP="007F0AF2">
            <w:pPr>
              <w:pStyle w:val="a6"/>
            </w:pPr>
            <w:r>
              <w:t>от 25 ноября 2022 года № 33</w:t>
            </w:r>
          </w:p>
        </w:tc>
      </w:tr>
    </w:tbl>
    <w:p w:rsidR="00CD0088" w:rsidRDefault="00CD0088" w:rsidP="007F0AF2">
      <w:pPr>
        <w:pStyle w:val="a6"/>
        <w:rPr>
          <w:b/>
        </w:rPr>
      </w:pPr>
      <w:r>
        <w:rPr>
          <w:b/>
        </w:rPr>
        <w:t>ПЕРЕЧЕНЬ</w:t>
      </w:r>
    </w:p>
    <w:p w:rsidR="00CD0088" w:rsidRDefault="00CD0088" w:rsidP="007F0AF2">
      <w:pPr>
        <w:pStyle w:val="a6"/>
        <w:rPr>
          <w:b/>
        </w:rPr>
      </w:pPr>
      <w:r>
        <w:rPr>
          <w:b/>
        </w:rPr>
        <w:t xml:space="preserve">объектов  муниципальной  собственности муниципального образования «Кеврольское» </w:t>
      </w:r>
      <w:proofErr w:type="spellStart"/>
      <w:r>
        <w:rPr>
          <w:b/>
        </w:rPr>
        <w:t>Пинежского</w:t>
      </w:r>
      <w:proofErr w:type="spellEnd"/>
      <w:r>
        <w:rPr>
          <w:b/>
        </w:rPr>
        <w:t xml:space="preserve">  района  Архангельской  области,  передаваемых   в  собственность  муниципального образования  «</w:t>
      </w:r>
      <w:proofErr w:type="spellStart"/>
      <w:r>
        <w:rPr>
          <w:b/>
        </w:rPr>
        <w:t>Пинежский</w:t>
      </w:r>
      <w:proofErr w:type="spellEnd"/>
      <w:r>
        <w:rPr>
          <w:b/>
        </w:rPr>
        <w:t xml:space="preserve">  муниципальный район»  Архангельской  области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"/>
        <w:gridCol w:w="1062"/>
        <w:gridCol w:w="1018"/>
        <w:gridCol w:w="905"/>
        <w:gridCol w:w="905"/>
        <w:gridCol w:w="1131"/>
        <w:gridCol w:w="1475"/>
        <w:gridCol w:w="1131"/>
        <w:gridCol w:w="1162"/>
        <w:gridCol w:w="992"/>
      </w:tblGrid>
      <w:tr w:rsidR="00CD0088" w:rsidTr="007F0AF2">
        <w:trPr>
          <w:trHeight w:val="135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88" w:rsidRPr="00CD0088" w:rsidRDefault="00CD0088" w:rsidP="007F0AF2">
            <w:pPr>
              <w:pStyle w:val="a6"/>
            </w:pPr>
          </w:p>
          <w:p w:rsidR="00CD0088" w:rsidRPr="00CD0088" w:rsidRDefault="00CD0088" w:rsidP="007F0AF2">
            <w:pPr>
              <w:pStyle w:val="a6"/>
            </w:pPr>
            <w:r w:rsidRPr="00CD0088">
              <w:t>№</w:t>
            </w:r>
          </w:p>
          <w:p w:rsidR="00CD0088" w:rsidRPr="00CD0088" w:rsidRDefault="00CD0088" w:rsidP="007F0AF2">
            <w:pPr>
              <w:pStyle w:val="a6"/>
            </w:pPr>
            <w:proofErr w:type="spellStart"/>
            <w:proofErr w:type="gramStart"/>
            <w:r w:rsidRPr="00CD0088">
              <w:t>п</w:t>
            </w:r>
            <w:proofErr w:type="spellEnd"/>
            <w:proofErr w:type="gramEnd"/>
            <w:r w:rsidRPr="00CD0088">
              <w:t>/</w:t>
            </w:r>
            <w:proofErr w:type="spellStart"/>
            <w:r w:rsidRPr="00CD0088">
              <w:t>п</w:t>
            </w:r>
            <w:proofErr w:type="spellEnd"/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</w:p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  <w:proofErr w:type="spellStart"/>
            <w:proofErr w:type="gramStart"/>
            <w:r w:rsidRPr="00CD0088">
              <w:rPr>
                <w:sz w:val="16"/>
                <w:szCs w:val="16"/>
              </w:rPr>
              <w:t>Идентифи-кационный</w:t>
            </w:r>
            <w:proofErr w:type="spellEnd"/>
            <w:proofErr w:type="gramEnd"/>
          </w:p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  <w:r w:rsidRPr="00CD0088">
              <w:rPr>
                <w:sz w:val="16"/>
                <w:szCs w:val="16"/>
              </w:rPr>
              <w:t>Код</w:t>
            </w:r>
          </w:p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  <w:r w:rsidRPr="00CD0088">
              <w:rPr>
                <w:sz w:val="16"/>
                <w:szCs w:val="16"/>
              </w:rPr>
              <w:t>предприятия,  учреждения в ОКПО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  <w:r w:rsidRPr="00CD0088">
              <w:rPr>
                <w:sz w:val="16"/>
                <w:szCs w:val="16"/>
              </w:rPr>
              <w:t>Коды признаков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</w:p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  <w:r w:rsidRPr="00CD0088">
              <w:rPr>
                <w:sz w:val="16"/>
                <w:szCs w:val="16"/>
              </w:rPr>
              <w:t>Полное</w:t>
            </w:r>
          </w:p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  <w:r w:rsidRPr="00CD0088">
              <w:rPr>
                <w:sz w:val="16"/>
                <w:szCs w:val="16"/>
              </w:rPr>
              <w:t>наименование,</w:t>
            </w:r>
          </w:p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  <w:r w:rsidRPr="00CD0088">
              <w:rPr>
                <w:sz w:val="16"/>
                <w:szCs w:val="16"/>
              </w:rPr>
              <w:t>предприятия,</w:t>
            </w:r>
          </w:p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  <w:r w:rsidRPr="00CD0088">
              <w:rPr>
                <w:sz w:val="16"/>
                <w:szCs w:val="16"/>
              </w:rPr>
              <w:t>учреждения,</w:t>
            </w:r>
          </w:p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  <w:r w:rsidRPr="00CD0088">
              <w:rPr>
                <w:sz w:val="16"/>
                <w:szCs w:val="16"/>
              </w:rPr>
              <w:t>имущества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</w:p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  <w:r w:rsidRPr="00CD0088">
              <w:rPr>
                <w:sz w:val="16"/>
                <w:szCs w:val="16"/>
              </w:rPr>
              <w:t>Юридический</w:t>
            </w:r>
          </w:p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  <w:r w:rsidRPr="00CD0088">
              <w:rPr>
                <w:sz w:val="16"/>
                <w:szCs w:val="16"/>
              </w:rPr>
              <w:t>адрес,</w:t>
            </w:r>
          </w:p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  <w:r w:rsidRPr="00CD0088">
              <w:rPr>
                <w:sz w:val="16"/>
                <w:szCs w:val="16"/>
              </w:rPr>
              <w:t>местонахождение</w:t>
            </w:r>
          </w:p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  <w:r w:rsidRPr="00CD0088">
              <w:rPr>
                <w:sz w:val="16"/>
                <w:szCs w:val="16"/>
              </w:rPr>
              <w:t>имущества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</w:p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  <w:r w:rsidRPr="00CD0088">
              <w:rPr>
                <w:sz w:val="16"/>
                <w:szCs w:val="16"/>
              </w:rPr>
              <w:t>Укрупненная</w:t>
            </w:r>
          </w:p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  <w:r w:rsidRPr="00CD0088">
              <w:rPr>
                <w:sz w:val="16"/>
                <w:szCs w:val="16"/>
              </w:rPr>
              <w:t>специализация,</w:t>
            </w:r>
          </w:p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  <w:r w:rsidRPr="00CD0088">
              <w:rPr>
                <w:sz w:val="16"/>
                <w:szCs w:val="16"/>
              </w:rPr>
              <w:t>назначение</w:t>
            </w:r>
          </w:p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  <w:r w:rsidRPr="00CD0088">
              <w:rPr>
                <w:sz w:val="16"/>
                <w:szCs w:val="16"/>
              </w:rPr>
              <w:t>имущества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88" w:rsidRPr="007F0AF2" w:rsidRDefault="00CD0088" w:rsidP="007F0AF2">
            <w:pPr>
              <w:pStyle w:val="a6"/>
              <w:rPr>
                <w:sz w:val="16"/>
                <w:szCs w:val="16"/>
              </w:rPr>
            </w:pPr>
          </w:p>
          <w:p w:rsidR="00CD0088" w:rsidRPr="007F0AF2" w:rsidRDefault="00CD0088" w:rsidP="007F0AF2">
            <w:pPr>
              <w:pStyle w:val="a6"/>
              <w:rPr>
                <w:sz w:val="16"/>
                <w:szCs w:val="16"/>
              </w:rPr>
            </w:pPr>
            <w:r w:rsidRPr="007F0AF2">
              <w:rPr>
                <w:sz w:val="16"/>
                <w:szCs w:val="16"/>
              </w:rPr>
              <w:t xml:space="preserve"> </w:t>
            </w:r>
          </w:p>
          <w:p w:rsidR="00CD0088" w:rsidRPr="007F0AF2" w:rsidRDefault="00CD0088" w:rsidP="007F0AF2">
            <w:pPr>
              <w:pStyle w:val="a6"/>
              <w:rPr>
                <w:sz w:val="16"/>
                <w:szCs w:val="16"/>
              </w:rPr>
            </w:pPr>
            <w:r w:rsidRPr="007F0AF2">
              <w:rPr>
                <w:sz w:val="16"/>
                <w:szCs w:val="16"/>
              </w:rPr>
              <w:t>балансовая</w:t>
            </w:r>
          </w:p>
          <w:p w:rsidR="00CD0088" w:rsidRPr="007F0AF2" w:rsidRDefault="00CD0088" w:rsidP="007F0AF2">
            <w:pPr>
              <w:pStyle w:val="a6"/>
              <w:rPr>
                <w:sz w:val="16"/>
                <w:szCs w:val="16"/>
              </w:rPr>
            </w:pPr>
            <w:r w:rsidRPr="007F0AF2">
              <w:rPr>
                <w:sz w:val="16"/>
                <w:szCs w:val="16"/>
              </w:rPr>
              <w:t>стоимость</w:t>
            </w:r>
          </w:p>
          <w:p w:rsidR="00CD0088" w:rsidRPr="007F0AF2" w:rsidRDefault="00CD0088" w:rsidP="007F0AF2">
            <w:pPr>
              <w:pStyle w:val="a6"/>
              <w:rPr>
                <w:sz w:val="16"/>
                <w:szCs w:val="16"/>
              </w:rPr>
            </w:pPr>
            <w:r w:rsidRPr="007F0AF2">
              <w:rPr>
                <w:sz w:val="16"/>
                <w:szCs w:val="16"/>
              </w:rPr>
              <w:t>основных</w:t>
            </w:r>
          </w:p>
          <w:p w:rsidR="00CD0088" w:rsidRPr="007F0AF2" w:rsidRDefault="00CD0088" w:rsidP="007F0AF2">
            <w:pPr>
              <w:pStyle w:val="a6"/>
              <w:rPr>
                <w:sz w:val="16"/>
                <w:szCs w:val="16"/>
              </w:rPr>
            </w:pPr>
            <w:r w:rsidRPr="007F0AF2">
              <w:rPr>
                <w:sz w:val="16"/>
                <w:szCs w:val="16"/>
              </w:rPr>
              <w:t xml:space="preserve">фондов </w:t>
            </w:r>
            <w:proofErr w:type="gramStart"/>
            <w:r w:rsidRPr="007F0AF2">
              <w:rPr>
                <w:sz w:val="16"/>
                <w:szCs w:val="16"/>
              </w:rPr>
              <w:t>по</w:t>
            </w:r>
            <w:proofErr w:type="gramEnd"/>
          </w:p>
          <w:p w:rsidR="00CD0088" w:rsidRPr="007F0AF2" w:rsidRDefault="00CD0088" w:rsidP="007F0AF2">
            <w:pPr>
              <w:pStyle w:val="a6"/>
              <w:rPr>
                <w:sz w:val="16"/>
                <w:szCs w:val="16"/>
              </w:rPr>
            </w:pPr>
            <w:r w:rsidRPr="007F0AF2">
              <w:rPr>
                <w:sz w:val="16"/>
                <w:szCs w:val="16"/>
              </w:rPr>
              <w:t>состоянию</w:t>
            </w:r>
          </w:p>
          <w:p w:rsidR="00CD0088" w:rsidRPr="007F0AF2" w:rsidRDefault="00CD0088" w:rsidP="007F0AF2">
            <w:pPr>
              <w:pStyle w:val="a6"/>
              <w:rPr>
                <w:sz w:val="16"/>
                <w:szCs w:val="16"/>
              </w:rPr>
            </w:pPr>
            <w:r w:rsidRPr="007F0AF2">
              <w:rPr>
                <w:sz w:val="16"/>
                <w:szCs w:val="16"/>
              </w:rPr>
              <w:t>на 01.11.2022</w:t>
            </w:r>
          </w:p>
          <w:p w:rsidR="00CD0088" w:rsidRPr="007F0AF2" w:rsidRDefault="00CD0088" w:rsidP="007F0AF2">
            <w:pPr>
              <w:pStyle w:val="a6"/>
              <w:rPr>
                <w:sz w:val="16"/>
                <w:szCs w:val="16"/>
              </w:rPr>
            </w:pPr>
            <w:r w:rsidRPr="007F0AF2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088" w:rsidRPr="007F0AF2" w:rsidRDefault="00CD0088" w:rsidP="007F0AF2">
            <w:pPr>
              <w:pStyle w:val="a6"/>
              <w:rPr>
                <w:sz w:val="16"/>
                <w:szCs w:val="16"/>
              </w:rPr>
            </w:pPr>
          </w:p>
          <w:p w:rsidR="00CD0088" w:rsidRPr="007F0AF2" w:rsidRDefault="00CD0088" w:rsidP="007F0AF2">
            <w:pPr>
              <w:pStyle w:val="a6"/>
              <w:rPr>
                <w:sz w:val="16"/>
                <w:szCs w:val="16"/>
              </w:rPr>
            </w:pPr>
            <w:proofErr w:type="spellStart"/>
            <w:proofErr w:type="gramStart"/>
            <w:r w:rsidRPr="007F0AF2">
              <w:rPr>
                <w:sz w:val="16"/>
                <w:szCs w:val="16"/>
              </w:rPr>
              <w:t>Средне-списочная</w:t>
            </w:r>
            <w:proofErr w:type="spellEnd"/>
            <w:proofErr w:type="gramEnd"/>
          </w:p>
          <w:p w:rsidR="00CD0088" w:rsidRPr="007F0AF2" w:rsidRDefault="00CD0088" w:rsidP="007F0AF2">
            <w:pPr>
              <w:pStyle w:val="a6"/>
              <w:rPr>
                <w:sz w:val="16"/>
                <w:szCs w:val="16"/>
              </w:rPr>
            </w:pPr>
            <w:r w:rsidRPr="007F0AF2">
              <w:rPr>
                <w:sz w:val="16"/>
                <w:szCs w:val="16"/>
              </w:rPr>
              <w:t>численность</w:t>
            </w:r>
          </w:p>
          <w:p w:rsidR="00CD0088" w:rsidRPr="007F0AF2" w:rsidRDefault="00CD0088" w:rsidP="007F0AF2">
            <w:pPr>
              <w:pStyle w:val="a6"/>
              <w:rPr>
                <w:sz w:val="16"/>
                <w:szCs w:val="16"/>
              </w:rPr>
            </w:pPr>
            <w:r w:rsidRPr="007F0AF2">
              <w:rPr>
                <w:sz w:val="16"/>
                <w:szCs w:val="16"/>
              </w:rPr>
              <w:t>персонала</w:t>
            </w:r>
          </w:p>
          <w:p w:rsidR="00CD0088" w:rsidRPr="007F0AF2" w:rsidRDefault="00CD0088" w:rsidP="007F0AF2">
            <w:pPr>
              <w:pStyle w:val="a6"/>
              <w:rPr>
                <w:sz w:val="16"/>
                <w:szCs w:val="16"/>
              </w:rPr>
            </w:pPr>
            <w:r w:rsidRPr="007F0AF2">
              <w:rPr>
                <w:sz w:val="16"/>
                <w:szCs w:val="16"/>
              </w:rPr>
              <w:t>на  01.11.2022</w:t>
            </w:r>
          </w:p>
        </w:tc>
      </w:tr>
      <w:tr w:rsidR="00CD0088" w:rsidTr="007F0AF2">
        <w:trPr>
          <w:trHeight w:val="29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</w:p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  <w:r w:rsidRPr="00CD0088">
              <w:rPr>
                <w:sz w:val="16"/>
                <w:szCs w:val="16"/>
              </w:rPr>
              <w:t>Министерство</w:t>
            </w:r>
          </w:p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  <w:proofErr w:type="gramStart"/>
            <w:r w:rsidRPr="00CD0088">
              <w:rPr>
                <w:sz w:val="16"/>
                <w:szCs w:val="16"/>
              </w:rPr>
              <w:t xml:space="preserve">(ведомство, </w:t>
            </w:r>
            <w:proofErr w:type="gramEnd"/>
          </w:p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  <w:r w:rsidRPr="00CD0088">
              <w:rPr>
                <w:sz w:val="16"/>
                <w:szCs w:val="16"/>
              </w:rPr>
              <w:t xml:space="preserve">группировка) </w:t>
            </w:r>
            <w:proofErr w:type="gramStart"/>
            <w:r w:rsidRPr="00CD0088">
              <w:rPr>
                <w:sz w:val="16"/>
                <w:szCs w:val="16"/>
              </w:rPr>
              <w:t>в</w:t>
            </w:r>
            <w:proofErr w:type="gramEnd"/>
          </w:p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  <w:r w:rsidRPr="00CD0088">
              <w:rPr>
                <w:sz w:val="16"/>
                <w:szCs w:val="16"/>
              </w:rPr>
              <w:t>ОКОГУ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</w:p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  <w:r w:rsidRPr="00CD0088">
              <w:rPr>
                <w:sz w:val="16"/>
                <w:szCs w:val="16"/>
              </w:rPr>
              <w:t xml:space="preserve">Территория  </w:t>
            </w:r>
            <w:proofErr w:type="gramStart"/>
            <w:r w:rsidRPr="00CD0088">
              <w:rPr>
                <w:sz w:val="16"/>
                <w:szCs w:val="16"/>
              </w:rPr>
              <w:t>в</w:t>
            </w:r>
            <w:proofErr w:type="gramEnd"/>
          </w:p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  <w:r w:rsidRPr="00CD0088">
              <w:rPr>
                <w:sz w:val="16"/>
                <w:szCs w:val="16"/>
              </w:rPr>
              <w:t>ОКТМО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</w:p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  <w:r w:rsidRPr="00CD0088">
              <w:rPr>
                <w:sz w:val="16"/>
                <w:szCs w:val="16"/>
              </w:rPr>
              <w:t>Вид</w:t>
            </w:r>
          </w:p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  <w:r w:rsidRPr="00CD0088">
              <w:rPr>
                <w:sz w:val="16"/>
                <w:szCs w:val="16"/>
              </w:rPr>
              <w:t>деятельности</w:t>
            </w:r>
          </w:p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  <w:r w:rsidRPr="00CD0088">
              <w:rPr>
                <w:sz w:val="16"/>
                <w:szCs w:val="16"/>
              </w:rPr>
              <w:t>В ОКВЭД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</w:p>
        </w:tc>
      </w:tr>
      <w:tr w:rsidR="00CD0088" w:rsidTr="007F0AF2">
        <w:trPr>
          <w:trHeight w:val="264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  <w:r w:rsidRPr="00CD0088">
              <w:rPr>
                <w:sz w:val="16"/>
                <w:szCs w:val="16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  <w:r w:rsidRPr="00CD0088">
              <w:rPr>
                <w:sz w:val="16"/>
                <w:szCs w:val="16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  <w:r w:rsidRPr="00CD0088">
              <w:rPr>
                <w:sz w:val="16"/>
                <w:szCs w:val="16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  <w:r w:rsidRPr="00CD0088">
              <w:rPr>
                <w:sz w:val="16"/>
                <w:szCs w:val="16"/>
              </w:rPr>
              <w:t>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  <w:r w:rsidRPr="00CD0088">
              <w:rPr>
                <w:sz w:val="16"/>
                <w:szCs w:val="16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  <w:r w:rsidRPr="00CD0088">
              <w:rPr>
                <w:sz w:val="16"/>
                <w:szCs w:val="16"/>
              </w:rPr>
              <w:t>6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  <w:r w:rsidRPr="00CD0088">
              <w:rPr>
                <w:sz w:val="16"/>
                <w:szCs w:val="16"/>
              </w:rPr>
              <w:t>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  <w:r w:rsidRPr="00CD0088">
              <w:rPr>
                <w:sz w:val="16"/>
                <w:szCs w:val="16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  <w:r w:rsidRPr="00CD0088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</w:p>
        </w:tc>
      </w:tr>
      <w:tr w:rsidR="00CD0088" w:rsidTr="007F0AF2">
        <w:trPr>
          <w:trHeight w:val="1482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</w:p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  <w:r w:rsidRPr="00CD0088">
              <w:rPr>
                <w:sz w:val="16"/>
                <w:szCs w:val="16"/>
              </w:rPr>
              <w:t>1.</w:t>
            </w:r>
          </w:p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</w:p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  <w:r w:rsidRPr="00CD0088">
              <w:rPr>
                <w:sz w:val="16"/>
                <w:szCs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</w:p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  <w:r w:rsidRPr="00CD0088">
              <w:rPr>
                <w:sz w:val="16"/>
                <w:szCs w:val="16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</w:p>
          <w:p w:rsidR="00CD0088" w:rsidRPr="00CD0088" w:rsidRDefault="00CD0088" w:rsidP="007F0AF2">
            <w:pPr>
              <w:pStyle w:val="a6"/>
              <w:rPr>
                <w:color w:val="FF0000"/>
                <w:sz w:val="16"/>
                <w:szCs w:val="16"/>
              </w:rPr>
            </w:pPr>
            <w:r w:rsidRPr="00CD0088">
              <w:rPr>
                <w:color w:val="FF0000"/>
                <w:sz w:val="16"/>
                <w:szCs w:val="16"/>
              </w:rPr>
              <w:t>11648412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</w:p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  <w:r w:rsidRPr="00CD0088">
              <w:rPr>
                <w:sz w:val="16"/>
                <w:szCs w:val="16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88" w:rsidRPr="00CD0088" w:rsidRDefault="00CD0088" w:rsidP="007F0AF2">
            <w:pPr>
              <w:pStyle w:val="a6"/>
              <w:rPr>
                <w:color w:val="000000"/>
                <w:spacing w:val="-2"/>
                <w:sz w:val="16"/>
                <w:szCs w:val="16"/>
                <w:lang w:val="en-US"/>
              </w:rPr>
            </w:pPr>
          </w:p>
          <w:p w:rsidR="00CD0088" w:rsidRPr="00CD0088" w:rsidRDefault="00CD0088" w:rsidP="007F0AF2">
            <w:pPr>
              <w:pStyle w:val="a6"/>
              <w:rPr>
                <w:color w:val="FF0000"/>
                <w:sz w:val="16"/>
                <w:szCs w:val="16"/>
              </w:rPr>
            </w:pPr>
            <w:r w:rsidRPr="00CD0088">
              <w:rPr>
                <w:color w:val="FF0000"/>
                <w:spacing w:val="-2"/>
                <w:sz w:val="16"/>
                <w:szCs w:val="16"/>
              </w:rPr>
              <w:t>здание Дома культуры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88" w:rsidRPr="00CD0088" w:rsidRDefault="00CD0088" w:rsidP="007F0AF2">
            <w:pPr>
              <w:pStyle w:val="a6"/>
              <w:rPr>
                <w:color w:val="000000"/>
                <w:spacing w:val="-7"/>
                <w:sz w:val="16"/>
                <w:szCs w:val="16"/>
              </w:rPr>
            </w:pPr>
            <w:r w:rsidRPr="00CD0088">
              <w:rPr>
                <w:color w:val="000000"/>
                <w:spacing w:val="-7"/>
                <w:sz w:val="16"/>
                <w:szCs w:val="16"/>
              </w:rPr>
              <w:t xml:space="preserve">164603 </w:t>
            </w:r>
          </w:p>
          <w:p w:rsidR="00CD0088" w:rsidRPr="00CD0088" w:rsidRDefault="00CD0088" w:rsidP="007F0AF2">
            <w:pPr>
              <w:pStyle w:val="a6"/>
              <w:rPr>
                <w:color w:val="000000"/>
                <w:spacing w:val="-7"/>
                <w:sz w:val="16"/>
                <w:szCs w:val="16"/>
              </w:rPr>
            </w:pPr>
            <w:r w:rsidRPr="00CD0088">
              <w:rPr>
                <w:color w:val="000000"/>
                <w:spacing w:val="-7"/>
                <w:sz w:val="16"/>
                <w:szCs w:val="16"/>
              </w:rPr>
              <w:t xml:space="preserve">Архангельская область, </w:t>
            </w:r>
            <w:proofErr w:type="spellStart"/>
            <w:r w:rsidRPr="00CD0088">
              <w:rPr>
                <w:color w:val="000000"/>
                <w:spacing w:val="-7"/>
                <w:sz w:val="16"/>
                <w:szCs w:val="16"/>
              </w:rPr>
              <w:t>Пинежский</w:t>
            </w:r>
            <w:proofErr w:type="spellEnd"/>
            <w:r w:rsidRPr="00CD0088">
              <w:rPr>
                <w:color w:val="000000"/>
                <w:spacing w:val="-7"/>
                <w:sz w:val="16"/>
                <w:szCs w:val="16"/>
              </w:rPr>
              <w:t xml:space="preserve"> район </w:t>
            </w:r>
          </w:p>
          <w:p w:rsidR="00CD0088" w:rsidRPr="00CD0088" w:rsidRDefault="00CD0088" w:rsidP="007F0AF2">
            <w:pPr>
              <w:pStyle w:val="a6"/>
              <w:rPr>
                <w:color w:val="000000"/>
                <w:spacing w:val="-7"/>
                <w:sz w:val="16"/>
                <w:szCs w:val="16"/>
              </w:rPr>
            </w:pPr>
            <w:r w:rsidRPr="00CD0088">
              <w:rPr>
                <w:color w:val="000000"/>
                <w:spacing w:val="-7"/>
                <w:sz w:val="16"/>
                <w:szCs w:val="16"/>
              </w:rPr>
              <w:t xml:space="preserve">д. </w:t>
            </w:r>
            <w:proofErr w:type="spellStart"/>
            <w:r w:rsidRPr="00CD0088">
              <w:rPr>
                <w:color w:val="000000"/>
                <w:spacing w:val="-7"/>
                <w:sz w:val="16"/>
                <w:szCs w:val="16"/>
              </w:rPr>
              <w:t>Кеврола</w:t>
            </w:r>
            <w:proofErr w:type="spellEnd"/>
            <w:r w:rsidRPr="00CD0088">
              <w:rPr>
                <w:color w:val="000000"/>
                <w:spacing w:val="-7"/>
                <w:sz w:val="16"/>
                <w:szCs w:val="16"/>
              </w:rPr>
              <w:t xml:space="preserve">   д.77-а.</w:t>
            </w:r>
          </w:p>
          <w:p w:rsidR="00CD0088" w:rsidRPr="00CD0088" w:rsidRDefault="00CD0088" w:rsidP="007F0AF2">
            <w:pPr>
              <w:pStyle w:val="a6"/>
              <w:rPr>
                <w:color w:val="000000"/>
                <w:spacing w:val="-7"/>
                <w:sz w:val="16"/>
                <w:szCs w:val="16"/>
              </w:rPr>
            </w:pPr>
            <w:r w:rsidRPr="00CD0088">
              <w:rPr>
                <w:color w:val="000000"/>
                <w:spacing w:val="-7"/>
                <w:sz w:val="16"/>
                <w:szCs w:val="16"/>
              </w:rPr>
              <w:t xml:space="preserve"> </w:t>
            </w:r>
          </w:p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88" w:rsidRPr="00CD0088" w:rsidRDefault="00CD0088" w:rsidP="007F0AF2">
            <w:pPr>
              <w:pStyle w:val="a6"/>
              <w:rPr>
                <w:b/>
                <w:bCs/>
                <w:color w:val="000000"/>
                <w:sz w:val="16"/>
                <w:szCs w:val="16"/>
              </w:rPr>
            </w:pPr>
          </w:p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  <w:r w:rsidRPr="00CD0088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88" w:rsidRPr="00CD0088" w:rsidRDefault="00CD0088" w:rsidP="007F0AF2">
            <w:pPr>
              <w:pStyle w:val="a6"/>
              <w:rPr>
                <w:sz w:val="16"/>
                <w:szCs w:val="16"/>
              </w:rPr>
            </w:pPr>
            <w:r w:rsidRPr="00CD0088">
              <w:rPr>
                <w:color w:val="000000"/>
                <w:spacing w:val="-12"/>
                <w:sz w:val="16"/>
                <w:szCs w:val="16"/>
              </w:rPr>
              <w:t>15424810,92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88" w:rsidRPr="00CD0088" w:rsidRDefault="00CD0088" w:rsidP="007F0AF2">
            <w:pPr>
              <w:pStyle w:val="a6"/>
              <w:rPr>
                <w:color w:val="000000"/>
                <w:spacing w:val="-12"/>
                <w:sz w:val="16"/>
                <w:szCs w:val="16"/>
              </w:rPr>
            </w:pPr>
          </w:p>
        </w:tc>
      </w:tr>
    </w:tbl>
    <w:p w:rsidR="00186484" w:rsidRDefault="00A717E9" w:rsidP="007F0AF2">
      <w:pPr>
        <w:pStyle w:val="a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7F0AF2" w:rsidRPr="00977792" w:rsidRDefault="007F0AF2" w:rsidP="00977792">
      <w:pPr>
        <w:pStyle w:val="a6"/>
        <w:rPr>
          <w:b/>
        </w:rPr>
      </w:pPr>
    </w:p>
    <w:p w:rsidR="00977792" w:rsidRPr="00977792" w:rsidRDefault="00977792" w:rsidP="00977792">
      <w:pPr>
        <w:pStyle w:val="a6"/>
        <w:rPr>
          <w:b/>
        </w:rPr>
      </w:pPr>
      <w:r w:rsidRPr="00977792">
        <w:rPr>
          <w:b/>
        </w:rPr>
        <w:t>АДМИНИСТРАЦИЯ СЕЛЬСКОГО ПОСЕЛЕНИЯ «КЕВРОЛЬСКОЕ»</w:t>
      </w:r>
    </w:p>
    <w:p w:rsidR="00977792" w:rsidRPr="00977792" w:rsidRDefault="00977792" w:rsidP="00977792">
      <w:pPr>
        <w:pStyle w:val="a6"/>
        <w:rPr>
          <w:b/>
        </w:rPr>
      </w:pPr>
      <w:r w:rsidRPr="00977792">
        <w:rPr>
          <w:b/>
        </w:rPr>
        <w:t>ПИНЕЖСКОГО МУНИЦИПАЛЬНОГО РАЙОНА</w:t>
      </w:r>
      <w:r>
        <w:rPr>
          <w:b/>
        </w:rPr>
        <w:t xml:space="preserve"> </w:t>
      </w:r>
      <w:r w:rsidRPr="00977792">
        <w:rPr>
          <w:b/>
        </w:rPr>
        <w:t>АРХАНГЕЛЬСКАЯ ОБЛАСТЬ</w:t>
      </w:r>
    </w:p>
    <w:p w:rsidR="00977792" w:rsidRPr="00977792" w:rsidRDefault="00977792" w:rsidP="00977792">
      <w:pPr>
        <w:pStyle w:val="a6"/>
        <w:rPr>
          <w:b/>
        </w:rPr>
      </w:pPr>
    </w:p>
    <w:p w:rsidR="00977792" w:rsidRDefault="00977792" w:rsidP="000520AB">
      <w:pPr>
        <w:pStyle w:val="a6"/>
      </w:pPr>
      <w:proofErr w:type="gramStart"/>
      <w:r w:rsidRPr="00977792">
        <w:rPr>
          <w:b/>
        </w:rPr>
        <w:t>П</w:t>
      </w:r>
      <w:proofErr w:type="gramEnd"/>
      <w:r w:rsidRPr="00977792">
        <w:rPr>
          <w:b/>
        </w:rPr>
        <w:t xml:space="preserve"> О С Т А Н О В Л Е Н И Е</w:t>
      </w:r>
      <w:r w:rsidR="000520AB">
        <w:rPr>
          <w:b/>
        </w:rPr>
        <w:t xml:space="preserve"> </w:t>
      </w:r>
      <w:r>
        <w:rPr>
          <w:sz w:val="28"/>
          <w:szCs w:val="28"/>
        </w:rPr>
        <w:t>от 14 ноября  2022</w:t>
      </w:r>
      <w:r w:rsidRPr="0084475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№  22-па</w:t>
      </w:r>
      <w:r w:rsidR="000520AB">
        <w:rPr>
          <w:sz w:val="28"/>
          <w:szCs w:val="28"/>
        </w:rPr>
        <w:t xml:space="preserve">  </w:t>
      </w:r>
      <w:r w:rsidRPr="0084475A">
        <w:t xml:space="preserve">д.  </w:t>
      </w:r>
      <w:proofErr w:type="spellStart"/>
      <w:r>
        <w:t>Кеврола</w:t>
      </w:r>
      <w:proofErr w:type="spellEnd"/>
    </w:p>
    <w:p w:rsidR="000520AB" w:rsidRDefault="000520AB" w:rsidP="000520AB">
      <w:pPr>
        <w:pStyle w:val="a6"/>
      </w:pPr>
    </w:p>
    <w:p w:rsidR="00977792" w:rsidRPr="000520AB" w:rsidRDefault="00977792" w:rsidP="000520AB">
      <w:pPr>
        <w:pStyle w:val="a6"/>
        <w:rPr>
          <w:b/>
        </w:rPr>
      </w:pPr>
      <w:r w:rsidRPr="000520AB">
        <w:rPr>
          <w:b/>
        </w:rPr>
        <w:t xml:space="preserve">Об утверждении муниципальной программы </w:t>
      </w:r>
    </w:p>
    <w:p w:rsidR="00977792" w:rsidRPr="000520AB" w:rsidRDefault="00977792" w:rsidP="000520AB">
      <w:pPr>
        <w:pStyle w:val="a6"/>
        <w:rPr>
          <w:b/>
        </w:rPr>
      </w:pPr>
      <w:r w:rsidRPr="000520AB">
        <w:rPr>
          <w:b/>
        </w:rPr>
        <w:t xml:space="preserve"> «Пожарная безопасность на территории сельского поселения  «Кеврольское» </w:t>
      </w:r>
      <w:proofErr w:type="spellStart"/>
      <w:r w:rsidRPr="000520AB">
        <w:rPr>
          <w:b/>
        </w:rPr>
        <w:t>Пинежского</w:t>
      </w:r>
      <w:proofErr w:type="spellEnd"/>
      <w:r w:rsidRPr="000520AB">
        <w:rPr>
          <w:b/>
        </w:rPr>
        <w:t xml:space="preserve"> муниципального района Архангельской области    на  2023 - 2025 годы»</w:t>
      </w:r>
    </w:p>
    <w:p w:rsidR="00977792" w:rsidRDefault="00977792" w:rsidP="00977792">
      <w:pPr>
        <w:pStyle w:val="af0"/>
        <w:spacing w:before="0" w:beforeAutospacing="0" w:after="0" w:afterAutospacing="0"/>
        <w:ind w:left="360"/>
        <w:jc w:val="center"/>
        <w:rPr>
          <w:b/>
          <w:bCs/>
        </w:rPr>
      </w:pPr>
    </w:p>
    <w:p w:rsidR="00977792" w:rsidRDefault="00977792" w:rsidP="000520AB">
      <w:pPr>
        <w:pStyle w:val="af0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3127E3">
        <w:rPr>
          <w:sz w:val="28"/>
          <w:szCs w:val="28"/>
        </w:rPr>
        <w:t>В соответствии с Федеральным законом от 21.12.1994 года № 69 - ФЗ «О пожарной безопасности», Федеральным законом от 06.10.2003 года № 131 - 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>
        <w:rPr>
          <w:sz w:val="28"/>
          <w:szCs w:val="28"/>
        </w:rPr>
        <w:t>Кеврольское</w:t>
      </w:r>
      <w:r w:rsidRPr="003127E3">
        <w:rPr>
          <w:sz w:val="28"/>
          <w:szCs w:val="28"/>
        </w:rPr>
        <w:t xml:space="preserve">» администрация  </w:t>
      </w:r>
      <w:r>
        <w:rPr>
          <w:sz w:val="28"/>
          <w:szCs w:val="28"/>
        </w:rPr>
        <w:t xml:space="preserve"> сельского  поселения</w:t>
      </w:r>
      <w:r w:rsidRPr="003127E3">
        <w:rPr>
          <w:sz w:val="28"/>
          <w:szCs w:val="28"/>
        </w:rPr>
        <w:t xml:space="preserve"> «</w:t>
      </w:r>
      <w:r>
        <w:rPr>
          <w:sz w:val="28"/>
          <w:szCs w:val="28"/>
        </w:rPr>
        <w:t>Кеврольское</w:t>
      </w:r>
      <w:r w:rsidRPr="003127E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района Архангельской области</w:t>
      </w:r>
      <w:r w:rsidR="000520A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104EB3">
        <w:rPr>
          <w:b/>
          <w:sz w:val="28"/>
          <w:szCs w:val="28"/>
        </w:rPr>
        <w:t>остановля</w:t>
      </w:r>
      <w:r>
        <w:rPr>
          <w:b/>
          <w:sz w:val="28"/>
          <w:szCs w:val="28"/>
        </w:rPr>
        <w:t>ет:</w:t>
      </w:r>
    </w:p>
    <w:p w:rsidR="00977792" w:rsidRPr="003127E3" w:rsidRDefault="00977792" w:rsidP="000520AB">
      <w:pPr>
        <w:pStyle w:val="a6"/>
      </w:pPr>
    </w:p>
    <w:p w:rsidR="00977792" w:rsidRPr="003127E3" w:rsidRDefault="00977792" w:rsidP="000520AB">
      <w:pPr>
        <w:pStyle w:val="a6"/>
        <w:rPr>
          <w:rStyle w:val="afe"/>
          <w:b w:val="0"/>
          <w:sz w:val="28"/>
          <w:szCs w:val="28"/>
        </w:rPr>
      </w:pPr>
      <w:r w:rsidRPr="003127E3">
        <w:rPr>
          <w:sz w:val="28"/>
          <w:szCs w:val="28"/>
        </w:rPr>
        <w:t xml:space="preserve">1. Утвердить муниципальную программу </w:t>
      </w:r>
      <w:r w:rsidRPr="003127E3">
        <w:rPr>
          <w:bCs/>
          <w:sz w:val="28"/>
          <w:szCs w:val="28"/>
        </w:rPr>
        <w:t>«Пожарная безопасность на территории</w:t>
      </w:r>
      <w:r w:rsidRPr="00E655E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</w:t>
      </w:r>
      <w:r w:rsidRPr="006A4CD9">
        <w:rPr>
          <w:sz w:val="28"/>
          <w:szCs w:val="28"/>
        </w:rPr>
        <w:t xml:space="preserve">ого </w:t>
      </w:r>
      <w:r>
        <w:rPr>
          <w:sz w:val="28"/>
          <w:szCs w:val="28"/>
        </w:rPr>
        <w:t>поселе</w:t>
      </w:r>
      <w:r w:rsidRPr="006A4CD9">
        <w:rPr>
          <w:sz w:val="28"/>
          <w:szCs w:val="28"/>
        </w:rPr>
        <w:t>ния</w:t>
      </w:r>
      <w:r>
        <w:rPr>
          <w:sz w:val="28"/>
          <w:szCs w:val="28"/>
        </w:rPr>
        <w:t xml:space="preserve">  </w:t>
      </w:r>
      <w:r w:rsidRPr="006A4CD9">
        <w:rPr>
          <w:sz w:val="28"/>
          <w:szCs w:val="28"/>
        </w:rPr>
        <w:t>«</w:t>
      </w:r>
      <w:r>
        <w:rPr>
          <w:sz w:val="28"/>
          <w:szCs w:val="28"/>
        </w:rPr>
        <w:t xml:space="preserve">Кеврольское»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района Архангельской области</w:t>
      </w:r>
      <w:r w:rsidRPr="003127E3">
        <w:rPr>
          <w:bCs/>
          <w:sz w:val="28"/>
          <w:szCs w:val="28"/>
        </w:rPr>
        <w:t xml:space="preserve"> </w:t>
      </w:r>
      <w:r>
        <w:rPr>
          <w:rStyle w:val="afe"/>
          <w:b w:val="0"/>
          <w:sz w:val="28"/>
          <w:szCs w:val="28"/>
        </w:rPr>
        <w:t xml:space="preserve">  </w:t>
      </w:r>
      <w:r w:rsidRPr="003127E3">
        <w:rPr>
          <w:rStyle w:val="afe"/>
          <w:b w:val="0"/>
          <w:sz w:val="28"/>
          <w:szCs w:val="28"/>
        </w:rPr>
        <w:t xml:space="preserve"> </w:t>
      </w:r>
      <w:r>
        <w:rPr>
          <w:rStyle w:val="afe"/>
          <w:b w:val="0"/>
          <w:sz w:val="28"/>
          <w:szCs w:val="28"/>
        </w:rPr>
        <w:t xml:space="preserve">  на 2023 - 2025</w:t>
      </w:r>
      <w:r w:rsidRPr="003127E3">
        <w:rPr>
          <w:rStyle w:val="afe"/>
          <w:b w:val="0"/>
          <w:sz w:val="28"/>
          <w:szCs w:val="28"/>
        </w:rPr>
        <w:t xml:space="preserve"> годы».</w:t>
      </w:r>
    </w:p>
    <w:p w:rsidR="00977792" w:rsidRPr="003127E3" w:rsidRDefault="00977792" w:rsidP="000520AB">
      <w:pPr>
        <w:pStyle w:val="a6"/>
        <w:rPr>
          <w:sz w:val="28"/>
          <w:szCs w:val="28"/>
        </w:rPr>
      </w:pPr>
      <w:r w:rsidRPr="003127E3">
        <w:rPr>
          <w:bCs/>
          <w:sz w:val="28"/>
          <w:szCs w:val="28"/>
        </w:rPr>
        <w:t>2</w:t>
      </w:r>
      <w:r w:rsidRPr="003127E3">
        <w:rPr>
          <w:sz w:val="28"/>
          <w:szCs w:val="28"/>
        </w:rPr>
        <w:t xml:space="preserve">. Опубликовать  настоящее постановление в средстве массовой информации </w:t>
      </w:r>
      <w:r>
        <w:rPr>
          <w:sz w:val="28"/>
          <w:szCs w:val="28"/>
        </w:rPr>
        <w:t xml:space="preserve"> сельск</w:t>
      </w:r>
      <w:r w:rsidRPr="006A4CD9">
        <w:rPr>
          <w:sz w:val="28"/>
          <w:szCs w:val="28"/>
        </w:rPr>
        <w:t xml:space="preserve">ого </w:t>
      </w:r>
      <w:r>
        <w:rPr>
          <w:sz w:val="28"/>
          <w:szCs w:val="28"/>
        </w:rPr>
        <w:t>поселе</w:t>
      </w:r>
      <w:r w:rsidRPr="006A4CD9">
        <w:rPr>
          <w:sz w:val="28"/>
          <w:szCs w:val="28"/>
        </w:rPr>
        <w:t>ния</w:t>
      </w:r>
      <w:r>
        <w:rPr>
          <w:sz w:val="28"/>
          <w:szCs w:val="28"/>
        </w:rPr>
        <w:t xml:space="preserve">  </w:t>
      </w:r>
      <w:r w:rsidRPr="006A4CD9">
        <w:rPr>
          <w:sz w:val="28"/>
          <w:szCs w:val="28"/>
        </w:rPr>
        <w:t>«</w:t>
      </w:r>
      <w:r>
        <w:rPr>
          <w:sz w:val="28"/>
          <w:szCs w:val="28"/>
        </w:rPr>
        <w:t xml:space="preserve">Кеврольское»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района Архангельской области</w:t>
      </w:r>
      <w:r w:rsidRPr="003127E3">
        <w:rPr>
          <w:sz w:val="28"/>
          <w:szCs w:val="28"/>
        </w:rPr>
        <w:t xml:space="preserve"> «Информационный бюллетень».</w:t>
      </w:r>
    </w:p>
    <w:p w:rsidR="00977792" w:rsidRPr="003127E3" w:rsidRDefault="00977792" w:rsidP="000520AB">
      <w:pPr>
        <w:pStyle w:val="a6"/>
        <w:rPr>
          <w:sz w:val="28"/>
          <w:szCs w:val="28"/>
        </w:rPr>
      </w:pPr>
      <w:r w:rsidRPr="003127E3">
        <w:rPr>
          <w:sz w:val="28"/>
          <w:szCs w:val="28"/>
        </w:rPr>
        <w:t>3. Контроль выполнения  настоящего постановления  оставляю  за  собой.</w:t>
      </w:r>
    </w:p>
    <w:p w:rsidR="00977792" w:rsidRDefault="00977792" w:rsidP="000520AB">
      <w:pPr>
        <w:pStyle w:val="a6"/>
        <w:rPr>
          <w:sz w:val="28"/>
          <w:szCs w:val="28"/>
        </w:rPr>
      </w:pPr>
    </w:p>
    <w:p w:rsidR="00977792" w:rsidRDefault="00977792" w:rsidP="000520AB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7792" w:rsidRDefault="00977792" w:rsidP="000520AB">
      <w:pPr>
        <w:pStyle w:val="a6"/>
        <w:rPr>
          <w:sz w:val="28"/>
          <w:szCs w:val="28"/>
        </w:rPr>
      </w:pPr>
    </w:p>
    <w:p w:rsidR="00977792" w:rsidRDefault="00977792" w:rsidP="000520AB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«Кеврольское»                    Т.А. </w:t>
      </w:r>
      <w:proofErr w:type="spellStart"/>
      <w:r>
        <w:rPr>
          <w:sz w:val="28"/>
          <w:szCs w:val="28"/>
        </w:rPr>
        <w:t>Кокорина</w:t>
      </w:r>
      <w:proofErr w:type="spellEnd"/>
    </w:p>
    <w:p w:rsidR="00977792" w:rsidRDefault="00977792" w:rsidP="00977792">
      <w:pPr>
        <w:jc w:val="right"/>
      </w:pPr>
    </w:p>
    <w:p w:rsidR="00977792" w:rsidRDefault="00977792" w:rsidP="00977792">
      <w:pPr>
        <w:jc w:val="right"/>
      </w:pPr>
    </w:p>
    <w:p w:rsidR="00977792" w:rsidRDefault="00977792" w:rsidP="00977792">
      <w:pPr>
        <w:jc w:val="right"/>
      </w:pPr>
    </w:p>
    <w:p w:rsidR="00977792" w:rsidRDefault="00977792" w:rsidP="000520AB">
      <w:pPr>
        <w:pStyle w:val="a6"/>
      </w:pPr>
      <w:r>
        <w:t>Утверждена</w:t>
      </w:r>
    </w:p>
    <w:p w:rsidR="00977792" w:rsidRDefault="00977792" w:rsidP="000520AB">
      <w:pPr>
        <w:pStyle w:val="a6"/>
      </w:pPr>
      <w:r>
        <w:t>постановлением администрации</w:t>
      </w:r>
    </w:p>
    <w:p w:rsidR="00977792" w:rsidRDefault="00977792" w:rsidP="000520AB">
      <w:pPr>
        <w:pStyle w:val="a6"/>
      </w:pPr>
      <w:r>
        <w:t xml:space="preserve">МО  «Кеврольское» </w:t>
      </w:r>
    </w:p>
    <w:p w:rsidR="00977792" w:rsidRDefault="00977792" w:rsidP="000520AB">
      <w:pPr>
        <w:pStyle w:val="a6"/>
      </w:pPr>
      <w:r>
        <w:t xml:space="preserve">от 14.11.2022 г. № 22-па </w:t>
      </w:r>
    </w:p>
    <w:p w:rsidR="00977792" w:rsidRDefault="00977792" w:rsidP="000520AB">
      <w:pPr>
        <w:pStyle w:val="a6"/>
      </w:pPr>
    </w:p>
    <w:p w:rsidR="00977792" w:rsidRDefault="00977792" w:rsidP="000520AB">
      <w:pPr>
        <w:pStyle w:val="a6"/>
      </w:pPr>
      <w:r>
        <w:t>Приложение  №  1</w:t>
      </w:r>
    </w:p>
    <w:p w:rsidR="00977792" w:rsidRPr="00957DD2" w:rsidRDefault="00977792" w:rsidP="00977792">
      <w:pPr>
        <w:pStyle w:val="af0"/>
        <w:spacing w:before="0" w:beforeAutospacing="0" w:after="0" w:afterAutospacing="0"/>
        <w:jc w:val="center"/>
        <w:rPr>
          <w:rStyle w:val="afe"/>
          <w:sz w:val="28"/>
          <w:szCs w:val="28"/>
        </w:rPr>
      </w:pPr>
      <w:r w:rsidRPr="00957DD2">
        <w:rPr>
          <w:rStyle w:val="afe"/>
          <w:sz w:val="28"/>
          <w:szCs w:val="28"/>
        </w:rPr>
        <w:t>МУНИЦИПАЛЬНАЯ  ПРОГРАММА</w:t>
      </w:r>
    </w:p>
    <w:p w:rsidR="00977792" w:rsidRPr="00957DD2" w:rsidRDefault="00977792" w:rsidP="00977792">
      <w:pPr>
        <w:pStyle w:val="af0"/>
        <w:spacing w:before="0" w:beforeAutospacing="0" w:after="0" w:afterAutospacing="0"/>
        <w:jc w:val="center"/>
        <w:rPr>
          <w:rStyle w:val="afe"/>
          <w:sz w:val="28"/>
          <w:szCs w:val="28"/>
        </w:rPr>
      </w:pPr>
      <w:r w:rsidRPr="00957DD2">
        <w:rPr>
          <w:rStyle w:val="afe"/>
          <w:sz w:val="28"/>
          <w:szCs w:val="28"/>
        </w:rPr>
        <w:t xml:space="preserve">«Пожарная безопасность на территории </w:t>
      </w:r>
      <w:r w:rsidRPr="00957DD2">
        <w:rPr>
          <w:b/>
          <w:sz w:val="28"/>
          <w:szCs w:val="28"/>
        </w:rPr>
        <w:t xml:space="preserve">сельского поселения  «Кеврольское» </w:t>
      </w:r>
      <w:proofErr w:type="spellStart"/>
      <w:r w:rsidRPr="00957DD2">
        <w:rPr>
          <w:b/>
          <w:sz w:val="28"/>
          <w:szCs w:val="28"/>
        </w:rPr>
        <w:t>Пинежского</w:t>
      </w:r>
      <w:proofErr w:type="spellEnd"/>
      <w:r w:rsidRPr="00957DD2">
        <w:rPr>
          <w:b/>
          <w:sz w:val="28"/>
          <w:szCs w:val="28"/>
        </w:rPr>
        <w:t xml:space="preserve"> муниципального района Архангельской области </w:t>
      </w:r>
      <w:r w:rsidRPr="00957DD2">
        <w:rPr>
          <w:rStyle w:val="afe"/>
          <w:sz w:val="28"/>
          <w:szCs w:val="28"/>
        </w:rPr>
        <w:t xml:space="preserve">  на 2023- 2025годы»</w:t>
      </w:r>
    </w:p>
    <w:p w:rsidR="00977792" w:rsidRPr="00957DD2" w:rsidRDefault="00977792" w:rsidP="00977792">
      <w:pPr>
        <w:pStyle w:val="af0"/>
        <w:spacing w:before="0" w:beforeAutospacing="0" w:after="0" w:afterAutospacing="0"/>
        <w:jc w:val="center"/>
        <w:rPr>
          <w:rStyle w:val="afe"/>
          <w:sz w:val="28"/>
          <w:szCs w:val="28"/>
        </w:rPr>
      </w:pPr>
    </w:p>
    <w:p w:rsidR="00977792" w:rsidRPr="00957DD2" w:rsidRDefault="00977792" w:rsidP="00977792">
      <w:pPr>
        <w:pStyle w:val="af0"/>
        <w:spacing w:before="0" w:beforeAutospacing="0" w:after="0" w:afterAutospacing="0"/>
        <w:jc w:val="center"/>
        <w:rPr>
          <w:rStyle w:val="afe"/>
          <w:sz w:val="28"/>
          <w:szCs w:val="28"/>
        </w:rPr>
      </w:pPr>
      <w:r w:rsidRPr="00957DD2">
        <w:rPr>
          <w:rStyle w:val="afe"/>
          <w:sz w:val="28"/>
          <w:szCs w:val="28"/>
        </w:rPr>
        <w:t xml:space="preserve">ПАСПОРТ </w:t>
      </w:r>
    </w:p>
    <w:p w:rsidR="00977792" w:rsidRPr="00957DD2" w:rsidRDefault="00977792" w:rsidP="00977792">
      <w:pPr>
        <w:pStyle w:val="af0"/>
        <w:spacing w:before="0" w:beforeAutospacing="0" w:after="0" w:afterAutospacing="0"/>
        <w:jc w:val="center"/>
        <w:rPr>
          <w:rStyle w:val="afe"/>
          <w:sz w:val="28"/>
          <w:szCs w:val="28"/>
        </w:rPr>
      </w:pPr>
      <w:r w:rsidRPr="00957DD2">
        <w:rPr>
          <w:rStyle w:val="afe"/>
          <w:sz w:val="28"/>
          <w:szCs w:val="28"/>
        </w:rPr>
        <w:t xml:space="preserve">муниципальной программы </w:t>
      </w:r>
    </w:p>
    <w:p w:rsidR="00977792" w:rsidRPr="00957DD2" w:rsidRDefault="00977792" w:rsidP="00977792">
      <w:pPr>
        <w:pStyle w:val="af0"/>
        <w:spacing w:before="0" w:beforeAutospacing="0" w:after="0" w:afterAutospacing="0"/>
        <w:jc w:val="center"/>
        <w:rPr>
          <w:rStyle w:val="afe"/>
          <w:sz w:val="28"/>
          <w:szCs w:val="28"/>
        </w:rPr>
      </w:pPr>
      <w:r w:rsidRPr="00957DD2">
        <w:rPr>
          <w:rStyle w:val="afe"/>
          <w:sz w:val="28"/>
          <w:szCs w:val="28"/>
        </w:rPr>
        <w:t xml:space="preserve">«Пожарная безопасность на территории </w:t>
      </w:r>
      <w:r w:rsidRPr="00957DD2">
        <w:rPr>
          <w:b/>
          <w:sz w:val="28"/>
          <w:szCs w:val="28"/>
        </w:rPr>
        <w:t xml:space="preserve">сельского поселения  «Кеврольское» </w:t>
      </w:r>
      <w:proofErr w:type="spellStart"/>
      <w:r w:rsidRPr="00957DD2">
        <w:rPr>
          <w:b/>
          <w:sz w:val="28"/>
          <w:szCs w:val="28"/>
        </w:rPr>
        <w:t>Пинежского</w:t>
      </w:r>
      <w:proofErr w:type="spellEnd"/>
      <w:r w:rsidRPr="00957DD2">
        <w:rPr>
          <w:b/>
          <w:sz w:val="28"/>
          <w:szCs w:val="28"/>
        </w:rPr>
        <w:t xml:space="preserve"> муниципального района Архангельской области </w:t>
      </w:r>
      <w:r w:rsidRPr="00957DD2">
        <w:rPr>
          <w:rStyle w:val="afe"/>
          <w:sz w:val="28"/>
          <w:szCs w:val="28"/>
        </w:rPr>
        <w:t xml:space="preserve">  на 2023 - 2025 годы»</w:t>
      </w:r>
    </w:p>
    <w:p w:rsidR="00977792" w:rsidRPr="00957DD2" w:rsidRDefault="00977792" w:rsidP="00977792">
      <w:pPr>
        <w:pStyle w:val="af0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4"/>
        <w:gridCol w:w="7215"/>
      </w:tblGrid>
      <w:tr w:rsidR="00977792" w:rsidTr="006C128C">
        <w:trPr>
          <w:trHeight w:val="888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F86CB5" w:rsidRDefault="00977792" w:rsidP="006C128C">
            <w:pPr>
              <w:pStyle w:val="af0"/>
              <w:jc w:val="center"/>
            </w:pPr>
            <w:r w:rsidRPr="00F86CB5">
              <w:rPr>
                <w:bCs/>
              </w:rPr>
              <w:t>Наименование Программы</w:t>
            </w:r>
            <w:r>
              <w:rPr>
                <w:bCs/>
              </w:rPr>
              <w:t xml:space="preserve"> 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957DD2" w:rsidRDefault="00977792" w:rsidP="006C128C">
            <w:pPr>
              <w:pStyle w:val="af0"/>
              <w:spacing w:before="0" w:beforeAutospacing="0" w:after="0" w:afterAutospacing="0"/>
              <w:jc w:val="center"/>
              <w:rPr>
                <w:bCs/>
              </w:rPr>
            </w:pPr>
            <w:r w:rsidRPr="00957DD2">
              <w:rPr>
                <w:rStyle w:val="afe"/>
                <w:b w:val="0"/>
              </w:rPr>
              <w:t xml:space="preserve">«Пожарная безопасность на территории </w:t>
            </w:r>
            <w:r w:rsidRPr="00957DD2">
              <w:t xml:space="preserve">сельского поселения  «Кеврольское» </w:t>
            </w:r>
            <w:proofErr w:type="spellStart"/>
            <w:r w:rsidRPr="00957DD2">
              <w:t>Пинежского</w:t>
            </w:r>
            <w:proofErr w:type="spellEnd"/>
            <w:r w:rsidRPr="00957DD2">
              <w:t xml:space="preserve"> муниципального района Архангельской области </w:t>
            </w:r>
            <w:r w:rsidRPr="00957DD2">
              <w:rPr>
                <w:rStyle w:val="afe"/>
                <w:b w:val="0"/>
              </w:rPr>
              <w:t xml:space="preserve">    на 2023- 2025 годы»</w:t>
            </w:r>
          </w:p>
        </w:tc>
      </w:tr>
      <w:tr w:rsidR="00977792" w:rsidTr="006C128C">
        <w:trPr>
          <w:trHeight w:val="655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F86CB5" w:rsidRDefault="00977792" w:rsidP="006C128C">
            <w:pPr>
              <w:pStyle w:val="af0"/>
            </w:pPr>
            <w:r>
              <w:t>Ответственный  исполнитель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957DD2" w:rsidRDefault="00977792" w:rsidP="006C128C">
            <w:pPr>
              <w:pStyle w:val="af0"/>
              <w:jc w:val="both"/>
            </w:pPr>
            <w:r w:rsidRPr="00957DD2">
              <w:t xml:space="preserve">Администрация муниципального образования </w:t>
            </w:r>
            <w:r w:rsidRPr="00957DD2">
              <w:rPr>
                <w:rStyle w:val="afe"/>
                <w:b w:val="0"/>
              </w:rPr>
              <w:t xml:space="preserve">«Кеврольское»  </w:t>
            </w:r>
          </w:p>
        </w:tc>
      </w:tr>
      <w:tr w:rsidR="00977792" w:rsidTr="006C128C">
        <w:trPr>
          <w:trHeight w:val="501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F86CB5" w:rsidRDefault="00977792" w:rsidP="006C128C">
            <w:pPr>
              <w:pStyle w:val="af0"/>
            </w:pPr>
            <w:r>
              <w:t>Соисполнители  муниципальной  программы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957DD2" w:rsidRDefault="00977792" w:rsidP="006C128C">
            <w:pPr>
              <w:pStyle w:val="af0"/>
              <w:jc w:val="both"/>
            </w:pPr>
          </w:p>
        </w:tc>
      </w:tr>
      <w:tr w:rsidR="00977792" w:rsidTr="006C128C">
        <w:trPr>
          <w:trHeight w:val="136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F86CB5" w:rsidRDefault="00977792" w:rsidP="006C128C">
            <w:pPr>
              <w:pStyle w:val="af0"/>
            </w:pPr>
            <w:r>
              <w:t>Подпрограммы  муниципальной  программы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957DD2" w:rsidRDefault="00977792" w:rsidP="006C128C">
            <w:pPr>
              <w:pStyle w:val="af0"/>
              <w:spacing w:before="0" w:beforeAutospacing="0" w:after="0" w:afterAutospacing="0"/>
            </w:pPr>
          </w:p>
          <w:p w:rsidR="00977792" w:rsidRPr="00957DD2" w:rsidRDefault="00977792" w:rsidP="006C128C">
            <w:pPr>
              <w:pStyle w:val="af0"/>
              <w:spacing w:before="0" w:beforeAutospacing="0" w:after="0" w:afterAutospacing="0"/>
            </w:pPr>
            <w:r w:rsidRPr="00957DD2">
              <w:t>Не предусмотрены</w:t>
            </w:r>
          </w:p>
        </w:tc>
      </w:tr>
      <w:tr w:rsidR="00977792" w:rsidTr="006C128C">
        <w:trPr>
          <w:trHeight w:val="136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F86CB5" w:rsidRDefault="00977792" w:rsidP="006C128C">
            <w:pPr>
              <w:pStyle w:val="af0"/>
            </w:pPr>
            <w:r>
              <w:t>Цели  муниципальной  программы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957DD2" w:rsidRDefault="00977792" w:rsidP="006C128C">
            <w:pPr>
              <w:jc w:val="both"/>
            </w:pPr>
            <w:r w:rsidRPr="00957DD2">
              <w:t>Цель: создание и обеспечение необходимых условий для повышения пожарной безопасности на  территории  сельского  поселения  «Кеврольское», защищенности граждан, организаций от пожаров, предупреждения и смягчения их последствий, а также повышение степени готовности всех сил и средств тушения пожаров.</w:t>
            </w:r>
          </w:p>
        </w:tc>
      </w:tr>
      <w:tr w:rsidR="00977792" w:rsidTr="006C128C">
        <w:trPr>
          <w:trHeight w:val="959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F86CB5" w:rsidRDefault="00977792" w:rsidP="006C128C">
            <w:pPr>
              <w:pStyle w:val="af0"/>
            </w:pPr>
            <w:r>
              <w:t>З</w:t>
            </w:r>
            <w:r w:rsidRPr="00F86CB5">
              <w:t xml:space="preserve">адачи </w:t>
            </w:r>
            <w:r>
              <w:t>п</w:t>
            </w:r>
            <w:r w:rsidRPr="00F86CB5">
              <w:t>рограммы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957DD2" w:rsidRDefault="00977792" w:rsidP="006C128C">
            <w:pPr>
              <w:jc w:val="both"/>
            </w:pPr>
            <w:r w:rsidRPr="00957DD2">
              <w:t>Задача  №  1 - защита жизни и здоровья граждан, обеспечения надлежащего состояния источников противопожарного водоснабжения</w:t>
            </w:r>
          </w:p>
        </w:tc>
      </w:tr>
      <w:tr w:rsidR="00977792" w:rsidTr="006C128C">
        <w:trPr>
          <w:trHeight w:val="674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F86CB5" w:rsidRDefault="00977792" w:rsidP="006C128C">
            <w:pPr>
              <w:pStyle w:val="af0"/>
            </w:pPr>
            <w:r w:rsidRPr="00F86CB5">
              <w:t>Срок</w:t>
            </w:r>
            <w:r>
              <w:t>и  и  этапы  реализации  муниципальной  программы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957DD2" w:rsidRDefault="00977792" w:rsidP="006C128C">
            <w:pPr>
              <w:pStyle w:val="af0"/>
              <w:spacing w:before="0" w:beforeAutospacing="0" w:after="0" w:afterAutospacing="0"/>
              <w:jc w:val="both"/>
            </w:pPr>
          </w:p>
          <w:p w:rsidR="00977792" w:rsidRPr="00957DD2" w:rsidRDefault="00977792" w:rsidP="006C128C">
            <w:pPr>
              <w:pStyle w:val="af0"/>
              <w:spacing w:before="0" w:beforeAutospacing="0" w:after="0" w:afterAutospacing="0"/>
              <w:jc w:val="both"/>
            </w:pPr>
            <w:r w:rsidRPr="00957DD2">
              <w:t>2023 - 2025 г.</w:t>
            </w:r>
            <w:r>
              <w:t xml:space="preserve"> </w:t>
            </w:r>
            <w:r w:rsidRPr="00957DD2">
              <w:t xml:space="preserve">  программа  реализуется  в  один  этап</w:t>
            </w:r>
          </w:p>
        </w:tc>
      </w:tr>
      <w:tr w:rsidR="00977792" w:rsidTr="006C128C">
        <w:trPr>
          <w:trHeight w:val="136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F86CB5" w:rsidRDefault="00977792" w:rsidP="006C128C">
            <w:pPr>
              <w:pStyle w:val="af0"/>
            </w:pPr>
            <w:r w:rsidRPr="00F86CB5">
              <w:t>Объем</w:t>
            </w:r>
            <w:r>
              <w:t>ы  и  источники</w:t>
            </w:r>
            <w:r w:rsidRPr="00F86CB5">
              <w:t xml:space="preserve"> финансирования </w:t>
            </w:r>
            <w:r>
              <w:t xml:space="preserve">  муниципальной  программы</w:t>
            </w:r>
            <w:r w:rsidRPr="00F86CB5">
              <w:t xml:space="preserve"> </w:t>
            </w:r>
          </w:p>
        </w:tc>
        <w:tc>
          <w:tcPr>
            <w:tcW w:w="7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957DD2" w:rsidRDefault="00977792" w:rsidP="006C128C">
            <w:pPr>
              <w:pStyle w:val="af0"/>
              <w:spacing w:before="0" w:beforeAutospacing="0" w:after="0" w:afterAutospacing="0"/>
              <w:jc w:val="both"/>
            </w:pPr>
            <w:r w:rsidRPr="00957DD2">
              <w:t>Общий объем средств, направленных на реализацию программных мероприятий, составляет 1950,0 тыс.</w:t>
            </w:r>
            <w:r w:rsidRPr="00957DD2">
              <w:rPr>
                <w:b/>
                <w:bCs/>
              </w:rPr>
              <w:t xml:space="preserve"> </w:t>
            </w:r>
            <w:r w:rsidRPr="00957DD2">
              <w:rPr>
                <w:bCs/>
              </w:rPr>
              <w:t>руб.</w:t>
            </w:r>
            <w:r w:rsidRPr="00957DD2">
              <w:t xml:space="preserve">,  </w:t>
            </w:r>
          </w:p>
          <w:p w:rsidR="00977792" w:rsidRPr="00957DD2" w:rsidRDefault="00977792" w:rsidP="006C128C">
            <w:pPr>
              <w:pStyle w:val="af0"/>
              <w:spacing w:before="0" w:beforeAutospacing="0" w:after="0" w:afterAutospacing="0"/>
              <w:jc w:val="both"/>
            </w:pPr>
            <w:r w:rsidRPr="00957DD2">
              <w:t>в том числе:</w:t>
            </w:r>
          </w:p>
          <w:p w:rsidR="00977792" w:rsidRPr="00957DD2" w:rsidRDefault="00977792" w:rsidP="006C128C">
            <w:pPr>
              <w:pStyle w:val="af0"/>
              <w:spacing w:before="0" w:beforeAutospacing="0" w:after="0" w:afterAutospacing="0"/>
              <w:jc w:val="both"/>
            </w:pPr>
            <w:r w:rsidRPr="00957DD2">
              <w:t xml:space="preserve">за  счет  средств  местного  бюджета – 450,0 тыс. руб., </w:t>
            </w:r>
          </w:p>
          <w:p w:rsidR="00977792" w:rsidRPr="00957DD2" w:rsidRDefault="00977792" w:rsidP="006C128C">
            <w:pPr>
              <w:pStyle w:val="af0"/>
              <w:spacing w:before="0" w:beforeAutospacing="0" w:after="0" w:afterAutospacing="0"/>
              <w:jc w:val="both"/>
            </w:pPr>
            <w:r w:rsidRPr="00957DD2">
              <w:t>за  счет  средств  районного  бюджета – 1500,0 тыс. руб.:</w:t>
            </w:r>
          </w:p>
          <w:p w:rsidR="00977792" w:rsidRPr="00957DD2" w:rsidRDefault="00977792" w:rsidP="006C128C">
            <w:pPr>
              <w:pStyle w:val="af0"/>
              <w:spacing w:before="0" w:beforeAutospacing="0" w:after="0" w:afterAutospacing="0"/>
              <w:jc w:val="both"/>
            </w:pPr>
            <w:r w:rsidRPr="00957DD2">
              <w:t>Объемы финансирования программы подлежат ежегодной корректировки с учетом возможностей местного бюджета.</w:t>
            </w:r>
          </w:p>
          <w:p w:rsidR="00977792" w:rsidRPr="00957DD2" w:rsidRDefault="00977792" w:rsidP="006C128C">
            <w:pPr>
              <w:pStyle w:val="af0"/>
              <w:spacing w:before="0" w:beforeAutospacing="0" w:after="0" w:afterAutospacing="0"/>
              <w:jc w:val="both"/>
            </w:pPr>
          </w:p>
        </w:tc>
      </w:tr>
    </w:tbl>
    <w:p w:rsidR="00977792" w:rsidRPr="006A4CD9" w:rsidRDefault="00977792" w:rsidP="000520AB">
      <w:pPr>
        <w:pStyle w:val="a6"/>
      </w:pPr>
    </w:p>
    <w:p w:rsidR="00977792" w:rsidRDefault="00977792" w:rsidP="000520AB">
      <w:pPr>
        <w:pStyle w:val="a6"/>
        <w:rPr>
          <w:rStyle w:val="afe"/>
          <w:sz w:val="28"/>
          <w:szCs w:val="28"/>
        </w:rPr>
      </w:pPr>
      <w:r w:rsidRPr="006A4CD9">
        <w:rPr>
          <w:rStyle w:val="afe"/>
          <w:sz w:val="28"/>
          <w:szCs w:val="28"/>
        </w:rPr>
        <w:t xml:space="preserve">1. </w:t>
      </w:r>
      <w:r w:rsidRPr="00D83347">
        <w:rPr>
          <w:b/>
          <w:color w:val="000000"/>
        </w:rPr>
        <w:t>Характеристика сферы реализации программы</w:t>
      </w:r>
    </w:p>
    <w:p w:rsidR="00977792" w:rsidRPr="00516601" w:rsidRDefault="00977792" w:rsidP="000520AB">
      <w:pPr>
        <w:pStyle w:val="a6"/>
        <w:rPr>
          <w:sz w:val="16"/>
          <w:szCs w:val="16"/>
        </w:rPr>
      </w:pPr>
    </w:p>
    <w:p w:rsidR="00977792" w:rsidRPr="00516601" w:rsidRDefault="00977792" w:rsidP="000520AB">
      <w:pPr>
        <w:pStyle w:val="a6"/>
      </w:pPr>
      <w:r w:rsidRPr="00516601"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:rsidR="00977792" w:rsidRPr="006A4CD9" w:rsidRDefault="00977792" w:rsidP="000520AB">
      <w:pPr>
        <w:pStyle w:val="a6"/>
      </w:pPr>
      <w:r w:rsidRPr="006A4CD9">
        <w:t>Положение в области обеспечения пожарной безопасности является сложным. Анализ мер по обеспечению пожарной безопасности в сельском поселении в целом свидетельствует о недостаточном уровне данной работы.</w:t>
      </w:r>
    </w:p>
    <w:p w:rsidR="00977792" w:rsidRPr="006A4CD9" w:rsidRDefault="00977792" w:rsidP="000520AB">
      <w:pPr>
        <w:pStyle w:val="a6"/>
      </w:pPr>
      <w:r w:rsidRPr="006A4CD9">
        <w:t>Исходя из опыта тушения пожаров, статистических данных о них, степени защищенности от пожаров зданий и домов,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</w:t>
      </w:r>
    </w:p>
    <w:p w:rsidR="00977792" w:rsidRPr="006A4CD9" w:rsidRDefault="00977792" w:rsidP="000520AB">
      <w:pPr>
        <w:pStyle w:val="a6"/>
        <w:rPr>
          <w:bCs/>
        </w:rPr>
      </w:pPr>
      <w:r w:rsidRPr="006A4CD9">
        <w:t xml:space="preserve">С целью предотвращения материального ущерба и гибели людей в результате пожаров одним из рычагов в этой работе является </w:t>
      </w:r>
      <w:r>
        <w:t>муниципальная</w:t>
      </w:r>
      <w:r w:rsidRPr="006A4CD9">
        <w:t xml:space="preserve"> программа «Пожарная безопасность на территории </w:t>
      </w:r>
      <w:r>
        <w:t xml:space="preserve"> сельск</w:t>
      </w:r>
      <w:r w:rsidRPr="006A4CD9">
        <w:t xml:space="preserve">ого </w:t>
      </w:r>
      <w:r>
        <w:t>поселе</w:t>
      </w:r>
      <w:r w:rsidRPr="006A4CD9">
        <w:t>ния</w:t>
      </w:r>
      <w:r>
        <w:t xml:space="preserve">  </w:t>
      </w:r>
      <w:r w:rsidRPr="006A4CD9">
        <w:t>«</w:t>
      </w:r>
      <w:r>
        <w:t xml:space="preserve">Кеврольское» </w:t>
      </w:r>
      <w:proofErr w:type="spellStart"/>
      <w:r>
        <w:t>Пинежского</w:t>
      </w:r>
      <w:proofErr w:type="spellEnd"/>
      <w:r>
        <w:t xml:space="preserve"> муниципального района Архангельской области на 2023</w:t>
      </w:r>
      <w:r w:rsidRPr="006A4CD9">
        <w:t xml:space="preserve"> </w:t>
      </w:r>
      <w:r>
        <w:t>- 2025</w:t>
      </w:r>
      <w:r w:rsidRPr="006A4CD9">
        <w:t xml:space="preserve"> годы».</w:t>
      </w:r>
      <w:r w:rsidRPr="006A4CD9">
        <w:rPr>
          <w:rStyle w:val="afe"/>
          <w:b w:val="0"/>
          <w:sz w:val="28"/>
          <w:szCs w:val="28"/>
        </w:rPr>
        <w:t> </w:t>
      </w:r>
    </w:p>
    <w:p w:rsidR="00977792" w:rsidRPr="00516601" w:rsidRDefault="00977792" w:rsidP="000520AB">
      <w:pPr>
        <w:pStyle w:val="a6"/>
        <w:rPr>
          <w:b/>
          <w:sz w:val="16"/>
          <w:szCs w:val="16"/>
        </w:rPr>
      </w:pPr>
    </w:p>
    <w:p w:rsidR="00977792" w:rsidRPr="00516601" w:rsidRDefault="00977792" w:rsidP="000520AB">
      <w:pPr>
        <w:pStyle w:val="a6"/>
        <w:rPr>
          <w:b/>
          <w:sz w:val="16"/>
          <w:szCs w:val="16"/>
        </w:rPr>
      </w:pPr>
    </w:p>
    <w:p w:rsidR="00977792" w:rsidRPr="00516601" w:rsidRDefault="00977792" w:rsidP="000520AB">
      <w:pPr>
        <w:pStyle w:val="a6"/>
        <w:rPr>
          <w:b/>
        </w:rPr>
      </w:pPr>
      <w:r>
        <w:rPr>
          <w:b/>
        </w:rPr>
        <w:t>2</w:t>
      </w:r>
      <w:r w:rsidRPr="00516601">
        <w:rPr>
          <w:b/>
        </w:rPr>
        <w:t xml:space="preserve">. Механизм  реализации   </w:t>
      </w:r>
      <w:r>
        <w:rPr>
          <w:b/>
        </w:rPr>
        <w:t>мероприятий</w:t>
      </w:r>
      <w:r w:rsidRPr="00516601">
        <w:rPr>
          <w:b/>
        </w:rPr>
        <w:t xml:space="preserve"> </w:t>
      </w:r>
      <w:r>
        <w:rPr>
          <w:b/>
        </w:rPr>
        <w:t xml:space="preserve"> п</w:t>
      </w:r>
      <w:r w:rsidRPr="00516601">
        <w:rPr>
          <w:b/>
        </w:rPr>
        <w:t>рограмм</w:t>
      </w:r>
      <w:r>
        <w:rPr>
          <w:b/>
        </w:rPr>
        <w:t>ы</w:t>
      </w:r>
    </w:p>
    <w:p w:rsidR="00977792" w:rsidRDefault="00977792" w:rsidP="000520AB">
      <w:pPr>
        <w:pStyle w:val="a6"/>
        <w:rPr>
          <w:b/>
        </w:rPr>
      </w:pPr>
    </w:p>
    <w:p w:rsidR="00977792" w:rsidRPr="00B0035E" w:rsidRDefault="00977792" w:rsidP="000520AB">
      <w:pPr>
        <w:pStyle w:val="a6"/>
        <w:rPr>
          <w:color w:val="000000"/>
          <w:spacing w:val="-4"/>
        </w:rPr>
      </w:pPr>
      <w:r w:rsidRPr="00B0035E">
        <w:t xml:space="preserve">Финансирование мероприятий муниципальной программы осуществляется через администрацию </w:t>
      </w:r>
      <w:r>
        <w:t>сельск</w:t>
      </w:r>
      <w:r w:rsidRPr="006A4CD9">
        <w:t xml:space="preserve">ого </w:t>
      </w:r>
      <w:r>
        <w:t>поселе</w:t>
      </w:r>
      <w:r w:rsidRPr="006A4CD9">
        <w:t>ния</w:t>
      </w:r>
      <w:r>
        <w:t xml:space="preserve">  </w:t>
      </w:r>
      <w:r w:rsidRPr="006A4CD9">
        <w:t>«</w:t>
      </w:r>
      <w:r>
        <w:t xml:space="preserve">Кеврольское» </w:t>
      </w:r>
      <w:proofErr w:type="spellStart"/>
      <w:r>
        <w:t>Пинежского</w:t>
      </w:r>
      <w:proofErr w:type="spellEnd"/>
      <w:r>
        <w:t xml:space="preserve"> муниципального района Архангельской области </w:t>
      </w:r>
      <w:r w:rsidRPr="00B0035E">
        <w:t xml:space="preserve">  в соответствии с утвержденным</w:t>
      </w:r>
      <w:r w:rsidRPr="00616DBF">
        <w:t xml:space="preserve"> </w:t>
      </w:r>
      <w:r>
        <w:t>сельским</w:t>
      </w:r>
      <w:r w:rsidRPr="006A4CD9">
        <w:t xml:space="preserve"> </w:t>
      </w:r>
      <w:r>
        <w:t>поселе</w:t>
      </w:r>
      <w:r w:rsidRPr="006A4CD9">
        <w:t>ни</w:t>
      </w:r>
      <w:r>
        <w:t xml:space="preserve">ем  </w:t>
      </w:r>
      <w:r w:rsidRPr="006A4CD9">
        <w:t>«</w:t>
      </w:r>
      <w:r>
        <w:t xml:space="preserve">Кеврольское» </w:t>
      </w:r>
      <w:proofErr w:type="spellStart"/>
      <w:r>
        <w:t>Пинежского</w:t>
      </w:r>
      <w:proofErr w:type="spellEnd"/>
      <w:r>
        <w:t xml:space="preserve"> муниципального района Архангельской области </w:t>
      </w:r>
      <w:r w:rsidRPr="00B0035E">
        <w:t xml:space="preserve"> ассигнованиями на очередной финансовый год.</w:t>
      </w:r>
      <w:r w:rsidRPr="00B0035E">
        <w:rPr>
          <w:color w:val="000000"/>
          <w:spacing w:val="-4"/>
        </w:rPr>
        <w:t xml:space="preserve"> </w:t>
      </w:r>
    </w:p>
    <w:p w:rsidR="00977792" w:rsidRPr="000D28C5" w:rsidRDefault="00977792" w:rsidP="000520AB">
      <w:pPr>
        <w:pStyle w:val="a6"/>
        <w:rPr>
          <w:color w:val="000000"/>
        </w:rPr>
      </w:pPr>
      <w:r w:rsidRPr="009A3CA7">
        <w:rPr>
          <w:color w:val="000000"/>
          <w:spacing w:val="-4"/>
        </w:rPr>
        <w:t>Реализацию перечня</w:t>
      </w:r>
      <w:r w:rsidRPr="00DD5A69">
        <w:rPr>
          <w:color w:val="000000"/>
        </w:rPr>
        <w:t xml:space="preserve"> меропри</w:t>
      </w:r>
      <w:r>
        <w:rPr>
          <w:color w:val="000000"/>
        </w:rPr>
        <w:t xml:space="preserve">ятий </w:t>
      </w:r>
      <w:r w:rsidRPr="00DD5A69">
        <w:rPr>
          <w:color w:val="000000"/>
        </w:rPr>
        <w:t xml:space="preserve">программы (приложение </w:t>
      </w:r>
      <w:r w:rsidRPr="005818BA">
        <w:rPr>
          <w:color w:val="000000"/>
          <w:shd w:val="clear" w:color="auto" w:fill="FFFFFF"/>
        </w:rPr>
        <w:t>№</w:t>
      </w:r>
      <w:r>
        <w:rPr>
          <w:color w:val="000000"/>
          <w:shd w:val="clear" w:color="auto" w:fill="FFFFFF"/>
        </w:rPr>
        <w:t xml:space="preserve"> 2</w:t>
      </w:r>
      <w:r w:rsidRPr="00DD5A69">
        <w:rPr>
          <w:color w:val="000000"/>
        </w:rPr>
        <w:t xml:space="preserve"> к </w:t>
      </w:r>
      <w:r>
        <w:rPr>
          <w:color w:val="000000"/>
        </w:rPr>
        <w:t xml:space="preserve">муниципальной программе) осуществляет администрация </w:t>
      </w:r>
      <w:r>
        <w:t>сельск</w:t>
      </w:r>
      <w:r w:rsidRPr="006A4CD9">
        <w:t xml:space="preserve">ого </w:t>
      </w:r>
      <w:r>
        <w:t>поселе</w:t>
      </w:r>
      <w:r w:rsidRPr="006A4CD9">
        <w:t>ния</w:t>
      </w:r>
      <w:r>
        <w:t xml:space="preserve">  </w:t>
      </w:r>
      <w:r w:rsidRPr="006A4CD9">
        <w:t>«</w:t>
      </w:r>
      <w:r>
        <w:t xml:space="preserve">Кеврольское» </w:t>
      </w:r>
      <w:proofErr w:type="spellStart"/>
      <w:r>
        <w:t>Пинежского</w:t>
      </w:r>
      <w:proofErr w:type="spellEnd"/>
      <w:r>
        <w:t xml:space="preserve"> муниципального района Архангельской области</w:t>
      </w:r>
      <w:r>
        <w:rPr>
          <w:color w:val="000000"/>
        </w:rPr>
        <w:t xml:space="preserve"> при участии</w:t>
      </w:r>
      <w:r w:rsidRPr="00DD5A69">
        <w:rPr>
          <w:color w:val="000000"/>
        </w:rPr>
        <w:t xml:space="preserve"> </w:t>
      </w:r>
      <w:r>
        <w:rPr>
          <w:color w:val="000000"/>
        </w:rPr>
        <w:t>общественных объединений и иных организаций.</w:t>
      </w:r>
      <w:r w:rsidRPr="00DD5A69">
        <w:rPr>
          <w:color w:val="000000"/>
        </w:rPr>
        <w:t xml:space="preserve"> </w:t>
      </w:r>
    </w:p>
    <w:p w:rsidR="00977792" w:rsidRPr="00DD5A69" w:rsidRDefault="00977792" w:rsidP="000520AB">
      <w:pPr>
        <w:pStyle w:val="a6"/>
        <w:rPr>
          <w:color w:val="000000"/>
        </w:rPr>
      </w:pPr>
      <w:r>
        <w:rPr>
          <w:color w:val="000000"/>
        </w:rPr>
        <w:t xml:space="preserve">Реализация мероприятий </w:t>
      </w:r>
      <w:r w:rsidRPr="000F13E5">
        <w:rPr>
          <w:color w:val="000000"/>
        </w:rPr>
        <w:t>программы</w:t>
      </w:r>
      <w:r>
        <w:rPr>
          <w:color w:val="000000"/>
        </w:rPr>
        <w:t xml:space="preserve"> (приложение № 3 к муниципальной программе)</w:t>
      </w:r>
      <w:r w:rsidRPr="000F13E5">
        <w:rPr>
          <w:color w:val="000000"/>
        </w:rPr>
        <w:t xml:space="preserve"> </w:t>
      </w:r>
      <w:r>
        <w:rPr>
          <w:color w:val="000000"/>
        </w:rPr>
        <w:t xml:space="preserve">осуществляется за счет средств местного бюджета, а также предполагает </w:t>
      </w:r>
      <w:r w:rsidRPr="000F13E5">
        <w:rPr>
          <w:color w:val="000000"/>
        </w:rPr>
        <w:t xml:space="preserve"> </w:t>
      </w:r>
      <w:r>
        <w:rPr>
          <w:color w:val="000000"/>
        </w:rPr>
        <w:t xml:space="preserve">привлечение денежных средств районного и областного бюджета в виде </w:t>
      </w:r>
      <w:r w:rsidRPr="000F13E5">
        <w:rPr>
          <w:color w:val="000000"/>
        </w:rPr>
        <w:t xml:space="preserve">субсидий на условиях </w:t>
      </w:r>
      <w:proofErr w:type="spellStart"/>
      <w:r w:rsidRPr="000F13E5">
        <w:rPr>
          <w:color w:val="000000"/>
        </w:rPr>
        <w:t>софинансирования</w:t>
      </w:r>
      <w:proofErr w:type="spellEnd"/>
      <w:r w:rsidRPr="000F13E5">
        <w:rPr>
          <w:color w:val="000000"/>
        </w:rPr>
        <w:t xml:space="preserve">. </w:t>
      </w:r>
      <w:r w:rsidRPr="00DD5A69">
        <w:rPr>
          <w:color w:val="000000"/>
        </w:rPr>
        <w:t>Предост</w:t>
      </w:r>
      <w:r>
        <w:rPr>
          <w:color w:val="000000"/>
        </w:rPr>
        <w:t xml:space="preserve">авление субсидий осуществляется </w:t>
      </w:r>
      <w:r w:rsidRPr="00DD5A69">
        <w:rPr>
          <w:color w:val="000000"/>
        </w:rPr>
        <w:t xml:space="preserve">в соответствии с соглашениями (договорами), заключенными между </w:t>
      </w:r>
      <w:r w:rsidRPr="003C52EC">
        <w:t>Администраци</w:t>
      </w:r>
      <w:r>
        <w:t>ей</w:t>
      </w:r>
      <w:r w:rsidRPr="003C52EC">
        <w:t xml:space="preserve"> </w:t>
      </w:r>
      <w:r>
        <w:t>муниципального  образования  «</w:t>
      </w:r>
      <w:proofErr w:type="spellStart"/>
      <w:r>
        <w:t>Пинежский</w:t>
      </w:r>
      <w:proofErr w:type="spellEnd"/>
      <w:r>
        <w:t xml:space="preserve">  муниципальный  район» </w:t>
      </w:r>
      <w:r>
        <w:rPr>
          <w:color w:val="000000"/>
        </w:rPr>
        <w:t xml:space="preserve"> </w:t>
      </w:r>
      <w:r w:rsidRPr="00DD5A69">
        <w:rPr>
          <w:color w:val="000000"/>
        </w:rPr>
        <w:t xml:space="preserve">и </w:t>
      </w:r>
      <w:r>
        <w:rPr>
          <w:color w:val="000000"/>
        </w:rPr>
        <w:t>администрацией</w:t>
      </w:r>
      <w:r w:rsidRPr="00616DBF">
        <w:t xml:space="preserve"> </w:t>
      </w:r>
      <w:r>
        <w:t>сельск</w:t>
      </w:r>
      <w:r w:rsidRPr="006A4CD9">
        <w:t xml:space="preserve">ого </w:t>
      </w:r>
      <w:r>
        <w:t>поселе</w:t>
      </w:r>
      <w:r w:rsidRPr="006A4CD9">
        <w:t>ния</w:t>
      </w:r>
      <w:r>
        <w:t xml:space="preserve">  </w:t>
      </w:r>
      <w:r w:rsidRPr="006A4CD9">
        <w:t>«</w:t>
      </w:r>
      <w:r>
        <w:t xml:space="preserve">Кеврольское» </w:t>
      </w:r>
      <w:proofErr w:type="spellStart"/>
      <w:r>
        <w:t>Пинежского</w:t>
      </w:r>
      <w:proofErr w:type="spellEnd"/>
      <w:r>
        <w:t xml:space="preserve"> муниципального района Архангельской области.</w:t>
      </w:r>
    </w:p>
    <w:p w:rsidR="00977792" w:rsidRPr="009B63F5" w:rsidRDefault="00977792" w:rsidP="000520AB">
      <w:pPr>
        <w:pStyle w:val="a6"/>
        <w:rPr>
          <w:color w:val="000000"/>
        </w:rPr>
      </w:pPr>
      <w:r>
        <w:rPr>
          <w:color w:val="000000"/>
        </w:rPr>
        <w:t xml:space="preserve">Объемы финансирования </w:t>
      </w:r>
      <w:r w:rsidRPr="009B63F5">
        <w:rPr>
          <w:color w:val="000000"/>
        </w:rPr>
        <w:t>программы</w:t>
      </w:r>
      <w:r>
        <w:rPr>
          <w:color w:val="000000"/>
        </w:rPr>
        <w:t xml:space="preserve"> </w:t>
      </w:r>
      <w:r w:rsidRPr="009B63F5">
        <w:rPr>
          <w:color w:val="000000"/>
        </w:rPr>
        <w:t xml:space="preserve">носят прогнозный характер и подлежат ежегодному уточнению в установленном порядке при формировании проекта </w:t>
      </w:r>
      <w:r>
        <w:rPr>
          <w:color w:val="000000"/>
        </w:rPr>
        <w:t>местного</w:t>
      </w:r>
      <w:r w:rsidRPr="009B63F5">
        <w:rPr>
          <w:color w:val="000000"/>
        </w:rPr>
        <w:t xml:space="preserve"> бюджета не очередной финансовый год.</w:t>
      </w:r>
    </w:p>
    <w:p w:rsidR="00977792" w:rsidRPr="009B63F5" w:rsidRDefault="00977792" w:rsidP="000520AB">
      <w:pPr>
        <w:pStyle w:val="a6"/>
        <w:rPr>
          <w:color w:val="000000"/>
        </w:rPr>
      </w:pPr>
      <w:r w:rsidRPr="009B63F5">
        <w:rPr>
          <w:color w:val="000000"/>
        </w:rPr>
        <w:t>При изменении объемов бюджетного финансирования по сравнению с</w:t>
      </w:r>
      <w:r>
        <w:rPr>
          <w:color w:val="000000"/>
        </w:rPr>
        <w:t xml:space="preserve">  объемами, предусмотренными </w:t>
      </w:r>
      <w:r w:rsidRPr="009B63F5">
        <w:rPr>
          <w:color w:val="000000"/>
        </w:rPr>
        <w:t>программой</w:t>
      </w:r>
      <w:r>
        <w:rPr>
          <w:color w:val="000000"/>
        </w:rPr>
        <w:t xml:space="preserve"> </w:t>
      </w:r>
      <w:r w:rsidRPr="009B63F5">
        <w:rPr>
          <w:color w:val="000000"/>
        </w:rPr>
        <w:t>ответственный исполнитель уточняет объемы финансирования за счет средств бюджетов всех уровней и внебюджетных источников, а также перечень мероприятий и готовит предлож</w:t>
      </w:r>
      <w:r>
        <w:rPr>
          <w:color w:val="000000"/>
        </w:rPr>
        <w:t xml:space="preserve">ения по внесению изменений в </w:t>
      </w:r>
      <w:r w:rsidRPr="009B63F5">
        <w:rPr>
          <w:color w:val="000000"/>
        </w:rPr>
        <w:t>программу.</w:t>
      </w:r>
    </w:p>
    <w:p w:rsidR="00977792" w:rsidRPr="00F11C01" w:rsidRDefault="00977792" w:rsidP="000520AB">
      <w:pPr>
        <w:pStyle w:val="a6"/>
      </w:pPr>
      <w:r w:rsidRPr="00F11C01">
        <w:t>Ресу</w:t>
      </w:r>
      <w:r>
        <w:t xml:space="preserve">рсное обеспечение реализации </w:t>
      </w:r>
      <w:r w:rsidRPr="00F11C01">
        <w:t xml:space="preserve">программы за счет средств </w:t>
      </w:r>
      <w:r>
        <w:t>местного</w:t>
      </w:r>
      <w:r w:rsidRPr="00F11C01">
        <w:t xml:space="preserve"> бюджета представлено в приложении №</w:t>
      </w:r>
      <w:r>
        <w:t xml:space="preserve"> 3</w:t>
      </w:r>
      <w:r w:rsidRPr="00F11C01">
        <w:t xml:space="preserve">  к муниципальной программе.</w:t>
      </w:r>
    </w:p>
    <w:p w:rsidR="00977792" w:rsidRPr="00F11C01" w:rsidRDefault="00977792" w:rsidP="000520AB">
      <w:pPr>
        <w:pStyle w:val="a6"/>
      </w:pPr>
      <w:r>
        <w:t xml:space="preserve">Перечень мероприятий </w:t>
      </w:r>
      <w:r w:rsidRPr="00F11C01">
        <w:t>программы представлен в приложении №</w:t>
      </w:r>
      <w:r>
        <w:t xml:space="preserve"> 4</w:t>
      </w:r>
      <w:r w:rsidRPr="00F11C01">
        <w:t xml:space="preserve"> к муниципальной программе.</w:t>
      </w:r>
    </w:p>
    <w:p w:rsidR="00977792" w:rsidRPr="00996881" w:rsidRDefault="00977792" w:rsidP="000520AB">
      <w:pPr>
        <w:pStyle w:val="a6"/>
        <w:rPr>
          <w:b/>
          <w:color w:val="000000"/>
        </w:rPr>
      </w:pPr>
    </w:p>
    <w:p w:rsidR="00977792" w:rsidRDefault="00977792" w:rsidP="000520AB">
      <w:pPr>
        <w:pStyle w:val="a6"/>
        <w:rPr>
          <w:rStyle w:val="afe"/>
          <w:sz w:val="28"/>
          <w:szCs w:val="28"/>
        </w:rPr>
      </w:pPr>
      <w:r>
        <w:rPr>
          <w:rStyle w:val="afe"/>
          <w:sz w:val="28"/>
          <w:szCs w:val="28"/>
        </w:rPr>
        <w:t>3</w:t>
      </w:r>
      <w:r w:rsidRPr="006A4CD9">
        <w:rPr>
          <w:rStyle w:val="afe"/>
          <w:sz w:val="28"/>
          <w:szCs w:val="28"/>
        </w:rPr>
        <w:t xml:space="preserve">. Ожидаемые результаты  реализации </w:t>
      </w:r>
      <w:r>
        <w:rPr>
          <w:rStyle w:val="afe"/>
          <w:sz w:val="28"/>
          <w:szCs w:val="28"/>
        </w:rPr>
        <w:t>муниципальной  программы</w:t>
      </w:r>
      <w:r w:rsidRPr="006A4CD9">
        <w:rPr>
          <w:rStyle w:val="afe"/>
          <w:sz w:val="28"/>
          <w:szCs w:val="28"/>
        </w:rPr>
        <w:t xml:space="preserve"> </w:t>
      </w:r>
    </w:p>
    <w:p w:rsidR="00977792" w:rsidRDefault="00977792" w:rsidP="000520AB">
      <w:pPr>
        <w:pStyle w:val="a6"/>
      </w:pPr>
    </w:p>
    <w:p w:rsidR="00977792" w:rsidRPr="006A4CD9" w:rsidRDefault="00977792" w:rsidP="000520AB">
      <w:pPr>
        <w:pStyle w:val="a6"/>
      </w:pPr>
      <w:r w:rsidRPr="006A4CD9">
        <w:t xml:space="preserve"> В ходе реализации Программы в </w:t>
      </w:r>
      <w:r>
        <w:t>сельск</w:t>
      </w:r>
      <w:r w:rsidRPr="006A4CD9">
        <w:t>о</w:t>
      </w:r>
      <w:r>
        <w:t>м</w:t>
      </w:r>
      <w:r w:rsidRPr="006A4CD9">
        <w:t xml:space="preserve"> </w:t>
      </w:r>
      <w:r>
        <w:t>поселе</w:t>
      </w:r>
      <w:r w:rsidRPr="006A4CD9">
        <w:t>ни</w:t>
      </w:r>
      <w:r>
        <w:t xml:space="preserve">и  </w:t>
      </w:r>
      <w:r w:rsidRPr="006A4CD9">
        <w:t>«</w:t>
      </w:r>
      <w:r>
        <w:t xml:space="preserve">Кеврольское» </w:t>
      </w:r>
      <w:proofErr w:type="spellStart"/>
      <w:r>
        <w:t>Пинежского</w:t>
      </w:r>
      <w:proofErr w:type="spellEnd"/>
      <w:r>
        <w:t xml:space="preserve"> муниципального района Архангельской области </w:t>
      </w:r>
      <w:r w:rsidRPr="006A4CD9">
        <w:t xml:space="preserve"> предусматривается создание организационно-управленческих, финансовых и материально-технических условий, способствующих предотвращению дальнейшего ухудшения пожарной безопасности жилых домов, объектов экономики, улучшению экономической обстановки на территории</w:t>
      </w:r>
      <w:r w:rsidRPr="00616DBF">
        <w:t xml:space="preserve"> </w:t>
      </w:r>
      <w:r>
        <w:t>сельск</w:t>
      </w:r>
      <w:r w:rsidRPr="006A4CD9">
        <w:t xml:space="preserve">ого </w:t>
      </w:r>
      <w:r>
        <w:t>поселе</w:t>
      </w:r>
      <w:r w:rsidRPr="006A4CD9">
        <w:t>ния</w:t>
      </w:r>
      <w:r>
        <w:t xml:space="preserve">  </w:t>
      </w:r>
      <w:r w:rsidRPr="006A4CD9">
        <w:t>«</w:t>
      </w:r>
      <w:r>
        <w:t xml:space="preserve">Кеврольское» </w:t>
      </w:r>
      <w:proofErr w:type="spellStart"/>
      <w:r>
        <w:t>Пинежского</w:t>
      </w:r>
      <w:proofErr w:type="spellEnd"/>
      <w:r>
        <w:t xml:space="preserve"> муниципального района Архангельской области</w:t>
      </w:r>
      <w:r w:rsidRPr="006A4CD9">
        <w:t>.</w:t>
      </w:r>
    </w:p>
    <w:p w:rsidR="00977792" w:rsidRPr="006A4CD9" w:rsidRDefault="00977792" w:rsidP="000520AB">
      <w:pPr>
        <w:pStyle w:val="a6"/>
      </w:pPr>
      <w:r w:rsidRPr="006A4CD9">
        <w:t xml:space="preserve"> Под конкретными количественными и качественными оценками социальных, экологических и экономических результатов реализации Программы понимаются:</w:t>
      </w:r>
    </w:p>
    <w:p w:rsidR="00977792" w:rsidRPr="006A4CD9" w:rsidRDefault="00977792" w:rsidP="000520AB">
      <w:pPr>
        <w:pStyle w:val="a6"/>
      </w:pPr>
      <w:r w:rsidRPr="006A4CD9">
        <w:lastRenderedPageBreak/>
        <w:t>- снижение рисков пожаров и смягчения возможных их последствий;</w:t>
      </w:r>
    </w:p>
    <w:p w:rsidR="00977792" w:rsidRPr="006A4CD9" w:rsidRDefault="00977792" w:rsidP="000520AB">
      <w:pPr>
        <w:pStyle w:val="a6"/>
      </w:pPr>
      <w:r w:rsidRPr="006A4CD9">
        <w:t>- повышение безопасности населения и защищенности от угроз пожаров;</w:t>
      </w:r>
    </w:p>
    <w:p w:rsidR="00977792" w:rsidRPr="006A4CD9" w:rsidRDefault="00977792" w:rsidP="000520AB">
      <w:pPr>
        <w:pStyle w:val="a6"/>
      </w:pPr>
      <w:r w:rsidRPr="006A4CD9">
        <w:t xml:space="preserve">- выполнение требований пожарной безопасности, предписаний отдела надзорной  деятельности </w:t>
      </w:r>
      <w:r>
        <w:t xml:space="preserve"> и  профилактической  работы  </w:t>
      </w:r>
      <w:proofErr w:type="spellStart"/>
      <w:r w:rsidRPr="006A4CD9">
        <w:t>Пинежско</w:t>
      </w:r>
      <w:r>
        <w:t>го</w:t>
      </w:r>
      <w:proofErr w:type="spellEnd"/>
      <w:r>
        <w:t xml:space="preserve"> </w:t>
      </w:r>
      <w:r w:rsidRPr="006A4CD9">
        <w:t xml:space="preserve"> район</w:t>
      </w:r>
      <w:r>
        <w:t>а</w:t>
      </w:r>
      <w:r w:rsidRPr="006A4CD9">
        <w:t>;</w:t>
      </w:r>
    </w:p>
    <w:p w:rsidR="00977792" w:rsidRPr="006A4CD9" w:rsidRDefault="00977792" w:rsidP="000520AB">
      <w:pPr>
        <w:pStyle w:val="a6"/>
      </w:pPr>
      <w:r w:rsidRPr="006A4CD9">
        <w:t>- повышение культуры и уровня знаний населения при обеспечении требуемого уровня пожарной безопасности людей.</w:t>
      </w:r>
    </w:p>
    <w:p w:rsidR="00977792" w:rsidRDefault="00977792" w:rsidP="000520AB">
      <w:pPr>
        <w:pStyle w:val="a6"/>
      </w:pPr>
    </w:p>
    <w:p w:rsidR="00977792" w:rsidRDefault="000520AB" w:rsidP="000520AB">
      <w:pPr>
        <w:pStyle w:val="a6"/>
        <w:rPr>
          <w:bCs/>
        </w:rPr>
      </w:pPr>
      <w:r>
        <w:rPr>
          <w:bCs/>
        </w:rPr>
        <w:t>П</w:t>
      </w:r>
      <w:r w:rsidR="00977792" w:rsidRPr="00852300">
        <w:rPr>
          <w:bCs/>
        </w:rPr>
        <w:t xml:space="preserve">риложение № </w:t>
      </w:r>
      <w:r w:rsidR="00977792">
        <w:rPr>
          <w:bCs/>
        </w:rPr>
        <w:t>2</w:t>
      </w:r>
    </w:p>
    <w:p w:rsidR="00977792" w:rsidRPr="00516601" w:rsidRDefault="00977792" w:rsidP="00977792">
      <w:pPr>
        <w:pStyle w:val="af0"/>
        <w:spacing w:before="0" w:beforeAutospacing="0" w:after="0" w:afterAutospacing="0"/>
        <w:jc w:val="center"/>
        <w:rPr>
          <w:b/>
          <w:sz w:val="28"/>
          <w:szCs w:val="28"/>
        </w:rPr>
      </w:pPr>
      <w:r w:rsidRPr="00516601">
        <w:rPr>
          <w:b/>
          <w:sz w:val="28"/>
          <w:szCs w:val="28"/>
        </w:rPr>
        <w:t>Перечень</w:t>
      </w:r>
    </w:p>
    <w:p w:rsidR="00977792" w:rsidRPr="00957DD2" w:rsidRDefault="00977792" w:rsidP="000520AB">
      <w:pPr>
        <w:pStyle w:val="a6"/>
      </w:pPr>
      <w:r w:rsidRPr="00957DD2">
        <w:t xml:space="preserve">целевых  показателей </w:t>
      </w:r>
      <w:r w:rsidRPr="00957DD2">
        <w:rPr>
          <w:rStyle w:val="afe"/>
          <w:sz w:val="28"/>
          <w:szCs w:val="28"/>
        </w:rPr>
        <w:t xml:space="preserve">муниципальной   программы  «Пожарная безопасность на территории сельского  поселения «Кеврольское» </w:t>
      </w:r>
      <w:proofErr w:type="spellStart"/>
      <w:r w:rsidRPr="00957DD2">
        <w:rPr>
          <w:rStyle w:val="afe"/>
          <w:sz w:val="28"/>
          <w:szCs w:val="28"/>
        </w:rPr>
        <w:t>Пинежского</w:t>
      </w:r>
      <w:proofErr w:type="spellEnd"/>
      <w:r w:rsidRPr="00957DD2">
        <w:rPr>
          <w:rStyle w:val="afe"/>
          <w:b w:val="0"/>
          <w:sz w:val="28"/>
          <w:szCs w:val="28"/>
        </w:rPr>
        <w:t xml:space="preserve"> </w:t>
      </w:r>
      <w:r w:rsidRPr="00957DD2">
        <w:t xml:space="preserve">муниципального района Архангельской области на 2023 - 2025 годы», финансируемых за  счёт средств бюджета сельского поселения  «Кеврольское» </w:t>
      </w:r>
      <w:proofErr w:type="spellStart"/>
      <w:r w:rsidRPr="00957DD2">
        <w:t>Пинежского</w:t>
      </w:r>
      <w:proofErr w:type="spellEnd"/>
      <w:r w:rsidRPr="00957DD2">
        <w:t xml:space="preserve"> муниципального района Архангельской области  </w:t>
      </w:r>
    </w:p>
    <w:p w:rsidR="00977792" w:rsidRPr="00957DD2" w:rsidRDefault="00977792" w:rsidP="000520AB">
      <w:pPr>
        <w:pStyle w:val="a6"/>
      </w:pPr>
      <w:r w:rsidRPr="00957DD2">
        <w:t xml:space="preserve"> </w:t>
      </w:r>
    </w:p>
    <w:p w:rsidR="00977792" w:rsidRDefault="00977792" w:rsidP="000520AB">
      <w:pPr>
        <w:pStyle w:val="a6"/>
      </w:pPr>
      <w:r>
        <w:t xml:space="preserve">Ответственный  исполнитель:  </w:t>
      </w:r>
      <w:proofErr w:type="spellStart"/>
      <w:r w:rsidRPr="00957DD2">
        <w:t>Администраця</w:t>
      </w:r>
      <w:proofErr w:type="spellEnd"/>
      <w:r w:rsidRPr="00616DBF">
        <w:t xml:space="preserve"> </w:t>
      </w:r>
      <w:r>
        <w:t>сельск</w:t>
      </w:r>
      <w:r w:rsidRPr="006A4CD9">
        <w:t xml:space="preserve">ого </w:t>
      </w:r>
      <w:r>
        <w:t>поселе</w:t>
      </w:r>
      <w:r w:rsidRPr="006A4CD9">
        <w:t>ния</w:t>
      </w:r>
      <w:r>
        <w:t xml:space="preserve">  </w:t>
      </w:r>
      <w:r w:rsidRPr="006A4CD9">
        <w:t>«</w:t>
      </w:r>
      <w:r>
        <w:t xml:space="preserve">Кеврольское» </w:t>
      </w:r>
      <w:proofErr w:type="spellStart"/>
      <w:r>
        <w:t>Пинежского</w:t>
      </w:r>
      <w:proofErr w:type="spellEnd"/>
      <w:r>
        <w:t xml:space="preserve"> муниципального района Архангельской области </w:t>
      </w:r>
      <w:r w:rsidRPr="00D725C0">
        <w:t>»</w:t>
      </w:r>
    </w:p>
    <w:p w:rsidR="00977792" w:rsidRPr="00516601" w:rsidRDefault="00977792" w:rsidP="000520AB">
      <w:pPr>
        <w:pStyle w:val="a6"/>
      </w:pPr>
    </w:p>
    <w:tbl>
      <w:tblPr>
        <w:tblW w:w="4793" w:type="pct"/>
        <w:jc w:val="center"/>
        <w:tblCellMar>
          <w:left w:w="70" w:type="dxa"/>
          <w:right w:w="70" w:type="dxa"/>
        </w:tblCellMar>
        <w:tblLook w:val="0000"/>
      </w:tblPr>
      <w:tblGrid>
        <w:gridCol w:w="4192"/>
        <w:gridCol w:w="1395"/>
        <w:gridCol w:w="1233"/>
        <w:gridCol w:w="885"/>
        <w:gridCol w:w="819"/>
        <w:gridCol w:w="849"/>
      </w:tblGrid>
      <w:tr w:rsidR="00977792" w:rsidRPr="00D02065" w:rsidTr="006C128C">
        <w:trPr>
          <w:cantSplit/>
          <w:trHeight w:val="240"/>
          <w:jc w:val="center"/>
        </w:trPr>
        <w:tc>
          <w:tcPr>
            <w:tcW w:w="2236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77792" w:rsidRPr="00D02065" w:rsidRDefault="00977792" w:rsidP="000520AB">
            <w:pPr>
              <w:pStyle w:val="a6"/>
              <w:rPr>
                <w:color w:val="000000"/>
              </w:rPr>
            </w:pPr>
            <w:r w:rsidRPr="00D02065">
              <w:rPr>
                <w:color w:val="000000"/>
              </w:rPr>
              <w:t>Наименование целевого показ</w:t>
            </w:r>
            <w:r w:rsidRPr="00D02065">
              <w:rPr>
                <w:color w:val="000000"/>
              </w:rPr>
              <w:t>а</w:t>
            </w:r>
            <w:r w:rsidRPr="00D02065">
              <w:rPr>
                <w:color w:val="000000"/>
              </w:rPr>
              <w:t>теля</w:t>
            </w:r>
          </w:p>
        </w:tc>
        <w:tc>
          <w:tcPr>
            <w:tcW w:w="74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77792" w:rsidRPr="00D02065" w:rsidRDefault="00977792" w:rsidP="000520AB">
            <w:pPr>
              <w:pStyle w:val="a6"/>
              <w:rPr>
                <w:color w:val="000000"/>
              </w:rPr>
            </w:pPr>
            <w:r w:rsidRPr="00D02065">
              <w:rPr>
                <w:color w:val="000000"/>
              </w:rPr>
              <w:t xml:space="preserve">Единица </w:t>
            </w:r>
            <w:r w:rsidRPr="00D02065">
              <w:rPr>
                <w:color w:val="000000"/>
              </w:rPr>
              <w:br/>
              <w:t>измерения</w:t>
            </w:r>
          </w:p>
        </w:tc>
        <w:tc>
          <w:tcPr>
            <w:tcW w:w="20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6859F3" w:rsidRDefault="00977792" w:rsidP="000520AB">
            <w:pPr>
              <w:pStyle w:val="a6"/>
              <w:rPr>
                <w:color w:val="000000"/>
              </w:rPr>
            </w:pPr>
            <w:r w:rsidRPr="006859F3">
              <w:rPr>
                <w:color w:val="000000"/>
              </w:rPr>
              <w:t>Значения целевых показателей</w:t>
            </w:r>
          </w:p>
        </w:tc>
      </w:tr>
      <w:tr w:rsidR="00977792" w:rsidRPr="00D02065" w:rsidTr="006C128C">
        <w:trPr>
          <w:cantSplit/>
          <w:trHeight w:val="240"/>
          <w:jc w:val="center"/>
        </w:trPr>
        <w:tc>
          <w:tcPr>
            <w:tcW w:w="2236" w:type="pct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7792" w:rsidRPr="00D02065" w:rsidRDefault="00977792" w:rsidP="000520AB">
            <w:pPr>
              <w:pStyle w:val="a6"/>
              <w:rPr>
                <w:color w:val="000000"/>
              </w:rPr>
            </w:pPr>
          </w:p>
        </w:tc>
        <w:tc>
          <w:tcPr>
            <w:tcW w:w="74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792" w:rsidRPr="00D02065" w:rsidRDefault="00977792" w:rsidP="000520AB">
            <w:pPr>
              <w:pStyle w:val="a6"/>
              <w:rPr>
                <w:color w:val="00000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792" w:rsidRPr="00D02065" w:rsidRDefault="00977792" w:rsidP="000520AB">
            <w:pPr>
              <w:pStyle w:val="a6"/>
              <w:rPr>
                <w:color w:val="000000"/>
              </w:rPr>
            </w:pPr>
            <w:r w:rsidRPr="00D02065">
              <w:rPr>
                <w:color w:val="000000"/>
              </w:rPr>
              <w:t xml:space="preserve">базовый </w:t>
            </w:r>
            <w:r>
              <w:rPr>
                <w:color w:val="000000"/>
              </w:rPr>
              <w:t>2022</w:t>
            </w:r>
            <w:r w:rsidRPr="00D02065">
              <w:rPr>
                <w:color w:val="000000"/>
              </w:rPr>
              <w:t xml:space="preserve"> год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792" w:rsidRDefault="00977792" w:rsidP="000520AB">
            <w:pPr>
              <w:pStyle w:val="a6"/>
              <w:rPr>
                <w:color w:val="000000"/>
              </w:rPr>
            </w:pPr>
          </w:p>
          <w:p w:rsidR="00977792" w:rsidRPr="00D02065" w:rsidRDefault="00977792" w:rsidP="000520AB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Pr="00D02065">
              <w:rPr>
                <w:color w:val="000000"/>
              </w:rPr>
              <w:t>г.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792" w:rsidRDefault="00977792" w:rsidP="000520AB">
            <w:pPr>
              <w:pStyle w:val="a6"/>
              <w:rPr>
                <w:color w:val="000000"/>
              </w:rPr>
            </w:pPr>
          </w:p>
          <w:p w:rsidR="00977792" w:rsidRPr="00D02065" w:rsidRDefault="00977792" w:rsidP="000520AB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2024</w:t>
            </w:r>
            <w:r w:rsidRPr="00D02065">
              <w:rPr>
                <w:color w:val="000000"/>
              </w:rPr>
              <w:t xml:space="preserve"> г.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792" w:rsidRDefault="00977792" w:rsidP="000520AB">
            <w:pPr>
              <w:pStyle w:val="a6"/>
              <w:rPr>
                <w:color w:val="000000"/>
              </w:rPr>
            </w:pPr>
            <w:r w:rsidRPr="00D02065">
              <w:rPr>
                <w:color w:val="000000"/>
              </w:rPr>
              <w:t xml:space="preserve"> </w:t>
            </w:r>
          </w:p>
          <w:p w:rsidR="00977792" w:rsidRPr="00D02065" w:rsidRDefault="00977792" w:rsidP="000520AB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 xml:space="preserve">2025 </w:t>
            </w:r>
            <w:r w:rsidRPr="00D02065">
              <w:rPr>
                <w:color w:val="000000"/>
              </w:rPr>
              <w:t>г.</w:t>
            </w:r>
          </w:p>
        </w:tc>
      </w:tr>
      <w:tr w:rsidR="00977792" w:rsidRPr="00D02065" w:rsidTr="006C128C">
        <w:trPr>
          <w:cantSplit/>
          <w:trHeight w:val="240"/>
          <w:jc w:val="center"/>
        </w:trPr>
        <w:tc>
          <w:tcPr>
            <w:tcW w:w="2236" w:type="pct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7792" w:rsidRPr="00D02065" w:rsidRDefault="00977792" w:rsidP="000520AB">
            <w:pPr>
              <w:pStyle w:val="a6"/>
              <w:rPr>
                <w:color w:val="000000"/>
              </w:rPr>
            </w:pPr>
            <w:r w:rsidRPr="00D02065">
              <w:rPr>
                <w:color w:val="000000"/>
              </w:rPr>
              <w:t>1</w:t>
            </w:r>
          </w:p>
        </w:tc>
        <w:tc>
          <w:tcPr>
            <w:tcW w:w="74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792" w:rsidRPr="00D02065" w:rsidRDefault="00977792" w:rsidP="000520AB">
            <w:pPr>
              <w:pStyle w:val="a6"/>
              <w:rPr>
                <w:color w:val="000000"/>
              </w:rPr>
            </w:pPr>
            <w:r w:rsidRPr="00D02065">
              <w:rPr>
                <w:color w:val="000000"/>
              </w:rPr>
              <w:t>2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792" w:rsidRPr="00D02065" w:rsidRDefault="00977792" w:rsidP="000520AB">
            <w:pPr>
              <w:pStyle w:val="a6"/>
              <w:rPr>
                <w:color w:val="000000"/>
              </w:rPr>
            </w:pPr>
            <w:r w:rsidRPr="00D02065">
              <w:rPr>
                <w:color w:val="000000"/>
              </w:rPr>
              <w:t>3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792" w:rsidRPr="00D02065" w:rsidRDefault="00977792" w:rsidP="000520AB">
            <w:pPr>
              <w:pStyle w:val="a6"/>
              <w:rPr>
                <w:color w:val="000000"/>
              </w:rPr>
            </w:pPr>
            <w:r w:rsidRPr="00D02065">
              <w:rPr>
                <w:color w:val="000000"/>
              </w:rPr>
              <w:t>4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792" w:rsidRPr="00D02065" w:rsidRDefault="00977792" w:rsidP="000520AB">
            <w:pPr>
              <w:pStyle w:val="a6"/>
              <w:rPr>
                <w:color w:val="000000"/>
              </w:rPr>
            </w:pPr>
            <w:r w:rsidRPr="00D02065">
              <w:rPr>
                <w:color w:val="000000"/>
              </w:rPr>
              <w:t>5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792" w:rsidRPr="00D02065" w:rsidRDefault="00977792" w:rsidP="000520AB">
            <w:pPr>
              <w:pStyle w:val="a6"/>
              <w:rPr>
                <w:color w:val="000000"/>
              </w:rPr>
            </w:pPr>
            <w:r w:rsidRPr="00D02065">
              <w:rPr>
                <w:color w:val="000000"/>
              </w:rPr>
              <w:t>6</w:t>
            </w:r>
          </w:p>
        </w:tc>
      </w:tr>
      <w:tr w:rsidR="00977792" w:rsidRPr="00D02065" w:rsidTr="006C128C">
        <w:trPr>
          <w:cantSplit/>
          <w:trHeight w:val="240"/>
          <w:jc w:val="center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77792" w:rsidRPr="00D02065" w:rsidRDefault="00977792" w:rsidP="000520AB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Муниципальная</w:t>
            </w:r>
            <w:r w:rsidRPr="00D02065">
              <w:rPr>
                <w:color w:val="000000"/>
              </w:rPr>
              <w:t xml:space="preserve"> программа </w:t>
            </w:r>
            <w:r w:rsidRPr="00867E7F">
              <w:rPr>
                <w:rStyle w:val="afe"/>
                <w:b w:val="0"/>
                <w:sz w:val="28"/>
                <w:szCs w:val="28"/>
              </w:rPr>
              <w:t xml:space="preserve">«Пожарная безопасность на территории </w:t>
            </w:r>
            <w:r>
              <w:rPr>
                <w:rStyle w:val="afe"/>
                <w:b w:val="0"/>
                <w:sz w:val="28"/>
                <w:szCs w:val="28"/>
              </w:rPr>
              <w:t>сельского поселения</w:t>
            </w:r>
            <w:r w:rsidRPr="00867E7F">
              <w:rPr>
                <w:rStyle w:val="afe"/>
                <w:b w:val="0"/>
                <w:sz w:val="28"/>
                <w:szCs w:val="28"/>
              </w:rPr>
              <w:t xml:space="preserve"> «</w:t>
            </w:r>
            <w:r>
              <w:rPr>
                <w:rStyle w:val="afe"/>
                <w:b w:val="0"/>
                <w:sz w:val="28"/>
                <w:szCs w:val="28"/>
              </w:rPr>
              <w:t>Кевроль</w:t>
            </w:r>
            <w:r w:rsidRPr="00867E7F">
              <w:rPr>
                <w:rStyle w:val="afe"/>
                <w:b w:val="0"/>
                <w:sz w:val="28"/>
                <w:szCs w:val="28"/>
              </w:rPr>
              <w:t>ское» на 20</w:t>
            </w:r>
            <w:r>
              <w:rPr>
                <w:rStyle w:val="afe"/>
                <w:b w:val="0"/>
                <w:sz w:val="28"/>
                <w:szCs w:val="28"/>
              </w:rPr>
              <w:t>23</w:t>
            </w:r>
            <w:r w:rsidRPr="00867E7F">
              <w:rPr>
                <w:rStyle w:val="afe"/>
                <w:b w:val="0"/>
                <w:sz w:val="28"/>
                <w:szCs w:val="28"/>
              </w:rPr>
              <w:t>- 20</w:t>
            </w:r>
            <w:r>
              <w:rPr>
                <w:rStyle w:val="afe"/>
                <w:b w:val="0"/>
                <w:sz w:val="28"/>
                <w:szCs w:val="28"/>
              </w:rPr>
              <w:t>23</w:t>
            </w:r>
            <w:r w:rsidRPr="00867E7F">
              <w:rPr>
                <w:rStyle w:val="afe"/>
                <w:b w:val="0"/>
                <w:sz w:val="28"/>
                <w:szCs w:val="28"/>
              </w:rPr>
              <w:t xml:space="preserve"> годы»</w:t>
            </w:r>
          </w:p>
        </w:tc>
      </w:tr>
      <w:tr w:rsidR="00977792" w:rsidRPr="00D02065" w:rsidTr="006C128C">
        <w:trPr>
          <w:cantSplit/>
          <w:trHeight w:val="240"/>
          <w:jc w:val="center"/>
        </w:trPr>
        <w:tc>
          <w:tcPr>
            <w:tcW w:w="22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7792" w:rsidRDefault="00977792" w:rsidP="000520AB">
            <w:pPr>
              <w:pStyle w:val="a6"/>
            </w:pPr>
          </w:p>
          <w:p w:rsidR="00977792" w:rsidRPr="00516601" w:rsidRDefault="00977792" w:rsidP="000520AB">
            <w:pPr>
              <w:pStyle w:val="a6"/>
            </w:pPr>
            <w:r>
              <w:t>П</w:t>
            </w:r>
            <w:r w:rsidRPr="00516601">
              <w:t xml:space="preserve">роверка и перезарядка огнетушителей </w:t>
            </w:r>
          </w:p>
          <w:p w:rsidR="00977792" w:rsidRPr="00516601" w:rsidRDefault="00977792" w:rsidP="000520AB">
            <w:pPr>
              <w:pStyle w:val="a6"/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792" w:rsidRDefault="00977792" w:rsidP="000520AB">
            <w:pPr>
              <w:pStyle w:val="a6"/>
              <w:rPr>
                <w:color w:val="000000"/>
              </w:rPr>
            </w:pPr>
          </w:p>
          <w:p w:rsidR="00977792" w:rsidRDefault="00977792" w:rsidP="000520AB">
            <w:pPr>
              <w:pStyle w:val="a6"/>
              <w:rPr>
                <w:color w:val="000000"/>
              </w:rPr>
            </w:pPr>
          </w:p>
          <w:p w:rsidR="00977792" w:rsidRPr="00D02065" w:rsidRDefault="00977792" w:rsidP="000520AB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792" w:rsidRDefault="00977792" w:rsidP="000520AB">
            <w:pPr>
              <w:pStyle w:val="a6"/>
              <w:rPr>
                <w:color w:val="000000"/>
              </w:rPr>
            </w:pPr>
          </w:p>
          <w:p w:rsidR="00977792" w:rsidRDefault="00977792" w:rsidP="000520AB">
            <w:pPr>
              <w:pStyle w:val="a6"/>
              <w:rPr>
                <w:color w:val="000000"/>
              </w:rPr>
            </w:pPr>
          </w:p>
          <w:p w:rsidR="00977792" w:rsidRPr="00D02065" w:rsidRDefault="00977792" w:rsidP="000520AB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792" w:rsidRDefault="00977792" w:rsidP="000520AB">
            <w:pPr>
              <w:pStyle w:val="a6"/>
              <w:rPr>
                <w:color w:val="000000"/>
              </w:rPr>
            </w:pPr>
          </w:p>
          <w:p w:rsidR="00977792" w:rsidRDefault="00977792" w:rsidP="000520AB">
            <w:pPr>
              <w:pStyle w:val="a6"/>
              <w:rPr>
                <w:color w:val="000000"/>
              </w:rPr>
            </w:pPr>
          </w:p>
          <w:p w:rsidR="00977792" w:rsidRPr="00D02065" w:rsidRDefault="00977792" w:rsidP="000520AB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792" w:rsidRDefault="00977792" w:rsidP="000520AB">
            <w:pPr>
              <w:pStyle w:val="a6"/>
              <w:rPr>
                <w:color w:val="000000"/>
              </w:rPr>
            </w:pPr>
          </w:p>
          <w:p w:rsidR="00977792" w:rsidRDefault="00977792" w:rsidP="000520AB">
            <w:pPr>
              <w:pStyle w:val="a6"/>
              <w:rPr>
                <w:color w:val="000000"/>
              </w:rPr>
            </w:pPr>
          </w:p>
          <w:p w:rsidR="00977792" w:rsidRPr="00D02065" w:rsidRDefault="00977792" w:rsidP="000520AB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792" w:rsidRDefault="00977792" w:rsidP="000520AB">
            <w:pPr>
              <w:pStyle w:val="a6"/>
              <w:rPr>
                <w:color w:val="000000"/>
              </w:rPr>
            </w:pPr>
          </w:p>
          <w:p w:rsidR="00977792" w:rsidRDefault="00977792" w:rsidP="000520AB">
            <w:pPr>
              <w:pStyle w:val="a6"/>
              <w:rPr>
                <w:color w:val="000000"/>
              </w:rPr>
            </w:pPr>
          </w:p>
          <w:p w:rsidR="00977792" w:rsidRPr="00D02065" w:rsidRDefault="00977792" w:rsidP="000520AB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77792" w:rsidRPr="00D02065" w:rsidTr="006C128C">
        <w:trPr>
          <w:cantSplit/>
          <w:trHeight w:val="240"/>
          <w:jc w:val="center"/>
        </w:trPr>
        <w:tc>
          <w:tcPr>
            <w:tcW w:w="22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7792" w:rsidRPr="00516601" w:rsidRDefault="00977792" w:rsidP="000520AB">
            <w:pPr>
              <w:pStyle w:val="a6"/>
            </w:pPr>
            <w:r w:rsidRPr="00516601">
              <w:t>Закупка первичных средств пожаротушения,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792" w:rsidRDefault="00977792" w:rsidP="000520AB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792" w:rsidRDefault="00977792" w:rsidP="000520AB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792" w:rsidRDefault="00977792" w:rsidP="000520AB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792" w:rsidRDefault="00977792" w:rsidP="000520AB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792" w:rsidRDefault="00977792" w:rsidP="000520AB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77792" w:rsidRPr="00D02065" w:rsidTr="006C128C">
        <w:trPr>
          <w:cantSplit/>
          <w:trHeight w:val="240"/>
          <w:jc w:val="center"/>
        </w:trPr>
        <w:tc>
          <w:tcPr>
            <w:tcW w:w="22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7792" w:rsidRPr="00516601" w:rsidRDefault="00977792" w:rsidP="000520AB">
            <w:pPr>
              <w:pStyle w:val="a6"/>
            </w:pPr>
            <w:r w:rsidRPr="00516601">
              <w:t>Минерализация полос (очистка от мусора)</w:t>
            </w:r>
          </w:p>
          <w:p w:rsidR="00977792" w:rsidRPr="00516601" w:rsidRDefault="00977792" w:rsidP="000520AB">
            <w:pPr>
              <w:pStyle w:val="a6"/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792" w:rsidRDefault="00977792" w:rsidP="000520AB">
            <w:pPr>
              <w:pStyle w:val="a6"/>
              <w:rPr>
                <w:color w:val="000000"/>
              </w:rPr>
            </w:pPr>
          </w:p>
          <w:p w:rsidR="00977792" w:rsidRPr="00D02065" w:rsidRDefault="00977792" w:rsidP="000520AB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км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792" w:rsidRDefault="00977792" w:rsidP="000520AB">
            <w:pPr>
              <w:pStyle w:val="a6"/>
              <w:rPr>
                <w:color w:val="000000"/>
              </w:rPr>
            </w:pPr>
          </w:p>
          <w:p w:rsidR="00977792" w:rsidRPr="00D02065" w:rsidRDefault="00977792" w:rsidP="000520AB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792" w:rsidRDefault="00977792" w:rsidP="000520AB">
            <w:pPr>
              <w:pStyle w:val="a6"/>
              <w:rPr>
                <w:color w:val="000000"/>
              </w:rPr>
            </w:pPr>
          </w:p>
          <w:p w:rsidR="00977792" w:rsidRPr="00D02065" w:rsidRDefault="00977792" w:rsidP="000520AB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792" w:rsidRDefault="00977792" w:rsidP="000520AB">
            <w:pPr>
              <w:pStyle w:val="a6"/>
              <w:rPr>
                <w:color w:val="000000"/>
              </w:rPr>
            </w:pPr>
          </w:p>
          <w:p w:rsidR="00977792" w:rsidRPr="00D02065" w:rsidRDefault="00977792" w:rsidP="000520AB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792" w:rsidRDefault="00977792" w:rsidP="000520AB">
            <w:pPr>
              <w:pStyle w:val="a6"/>
              <w:rPr>
                <w:color w:val="000000"/>
              </w:rPr>
            </w:pPr>
          </w:p>
          <w:p w:rsidR="00977792" w:rsidRPr="00D02065" w:rsidRDefault="00977792" w:rsidP="000520AB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977792" w:rsidRPr="00D02065" w:rsidTr="006C128C">
        <w:trPr>
          <w:cantSplit/>
          <w:trHeight w:val="240"/>
          <w:jc w:val="center"/>
        </w:trPr>
        <w:tc>
          <w:tcPr>
            <w:tcW w:w="22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7792" w:rsidRPr="00516601" w:rsidRDefault="00977792" w:rsidP="000520AB">
            <w:pPr>
              <w:pStyle w:val="a6"/>
            </w:pPr>
            <w:r>
              <w:t>Ремонт  пожарных  водоемов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792" w:rsidRPr="00D02065" w:rsidRDefault="00977792" w:rsidP="000520AB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792" w:rsidRPr="00D02065" w:rsidRDefault="00977792" w:rsidP="000520AB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792" w:rsidRPr="00D02065" w:rsidRDefault="00977792" w:rsidP="000520AB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792" w:rsidRPr="00D02065" w:rsidRDefault="00977792" w:rsidP="000520AB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792" w:rsidRPr="00D02065" w:rsidRDefault="00977792" w:rsidP="000520AB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77792" w:rsidRPr="00D02065" w:rsidTr="006C128C">
        <w:trPr>
          <w:cantSplit/>
          <w:trHeight w:val="240"/>
          <w:jc w:val="center"/>
        </w:trPr>
        <w:tc>
          <w:tcPr>
            <w:tcW w:w="22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7792" w:rsidRDefault="00977792" w:rsidP="000520AB">
            <w:pPr>
              <w:pStyle w:val="a6"/>
            </w:pPr>
            <w:r>
              <w:t>Строительство пожарных водоемов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792" w:rsidRDefault="00977792" w:rsidP="000520AB">
            <w:pPr>
              <w:pStyle w:val="a6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792" w:rsidRDefault="00977792" w:rsidP="000520AB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792" w:rsidRDefault="00977792" w:rsidP="000520AB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792" w:rsidRDefault="00977792" w:rsidP="000520AB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792" w:rsidRDefault="00977792" w:rsidP="000520AB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77792" w:rsidRPr="00D02065" w:rsidTr="006C128C">
        <w:trPr>
          <w:cantSplit/>
          <w:trHeight w:val="240"/>
          <w:jc w:val="center"/>
        </w:trPr>
        <w:tc>
          <w:tcPr>
            <w:tcW w:w="22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7792" w:rsidRPr="00AE5A7B" w:rsidRDefault="00977792" w:rsidP="000520AB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Оборудование и содержание помещения для ДПК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792" w:rsidRDefault="00977792" w:rsidP="000520AB">
            <w:pPr>
              <w:pStyle w:val="a6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792" w:rsidRDefault="00977792" w:rsidP="000520AB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792" w:rsidRDefault="00977792" w:rsidP="000520AB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792" w:rsidRDefault="00977792" w:rsidP="000520AB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792" w:rsidRDefault="00977792" w:rsidP="000520AB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977792" w:rsidRPr="00BC2BCB" w:rsidRDefault="00977792" w:rsidP="000520AB">
      <w:pPr>
        <w:pStyle w:val="a6"/>
      </w:pPr>
      <w:r>
        <w:br w:type="page"/>
      </w:r>
      <w:r>
        <w:lastRenderedPageBreak/>
        <w:t>Приложение № 3</w:t>
      </w:r>
    </w:p>
    <w:p w:rsidR="00977792" w:rsidRDefault="00977792" w:rsidP="009777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77792" w:rsidRPr="00F25FBB" w:rsidRDefault="00977792" w:rsidP="000520AB">
      <w:pPr>
        <w:pStyle w:val="a6"/>
      </w:pPr>
      <w:r w:rsidRPr="00F25FBB">
        <w:t>РЕСУРСНОЕ ОБЕСПЕЧЕНИЕ</w:t>
      </w:r>
    </w:p>
    <w:p w:rsidR="00977792" w:rsidRPr="00957DD2" w:rsidRDefault="00977792" w:rsidP="000520AB">
      <w:pPr>
        <w:pStyle w:val="a6"/>
        <w:rPr>
          <w:b/>
        </w:rPr>
      </w:pPr>
      <w:r w:rsidRPr="00957DD2">
        <w:rPr>
          <w:b/>
        </w:rPr>
        <w:t>реализации  муниципальной программы</w:t>
      </w:r>
    </w:p>
    <w:p w:rsidR="00977792" w:rsidRPr="00BD4772" w:rsidRDefault="00977792" w:rsidP="000520AB">
      <w:pPr>
        <w:pStyle w:val="a6"/>
        <w:rPr>
          <w:rStyle w:val="afe"/>
          <w:sz w:val="28"/>
          <w:szCs w:val="28"/>
        </w:rPr>
      </w:pPr>
      <w:r w:rsidRPr="00CF2B44">
        <w:rPr>
          <w:rStyle w:val="afe"/>
          <w:sz w:val="28"/>
          <w:szCs w:val="28"/>
        </w:rPr>
        <w:t>«Пожарная безопасность на территории</w:t>
      </w:r>
      <w:r w:rsidRPr="00BD4772">
        <w:rPr>
          <w:rStyle w:val="afe"/>
        </w:rPr>
        <w:t xml:space="preserve"> </w:t>
      </w:r>
      <w:r w:rsidRPr="00BD4772">
        <w:rPr>
          <w:rStyle w:val="afe"/>
          <w:sz w:val="28"/>
          <w:szCs w:val="28"/>
        </w:rPr>
        <w:t xml:space="preserve">сельского поселения  «Кеврольское» </w:t>
      </w:r>
      <w:proofErr w:type="spellStart"/>
      <w:r w:rsidRPr="00BD4772">
        <w:rPr>
          <w:rStyle w:val="afe"/>
          <w:sz w:val="28"/>
          <w:szCs w:val="28"/>
        </w:rPr>
        <w:t>Пинежского</w:t>
      </w:r>
      <w:proofErr w:type="spellEnd"/>
      <w:r w:rsidRPr="00BD4772">
        <w:rPr>
          <w:rStyle w:val="afe"/>
          <w:sz w:val="28"/>
          <w:szCs w:val="28"/>
        </w:rPr>
        <w:t xml:space="preserve"> муниципального района Архангельской области   на 2023 - 2025 годы»</w:t>
      </w:r>
    </w:p>
    <w:p w:rsidR="00977792" w:rsidRPr="00BD4772" w:rsidRDefault="00977792" w:rsidP="000520AB">
      <w:pPr>
        <w:pStyle w:val="a6"/>
        <w:rPr>
          <w:rStyle w:val="afe"/>
          <w:sz w:val="28"/>
          <w:szCs w:val="28"/>
        </w:rPr>
      </w:pPr>
      <w:r w:rsidRPr="00BD4772">
        <w:rPr>
          <w:rStyle w:val="afe"/>
          <w:sz w:val="28"/>
          <w:szCs w:val="28"/>
        </w:rPr>
        <w:t>за счет средств местного бюджета</w:t>
      </w:r>
    </w:p>
    <w:p w:rsidR="00977792" w:rsidRPr="00BD4772" w:rsidRDefault="00977792" w:rsidP="000520AB">
      <w:pPr>
        <w:pStyle w:val="a6"/>
        <w:rPr>
          <w:rStyle w:val="afe"/>
        </w:rPr>
      </w:pPr>
    </w:p>
    <w:p w:rsidR="00977792" w:rsidRDefault="00977792" w:rsidP="000520AB">
      <w:pPr>
        <w:pStyle w:val="a6"/>
        <w:rPr>
          <w:b/>
        </w:rPr>
      </w:pPr>
      <w:r>
        <w:t xml:space="preserve">Ответственный  исполнитель: </w:t>
      </w:r>
      <w:r w:rsidRPr="00BD4772">
        <w:t xml:space="preserve"> Администрация</w:t>
      </w:r>
      <w:r w:rsidRPr="00D725C0">
        <w:rPr>
          <w:b/>
        </w:rPr>
        <w:t xml:space="preserve"> </w:t>
      </w:r>
      <w:r>
        <w:t>сельск</w:t>
      </w:r>
      <w:r w:rsidRPr="006A4CD9">
        <w:t xml:space="preserve">ого </w:t>
      </w:r>
      <w:r>
        <w:t>поселе</w:t>
      </w:r>
      <w:r w:rsidRPr="006A4CD9">
        <w:t>ния</w:t>
      </w:r>
      <w:r>
        <w:t xml:space="preserve">  </w:t>
      </w:r>
      <w:r w:rsidRPr="006A4CD9">
        <w:t>«</w:t>
      </w:r>
      <w:r>
        <w:t xml:space="preserve">Кеврольское» </w:t>
      </w:r>
      <w:proofErr w:type="spellStart"/>
      <w:r>
        <w:t>Пинежского</w:t>
      </w:r>
      <w:proofErr w:type="spellEnd"/>
      <w:r>
        <w:t xml:space="preserve"> муниципального района Архангельской области</w:t>
      </w:r>
    </w:p>
    <w:p w:rsidR="00977792" w:rsidRPr="00D725C0" w:rsidRDefault="00977792" w:rsidP="000520AB">
      <w:pPr>
        <w:pStyle w:val="a6"/>
        <w:rPr>
          <w:b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60"/>
        <w:gridCol w:w="1836"/>
        <w:gridCol w:w="2052"/>
        <w:gridCol w:w="972"/>
        <w:gridCol w:w="972"/>
        <w:gridCol w:w="972"/>
      </w:tblGrid>
      <w:tr w:rsidR="00977792" w:rsidRPr="0027635F" w:rsidTr="006C128C">
        <w:trPr>
          <w:trHeight w:val="540"/>
          <w:tblCellSpacing w:w="5" w:type="nil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0520AB">
            <w:pPr>
              <w:pStyle w:val="a6"/>
            </w:pPr>
            <w:r w:rsidRPr="00AE5A7B">
              <w:t xml:space="preserve">      Статус      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0520AB">
            <w:pPr>
              <w:pStyle w:val="a6"/>
            </w:pPr>
            <w:r w:rsidRPr="00AE5A7B">
              <w:t xml:space="preserve"> Наименование  </w:t>
            </w:r>
            <w:r w:rsidRPr="00AE5A7B">
              <w:br/>
              <w:t>муниципальной</w:t>
            </w:r>
            <w:r w:rsidRPr="00AE5A7B">
              <w:br/>
              <w:t xml:space="preserve">  программы,   </w:t>
            </w:r>
            <w:r w:rsidRPr="00AE5A7B">
              <w:br/>
              <w:t xml:space="preserve"> подпрограммы  </w:t>
            </w:r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0520AB">
            <w:pPr>
              <w:pStyle w:val="a6"/>
            </w:pPr>
            <w:r w:rsidRPr="00AE5A7B">
              <w:t xml:space="preserve">  Ответственный  </w:t>
            </w:r>
            <w:r w:rsidRPr="00AE5A7B">
              <w:br/>
              <w:t xml:space="preserve">  исполнитель,   </w:t>
            </w:r>
            <w:r w:rsidRPr="00AE5A7B">
              <w:br/>
              <w:t xml:space="preserve">  соисполнитель  </w:t>
            </w:r>
            <w:r w:rsidRPr="00AE5A7B">
              <w:br/>
              <w:t xml:space="preserve"> муниципальной </w:t>
            </w:r>
            <w:r w:rsidRPr="00AE5A7B">
              <w:br/>
              <w:t xml:space="preserve">    программы    </w:t>
            </w:r>
            <w:r w:rsidRPr="00AE5A7B">
              <w:br/>
              <w:t xml:space="preserve"> (подпрограммы)  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0520AB">
            <w:pPr>
              <w:pStyle w:val="a6"/>
            </w:pPr>
            <w:r w:rsidRPr="00AE5A7B">
              <w:t xml:space="preserve">  Расходы </w:t>
            </w:r>
            <w:r>
              <w:t>местного</w:t>
            </w:r>
            <w:r w:rsidRPr="00AE5A7B">
              <w:t xml:space="preserve">   </w:t>
            </w:r>
            <w:r w:rsidRPr="00AE5A7B">
              <w:br/>
              <w:t xml:space="preserve"> бюджета, тыс. рублей  </w:t>
            </w:r>
          </w:p>
        </w:tc>
      </w:tr>
      <w:tr w:rsidR="00977792" w:rsidRPr="0027635F" w:rsidTr="006C128C">
        <w:trPr>
          <w:trHeight w:val="540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0520AB">
            <w:pPr>
              <w:pStyle w:val="a6"/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0520AB">
            <w:pPr>
              <w:pStyle w:val="a6"/>
            </w:pPr>
          </w:p>
        </w:tc>
        <w:tc>
          <w:tcPr>
            <w:tcW w:w="2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0520AB">
            <w:pPr>
              <w:pStyle w:val="a6"/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0520AB">
            <w:pPr>
              <w:pStyle w:val="a6"/>
            </w:pPr>
          </w:p>
          <w:p w:rsidR="00977792" w:rsidRPr="00AE5A7B" w:rsidRDefault="00977792" w:rsidP="000520AB">
            <w:pPr>
              <w:pStyle w:val="a6"/>
            </w:pPr>
            <w:r w:rsidRPr="00AE5A7B">
              <w:t xml:space="preserve"> </w:t>
            </w:r>
            <w:r>
              <w:t xml:space="preserve">2023 </w:t>
            </w:r>
            <w:r w:rsidRPr="00AE5A7B">
              <w:t>г.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0520AB">
            <w:pPr>
              <w:pStyle w:val="a6"/>
            </w:pPr>
          </w:p>
          <w:p w:rsidR="00977792" w:rsidRPr="00AE5A7B" w:rsidRDefault="00977792" w:rsidP="000520AB">
            <w:pPr>
              <w:pStyle w:val="a6"/>
            </w:pPr>
            <w:r w:rsidRPr="00AE5A7B">
              <w:t xml:space="preserve"> </w:t>
            </w:r>
            <w:r>
              <w:t xml:space="preserve">2024 </w:t>
            </w:r>
            <w:r w:rsidRPr="00AE5A7B">
              <w:t>г.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Default="00977792" w:rsidP="000520AB">
            <w:pPr>
              <w:pStyle w:val="a6"/>
            </w:pPr>
            <w:r>
              <w:t xml:space="preserve">  </w:t>
            </w:r>
          </w:p>
          <w:p w:rsidR="00977792" w:rsidRPr="00AE5A7B" w:rsidRDefault="00977792" w:rsidP="000520AB">
            <w:pPr>
              <w:pStyle w:val="a6"/>
            </w:pPr>
            <w:r>
              <w:t>2025 г.</w:t>
            </w:r>
          </w:p>
        </w:tc>
      </w:tr>
      <w:tr w:rsidR="00977792" w:rsidRPr="0027635F" w:rsidTr="006C128C">
        <w:trPr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0520AB">
            <w:pPr>
              <w:pStyle w:val="a6"/>
            </w:pPr>
            <w:r w:rsidRPr="00AE5A7B">
              <w:t xml:space="preserve">        1       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0520AB">
            <w:pPr>
              <w:pStyle w:val="a6"/>
            </w:pPr>
            <w:r w:rsidRPr="00AE5A7B">
              <w:t xml:space="preserve">       2       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0520AB">
            <w:pPr>
              <w:pStyle w:val="a6"/>
            </w:pPr>
            <w:r w:rsidRPr="00AE5A7B">
              <w:t xml:space="preserve">        3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0520AB">
            <w:pPr>
              <w:pStyle w:val="a6"/>
            </w:pPr>
            <w:r w:rsidRPr="00AE5A7B">
              <w:t xml:space="preserve">   4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0520AB">
            <w:pPr>
              <w:pStyle w:val="a6"/>
            </w:pPr>
            <w:r w:rsidRPr="00AE5A7B">
              <w:t xml:space="preserve">   5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0520AB">
            <w:pPr>
              <w:pStyle w:val="a6"/>
            </w:pPr>
            <w:r w:rsidRPr="00AE5A7B">
              <w:t xml:space="preserve">   6   </w:t>
            </w:r>
          </w:p>
        </w:tc>
      </w:tr>
      <w:tr w:rsidR="00977792" w:rsidRPr="0027635F" w:rsidTr="006C128C">
        <w:trPr>
          <w:trHeight w:val="360"/>
          <w:tblCellSpacing w:w="5" w:type="nil"/>
        </w:trPr>
        <w:tc>
          <w:tcPr>
            <w:tcW w:w="21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0520AB">
            <w:pPr>
              <w:pStyle w:val="a6"/>
            </w:pPr>
            <w:r w:rsidRPr="00AE5A7B">
              <w:t>1. Муниципальная</w:t>
            </w:r>
            <w:r w:rsidRPr="00AE5A7B">
              <w:br/>
              <w:t xml:space="preserve">программа         </w:t>
            </w:r>
          </w:p>
        </w:tc>
        <w:tc>
          <w:tcPr>
            <w:tcW w:w="18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51080A" w:rsidRDefault="00977792" w:rsidP="000520AB">
            <w:pPr>
              <w:pStyle w:val="a6"/>
              <w:rPr>
                <w:b/>
              </w:rPr>
            </w:pPr>
            <w:r w:rsidRPr="0051080A">
              <w:rPr>
                <w:rStyle w:val="afe"/>
                <w:b w:val="0"/>
              </w:rPr>
              <w:t xml:space="preserve">Пожарная безопасность на территории </w:t>
            </w:r>
            <w:r>
              <w:rPr>
                <w:rStyle w:val="afe"/>
                <w:b w:val="0"/>
              </w:rPr>
              <w:t>МО</w:t>
            </w:r>
            <w:r w:rsidRPr="0051080A">
              <w:rPr>
                <w:rStyle w:val="afe"/>
                <w:b w:val="0"/>
              </w:rPr>
              <w:t xml:space="preserve"> «</w:t>
            </w:r>
            <w:r>
              <w:rPr>
                <w:rStyle w:val="afe"/>
                <w:b w:val="0"/>
              </w:rPr>
              <w:t>Кеврольское» на 2023 - 2025</w:t>
            </w:r>
            <w:r w:rsidRPr="0051080A">
              <w:rPr>
                <w:rStyle w:val="afe"/>
                <w:b w:val="0"/>
              </w:rPr>
              <w:t xml:space="preserve"> годы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0520AB">
            <w:pPr>
              <w:pStyle w:val="a6"/>
            </w:pPr>
            <w:r w:rsidRPr="00AE5A7B">
              <w:t xml:space="preserve">всего           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BD4772" w:rsidRDefault="00977792" w:rsidP="000520AB">
            <w:pPr>
              <w:pStyle w:val="a6"/>
            </w:pPr>
            <w:r>
              <w:t>150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0520AB">
            <w:pPr>
              <w:pStyle w:val="a6"/>
            </w:pPr>
            <w:r>
              <w:t>150,0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0520AB">
            <w:pPr>
              <w:pStyle w:val="a6"/>
            </w:pPr>
            <w:r>
              <w:t>150,0</w:t>
            </w:r>
          </w:p>
        </w:tc>
      </w:tr>
      <w:tr w:rsidR="00977792" w:rsidRPr="0027635F" w:rsidTr="006C128C">
        <w:trPr>
          <w:trHeight w:val="360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0520AB">
            <w:pPr>
              <w:pStyle w:val="a6"/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0520AB">
            <w:pPr>
              <w:pStyle w:val="a6"/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0520AB">
            <w:pPr>
              <w:pStyle w:val="a6"/>
            </w:pPr>
            <w:r>
              <w:t>местный  бюджет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0520AB">
            <w:pPr>
              <w:pStyle w:val="a6"/>
            </w:pPr>
            <w:r>
              <w:t>150,0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0520AB">
            <w:pPr>
              <w:pStyle w:val="a6"/>
            </w:pPr>
            <w:r>
              <w:t>150,0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0520AB">
            <w:pPr>
              <w:pStyle w:val="a6"/>
            </w:pPr>
            <w:r>
              <w:t>150,0</w:t>
            </w:r>
          </w:p>
        </w:tc>
      </w:tr>
      <w:tr w:rsidR="00977792" w:rsidRPr="0027635F" w:rsidTr="006C128C">
        <w:trPr>
          <w:trHeight w:val="360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0520AB">
            <w:pPr>
              <w:pStyle w:val="a6"/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0520AB">
            <w:pPr>
              <w:pStyle w:val="a6"/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0520AB">
            <w:pPr>
              <w:pStyle w:val="a6"/>
            </w:pPr>
            <w:r>
              <w:t xml:space="preserve">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0520AB">
            <w:pPr>
              <w:pStyle w:val="a6"/>
            </w:pPr>
            <w:r>
              <w:t xml:space="preserve">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0520AB">
            <w:pPr>
              <w:pStyle w:val="a6"/>
            </w:pPr>
            <w:r>
              <w:t xml:space="preserve"> 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0520AB">
            <w:pPr>
              <w:pStyle w:val="a6"/>
            </w:pPr>
            <w:r>
              <w:t xml:space="preserve"> </w:t>
            </w:r>
          </w:p>
        </w:tc>
      </w:tr>
      <w:tr w:rsidR="00977792" w:rsidRPr="0027635F" w:rsidTr="006C128C">
        <w:trPr>
          <w:trHeight w:val="360"/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0520AB">
            <w:pPr>
              <w:pStyle w:val="a6"/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0520AB">
            <w:pPr>
              <w:pStyle w:val="a6"/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0520AB">
            <w:pPr>
              <w:pStyle w:val="a6"/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0520AB">
            <w:pPr>
              <w:pStyle w:val="a6"/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0520AB">
            <w:pPr>
              <w:pStyle w:val="a6"/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0520AB">
            <w:pPr>
              <w:pStyle w:val="a6"/>
            </w:pPr>
          </w:p>
        </w:tc>
      </w:tr>
    </w:tbl>
    <w:p w:rsidR="00977792" w:rsidRDefault="00977792" w:rsidP="0097779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977792" w:rsidRDefault="00977792" w:rsidP="009777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77792" w:rsidRPr="006D578A" w:rsidRDefault="00977792" w:rsidP="009777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578A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</w:t>
      </w:r>
    </w:p>
    <w:p w:rsidR="00977792" w:rsidRDefault="00977792" w:rsidP="00977792">
      <w:pPr>
        <w:pStyle w:val="ConsPlusNonformat"/>
        <w:jc w:val="center"/>
        <w:rPr>
          <w:rStyle w:val="afe"/>
          <w:rFonts w:ascii="Times New Roman" w:hAnsi="Times New Roman" w:cs="Times New Roman"/>
          <w:sz w:val="28"/>
          <w:szCs w:val="28"/>
        </w:rPr>
      </w:pPr>
      <w:r w:rsidRPr="0051080A">
        <w:rPr>
          <w:rStyle w:val="afe"/>
          <w:rFonts w:ascii="Times New Roman" w:hAnsi="Times New Roman" w:cs="Times New Roman"/>
          <w:sz w:val="28"/>
          <w:szCs w:val="28"/>
        </w:rPr>
        <w:t xml:space="preserve">«Пожарная безопасность на территории </w:t>
      </w:r>
      <w:r>
        <w:rPr>
          <w:rStyle w:val="afe"/>
          <w:rFonts w:ascii="Times New Roman" w:hAnsi="Times New Roman" w:cs="Times New Roman"/>
          <w:sz w:val="28"/>
          <w:szCs w:val="28"/>
        </w:rPr>
        <w:t>сельского  поселе</w:t>
      </w:r>
      <w:r w:rsidRPr="0051080A">
        <w:rPr>
          <w:rStyle w:val="afe"/>
          <w:rFonts w:ascii="Times New Roman" w:hAnsi="Times New Roman" w:cs="Times New Roman"/>
          <w:sz w:val="28"/>
          <w:szCs w:val="28"/>
        </w:rPr>
        <w:t>ния «</w:t>
      </w:r>
      <w:r>
        <w:rPr>
          <w:rStyle w:val="afe"/>
          <w:rFonts w:ascii="Times New Roman" w:hAnsi="Times New Roman" w:cs="Times New Roman"/>
          <w:sz w:val="28"/>
          <w:szCs w:val="28"/>
        </w:rPr>
        <w:t>Кевроль</w:t>
      </w:r>
      <w:r w:rsidRPr="0051080A">
        <w:rPr>
          <w:rStyle w:val="afe"/>
          <w:rFonts w:ascii="Times New Roman" w:hAnsi="Times New Roman" w:cs="Times New Roman"/>
          <w:sz w:val="28"/>
          <w:szCs w:val="28"/>
        </w:rPr>
        <w:t>ское»</w:t>
      </w:r>
      <w:r>
        <w:rPr>
          <w:rStyle w:val="afe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afe"/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Style w:val="afe"/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 на 2023 - 2025</w:t>
      </w:r>
      <w:r w:rsidRPr="0051080A">
        <w:rPr>
          <w:rStyle w:val="afe"/>
          <w:rFonts w:ascii="Times New Roman" w:hAnsi="Times New Roman" w:cs="Times New Roman"/>
          <w:sz w:val="28"/>
          <w:szCs w:val="28"/>
        </w:rPr>
        <w:t xml:space="preserve"> годы»</w:t>
      </w:r>
    </w:p>
    <w:p w:rsidR="00977792" w:rsidRPr="0051080A" w:rsidRDefault="00977792" w:rsidP="00977792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9266" w:type="dxa"/>
        <w:tblCellSpacing w:w="5" w:type="nil"/>
        <w:tblInd w:w="1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74"/>
        <w:gridCol w:w="936"/>
        <w:gridCol w:w="1770"/>
        <w:gridCol w:w="625"/>
        <w:gridCol w:w="624"/>
        <w:gridCol w:w="553"/>
        <w:gridCol w:w="697"/>
        <w:gridCol w:w="2187"/>
      </w:tblGrid>
      <w:tr w:rsidR="00977792" w:rsidRPr="000C4353" w:rsidTr="006C128C">
        <w:trPr>
          <w:trHeight w:val="266"/>
          <w:tblCellSpacing w:w="5" w:type="nil"/>
        </w:trPr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мероприятия 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Ответстве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br/>
              <w:t>исполн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тель, 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br/>
              <w:t>соисполн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тели 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     Источник     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финансирования  </w:t>
            </w: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финансирования, тыс. руб.   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Показатели результата реализации меропри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тия по годам  </w:t>
            </w:r>
          </w:p>
        </w:tc>
      </w:tr>
      <w:tr w:rsidR="00977792" w:rsidRPr="000C4353" w:rsidTr="006C128C">
        <w:trPr>
          <w:trHeight w:val="165"/>
          <w:tblCellSpacing w:w="5" w:type="nil"/>
        </w:trPr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 всего 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2024 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  ...  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792" w:rsidRPr="000C4353" w:rsidTr="006C128C">
        <w:trPr>
          <w:trHeight w:val="245"/>
          <w:tblCellSpacing w:w="5" w:type="nil"/>
        </w:trPr>
        <w:tc>
          <w:tcPr>
            <w:tcW w:w="1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77792" w:rsidRPr="000C4353" w:rsidTr="006C128C">
        <w:trPr>
          <w:trHeight w:val="840"/>
          <w:tblCellSpacing w:w="5" w:type="nil"/>
        </w:trPr>
        <w:tc>
          <w:tcPr>
            <w:tcW w:w="926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51080A" w:rsidRDefault="00977792" w:rsidP="006C128C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80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 программа:</w:t>
            </w:r>
          </w:p>
          <w:p w:rsidR="00977792" w:rsidRPr="002162EB" w:rsidRDefault="00977792" w:rsidP="006C128C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2162EB">
              <w:rPr>
                <w:rFonts w:ascii="Times New Roman" w:hAnsi="Times New Roman" w:cs="Times New Roman"/>
              </w:rPr>
              <w:t xml:space="preserve">  </w:t>
            </w:r>
            <w:r w:rsidRPr="002162EB">
              <w:rPr>
                <w:rStyle w:val="afe"/>
                <w:rFonts w:ascii="Times New Roman" w:hAnsi="Times New Roman" w:cs="Times New Roman"/>
                <w:b w:val="0"/>
              </w:rPr>
              <w:t xml:space="preserve">«Пожарная безопасность на территории </w:t>
            </w:r>
            <w:r w:rsidRPr="005C6DBD">
              <w:rPr>
                <w:rStyle w:val="afe"/>
                <w:rFonts w:ascii="Times New Roman" w:hAnsi="Times New Roman" w:cs="Times New Roman"/>
              </w:rPr>
              <w:t xml:space="preserve">сельского поселения  «Кеврольское» </w:t>
            </w:r>
            <w:proofErr w:type="spellStart"/>
            <w:r w:rsidRPr="005C6DBD">
              <w:rPr>
                <w:rStyle w:val="afe"/>
                <w:rFonts w:ascii="Times New Roman" w:hAnsi="Times New Roman" w:cs="Times New Roman"/>
              </w:rPr>
              <w:t>Пинежского</w:t>
            </w:r>
            <w:proofErr w:type="spellEnd"/>
            <w:r w:rsidRPr="005C6DBD">
              <w:rPr>
                <w:rStyle w:val="afe"/>
                <w:rFonts w:ascii="Times New Roman" w:hAnsi="Times New Roman" w:cs="Times New Roman"/>
              </w:rPr>
              <w:t xml:space="preserve"> муниципального района Архангельской области </w:t>
            </w:r>
            <w:r w:rsidRPr="002162EB">
              <w:rPr>
                <w:rStyle w:val="afe"/>
                <w:rFonts w:ascii="Times New Roman" w:hAnsi="Times New Roman" w:cs="Times New Roman"/>
                <w:b w:val="0"/>
              </w:rPr>
              <w:t xml:space="preserve"> на 20</w:t>
            </w:r>
            <w:r>
              <w:rPr>
                <w:rStyle w:val="afe"/>
                <w:rFonts w:ascii="Times New Roman" w:hAnsi="Times New Roman" w:cs="Times New Roman"/>
                <w:b w:val="0"/>
              </w:rPr>
              <w:t>23</w:t>
            </w:r>
            <w:r w:rsidRPr="002162EB">
              <w:rPr>
                <w:rStyle w:val="afe"/>
                <w:rFonts w:ascii="Times New Roman" w:hAnsi="Times New Roman" w:cs="Times New Roman"/>
                <w:b w:val="0"/>
              </w:rPr>
              <w:t xml:space="preserve"> - 20</w:t>
            </w:r>
            <w:r>
              <w:rPr>
                <w:rStyle w:val="afe"/>
                <w:rFonts w:ascii="Times New Roman" w:hAnsi="Times New Roman" w:cs="Times New Roman"/>
                <w:b w:val="0"/>
              </w:rPr>
              <w:t>25</w:t>
            </w:r>
            <w:r w:rsidRPr="002162EB">
              <w:rPr>
                <w:rStyle w:val="afe"/>
                <w:rFonts w:ascii="Times New Roman" w:hAnsi="Times New Roman" w:cs="Times New Roman"/>
                <w:b w:val="0"/>
              </w:rPr>
              <w:t xml:space="preserve"> годы»</w:t>
            </w:r>
            <w:r w:rsidRPr="002162EB">
              <w:rPr>
                <w:rFonts w:ascii="Times New Roman" w:hAnsi="Times New Roman" w:cs="Times New Roman"/>
                <w:b/>
              </w:rPr>
              <w:t xml:space="preserve">                                                 </w:t>
            </w:r>
          </w:p>
        </w:tc>
      </w:tr>
      <w:tr w:rsidR="00977792" w:rsidRPr="000C4353" w:rsidTr="006C128C">
        <w:trPr>
          <w:trHeight w:val="320"/>
          <w:tblCellSpacing w:w="5" w:type="nil"/>
        </w:trPr>
        <w:tc>
          <w:tcPr>
            <w:tcW w:w="926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161D51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162EB">
              <w:rPr>
                <w:rFonts w:ascii="Times New Roman" w:hAnsi="Times New Roman" w:cs="Times New Roman"/>
                <w:b/>
                <w:sz w:val="20"/>
                <w:szCs w:val="20"/>
              </w:rPr>
              <w:t>Цель программы:</w:t>
            </w:r>
            <w:r w:rsidRPr="002162EB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2162EB">
              <w:rPr>
                <w:rFonts w:ascii="Times New Roman" w:hAnsi="Times New Roman" w:cs="Times New Roman"/>
              </w:rPr>
              <w:t xml:space="preserve">создание и обеспечение необходимых условий для повышения пожарной безопасности </w:t>
            </w:r>
            <w:r>
              <w:rPr>
                <w:rFonts w:ascii="Times New Roman" w:hAnsi="Times New Roman" w:cs="Times New Roman"/>
              </w:rPr>
              <w:t xml:space="preserve">на  территории  </w:t>
            </w:r>
            <w:r w:rsidRPr="00BD4772">
              <w:rPr>
                <w:rFonts w:ascii="Times New Roman" w:hAnsi="Times New Roman" w:cs="Times New Roman"/>
              </w:rPr>
              <w:t xml:space="preserve">сельского поселения  «Кеврольское» </w:t>
            </w:r>
            <w:proofErr w:type="spellStart"/>
            <w:r w:rsidRPr="00BD4772">
              <w:rPr>
                <w:rFonts w:ascii="Times New Roman" w:hAnsi="Times New Roman" w:cs="Times New Roman"/>
              </w:rPr>
              <w:t>Пинежского</w:t>
            </w:r>
            <w:proofErr w:type="spellEnd"/>
            <w:r w:rsidRPr="00BD4772">
              <w:rPr>
                <w:rFonts w:ascii="Times New Roman" w:hAnsi="Times New Roman" w:cs="Times New Roman"/>
              </w:rPr>
              <w:t xml:space="preserve"> муниципального района Архангельской области</w:t>
            </w:r>
            <w:proofErr w:type="gramStart"/>
            <w:r w:rsidRPr="00BD47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62EB">
              <w:rPr>
                <w:rFonts w:ascii="Times New Roman" w:hAnsi="Times New Roman" w:cs="Times New Roman"/>
              </w:rPr>
              <w:t>,</w:t>
            </w:r>
            <w:proofErr w:type="gramEnd"/>
            <w:r w:rsidRPr="002162EB">
              <w:rPr>
                <w:rFonts w:ascii="Times New Roman" w:hAnsi="Times New Roman" w:cs="Times New Roman"/>
              </w:rPr>
              <w:t xml:space="preserve"> защищенности граждан, организаций от пожаров, предупреждения и смягчения их последствий, а также повышение степени готовности всех сил и средств для тушения пожаров</w:t>
            </w:r>
          </w:p>
        </w:tc>
      </w:tr>
      <w:tr w:rsidR="00977792" w:rsidRPr="000C4353" w:rsidTr="006C128C">
        <w:trPr>
          <w:trHeight w:val="573"/>
          <w:tblCellSpacing w:w="5" w:type="nil"/>
        </w:trPr>
        <w:tc>
          <w:tcPr>
            <w:tcW w:w="926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161D51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162EB">
              <w:rPr>
                <w:rFonts w:ascii="Times New Roman" w:hAnsi="Times New Roman" w:cs="Times New Roman"/>
                <w:b/>
                <w:sz w:val="20"/>
                <w:szCs w:val="20"/>
              </w:rPr>
              <w:t>Задача программы</w:t>
            </w:r>
            <w:r w:rsidRPr="002162EB">
              <w:rPr>
                <w:rFonts w:ascii="Times New Roman" w:hAnsi="Times New Roman" w:cs="Times New Roman"/>
                <w:sz w:val="20"/>
                <w:szCs w:val="20"/>
              </w:rPr>
              <w:t xml:space="preserve">: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Задача  №  1- </w:t>
            </w:r>
            <w:r w:rsidRPr="002162EB">
              <w:rPr>
                <w:rFonts w:ascii="Times New Roman" w:hAnsi="Times New Roman" w:cs="Times New Roman"/>
              </w:rPr>
              <w:t>защита жизни и здоровья граждан, обеспечения надлежащего состояния источников противопожарного водоснабжения</w:t>
            </w:r>
          </w:p>
        </w:tc>
      </w:tr>
      <w:tr w:rsidR="00977792" w:rsidRPr="000C4353" w:rsidTr="006C128C">
        <w:trPr>
          <w:trHeight w:val="245"/>
          <w:tblCellSpacing w:w="5" w:type="nil"/>
        </w:trPr>
        <w:tc>
          <w:tcPr>
            <w:tcW w:w="187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1.1.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расходных  обязательств  МО   «Кеврольское»  по  ремонту   источников  наружного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противопожарного  водоснабжения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поселения,  Администрация  района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    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21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Ежегодные  мероприятия  по ремонту   источников  наружного противопожарного  водоснабжения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</w:tr>
      <w:tr w:rsidR="00977792" w:rsidRPr="000C4353" w:rsidTr="006C128C">
        <w:trPr>
          <w:trHeight w:val="165"/>
          <w:tblCellSpacing w:w="5" w:type="nil"/>
        </w:trPr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792" w:rsidRPr="000C4353" w:rsidTr="006C128C">
        <w:trPr>
          <w:trHeight w:val="165"/>
          <w:tblCellSpacing w:w="5" w:type="nil"/>
        </w:trPr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792" w:rsidRPr="000C4353" w:rsidTr="006C128C">
        <w:trPr>
          <w:trHeight w:val="165"/>
          <w:tblCellSpacing w:w="5" w:type="nil"/>
        </w:trPr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792" w:rsidRPr="000C4353" w:rsidTr="006C128C">
        <w:trPr>
          <w:trHeight w:val="165"/>
          <w:tblCellSpacing w:w="5" w:type="nil"/>
        </w:trPr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792" w:rsidRPr="000C4353" w:rsidTr="006C128C">
        <w:trPr>
          <w:trHeight w:val="165"/>
          <w:tblCellSpacing w:w="5" w:type="nil"/>
        </w:trPr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792" w:rsidRPr="000C4353" w:rsidTr="006C128C">
        <w:trPr>
          <w:trHeight w:val="165"/>
          <w:tblCellSpacing w:w="5" w:type="nil"/>
        </w:trPr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средства          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792" w:rsidRPr="000C4353" w:rsidTr="006C128C">
        <w:trPr>
          <w:trHeight w:val="245"/>
          <w:tblCellSpacing w:w="5" w:type="nil"/>
        </w:trPr>
        <w:tc>
          <w:tcPr>
            <w:tcW w:w="18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  Проверка  и  перезарядка  огнетушителей</w:t>
            </w:r>
          </w:p>
        </w:tc>
        <w:tc>
          <w:tcPr>
            <w:tcW w:w="9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    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1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 и  перезарядка  огнетушителей</w:t>
            </w:r>
          </w:p>
        </w:tc>
      </w:tr>
      <w:tr w:rsidR="00977792" w:rsidRPr="000C4353" w:rsidTr="006C128C">
        <w:trPr>
          <w:trHeight w:val="165"/>
          <w:tblCellSpacing w:w="5" w:type="nil"/>
        </w:trPr>
        <w:tc>
          <w:tcPr>
            <w:tcW w:w="1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792" w:rsidRPr="000C4353" w:rsidTr="006C128C">
        <w:trPr>
          <w:trHeight w:val="165"/>
          <w:tblCellSpacing w:w="5" w:type="nil"/>
        </w:trPr>
        <w:tc>
          <w:tcPr>
            <w:tcW w:w="1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792" w:rsidRPr="000C4353" w:rsidTr="006C128C">
        <w:trPr>
          <w:trHeight w:val="165"/>
          <w:tblCellSpacing w:w="5" w:type="nil"/>
        </w:trPr>
        <w:tc>
          <w:tcPr>
            <w:tcW w:w="1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792" w:rsidRPr="000C4353" w:rsidTr="006C128C">
        <w:trPr>
          <w:trHeight w:val="165"/>
          <w:tblCellSpacing w:w="5" w:type="nil"/>
        </w:trPr>
        <w:tc>
          <w:tcPr>
            <w:tcW w:w="1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792" w:rsidRPr="000C4353" w:rsidTr="006C128C">
        <w:trPr>
          <w:trHeight w:val="165"/>
          <w:tblCellSpacing w:w="5" w:type="nil"/>
        </w:trPr>
        <w:tc>
          <w:tcPr>
            <w:tcW w:w="1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792" w:rsidRPr="000C4353" w:rsidTr="006C128C">
        <w:trPr>
          <w:trHeight w:val="165"/>
          <w:tblCellSpacing w:w="5" w:type="nil"/>
        </w:trPr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средства          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792" w:rsidRPr="000C4353" w:rsidTr="006C128C">
        <w:trPr>
          <w:trHeight w:val="266"/>
          <w:tblCellSpacing w:w="5" w:type="nil"/>
        </w:trPr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1,3. Закупка  первичных  средств  пожаротушения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 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 первичных  средств  пожаротушения</w:t>
            </w:r>
          </w:p>
        </w:tc>
      </w:tr>
      <w:tr w:rsidR="00977792" w:rsidRPr="000C4353" w:rsidTr="006C128C">
        <w:trPr>
          <w:trHeight w:val="165"/>
          <w:tblCellSpacing w:w="5" w:type="nil"/>
        </w:trPr>
        <w:tc>
          <w:tcPr>
            <w:tcW w:w="1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792" w:rsidRPr="000C4353" w:rsidTr="006C128C">
        <w:trPr>
          <w:trHeight w:val="165"/>
          <w:tblCellSpacing w:w="5" w:type="nil"/>
        </w:trPr>
        <w:tc>
          <w:tcPr>
            <w:tcW w:w="1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792" w:rsidRPr="000C4353" w:rsidTr="006C128C">
        <w:trPr>
          <w:trHeight w:val="165"/>
          <w:tblCellSpacing w:w="5" w:type="nil"/>
        </w:trPr>
        <w:tc>
          <w:tcPr>
            <w:tcW w:w="1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792" w:rsidRPr="000C4353" w:rsidTr="006C128C">
        <w:trPr>
          <w:trHeight w:val="165"/>
          <w:tblCellSpacing w:w="5" w:type="nil"/>
        </w:trPr>
        <w:tc>
          <w:tcPr>
            <w:tcW w:w="1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792" w:rsidRPr="000C4353" w:rsidTr="006C128C">
        <w:trPr>
          <w:trHeight w:val="165"/>
          <w:tblCellSpacing w:w="5" w:type="nil"/>
        </w:trPr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средства         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792" w:rsidRPr="000C4353" w:rsidTr="006C128C">
        <w:trPr>
          <w:trHeight w:val="245"/>
          <w:tblCellSpacing w:w="5" w:type="nil"/>
        </w:trPr>
        <w:tc>
          <w:tcPr>
            <w:tcW w:w="187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Минерализация  полос  (очистка  от  мусора)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    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1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ежегодная  минерализация  полос  (очистка  от  мусора)</w:t>
            </w: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</w:tr>
      <w:tr w:rsidR="00977792" w:rsidRPr="000C4353" w:rsidTr="006C128C">
        <w:trPr>
          <w:trHeight w:val="165"/>
          <w:tblCellSpacing w:w="5" w:type="nil"/>
        </w:trPr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792" w:rsidRPr="000C4353" w:rsidTr="006C128C">
        <w:trPr>
          <w:trHeight w:val="165"/>
          <w:tblCellSpacing w:w="5" w:type="nil"/>
        </w:trPr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792" w:rsidRPr="000C4353" w:rsidTr="006C128C">
        <w:trPr>
          <w:trHeight w:val="165"/>
          <w:tblCellSpacing w:w="5" w:type="nil"/>
        </w:trPr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792" w:rsidRPr="000C4353" w:rsidTr="006C128C">
        <w:trPr>
          <w:trHeight w:val="165"/>
          <w:tblCellSpacing w:w="5" w:type="nil"/>
        </w:trPr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792" w:rsidRPr="000C4353" w:rsidTr="006C128C">
        <w:trPr>
          <w:trHeight w:val="245"/>
          <w:tblCellSpacing w:w="5" w:type="nil"/>
        </w:trPr>
        <w:tc>
          <w:tcPr>
            <w:tcW w:w="18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1.5. Строительство пожарных водоемов</w:t>
            </w:r>
          </w:p>
        </w:tc>
        <w:tc>
          <w:tcPr>
            <w:tcW w:w="9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1620,0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пожарного водоема</w:t>
            </w:r>
          </w:p>
        </w:tc>
      </w:tr>
      <w:tr w:rsidR="00977792" w:rsidRPr="000C4353" w:rsidTr="006C128C">
        <w:trPr>
          <w:trHeight w:val="165"/>
          <w:tblCellSpacing w:w="5" w:type="nil"/>
        </w:trPr>
        <w:tc>
          <w:tcPr>
            <w:tcW w:w="1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792" w:rsidRPr="000C4353" w:rsidTr="006C128C">
        <w:trPr>
          <w:trHeight w:val="165"/>
          <w:tblCellSpacing w:w="5" w:type="nil"/>
        </w:trPr>
        <w:tc>
          <w:tcPr>
            <w:tcW w:w="1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792" w:rsidRPr="000C4353" w:rsidTr="006C128C">
        <w:trPr>
          <w:trHeight w:val="165"/>
          <w:tblCellSpacing w:w="5" w:type="nil"/>
        </w:trPr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792" w:rsidRPr="000C4353" w:rsidTr="006C128C">
        <w:trPr>
          <w:trHeight w:val="225"/>
          <w:tblCellSpacing w:w="5" w:type="nil"/>
        </w:trPr>
        <w:tc>
          <w:tcPr>
            <w:tcW w:w="18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 Оборудование и содержание помещения для ДПК</w:t>
            </w:r>
          </w:p>
        </w:tc>
        <w:tc>
          <w:tcPr>
            <w:tcW w:w="9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21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электропроводки в здании </w:t>
            </w:r>
          </w:p>
        </w:tc>
      </w:tr>
      <w:tr w:rsidR="00977792" w:rsidRPr="000C4353" w:rsidTr="006C128C">
        <w:trPr>
          <w:trHeight w:val="190"/>
          <w:tblCellSpacing w:w="5" w:type="nil"/>
        </w:trPr>
        <w:tc>
          <w:tcPr>
            <w:tcW w:w="18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92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792" w:rsidRPr="000C4353" w:rsidTr="006C128C">
        <w:trPr>
          <w:trHeight w:val="156"/>
          <w:tblCellSpacing w:w="5" w:type="nil"/>
        </w:trPr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792" w:rsidRPr="000C4353" w:rsidTr="006C128C">
        <w:trPr>
          <w:trHeight w:val="245"/>
          <w:tblCellSpacing w:w="5" w:type="nil"/>
        </w:trPr>
        <w:tc>
          <w:tcPr>
            <w:tcW w:w="9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муниципальной программе                                                                </w:t>
            </w:r>
          </w:p>
        </w:tc>
      </w:tr>
      <w:tr w:rsidR="00977792" w:rsidRPr="000C4353" w:rsidTr="006C128C">
        <w:trPr>
          <w:trHeight w:val="266"/>
          <w:tblCellSpacing w:w="5" w:type="nil"/>
        </w:trPr>
        <w:tc>
          <w:tcPr>
            <w:tcW w:w="187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      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1950,0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21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792" w:rsidRPr="000C4353" w:rsidTr="006C128C">
        <w:trPr>
          <w:trHeight w:val="165"/>
          <w:tblCellSpacing w:w="5" w:type="nil"/>
        </w:trPr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792" w:rsidRPr="000C4353" w:rsidTr="006C128C">
        <w:trPr>
          <w:trHeight w:val="165"/>
          <w:tblCellSpacing w:w="5" w:type="nil"/>
        </w:trPr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792" w:rsidRPr="000C4353" w:rsidTr="006C128C">
        <w:trPr>
          <w:trHeight w:val="165"/>
          <w:tblCellSpacing w:w="5" w:type="nil"/>
        </w:trPr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792" w:rsidRPr="000C4353" w:rsidTr="006C128C">
        <w:trPr>
          <w:trHeight w:val="165"/>
          <w:tblCellSpacing w:w="5" w:type="nil"/>
        </w:trPr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бюджет       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792" w:rsidRPr="000C4353" w:rsidTr="006C128C">
        <w:trPr>
          <w:trHeight w:val="165"/>
          <w:tblCellSpacing w:w="5" w:type="nil"/>
        </w:trPr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450,0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7792" w:rsidRPr="000C4353" w:rsidTr="006C128C">
        <w:trPr>
          <w:trHeight w:val="165"/>
          <w:tblCellSpacing w:w="5" w:type="nil"/>
        </w:trPr>
        <w:tc>
          <w:tcPr>
            <w:tcW w:w="1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E5A7B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 средства          </w:t>
            </w:r>
          </w:p>
        </w:tc>
        <w:tc>
          <w:tcPr>
            <w:tcW w:w="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92" w:rsidRPr="00AE5A7B" w:rsidRDefault="00977792" w:rsidP="006C128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7792" w:rsidRDefault="00977792" w:rsidP="00977792">
      <w:pPr>
        <w:ind w:firstLine="708"/>
        <w:jc w:val="both"/>
      </w:pPr>
    </w:p>
    <w:p w:rsidR="00C40344" w:rsidRDefault="00C40344" w:rsidP="00977792">
      <w:pPr>
        <w:ind w:firstLine="708"/>
        <w:jc w:val="both"/>
      </w:pPr>
    </w:p>
    <w:p w:rsidR="00C40344" w:rsidRDefault="00C40344" w:rsidP="00977792">
      <w:pPr>
        <w:ind w:firstLine="708"/>
        <w:jc w:val="both"/>
      </w:pPr>
    </w:p>
    <w:p w:rsidR="00C40344" w:rsidRDefault="00C40344" w:rsidP="00977792">
      <w:pPr>
        <w:ind w:firstLine="708"/>
        <w:jc w:val="both"/>
      </w:pPr>
    </w:p>
    <w:p w:rsidR="00C40344" w:rsidRDefault="00C40344" w:rsidP="00977792">
      <w:pPr>
        <w:ind w:firstLine="708"/>
        <w:jc w:val="both"/>
      </w:pPr>
    </w:p>
    <w:p w:rsidR="00C40344" w:rsidRDefault="00C40344" w:rsidP="00977792">
      <w:pPr>
        <w:ind w:firstLine="708"/>
        <w:jc w:val="both"/>
      </w:pPr>
    </w:p>
    <w:p w:rsidR="00C40344" w:rsidRDefault="00C40344" w:rsidP="00977792">
      <w:pPr>
        <w:ind w:firstLine="708"/>
        <w:jc w:val="both"/>
      </w:pPr>
    </w:p>
    <w:p w:rsidR="00C40344" w:rsidRDefault="00C40344" w:rsidP="00977792">
      <w:pPr>
        <w:ind w:firstLine="708"/>
        <w:jc w:val="both"/>
      </w:pPr>
    </w:p>
    <w:p w:rsidR="00977792" w:rsidRDefault="00977792" w:rsidP="007F0AF2">
      <w:pPr>
        <w:pStyle w:val="a6"/>
        <w:rPr>
          <w:b/>
          <w:sz w:val="20"/>
          <w:szCs w:val="20"/>
        </w:rPr>
      </w:pPr>
    </w:p>
    <w:p w:rsidR="006C128C" w:rsidRDefault="007F0AF2" w:rsidP="006C128C">
      <w:pPr>
        <w:pStyle w:val="a6"/>
      </w:pPr>
      <w:r>
        <w:rPr>
          <w:lang w:eastAsia="ru-RU"/>
        </w:rPr>
        <w:lastRenderedPageBreak/>
        <w:t xml:space="preserve"> </w:t>
      </w:r>
      <w:r w:rsidR="006C128C" w:rsidRPr="00C67AC5">
        <w:t xml:space="preserve">АДМИНИСТРАЦИЯ </w:t>
      </w:r>
      <w:r w:rsidR="006C128C">
        <w:t>СЕЛЬСКОГО ПОСЕЛЕНИЯ</w:t>
      </w:r>
      <w:r w:rsidR="006C128C" w:rsidRPr="00C67AC5">
        <w:t xml:space="preserve"> «</w:t>
      </w:r>
      <w:r w:rsidR="006C128C">
        <w:t>КЕВРОЛЬСКОЕ» ПИНЕЖСКОГО МУНИЦИПАЛЬНОГО РАЙОНА АРХАНГЕЛЬСКОЙ ОБЛАСТИ</w:t>
      </w:r>
    </w:p>
    <w:p w:rsidR="006C128C" w:rsidRPr="00C67AC5" w:rsidRDefault="006C128C" w:rsidP="006C128C">
      <w:pPr>
        <w:pStyle w:val="a6"/>
      </w:pPr>
    </w:p>
    <w:p w:rsidR="006C128C" w:rsidRPr="00C67AC5" w:rsidRDefault="006C128C" w:rsidP="006C128C">
      <w:pPr>
        <w:pStyle w:val="a6"/>
      </w:pPr>
    </w:p>
    <w:p w:rsidR="006C128C" w:rsidRPr="00C67AC5" w:rsidRDefault="006C128C" w:rsidP="006C128C">
      <w:pPr>
        <w:pStyle w:val="a6"/>
      </w:pPr>
      <w:r>
        <w:t>ПОСТАНОВЛЕНИЕ</w:t>
      </w:r>
    </w:p>
    <w:p w:rsidR="006C128C" w:rsidRDefault="006C128C" w:rsidP="006C128C">
      <w:pPr>
        <w:pStyle w:val="a6"/>
      </w:pPr>
    </w:p>
    <w:p w:rsidR="006C128C" w:rsidRPr="00C67AC5" w:rsidRDefault="006C128C" w:rsidP="006C128C">
      <w:pPr>
        <w:pStyle w:val="a6"/>
      </w:pPr>
    </w:p>
    <w:p w:rsidR="006C128C" w:rsidRPr="0002261C" w:rsidRDefault="006C128C" w:rsidP="006C128C">
      <w:pPr>
        <w:pStyle w:val="a6"/>
      </w:pPr>
      <w:r>
        <w:t xml:space="preserve">   </w:t>
      </w:r>
      <w:r w:rsidRPr="006C4D43">
        <w:t>от 15 ноября  2022 года                                                                            №</w:t>
      </w:r>
      <w:r w:rsidRPr="0002261C">
        <w:t xml:space="preserve">  2</w:t>
      </w:r>
      <w:r>
        <w:t>3-па</w:t>
      </w:r>
      <w:r w:rsidRPr="0002261C">
        <w:t xml:space="preserve">                                                                         </w:t>
      </w:r>
    </w:p>
    <w:p w:rsidR="006C128C" w:rsidRPr="0002261C" w:rsidRDefault="006C128C" w:rsidP="006C128C">
      <w:pPr>
        <w:pStyle w:val="a6"/>
      </w:pPr>
    </w:p>
    <w:p w:rsidR="006C128C" w:rsidRPr="00C67AC5" w:rsidRDefault="006C128C" w:rsidP="006C128C">
      <w:pPr>
        <w:pStyle w:val="a6"/>
      </w:pPr>
    </w:p>
    <w:p w:rsidR="006C128C" w:rsidRDefault="006C128C" w:rsidP="006C128C">
      <w:pPr>
        <w:pStyle w:val="a6"/>
      </w:pPr>
      <w:r>
        <w:t xml:space="preserve">д. </w:t>
      </w:r>
      <w:proofErr w:type="spellStart"/>
      <w:r>
        <w:t>Кеврола</w:t>
      </w:r>
      <w:proofErr w:type="spellEnd"/>
    </w:p>
    <w:p w:rsidR="006C128C" w:rsidRPr="00C67AC5" w:rsidRDefault="006C128C" w:rsidP="006C128C">
      <w:pPr>
        <w:pStyle w:val="a6"/>
      </w:pPr>
    </w:p>
    <w:p w:rsidR="006C128C" w:rsidRDefault="006C128C" w:rsidP="006C128C">
      <w:pPr>
        <w:pStyle w:val="a6"/>
        <w:rPr>
          <w:bCs/>
        </w:rPr>
      </w:pPr>
      <w:r>
        <w:rPr>
          <w:bCs/>
        </w:rPr>
        <w:t xml:space="preserve">О разработке прогноза социально-экономического развития сельского поселения «Кеврольское» </w:t>
      </w:r>
      <w:proofErr w:type="spellStart"/>
      <w:r>
        <w:rPr>
          <w:bCs/>
        </w:rPr>
        <w:t>Пинежского</w:t>
      </w:r>
      <w:proofErr w:type="spellEnd"/>
      <w:r>
        <w:rPr>
          <w:bCs/>
        </w:rPr>
        <w:t xml:space="preserve"> муниципального района Архангельской области на  2023-2025 годы</w:t>
      </w:r>
    </w:p>
    <w:p w:rsidR="006C128C" w:rsidRDefault="006C128C" w:rsidP="006C128C">
      <w:pPr>
        <w:pStyle w:val="a6"/>
        <w:rPr>
          <w:bCs/>
        </w:rPr>
      </w:pPr>
    </w:p>
    <w:p w:rsidR="006C128C" w:rsidRDefault="006C128C" w:rsidP="006C128C">
      <w:pPr>
        <w:pStyle w:val="a6"/>
      </w:pPr>
      <w:proofErr w:type="gramStart"/>
      <w:r>
        <w:t xml:space="preserve">В целях разработки прогноза социально-экономического развития сельского поселения «Кеврольское» </w:t>
      </w:r>
      <w:proofErr w:type="spellStart"/>
      <w:r>
        <w:t>Пинежского</w:t>
      </w:r>
      <w:proofErr w:type="spellEnd"/>
      <w:r>
        <w:t xml:space="preserve"> муниципального района Архангельской области  на 2023-2025 </w:t>
      </w:r>
      <w:r w:rsidRPr="003937AF">
        <w:t>годы и соответствии с распоряжением Администрации муниципального образования «</w:t>
      </w:r>
      <w:proofErr w:type="spellStart"/>
      <w:r w:rsidRPr="003937AF">
        <w:t>Пинежский</w:t>
      </w:r>
      <w:proofErr w:type="spellEnd"/>
      <w:r w:rsidRPr="003937AF">
        <w:t xml:space="preserve"> муниципальный район»</w:t>
      </w:r>
      <w:r w:rsidRPr="00362281">
        <w:rPr>
          <w:color w:val="5B9BD5"/>
        </w:rPr>
        <w:t xml:space="preserve">  от 15.11.2021 № 0185-ра </w:t>
      </w:r>
      <w:r w:rsidRPr="003937AF">
        <w:t>«О прогнозе социально-экономического развития муниципального образования «</w:t>
      </w:r>
      <w:proofErr w:type="spellStart"/>
      <w:r w:rsidRPr="003937AF">
        <w:t>Пинежский</w:t>
      </w:r>
      <w:proofErr w:type="spellEnd"/>
      <w:r w:rsidRPr="003937AF">
        <w:t xml:space="preserve"> муниципальный район»  на 202</w:t>
      </w:r>
      <w:r>
        <w:t>3</w:t>
      </w:r>
      <w:r w:rsidRPr="003937AF">
        <w:t xml:space="preserve"> год и плановый период  202</w:t>
      </w:r>
      <w:r>
        <w:t>4</w:t>
      </w:r>
      <w:r w:rsidRPr="003937AF">
        <w:t>-202</w:t>
      </w:r>
      <w:r>
        <w:t>5</w:t>
      </w:r>
      <w:r w:rsidRPr="003937AF">
        <w:t xml:space="preserve"> годов»,</w:t>
      </w:r>
      <w:r>
        <w:t xml:space="preserve"> решением Совета депутатов муниципального образования «Кеврольское» </w:t>
      </w:r>
      <w:proofErr w:type="spellStart"/>
      <w:r w:rsidRPr="00043EDA">
        <w:t>Пинежского</w:t>
      </w:r>
      <w:proofErr w:type="spellEnd"/>
      <w:r w:rsidRPr="00043EDA">
        <w:t xml:space="preserve"> муниципального района Архангельской области</w:t>
      </w:r>
      <w:r>
        <w:t xml:space="preserve"> от 27.12.2021</w:t>
      </w:r>
      <w:proofErr w:type="gramEnd"/>
      <w:r>
        <w:t xml:space="preserve"> года № 9 «Об утверждении положения о бюджетном процессе в сельском поселении «Кеврольское» </w:t>
      </w:r>
      <w:proofErr w:type="spellStart"/>
      <w:r w:rsidRPr="00043EDA">
        <w:t>Пинежского</w:t>
      </w:r>
      <w:proofErr w:type="spellEnd"/>
      <w:r w:rsidRPr="00043EDA">
        <w:t xml:space="preserve"> муниципального района Архангельской области</w:t>
      </w:r>
      <w:r>
        <w:t>» а</w:t>
      </w:r>
      <w:r w:rsidRPr="00043EDA">
        <w:t xml:space="preserve">дминистрация </w:t>
      </w:r>
      <w:r>
        <w:t>сельского поселения</w:t>
      </w:r>
      <w:r w:rsidRPr="00043EDA">
        <w:t xml:space="preserve"> «</w:t>
      </w:r>
      <w:r>
        <w:t>Кеврольское</w:t>
      </w:r>
      <w:r w:rsidRPr="00043EDA">
        <w:t xml:space="preserve">» </w:t>
      </w:r>
      <w:proofErr w:type="spellStart"/>
      <w:r w:rsidRPr="00043EDA">
        <w:t>Пинежского</w:t>
      </w:r>
      <w:proofErr w:type="spellEnd"/>
      <w:r w:rsidRPr="00043EDA">
        <w:t xml:space="preserve"> муниципального района Архангельской области</w:t>
      </w:r>
    </w:p>
    <w:p w:rsidR="006C128C" w:rsidRDefault="006C128C" w:rsidP="006C128C">
      <w:pPr>
        <w:pStyle w:val="a6"/>
      </w:pPr>
    </w:p>
    <w:p w:rsidR="006C128C" w:rsidRDefault="006C128C" w:rsidP="006C128C">
      <w:pPr>
        <w:pStyle w:val="a6"/>
        <w:rPr>
          <w:bCs/>
        </w:rPr>
      </w:pPr>
      <w:r>
        <w:rPr>
          <w:bCs/>
        </w:rPr>
        <w:t xml:space="preserve"> </w:t>
      </w:r>
      <w:proofErr w:type="gramStart"/>
      <w:r>
        <w:rPr>
          <w:bCs/>
        </w:rPr>
        <w:t>П</w:t>
      </w:r>
      <w:proofErr w:type="gramEnd"/>
      <w:r>
        <w:rPr>
          <w:bCs/>
        </w:rPr>
        <w:t xml:space="preserve"> о с т а </w:t>
      </w:r>
      <w:proofErr w:type="spellStart"/>
      <w:r>
        <w:rPr>
          <w:bCs/>
        </w:rPr>
        <w:t>н</w:t>
      </w:r>
      <w:proofErr w:type="spellEnd"/>
      <w:r>
        <w:rPr>
          <w:bCs/>
        </w:rPr>
        <w:t xml:space="preserve"> о в л я е т:</w:t>
      </w:r>
    </w:p>
    <w:p w:rsidR="006C128C" w:rsidRDefault="006C128C" w:rsidP="006C128C">
      <w:pPr>
        <w:pStyle w:val="a6"/>
        <w:rPr>
          <w:bCs/>
        </w:rPr>
      </w:pPr>
      <w:r>
        <w:rPr>
          <w:bCs/>
        </w:rPr>
        <w:t xml:space="preserve">1.Утвердить прогноз социально-экономического развития сельского поселения «Кеврольское» </w:t>
      </w:r>
      <w:proofErr w:type="spellStart"/>
      <w:r>
        <w:rPr>
          <w:bCs/>
        </w:rPr>
        <w:t>Пинежского</w:t>
      </w:r>
      <w:proofErr w:type="spellEnd"/>
      <w:r>
        <w:rPr>
          <w:bCs/>
        </w:rPr>
        <w:t xml:space="preserve"> муниципального района Архангельской области на 2023 -2025 годы,  согласно приложениям  № 1,№ 2.</w:t>
      </w:r>
    </w:p>
    <w:p w:rsidR="006C128C" w:rsidRDefault="006C128C" w:rsidP="006C128C">
      <w:pPr>
        <w:pStyle w:val="a6"/>
        <w:rPr>
          <w:bCs/>
        </w:rPr>
      </w:pPr>
      <w:r>
        <w:rPr>
          <w:bCs/>
        </w:rPr>
        <w:t xml:space="preserve">2.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настоящего постановления оставляю за собой.</w:t>
      </w:r>
    </w:p>
    <w:p w:rsidR="006C128C" w:rsidRDefault="006C128C" w:rsidP="006C128C">
      <w:pPr>
        <w:pStyle w:val="a6"/>
        <w:rPr>
          <w:bCs/>
        </w:rPr>
      </w:pPr>
      <w:r>
        <w:rPr>
          <w:bCs/>
        </w:rPr>
        <w:t xml:space="preserve">3. Опубликовать настоящее постановление в информационном бюллетене сельского поселения «Кеврольское» </w:t>
      </w:r>
      <w:proofErr w:type="spellStart"/>
      <w:r>
        <w:rPr>
          <w:bCs/>
        </w:rPr>
        <w:t>Пинежского</w:t>
      </w:r>
      <w:proofErr w:type="spellEnd"/>
      <w:r>
        <w:rPr>
          <w:bCs/>
        </w:rPr>
        <w:t xml:space="preserve"> муниципального района Архангельской области и разместить на официальном сайте Администрации    </w:t>
      </w:r>
      <w:proofErr w:type="spellStart"/>
      <w:r>
        <w:rPr>
          <w:bCs/>
        </w:rPr>
        <w:t>Пинежского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муниципальногоа</w:t>
      </w:r>
      <w:proofErr w:type="spellEnd"/>
      <w:r>
        <w:rPr>
          <w:bCs/>
        </w:rPr>
        <w:t xml:space="preserve"> район </w:t>
      </w:r>
    </w:p>
    <w:p w:rsidR="006C128C" w:rsidRDefault="006C128C" w:rsidP="006C128C">
      <w:pPr>
        <w:pStyle w:val="a6"/>
        <w:rPr>
          <w:bCs/>
        </w:rPr>
      </w:pPr>
    </w:p>
    <w:p w:rsidR="006C128C" w:rsidRDefault="006C128C" w:rsidP="006C128C">
      <w:pPr>
        <w:pStyle w:val="a6"/>
        <w:rPr>
          <w:bCs/>
        </w:rPr>
      </w:pPr>
      <w:r>
        <w:rPr>
          <w:bCs/>
        </w:rPr>
        <w:t>4. Настоящее постановление вступает в силу со дня его  подписания.</w:t>
      </w:r>
    </w:p>
    <w:p w:rsidR="006C128C" w:rsidRDefault="006C128C" w:rsidP="006C128C">
      <w:pPr>
        <w:pStyle w:val="a6"/>
        <w:rPr>
          <w:bCs/>
        </w:rPr>
      </w:pPr>
    </w:p>
    <w:p w:rsidR="006C128C" w:rsidRDefault="006C128C" w:rsidP="006C128C">
      <w:pPr>
        <w:pStyle w:val="a6"/>
      </w:pPr>
    </w:p>
    <w:p w:rsidR="006C128C" w:rsidRDefault="006C128C" w:rsidP="006C128C">
      <w:pPr>
        <w:pStyle w:val="a6"/>
      </w:pPr>
      <w:r w:rsidRPr="0051566A">
        <w:t xml:space="preserve">Глава </w:t>
      </w:r>
      <w:proofErr w:type="gramStart"/>
      <w:r>
        <w:t>муниципального</w:t>
      </w:r>
      <w:proofErr w:type="gramEnd"/>
    </w:p>
    <w:p w:rsidR="006C128C" w:rsidRPr="003937AF" w:rsidRDefault="006C128C" w:rsidP="006C128C">
      <w:pPr>
        <w:pStyle w:val="a6"/>
      </w:pPr>
      <w:r>
        <w:t xml:space="preserve">образования                                                                                 Т.А. </w:t>
      </w:r>
      <w:proofErr w:type="spellStart"/>
      <w:r>
        <w:t>Кокорина</w:t>
      </w:r>
      <w:proofErr w:type="spellEnd"/>
    </w:p>
    <w:p w:rsidR="006C128C" w:rsidRDefault="006C128C" w:rsidP="006C128C">
      <w:pPr>
        <w:pStyle w:val="a6"/>
        <w:sectPr w:rsidR="006C128C" w:rsidSect="006C128C"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tbl>
      <w:tblPr>
        <w:tblW w:w="1548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75"/>
        <w:gridCol w:w="475"/>
        <w:gridCol w:w="878"/>
        <w:gridCol w:w="496"/>
        <w:gridCol w:w="885"/>
        <w:gridCol w:w="879"/>
        <w:gridCol w:w="80"/>
        <w:gridCol w:w="845"/>
        <w:gridCol w:w="28"/>
        <w:gridCol w:w="879"/>
        <w:gridCol w:w="1077"/>
        <w:gridCol w:w="14"/>
        <w:gridCol w:w="547"/>
        <w:gridCol w:w="19"/>
        <w:gridCol w:w="346"/>
        <w:gridCol w:w="775"/>
        <w:gridCol w:w="104"/>
        <w:gridCol w:w="1460"/>
        <w:gridCol w:w="876"/>
        <w:gridCol w:w="207"/>
        <w:gridCol w:w="192"/>
        <w:gridCol w:w="802"/>
        <w:gridCol w:w="899"/>
        <w:gridCol w:w="161"/>
        <w:gridCol w:w="878"/>
        <w:gridCol w:w="804"/>
      </w:tblGrid>
      <w:tr w:rsidR="006C128C" w:rsidTr="006C128C">
        <w:trPr>
          <w:trHeight w:val="1210"/>
        </w:trPr>
        <w:tc>
          <w:tcPr>
            <w:tcW w:w="10662" w:type="dxa"/>
            <w:gridSpan w:val="18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19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C128C" w:rsidRPr="002B7DCD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B7DCD">
              <w:rPr>
                <w:color w:val="000000"/>
              </w:rPr>
              <w:t>Приложение № 1</w:t>
            </w:r>
            <w:proofErr w:type="gramStart"/>
            <w:r w:rsidRPr="002B7DCD">
              <w:rPr>
                <w:color w:val="000000"/>
              </w:rPr>
              <w:t xml:space="preserve">  К</w:t>
            </w:r>
            <w:proofErr w:type="gramEnd"/>
            <w:r w:rsidRPr="002B7DCD">
              <w:rPr>
                <w:color w:val="000000"/>
              </w:rPr>
              <w:t xml:space="preserve"> постановлению администрации</w:t>
            </w:r>
          </w:p>
          <w:p w:rsidR="006C128C" w:rsidRPr="002B7DCD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Сельского поселения</w:t>
            </w:r>
            <w:r w:rsidRPr="002B7DCD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Кеврольское</w:t>
            </w:r>
            <w:r w:rsidRPr="002B7DCD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Пинежского</w:t>
            </w:r>
            <w:proofErr w:type="spellEnd"/>
            <w:r>
              <w:rPr>
                <w:color w:val="000000"/>
              </w:rPr>
              <w:t xml:space="preserve"> муниципального района Архангельской области</w:t>
            </w:r>
          </w:p>
          <w:p w:rsidR="006C128C" w:rsidRPr="002B7DCD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714DB">
              <w:rPr>
                <w:color w:val="000000"/>
              </w:rPr>
              <w:t xml:space="preserve">от </w:t>
            </w:r>
            <w:r w:rsidRPr="001714DB">
              <w:rPr>
                <w:color w:val="C00000"/>
              </w:rPr>
              <w:t xml:space="preserve">15 </w:t>
            </w:r>
            <w:r w:rsidRPr="001714DB">
              <w:rPr>
                <w:color w:val="000000"/>
              </w:rPr>
              <w:t>ноября 202</w:t>
            </w:r>
            <w:r>
              <w:rPr>
                <w:color w:val="000000"/>
              </w:rPr>
              <w:t>2</w:t>
            </w:r>
            <w:r w:rsidRPr="001714DB">
              <w:rPr>
                <w:color w:val="000000"/>
              </w:rPr>
              <w:t xml:space="preserve"> года №  </w:t>
            </w:r>
            <w:r w:rsidRPr="001714DB">
              <w:rPr>
                <w:color w:val="C00000"/>
              </w:rPr>
              <w:t>2</w:t>
            </w:r>
            <w:r>
              <w:rPr>
                <w:color w:val="C00000"/>
              </w:rPr>
              <w:t xml:space="preserve">3-па </w:t>
            </w:r>
          </w:p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</w:p>
        </w:tc>
      </w:tr>
      <w:tr w:rsidR="006C128C" w:rsidTr="006C128C">
        <w:trPr>
          <w:trHeight w:val="456"/>
        </w:trPr>
        <w:tc>
          <w:tcPr>
            <w:tcW w:w="7411" w:type="dxa"/>
            <w:gridSpan w:val="12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0000"/>
                <w:sz w:val="27"/>
                <w:szCs w:val="27"/>
              </w:rPr>
            </w:pPr>
            <w:r>
              <w:rPr>
                <w:b/>
                <w:bCs/>
                <w:color w:val="800000"/>
                <w:sz w:val="27"/>
                <w:szCs w:val="27"/>
              </w:rPr>
              <w:t>ПРОГНОЗ СОЦИАЛЬНО-ЭКОНОМИЧЕСКОГО РАЗВИТИЯ</w:t>
            </w:r>
          </w:p>
        </w:tc>
        <w:tc>
          <w:tcPr>
            <w:tcW w:w="912" w:type="dxa"/>
            <w:gridSpan w:val="3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0000"/>
                <w:sz w:val="27"/>
                <w:szCs w:val="27"/>
              </w:rPr>
            </w:pPr>
          </w:p>
        </w:tc>
        <w:tc>
          <w:tcPr>
            <w:tcW w:w="879" w:type="dxa"/>
            <w:gridSpan w:val="2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0000"/>
                <w:sz w:val="27"/>
                <w:szCs w:val="27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0000"/>
                <w:sz w:val="27"/>
                <w:szCs w:val="27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0000"/>
                <w:sz w:val="27"/>
                <w:szCs w:val="27"/>
              </w:rPr>
            </w:pPr>
          </w:p>
        </w:tc>
        <w:tc>
          <w:tcPr>
            <w:tcW w:w="399" w:type="dxa"/>
            <w:gridSpan w:val="2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0000"/>
                <w:sz w:val="27"/>
                <w:szCs w:val="27"/>
              </w:rPr>
            </w:pPr>
          </w:p>
        </w:tc>
        <w:tc>
          <w:tcPr>
            <w:tcW w:w="1862" w:type="dxa"/>
            <w:gridSpan w:val="3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0000"/>
                <w:sz w:val="27"/>
                <w:szCs w:val="27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0000"/>
                <w:sz w:val="27"/>
                <w:szCs w:val="27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single" w:sz="2" w:space="0" w:color="000000"/>
              <w:right w:val="single" w:sz="6" w:space="0" w:color="auto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0000"/>
                <w:sz w:val="27"/>
                <w:szCs w:val="27"/>
              </w:rPr>
            </w:pPr>
          </w:p>
        </w:tc>
      </w:tr>
      <w:tr w:rsidR="006C128C" w:rsidTr="006C128C">
        <w:trPr>
          <w:trHeight w:val="283"/>
        </w:trPr>
        <w:tc>
          <w:tcPr>
            <w:tcW w:w="7411" w:type="dxa"/>
            <w:gridSpan w:val="12"/>
            <w:tcBorders>
              <w:top w:val="single" w:sz="2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0000"/>
                <w:sz w:val="27"/>
                <w:szCs w:val="27"/>
              </w:rPr>
            </w:pPr>
            <w:r>
              <w:rPr>
                <w:b/>
                <w:bCs/>
                <w:color w:val="800000"/>
                <w:sz w:val="27"/>
                <w:szCs w:val="27"/>
              </w:rPr>
              <w:t xml:space="preserve">Сельское поселение «Кеврольское» </w:t>
            </w:r>
            <w:proofErr w:type="spellStart"/>
            <w:r>
              <w:rPr>
                <w:b/>
                <w:bCs/>
                <w:color w:val="800000"/>
                <w:sz w:val="27"/>
                <w:szCs w:val="27"/>
              </w:rPr>
              <w:t>Пинежс</w:t>
            </w:r>
            <w:proofErr w:type="spellEnd"/>
            <w:r>
              <w:rPr>
                <w:b/>
                <w:bCs/>
                <w:color w:val="800000"/>
                <w:sz w:val="27"/>
                <w:szCs w:val="27"/>
              </w:rPr>
              <w:t xml:space="preserve"> кого муниципального района </w:t>
            </w:r>
            <w:proofErr w:type="spellStart"/>
            <w:r>
              <w:rPr>
                <w:b/>
                <w:bCs/>
                <w:color w:val="800000"/>
                <w:sz w:val="27"/>
                <w:szCs w:val="27"/>
              </w:rPr>
              <w:t>Архвнгельской</w:t>
            </w:r>
            <w:proofErr w:type="spellEnd"/>
            <w:r>
              <w:rPr>
                <w:b/>
                <w:bCs/>
                <w:color w:val="800000"/>
                <w:sz w:val="27"/>
                <w:szCs w:val="27"/>
              </w:rPr>
              <w:t xml:space="preserve"> области</w:t>
            </w:r>
          </w:p>
        </w:tc>
        <w:tc>
          <w:tcPr>
            <w:tcW w:w="912" w:type="dxa"/>
            <w:gridSpan w:val="3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0000"/>
                <w:sz w:val="27"/>
                <w:szCs w:val="27"/>
              </w:rPr>
            </w:pP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0000"/>
                <w:sz w:val="27"/>
                <w:szCs w:val="27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0000"/>
                <w:sz w:val="27"/>
                <w:szCs w:val="27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0000"/>
                <w:sz w:val="27"/>
                <w:szCs w:val="27"/>
              </w:rPr>
            </w:pPr>
          </w:p>
        </w:tc>
        <w:tc>
          <w:tcPr>
            <w:tcW w:w="399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0000"/>
                <w:sz w:val="27"/>
                <w:szCs w:val="27"/>
              </w:rPr>
            </w:pPr>
          </w:p>
        </w:tc>
        <w:tc>
          <w:tcPr>
            <w:tcW w:w="1862" w:type="dxa"/>
            <w:gridSpan w:val="3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0000"/>
                <w:sz w:val="27"/>
                <w:szCs w:val="27"/>
              </w:rPr>
            </w:pPr>
          </w:p>
        </w:tc>
        <w:tc>
          <w:tcPr>
            <w:tcW w:w="878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0000"/>
                <w:sz w:val="27"/>
                <w:szCs w:val="27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0000"/>
                <w:sz w:val="27"/>
                <w:szCs w:val="27"/>
              </w:rPr>
            </w:pPr>
          </w:p>
        </w:tc>
      </w:tr>
      <w:tr w:rsidR="006C128C" w:rsidTr="006C128C">
        <w:trPr>
          <w:trHeight w:val="271"/>
        </w:trPr>
        <w:tc>
          <w:tcPr>
            <w:tcW w:w="3609" w:type="dxa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  <w:r>
              <w:rPr>
                <w:b/>
                <w:bCs/>
                <w:color w:val="003366"/>
                <w:sz w:val="26"/>
                <w:szCs w:val="26"/>
              </w:rPr>
              <w:t>1.Общие показатели</w:t>
            </w:r>
          </w:p>
        </w:tc>
        <w:tc>
          <w:tcPr>
            <w:tcW w:w="8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39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86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</w:tr>
      <w:tr w:rsidR="006C128C" w:rsidTr="000F6CE5">
        <w:trPr>
          <w:trHeight w:val="247"/>
        </w:trPr>
        <w:tc>
          <w:tcPr>
            <w:tcW w:w="875" w:type="dxa"/>
            <w:tcBorders>
              <w:top w:val="single" w:sz="6" w:space="0" w:color="000000"/>
              <w:left w:val="single" w:sz="6" w:space="0" w:color="auto"/>
              <w:bottom w:val="nil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FFFFFF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FFFFFF"/>
              </w:rPr>
              <w:t>/</w:t>
            </w:r>
            <w:proofErr w:type="spellStart"/>
            <w:r>
              <w:rPr>
                <w:b/>
                <w:bCs/>
                <w:color w:val="FFFFFF"/>
              </w:rPr>
              <w:t>п</w:t>
            </w:r>
            <w:proofErr w:type="spellEnd"/>
          </w:p>
        </w:tc>
        <w:tc>
          <w:tcPr>
            <w:tcW w:w="1849" w:type="dxa"/>
            <w:gridSpan w:val="3"/>
            <w:tcBorders>
              <w:top w:val="single" w:sz="6" w:space="0" w:color="000000"/>
              <w:left w:val="single" w:sz="12" w:space="0" w:color="003366"/>
              <w:bottom w:val="nil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Показатель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12" w:space="0" w:color="003366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ед</w:t>
            </w:r>
            <w:proofErr w:type="gramStart"/>
            <w:r>
              <w:rPr>
                <w:b/>
                <w:bCs/>
                <w:color w:val="FFFFFF"/>
              </w:rPr>
              <w:t>.и</w:t>
            </w:r>
            <w:proofErr w:type="gramEnd"/>
            <w:r>
              <w:rPr>
                <w:b/>
                <w:bCs/>
                <w:color w:val="FFFFFF"/>
              </w:rPr>
              <w:t>зм</w:t>
            </w:r>
            <w:proofErr w:type="spellEnd"/>
            <w:r>
              <w:rPr>
                <w:b/>
                <w:bCs/>
                <w:color w:val="FFFFFF"/>
              </w:rPr>
              <w:t>.</w:t>
            </w:r>
          </w:p>
        </w:tc>
        <w:tc>
          <w:tcPr>
            <w:tcW w:w="8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12" w:space="0" w:color="003366"/>
              <w:bottom w:val="single" w:sz="2" w:space="0" w:color="000000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2023</w:t>
            </w:r>
          </w:p>
        </w:tc>
        <w:tc>
          <w:tcPr>
            <w:tcW w:w="879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b/>
                <w:bCs/>
                <w:color w:val="FFFFFF"/>
              </w:rPr>
            </w:pP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nil"/>
              <w:bottom w:val="single" w:sz="2" w:space="0" w:color="000000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12" w:space="0" w:color="003366"/>
              <w:bottom w:val="single" w:sz="2" w:space="0" w:color="000000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2024</w:t>
            </w:r>
          </w:p>
        </w:tc>
        <w:tc>
          <w:tcPr>
            <w:tcW w:w="1460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nil"/>
              <w:bottom w:val="single" w:sz="2" w:space="0" w:color="000000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2261" w:type="dxa"/>
            <w:gridSpan w:val="5"/>
            <w:tcBorders>
              <w:top w:val="single" w:sz="6" w:space="0" w:color="000000"/>
              <w:left w:val="single" w:sz="12" w:space="0" w:color="003366"/>
              <w:bottom w:val="single" w:sz="2" w:space="0" w:color="000000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2025</w:t>
            </w:r>
          </w:p>
        </w:tc>
        <w:tc>
          <w:tcPr>
            <w:tcW w:w="878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</w:tr>
      <w:tr w:rsidR="006C128C" w:rsidTr="000F6CE5">
        <w:trPr>
          <w:trHeight w:val="258"/>
        </w:trPr>
        <w:tc>
          <w:tcPr>
            <w:tcW w:w="875" w:type="dxa"/>
            <w:tcBorders>
              <w:top w:val="nil"/>
              <w:left w:val="single" w:sz="6" w:space="0" w:color="auto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Pr="00DC674F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475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6C128C" w:rsidRPr="00DC674F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Pr="00DC674F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85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6C128C" w:rsidRPr="00DC674F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6C128C" w:rsidRPr="00DC674F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Pr="00DC674F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3" w:type="dxa"/>
            <w:gridSpan w:val="2"/>
            <w:tcBorders>
              <w:top w:val="single" w:sz="2" w:space="0" w:color="000000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6C128C" w:rsidRPr="00DC674F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(оценка</w:t>
            </w:r>
            <w:r w:rsidRPr="00DC674F">
              <w:rPr>
                <w:b/>
                <w:bCs/>
                <w:color w:val="FFFFFF"/>
              </w:rPr>
              <w:t>)</w:t>
            </w:r>
          </w:p>
        </w:tc>
        <w:tc>
          <w:tcPr>
            <w:tcW w:w="879" w:type="dxa"/>
            <w:tcBorders>
              <w:top w:val="single" w:sz="2" w:space="0" w:color="000000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6C128C" w:rsidRPr="00DC674F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6C128C" w:rsidRPr="00DC674F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912" w:type="dxa"/>
            <w:gridSpan w:val="3"/>
            <w:tcBorders>
              <w:top w:val="single" w:sz="2" w:space="0" w:color="000000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Pr="00DC674F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6C128C" w:rsidRPr="00DC674F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 w:rsidRPr="00DC674F">
              <w:rPr>
                <w:b/>
                <w:bCs/>
                <w:color w:val="FFFFFF"/>
              </w:rPr>
              <w:t>(прогноз)</w:t>
            </w:r>
          </w:p>
        </w:tc>
        <w:tc>
          <w:tcPr>
            <w:tcW w:w="1460" w:type="dxa"/>
            <w:tcBorders>
              <w:top w:val="single" w:sz="2" w:space="0" w:color="000000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6C128C" w:rsidRPr="00DC674F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Pr="00DC674F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2261" w:type="dxa"/>
            <w:gridSpan w:val="5"/>
            <w:tcBorders>
              <w:top w:val="single" w:sz="2" w:space="0" w:color="000000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6C128C" w:rsidRPr="00DC674F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 w:rsidRPr="00DC674F">
              <w:rPr>
                <w:b/>
                <w:bCs/>
                <w:color w:val="FFFFFF"/>
              </w:rPr>
              <w:t>(прогноз)</w:t>
            </w:r>
          </w:p>
        </w:tc>
        <w:tc>
          <w:tcPr>
            <w:tcW w:w="878" w:type="dxa"/>
            <w:tcBorders>
              <w:top w:val="single" w:sz="2" w:space="0" w:color="000000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6C128C" w:rsidRPr="00DC674F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nil"/>
              <w:bottom w:val="single" w:sz="12" w:space="0" w:color="003366"/>
              <w:right w:val="single" w:sz="6" w:space="0" w:color="auto"/>
            </w:tcBorders>
            <w:shd w:val="solid" w:color="666699" w:fill="auto"/>
          </w:tcPr>
          <w:p w:rsidR="006C128C" w:rsidRPr="00DC674F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</w:tr>
      <w:tr w:rsidR="006C128C" w:rsidTr="000F6CE5">
        <w:trPr>
          <w:trHeight w:val="641"/>
        </w:trPr>
        <w:tc>
          <w:tcPr>
            <w:tcW w:w="875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 1</w:t>
            </w:r>
          </w:p>
        </w:tc>
        <w:tc>
          <w:tcPr>
            <w:tcW w:w="1849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Число сельских населенных пунктов</w:t>
            </w:r>
          </w:p>
        </w:tc>
        <w:tc>
          <w:tcPr>
            <w:tcW w:w="885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proofErr w:type="spellStart"/>
            <w:proofErr w:type="gramStart"/>
            <w:r>
              <w:rPr>
                <w:color w:val="003366"/>
              </w:rPr>
              <w:t>ед</w:t>
            </w:r>
            <w:proofErr w:type="spellEnd"/>
            <w:proofErr w:type="gramEnd"/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 w:rsidRPr="001714DB">
              <w:rPr>
                <w:color w:val="003366"/>
              </w:rPr>
              <w:t>4</w:t>
            </w: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6C128C" w:rsidRPr="00387C81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  <w:highlight w:val="yellow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387C81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  <w:highlight w:val="yellow"/>
              </w:rPr>
            </w:pP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387C81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  <w:highlight w:val="yellow"/>
              </w:rPr>
            </w:pPr>
            <w:r w:rsidRPr="001714DB">
              <w:rPr>
                <w:color w:val="003366"/>
              </w:rPr>
              <w:t xml:space="preserve"> 4</w:t>
            </w:r>
          </w:p>
        </w:tc>
        <w:tc>
          <w:tcPr>
            <w:tcW w:w="1460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6C128C" w:rsidRPr="00387C81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  <w:highlight w:val="yellow"/>
              </w:rPr>
            </w:pPr>
          </w:p>
        </w:tc>
        <w:tc>
          <w:tcPr>
            <w:tcW w:w="876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387C81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  <w:highlight w:val="yellow"/>
              </w:rPr>
            </w:pP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387C81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  <w:highlight w:val="yellow"/>
              </w:rPr>
            </w:pPr>
            <w:r>
              <w:rPr>
                <w:color w:val="003366"/>
              </w:rPr>
              <w:t xml:space="preserve"> 4</w:t>
            </w: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04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6" w:space="0" w:color="auto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</w:tr>
      <w:tr w:rsidR="006C128C" w:rsidTr="000F6CE5">
        <w:trPr>
          <w:trHeight w:val="418"/>
        </w:trPr>
        <w:tc>
          <w:tcPr>
            <w:tcW w:w="875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 2</w:t>
            </w:r>
          </w:p>
        </w:tc>
        <w:tc>
          <w:tcPr>
            <w:tcW w:w="1849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Территория поселения</w:t>
            </w:r>
          </w:p>
        </w:tc>
        <w:tc>
          <w:tcPr>
            <w:tcW w:w="885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>га</w:t>
            </w: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 w:rsidRPr="001714DB">
              <w:rPr>
                <w:color w:val="003366"/>
              </w:rPr>
              <w:t>178623</w:t>
            </w: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 w:rsidRPr="001714DB">
              <w:rPr>
                <w:color w:val="003366"/>
              </w:rPr>
              <w:t>178623 </w:t>
            </w:r>
          </w:p>
        </w:tc>
        <w:tc>
          <w:tcPr>
            <w:tcW w:w="1460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6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 w:rsidRPr="001714DB">
              <w:rPr>
                <w:color w:val="003366"/>
              </w:rPr>
              <w:t>178623</w:t>
            </w: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04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6" w:space="0" w:color="auto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</w:tr>
      <w:tr w:rsidR="006C128C" w:rsidTr="006C128C">
        <w:trPr>
          <w:trHeight w:val="247"/>
        </w:trPr>
        <w:tc>
          <w:tcPr>
            <w:tcW w:w="3609" w:type="dxa"/>
            <w:gridSpan w:val="5"/>
            <w:tcBorders>
              <w:top w:val="single" w:sz="12" w:space="0" w:color="003366"/>
              <w:left w:val="single" w:sz="6" w:space="0" w:color="auto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  <w:r>
              <w:rPr>
                <w:b/>
                <w:bCs/>
                <w:color w:val="003366"/>
                <w:sz w:val="26"/>
                <w:szCs w:val="26"/>
              </w:rPr>
              <w:t> 2.Демографические показатели</w:t>
            </w: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04" w:type="dxa"/>
            <w:tcBorders>
              <w:top w:val="single" w:sz="12" w:space="0" w:color="003366"/>
              <w:left w:val="nil"/>
              <w:bottom w:val="nil"/>
              <w:right w:val="single" w:sz="6" w:space="0" w:color="auto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</w:tr>
      <w:tr w:rsidR="006C128C" w:rsidTr="006C128C">
        <w:trPr>
          <w:trHeight w:val="247"/>
        </w:trPr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</w:tr>
      <w:tr w:rsidR="006C128C" w:rsidTr="006C128C">
        <w:trPr>
          <w:trHeight w:val="247"/>
        </w:trPr>
        <w:tc>
          <w:tcPr>
            <w:tcW w:w="875" w:type="dxa"/>
            <w:tcBorders>
              <w:top w:val="single" w:sz="6" w:space="0" w:color="000000"/>
              <w:left w:val="single" w:sz="6" w:space="0" w:color="auto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FFFFFF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FFFFFF"/>
              </w:rPr>
              <w:t>/</w:t>
            </w:r>
            <w:proofErr w:type="spellStart"/>
            <w:r>
              <w:rPr>
                <w:b/>
                <w:bCs/>
                <w:color w:val="FFFFFF"/>
              </w:rPr>
              <w:t>п</w:t>
            </w:r>
            <w:proofErr w:type="spellEnd"/>
          </w:p>
        </w:tc>
        <w:tc>
          <w:tcPr>
            <w:tcW w:w="475" w:type="dxa"/>
            <w:tcBorders>
              <w:top w:val="single" w:sz="6" w:space="0" w:color="000000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2259" w:type="dxa"/>
            <w:gridSpan w:val="3"/>
            <w:tcBorders>
              <w:top w:val="single" w:sz="6" w:space="0" w:color="000000"/>
              <w:left w:val="single" w:sz="12" w:space="0" w:color="003366"/>
              <w:bottom w:val="nil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Показатель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12" w:space="0" w:color="003366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ед</w:t>
            </w:r>
            <w:proofErr w:type="gramStart"/>
            <w:r>
              <w:rPr>
                <w:b/>
                <w:bCs/>
                <w:color w:val="FFFFFF"/>
              </w:rPr>
              <w:t>.и</w:t>
            </w:r>
            <w:proofErr w:type="gramEnd"/>
            <w:r>
              <w:rPr>
                <w:b/>
                <w:bCs/>
                <w:color w:val="FFFFFF"/>
              </w:rPr>
              <w:t>зм</w:t>
            </w:r>
            <w:proofErr w:type="spellEnd"/>
            <w:r>
              <w:rPr>
                <w:b/>
                <w:bCs/>
                <w:color w:val="FFFFFF"/>
              </w:rPr>
              <w:t>.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791" w:type="dxa"/>
            <w:gridSpan w:val="5"/>
            <w:tcBorders>
              <w:top w:val="single" w:sz="6" w:space="0" w:color="000000"/>
              <w:left w:val="single" w:sz="12" w:space="0" w:color="003366"/>
              <w:bottom w:val="single" w:sz="2" w:space="0" w:color="000000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На 01.01.</w:t>
            </w:r>
          </w:p>
        </w:tc>
        <w:tc>
          <w:tcPr>
            <w:tcW w:w="1460" w:type="dxa"/>
            <w:tcBorders>
              <w:top w:val="single" w:sz="6" w:space="0" w:color="000000"/>
              <w:left w:val="nil"/>
              <w:bottom w:val="single" w:sz="2" w:space="0" w:color="000000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2077" w:type="dxa"/>
            <w:gridSpan w:val="4"/>
            <w:tcBorders>
              <w:top w:val="single" w:sz="6" w:space="0" w:color="000000"/>
              <w:left w:val="single" w:sz="12" w:space="0" w:color="003366"/>
              <w:bottom w:val="single" w:sz="2" w:space="0" w:color="000000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На 01.01.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12" w:space="0" w:color="003366"/>
              <w:bottom w:val="single" w:sz="2" w:space="0" w:color="000000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На 01.01.</w:t>
            </w:r>
          </w:p>
        </w:tc>
        <w:tc>
          <w:tcPr>
            <w:tcW w:w="804" w:type="dxa"/>
            <w:tcBorders>
              <w:top w:val="single" w:sz="6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</w:tr>
      <w:tr w:rsidR="006C128C" w:rsidTr="006C128C">
        <w:trPr>
          <w:trHeight w:val="247"/>
        </w:trPr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878" w:type="dxa"/>
            <w:tcBorders>
              <w:top w:val="nil"/>
              <w:left w:val="single" w:sz="12" w:space="0" w:color="003366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9" w:type="dxa"/>
            <w:tcBorders>
              <w:top w:val="nil"/>
              <w:left w:val="single" w:sz="12" w:space="0" w:color="003366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687" w:type="dxa"/>
            <w:gridSpan w:val="4"/>
            <w:tcBorders>
              <w:top w:val="single" w:sz="2" w:space="0" w:color="000000"/>
              <w:left w:val="single" w:sz="12" w:space="0" w:color="003366"/>
              <w:bottom w:val="single" w:sz="2" w:space="0" w:color="000000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2023</w:t>
            </w:r>
          </w:p>
        </w:tc>
        <w:tc>
          <w:tcPr>
            <w:tcW w:w="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b/>
                <w:bCs/>
                <w:color w:val="FFFFFF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1083" w:type="dxa"/>
            <w:gridSpan w:val="2"/>
            <w:tcBorders>
              <w:top w:val="single" w:sz="2" w:space="0" w:color="000000"/>
              <w:left w:val="single" w:sz="12" w:space="0" w:color="003366"/>
              <w:bottom w:val="single" w:sz="2" w:space="0" w:color="000000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2024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b/>
                <w:bCs/>
                <w:color w:val="FFFFFF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12" w:space="0" w:color="003366"/>
              <w:bottom w:val="single" w:sz="2" w:space="0" w:color="000000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10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2025</w:t>
            </w:r>
          </w:p>
        </w:tc>
        <w:tc>
          <w:tcPr>
            <w:tcW w:w="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</w:tr>
      <w:tr w:rsidR="006C128C" w:rsidTr="006C128C">
        <w:trPr>
          <w:trHeight w:val="259"/>
        </w:trPr>
        <w:tc>
          <w:tcPr>
            <w:tcW w:w="875" w:type="dxa"/>
            <w:tcBorders>
              <w:top w:val="nil"/>
              <w:left w:val="single" w:sz="6" w:space="0" w:color="auto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878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9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687" w:type="dxa"/>
            <w:gridSpan w:val="4"/>
            <w:tcBorders>
              <w:top w:val="single" w:sz="2" w:space="0" w:color="000000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(прогноз)</w:t>
            </w:r>
          </w:p>
        </w:tc>
        <w:tc>
          <w:tcPr>
            <w:tcW w:w="104" w:type="dxa"/>
            <w:tcBorders>
              <w:top w:val="single" w:sz="2" w:space="0" w:color="000000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1083" w:type="dxa"/>
            <w:gridSpan w:val="2"/>
            <w:tcBorders>
              <w:top w:val="single" w:sz="2" w:space="0" w:color="000000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(прогноз)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single" w:sz="2" w:space="0" w:color="000000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(прогноз)</w:t>
            </w:r>
          </w:p>
        </w:tc>
        <w:tc>
          <w:tcPr>
            <w:tcW w:w="804" w:type="dxa"/>
            <w:tcBorders>
              <w:top w:val="single" w:sz="2" w:space="0" w:color="000000"/>
              <w:left w:val="nil"/>
              <w:bottom w:val="single" w:sz="12" w:space="0" w:color="003366"/>
              <w:right w:val="single" w:sz="6" w:space="0" w:color="auto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</w:tr>
      <w:tr w:rsidR="006C128C" w:rsidTr="006C128C">
        <w:trPr>
          <w:trHeight w:val="418"/>
        </w:trPr>
        <w:tc>
          <w:tcPr>
            <w:tcW w:w="875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 1</w:t>
            </w:r>
          </w:p>
        </w:tc>
        <w:tc>
          <w:tcPr>
            <w:tcW w:w="475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2259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Численность населения, всего</w:t>
            </w:r>
          </w:p>
        </w:tc>
        <w:tc>
          <w:tcPr>
            <w:tcW w:w="87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>чел.</w:t>
            </w: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Pr="00D272BF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  <w:highlight w:val="yellow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Pr="00D272BF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  <w:highlight w:val="yellow"/>
              </w:rPr>
            </w:pP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Pr="00D272BF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  <w:highlight w:val="yellow"/>
              </w:rPr>
            </w:pPr>
          </w:p>
        </w:tc>
        <w:tc>
          <w:tcPr>
            <w:tcW w:w="1687" w:type="dxa"/>
            <w:gridSpan w:val="4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 w:rsidRPr="001714DB">
              <w:rPr>
                <w:color w:val="003366"/>
              </w:rPr>
              <w:t>620</w:t>
            </w:r>
          </w:p>
        </w:tc>
        <w:tc>
          <w:tcPr>
            <w:tcW w:w="104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</w:p>
        </w:tc>
        <w:tc>
          <w:tcPr>
            <w:tcW w:w="1460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83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600</w:t>
            </w:r>
          </w:p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994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9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570</w:t>
            </w:r>
          </w:p>
        </w:tc>
        <w:tc>
          <w:tcPr>
            <w:tcW w:w="1039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6C128C" w:rsidRPr="00293BE8" w:rsidRDefault="006C128C" w:rsidP="006C128C">
            <w:pPr>
              <w:autoSpaceDE w:val="0"/>
              <w:autoSpaceDN w:val="0"/>
              <w:adjustRightInd w:val="0"/>
              <w:rPr>
                <w:color w:val="003366"/>
                <w:highlight w:val="yellow"/>
              </w:rPr>
            </w:pPr>
          </w:p>
        </w:tc>
        <w:tc>
          <w:tcPr>
            <w:tcW w:w="804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6" w:space="0" w:color="auto"/>
            </w:tcBorders>
          </w:tcPr>
          <w:p w:rsidR="006C128C" w:rsidRPr="00D272BF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  <w:highlight w:val="yellow"/>
              </w:rPr>
            </w:pPr>
          </w:p>
        </w:tc>
      </w:tr>
      <w:tr w:rsidR="006C128C" w:rsidTr="006C128C">
        <w:trPr>
          <w:trHeight w:val="259"/>
        </w:trPr>
        <w:tc>
          <w:tcPr>
            <w:tcW w:w="875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 2</w:t>
            </w:r>
          </w:p>
        </w:tc>
        <w:tc>
          <w:tcPr>
            <w:tcW w:w="475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Родилось</w:t>
            </w:r>
          </w:p>
        </w:tc>
        <w:tc>
          <w:tcPr>
            <w:tcW w:w="1381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>чел.</w:t>
            </w: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Pr="00D272BF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  <w:highlight w:val="yellow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Pr="00D272BF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  <w:highlight w:val="yellow"/>
              </w:rPr>
            </w:pP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Pr="00D272BF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  <w:highlight w:val="yellow"/>
              </w:rPr>
            </w:pPr>
          </w:p>
        </w:tc>
        <w:tc>
          <w:tcPr>
            <w:tcW w:w="1687" w:type="dxa"/>
            <w:gridSpan w:val="4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2</w:t>
            </w:r>
          </w:p>
        </w:tc>
        <w:tc>
          <w:tcPr>
            <w:tcW w:w="104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460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83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9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0</w:t>
            </w:r>
          </w:p>
        </w:tc>
        <w:tc>
          <w:tcPr>
            <w:tcW w:w="1039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6C128C" w:rsidRPr="00293BE8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  <w:highlight w:val="yellow"/>
              </w:rPr>
            </w:pPr>
          </w:p>
        </w:tc>
        <w:tc>
          <w:tcPr>
            <w:tcW w:w="804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6" w:space="0" w:color="auto"/>
            </w:tcBorders>
          </w:tcPr>
          <w:p w:rsidR="006C128C" w:rsidRPr="00D272BF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  <w:highlight w:val="yellow"/>
              </w:rPr>
            </w:pPr>
          </w:p>
        </w:tc>
      </w:tr>
      <w:tr w:rsidR="006C128C" w:rsidTr="006C128C">
        <w:trPr>
          <w:trHeight w:val="259"/>
        </w:trPr>
        <w:tc>
          <w:tcPr>
            <w:tcW w:w="875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 3</w:t>
            </w:r>
          </w:p>
        </w:tc>
        <w:tc>
          <w:tcPr>
            <w:tcW w:w="475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Умерло</w:t>
            </w:r>
          </w:p>
        </w:tc>
        <w:tc>
          <w:tcPr>
            <w:tcW w:w="1381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>чел.</w:t>
            </w: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Pr="00D272BF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  <w:highlight w:val="yellow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Pr="00D272BF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  <w:highlight w:val="yellow"/>
              </w:rPr>
            </w:pP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Pr="00D272BF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  <w:highlight w:val="yellow"/>
              </w:rPr>
            </w:pPr>
          </w:p>
        </w:tc>
        <w:tc>
          <w:tcPr>
            <w:tcW w:w="1687" w:type="dxa"/>
            <w:gridSpan w:val="4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9</w:t>
            </w:r>
          </w:p>
        </w:tc>
        <w:tc>
          <w:tcPr>
            <w:tcW w:w="104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460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83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8</w:t>
            </w:r>
          </w:p>
        </w:tc>
        <w:tc>
          <w:tcPr>
            <w:tcW w:w="994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9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 w:rsidRPr="001714DB">
              <w:rPr>
                <w:color w:val="003366"/>
              </w:rPr>
              <w:t>8</w:t>
            </w:r>
          </w:p>
        </w:tc>
        <w:tc>
          <w:tcPr>
            <w:tcW w:w="1039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6C128C" w:rsidRPr="00293BE8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  <w:highlight w:val="yellow"/>
              </w:rPr>
            </w:pPr>
          </w:p>
        </w:tc>
        <w:tc>
          <w:tcPr>
            <w:tcW w:w="804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6" w:space="0" w:color="auto"/>
            </w:tcBorders>
          </w:tcPr>
          <w:p w:rsidR="006C128C" w:rsidRPr="00D272BF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  <w:highlight w:val="yellow"/>
              </w:rPr>
            </w:pPr>
          </w:p>
        </w:tc>
      </w:tr>
      <w:tr w:rsidR="006C128C" w:rsidTr="006C128C">
        <w:trPr>
          <w:trHeight w:val="629"/>
        </w:trPr>
        <w:tc>
          <w:tcPr>
            <w:tcW w:w="875" w:type="dxa"/>
            <w:tcBorders>
              <w:top w:val="single" w:sz="12" w:space="0" w:color="003366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 4</w:t>
            </w:r>
          </w:p>
        </w:tc>
        <w:tc>
          <w:tcPr>
            <w:tcW w:w="475" w:type="dxa"/>
            <w:tcBorders>
              <w:top w:val="single" w:sz="12" w:space="0" w:color="003366"/>
              <w:left w:val="nil"/>
              <w:bottom w:val="single" w:sz="6" w:space="0" w:color="000000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2259" w:type="dxa"/>
            <w:gridSpan w:val="3"/>
            <w:tcBorders>
              <w:top w:val="single" w:sz="12" w:space="0" w:color="003366"/>
              <w:left w:val="single" w:sz="12" w:space="0" w:color="003366"/>
              <w:bottom w:val="single" w:sz="6" w:space="0" w:color="000000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Численность экономически активного населения</w:t>
            </w:r>
          </w:p>
        </w:tc>
        <w:tc>
          <w:tcPr>
            <w:tcW w:w="87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>чел.</w:t>
            </w: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Pr="00D272BF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  <w:highlight w:val="yellow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Pr="00D272BF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  <w:highlight w:val="yellow"/>
              </w:rPr>
            </w:pP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Pr="00D272BF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  <w:highlight w:val="yellow"/>
              </w:rPr>
            </w:pPr>
          </w:p>
        </w:tc>
        <w:tc>
          <w:tcPr>
            <w:tcW w:w="1687" w:type="dxa"/>
            <w:gridSpan w:val="4"/>
            <w:tcBorders>
              <w:top w:val="single" w:sz="12" w:space="0" w:color="003366"/>
              <w:left w:val="single" w:sz="12" w:space="0" w:color="003366"/>
              <w:bottom w:val="single" w:sz="6" w:space="0" w:color="000000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 w:rsidRPr="001714DB">
              <w:rPr>
                <w:color w:val="003366"/>
              </w:rPr>
              <w:t>300</w:t>
            </w:r>
          </w:p>
        </w:tc>
        <w:tc>
          <w:tcPr>
            <w:tcW w:w="104" w:type="dxa"/>
            <w:tcBorders>
              <w:top w:val="single" w:sz="12" w:space="0" w:color="003366"/>
              <w:left w:val="nil"/>
              <w:bottom w:val="single" w:sz="6" w:space="0" w:color="000000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460" w:type="dxa"/>
            <w:tcBorders>
              <w:top w:val="single" w:sz="12" w:space="0" w:color="003366"/>
              <w:left w:val="nil"/>
              <w:bottom w:val="single" w:sz="6" w:space="0" w:color="000000"/>
              <w:right w:val="single" w:sz="12" w:space="0" w:color="003366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83" w:type="dxa"/>
            <w:gridSpan w:val="2"/>
            <w:tcBorders>
              <w:top w:val="single" w:sz="12" w:space="0" w:color="003366"/>
              <w:left w:val="single" w:sz="12" w:space="0" w:color="003366"/>
              <w:bottom w:val="single" w:sz="6" w:space="0" w:color="000000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 w:rsidRPr="001714DB">
              <w:rPr>
                <w:color w:val="003366"/>
              </w:rPr>
              <w:t>300</w:t>
            </w:r>
          </w:p>
        </w:tc>
        <w:tc>
          <w:tcPr>
            <w:tcW w:w="994" w:type="dxa"/>
            <w:gridSpan w:val="2"/>
            <w:tcBorders>
              <w:top w:val="single" w:sz="12" w:space="0" w:color="003366"/>
              <w:left w:val="nil"/>
              <w:bottom w:val="single" w:sz="6" w:space="0" w:color="000000"/>
              <w:right w:val="single" w:sz="12" w:space="0" w:color="003366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99" w:type="dxa"/>
            <w:tcBorders>
              <w:top w:val="single" w:sz="12" w:space="0" w:color="003366"/>
              <w:left w:val="single" w:sz="12" w:space="0" w:color="003366"/>
              <w:bottom w:val="single" w:sz="2" w:space="0" w:color="000000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 w:rsidRPr="001714DB">
              <w:rPr>
                <w:color w:val="003366"/>
              </w:rPr>
              <w:t>300</w:t>
            </w:r>
          </w:p>
        </w:tc>
        <w:tc>
          <w:tcPr>
            <w:tcW w:w="1039" w:type="dxa"/>
            <w:gridSpan w:val="2"/>
            <w:tcBorders>
              <w:top w:val="single" w:sz="12" w:space="0" w:color="003366"/>
              <w:left w:val="nil"/>
              <w:bottom w:val="single" w:sz="2" w:space="0" w:color="000000"/>
              <w:right w:val="nil"/>
            </w:tcBorders>
          </w:tcPr>
          <w:p w:rsidR="006C128C" w:rsidRPr="00293BE8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  <w:highlight w:val="yellow"/>
              </w:rPr>
            </w:pPr>
          </w:p>
        </w:tc>
        <w:tc>
          <w:tcPr>
            <w:tcW w:w="804" w:type="dxa"/>
            <w:tcBorders>
              <w:top w:val="single" w:sz="12" w:space="0" w:color="003366"/>
              <w:left w:val="nil"/>
              <w:bottom w:val="single" w:sz="2" w:space="0" w:color="000000"/>
              <w:right w:val="single" w:sz="6" w:space="0" w:color="auto"/>
            </w:tcBorders>
          </w:tcPr>
          <w:p w:rsidR="006C128C" w:rsidRPr="00D272BF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  <w:highlight w:val="yellow"/>
              </w:rPr>
            </w:pPr>
          </w:p>
        </w:tc>
      </w:tr>
      <w:tr w:rsidR="006C128C" w:rsidTr="006C128C">
        <w:trPr>
          <w:trHeight w:val="247"/>
        </w:trPr>
        <w:tc>
          <w:tcPr>
            <w:tcW w:w="3609" w:type="dxa"/>
            <w:gridSpan w:val="5"/>
            <w:tcBorders>
              <w:top w:val="single" w:sz="6" w:space="0" w:color="000000"/>
              <w:left w:val="single" w:sz="6" w:space="0" w:color="auto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</w:rPr>
            </w:pPr>
            <w:r>
              <w:rPr>
                <w:b/>
                <w:bCs/>
                <w:color w:val="003366"/>
                <w:sz w:val="26"/>
                <w:szCs w:val="26"/>
              </w:rPr>
              <w:t> 3.Показатели сельского хозяйства</w:t>
            </w:r>
            <w:r>
              <w:rPr>
                <w:b/>
                <w:bCs/>
                <w:color w:val="003366"/>
              </w:rPr>
              <w:t> </w:t>
            </w: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687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0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039" w:type="dxa"/>
            <w:gridSpan w:val="2"/>
            <w:tcBorders>
              <w:top w:val="single" w:sz="2" w:space="0" w:color="000000"/>
              <w:left w:val="nil"/>
              <w:bottom w:val="nil"/>
              <w:right w:val="single" w:sz="6" w:space="0" w:color="000000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128C" w:rsidTr="006C128C">
        <w:trPr>
          <w:trHeight w:val="247"/>
        </w:trPr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auto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C128C" w:rsidTr="006C128C">
        <w:trPr>
          <w:gridAfter w:val="1"/>
          <w:wAfter w:w="804" w:type="dxa"/>
          <w:trHeight w:val="247"/>
        </w:trPr>
        <w:tc>
          <w:tcPr>
            <w:tcW w:w="875" w:type="dxa"/>
            <w:tcBorders>
              <w:top w:val="single" w:sz="6" w:space="0" w:color="000000"/>
              <w:left w:val="single" w:sz="6" w:space="0" w:color="auto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FFFFFF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FFFFFF"/>
              </w:rPr>
              <w:t>/</w:t>
            </w:r>
            <w:proofErr w:type="spellStart"/>
            <w:r>
              <w:rPr>
                <w:b/>
                <w:bCs/>
                <w:color w:val="FFFFFF"/>
              </w:rPr>
              <w:t>п</w:t>
            </w:r>
            <w:proofErr w:type="spellEnd"/>
          </w:p>
        </w:tc>
        <w:tc>
          <w:tcPr>
            <w:tcW w:w="475" w:type="dxa"/>
            <w:tcBorders>
              <w:top w:val="single" w:sz="6" w:space="0" w:color="000000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2259" w:type="dxa"/>
            <w:gridSpan w:val="3"/>
            <w:tcBorders>
              <w:top w:val="single" w:sz="6" w:space="0" w:color="000000"/>
              <w:left w:val="single" w:sz="12" w:space="0" w:color="003366"/>
              <w:bottom w:val="nil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Показатель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12" w:space="0" w:color="003366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ед</w:t>
            </w:r>
            <w:proofErr w:type="gramStart"/>
            <w:r>
              <w:rPr>
                <w:b/>
                <w:bCs/>
                <w:color w:val="FFFFFF"/>
              </w:rPr>
              <w:t>.и</w:t>
            </w:r>
            <w:proofErr w:type="gramEnd"/>
            <w:r>
              <w:rPr>
                <w:b/>
                <w:bCs/>
                <w:color w:val="FFFFFF"/>
              </w:rPr>
              <w:t>зм</w:t>
            </w:r>
            <w:proofErr w:type="spellEnd"/>
            <w:r>
              <w:rPr>
                <w:b/>
                <w:bCs/>
                <w:color w:val="FFFFFF"/>
              </w:rPr>
              <w:t>.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791" w:type="dxa"/>
            <w:gridSpan w:val="5"/>
            <w:tcBorders>
              <w:top w:val="single" w:sz="6" w:space="0" w:color="000000"/>
              <w:left w:val="single" w:sz="12" w:space="0" w:color="003366"/>
              <w:bottom w:val="single" w:sz="2" w:space="0" w:color="000000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На 01.01.</w:t>
            </w:r>
          </w:p>
        </w:tc>
        <w:tc>
          <w:tcPr>
            <w:tcW w:w="1460" w:type="dxa"/>
            <w:tcBorders>
              <w:top w:val="single" w:sz="6" w:space="0" w:color="000000"/>
              <w:left w:val="nil"/>
              <w:bottom w:val="single" w:sz="2" w:space="0" w:color="000000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2077" w:type="dxa"/>
            <w:gridSpan w:val="4"/>
            <w:tcBorders>
              <w:top w:val="single" w:sz="6" w:space="0" w:color="000000"/>
              <w:left w:val="single" w:sz="12" w:space="0" w:color="003366"/>
              <w:bottom w:val="single" w:sz="2" w:space="0" w:color="000000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На 01.01.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12" w:space="0" w:color="003366"/>
              <w:bottom w:val="single" w:sz="2" w:space="0" w:color="000000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2025</w:t>
            </w:r>
          </w:p>
        </w:tc>
      </w:tr>
      <w:tr w:rsidR="006C128C" w:rsidTr="006C128C">
        <w:trPr>
          <w:gridAfter w:val="1"/>
          <w:wAfter w:w="804" w:type="dxa"/>
          <w:trHeight w:val="247"/>
        </w:trPr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12" w:space="0" w:color="003366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12" w:space="0" w:color="003366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2" w:type="dxa"/>
            <w:gridSpan w:val="3"/>
            <w:tcBorders>
              <w:top w:val="single" w:sz="2" w:space="0" w:color="000000"/>
              <w:left w:val="single" w:sz="12" w:space="0" w:color="003366"/>
              <w:bottom w:val="single" w:sz="2" w:space="0" w:color="000000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12" w:space="0" w:color="003366"/>
              <w:bottom w:val="single" w:sz="2" w:space="0" w:color="000000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120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938" w:type="dxa"/>
            <w:gridSpan w:val="3"/>
            <w:tcBorders>
              <w:top w:val="single" w:sz="2" w:space="0" w:color="000000"/>
              <w:left w:val="single" w:sz="12" w:space="0" w:color="003366"/>
              <w:bottom w:val="single" w:sz="2" w:space="0" w:color="000000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(прогноз)</w:t>
            </w:r>
          </w:p>
        </w:tc>
      </w:tr>
      <w:tr w:rsidR="006C128C" w:rsidTr="006C128C">
        <w:trPr>
          <w:gridAfter w:val="1"/>
          <w:wAfter w:w="804" w:type="dxa"/>
          <w:trHeight w:val="247"/>
        </w:trPr>
        <w:tc>
          <w:tcPr>
            <w:tcW w:w="87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12" w:space="0" w:color="003366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12" w:space="0" w:color="003366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2" w:type="dxa"/>
            <w:gridSpan w:val="3"/>
            <w:tcBorders>
              <w:top w:val="single" w:sz="2" w:space="0" w:color="000000"/>
              <w:left w:val="single" w:sz="12" w:space="0" w:color="003366"/>
              <w:bottom w:val="single" w:sz="2" w:space="0" w:color="000000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(факт)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077" w:type="dxa"/>
            <w:gridSpan w:val="4"/>
            <w:tcBorders>
              <w:top w:val="single" w:sz="2" w:space="0" w:color="000000"/>
              <w:left w:val="single" w:sz="12" w:space="0" w:color="003366"/>
              <w:bottom w:val="single" w:sz="2" w:space="0" w:color="000000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(оценка)</w:t>
            </w:r>
          </w:p>
        </w:tc>
        <w:tc>
          <w:tcPr>
            <w:tcW w:w="1060" w:type="dxa"/>
            <w:gridSpan w:val="2"/>
            <w:tcBorders>
              <w:top w:val="single" w:sz="2" w:space="0" w:color="000000"/>
              <w:left w:val="single" w:sz="12" w:space="0" w:color="003366"/>
              <w:bottom w:val="single" w:sz="2" w:space="0" w:color="000000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</w:tr>
      <w:tr w:rsidR="006C128C" w:rsidTr="006C128C">
        <w:trPr>
          <w:gridAfter w:val="1"/>
          <w:wAfter w:w="804" w:type="dxa"/>
          <w:trHeight w:val="103"/>
        </w:trPr>
        <w:tc>
          <w:tcPr>
            <w:tcW w:w="875" w:type="dxa"/>
            <w:tcBorders>
              <w:top w:val="nil"/>
              <w:left w:val="single" w:sz="6" w:space="0" w:color="auto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2" w:type="dxa"/>
            <w:gridSpan w:val="3"/>
            <w:tcBorders>
              <w:top w:val="single" w:sz="2" w:space="0" w:color="000000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01" w:type="dxa"/>
            <w:gridSpan w:val="3"/>
            <w:tcBorders>
              <w:top w:val="single" w:sz="2" w:space="0" w:color="000000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single" w:sz="2" w:space="0" w:color="000000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2" w:space="0" w:color="000000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</w:tr>
      <w:tr w:rsidR="006C128C" w:rsidTr="006C128C">
        <w:trPr>
          <w:gridAfter w:val="1"/>
          <w:wAfter w:w="804" w:type="dxa"/>
          <w:trHeight w:val="247"/>
        </w:trPr>
        <w:tc>
          <w:tcPr>
            <w:tcW w:w="875" w:type="dxa"/>
            <w:tcBorders>
              <w:top w:val="single" w:sz="12" w:space="0" w:color="003366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lastRenderedPageBreak/>
              <w:t>1</w:t>
            </w:r>
          </w:p>
        </w:tc>
        <w:tc>
          <w:tcPr>
            <w:tcW w:w="475" w:type="dxa"/>
            <w:tcBorders>
              <w:top w:val="single" w:sz="12" w:space="0" w:color="003366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</w:p>
        </w:tc>
        <w:tc>
          <w:tcPr>
            <w:tcW w:w="2259" w:type="dxa"/>
            <w:gridSpan w:val="3"/>
            <w:tcBorders>
              <w:top w:val="single" w:sz="12" w:space="0" w:color="003366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Численность личных подсобных хозяйств</w:t>
            </w:r>
          </w:p>
        </w:tc>
        <w:tc>
          <w:tcPr>
            <w:tcW w:w="879" w:type="dxa"/>
            <w:tcBorders>
              <w:top w:val="single" w:sz="12" w:space="0" w:color="003366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>единиц</w:t>
            </w: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nil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nil"/>
              <w:bottom w:val="nil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nil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single" w:sz="12" w:space="0" w:color="auto"/>
              <w:bottom w:val="single" w:sz="2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single" w:sz="2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460" w:type="dxa"/>
            <w:tcBorders>
              <w:top w:val="single" w:sz="12" w:space="0" w:color="003366"/>
              <w:left w:val="nil"/>
              <w:bottom w:val="single" w:sz="2" w:space="0" w:color="000000"/>
              <w:right w:val="single" w:sz="12" w:space="0" w:color="003366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6" w:type="dxa"/>
            <w:tcBorders>
              <w:top w:val="single" w:sz="12" w:space="0" w:color="003366"/>
              <w:left w:val="single" w:sz="12" w:space="0" w:color="003366"/>
              <w:bottom w:val="single" w:sz="2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single" w:sz="2" w:space="0" w:color="000000"/>
              <w:right w:val="single" w:sz="12" w:space="0" w:color="003366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single" w:sz="12" w:space="0" w:color="003366"/>
              <w:bottom w:val="single" w:sz="2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2" w:space="0" w:color="000000"/>
              <w:right w:val="single" w:sz="12" w:space="0" w:color="003366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</w:tr>
      <w:tr w:rsidR="006C128C" w:rsidTr="006C128C">
        <w:trPr>
          <w:gridAfter w:val="1"/>
          <w:wAfter w:w="804" w:type="dxa"/>
          <w:trHeight w:val="259"/>
        </w:trPr>
        <w:tc>
          <w:tcPr>
            <w:tcW w:w="875" w:type="dxa"/>
            <w:tcBorders>
              <w:top w:val="nil"/>
              <w:left w:val="single" w:sz="6" w:space="0" w:color="auto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003366"/>
              <w:right w:val="single" w:sz="12" w:space="0" w:color="auto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2" w:type="dxa"/>
            <w:gridSpan w:val="3"/>
            <w:tcBorders>
              <w:top w:val="single" w:sz="2" w:space="0" w:color="000000"/>
              <w:left w:val="single" w:sz="12" w:space="0" w:color="auto"/>
              <w:bottom w:val="single" w:sz="12" w:space="0" w:color="003366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nil"/>
              <w:bottom w:val="single" w:sz="12" w:space="0" w:color="003366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01" w:type="dxa"/>
            <w:gridSpan w:val="3"/>
            <w:tcBorders>
              <w:top w:val="single" w:sz="2" w:space="0" w:color="000000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single" w:sz="2" w:space="0" w:color="000000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1714DB">
              <w:rPr>
                <w:color w:val="000000"/>
              </w:rPr>
              <w:t>146</w:t>
            </w:r>
          </w:p>
        </w:tc>
        <w:tc>
          <w:tcPr>
            <w:tcW w:w="878" w:type="dxa"/>
            <w:tcBorders>
              <w:top w:val="single" w:sz="2" w:space="0" w:color="000000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62722A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0000"/>
                <w:highlight w:val="yellow"/>
              </w:rPr>
            </w:pPr>
          </w:p>
        </w:tc>
      </w:tr>
      <w:tr w:rsidR="006C128C" w:rsidTr="006C128C">
        <w:trPr>
          <w:gridAfter w:val="1"/>
          <w:wAfter w:w="804" w:type="dxa"/>
          <w:trHeight w:val="418"/>
        </w:trPr>
        <w:tc>
          <w:tcPr>
            <w:tcW w:w="875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2</w:t>
            </w:r>
          </w:p>
        </w:tc>
        <w:tc>
          <w:tcPr>
            <w:tcW w:w="475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</w:p>
        </w:tc>
        <w:tc>
          <w:tcPr>
            <w:tcW w:w="4970" w:type="dxa"/>
            <w:gridSpan w:val="8"/>
            <w:tcBorders>
              <w:top w:val="single" w:sz="12" w:space="0" w:color="auto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В них поголовье скота по видам:</w:t>
            </w:r>
          </w:p>
        </w:tc>
        <w:tc>
          <w:tcPr>
            <w:tcW w:w="1091" w:type="dxa"/>
            <w:gridSpan w:val="2"/>
            <w:tcBorders>
              <w:top w:val="single" w:sz="12" w:space="0" w:color="auto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auto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single" w:sz="12" w:space="0" w:color="auto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460" w:type="dxa"/>
            <w:tcBorders>
              <w:top w:val="single" w:sz="12" w:space="0" w:color="003366"/>
              <w:left w:val="nil"/>
              <w:bottom w:val="single" w:sz="12" w:space="0" w:color="auto"/>
              <w:right w:val="single" w:sz="12" w:space="0" w:color="auto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6" w:type="dxa"/>
            <w:tcBorders>
              <w:top w:val="single" w:sz="12" w:space="0" w:color="003366"/>
              <w:left w:val="single" w:sz="12" w:space="0" w:color="auto"/>
              <w:bottom w:val="single" w:sz="12" w:space="0" w:color="auto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single" w:sz="12" w:space="0" w:color="auto"/>
              <w:right w:val="single" w:sz="12" w:space="0" w:color="auto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single" w:sz="12" w:space="0" w:color="auto"/>
              <w:bottom w:val="single" w:sz="12" w:space="0" w:color="003366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62722A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  <w:highlight w:val="yellow"/>
              </w:rPr>
            </w:pPr>
          </w:p>
        </w:tc>
      </w:tr>
      <w:tr w:rsidR="006C128C" w:rsidTr="006C128C">
        <w:trPr>
          <w:gridAfter w:val="1"/>
          <w:wAfter w:w="804" w:type="dxa"/>
          <w:trHeight w:val="271"/>
        </w:trPr>
        <w:tc>
          <w:tcPr>
            <w:tcW w:w="875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3</w:t>
            </w:r>
          </w:p>
        </w:tc>
        <w:tc>
          <w:tcPr>
            <w:tcW w:w="475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- КРС</w:t>
            </w:r>
          </w:p>
        </w:tc>
        <w:tc>
          <w:tcPr>
            <w:tcW w:w="1381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>гол.</w:t>
            </w: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auto"/>
              <w:left w:val="single" w:sz="12" w:space="0" w:color="003366"/>
              <w:bottom w:val="single" w:sz="12" w:space="0" w:color="auto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5</w:t>
            </w:r>
          </w:p>
        </w:tc>
        <w:tc>
          <w:tcPr>
            <w:tcW w:w="87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5</w:t>
            </w:r>
          </w:p>
        </w:tc>
        <w:tc>
          <w:tcPr>
            <w:tcW w:w="120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single" w:sz="12" w:space="0" w:color="auto"/>
              <w:bottom w:val="single" w:sz="12" w:space="0" w:color="003366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 w:rsidRPr="001714DB">
              <w:rPr>
                <w:color w:val="003366"/>
              </w:rPr>
              <w:t>5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62722A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  <w:highlight w:val="yellow"/>
              </w:rPr>
            </w:pPr>
          </w:p>
        </w:tc>
      </w:tr>
      <w:tr w:rsidR="006C128C" w:rsidTr="006C128C">
        <w:trPr>
          <w:gridAfter w:val="1"/>
          <w:wAfter w:w="804" w:type="dxa"/>
          <w:trHeight w:val="271"/>
        </w:trPr>
        <w:tc>
          <w:tcPr>
            <w:tcW w:w="875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4</w:t>
            </w:r>
          </w:p>
        </w:tc>
        <w:tc>
          <w:tcPr>
            <w:tcW w:w="475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</w:p>
        </w:tc>
        <w:tc>
          <w:tcPr>
            <w:tcW w:w="2259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- Свиньи</w:t>
            </w:r>
          </w:p>
        </w:tc>
        <w:tc>
          <w:tcPr>
            <w:tcW w:w="87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>гол.</w:t>
            </w: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auto"/>
              <w:left w:val="single" w:sz="12" w:space="0" w:color="003366"/>
              <w:bottom w:val="single" w:sz="12" w:space="0" w:color="auto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10</w:t>
            </w:r>
          </w:p>
        </w:tc>
        <w:tc>
          <w:tcPr>
            <w:tcW w:w="87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 w:rsidRPr="001714DB">
              <w:rPr>
                <w:color w:val="003366"/>
              </w:rPr>
              <w:t>4</w:t>
            </w:r>
          </w:p>
        </w:tc>
        <w:tc>
          <w:tcPr>
            <w:tcW w:w="120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single" w:sz="12" w:space="0" w:color="auto"/>
              <w:bottom w:val="single" w:sz="12" w:space="0" w:color="003366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 w:rsidRPr="001714DB">
              <w:rPr>
                <w:color w:val="003366"/>
              </w:rPr>
              <w:t>6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62722A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  <w:highlight w:val="yellow"/>
              </w:rPr>
            </w:pPr>
          </w:p>
        </w:tc>
      </w:tr>
      <w:tr w:rsidR="006C128C" w:rsidTr="006C128C">
        <w:trPr>
          <w:gridAfter w:val="1"/>
          <w:wAfter w:w="804" w:type="dxa"/>
          <w:trHeight w:val="271"/>
        </w:trPr>
        <w:tc>
          <w:tcPr>
            <w:tcW w:w="875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5</w:t>
            </w:r>
          </w:p>
        </w:tc>
        <w:tc>
          <w:tcPr>
            <w:tcW w:w="475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</w:p>
        </w:tc>
        <w:tc>
          <w:tcPr>
            <w:tcW w:w="2259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- Овцы и козы</w:t>
            </w:r>
          </w:p>
        </w:tc>
        <w:tc>
          <w:tcPr>
            <w:tcW w:w="87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>гол.</w:t>
            </w: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auto"/>
              <w:left w:val="single" w:sz="12" w:space="0" w:color="003366"/>
              <w:bottom w:val="single" w:sz="12" w:space="0" w:color="auto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20</w:t>
            </w:r>
          </w:p>
        </w:tc>
        <w:tc>
          <w:tcPr>
            <w:tcW w:w="87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2</w:t>
            </w:r>
            <w:r w:rsidRPr="001714DB">
              <w:rPr>
                <w:color w:val="003366"/>
              </w:rPr>
              <w:t>0</w:t>
            </w:r>
          </w:p>
        </w:tc>
        <w:tc>
          <w:tcPr>
            <w:tcW w:w="120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single" w:sz="12" w:space="0" w:color="auto"/>
              <w:bottom w:val="single" w:sz="12" w:space="0" w:color="003366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15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62722A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  <w:highlight w:val="yellow"/>
              </w:rPr>
            </w:pPr>
          </w:p>
        </w:tc>
      </w:tr>
      <w:tr w:rsidR="006C128C" w:rsidTr="006C128C">
        <w:trPr>
          <w:gridAfter w:val="1"/>
          <w:wAfter w:w="804" w:type="dxa"/>
          <w:trHeight w:val="271"/>
        </w:trPr>
        <w:tc>
          <w:tcPr>
            <w:tcW w:w="875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single" w:sz="2" w:space="0" w:color="000000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6</w:t>
            </w:r>
          </w:p>
        </w:tc>
        <w:tc>
          <w:tcPr>
            <w:tcW w:w="475" w:type="dxa"/>
            <w:tcBorders>
              <w:top w:val="single" w:sz="12" w:space="0" w:color="003366"/>
              <w:left w:val="single" w:sz="2" w:space="0" w:color="000000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</w:p>
        </w:tc>
        <w:tc>
          <w:tcPr>
            <w:tcW w:w="2259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- Лошадь</w:t>
            </w:r>
          </w:p>
        </w:tc>
        <w:tc>
          <w:tcPr>
            <w:tcW w:w="3802" w:type="dxa"/>
            <w:gridSpan w:val="7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 xml:space="preserve">     гол.</w:t>
            </w:r>
          </w:p>
        </w:tc>
        <w:tc>
          <w:tcPr>
            <w:tcW w:w="3251" w:type="dxa"/>
            <w:gridSpan w:val="6"/>
            <w:tcBorders>
              <w:top w:val="single" w:sz="12" w:space="0" w:color="auto"/>
              <w:left w:val="single" w:sz="12" w:space="0" w:color="003366"/>
              <w:bottom w:val="single" w:sz="12" w:space="0" w:color="auto"/>
              <w:right w:val="single" w:sz="12" w:space="0" w:color="auto"/>
            </w:tcBorders>
          </w:tcPr>
          <w:p w:rsidR="006C128C" w:rsidRPr="001714DB" w:rsidRDefault="006C128C" w:rsidP="006C128C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1</w:t>
            </w:r>
          </w:p>
        </w:tc>
        <w:tc>
          <w:tcPr>
            <w:tcW w:w="20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 w:rsidRPr="001714DB">
              <w:rPr>
                <w:color w:val="003366"/>
              </w:rPr>
              <w:t xml:space="preserve">              </w:t>
            </w:r>
            <w:r>
              <w:rPr>
                <w:color w:val="003366"/>
              </w:rPr>
              <w:t>1</w:t>
            </w:r>
          </w:p>
        </w:tc>
        <w:tc>
          <w:tcPr>
            <w:tcW w:w="1938" w:type="dxa"/>
            <w:gridSpan w:val="3"/>
            <w:tcBorders>
              <w:top w:val="single" w:sz="12" w:space="0" w:color="003366"/>
              <w:left w:val="single" w:sz="12" w:space="0" w:color="auto"/>
              <w:bottom w:val="single" w:sz="12" w:space="0" w:color="003366"/>
              <w:right w:val="single" w:sz="12" w:space="0" w:color="003366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 w:rsidRPr="001714DB">
              <w:rPr>
                <w:color w:val="003366"/>
              </w:rPr>
              <w:t>1</w:t>
            </w:r>
            <w:r>
              <w:rPr>
                <w:color w:val="003366"/>
              </w:rPr>
              <w:t xml:space="preserve"> </w:t>
            </w:r>
          </w:p>
        </w:tc>
      </w:tr>
      <w:tr w:rsidR="006C128C" w:rsidTr="006C128C">
        <w:trPr>
          <w:gridAfter w:val="1"/>
          <w:wAfter w:w="804" w:type="dxa"/>
          <w:trHeight w:val="271"/>
        </w:trPr>
        <w:tc>
          <w:tcPr>
            <w:tcW w:w="875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single" w:sz="2" w:space="0" w:color="000000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7</w:t>
            </w:r>
          </w:p>
        </w:tc>
        <w:tc>
          <w:tcPr>
            <w:tcW w:w="475" w:type="dxa"/>
            <w:tcBorders>
              <w:top w:val="single" w:sz="12" w:space="0" w:color="003366"/>
              <w:left w:val="single" w:sz="2" w:space="0" w:color="000000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</w:p>
        </w:tc>
        <w:tc>
          <w:tcPr>
            <w:tcW w:w="2259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- кролики</w:t>
            </w:r>
          </w:p>
        </w:tc>
        <w:tc>
          <w:tcPr>
            <w:tcW w:w="3802" w:type="dxa"/>
            <w:gridSpan w:val="7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 xml:space="preserve">     гол.</w:t>
            </w:r>
          </w:p>
        </w:tc>
        <w:tc>
          <w:tcPr>
            <w:tcW w:w="3251" w:type="dxa"/>
            <w:gridSpan w:val="6"/>
            <w:tcBorders>
              <w:top w:val="single" w:sz="12" w:space="0" w:color="auto"/>
              <w:left w:val="single" w:sz="12" w:space="0" w:color="003366"/>
              <w:bottom w:val="single" w:sz="12" w:space="0" w:color="auto"/>
              <w:right w:val="single" w:sz="12" w:space="0" w:color="auto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 w:rsidRPr="001714DB">
              <w:rPr>
                <w:color w:val="003366"/>
              </w:rPr>
              <w:t xml:space="preserve">              35</w:t>
            </w:r>
          </w:p>
        </w:tc>
        <w:tc>
          <w:tcPr>
            <w:tcW w:w="20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 w:rsidRPr="001714DB">
              <w:rPr>
                <w:color w:val="003366"/>
              </w:rPr>
              <w:t xml:space="preserve">             30</w:t>
            </w:r>
          </w:p>
        </w:tc>
        <w:tc>
          <w:tcPr>
            <w:tcW w:w="1938" w:type="dxa"/>
            <w:gridSpan w:val="3"/>
            <w:tcBorders>
              <w:top w:val="single" w:sz="12" w:space="0" w:color="003366"/>
              <w:left w:val="single" w:sz="12" w:space="0" w:color="auto"/>
              <w:bottom w:val="single" w:sz="12" w:space="0" w:color="003366"/>
              <w:right w:val="single" w:sz="12" w:space="0" w:color="003366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 w:rsidRPr="001714DB">
              <w:rPr>
                <w:color w:val="003366"/>
              </w:rPr>
              <w:t>45</w:t>
            </w:r>
          </w:p>
        </w:tc>
      </w:tr>
      <w:tr w:rsidR="006C128C" w:rsidTr="006C128C">
        <w:trPr>
          <w:gridAfter w:val="1"/>
          <w:wAfter w:w="804" w:type="dxa"/>
          <w:trHeight w:val="271"/>
        </w:trPr>
        <w:tc>
          <w:tcPr>
            <w:tcW w:w="875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8</w:t>
            </w:r>
          </w:p>
        </w:tc>
        <w:tc>
          <w:tcPr>
            <w:tcW w:w="475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- Птица</w:t>
            </w:r>
          </w:p>
        </w:tc>
        <w:tc>
          <w:tcPr>
            <w:tcW w:w="1381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>гол.</w:t>
            </w: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auto"/>
              <w:left w:val="single" w:sz="12" w:space="0" w:color="003366"/>
              <w:bottom w:val="single" w:sz="12" w:space="0" w:color="auto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7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 w:rsidRPr="001714DB">
              <w:rPr>
                <w:color w:val="003366"/>
              </w:rPr>
              <w:t>114</w:t>
            </w:r>
          </w:p>
        </w:tc>
        <w:tc>
          <w:tcPr>
            <w:tcW w:w="14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 w:rsidRPr="001714DB">
              <w:rPr>
                <w:color w:val="003366"/>
              </w:rPr>
              <w:t>120</w:t>
            </w:r>
          </w:p>
        </w:tc>
        <w:tc>
          <w:tcPr>
            <w:tcW w:w="120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single" w:sz="12" w:space="0" w:color="auto"/>
              <w:bottom w:val="single" w:sz="12" w:space="0" w:color="003366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 w:rsidRPr="001714DB">
              <w:rPr>
                <w:color w:val="003366"/>
              </w:rPr>
              <w:t>125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62722A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  <w:highlight w:val="yellow"/>
              </w:rPr>
            </w:pPr>
          </w:p>
        </w:tc>
      </w:tr>
      <w:tr w:rsidR="006C128C" w:rsidTr="006C128C">
        <w:trPr>
          <w:gridAfter w:val="1"/>
          <w:wAfter w:w="804" w:type="dxa"/>
          <w:trHeight w:val="247"/>
        </w:trPr>
        <w:tc>
          <w:tcPr>
            <w:tcW w:w="7411" w:type="dxa"/>
            <w:gridSpan w:val="12"/>
            <w:tcBorders>
              <w:top w:val="single" w:sz="12" w:space="0" w:color="003366"/>
              <w:left w:val="single" w:sz="6" w:space="0" w:color="auto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</w:rPr>
            </w:pPr>
            <w:r>
              <w:rPr>
                <w:b/>
                <w:bCs/>
                <w:color w:val="003366"/>
                <w:sz w:val="26"/>
                <w:szCs w:val="26"/>
              </w:rPr>
              <w:t>4.Показатели торговли и общественного питания</w:t>
            </w:r>
            <w:r>
              <w:rPr>
                <w:b/>
                <w:bCs/>
                <w:color w:val="003366"/>
              </w:rPr>
              <w:t> </w:t>
            </w:r>
          </w:p>
        </w:tc>
        <w:tc>
          <w:tcPr>
            <w:tcW w:w="91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20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nil"/>
              <w:right w:val="single" w:sz="6" w:space="0" w:color="000000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</w:tr>
      <w:tr w:rsidR="006C128C" w:rsidTr="006C128C">
        <w:trPr>
          <w:gridAfter w:val="1"/>
          <w:wAfter w:w="804" w:type="dxa"/>
          <w:trHeight w:val="247"/>
        </w:trPr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C128C" w:rsidTr="006C128C">
        <w:trPr>
          <w:gridAfter w:val="1"/>
          <w:wAfter w:w="804" w:type="dxa"/>
          <w:trHeight w:val="247"/>
        </w:trPr>
        <w:tc>
          <w:tcPr>
            <w:tcW w:w="875" w:type="dxa"/>
            <w:tcBorders>
              <w:top w:val="single" w:sz="6" w:space="0" w:color="000000"/>
              <w:left w:val="single" w:sz="6" w:space="0" w:color="auto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FFFFFF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FFFFFF"/>
              </w:rPr>
              <w:t>/</w:t>
            </w:r>
            <w:proofErr w:type="spellStart"/>
            <w:r>
              <w:rPr>
                <w:b/>
                <w:bCs/>
                <w:color w:val="FFFFFF"/>
              </w:rPr>
              <w:t>п</w:t>
            </w:r>
            <w:proofErr w:type="spellEnd"/>
          </w:p>
        </w:tc>
        <w:tc>
          <w:tcPr>
            <w:tcW w:w="475" w:type="dxa"/>
            <w:tcBorders>
              <w:top w:val="single" w:sz="6" w:space="0" w:color="000000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2259" w:type="dxa"/>
            <w:gridSpan w:val="3"/>
            <w:tcBorders>
              <w:top w:val="single" w:sz="6" w:space="0" w:color="000000"/>
              <w:left w:val="single" w:sz="12" w:space="0" w:color="003366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Показатель</w:t>
            </w:r>
          </w:p>
        </w:tc>
        <w:tc>
          <w:tcPr>
            <w:tcW w:w="879" w:type="dxa"/>
            <w:tcBorders>
              <w:top w:val="single" w:sz="6" w:space="0" w:color="000000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832" w:type="dxa"/>
            <w:gridSpan w:val="4"/>
            <w:tcBorders>
              <w:top w:val="single" w:sz="6" w:space="0" w:color="000000"/>
              <w:left w:val="single" w:sz="12" w:space="0" w:color="003366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ед</w:t>
            </w:r>
            <w:proofErr w:type="gramStart"/>
            <w:r>
              <w:rPr>
                <w:b/>
                <w:bCs/>
                <w:color w:val="FFFFFF"/>
              </w:rPr>
              <w:t>.и</w:t>
            </w:r>
            <w:proofErr w:type="gramEnd"/>
            <w:r>
              <w:rPr>
                <w:b/>
                <w:bCs/>
                <w:color w:val="FFFFFF"/>
              </w:rPr>
              <w:t>зм</w:t>
            </w:r>
            <w:proofErr w:type="spellEnd"/>
            <w:r>
              <w:rPr>
                <w:b/>
                <w:bCs/>
                <w:color w:val="FFFFFF"/>
              </w:rPr>
              <w:t>.</w:t>
            </w: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single" w:sz="12" w:space="0" w:color="003366"/>
              <w:bottom w:val="single" w:sz="2" w:space="0" w:color="000000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2023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12" w:space="0" w:color="003366"/>
              <w:bottom w:val="single" w:sz="2" w:space="0" w:color="000000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2024</w:t>
            </w:r>
          </w:p>
        </w:tc>
        <w:tc>
          <w:tcPr>
            <w:tcW w:w="876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201" w:type="dxa"/>
            <w:gridSpan w:val="3"/>
            <w:tcBorders>
              <w:top w:val="single" w:sz="6" w:space="0" w:color="000000"/>
              <w:left w:val="nil"/>
              <w:bottom w:val="single" w:sz="2" w:space="0" w:color="000000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12" w:space="0" w:color="003366"/>
              <w:bottom w:val="single" w:sz="2" w:space="0" w:color="000000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2025</w:t>
            </w:r>
          </w:p>
        </w:tc>
      </w:tr>
      <w:tr w:rsidR="006C128C" w:rsidTr="006C128C">
        <w:trPr>
          <w:gridAfter w:val="1"/>
          <w:wAfter w:w="804" w:type="dxa"/>
          <w:trHeight w:val="259"/>
        </w:trPr>
        <w:tc>
          <w:tcPr>
            <w:tcW w:w="875" w:type="dxa"/>
            <w:tcBorders>
              <w:top w:val="nil"/>
              <w:left w:val="single" w:sz="6" w:space="0" w:color="auto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2" w:type="dxa"/>
            <w:gridSpan w:val="3"/>
            <w:tcBorders>
              <w:top w:val="single" w:sz="2" w:space="0" w:color="000000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(прогноз)</w:t>
            </w:r>
          </w:p>
        </w:tc>
        <w:tc>
          <w:tcPr>
            <w:tcW w:w="876" w:type="dxa"/>
            <w:tcBorders>
              <w:top w:val="single" w:sz="2" w:space="0" w:color="000000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1" w:type="dxa"/>
            <w:gridSpan w:val="3"/>
            <w:tcBorders>
              <w:top w:val="single" w:sz="2" w:space="0" w:color="000000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938" w:type="dxa"/>
            <w:gridSpan w:val="3"/>
            <w:tcBorders>
              <w:top w:val="single" w:sz="2" w:space="0" w:color="000000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(прогноз)</w:t>
            </w:r>
          </w:p>
        </w:tc>
      </w:tr>
      <w:tr w:rsidR="006C128C" w:rsidTr="006C128C">
        <w:trPr>
          <w:gridAfter w:val="1"/>
          <w:wAfter w:w="804" w:type="dxa"/>
          <w:trHeight w:val="418"/>
        </w:trPr>
        <w:tc>
          <w:tcPr>
            <w:tcW w:w="875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 1</w:t>
            </w:r>
          </w:p>
        </w:tc>
        <w:tc>
          <w:tcPr>
            <w:tcW w:w="475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3138" w:type="dxa"/>
            <w:gridSpan w:val="4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Число предприятий розничной торговли</w:t>
            </w:r>
          </w:p>
        </w:tc>
        <w:tc>
          <w:tcPr>
            <w:tcW w:w="1832" w:type="dxa"/>
            <w:gridSpan w:val="4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>ед.</w:t>
            </w: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 w:rsidRPr="001714DB">
              <w:rPr>
                <w:color w:val="003366"/>
              </w:rPr>
              <w:t>2</w:t>
            </w: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460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 w:rsidRPr="001714DB">
              <w:rPr>
                <w:color w:val="003366"/>
              </w:rPr>
              <w:t>2</w:t>
            </w:r>
          </w:p>
        </w:tc>
        <w:tc>
          <w:tcPr>
            <w:tcW w:w="876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 w:rsidRPr="001714DB">
              <w:rPr>
                <w:color w:val="003366"/>
              </w:rPr>
              <w:t>2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</w:tr>
      <w:tr w:rsidR="006C128C" w:rsidTr="006C128C">
        <w:trPr>
          <w:gridAfter w:val="1"/>
          <w:wAfter w:w="804" w:type="dxa"/>
          <w:trHeight w:val="247"/>
        </w:trPr>
        <w:tc>
          <w:tcPr>
            <w:tcW w:w="3609" w:type="dxa"/>
            <w:gridSpan w:val="5"/>
            <w:tcBorders>
              <w:top w:val="single" w:sz="12" w:space="0" w:color="003366"/>
              <w:left w:val="single" w:sz="6" w:space="0" w:color="auto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  <w:r>
              <w:rPr>
                <w:b/>
                <w:bCs/>
                <w:color w:val="003366"/>
                <w:sz w:val="26"/>
                <w:szCs w:val="26"/>
              </w:rPr>
              <w:t>5.Финансовые показатели</w:t>
            </w: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nil"/>
              <w:right w:val="single" w:sz="6" w:space="0" w:color="000000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</w:tr>
      <w:tr w:rsidR="006C128C" w:rsidTr="006C128C">
        <w:trPr>
          <w:gridAfter w:val="1"/>
          <w:wAfter w:w="804" w:type="dxa"/>
          <w:trHeight w:val="247"/>
        </w:trPr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C128C" w:rsidTr="006C128C">
        <w:trPr>
          <w:gridAfter w:val="1"/>
          <w:wAfter w:w="804" w:type="dxa"/>
          <w:trHeight w:val="247"/>
        </w:trPr>
        <w:tc>
          <w:tcPr>
            <w:tcW w:w="875" w:type="dxa"/>
            <w:tcBorders>
              <w:top w:val="single" w:sz="6" w:space="0" w:color="000000"/>
              <w:left w:val="single" w:sz="6" w:space="0" w:color="auto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FFFFFF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FFFFFF"/>
              </w:rPr>
              <w:t>/</w:t>
            </w:r>
            <w:proofErr w:type="spellStart"/>
            <w:r>
              <w:rPr>
                <w:b/>
                <w:bCs/>
                <w:color w:val="FFFFFF"/>
              </w:rPr>
              <w:t>п</w:t>
            </w:r>
            <w:proofErr w:type="spellEnd"/>
          </w:p>
        </w:tc>
        <w:tc>
          <w:tcPr>
            <w:tcW w:w="475" w:type="dxa"/>
            <w:tcBorders>
              <w:top w:val="single" w:sz="6" w:space="0" w:color="000000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2259" w:type="dxa"/>
            <w:gridSpan w:val="3"/>
            <w:tcBorders>
              <w:top w:val="single" w:sz="6" w:space="0" w:color="000000"/>
              <w:left w:val="single" w:sz="12" w:space="0" w:color="003366"/>
              <w:bottom w:val="nil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Показатель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12" w:space="0" w:color="003366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ед</w:t>
            </w:r>
            <w:proofErr w:type="gramStart"/>
            <w:r>
              <w:rPr>
                <w:b/>
                <w:bCs/>
                <w:color w:val="FFFFFF"/>
              </w:rPr>
              <w:t>.и</w:t>
            </w:r>
            <w:proofErr w:type="gramEnd"/>
            <w:r>
              <w:rPr>
                <w:b/>
                <w:bCs/>
                <w:color w:val="FFFFFF"/>
              </w:rPr>
              <w:t>зм</w:t>
            </w:r>
            <w:proofErr w:type="spellEnd"/>
            <w:r>
              <w:rPr>
                <w:b/>
                <w:bCs/>
                <w:color w:val="FFFFFF"/>
              </w:rPr>
              <w:t>.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single" w:sz="12" w:space="0" w:color="003366"/>
              <w:bottom w:val="single" w:sz="2" w:space="0" w:color="000000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2022</w:t>
            </w: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single" w:sz="12" w:space="0" w:color="003366"/>
              <w:bottom w:val="single" w:sz="2" w:space="0" w:color="000000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2023</w:t>
            </w:r>
          </w:p>
        </w:tc>
        <w:tc>
          <w:tcPr>
            <w:tcW w:w="876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1201" w:type="dxa"/>
            <w:gridSpan w:val="3"/>
            <w:tcBorders>
              <w:top w:val="single" w:sz="6" w:space="0" w:color="000000"/>
              <w:left w:val="nil"/>
              <w:bottom w:val="single" w:sz="2" w:space="0" w:color="000000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12" w:space="0" w:color="003366"/>
              <w:bottom w:val="single" w:sz="2" w:space="0" w:color="000000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2024</w:t>
            </w:r>
          </w:p>
        </w:tc>
        <w:tc>
          <w:tcPr>
            <w:tcW w:w="878" w:type="dxa"/>
            <w:tcBorders>
              <w:top w:val="single" w:sz="6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</w:tr>
      <w:tr w:rsidR="006C128C" w:rsidTr="006C128C">
        <w:trPr>
          <w:gridAfter w:val="1"/>
          <w:wAfter w:w="804" w:type="dxa"/>
          <w:trHeight w:val="259"/>
        </w:trPr>
        <w:tc>
          <w:tcPr>
            <w:tcW w:w="875" w:type="dxa"/>
            <w:tcBorders>
              <w:top w:val="nil"/>
              <w:left w:val="single" w:sz="6" w:space="0" w:color="auto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878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9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4342" w:type="dxa"/>
            <w:gridSpan w:val="8"/>
            <w:tcBorders>
              <w:top w:val="single" w:sz="2" w:space="0" w:color="000000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прогноз</w:t>
            </w:r>
          </w:p>
        </w:tc>
        <w:tc>
          <w:tcPr>
            <w:tcW w:w="876" w:type="dxa"/>
            <w:tcBorders>
              <w:top w:val="single" w:sz="2" w:space="0" w:color="000000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1201" w:type="dxa"/>
            <w:gridSpan w:val="3"/>
            <w:tcBorders>
              <w:top w:val="single" w:sz="2" w:space="0" w:color="000000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1060" w:type="dxa"/>
            <w:gridSpan w:val="2"/>
            <w:tcBorders>
              <w:top w:val="single" w:sz="2" w:space="0" w:color="000000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(прогноз)</w:t>
            </w:r>
          </w:p>
        </w:tc>
        <w:tc>
          <w:tcPr>
            <w:tcW w:w="878" w:type="dxa"/>
            <w:tcBorders>
              <w:top w:val="single" w:sz="2" w:space="0" w:color="000000"/>
              <w:left w:val="nil"/>
              <w:bottom w:val="single" w:sz="12" w:space="0" w:color="003366"/>
              <w:right w:val="single" w:sz="6" w:space="0" w:color="auto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</w:tr>
      <w:tr w:rsidR="006C128C" w:rsidTr="006C128C">
        <w:trPr>
          <w:gridAfter w:val="1"/>
          <w:wAfter w:w="804" w:type="dxa"/>
          <w:trHeight w:val="271"/>
        </w:trPr>
        <w:tc>
          <w:tcPr>
            <w:tcW w:w="875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 1</w:t>
            </w:r>
          </w:p>
        </w:tc>
        <w:tc>
          <w:tcPr>
            <w:tcW w:w="475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2259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Налоговые доходы</w:t>
            </w:r>
          </w:p>
        </w:tc>
        <w:tc>
          <w:tcPr>
            <w:tcW w:w="87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>т</w:t>
            </w:r>
            <w:proofErr w:type="gramStart"/>
            <w:r>
              <w:rPr>
                <w:color w:val="003366"/>
              </w:rPr>
              <w:t>.р</w:t>
            </w:r>
            <w:proofErr w:type="gramEnd"/>
            <w:r>
              <w:rPr>
                <w:color w:val="003366"/>
              </w:rPr>
              <w:t>уб.</w:t>
            </w: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1657" w:type="dxa"/>
            <w:gridSpan w:val="4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258,5</w:t>
            </w:r>
          </w:p>
        </w:tc>
        <w:tc>
          <w:tcPr>
            <w:tcW w:w="346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460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223,5</w:t>
            </w:r>
          </w:p>
        </w:tc>
        <w:tc>
          <w:tcPr>
            <w:tcW w:w="876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225,0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6" w:space="0" w:color="auto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</w:tr>
      <w:tr w:rsidR="006C128C" w:rsidTr="006C128C">
        <w:trPr>
          <w:gridAfter w:val="1"/>
          <w:wAfter w:w="804" w:type="dxa"/>
          <w:trHeight w:val="271"/>
        </w:trPr>
        <w:tc>
          <w:tcPr>
            <w:tcW w:w="875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 2</w:t>
            </w:r>
          </w:p>
        </w:tc>
        <w:tc>
          <w:tcPr>
            <w:tcW w:w="475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2259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Неналоговые доходы</w:t>
            </w:r>
          </w:p>
        </w:tc>
        <w:tc>
          <w:tcPr>
            <w:tcW w:w="87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>т</w:t>
            </w:r>
            <w:proofErr w:type="gramStart"/>
            <w:r>
              <w:rPr>
                <w:color w:val="003366"/>
              </w:rPr>
              <w:t>.р</w:t>
            </w:r>
            <w:proofErr w:type="gramEnd"/>
            <w:r>
              <w:rPr>
                <w:color w:val="003366"/>
              </w:rPr>
              <w:t>уб.</w:t>
            </w: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1657" w:type="dxa"/>
            <w:gridSpan w:val="4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>17,5</w:t>
            </w:r>
          </w:p>
        </w:tc>
        <w:tc>
          <w:tcPr>
            <w:tcW w:w="346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 xml:space="preserve">      </w:t>
            </w:r>
          </w:p>
        </w:tc>
        <w:tc>
          <w:tcPr>
            <w:tcW w:w="1460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 xml:space="preserve">                1,8</w:t>
            </w:r>
          </w:p>
        </w:tc>
        <w:tc>
          <w:tcPr>
            <w:tcW w:w="876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2,8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6" w:space="0" w:color="auto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</w:tr>
      <w:tr w:rsidR="006C128C" w:rsidTr="006C128C">
        <w:trPr>
          <w:gridAfter w:val="1"/>
          <w:wAfter w:w="804" w:type="dxa"/>
          <w:trHeight w:val="418"/>
        </w:trPr>
        <w:tc>
          <w:tcPr>
            <w:tcW w:w="875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 3</w:t>
            </w:r>
          </w:p>
        </w:tc>
        <w:tc>
          <w:tcPr>
            <w:tcW w:w="475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2259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Безвозмездные поступления</w:t>
            </w:r>
          </w:p>
        </w:tc>
        <w:tc>
          <w:tcPr>
            <w:tcW w:w="87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>т. руб.</w:t>
            </w: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1657" w:type="dxa"/>
            <w:gridSpan w:val="4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6818,1</w:t>
            </w:r>
          </w:p>
        </w:tc>
        <w:tc>
          <w:tcPr>
            <w:tcW w:w="346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460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2959,7</w:t>
            </w:r>
          </w:p>
        </w:tc>
        <w:tc>
          <w:tcPr>
            <w:tcW w:w="876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3606,1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6" w:space="0" w:color="auto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</w:tr>
      <w:tr w:rsidR="006C128C" w:rsidTr="006C128C">
        <w:trPr>
          <w:gridAfter w:val="1"/>
          <w:wAfter w:w="804" w:type="dxa"/>
          <w:trHeight w:val="271"/>
        </w:trPr>
        <w:tc>
          <w:tcPr>
            <w:tcW w:w="875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 4</w:t>
            </w:r>
          </w:p>
        </w:tc>
        <w:tc>
          <w:tcPr>
            <w:tcW w:w="475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2259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Расходы бюджета</w:t>
            </w:r>
          </w:p>
        </w:tc>
        <w:tc>
          <w:tcPr>
            <w:tcW w:w="87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>т</w:t>
            </w:r>
            <w:proofErr w:type="gramStart"/>
            <w:r>
              <w:rPr>
                <w:color w:val="003366"/>
              </w:rPr>
              <w:t>.р</w:t>
            </w:r>
            <w:proofErr w:type="gramEnd"/>
            <w:r>
              <w:rPr>
                <w:color w:val="003366"/>
              </w:rPr>
              <w:t>уб.</w:t>
            </w: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5218" w:type="dxa"/>
            <w:gridSpan w:val="9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Default="006C128C" w:rsidP="006C128C">
            <w:pPr>
              <w:tabs>
                <w:tab w:val="left" w:pos="3645"/>
              </w:tabs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 xml:space="preserve">                   7339,4</w:t>
            </w:r>
            <w:r>
              <w:rPr>
                <w:color w:val="003366"/>
              </w:rPr>
              <w:tab/>
              <w:t>3183,2</w:t>
            </w: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 xml:space="preserve">         3713,9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6" w:space="0" w:color="auto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</w:tr>
      <w:tr w:rsidR="006C128C" w:rsidTr="006C128C">
        <w:trPr>
          <w:gridAfter w:val="1"/>
          <w:wAfter w:w="804" w:type="dxa"/>
          <w:trHeight w:val="271"/>
        </w:trPr>
        <w:tc>
          <w:tcPr>
            <w:tcW w:w="875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 5</w:t>
            </w:r>
          </w:p>
        </w:tc>
        <w:tc>
          <w:tcPr>
            <w:tcW w:w="475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2259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Дефицит бюджета</w:t>
            </w:r>
          </w:p>
        </w:tc>
        <w:tc>
          <w:tcPr>
            <w:tcW w:w="87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>т</w:t>
            </w:r>
            <w:proofErr w:type="gramStart"/>
            <w:r>
              <w:rPr>
                <w:color w:val="003366"/>
              </w:rPr>
              <w:t>.р</w:t>
            </w:r>
            <w:proofErr w:type="gramEnd"/>
            <w:r>
              <w:rPr>
                <w:color w:val="003366"/>
              </w:rPr>
              <w:t>уб.</w:t>
            </w: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1638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0</w:t>
            </w:r>
          </w:p>
        </w:tc>
        <w:tc>
          <w:tcPr>
            <w:tcW w:w="365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460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0</w:t>
            </w:r>
          </w:p>
        </w:tc>
        <w:tc>
          <w:tcPr>
            <w:tcW w:w="876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0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6" w:space="0" w:color="auto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</w:tr>
      <w:tr w:rsidR="006C128C" w:rsidTr="006C128C">
        <w:trPr>
          <w:gridAfter w:val="1"/>
          <w:wAfter w:w="804" w:type="dxa"/>
          <w:trHeight w:val="247"/>
        </w:trPr>
        <w:tc>
          <w:tcPr>
            <w:tcW w:w="4488" w:type="dxa"/>
            <w:gridSpan w:val="6"/>
            <w:tcBorders>
              <w:top w:val="single" w:sz="12" w:space="0" w:color="003366"/>
              <w:left w:val="single" w:sz="6" w:space="0" w:color="auto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</w:rPr>
            </w:pPr>
            <w:r>
              <w:rPr>
                <w:b/>
                <w:bCs/>
                <w:color w:val="003366"/>
                <w:sz w:val="26"/>
                <w:szCs w:val="26"/>
              </w:rPr>
              <w:t>8. Показатели уличного освещения</w:t>
            </w:r>
            <w:r>
              <w:rPr>
                <w:b/>
                <w:bCs/>
                <w:color w:val="003366"/>
              </w:rPr>
              <w:t> </w:t>
            </w: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nil"/>
              <w:right w:val="single" w:sz="6" w:space="0" w:color="000000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</w:tr>
      <w:tr w:rsidR="006C128C" w:rsidTr="006C128C">
        <w:trPr>
          <w:gridAfter w:val="1"/>
          <w:wAfter w:w="804" w:type="dxa"/>
          <w:trHeight w:val="247"/>
        </w:trPr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C128C" w:rsidTr="006C128C">
        <w:trPr>
          <w:gridAfter w:val="1"/>
          <w:wAfter w:w="804" w:type="dxa"/>
          <w:trHeight w:val="247"/>
        </w:trPr>
        <w:tc>
          <w:tcPr>
            <w:tcW w:w="875" w:type="dxa"/>
            <w:tcBorders>
              <w:top w:val="single" w:sz="6" w:space="0" w:color="000000"/>
              <w:left w:val="single" w:sz="6" w:space="0" w:color="auto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FFFFFF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FFFFFF"/>
              </w:rPr>
              <w:t>/</w:t>
            </w:r>
            <w:proofErr w:type="spellStart"/>
            <w:r>
              <w:rPr>
                <w:b/>
                <w:bCs/>
                <w:color w:val="FFFFFF"/>
              </w:rPr>
              <w:t>п</w:t>
            </w:r>
            <w:proofErr w:type="spellEnd"/>
          </w:p>
        </w:tc>
        <w:tc>
          <w:tcPr>
            <w:tcW w:w="475" w:type="dxa"/>
            <w:tcBorders>
              <w:top w:val="single" w:sz="6" w:space="0" w:color="000000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2259" w:type="dxa"/>
            <w:gridSpan w:val="3"/>
            <w:tcBorders>
              <w:top w:val="single" w:sz="6" w:space="0" w:color="000000"/>
              <w:left w:val="single" w:sz="12" w:space="0" w:color="003366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Показатель</w:t>
            </w:r>
          </w:p>
        </w:tc>
        <w:tc>
          <w:tcPr>
            <w:tcW w:w="879" w:type="dxa"/>
            <w:tcBorders>
              <w:top w:val="single" w:sz="6" w:space="0" w:color="000000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832" w:type="dxa"/>
            <w:gridSpan w:val="4"/>
            <w:tcBorders>
              <w:top w:val="single" w:sz="6" w:space="0" w:color="000000"/>
              <w:left w:val="single" w:sz="12" w:space="0" w:color="003366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ед</w:t>
            </w:r>
            <w:proofErr w:type="gramStart"/>
            <w:r>
              <w:rPr>
                <w:b/>
                <w:bCs/>
                <w:color w:val="FFFFFF"/>
              </w:rPr>
              <w:t>.и</w:t>
            </w:r>
            <w:proofErr w:type="gramEnd"/>
            <w:r>
              <w:rPr>
                <w:b/>
                <w:bCs/>
                <w:color w:val="FFFFFF"/>
              </w:rPr>
              <w:t>зм</w:t>
            </w:r>
            <w:proofErr w:type="spellEnd"/>
            <w:r>
              <w:rPr>
                <w:b/>
                <w:bCs/>
                <w:color w:val="FFFFFF"/>
              </w:rPr>
              <w:t>.</w:t>
            </w: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791" w:type="dxa"/>
            <w:gridSpan w:val="5"/>
            <w:tcBorders>
              <w:top w:val="single" w:sz="6" w:space="0" w:color="000000"/>
              <w:left w:val="single" w:sz="12" w:space="0" w:color="003366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2022(оценка)</w:t>
            </w:r>
          </w:p>
        </w:tc>
        <w:tc>
          <w:tcPr>
            <w:tcW w:w="1460" w:type="dxa"/>
            <w:tcBorders>
              <w:top w:val="single" w:sz="6" w:space="0" w:color="000000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2077" w:type="dxa"/>
            <w:gridSpan w:val="4"/>
            <w:tcBorders>
              <w:top w:val="single" w:sz="6" w:space="0" w:color="000000"/>
              <w:left w:val="single" w:sz="12" w:space="0" w:color="003366"/>
              <w:bottom w:val="nil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2023 (прогноз)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12" w:space="0" w:color="003366"/>
              <w:bottom w:val="single" w:sz="2" w:space="0" w:color="000000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2024 (прогноз)</w:t>
            </w:r>
          </w:p>
        </w:tc>
      </w:tr>
      <w:tr w:rsidR="006C128C" w:rsidTr="006C128C">
        <w:trPr>
          <w:gridAfter w:val="1"/>
          <w:wAfter w:w="804" w:type="dxa"/>
          <w:trHeight w:val="259"/>
        </w:trPr>
        <w:tc>
          <w:tcPr>
            <w:tcW w:w="875" w:type="dxa"/>
            <w:tcBorders>
              <w:top w:val="nil"/>
              <w:left w:val="single" w:sz="6" w:space="0" w:color="auto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6C128C" w:rsidRPr="00E676DB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6C128C" w:rsidRPr="00E676DB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Pr="00E676DB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6C128C" w:rsidRPr="00E676DB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Pr="00E676DB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938" w:type="dxa"/>
            <w:gridSpan w:val="3"/>
            <w:tcBorders>
              <w:top w:val="single" w:sz="2" w:space="0" w:color="000000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Pr="00E676DB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6C128C" w:rsidTr="006C128C">
        <w:trPr>
          <w:gridAfter w:val="1"/>
          <w:wAfter w:w="804" w:type="dxa"/>
          <w:trHeight w:val="259"/>
        </w:trPr>
        <w:tc>
          <w:tcPr>
            <w:tcW w:w="875" w:type="dxa"/>
            <w:tcBorders>
              <w:top w:val="single" w:sz="12" w:space="0" w:color="003366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 1</w:t>
            </w:r>
          </w:p>
        </w:tc>
        <w:tc>
          <w:tcPr>
            <w:tcW w:w="475" w:type="dxa"/>
            <w:tcBorders>
              <w:top w:val="single" w:sz="12" w:space="0" w:color="003366"/>
              <w:left w:val="nil"/>
              <w:bottom w:val="single" w:sz="6" w:space="0" w:color="000000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3138" w:type="dxa"/>
            <w:gridSpan w:val="4"/>
            <w:tcBorders>
              <w:top w:val="single" w:sz="12" w:space="0" w:color="003366"/>
              <w:left w:val="single" w:sz="12" w:space="0" w:color="003366"/>
              <w:bottom w:val="single" w:sz="6" w:space="0" w:color="000000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Уличных светильников</w:t>
            </w:r>
          </w:p>
        </w:tc>
        <w:tc>
          <w:tcPr>
            <w:tcW w:w="1832" w:type="dxa"/>
            <w:gridSpan w:val="4"/>
            <w:tcBorders>
              <w:top w:val="single" w:sz="12" w:space="0" w:color="003366"/>
              <w:left w:val="single" w:sz="12" w:space="0" w:color="003366"/>
              <w:bottom w:val="single" w:sz="6" w:space="0" w:color="000000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>ед.</w:t>
            </w: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6" w:space="0" w:color="000000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single" w:sz="12" w:space="0" w:color="003366"/>
              <w:bottom w:val="single" w:sz="6" w:space="0" w:color="000000"/>
              <w:right w:val="nil"/>
            </w:tcBorders>
          </w:tcPr>
          <w:p w:rsidR="006C128C" w:rsidRPr="00E676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90</w:t>
            </w: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single" w:sz="6" w:space="0" w:color="000000"/>
              <w:right w:val="nil"/>
            </w:tcBorders>
          </w:tcPr>
          <w:p w:rsidR="006C128C" w:rsidRPr="00E676DB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</w:p>
        </w:tc>
        <w:tc>
          <w:tcPr>
            <w:tcW w:w="1460" w:type="dxa"/>
            <w:tcBorders>
              <w:top w:val="single" w:sz="12" w:space="0" w:color="003366"/>
              <w:left w:val="nil"/>
              <w:bottom w:val="single" w:sz="6" w:space="0" w:color="000000"/>
              <w:right w:val="single" w:sz="12" w:space="0" w:color="003366"/>
            </w:tcBorders>
          </w:tcPr>
          <w:p w:rsidR="006C128C" w:rsidRPr="00E676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6" w:type="dxa"/>
            <w:tcBorders>
              <w:top w:val="single" w:sz="12" w:space="0" w:color="003366"/>
              <w:left w:val="single" w:sz="12" w:space="0" w:color="003366"/>
              <w:bottom w:val="single" w:sz="6" w:space="0" w:color="000000"/>
              <w:right w:val="nil"/>
            </w:tcBorders>
          </w:tcPr>
          <w:p w:rsidR="006C128C" w:rsidRPr="00E676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9</w:t>
            </w:r>
            <w:r w:rsidRPr="00E676DB">
              <w:rPr>
                <w:color w:val="003366"/>
              </w:rPr>
              <w:t>0</w:t>
            </w: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single" w:sz="6" w:space="0" w:color="000000"/>
              <w:right w:val="single" w:sz="12" w:space="0" w:color="003366"/>
            </w:tcBorders>
          </w:tcPr>
          <w:p w:rsidR="006C128C" w:rsidRPr="00E676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single" w:sz="12" w:space="0" w:color="003366"/>
              <w:bottom w:val="single" w:sz="6" w:space="0" w:color="000000"/>
              <w:right w:val="nil"/>
            </w:tcBorders>
          </w:tcPr>
          <w:p w:rsidR="006C128C" w:rsidRPr="00E676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9</w:t>
            </w:r>
            <w:r w:rsidRPr="00E676DB">
              <w:rPr>
                <w:color w:val="003366"/>
              </w:rPr>
              <w:t>0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6" w:space="0" w:color="000000"/>
              <w:right w:val="single" w:sz="12" w:space="0" w:color="003366"/>
            </w:tcBorders>
          </w:tcPr>
          <w:p w:rsidR="006C128C" w:rsidRPr="00E676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</w:tr>
      <w:tr w:rsidR="006C128C" w:rsidTr="006C128C">
        <w:trPr>
          <w:gridAfter w:val="1"/>
          <w:wAfter w:w="804" w:type="dxa"/>
          <w:trHeight w:val="247"/>
        </w:trPr>
        <w:tc>
          <w:tcPr>
            <w:tcW w:w="3609" w:type="dxa"/>
            <w:gridSpan w:val="5"/>
            <w:tcBorders>
              <w:top w:val="single" w:sz="6" w:space="0" w:color="000000"/>
              <w:left w:val="single" w:sz="6" w:space="0" w:color="auto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  <w:r>
              <w:rPr>
                <w:b/>
                <w:bCs/>
                <w:color w:val="003366"/>
                <w:sz w:val="26"/>
                <w:szCs w:val="26"/>
              </w:rPr>
              <w:t>10.Показатели благоустройства</w:t>
            </w:r>
          </w:p>
        </w:tc>
        <w:tc>
          <w:tcPr>
            <w:tcW w:w="87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201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</w:tr>
      <w:tr w:rsidR="006C128C" w:rsidTr="006C128C">
        <w:trPr>
          <w:gridAfter w:val="1"/>
          <w:wAfter w:w="804" w:type="dxa"/>
          <w:trHeight w:val="247"/>
        </w:trPr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C128C" w:rsidTr="006C128C">
        <w:trPr>
          <w:gridAfter w:val="1"/>
          <w:wAfter w:w="804" w:type="dxa"/>
          <w:trHeight w:val="247"/>
        </w:trPr>
        <w:tc>
          <w:tcPr>
            <w:tcW w:w="875" w:type="dxa"/>
            <w:tcBorders>
              <w:top w:val="single" w:sz="6" w:space="0" w:color="000000"/>
              <w:left w:val="single" w:sz="6" w:space="0" w:color="auto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FFFFFF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FFFFFF"/>
              </w:rPr>
              <w:t>/</w:t>
            </w:r>
            <w:proofErr w:type="spellStart"/>
            <w:r>
              <w:rPr>
                <w:b/>
                <w:bCs/>
                <w:color w:val="FFFFFF"/>
              </w:rPr>
              <w:t>п</w:t>
            </w:r>
            <w:proofErr w:type="spellEnd"/>
          </w:p>
        </w:tc>
        <w:tc>
          <w:tcPr>
            <w:tcW w:w="475" w:type="dxa"/>
            <w:tcBorders>
              <w:top w:val="single" w:sz="6" w:space="0" w:color="000000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2259" w:type="dxa"/>
            <w:gridSpan w:val="3"/>
            <w:tcBorders>
              <w:top w:val="single" w:sz="6" w:space="0" w:color="000000"/>
              <w:left w:val="single" w:sz="12" w:space="0" w:color="003366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Показатель</w:t>
            </w:r>
          </w:p>
        </w:tc>
        <w:tc>
          <w:tcPr>
            <w:tcW w:w="8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12" w:space="0" w:color="003366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ед</w:t>
            </w:r>
            <w:proofErr w:type="gramStart"/>
            <w:r>
              <w:rPr>
                <w:b/>
                <w:bCs/>
                <w:color w:val="FFFFFF"/>
              </w:rPr>
              <w:t>.и</w:t>
            </w:r>
            <w:proofErr w:type="gramEnd"/>
            <w:r>
              <w:rPr>
                <w:b/>
                <w:bCs/>
                <w:color w:val="FFFFFF"/>
              </w:rPr>
              <w:t>зм</w:t>
            </w:r>
            <w:proofErr w:type="spellEnd"/>
            <w:r>
              <w:rPr>
                <w:b/>
                <w:bCs/>
                <w:color w:val="FFFFFF"/>
              </w:rPr>
              <w:t>.</w:t>
            </w: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791" w:type="dxa"/>
            <w:gridSpan w:val="5"/>
            <w:tcBorders>
              <w:top w:val="single" w:sz="6" w:space="0" w:color="000000"/>
              <w:left w:val="single" w:sz="12" w:space="0" w:color="003366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2022(оценка)</w:t>
            </w:r>
          </w:p>
        </w:tc>
        <w:tc>
          <w:tcPr>
            <w:tcW w:w="1460" w:type="dxa"/>
            <w:tcBorders>
              <w:top w:val="single" w:sz="6" w:space="0" w:color="000000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2077" w:type="dxa"/>
            <w:gridSpan w:val="4"/>
            <w:tcBorders>
              <w:top w:val="single" w:sz="6" w:space="0" w:color="000000"/>
              <w:left w:val="single" w:sz="12" w:space="0" w:color="003366"/>
              <w:bottom w:val="nil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2023 (прогноз)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12" w:space="0" w:color="003366"/>
              <w:bottom w:val="single" w:sz="2" w:space="0" w:color="000000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202 (прогноз)</w:t>
            </w:r>
          </w:p>
        </w:tc>
      </w:tr>
      <w:tr w:rsidR="006C128C" w:rsidTr="006C128C">
        <w:trPr>
          <w:gridAfter w:val="1"/>
          <w:wAfter w:w="804" w:type="dxa"/>
          <w:trHeight w:val="259"/>
        </w:trPr>
        <w:tc>
          <w:tcPr>
            <w:tcW w:w="875" w:type="dxa"/>
            <w:tcBorders>
              <w:top w:val="nil"/>
              <w:left w:val="single" w:sz="6" w:space="0" w:color="auto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938" w:type="dxa"/>
            <w:gridSpan w:val="3"/>
            <w:tcBorders>
              <w:top w:val="single" w:sz="2" w:space="0" w:color="000000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)</w:t>
            </w:r>
          </w:p>
        </w:tc>
      </w:tr>
      <w:tr w:rsidR="006C128C" w:rsidTr="006C128C">
        <w:trPr>
          <w:gridAfter w:val="1"/>
          <w:wAfter w:w="804" w:type="dxa"/>
          <w:trHeight w:val="271"/>
        </w:trPr>
        <w:tc>
          <w:tcPr>
            <w:tcW w:w="875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0</w:t>
            </w:r>
          </w:p>
        </w:tc>
        <w:tc>
          <w:tcPr>
            <w:tcW w:w="475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3138" w:type="dxa"/>
            <w:gridSpan w:val="4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Контейнера для сбора ТБО</w:t>
            </w: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>Ед.</w:t>
            </w: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 w:rsidRPr="001714DB">
              <w:rPr>
                <w:color w:val="003366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460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6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 w:rsidRPr="001714DB">
              <w:rPr>
                <w:color w:val="003366"/>
              </w:rPr>
              <w:t>40</w:t>
            </w: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 w:rsidRPr="001714DB">
              <w:rPr>
                <w:color w:val="003366"/>
              </w:rPr>
              <w:t>40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342FD8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  <w:highlight w:val="yellow"/>
              </w:rPr>
            </w:pPr>
          </w:p>
        </w:tc>
      </w:tr>
      <w:tr w:rsidR="006C128C" w:rsidTr="006C128C">
        <w:trPr>
          <w:gridAfter w:val="1"/>
          <w:wAfter w:w="804" w:type="dxa"/>
          <w:trHeight w:val="271"/>
        </w:trPr>
        <w:tc>
          <w:tcPr>
            <w:tcW w:w="875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 2</w:t>
            </w:r>
          </w:p>
        </w:tc>
        <w:tc>
          <w:tcPr>
            <w:tcW w:w="475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2259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Урны для мусора</w:t>
            </w: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>Ед.</w:t>
            </w: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 w:rsidRPr="001714DB">
              <w:rPr>
                <w:color w:val="003366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460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6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 w:rsidRPr="001714DB">
              <w:rPr>
                <w:color w:val="003366"/>
              </w:rPr>
              <w:t>0</w:t>
            </w: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 w:rsidRPr="001714DB">
              <w:rPr>
                <w:color w:val="003366"/>
              </w:rPr>
              <w:t>0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342FD8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  <w:highlight w:val="yellow"/>
              </w:rPr>
            </w:pPr>
          </w:p>
        </w:tc>
      </w:tr>
      <w:tr w:rsidR="006C128C" w:rsidTr="006C128C">
        <w:trPr>
          <w:gridAfter w:val="1"/>
          <w:wAfter w:w="804" w:type="dxa"/>
          <w:trHeight w:val="271"/>
        </w:trPr>
        <w:tc>
          <w:tcPr>
            <w:tcW w:w="875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 3</w:t>
            </w:r>
          </w:p>
        </w:tc>
        <w:tc>
          <w:tcPr>
            <w:tcW w:w="475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4970" w:type="dxa"/>
            <w:gridSpan w:val="8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Номера строений  в населенных пунктах</w:t>
            </w: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 w:rsidRPr="001714DB">
              <w:rPr>
                <w:color w:val="003366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460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6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 w:rsidRPr="001714DB">
              <w:rPr>
                <w:color w:val="003366"/>
              </w:rPr>
              <w:t>0</w:t>
            </w: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 w:rsidRPr="001714DB">
              <w:rPr>
                <w:color w:val="003366"/>
              </w:rPr>
              <w:t>0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342FD8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  <w:highlight w:val="yellow"/>
              </w:rPr>
            </w:pPr>
          </w:p>
        </w:tc>
      </w:tr>
      <w:tr w:rsidR="006C128C" w:rsidTr="006C128C">
        <w:trPr>
          <w:gridAfter w:val="1"/>
          <w:wAfter w:w="804" w:type="dxa"/>
          <w:trHeight w:val="271"/>
        </w:trPr>
        <w:tc>
          <w:tcPr>
            <w:tcW w:w="875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 4</w:t>
            </w:r>
          </w:p>
        </w:tc>
        <w:tc>
          <w:tcPr>
            <w:tcW w:w="475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3138" w:type="dxa"/>
            <w:gridSpan w:val="4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Общественные колодцы</w:t>
            </w: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>Ед.</w:t>
            </w: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 w:rsidRPr="001714DB">
              <w:rPr>
                <w:color w:val="003366"/>
              </w:rPr>
              <w:t>2</w:t>
            </w: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460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6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 w:rsidRPr="001714DB">
              <w:rPr>
                <w:color w:val="003366"/>
              </w:rPr>
              <w:t>2</w:t>
            </w: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single" w:sz="12" w:space="0" w:color="003366"/>
              <w:bottom w:val="single" w:sz="6" w:space="0" w:color="auto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 w:rsidRPr="001714DB">
              <w:rPr>
                <w:color w:val="003366"/>
              </w:rPr>
              <w:t>2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6" w:space="0" w:color="auto"/>
              <w:right w:val="single" w:sz="12" w:space="0" w:color="003366"/>
            </w:tcBorders>
          </w:tcPr>
          <w:p w:rsidR="006C128C" w:rsidRPr="00342FD8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  <w:highlight w:val="yellow"/>
              </w:rPr>
            </w:pPr>
          </w:p>
        </w:tc>
      </w:tr>
      <w:tr w:rsidR="006C128C" w:rsidTr="006C128C">
        <w:trPr>
          <w:gridAfter w:val="1"/>
          <w:wAfter w:w="804" w:type="dxa"/>
          <w:trHeight w:val="271"/>
        </w:trPr>
        <w:tc>
          <w:tcPr>
            <w:tcW w:w="875" w:type="dxa"/>
            <w:tcBorders>
              <w:top w:val="single" w:sz="12" w:space="0" w:color="003366"/>
              <w:left w:val="single" w:sz="6" w:space="0" w:color="auto"/>
              <w:bottom w:val="single" w:sz="12" w:space="0" w:color="000000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660066"/>
              </w:rPr>
            </w:pPr>
            <w:r>
              <w:rPr>
                <w:color w:val="660066"/>
              </w:rPr>
              <w:t> 5</w:t>
            </w:r>
          </w:p>
        </w:tc>
        <w:tc>
          <w:tcPr>
            <w:tcW w:w="475" w:type="dxa"/>
            <w:tcBorders>
              <w:top w:val="single" w:sz="12" w:space="0" w:color="003366"/>
              <w:left w:val="nil"/>
              <w:bottom w:val="single" w:sz="12" w:space="0" w:color="000000"/>
              <w:right w:val="single" w:sz="12" w:space="0" w:color="auto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660066"/>
              </w:rPr>
            </w:pPr>
          </w:p>
        </w:tc>
        <w:tc>
          <w:tcPr>
            <w:tcW w:w="4970" w:type="dxa"/>
            <w:gridSpan w:val="8"/>
            <w:tcBorders>
              <w:top w:val="single" w:sz="12" w:space="0" w:color="003366"/>
              <w:left w:val="single" w:sz="12" w:space="0" w:color="auto"/>
              <w:bottom w:val="single" w:sz="12" w:space="0" w:color="000000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660066"/>
              </w:rPr>
            </w:pPr>
            <w:r>
              <w:rPr>
                <w:color w:val="660066"/>
              </w:rPr>
              <w:t>Количество полигонов для ТБО (свалок)</w:t>
            </w: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12" w:space="0" w:color="000000"/>
              <w:right w:val="single" w:sz="12" w:space="0" w:color="auto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66006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single" w:sz="12" w:space="0" w:color="auto"/>
              <w:bottom w:val="single" w:sz="12" w:space="0" w:color="000000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660066"/>
              </w:rPr>
            </w:pPr>
            <w:r>
              <w:rPr>
                <w:color w:val="660066"/>
              </w:rPr>
              <w:t>4</w:t>
            </w: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single" w:sz="12" w:space="0" w:color="000000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660066"/>
              </w:rPr>
            </w:pPr>
          </w:p>
        </w:tc>
        <w:tc>
          <w:tcPr>
            <w:tcW w:w="1460" w:type="dxa"/>
            <w:tcBorders>
              <w:top w:val="single" w:sz="12" w:space="0" w:color="003366"/>
              <w:left w:val="nil"/>
              <w:bottom w:val="single" w:sz="12" w:space="0" w:color="000000"/>
              <w:right w:val="single" w:sz="12" w:space="0" w:color="auto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660066"/>
              </w:rPr>
            </w:pPr>
          </w:p>
        </w:tc>
        <w:tc>
          <w:tcPr>
            <w:tcW w:w="876" w:type="dxa"/>
            <w:tcBorders>
              <w:top w:val="single" w:sz="12" w:space="0" w:color="003366"/>
              <w:left w:val="single" w:sz="12" w:space="0" w:color="auto"/>
              <w:bottom w:val="single" w:sz="12" w:space="0" w:color="000000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660066"/>
              </w:rPr>
            </w:pPr>
            <w:r>
              <w:rPr>
                <w:color w:val="660066"/>
              </w:rPr>
              <w:t>4</w:t>
            </w: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single" w:sz="12" w:space="0" w:color="000000"/>
              <w:right w:val="single" w:sz="6" w:space="0" w:color="auto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660066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660066"/>
              </w:rPr>
            </w:pPr>
            <w:r w:rsidRPr="001714DB">
              <w:rPr>
                <w:color w:val="660066"/>
              </w:rPr>
              <w:t>0</w:t>
            </w:r>
          </w:p>
        </w:tc>
        <w:tc>
          <w:tcPr>
            <w:tcW w:w="8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128C" w:rsidRPr="00342FD8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660066"/>
                <w:highlight w:val="yellow"/>
              </w:rPr>
            </w:pPr>
          </w:p>
        </w:tc>
      </w:tr>
      <w:tr w:rsidR="006C128C" w:rsidTr="006C128C">
        <w:trPr>
          <w:gridAfter w:val="1"/>
          <w:wAfter w:w="804" w:type="dxa"/>
          <w:trHeight w:val="271"/>
        </w:trPr>
        <w:tc>
          <w:tcPr>
            <w:tcW w:w="875" w:type="dxa"/>
            <w:tcBorders>
              <w:top w:val="single" w:sz="12" w:space="0" w:color="000000"/>
              <w:left w:val="single" w:sz="6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 6</w:t>
            </w: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4970" w:type="dxa"/>
            <w:gridSpan w:val="8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 xml:space="preserve">Содержание мест захоронений </w:t>
            </w:r>
          </w:p>
        </w:tc>
        <w:tc>
          <w:tcPr>
            <w:tcW w:w="1091" w:type="dxa"/>
            <w:gridSpan w:val="2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3</w:t>
            </w:r>
          </w:p>
        </w:tc>
        <w:tc>
          <w:tcPr>
            <w:tcW w:w="879" w:type="dxa"/>
            <w:gridSpan w:val="2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460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3</w:t>
            </w:r>
          </w:p>
        </w:tc>
        <w:tc>
          <w:tcPr>
            <w:tcW w:w="1201" w:type="dxa"/>
            <w:gridSpan w:val="3"/>
            <w:tcBorders>
              <w:top w:val="single" w:sz="12" w:space="0" w:color="000000"/>
              <w:left w:val="nil"/>
              <w:bottom w:val="single" w:sz="12" w:space="0" w:color="auto"/>
              <w:right w:val="single" w:sz="6" w:space="0" w:color="auto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C128C" w:rsidRPr="001714DB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3</w:t>
            </w:r>
          </w:p>
        </w:tc>
        <w:tc>
          <w:tcPr>
            <w:tcW w:w="8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C128C" w:rsidRPr="00342FD8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  <w:highlight w:val="yellow"/>
              </w:rPr>
            </w:pPr>
          </w:p>
        </w:tc>
      </w:tr>
      <w:tr w:rsidR="006C128C" w:rsidTr="006C128C">
        <w:trPr>
          <w:gridAfter w:val="1"/>
          <w:wAfter w:w="804" w:type="dxa"/>
          <w:trHeight w:val="247"/>
        </w:trPr>
        <w:tc>
          <w:tcPr>
            <w:tcW w:w="4488" w:type="dxa"/>
            <w:gridSpan w:val="6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</w:rPr>
            </w:pPr>
            <w:r>
              <w:rPr>
                <w:b/>
                <w:bCs/>
                <w:color w:val="003366"/>
                <w:sz w:val="26"/>
                <w:szCs w:val="26"/>
              </w:rPr>
              <w:t>11.Показатели дорожного хозяйства</w:t>
            </w:r>
            <w:r>
              <w:rPr>
                <w:b/>
                <w:bCs/>
                <w:color w:val="003366"/>
              </w:rPr>
              <w:t> </w:t>
            </w: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09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20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nil"/>
              <w:bottom w:val="nil"/>
              <w:right w:val="single" w:sz="6" w:space="0" w:color="000000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</w:tr>
      <w:tr w:rsidR="006C128C" w:rsidTr="006C128C">
        <w:trPr>
          <w:gridAfter w:val="1"/>
          <w:wAfter w:w="804" w:type="dxa"/>
          <w:trHeight w:val="247"/>
        </w:trPr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C128C" w:rsidTr="006C128C">
        <w:trPr>
          <w:gridAfter w:val="1"/>
          <w:wAfter w:w="804" w:type="dxa"/>
          <w:trHeight w:val="271"/>
        </w:trPr>
        <w:tc>
          <w:tcPr>
            <w:tcW w:w="875" w:type="dxa"/>
            <w:tcBorders>
              <w:top w:val="single" w:sz="6" w:space="0" w:color="000000"/>
              <w:left w:val="single" w:sz="6" w:space="0" w:color="auto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FFFFFF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FFFFFF"/>
              </w:rPr>
              <w:t>/</w:t>
            </w:r>
            <w:proofErr w:type="spellStart"/>
            <w:r>
              <w:rPr>
                <w:b/>
                <w:bCs/>
                <w:color w:val="FFFFFF"/>
              </w:rPr>
              <w:t>п</w:t>
            </w:r>
            <w:proofErr w:type="spellEnd"/>
          </w:p>
        </w:tc>
        <w:tc>
          <w:tcPr>
            <w:tcW w:w="475" w:type="dxa"/>
            <w:tcBorders>
              <w:top w:val="single" w:sz="6" w:space="0" w:color="000000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2259" w:type="dxa"/>
            <w:gridSpan w:val="3"/>
            <w:tcBorders>
              <w:top w:val="single" w:sz="6" w:space="0" w:color="000000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Показатель</w:t>
            </w:r>
          </w:p>
        </w:tc>
        <w:tc>
          <w:tcPr>
            <w:tcW w:w="879" w:type="dxa"/>
            <w:tcBorders>
              <w:top w:val="single" w:sz="6" w:space="0" w:color="000000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ед</w:t>
            </w:r>
            <w:proofErr w:type="gramStart"/>
            <w:r>
              <w:rPr>
                <w:b/>
                <w:bCs/>
                <w:color w:val="FFFFFF"/>
              </w:rPr>
              <w:t>.и</w:t>
            </w:r>
            <w:proofErr w:type="gramEnd"/>
            <w:r>
              <w:rPr>
                <w:b/>
                <w:bCs/>
                <w:color w:val="FFFFFF"/>
              </w:rPr>
              <w:t>зм</w:t>
            </w:r>
            <w:proofErr w:type="spellEnd"/>
            <w:r>
              <w:rPr>
                <w:b/>
                <w:bCs/>
                <w:color w:val="FFFFFF"/>
              </w:rPr>
              <w:t>.</w:t>
            </w: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791" w:type="dxa"/>
            <w:gridSpan w:val="5"/>
            <w:tcBorders>
              <w:top w:val="single" w:sz="6" w:space="0" w:color="000000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2022 (оценка)</w:t>
            </w:r>
          </w:p>
        </w:tc>
        <w:tc>
          <w:tcPr>
            <w:tcW w:w="1460" w:type="dxa"/>
            <w:tcBorders>
              <w:top w:val="single" w:sz="6" w:space="0" w:color="000000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2077" w:type="dxa"/>
            <w:gridSpan w:val="4"/>
            <w:tcBorders>
              <w:top w:val="single" w:sz="6" w:space="0" w:color="000000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2023 (прогноз)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 2024 (прогноз)</w:t>
            </w:r>
          </w:p>
        </w:tc>
      </w:tr>
      <w:tr w:rsidR="006C128C" w:rsidTr="006C128C">
        <w:trPr>
          <w:gridAfter w:val="1"/>
          <w:wAfter w:w="804" w:type="dxa"/>
          <w:trHeight w:val="271"/>
        </w:trPr>
        <w:tc>
          <w:tcPr>
            <w:tcW w:w="875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 1</w:t>
            </w:r>
          </w:p>
        </w:tc>
        <w:tc>
          <w:tcPr>
            <w:tcW w:w="475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3138" w:type="dxa"/>
            <w:gridSpan w:val="4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Протяженность дорог</w:t>
            </w: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>км</w:t>
            </w: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25</w:t>
            </w: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460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6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25</w:t>
            </w: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25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</w:tr>
      <w:tr w:rsidR="006C128C" w:rsidTr="006C128C">
        <w:trPr>
          <w:gridAfter w:val="1"/>
          <w:wAfter w:w="804" w:type="dxa"/>
          <w:trHeight w:val="271"/>
        </w:trPr>
        <w:tc>
          <w:tcPr>
            <w:tcW w:w="6320" w:type="dxa"/>
            <w:gridSpan w:val="10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4"/>
                <w:szCs w:val="24"/>
              </w:rPr>
            </w:pPr>
            <w:r>
              <w:rPr>
                <w:b/>
                <w:bCs/>
                <w:color w:val="003366"/>
                <w:sz w:val="24"/>
                <w:szCs w:val="24"/>
              </w:rPr>
              <w:t>12.Показатели противопожарной безопасности</w:t>
            </w: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4"/>
                <w:szCs w:val="24"/>
              </w:rPr>
            </w:pP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4"/>
                <w:szCs w:val="24"/>
              </w:rPr>
            </w:pPr>
          </w:p>
        </w:tc>
      </w:tr>
      <w:tr w:rsidR="006C128C" w:rsidTr="006C128C">
        <w:trPr>
          <w:gridAfter w:val="1"/>
          <w:wAfter w:w="804" w:type="dxa"/>
          <w:trHeight w:val="247"/>
        </w:trPr>
        <w:tc>
          <w:tcPr>
            <w:tcW w:w="875" w:type="dxa"/>
            <w:tcBorders>
              <w:top w:val="single" w:sz="12" w:space="0" w:color="003366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FF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FF"/>
              </w:rPr>
              <w:t>/</w:t>
            </w:r>
            <w:proofErr w:type="spellStart"/>
            <w:r>
              <w:rPr>
                <w:b/>
                <w:bCs/>
                <w:color w:val="0000FF"/>
              </w:rPr>
              <w:t>п</w:t>
            </w:r>
            <w:proofErr w:type="spellEnd"/>
          </w:p>
        </w:tc>
        <w:tc>
          <w:tcPr>
            <w:tcW w:w="475" w:type="dxa"/>
            <w:tcBorders>
              <w:top w:val="single" w:sz="12" w:space="0" w:color="003366"/>
              <w:left w:val="nil"/>
              <w:bottom w:val="nil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FF"/>
              </w:rPr>
            </w:pPr>
          </w:p>
        </w:tc>
        <w:tc>
          <w:tcPr>
            <w:tcW w:w="2259" w:type="dxa"/>
            <w:gridSpan w:val="3"/>
            <w:tcBorders>
              <w:top w:val="single" w:sz="12" w:space="0" w:color="003366"/>
              <w:left w:val="single" w:sz="12" w:space="0" w:color="003366"/>
              <w:bottom w:val="nil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Показатель</w:t>
            </w: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nil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nil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nil"/>
              <w:bottom w:val="nil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single" w:sz="12" w:space="0" w:color="003366"/>
              <w:bottom w:val="nil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</w:rPr>
            </w:pPr>
            <w:proofErr w:type="spellStart"/>
            <w:r>
              <w:rPr>
                <w:b/>
                <w:bCs/>
                <w:color w:val="0000FF"/>
              </w:rPr>
              <w:t>ед</w:t>
            </w:r>
            <w:proofErr w:type="gramStart"/>
            <w:r>
              <w:rPr>
                <w:b/>
                <w:bCs/>
                <w:color w:val="0000FF"/>
              </w:rPr>
              <w:t>.и</w:t>
            </w:r>
            <w:proofErr w:type="gramEnd"/>
            <w:r>
              <w:rPr>
                <w:b/>
                <w:bCs/>
                <w:color w:val="0000FF"/>
              </w:rPr>
              <w:t>зм</w:t>
            </w:r>
            <w:proofErr w:type="spellEnd"/>
            <w:r>
              <w:rPr>
                <w:b/>
                <w:bCs/>
                <w:color w:val="0000FF"/>
              </w:rPr>
              <w:t>.</w:t>
            </w: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nil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791" w:type="dxa"/>
            <w:gridSpan w:val="5"/>
            <w:tcBorders>
              <w:top w:val="single" w:sz="12" w:space="0" w:color="003366"/>
              <w:left w:val="single" w:sz="12" w:space="0" w:color="003366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2022 (оценка)</w:t>
            </w:r>
          </w:p>
        </w:tc>
        <w:tc>
          <w:tcPr>
            <w:tcW w:w="1460" w:type="dxa"/>
            <w:tcBorders>
              <w:top w:val="single" w:sz="12" w:space="0" w:color="003366"/>
              <w:left w:val="nil"/>
              <w:bottom w:val="nil"/>
              <w:right w:val="single" w:sz="12" w:space="0" w:color="003366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FF"/>
              </w:rPr>
            </w:pPr>
          </w:p>
        </w:tc>
        <w:tc>
          <w:tcPr>
            <w:tcW w:w="2077" w:type="dxa"/>
            <w:gridSpan w:val="4"/>
            <w:tcBorders>
              <w:top w:val="single" w:sz="12" w:space="0" w:color="003366"/>
              <w:left w:val="single" w:sz="12" w:space="0" w:color="003366"/>
              <w:bottom w:val="nil"/>
              <w:right w:val="single" w:sz="12" w:space="0" w:color="003366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2023 (прогноз)</w:t>
            </w:r>
          </w:p>
        </w:tc>
        <w:tc>
          <w:tcPr>
            <w:tcW w:w="1938" w:type="dxa"/>
            <w:gridSpan w:val="3"/>
            <w:tcBorders>
              <w:top w:val="single" w:sz="12" w:space="0" w:color="003366"/>
              <w:left w:val="single" w:sz="12" w:space="0" w:color="003366"/>
              <w:bottom w:val="single" w:sz="2" w:space="0" w:color="000000"/>
              <w:right w:val="single" w:sz="12" w:space="0" w:color="003366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 2024 прогноз</w:t>
            </w:r>
          </w:p>
        </w:tc>
      </w:tr>
      <w:tr w:rsidR="006C128C" w:rsidTr="006C128C">
        <w:trPr>
          <w:gridAfter w:val="1"/>
          <w:wAfter w:w="804" w:type="dxa"/>
          <w:trHeight w:val="259"/>
        </w:trPr>
        <w:tc>
          <w:tcPr>
            <w:tcW w:w="875" w:type="dxa"/>
            <w:tcBorders>
              <w:top w:val="nil"/>
              <w:left w:val="single" w:sz="6" w:space="0" w:color="auto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12" w:space="0" w:color="003366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938" w:type="dxa"/>
            <w:gridSpan w:val="3"/>
            <w:tcBorders>
              <w:top w:val="single" w:sz="2" w:space="0" w:color="000000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6C128C" w:rsidTr="006C128C">
        <w:trPr>
          <w:gridAfter w:val="1"/>
          <w:wAfter w:w="804" w:type="dxa"/>
          <w:trHeight w:val="418"/>
        </w:trPr>
        <w:tc>
          <w:tcPr>
            <w:tcW w:w="875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 1</w:t>
            </w:r>
          </w:p>
        </w:tc>
        <w:tc>
          <w:tcPr>
            <w:tcW w:w="475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4063" w:type="dxa"/>
            <w:gridSpan w:val="6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 xml:space="preserve">Оформление водоемов в собственность поселения и их реконструкция, </w:t>
            </w:r>
            <w:r>
              <w:rPr>
                <w:color w:val="003366"/>
              </w:rPr>
              <w:lastRenderedPageBreak/>
              <w:t>строительство новых</w:t>
            </w:r>
          </w:p>
        </w:tc>
        <w:tc>
          <w:tcPr>
            <w:tcW w:w="1984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</w:p>
          <w:p w:rsidR="006C128C" w:rsidRPr="00AF0EA4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 w:rsidRPr="00AF0EA4">
              <w:rPr>
                <w:color w:val="003366"/>
              </w:rPr>
              <w:lastRenderedPageBreak/>
              <w:t xml:space="preserve">          </w:t>
            </w:r>
            <w:proofErr w:type="spellStart"/>
            <w:proofErr w:type="gramStart"/>
            <w:r w:rsidRPr="00AF0EA4">
              <w:rPr>
                <w:color w:val="003366"/>
              </w:rPr>
              <w:t>шт</w:t>
            </w:r>
            <w:proofErr w:type="spellEnd"/>
            <w:proofErr w:type="gramEnd"/>
          </w:p>
        </w:tc>
        <w:tc>
          <w:tcPr>
            <w:tcW w:w="3265" w:type="dxa"/>
            <w:gridSpan w:val="7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</w:p>
          <w:p w:rsidR="006C128C" w:rsidRPr="00AF0EA4" w:rsidRDefault="006C128C" w:rsidP="006C128C">
            <w:pPr>
              <w:jc w:val="center"/>
            </w:pPr>
            <w:r w:rsidRPr="00AF0EA4">
              <w:lastRenderedPageBreak/>
              <w:t>1</w:t>
            </w:r>
          </w:p>
        </w:tc>
        <w:tc>
          <w:tcPr>
            <w:tcW w:w="876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 w:rsidRPr="00AF0EA4">
              <w:rPr>
                <w:color w:val="003366"/>
              </w:rPr>
              <w:lastRenderedPageBreak/>
              <w:t>2</w:t>
            </w: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 w:rsidRPr="00AF0EA4">
              <w:rPr>
                <w:color w:val="003366"/>
              </w:rPr>
              <w:lastRenderedPageBreak/>
              <w:t>2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</w:tr>
      <w:tr w:rsidR="006C128C" w:rsidTr="006C128C">
        <w:trPr>
          <w:gridAfter w:val="1"/>
          <w:wAfter w:w="804" w:type="dxa"/>
          <w:trHeight w:val="271"/>
        </w:trPr>
        <w:tc>
          <w:tcPr>
            <w:tcW w:w="3609" w:type="dxa"/>
            <w:gridSpan w:val="5"/>
            <w:tcBorders>
              <w:top w:val="single" w:sz="12" w:space="0" w:color="003366"/>
              <w:left w:val="single" w:sz="6" w:space="0" w:color="auto"/>
              <w:bottom w:val="single" w:sz="2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  <w:r>
              <w:rPr>
                <w:b/>
                <w:bCs/>
                <w:color w:val="003366"/>
                <w:sz w:val="26"/>
                <w:szCs w:val="26"/>
              </w:rPr>
              <w:lastRenderedPageBreak/>
              <w:t>13.Показатели образования</w:t>
            </w: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single" w:sz="2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single" w:sz="2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nil"/>
              <w:bottom w:val="single" w:sz="2" w:space="0" w:color="000000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single" w:sz="2" w:space="0" w:color="000000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2" w:space="0" w:color="000000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nil"/>
              <w:bottom w:val="single" w:sz="2" w:space="0" w:color="000000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single" w:sz="2" w:space="0" w:color="000000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single" w:sz="12" w:space="0" w:color="003366"/>
              <w:left w:val="nil"/>
              <w:bottom w:val="single" w:sz="2" w:space="0" w:color="000000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12" w:space="0" w:color="003366"/>
              <w:left w:val="nil"/>
              <w:bottom w:val="single" w:sz="2" w:space="0" w:color="000000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single" w:sz="2" w:space="0" w:color="000000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nil"/>
              <w:bottom w:val="single" w:sz="2" w:space="0" w:color="000000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2" w:space="0" w:color="000000"/>
              <w:right w:val="single" w:sz="6" w:space="0" w:color="000000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</w:tr>
      <w:tr w:rsidR="006C128C" w:rsidTr="006C128C">
        <w:trPr>
          <w:gridAfter w:val="1"/>
          <w:wAfter w:w="804" w:type="dxa"/>
          <w:trHeight w:val="247"/>
        </w:trPr>
        <w:tc>
          <w:tcPr>
            <w:tcW w:w="875" w:type="dxa"/>
            <w:tcBorders>
              <w:top w:val="single" w:sz="2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3366"/>
              </w:rPr>
            </w:pPr>
            <w:r>
              <w:rPr>
                <w:b/>
                <w:bCs/>
                <w:color w:val="003366"/>
              </w:rPr>
              <w:t>  </w:t>
            </w:r>
          </w:p>
        </w:tc>
        <w:tc>
          <w:tcPr>
            <w:tcW w:w="475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3366"/>
              </w:rPr>
            </w:pPr>
          </w:p>
        </w:tc>
        <w:tc>
          <w:tcPr>
            <w:tcW w:w="878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3366"/>
              </w:rPr>
            </w:pPr>
          </w:p>
        </w:tc>
        <w:tc>
          <w:tcPr>
            <w:tcW w:w="1381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3366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336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3366"/>
              </w:rPr>
            </w:pPr>
          </w:p>
        </w:tc>
        <w:tc>
          <w:tcPr>
            <w:tcW w:w="873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3366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3366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3366"/>
              </w:rPr>
            </w:pPr>
          </w:p>
        </w:tc>
        <w:tc>
          <w:tcPr>
            <w:tcW w:w="912" w:type="dxa"/>
            <w:gridSpan w:val="3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3366"/>
              </w:rPr>
            </w:pP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3366"/>
              </w:rPr>
            </w:pPr>
          </w:p>
        </w:tc>
        <w:tc>
          <w:tcPr>
            <w:tcW w:w="1460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3366"/>
              </w:rPr>
            </w:pPr>
          </w:p>
        </w:tc>
        <w:tc>
          <w:tcPr>
            <w:tcW w:w="876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3366"/>
              </w:rPr>
            </w:pPr>
          </w:p>
        </w:tc>
        <w:tc>
          <w:tcPr>
            <w:tcW w:w="1201" w:type="dxa"/>
            <w:gridSpan w:val="3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3366"/>
              </w:rPr>
            </w:pPr>
          </w:p>
        </w:tc>
        <w:tc>
          <w:tcPr>
            <w:tcW w:w="1060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3366"/>
              </w:rPr>
            </w:pPr>
          </w:p>
        </w:tc>
        <w:tc>
          <w:tcPr>
            <w:tcW w:w="878" w:type="dxa"/>
            <w:tcBorders>
              <w:top w:val="single" w:sz="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3366"/>
              </w:rPr>
            </w:pPr>
          </w:p>
        </w:tc>
      </w:tr>
      <w:tr w:rsidR="006C128C" w:rsidTr="006C128C">
        <w:trPr>
          <w:gridAfter w:val="1"/>
          <w:wAfter w:w="804" w:type="dxa"/>
          <w:trHeight w:val="247"/>
        </w:trPr>
        <w:tc>
          <w:tcPr>
            <w:tcW w:w="875" w:type="dxa"/>
            <w:tcBorders>
              <w:top w:val="single" w:sz="6" w:space="0" w:color="000000"/>
              <w:left w:val="single" w:sz="6" w:space="0" w:color="auto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FFFFFF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FFFFFF"/>
              </w:rPr>
              <w:t>/</w:t>
            </w:r>
            <w:proofErr w:type="spellStart"/>
            <w:r>
              <w:rPr>
                <w:b/>
                <w:bCs/>
                <w:color w:val="FFFFFF"/>
              </w:rPr>
              <w:t>п</w:t>
            </w:r>
            <w:proofErr w:type="spellEnd"/>
          </w:p>
        </w:tc>
        <w:tc>
          <w:tcPr>
            <w:tcW w:w="475" w:type="dxa"/>
            <w:tcBorders>
              <w:top w:val="single" w:sz="6" w:space="0" w:color="000000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2259" w:type="dxa"/>
            <w:gridSpan w:val="3"/>
            <w:tcBorders>
              <w:top w:val="single" w:sz="6" w:space="0" w:color="000000"/>
              <w:left w:val="single" w:sz="12" w:space="0" w:color="003366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Показатель</w:t>
            </w:r>
          </w:p>
        </w:tc>
        <w:tc>
          <w:tcPr>
            <w:tcW w:w="8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12" w:space="0" w:color="003366"/>
              <w:bottom w:val="nil"/>
              <w:right w:val="nil"/>
            </w:tcBorders>
            <w:shd w:val="solid" w:color="666699" w:fill="auto"/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  <w:proofErr w:type="spellStart"/>
            <w:r w:rsidRPr="00AF0EA4">
              <w:rPr>
                <w:b/>
                <w:bCs/>
                <w:color w:val="FFFFFF"/>
              </w:rPr>
              <w:t>ед</w:t>
            </w:r>
            <w:proofErr w:type="gramStart"/>
            <w:r w:rsidRPr="00AF0EA4">
              <w:rPr>
                <w:b/>
                <w:bCs/>
                <w:color w:val="FFFFFF"/>
              </w:rPr>
              <w:t>.и</w:t>
            </w:r>
            <w:proofErr w:type="gramEnd"/>
            <w:r w:rsidRPr="00AF0EA4">
              <w:rPr>
                <w:b/>
                <w:bCs/>
                <w:color w:val="FFFFFF"/>
              </w:rPr>
              <w:t>зм</w:t>
            </w:r>
            <w:proofErr w:type="spellEnd"/>
            <w:r w:rsidRPr="00AF0EA4">
              <w:rPr>
                <w:b/>
                <w:bCs/>
                <w:color w:val="FFFFFF"/>
              </w:rPr>
              <w:t>.</w:t>
            </w: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791" w:type="dxa"/>
            <w:gridSpan w:val="5"/>
            <w:tcBorders>
              <w:top w:val="single" w:sz="6" w:space="0" w:color="000000"/>
              <w:left w:val="single" w:sz="12" w:space="0" w:color="003366"/>
              <w:bottom w:val="nil"/>
              <w:right w:val="nil"/>
            </w:tcBorders>
            <w:shd w:val="solid" w:color="666699" w:fill="auto"/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 w:rsidRPr="00AF0EA4">
              <w:rPr>
                <w:b/>
                <w:bCs/>
                <w:color w:val="FFFFFF"/>
              </w:rPr>
              <w:t>2022(прогноз)</w:t>
            </w:r>
          </w:p>
        </w:tc>
        <w:tc>
          <w:tcPr>
            <w:tcW w:w="1460" w:type="dxa"/>
            <w:tcBorders>
              <w:top w:val="single" w:sz="6" w:space="0" w:color="000000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2077" w:type="dxa"/>
            <w:gridSpan w:val="4"/>
            <w:tcBorders>
              <w:top w:val="single" w:sz="6" w:space="0" w:color="000000"/>
              <w:left w:val="single" w:sz="12" w:space="0" w:color="003366"/>
              <w:bottom w:val="nil"/>
              <w:right w:val="single" w:sz="12" w:space="0" w:color="003366"/>
            </w:tcBorders>
            <w:shd w:val="solid" w:color="666699" w:fill="auto"/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  <w:r w:rsidRPr="00AF0EA4">
              <w:rPr>
                <w:b/>
                <w:bCs/>
                <w:color w:val="FFFFFF"/>
              </w:rPr>
              <w:t>2023 (прогноз)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12" w:space="0" w:color="003366"/>
              <w:bottom w:val="single" w:sz="2" w:space="0" w:color="000000"/>
              <w:right w:val="single" w:sz="12" w:space="0" w:color="003366"/>
            </w:tcBorders>
            <w:shd w:val="solid" w:color="666699" w:fill="auto"/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rPr>
                <w:b/>
                <w:bCs/>
                <w:color w:val="FFFFFF"/>
              </w:rPr>
            </w:pPr>
            <w:r w:rsidRPr="00AF0EA4">
              <w:rPr>
                <w:b/>
                <w:bCs/>
                <w:color w:val="FFFFFF"/>
              </w:rPr>
              <w:t xml:space="preserve">  2024 прогноз</w:t>
            </w:r>
          </w:p>
        </w:tc>
      </w:tr>
      <w:tr w:rsidR="006C128C" w:rsidTr="006C128C">
        <w:trPr>
          <w:gridAfter w:val="1"/>
          <w:wAfter w:w="804" w:type="dxa"/>
          <w:trHeight w:val="259"/>
        </w:trPr>
        <w:tc>
          <w:tcPr>
            <w:tcW w:w="875" w:type="dxa"/>
            <w:tcBorders>
              <w:top w:val="nil"/>
              <w:left w:val="single" w:sz="6" w:space="0" w:color="auto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938" w:type="dxa"/>
            <w:gridSpan w:val="3"/>
            <w:tcBorders>
              <w:top w:val="single" w:sz="2" w:space="0" w:color="000000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6C128C" w:rsidTr="006C128C">
        <w:trPr>
          <w:gridAfter w:val="1"/>
          <w:wAfter w:w="804" w:type="dxa"/>
          <w:trHeight w:val="271"/>
        </w:trPr>
        <w:tc>
          <w:tcPr>
            <w:tcW w:w="875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 1</w:t>
            </w:r>
          </w:p>
        </w:tc>
        <w:tc>
          <w:tcPr>
            <w:tcW w:w="475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4970" w:type="dxa"/>
            <w:gridSpan w:val="8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 w:rsidRPr="00AF0EA4">
              <w:rPr>
                <w:color w:val="003366"/>
              </w:rPr>
              <w:t>Число дошкольных учреждений</w:t>
            </w: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 w:rsidRPr="00AF0EA4">
              <w:rPr>
                <w:color w:val="003366"/>
              </w:rPr>
              <w:t>- </w:t>
            </w: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460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6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 w:rsidRPr="00AF0EA4">
              <w:rPr>
                <w:color w:val="003366"/>
              </w:rPr>
              <w:t>0</w:t>
            </w: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 w:rsidRPr="00AF0EA4">
              <w:rPr>
                <w:color w:val="003366"/>
              </w:rPr>
              <w:t>0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</w:tr>
      <w:tr w:rsidR="006C128C" w:rsidTr="006C128C">
        <w:trPr>
          <w:gridAfter w:val="1"/>
          <w:wAfter w:w="804" w:type="dxa"/>
          <w:trHeight w:val="271"/>
        </w:trPr>
        <w:tc>
          <w:tcPr>
            <w:tcW w:w="875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 2</w:t>
            </w:r>
          </w:p>
        </w:tc>
        <w:tc>
          <w:tcPr>
            <w:tcW w:w="475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4970" w:type="dxa"/>
            <w:gridSpan w:val="8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 w:rsidRPr="00AF0EA4">
              <w:rPr>
                <w:color w:val="003366"/>
              </w:rPr>
              <w:t>Численность детей, посещающих дошкольные учреждения</w:t>
            </w: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 w:rsidRPr="00AF0EA4">
              <w:rPr>
                <w:color w:val="003366"/>
              </w:rPr>
              <w:t>1</w:t>
            </w:r>
            <w:r>
              <w:rPr>
                <w:color w:val="003366"/>
              </w:rPr>
              <w:t>0</w:t>
            </w:r>
            <w:r w:rsidRPr="00AF0EA4">
              <w:rPr>
                <w:color w:val="003366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460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6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 w:rsidRPr="00AF0EA4">
              <w:rPr>
                <w:color w:val="003366"/>
              </w:rPr>
              <w:t>12</w:t>
            </w: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 w:rsidRPr="00AF0EA4">
              <w:rPr>
                <w:color w:val="003366"/>
              </w:rPr>
              <w:t>14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</w:tr>
      <w:tr w:rsidR="006C128C" w:rsidTr="006C128C">
        <w:trPr>
          <w:gridAfter w:val="1"/>
          <w:wAfter w:w="804" w:type="dxa"/>
          <w:trHeight w:val="271"/>
        </w:trPr>
        <w:tc>
          <w:tcPr>
            <w:tcW w:w="875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 3</w:t>
            </w:r>
          </w:p>
        </w:tc>
        <w:tc>
          <w:tcPr>
            <w:tcW w:w="475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4970" w:type="dxa"/>
            <w:gridSpan w:val="8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 xml:space="preserve">Численность педагогических работников дошкольных учреждений </w:t>
            </w: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2</w:t>
            </w: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460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6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2</w:t>
            </w: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2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</w:tr>
      <w:tr w:rsidR="006C128C" w:rsidTr="006C128C">
        <w:trPr>
          <w:gridAfter w:val="1"/>
          <w:wAfter w:w="804" w:type="dxa"/>
          <w:trHeight w:val="247"/>
        </w:trPr>
        <w:tc>
          <w:tcPr>
            <w:tcW w:w="875" w:type="dxa"/>
            <w:tcBorders>
              <w:top w:val="single" w:sz="12" w:space="0" w:color="003366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 4</w:t>
            </w:r>
          </w:p>
        </w:tc>
        <w:tc>
          <w:tcPr>
            <w:tcW w:w="475" w:type="dxa"/>
            <w:tcBorders>
              <w:top w:val="single" w:sz="12" w:space="0" w:color="003366"/>
              <w:left w:val="nil"/>
              <w:bottom w:val="nil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4970" w:type="dxa"/>
            <w:gridSpan w:val="8"/>
            <w:tcBorders>
              <w:top w:val="single" w:sz="12" w:space="0" w:color="003366"/>
              <w:left w:val="single" w:sz="12" w:space="0" w:color="003366"/>
              <w:bottom w:val="nil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Число дневных общеобразовательных школ  всего:</w:t>
            </w: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nil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single" w:sz="12" w:space="0" w:color="003366"/>
              <w:bottom w:val="nil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1</w:t>
            </w: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460" w:type="dxa"/>
            <w:tcBorders>
              <w:top w:val="single" w:sz="12" w:space="0" w:color="003366"/>
              <w:left w:val="nil"/>
              <w:bottom w:val="nil"/>
              <w:right w:val="single" w:sz="12" w:space="0" w:color="003366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6" w:type="dxa"/>
            <w:tcBorders>
              <w:top w:val="single" w:sz="12" w:space="0" w:color="003366"/>
              <w:left w:val="single" w:sz="12" w:space="0" w:color="003366"/>
              <w:bottom w:val="nil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1</w:t>
            </w: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nil"/>
              <w:right w:val="single" w:sz="12" w:space="0" w:color="003366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single" w:sz="12" w:space="0" w:color="003366"/>
              <w:bottom w:val="nil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1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nil"/>
              <w:right w:val="single" w:sz="12" w:space="0" w:color="003366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</w:tr>
      <w:tr w:rsidR="006C128C" w:rsidTr="006C128C">
        <w:trPr>
          <w:gridAfter w:val="1"/>
          <w:wAfter w:w="804" w:type="dxa"/>
          <w:trHeight w:val="80"/>
        </w:trPr>
        <w:tc>
          <w:tcPr>
            <w:tcW w:w="875" w:type="dxa"/>
            <w:tcBorders>
              <w:top w:val="nil"/>
              <w:left w:val="single" w:sz="6" w:space="0" w:color="auto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12" w:space="0" w:color="003366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6C128C" w:rsidTr="006C128C">
        <w:trPr>
          <w:gridAfter w:val="1"/>
          <w:wAfter w:w="804" w:type="dxa"/>
          <w:trHeight w:val="271"/>
        </w:trPr>
        <w:tc>
          <w:tcPr>
            <w:tcW w:w="875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 5</w:t>
            </w:r>
          </w:p>
        </w:tc>
        <w:tc>
          <w:tcPr>
            <w:tcW w:w="475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4970" w:type="dxa"/>
            <w:gridSpan w:val="8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Численность учащихся в общеобразовательных учреждениях</w:t>
            </w: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25</w:t>
            </w: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460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6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25</w:t>
            </w: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26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</w:tr>
      <w:tr w:rsidR="006C128C" w:rsidTr="006C128C">
        <w:trPr>
          <w:gridAfter w:val="1"/>
          <w:wAfter w:w="804" w:type="dxa"/>
          <w:trHeight w:val="271"/>
        </w:trPr>
        <w:tc>
          <w:tcPr>
            <w:tcW w:w="875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 6</w:t>
            </w:r>
          </w:p>
        </w:tc>
        <w:tc>
          <w:tcPr>
            <w:tcW w:w="475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4970" w:type="dxa"/>
            <w:gridSpan w:val="8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 xml:space="preserve">Численность преподавателей общеобразовательных школ </w:t>
            </w: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8</w:t>
            </w: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460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6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8</w:t>
            </w: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8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</w:tr>
      <w:tr w:rsidR="006C128C" w:rsidTr="006C128C">
        <w:trPr>
          <w:gridAfter w:val="25"/>
          <w:wAfter w:w="14606" w:type="dxa"/>
          <w:trHeight w:val="271"/>
        </w:trPr>
        <w:tc>
          <w:tcPr>
            <w:tcW w:w="875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</w:tr>
      <w:tr w:rsidR="006C128C" w:rsidTr="006C128C">
        <w:trPr>
          <w:gridAfter w:val="1"/>
          <w:wAfter w:w="804" w:type="dxa"/>
          <w:trHeight w:val="247"/>
        </w:trPr>
        <w:tc>
          <w:tcPr>
            <w:tcW w:w="3609" w:type="dxa"/>
            <w:gridSpan w:val="5"/>
            <w:tcBorders>
              <w:top w:val="single" w:sz="12" w:space="0" w:color="003366"/>
              <w:left w:val="single" w:sz="6" w:space="0" w:color="auto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</w:rPr>
            </w:pPr>
            <w:r>
              <w:rPr>
                <w:b/>
                <w:bCs/>
                <w:color w:val="003366"/>
                <w:sz w:val="26"/>
                <w:szCs w:val="26"/>
              </w:rPr>
              <w:t>14.Показатели здравоохранения</w:t>
            </w:r>
            <w:r>
              <w:rPr>
                <w:b/>
                <w:bCs/>
                <w:color w:val="003366"/>
              </w:rPr>
              <w:t> </w:t>
            </w: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nil"/>
              <w:right w:val="single" w:sz="6" w:space="0" w:color="000000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</w:tr>
      <w:tr w:rsidR="006C128C" w:rsidTr="006C128C">
        <w:trPr>
          <w:gridAfter w:val="1"/>
          <w:wAfter w:w="804" w:type="dxa"/>
          <w:trHeight w:val="247"/>
        </w:trPr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C128C" w:rsidTr="006C128C">
        <w:trPr>
          <w:gridAfter w:val="1"/>
          <w:wAfter w:w="804" w:type="dxa"/>
          <w:trHeight w:val="247"/>
        </w:trPr>
        <w:tc>
          <w:tcPr>
            <w:tcW w:w="875" w:type="dxa"/>
            <w:tcBorders>
              <w:top w:val="single" w:sz="6" w:space="0" w:color="000000"/>
              <w:left w:val="single" w:sz="6" w:space="0" w:color="auto"/>
              <w:bottom w:val="nil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FFFFFF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FFFFFF"/>
              </w:rPr>
              <w:t>/</w:t>
            </w:r>
            <w:proofErr w:type="spellStart"/>
            <w:r>
              <w:rPr>
                <w:b/>
                <w:bCs/>
                <w:color w:val="FFFFFF"/>
              </w:rPr>
              <w:t>п</w:t>
            </w:r>
            <w:proofErr w:type="spellEnd"/>
          </w:p>
        </w:tc>
        <w:tc>
          <w:tcPr>
            <w:tcW w:w="1353" w:type="dxa"/>
            <w:gridSpan w:val="2"/>
            <w:tcBorders>
              <w:top w:val="single" w:sz="6" w:space="0" w:color="000000"/>
              <w:left w:val="single" w:sz="12" w:space="0" w:color="003366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Показатель</w:t>
            </w: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12" w:space="0" w:color="003366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ед</w:t>
            </w:r>
            <w:proofErr w:type="gramStart"/>
            <w:r>
              <w:rPr>
                <w:b/>
                <w:bCs/>
                <w:color w:val="FFFFFF"/>
              </w:rPr>
              <w:t>.и</w:t>
            </w:r>
            <w:proofErr w:type="gramEnd"/>
            <w:r>
              <w:rPr>
                <w:b/>
                <w:bCs/>
                <w:color w:val="FFFFFF"/>
              </w:rPr>
              <w:t>зм</w:t>
            </w:r>
            <w:proofErr w:type="spellEnd"/>
            <w:r>
              <w:rPr>
                <w:b/>
                <w:bCs/>
                <w:color w:val="FFFFFF"/>
              </w:rPr>
              <w:t>.</w:t>
            </w: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791" w:type="dxa"/>
            <w:gridSpan w:val="5"/>
            <w:tcBorders>
              <w:top w:val="single" w:sz="6" w:space="0" w:color="000000"/>
              <w:left w:val="single" w:sz="12" w:space="0" w:color="003366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2022 (оценка)</w:t>
            </w:r>
          </w:p>
        </w:tc>
        <w:tc>
          <w:tcPr>
            <w:tcW w:w="1460" w:type="dxa"/>
            <w:tcBorders>
              <w:top w:val="single" w:sz="6" w:space="0" w:color="000000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2077" w:type="dxa"/>
            <w:gridSpan w:val="4"/>
            <w:tcBorders>
              <w:top w:val="single" w:sz="6" w:space="0" w:color="000000"/>
              <w:left w:val="single" w:sz="12" w:space="0" w:color="003366"/>
              <w:bottom w:val="nil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2023 (прогноз)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12" w:space="0" w:color="003366"/>
              <w:bottom w:val="single" w:sz="2" w:space="0" w:color="000000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  2024  прогноз</w:t>
            </w:r>
          </w:p>
        </w:tc>
      </w:tr>
      <w:tr w:rsidR="006C128C" w:rsidTr="006C128C">
        <w:trPr>
          <w:gridAfter w:val="1"/>
          <w:wAfter w:w="804" w:type="dxa"/>
          <w:trHeight w:val="259"/>
        </w:trPr>
        <w:tc>
          <w:tcPr>
            <w:tcW w:w="875" w:type="dxa"/>
            <w:tcBorders>
              <w:top w:val="nil"/>
              <w:left w:val="single" w:sz="6" w:space="0" w:color="auto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5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938" w:type="dxa"/>
            <w:gridSpan w:val="3"/>
            <w:tcBorders>
              <w:top w:val="single" w:sz="2" w:space="0" w:color="000000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6C128C" w:rsidTr="006C128C">
        <w:trPr>
          <w:gridAfter w:val="1"/>
          <w:wAfter w:w="804" w:type="dxa"/>
          <w:trHeight w:val="271"/>
        </w:trPr>
        <w:tc>
          <w:tcPr>
            <w:tcW w:w="875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 1</w:t>
            </w:r>
          </w:p>
        </w:tc>
        <w:tc>
          <w:tcPr>
            <w:tcW w:w="1353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ФАП</w:t>
            </w:r>
          </w:p>
        </w:tc>
        <w:tc>
          <w:tcPr>
            <w:tcW w:w="1381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>ед.</w:t>
            </w: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1</w:t>
            </w: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460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6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1</w:t>
            </w: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1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</w:tr>
      <w:tr w:rsidR="006C128C" w:rsidTr="006C128C">
        <w:trPr>
          <w:gridAfter w:val="1"/>
          <w:wAfter w:w="804" w:type="dxa"/>
          <w:trHeight w:val="271"/>
        </w:trPr>
        <w:tc>
          <w:tcPr>
            <w:tcW w:w="875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2</w:t>
            </w:r>
          </w:p>
        </w:tc>
        <w:tc>
          <w:tcPr>
            <w:tcW w:w="5445" w:type="dxa"/>
            <w:gridSpan w:val="9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Численность врачей всех специальностей в т.ч.</w:t>
            </w: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 w:rsidRPr="00AF0EA4">
              <w:rPr>
                <w:color w:val="003366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460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6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 w:rsidRPr="00AF0EA4">
              <w:rPr>
                <w:color w:val="003366"/>
              </w:rPr>
              <w:t>0</w:t>
            </w: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 w:rsidRPr="00AF0EA4">
              <w:rPr>
                <w:color w:val="003366"/>
              </w:rPr>
              <w:t>0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</w:tr>
      <w:tr w:rsidR="006C128C" w:rsidTr="006C128C">
        <w:trPr>
          <w:gridAfter w:val="1"/>
          <w:wAfter w:w="804" w:type="dxa"/>
          <w:trHeight w:val="271"/>
        </w:trPr>
        <w:tc>
          <w:tcPr>
            <w:tcW w:w="875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3</w:t>
            </w:r>
          </w:p>
        </w:tc>
        <w:tc>
          <w:tcPr>
            <w:tcW w:w="5445" w:type="dxa"/>
            <w:gridSpan w:val="9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 xml:space="preserve">Численность среднего медицинского персонала </w:t>
            </w: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 w:rsidRPr="00AF0EA4">
              <w:rPr>
                <w:color w:val="003366"/>
              </w:rPr>
              <w:t>1</w:t>
            </w: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460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6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 w:rsidRPr="00AF0EA4">
              <w:rPr>
                <w:color w:val="003366"/>
              </w:rPr>
              <w:t>1</w:t>
            </w: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 w:rsidRPr="00AF0EA4">
              <w:rPr>
                <w:color w:val="003366"/>
              </w:rPr>
              <w:t>1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</w:tr>
      <w:tr w:rsidR="006C128C" w:rsidTr="006C128C">
        <w:trPr>
          <w:gridAfter w:val="1"/>
          <w:wAfter w:w="804" w:type="dxa"/>
          <w:trHeight w:val="247"/>
        </w:trPr>
        <w:tc>
          <w:tcPr>
            <w:tcW w:w="7411" w:type="dxa"/>
            <w:gridSpan w:val="12"/>
            <w:tcBorders>
              <w:top w:val="single" w:sz="12" w:space="0" w:color="003366"/>
              <w:left w:val="single" w:sz="6" w:space="0" w:color="auto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</w:rPr>
            </w:pPr>
            <w:r>
              <w:rPr>
                <w:b/>
                <w:bCs/>
                <w:color w:val="003366"/>
                <w:sz w:val="26"/>
                <w:szCs w:val="26"/>
              </w:rPr>
              <w:t>15.Показатели правоохранительной деятельности</w:t>
            </w:r>
            <w:r>
              <w:rPr>
                <w:b/>
                <w:bCs/>
                <w:color w:val="003366"/>
              </w:rPr>
              <w:t> </w:t>
            </w: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nil"/>
              <w:right w:val="single" w:sz="6" w:space="0" w:color="000000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</w:tr>
      <w:tr w:rsidR="006C128C" w:rsidTr="006C128C">
        <w:trPr>
          <w:gridAfter w:val="1"/>
          <w:wAfter w:w="804" w:type="dxa"/>
          <w:trHeight w:val="247"/>
        </w:trPr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C128C" w:rsidTr="006C128C">
        <w:trPr>
          <w:gridAfter w:val="1"/>
          <w:wAfter w:w="804" w:type="dxa"/>
          <w:trHeight w:val="247"/>
        </w:trPr>
        <w:tc>
          <w:tcPr>
            <w:tcW w:w="875" w:type="dxa"/>
            <w:tcBorders>
              <w:top w:val="single" w:sz="6" w:space="0" w:color="000000"/>
              <w:left w:val="single" w:sz="6" w:space="0" w:color="auto"/>
              <w:bottom w:val="nil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FFFFFF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FFFFFF"/>
              </w:rPr>
              <w:t>/</w:t>
            </w:r>
            <w:proofErr w:type="spellStart"/>
            <w:r>
              <w:rPr>
                <w:b/>
                <w:bCs/>
                <w:color w:val="FFFFFF"/>
              </w:rPr>
              <w:t>п</w:t>
            </w:r>
            <w:proofErr w:type="spellEnd"/>
          </w:p>
        </w:tc>
        <w:tc>
          <w:tcPr>
            <w:tcW w:w="1353" w:type="dxa"/>
            <w:gridSpan w:val="2"/>
            <w:tcBorders>
              <w:top w:val="single" w:sz="6" w:space="0" w:color="000000"/>
              <w:left w:val="single" w:sz="12" w:space="0" w:color="003366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Показатель</w:t>
            </w: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12" w:space="0" w:color="003366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ед</w:t>
            </w:r>
            <w:proofErr w:type="gramStart"/>
            <w:r>
              <w:rPr>
                <w:b/>
                <w:bCs/>
                <w:color w:val="FFFFFF"/>
              </w:rPr>
              <w:t>.и</w:t>
            </w:r>
            <w:proofErr w:type="gramEnd"/>
            <w:r>
              <w:rPr>
                <w:b/>
                <w:bCs/>
                <w:color w:val="FFFFFF"/>
              </w:rPr>
              <w:t>зм</w:t>
            </w:r>
            <w:proofErr w:type="spellEnd"/>
            <w:r>
              <w:rPr>
                <w:b/>
                <w:bCs/>
                <w:color w:val="FFFFFF"/>
              </w:rPr>
              <w:t>.</w:t>
            </w: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791" w:type="dxa"/>
            <w:gridSpan w:val="5"/>
            <w:tcBorders>
              <w:top w:val="single" w:sz="6" w:space="0" w:color="000000"/>
              <w:left w:val="single" w:sz="12" w:space="0" w:color="003366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2022 </w:t>
            </w:r>
            <w:proofErr w:type="gramStart"/>
            <w:r>
              <w:rPr>
                <w:b/>
                <w:bCs/>
                <w:color w:val="FFFFFF"/>
              </w:rPr>
              <w:t xml:space="preserve">( </w:t>
            </w:r>
            <w:proofErr w:type="gramEnd"/>
            <w:r>
              <w:rPr>
                <w:b/>
                <w:bCs/>
                <w:color w:val="FFFFFF"/>
              </w:rPr>
              <w:t>оценка)</w:t>
            </w:r>
          </w:p>
        </w:tc>
        <w:tc>
          <w:tcPr>
            <w:tcW w:w="1460" w:type="dxa"/>
            <w:tcBorders>
              <w:top w:val="single" w:sz="6" w:space="0" w:color="000000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2077" w:type="dxa"/>
            <w:gridSpan w:val="4"/>
            <w:tcBorders>
              <w:top w:val="single" w:sz="6" w:space="0" w:color="000000"/>
              <w:left w:val="single" w:sz="12" w:space="0" w:color="003366"/>
              <w:bottom w:val="nil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2023 (прогноз)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12" w:space="0" w:color="003366"/>
              <w:bottom w:val="single" w:sz="2" w:space="0" w:color="000000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  2024 (прогноз)</w:t>
            </w:r>
          </w:p>
        </w:tc>
      </w:tr>
      <w:tr w:rsidR="006C128C" w:rsidTr="006C128C">
        <w:trPr>
          <w:gridAfter w:val="1"/>
          <w:wAfter w:w="804" w:type="dxa"/>
          <w:trHeight w:val="259"/>
        </w:trPr>
        <w:tc>
          <w:tcPr>
            <w:tcW w:w="875" w:type="dxa"/>
            <w:tcBorders>
              <w:top w:val="nil"/>
              <w:left w:val="single" w:sz="6" w:space="0" w:color="auto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5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938" w:type="dxa"/>
            <w:gridSpan w:val="3"/>
            <w:tcBorders>
              <w:top w:val="single" w:sz="2" w:space="0" w:color="000000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6C128C" w:rsidTr="006C128C">
        <w:trPr>
          <w:gridAfter w:val="1"/>
          <w:wAfter w:w="804" w:type="dxa"/>
          <w:trHeight w:val="271"/>
        </w:trPr>
        <w:tc>
          <w:tcPr>
            <w:tcW w:w="875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 1</w:t>
            </w:r>
          </w:p>
        </w:tc>
        <w:tc>
          <w:tcPr>
            <w:tcW w:w="2734" w:type="dxa"/>
            <w:gridSpan w:val="4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Число опорных пунктов</w:t>
            </w: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>ед.</w:t>
            </w: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 w:rsidRPr="00AF0EA4">
              <w:rPr>
                <w:color w:val="003366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460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6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 w:rsidRPr="00AF0EA4">
              <w:rPr>
                <w:color w:val="003366"/>
              </w:rPr>
              <w:t>0</w:t>
            </w: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 w:rsidRPr="00AF0EA4">
              <w:rPr>
                <w:color w:val="003366"/>
              </w:rPr>
              <w:t>0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</w:tr>
      <w:tr w:rsidR="006C128C" w:rsidTr="006C128C">
        <w:trPr>
          <w:gridAfter w:val="1"/>
          <w:wAfter w:w="804" w:type="dxa"/>
          <w:trHeight w:val="247"/>
        </w:trPr>
        <w:tc>
          <w:tcPr>
            <w:tcW w:w="3609" w:type="dxa"/>
            <w:gridSpan w:val="5"/>
            <w:tcBorders>
              <w:top w:val="single" w:sz="12" w:space="0" w:color="003366"/>
              <w:left w:val="single" w:sz="6" w:space="0" w:color="auto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</w:rPr>
            </w:pPr>
            <w:r>
              <w:rPr>
                <w:b/>
                <w:bCs/>
                <w:color w:val="003366"/>
                <w:sz w:val="26"/>
                <w:szCs w:val="26"/>
              </w:rPr>
              <w:t>16. Показатели культуры</w:t>
            </w:r>
            <w:r>
              <w:rPr>
                <w:b/>
                <w:bCs/>
                <w:color w:val="003366"/>
              </w:rPr>
              <w:t> </w:t>
            </w: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nil"/>
              <w:right w:val="single" w:sz="6" w:space="0" w:color="000000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</w:tr>
      <w:tr w:rsidR="006C128C" w:rsidTr="006C128C">
        <w:trPr>
          <w:gridAfter w:val="1"/>
          <w:wAfter w:w="804" w:type="dxa"/>
          <w:trHeight w:val="247"/>
        </w:trPr>
        <w:tc>
          <w:tcPr>
            <w:tcW w:w="875" w:type="dxa"/>
            <w:tcBorders>
              <w:top w:val="nil"/>
              <w:left w:val="single" w:sz="6" w:space="0" w:color="auto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6C128C" w:rsidTr="006C128C">
        <w:trPr>
          <w:gridAfter w:val="1"/>
          <w:wAfter w:w="804" w:type="dxa"/>
          <w:trHeight w:val="247"/>
        </w:trPr>
        <w:tc>
          <w:tcPr>
            <w:tcW w:w="875" w:type="dxa"/>
            <w:tcBorders>
              <w:top w:val="single" w:sz="6" w:space="0" w:color="000000"/>
              <w:left w:val="single" w:sz="6" w:space="0" w:color="auto"/>
              <w:bottom w:val="nil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FFFFFF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FFFFFF"/>
              </w:rPr>
              <w:t>/</w:t>
            </w:r>
            <w:proofErr w:type="spellStart"/>
            <w:r>
              <w:rPr>
                <w:b/>
                <w:bCs/>
                <w:color w:val="FFFFFF"/>
              </w:rPr>
              <w:t>п</w:t>
            </w:r>
            <w:proofErr w:type="spellEnd"/>
          </w:p>
        </w:tc>
        <w:tc>
          <w:tcPr>
            <w:tcW w:w="1353" w:type="dxa"/>
            <w:gridSpan w:val="2"/>
            <w:tcBorders>
              <w:top w:val="single" w:sz="6" w:space="0" w:color="000000"/>
              <w:left w:val="single" w:sz="12" w:space="0" w:color="003366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Показатель</w:t>
            </w:r>
          </w:p>
        </w:tc>
        <w:tc>
          <w:tcPr>
            <w:tcW w:w="138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12" w:space="0" w:color="003366"/>
              <w:bottom w:val="nil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ед</w:t>
            </w:r>
            <w:proofErr w:type="gramStart"/>
            <w:r>
              <w:rPr>
                <w:b/>
                <w:bCs/>
                <w:color w:val="FFFFFF"/>
              </w:rPr>
              <w:t>.и</w:t>
            </w:r>
            <w:proofErr w:type="gramEnd"/>
            <w:r>
              <w:rPr>
                <w:b/>
                <w:bCs/>
                <w:color w:val="FFFFFF"/>
              </w:rPr>
              <w:t>зм</w:t>
            </w:r>
            <w:proofErr w:type="spellEnd"/>
            <w:r>
              <w:rPr>
                <w:b/>
                <w:bCs/>
                <w:color w:val="FFFFFF"/>
              </w:rPr>
              <w:t>.</w:t>
            </w: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791" w:type="dxa"/>
            <w:gridSpan w:val="5"/>
            <w:tcBorders>
              <w:top w:val="single" w:sz="6" w:space="0" w:color="000000"/>
              <w:left w:val="single" w:sz="12" w:space="0" w:color="003366"/>
              <w:bottom w:val="nil"/>
              <w:right w:val="nil"/>
            </w:tcBorders>
            <w:shd w:val="solid" w:color="666699" w:fill="auto"/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 w:rsidRPr="00AF0EA4">
              <w:rPr>
                <w:b/>
                <w:bCs/>
                <w:color w:val="FFFFFF"/>
              </w:rPr>
              <w:t>2022 (оценка)</w:t>
            </w:r>
          </w:p>
        </w:tc>
        <w:tc>
          <w:tcPr>
            <w:tcW w:w="1460" w:type="dxa"/>
            <w:tcBorders>
              <w:top w:val="single" w:sz="6" w:space="0" w:color="000000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2077" w:type="dxa"/>
            <w:gridSpan w:val="4"/>
            <w:tcBorders>
              <w:top w:val="single" w:sz="6" w:space="0" w:color="000000"/>
              <w:left w:val="single" w:sz="12" w:space="0" w:color="003366"/>
              <w:bottom w:val="nil"/>
              <w:right w:val="single" w:sz="12" w:space="0" w:color="003366"/>
            </w:tcBorders>
            <w:shd w:val="solid" w:color="666699" w:fill="auto"/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  <w:r w:rsidRPr="00AF0EA4">
              <w:rPr>
                <w:b/>
                <w:bCs/>
                <w:color w:val="FFFFFF"/>
              </w:rPr>
              <w:t>2023 (прогноз)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12" w:space="0" w:color="003366"/>
              <w:bottom w:val="single" w:sz="2" w:space="0" w:color="000000"/>
              <w:right w:val="single" w:sz="12" w:space="0" w:color="003366"/>
            </w:tcBorders>
            <w:shd w:val="solid" w:color="666699" w:fill="auto"/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rPr>
                <w:b/>
                <w:bCs/>
                <w:color w:val="FFFFFF"/>
              </w:rPr>
            </w:pPr>
            <w:r w:rsidRPr="00AF0EA4">
              <w:rPr>
                <w:b/>
                <w:bCs/>
                <w:color w:val="FFFFFF"/>
              </w:rPr>
              <w:t xml:space="preserve">  2024 прогноз</w:t>
            </w:r>
          </w:p>
        </w:tc>
      </w:tr>
      <w:tr w:rsidR="006C128C" w:rsidTr="006C128C">
        <w:trPr>
          <w:gridAfter w:val="1"/>
          <w:wAfter w:w="804" w:type="dxa"/>
          <w:trHeight w:val="259"/>
        </w:trPr>
        <w:tc>
          <w:tcPr>
            <w:tcW w:w="875" w:type="dxa"/>
            <w:tcBorders>
              <w:top w:val="nil"/>
              <w:left w:val="single" w:sz="6" w:space="0" w:color="auto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5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6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938" w:type="dxa"/>
            <w:gridSpan w:val="3"/>
            <w:tcBorders>
              <w:top w:val="single" w:sz="2" w:space="0" w:color="000000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6C128C" w:rsidTr="006C128C">
        <w:trPr>
          <w:gridAfter w:val="1"/>
          <w:wAfter w:w="804" w:type="dxa"/>
          <w:trHeight w:val="271"/>
        </w:trPr>
        <w:tc>
          <w:tcPr>
            <w:tcW w:w="875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 1</w:t>
            </w:r>
          </w:p>
        </w:tc>
        <w:tc>
          <w:tcPr>
            <w:tcW w:w="2734" w:type="dxa"/>
            <w:gridSpan w:val="4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Дома культуры, клубы</w:t>
            </w: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>ед.</w:t>
            </w: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333300"/>
              </w:rPr>
            </w:pPr>
            <w:r w:rsidRPr="00AF0EA4">
              <w:rPr>
                <w:color w:val="333300"/>
              </w:rPr>
              <w:t>2</w:t>
            </w: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333300"/>
              </w:rPr>
            </w:pPr>
          </w:p>
        </w:tc>
        <w:tc>
          <w:tcPr>
            <w:tcW w:w="1460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333300"/>
              </w:rPr>
            </w:pPr>
          </w:p>
        </w:tc>
        <w:tc>
          <w:tcPr>
            <w:tcW w:w="876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333300"/>
              </w:rPr>
            </w:pPr>
            <w:r w:rsidRPr="00AF0EA4">
              <w:rPr>
                <w:color w:val="333300"/>
              </w:rPr>
              <w:t>2</w:t>
            </w: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333300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333300"/>
              </w:rPr>
            </w:pPr>
            <w:r w:rsidRPr="00AF0EA4">
              <w:rPr>
                <w:color w:val="333300"/>
              </w:rPr>
              <w:t>2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333300"/>
              </w:rPr>
            </w:pPr>
          </w:p>
        </w:tc>
      </w:tr>
      <w:tr w:rsidR="006C128C" w:rsidTr="006C128C">
        <w:trPr>
          <w:gridAfter w:val="1"/>
          <w:wAfter w:w="804" w:type="dxa"/>
          <w:trHeight w:val="271"/>
        </w:trPr>
        <w:tc>
          <w:tcPr>
            <w:tcW w:w="875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 2</w:t>
            </w:r>
          </w:p>
        </w:tc>
        <w:tc>
          <w:tcPr>
            <w:tcW w:w="2734" w:type="dxa"/>
            <w:gridSpan w:val="4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Массовые библиотеки</w:t>
            </w: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>ед.</w:t>
            </w: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6C128C" w:rsidRDefault="006C128C" w:rsidP="006C128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 w:rsidRPr="00AF0EA4">
              <w:rPr>
                <w:color w:val="003366"/>
              </w:rPr>
              <w:t>1</w:t>
            </w: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460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6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 w:rsidRPr="00AF0EA4">
              <w:rPr>
                <w:color w:val="003366"/>
              </w:rPr>
              <w:t>1</w:t>
            </w: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 w:rsidRPr="00AF0EA4">
              <w:rPr>
                <w:color w:val="003366"/>
              </w:rPr>
              <w:t>1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6C128C" w:rsidRPr="00AF0EA4" w:rsidRDefault="006C128C" w:rsidP="006C128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</w:tr>
    </w:tbl>
    <w:p w:rsidR="006C128C" w:rsidRDefault="006C128C" w:rsidP="006C128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128C" w:rsidRDefault="006C128C" w:rsidP="006C128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128C" w:rsidRDefault="006C128C" w:rsidP="006C128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128C" w:rsidRDefault="006C128C" w:rsidP="006C128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128C" w:rsidRDefault="006C128C" w:rsidP="006C128C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  <w:sectPr w:rsidR="006C128C" w:rsidSect="006C128C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6C128C" w:rsidRPr="008F499E" w:rsidRDefault="006C128C" w:rsidP="006C128C">
      <w:pPr>
        <w:pStyle w:val="ConsNormal"/>
        <w:widowControl/>
        <w:ind w:right="0" w:firstLine="0"/>
        <w:jc w:val="right"/>
        <w:rPr>
          <w:rFonts w:ascii="Times New Roman" w:hAnsi="Times New Roman" w:cs="Times New Roman"/>
        </w:rPr>
      </w:pPr>
      <w:r w:rsidRPr="008F499E">
        <w:rPr>
          <w:rFonts w:ascii="Times New Roman" w:hAnsi="Times New Roman" w:cs="Times New Roman"/>
        </w:rPr>
        <w:lastRenderedPageBreak/>
        <w:t xml:space="preserve">Приложение № 2                 </w:t>
      </w:r>
    </w:p>
    <w:p w:rsidR="006C128C" w:rsidRPr="008F499E" w:rsidRDefault="006C128C" w:rsidP="006C128C">
      <w:pPr>
        <w:pStyle w:val="ConsNormal"/>
        <w:widowControl/>
        <w:ind w:right="0" w:firstLine="862"/>
        <w:jc w:val="right"/>
        <w:rPr>
          <w:rFonts w:ascii="Times New Roman" w:hAnsi="Times New Roman" w:cs="Times New Roman"/>
        </w:rPr>
      </w:pPr>
      <w:r w:rsidRPr="008F499E">
        <w:rPr>
          <w:rFonts w:ascii="Times New Roman" w:hAnsi="Times New Roman" w:cs="Times New Roman"/>
        </w:rPr>
        <w:t xml:space="preserve"> К постановлению администрации</w:t>
      </w:r>
    </w:p>
    <w:p w:rsidR="006C128C" w:rsidRPr="008F499E" w:rsidRDefault="006C128C" w:rsidP="006C128C">
      <w:pPr>
        <w:pStyle w:val="ConsNormal"/>
        <w:widowControl/>
        <w:ind w:right="0" w:firstLine="862"/>
        <w:jc w:val="right"/>
        <w:rPr>
          <w:rFonts w:ascii="Times New Roman" w:hAnsi="Times New Roman" w:cs="Times New Roman"/>
        </w:rPr>
      </w:pPr>
      <w:r w:rsidRPr="008F499E">
        <w:rPr>
          <w:rFonts w:ascii="Times New Roman" w:hAnsi="Times New Roman" w:cs="Times New Roman"/>
        </w:rPr>
        <w:t>сельского поселения «Кеврольское»</w:t>
      </w:r>
    </w:p>
    <w:p w:rsidR="006C128C" w:rsidRPr="008F499E" w:rsidRDefault="006C128C" w:rsidP="006C128C">
      <w:pPr>
        <w:pStyle w:val="ConsNormal"/>
        <w:widowControl/>
        <w:ind w:right="0" w:firstLine="862"/>
        <w:jc w:val="right"/>
        <w:rPr>
          <w:rFonts w:ascii="Times New Roman" w:hAnsi="Times New Roman" w:cs="Times New Roman"/>
        </w:rPr>
      </w:pPr>
      <w:r w:rsidRPr="008F499E">
        <w:rPr>
          <w:rFonts w:ascii="Times New Roman" w:hAnsi="Times New Roman" w:cs="Times New Roman"/>
        </w:rPr>
        <w:t xml:space="preserve"> </w:t>
      </w:r>
      <w:proofErr w:type="spellStart"/>
      <w:r w:rsidRPr="008F499E">
        <w:rPr>
          <w:rFonts w:ascii="Times New Roman" w:hAnsi="Times New Roman" w:cs="Times New Roman"/>
        </w:rPr>
        <w:t>Пинежского</w:t>
      </w:r>
      <w:proofErr w:type="spellEnd"/>
      <w:r w:rsidRPr="008F499E">
        <w:rPr>
          <w:rFonts w:ascii="Times New Roman" w:hAnsi="Times New Roman" w:cs="Times New Roman"/>
        </w:rPr>
        <w:t xml:space="preserve"> муниципального района</w:t>
      </w:r>
    </w:p>
    <w:p w:rsidR="006C128C" w:rsidRPr="008F499E" w:rsidRDefault="006C128C" w:rsidP="006C128C">
      <w:pPr>
        <w:pStyle w:val="ConsNormal"/>
        <w:widowControl/>
        <w:ind w:right="0" w:firstLine="862"/>
        <w:jc w:val="right"/>
        <w:rPr>
          <w:rFonts w:ascii="Times New Roman" w:hAnsi="Times New Roman" w:cs="Times New Roman"/>
        </w:rPr>
      </w:pPr>
      <w:r w:rsidRPr="008F499E">
        <w:rPr>
          <w:rFonts w:ascii="Times New Roman" w:hAnsi="Times New Roman" w:cs="Times New Roman"/>
        </w:rPr>
        <w:t xml:space="preserve"> Архангельской области</w:t>
      </w:r>
    </w:p>
    <w:p w:rsidR="006C128C" w:rsidRDefault="006C128C" w:rsidP="006C128C">
      <w:pPr>
        <w:pStyle w:val="ConsNormal"/>
        <w:widowControl/>
        <w:ind w:right="0" w:firstLine="862"/>
        <w:jc w:val="right"/>
        <w:rPr>
          <w:rFonts w:ascii="Times New Roman" w:hAnsi="Times New Roman" w:cs="Times New Roman"/>
          <w:sz w:val="28"/>
          <w:szCs w:val="28"/>
        </w:rPr>
      </w:pPr>
      <w:r w:rsidRPr="008F499E">
        <w:rPr>
          <w:rFonts w:ascii="Times New Roman" w:hAnsi="Times New Roman" w:cs="Times New Roman"/>
        </w:rPr>
        <w:t>От  15 ноября 2021  года №  23-па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C128C" w:rsidRPr="008F499E" w:rsidRDefault="006C128C" w:rsidP="006C128C">
      <w:pPr>
        <w:pStyle w:val="a6"/>
        <w:jc w:val="center"/>
        <w:rPr>
          <w:b/>
          <w:sz w:val="27"/>
          <w:szCs w:val="27"/>
        </w:rPr>
      </w:pPr>
      <w:r w:rsidRPr="008F499E">
        <w:rPr>
          <w:b/>
          <w:sz w:val="27"/>
          <w:szCs w:val="27"/>
        </w:rPr>
        <w:t>Пояснительная записка</w:t>
      </w:r>
    </w:p>
    <w:p w:rsidR="006C128C" w:rsidRPr="008F499E" w:rsidRDefault="006C128C" w:rsidP="006C128C">
      <w:pPr>
        <w:pStyle w:val="a6"/>
        <w:jc w:val="center"/>
        <w:rPr>
          <w:sz w:val="27"/>
          <w:szCs w:val="27"/>
        </w:rPr>
      </w:pPr>
    </w:p>
    <w:p w:rsidR="006C128C" w:rsidRPr="008F499E" w:rsidRDefault="006C128C" w:rsidP="006C128C">
      <w:pPr>
        <w:pStyle w:val="a6"/>
        <w:jc w:val="center"/>
        <w:rPr>
          <w:sz w:val="27"/>
          <w:szCs w:val="27"/>
        </w:rPr>
      </w:pPr>
      <w:r w:rsidRPr="008F499E">
        <w:rPr>
          <w:sz w:val="27"/>
          <w:szCs w:val="27"/>
        </w:rPr>
        <w:t xml:space="preserve">к прогнозу социально – экономического развития сельского поселения «Кеврольское» </w:t>
      </w:r>
      <w:proofErr w:type="spellStart"/>
      <w:r w:rsidRPr="008F499E">
        <w:rPr>
          <w:sz w:val="27"/>
          <w:szCs w:val="27"/>
        </w:rPr>
        <w:t>Пинежского</w:t>
      </w:r>
      <w:proofErr w:type="spellEnd"/>
      <w:r w:rsidRPr="008F499E">
        <w:rPr>
          <w:sz w:val="27"/>
          <w:szCs w:val="27"/>
        </w:rPr>
        <w:t xml:space="preserve"> муниципального района Архангельской области на 2023 год и плановый период 2024-2025 годы.</w:t>
      </w:r>
    </w:p>
    <w:p w:rsidR="006C128C" w:rsidRPr="008F499E" w:rsidRDefault="006C128C" w:rsidP="006C128C">
      <w:pPr>
        <w:pStyle w:val="a6"/>
        <w:jc w:val="center"/>
        <w:rPr>
          <w:sz w:val="27"/>
          <w:szCs w:val="27"/>
        </w:rPr>
      </w:pPr>
    </w:p>
    <w:p w:rsidR="006C128C" w:rsidRPr="008F499E" w:rsidRDefault="006C128C" w:rsidP="006C128C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8F499E">
        <w:rPr>
          <w:sz w:val="26"/>
          <w:szCs w:val="26"/>
        </w:rPr>
        <w:t>Показатели Прогноза разработаны на базе статистических данных, а также тенденций, складывающих в экономике и социальной сфере сельского поселения.</w:t>
      </w:r>
    </w:p>
    <w:p w:rsidR="006C128C" w:rsidRPr="008F499E" w:rsidRDefault="006C128C" w:rsidP="006C128C">
      <w:pPr>
        <w:pStyle w:val="a6"/>
        <w:rPr>
          <w:sz w:val="26"/>
          <w:szCs w:val="26"/>
        </w:rPr>
      </w:pPr>
      <w:proofErr w:type="gramStart"/>
      <w:r w:rsidRPr="008F499E">
        <w:rPr>
          <w:sz w:val="26"/>
          <w:szCs w:val="26"/>
        </w:rPr>
        <w:t>При разработке Прогноза использованы также сценарные условия функционирования экономики Российской Федерации, основные параметры прогноза социально-экономического развития Российской Федерации на 2023 год и плановый период 2024-2025 годов, разработанные министерством экономического развития Российской Федерации; прогноз показателей инфляции и системы цен до 2023 года; дефляторы по видам экономической деятельности, индексы производителей на 2024-2025 годы.</w:t>
      </w:r>
      <w:proofErr w:type="gramEnd"/>
    </w:p>
    <w:p w:rsidR="006C128C" w:rsidRPr="008F499E" w:rsidRDefault="006C128C" w:rsidP="006C128C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8F499E">
        <w:rPr>
          <w:sz w:val="26"/>
          <w:szCs w:val="26"/>
        </w:rPr>
        <w:t>Стратегической целью развития сельского поселения  на 2023 год и плановый период 2024-2025 годов является реализация мер по повышению качества жизни населения, в связи с чем, основные усилия администрации сельского поселения сосредоточатся на следующих приоритетах социально-экономического развития:</w:t>
      </w:r>
    </w:p>
    <w:p w:rsidR="006C128C" w:rsidRPr="008F499E" w:rsidRDefault="006C128C" w:rsidP="006C128C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8F499E">
        <w:rPr>
          <w:sz w:val="26"/>
          <w:szCs w:val="26"/>
        </w:rPr>
        <w:t xml:space="preserve">1) Улучшение условий проживания, стабилизация демографической ситуации путем повышения рождаемости, увеличение продолжительности жизни населения; </w:t>
      </w:r>
    </w:p>
    <w:p w:rsidR="006C128C" w:rsidRPr="008F499E" w:rsidRDefault="006C128C" w:rsidP="006C128C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8F499E">
        <w:rPr>
          <w:sz w:val="26"/>
          <w:szCs w:val="26"/>
        </w:rPr>
        <w:t>2) Обеспечение занятости населения, сохранение рабочих мест;</w:t>
      </w:r>
    </w:p>
    <w:p w:rsidR="006C128C" w:rsidRPr="008F499E" w:rsidRDefault="006C128C" w:rsidP="006C128C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8F499E">
        <w:rPr>
          <w:sz w:val="26"/>
          <w:szCs w:val="26"/>
        </w:rPr>
        <w:t xml:space="preserve">3) Развитие отраслей социальной сферы, повышение качества, доступности и </w:t>
      </w:r>
      <w:proofErr w:type="gramStart"/>
      <w:r w:rsidRPr="008F499E">
        <w:rPr>
          <w:sz w:val="26"/>
          <w:szCs w:val="26"/>
        </w:rPr>
        <w:t>разнообразия</w:t>
      </w:r>
      <w:proofErr w:type="gramEnd"/>
      <w:r w:rsidRPr="008F499E">
        <w:rPr>
          <w:sz w:val="26"/>
          <w:szCs w:val="26"/>
        </w:rPr>
        <w:t xml:space="preserve"> предоставляемых гражданам муниципальных услуг;</w:t>
      </w:r>
    </w:p>
    <w:p w:rsidR="006C128C" w:rsidRPr="008F499E" w:rsidRDefault="006C128C" w:rsidP="006C128C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8F499E">
        <w:rPr>
          <w:sz w:val="26"/>
          <w:szCs w:val="26"/>
        </w:rPr>
        <w:t>4) Организация культурного досуга и обеспечение населения муниципального образования  услугами культуры;</w:t>
      </w:r>
    </w:p>
    <w:p w:rsidR="006C128C" w:rsidRPr="008F499E" w:rsidRDefault="006C128C" w:rsidP="006C128C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8F499E">
        <w:rPr>
          <w:sz w:val="26"/>
          <w:szCs w:val="26"/>
        </w:rPr>
        <w:t>5) Развитие работы с детьми и молодежью по месту жительства, детских и молодежных клубов, спортивных секций, поддержка молодежного досуга и физического развития населения;</w:t>
      </w:r>
    </w:p>
    <w:p w:rsidR="006C128C" w:rsidRPr="008F499E" w:rsidRDefault="006C128C" w:rsidP="006C128C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8F499E">
        <w:rPr>
          <w:sz w:val="26"/>
          <w:szCs w:val="26"/>
        </w:rPr>
        <w:t xml:space="preserve">6) Создание условий для комфортного проживания населения путем реализации мероприятий по благоустройству территории  поселения; </w:t>
      </w:r>
    </w:p>
    <w:p w:rsidR="006C128C" w:rsidRPr="008F499E" w:rsidRDefault="006C128C" w:rsidP="006C128C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8F499E">
        <w:rPr>
          <w:sz w:val="26"/>
          <w:szCs w:val="26"/>
        </w:rPr>
        <w:t>7) Повышение эффективности управления муниципальным имуществом, в том числе  земельными ресурсами.</w:t>
      </w:r>
    </w:p>
    <w:p w:rsidR="006C128C" w:rsidRPr="008F499E" w:rsidRDefault="006C128C" w:rsidP="006C128C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8F499E">
        <w:rPr>
          <w:sz w:val="26"/>
          <w:szCs w:val="26"/>
        </w:rPr>
        <w:t>8)  Повышение бюджетной устойчивости, эффективности бюджетных расходов;</w:t>
      </w:r>
    </w:p>
    <w:p w:rsidR="006C128C" w:rsidRPr="008F499E" w:rsidRDefault="006C128C" w:rsidP="006C128C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8F499E">
        <w:rPr>
          <w:sz w:val="26"/>
          <w:szCs w:val="26"/>
        </w:rPr>
        <w:t>9) повышение эффективности деятельности органов местного самоуправления.</w:t>
      </w:r>
    </w:p>
    <w:p w:rsidR="006C128C" w:rsidRPr="008F499E" w:rsidRDefault="006C128C" w:rsidP="006C128C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8F499E">
        <w:rPr>
          <w:sz w:val="26"/>
          <w:szCs w:val="26"/>
        </w:rPr>
        <w:t xml:space="preserve">Демографические тенденции и уровень жизни населения в 2023-2025 годы среднегодовая численность населения будет снижаться. На 1 января 2022 года численность населения составляла 647 человека на 1 января 2023 года 635 человек.  </w:t>
      </w:r>
      <w:r>
        <w:rPr>
          <w:sz w:val="26"/>
          <w:szCs w:val="26"/>
        </w:rPr>
        <w:t xml:space="preserve">   </w:t>
      </w:r>
      <w:r w:rsidRPr="008F499E">
        <w:rPr>
          <w:sz w:val="26"/>
          <w:szCs w:val="26"/>
        </w:rPr>
        <w:t>Основные причины снижения численности населения смертность и выбытие граждан из сельского поселения.</w:t>
      </w:r>
    </w:p>
    <w:p w:rsidR="006C128C" w:rsidRPr="008F499E" w:rsidRDefault="006C128C" w:rsidP="006C128C">
      <w:pPr>
        <w:pStyle w:val="a6"/>
        <w:rPr>
          <w:sz w:val="26"/>
          <w:szCs w:val="26"/>
        </w:rPr>
      </w:pPr>
      <w:r w:rsidRPr="008F499E">
        <w:rPr>
          <w:sz w:val="26"/>
          <w:szCs w:val="26"/>
        </w:rPr>
        <w:t xml:space="preserve">       К основным причинам смертности необходимо отнести снижение низкий уровень жизни значительной части населения поселения, высокий уровень безработицы, в том числе и нерегистрируемой. </w:t>
      </w:r>
    </w:p>
    <w:p w:rsidR="006C128C" w:rsidRPr="008F499E" w:rsidRDefault="006C128C" w:rsidP="006C128C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8F499E">
        <w:rPr>
          <w:sz w:val="26"/>
          <w:szCs w:val="26"/>
        </w:rPr>
        <w:t>В сельском поселении в 2022 году деятельность по производству электрической энергии осуществляло ПАО «</w:t>
      </w:r>
      <w:proofErr w:type="spellStart"/>
      <w:r w:rsidRPr="008F499E">
        <w:rPr>
          <w:sz w:val="26"/>
          <w:szCs w:val="26"/>
        </w:rPr>
        <w:t>Россети</w:t>
      </w:r>
      <w:proofErr w:type="spellEnd"/>
      <w:r w:rsidRPr="008F499E">
        <w:rPr>
          <w:sz w:val="26"/>
          <w:szCs w:val="26"/>
        </w:rPr>
        <w:t xml:space="preserve"> </w:t>
      </w:r>
      <w:proofErr w:type="spellStart"/>
      <w:r w:rsidRPr="008F499E">
        <w:rPr>
          <w:sz w:val="26"/>
          <w:szCs w:val="26"/>
        </w:rPr>
        <w:t>Северо-Запад</w:t>
      </w:r>
      <w:proofErr w:type="spellEnd"/>
      <w:r w:rsidRPr="008F499E">
        <w:rPr>
          <w:sz w:val="26"/>
          <w:szCs w:val="26"/>
        </w:rPr>
        <w:t xml:space="preserve">», ООО «ТКГ-2 </w:t>
      </w:r>
      <w:proofErr w:type="spellStart"/>
      <w:r w:rsidRPr="008F499E">
        <w:rPr>
          <w:sz w:val="26"/>
          <w:szCs w:val="26"/>
        </w:rPr>
        <w:t>Энергосбыт</w:t>
      </w:r>
      <w:proofErr w:type="spellEnd"/>
      <w:r w:rsidRPr="008F499E">
        <w:rPr>
          <w:sz w:val="26"/>
          <w:szCs w:val="26"/>
        </w:rPr>
        <w:t>».</w:t>
      </w:r>
    </w:p>
    <w:p w:rsidR="006C128C" w:rsidRPr="008F499E" w:rsidRDefault="006C128C" w:rsidP="006C128C">
      <w:pPr>
        <w:pStyle w:val="a6"/>
        <w:rPr>
          <w:sz w:val="26"/>
          <w:szCs w:val="26"/>
        </w:rPr>
      </w:pPr>
      <w:r w:rsidRPr="008F499E">
        <w:rPr>
          <w:sz w:val="26"/>
          <w:szCs w:val="26"/>
        </w:rPr>
        <w:lastRenderedPageBreak/>
        <w:t xml:space="preserve">Сельское хозяйство. Сельскохозяйственное производство в сельском поселении ведется в рисковых природно-климатических условиях. В 2022 году в хозяйствах населения среднегодовая численность  поголовья составила 5 голов  крупного рогатого скота, свиней – 10, овцы и козы -20, лошади -1, кролики – 35, кур – 114. Согласно прогнозу производства сельскохозяйственной продукции на 2023-2025 годы предполагается, что объем поголовья скота и птицы в хозяйствах населения  не увеличится. </w:t>
      </w:r>
    </w:p>
    <w:p w:rsidR="006C128C" w:rsidRPr="008F499E" w:rsidRDefault="006C128C" w:rsidP="006C128C">
      <w:pPr>
        <w:pStyle w:val="a6"/>
        <w:rPr>
          <w:sz w:val="26"/>
          <w:szCs w:val="26"/>
        </w:rPr>
      </w:pPr>
      <w:r w:rsidRPr="008F499E">
        <w:rPr>
          <w:sz w:val="26"/>
          <w:szCs w:val="26"/>
        </w:rPr>
        <w:t> </w:t>
      </w:r>
      <w:r>
        <w:rPr>
          <w:sz w:val="26"/>
          <w:szCs w:val="26"/>
        </w:rPr>
        <w:t xml:space="preserve">   </w:t>
      </w:r>
      <w:r w:rsidRPr="008F499E">
        <w:rPr>
          <w:sz w:val="26"/>
          <w:szCs w:val="26"/>
        </w:rPr>
        <w:t>Строительство на 2023-2025 годы не планируется.</w:t>
      </w:r>
    </w:p>
    <w:p w:rsidR="006C128C" w:rsidRPr="008F499E" w:rsidRDefault="006C128C" w:rsidP="006C128C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8F499E">
        <w:rPr>
          <w:sz w:val="26"/>
          <w:szCs w:val="26"/>
        </w:rPr>
        <w:t>Рынок товаров и услуг. Основными показателями рынка товаров и услуг являются оборот розничной торговли. На рынке платных услуг населению наибольший рост объёмов ожидается по услугам коммунального хозяйства. Продолжится рост тарифов на услуги связи.</w:t>
      </w:r>
    </w:p>
    <w:p w:rsidR="006C128C" w:rsidRPr="008F499E" w:rsidRDefault="006C128C" w:rsidP="006C128C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8F499E">
        <w:rPr>
          <w:sz w:val="26"/>
          <w:szCs w:val="26"/>
        </w:rPr>
        <w:t xml:space="preserve"> В 2022 году в структуре доходов населения наибольшую долю занимали пенсии (60%)  и оплата труда (30%) , социальные выплаты,  пособия и социальная помощь составляет 5%,  5% - доходы от предпринимательской деятельности и прочие доходы. В 2023-2025 годах будет происходить увеличение основных источников доходов населения: заработной платы, пособий и пенсий, сохранится деформирование структуры распределения доходов, поэтому задача снижения масштабов бедности остается приоритетной в ближайшие годы.</w:t>
      </w:r>
    </w:p>
    <w:p w:rsidR="006C128C" w:rsidRPr="008F499E" w:rsidRDefault="006C128C" w:rsidP="006C128C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8F499E">
        <w:rPr>
          <w:sz w:val="26"/>
          <w:szCs w:val="26"/>
        </w:rPr>
        <w:t xml:space="preserve">Социальные пенсии индексируются ежегодно с 1 апреля с учетом темпов роста прожиточного минимума пенсионера в Российской Федерации за прошедший год. </w:t>
      </w:r>
    </w:p>
    <w:p w:rsidR="006C128C" w:rsidRPr="008F499E" w:rsidRDefault="006C128C" w:rsidP="006C128C">
      <w:pPr>
        <w:pStyle w:val="a6"/>
        <w:rPr>
          <w:sz w:val="26"/>
          <w:szCs w:val="26"/>
        </w:rPr>
      </w:pPr>
      <w:r w:rsidRPr="008F499E">
        <w:rPr>
          <w:sz w:val="26"/>
          <w:szCs w:val="26"/>
        </w:rPr>
        <w:t xml:space="preserve">Рынок труда и занятость населения. Ситуация на рынке труда характеризуется уровнем заработной платы, безработицы, наличием свободных рабочих мест, долей экономически активного населения и трудоспособного населения к общей численности населения, а также половозрастным составом. Сравнительный анализ возрастной структуры трудовых ресурсов муниципального образования  позволяет сделать выводы об их незначительном увеличении на прогнозируемый период. Так, численность занятого населения в сельском поселении ежегодно сокращается. Уровень фактической и официально зарегистрированной безработицы останется  высоким. </w:t>
      </w:r>
    </w:p>
    <w:p w:rsidR="006C128C" w:rsidRPr="008F499E" w:rsidRDefault="006C128C" w:rsidP="006C128C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8F499E">
        <w:rPr>
          <w:sz w:val="26"/>
          <w:szCs w:val="26"/>
        </w:rPr>
        <w:t xml:space="preserve">Развитие социальной сферы. Одним из основных приоритетов           деятельности органов исполнительной власти в 2023-2025 годы остается реализация эффективной социальной и демографической политики, направленной на обеспечение дальнейшего роста уровня жизни населения, повышение эффективности социальной защиты и социального обслуживания населения. Основные усилия системы здравоохранения районной администрации  направлены на развитие первичной медико-санитарной помощи, охрану материнства и детства, борьбу с социально-значимыми заболеваниями.  </w:t>
      </w:r>
    </w:p>
    <w:p w:rsidR="006C128C" w:rsidRPr="008F499E" w:rsidRDefault="006C128C" w:rsidP="006C128C">
      <w:pPr>
        <w:pStyle w:val="a6"/>
        <w:rPr>
          <w:sz w:val="26"/>
          <w:szCs w:val="26"/>
        </w:rPr>
      </w:pPr>
    </w:p>
    <w:p w:rsidR="006C128C" w:rsidRPr="008F499E" w:rsidRDefault="006C128C" w:rsidP="006C128C">
      <w:pPr>
        <w:pStyle w:val="a6"/>
        <w:rPr>
          <w:sz w:val="26"/>
          <w:szCs w:val="26"/>
        </w:rPr>
      </w:pPr>
    </w:p>
    <w:p w:rsidR="00E238A0" w:rsidRPr="00E238A0" w:rsidRDefault="00E238A0" w:rsidP="007F0AF2">
      <w:pPr>
        <w:pStyle w:val="a6"/>
        <w:rPr>
          <w:rFonts w:asciiTheme="majorHAnsi" w:hAnsiTheme="majorHAnsi"/>
        </w:rPr>
      </w:pPr>
    </w:p>
    <w:p w:rsidR="000F6CE5" w:rsidRPr="004879D3" w:rsidRDefault="000F6CE5" w:rsidP="000F6CE5">
      <w:pPr>
        <w:pStyle w:val="a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</w:t>
      </w:r>
      <w:r w:rsidRPr="004879D3">
        <w:rPr>
          <w:b/>
          <w:sz w:val="36"/>
          <w:szCs w:val="36"/>
        </w:rPr>
        <w:t>АДМИНИСТРАЦИЯ</w:t>
      </w:r>
      <w:r>
        <w:rPr>
          <w:b/>
          <w:sz w:val="36"/>
          <w:szCs w:val="36"/>
        </w:rPr>
        <w:t xml:space="preserve">                                              </w:t>
      </w:r>
    </w:p>
    <w:p w:rsidR="000F6CE5" w:rsidRPr="004879D3" w:rsidRDefault="000F6CE5" w:rsidP="000F6CE5">
      <w:pPr>
        <w:pStyle w:val="a6"/>
        <w:jc w:val="center"/>
        <w:rPr>
          <w:b/>
          <w:sz w:val="36"/>
          <w:szCs w:val="36"/>
        </w:rPr>
      </w:pPr>
      <w:r w:rsidRPr="004879D3">
        <w:rPr>
          <w:b/>
          <w:sz w:val="36"/>
          <w:szCs w:val="36"/>
        </w:rPr>
        <w:t>СЕЛЬСКОГО ПОСЕЛЕНИЯ «КЕВРОЛЬСКОЕ»</w:t>
      </w:r>
    </w:p>
    <w:p w:rsidR="000F6CE5" w:rsidRPr="004879D3" w:rsidRDefault="000F6CE5" w:rsidP="000F6CE5">
      <w:pPr>
        <w:pStyle w:val="a6"/>
        <w:jc w:val="center"/>
        <w:rPr>
          <w:b/>
          <w:sz w:val="36"/>
          <w:szCs w:val="36"/>
        </w:rPr>
      </w:pPr>
      <w:r w:rsidRPr="004879D3">
        <w:rPr>
          <w:b/>
          <w:sz w:val="36"/>
          <w:szCs w:val="36"/>
        </w:rPr>
        <w:t>ПИНЕЖСКОГО МУНИЦИПАЛЬНОГО РАЙОНА</w:t>
      </w:r>
    </w:p>
    <w:p w:rsidR="000F6CE5" w:rsidRPr="004879D3" w:rsidRDefault="000F6CE5" w:rsidP="000F6CE5">
      <w:pPr>
        <w:pStyle w:val="a6"/>
        <w:jc w:val="center"/>
        <w:rPr>
          <w:b/>
          <w:sz w:val="36"/>
          <w:szCs w:val="36"/>
        </w:rPr>
      </w:pPr>
      <w:r w:rsidRPr="004879D3">
        <w:rPr>
          <w:b/>
          <w:sz w:val="36"/>
          <w:szCs w:val="36"/>
        </w:rPr>
        <w:t>АРХАНГЕЛЬСКАЯ ОБЛАСТЬ</w:t>
      </w:r>
    </w:p>
    <w:p w:rsidR="000F6CE5" w:rsidRDefault="000F6CE5" w:rsidP="000F6CE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6CE5" w:rsidRDefault="000F6CE5" w:rsidP="000F6CE5">
      <w:pPr>
        <w:jc w:val="center"/>
        <w:rPr>
          <w:sz w:val="27"/>
          <w:szCs w:val="27"/>
        </w:rPr>
      </w:pPr>
      <w:r w:rsidRPr="00051661">
        <w:rPr>
          <w:rFonts w:ascii="Times New Roman" w:hAnsi="Times New Roman"/>
          <w:b/>
          <w:sz w:val="28"/>
          <w:szCs w:val="28"/>
        </w:rPr>
        <w:lastRenderedPageBreak/>
        <w:t>ПОСТАНОВЛЕНИЕ</w:t>
      </w:r>
    </w:p>
    <w:p w:rsidR="000F6CE5" w:rsidRPr="00FC3F84" w:rsidRDefault="000F6CE5" w:rsidP="000F6CE5">
      <w:pPr>
        <w:jc w:val="both"/>
        <w:rPr>
          <w:rFonts w:ascii="Times New Roman" w:hAnsi="Times New Roman"/>
          <w:sz w:val="28"/>
          <w:szCs w:val="28"/>
        </w:rPr>
      </w:pPr>
      <w:r w:rsidRPr="00213BF8">
        <w:rPr>
          <w:color w:val="000000" w:themeColor="text1"/>
          <w:sz w:val="28"/>
          <w:szCs w:val="28"/>
        </w:rPr>
        <w:t xml:space="preserve"> </w:t>
      </w:r>
      <w:r w:rsidRPr="00C845B4">
        <w:rPr>
          <w:rFonts w:ascii="Times New Roman" w:hAnsi="Times New Roman"/>
          <w:color w:val="000000" w:themeColor="text1"/>
          <w:sz w:val="28"/>
          <w:szCs w:val="28"/>
        </w:rPr>
        <w:t xml:space="preserve">от  </w:t>
      </w:r>
      <w:r>
        <w:rPr>
          <w:rFonts w:ascii="Times New Roman" w:hAnsi="Times New Roman"/>
          <w:color w:val="000000" w:themeColor="text1"/>
          <w:sz w:val="28"/>
          <w:szCs w:val="28"/>
        </w:rPr>
        <w:t>15 ноября</w:t>
      </w:r>
      <w:r w:rsidRPr="00C845B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845B4">
        <w:rPr>
          <w:rFonts w:ascii="Times New Roman" w:hAnsi="Times New Roman"/>
          <w:color w:val="000000" w:themeColor="text1"/>
          <w:sz w:val="28"/>
          <w:szCs w:val="28"/>
        </w:rPr>
        <w:t xml:space="preserve"> 2022 года                                                                        </w:t>
      </w:r>
      <w:r w:rsidRPr="00C845B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25 </w:t>
      </w:r>
      <w:r w:rsidRPr="00C845B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па</w:t>
      </w:r>
    </w:p>
    <w:p w:rsidR="000F6CE5" w:rsidRPr="00A77610" w:rsidRDefault="000F6CE5" w:rsidP="000F6CE5">
      <w:pPr>
        <w:jc w:val="center"/>
        <w:rPr>
          <w:rFonts w:ascii="Times New Roman" w:hAnsi="Times New Roman"/>
        </w:rPr>
      </w:pPr>
      <w:r w:rsidRPr="00A77610">
        <w:rPr>
          <w:rFonts w:ascii="Times New Roman" w:hAnsi="Times New Roman"/>
        </w:rPr>
        <w:t xml:space="preserve">д. </w:t>
      </w:r>
      <w:proofErr w:type="spellStart"/>
      <w:r>
        <w:rPr>
          <w:rFonts w:ascii="Times New Roman" w:hAnsi="Times New Roman"/>
        </w:rPr>
        <w:t>Кеврола</w:t>
      </w:r>
      <w:proofErr w:type="spellEnd"/>
    </w:p>
    <w:p w:rsidR="000F6CE5" w:rsidRPr="004879D3" w:rsidRDefault="000F6CE5" w:rsidP="000F6CE5">
      <w:pPr>
        <w:pStyle w:val="a6"/>
        <w:jc w:val="center"/>
        <w:rPr>
          <w:b/>
          <w:sz w:val="28"/>
          <w:szCs w:val="28"/>
          <w:lang w:eastAsia="ru-RU"/>
        </w:rPr>
      </w:pPr>
      <w:r w:rsidRPr="004879D3">
        <w:rPr>
          <w:b/>
          <w:sz w:val="28"/>
          <w:szCs w:val="28"/>
          <w:lang w:eastAsia="ru-RU"/>
        </w:rPr>
        <w:t>О порядке организации доступа к информации о деятельности органов</w:t>
      </w:r>
      <w:r w:rsidRPr="004879D3">
        <w:rPr>
          <w:b/>
          <w:sz w:val="28"/>
          <w:szCs w:val="28"/>
          <w:lang w:eastAsia="ru-RU"/>
        </w:rPr>
        <w:br/>
        <w:t>мест</w:t>
      </w:r>
      <w:r>
        <w:rPr>
          <w:b/>
          <w:sz w:val="28"/>
          <w:szCs w:val="28"/>
          <w:lang w:eastAsia="ru-RU"/>
        </w:rPr>
        <w:t xml:space="preserve">ного самоуправления </w:t>
      </w:r>
      <w:r w:rsidRPr="004879D3">
        <w:rPr>
          <w:b/>
          <w:sz w:val="28"/>
          <w:szCs w:val="28"/>
          <w:lang w:eastAsia="ru-RU"/>
        </w:rPr>
        <w:t xml:space="preserve"> сельского поселения</w:t>
      </w:r>
      <w:r>
        <w:rPr>
          <w:b/>
          <w:sz w:val="28"/>
          <w:szCs w:val="28"/>
          <w:lang w:eastAsia="ru-RU"/>
        </w:rPr>
        <w:t xml:space="preserve"> «Кеврольское»</w:t>
      </w:r>
    </w:p>
    <w:p w:rsidR="000F6CE5" w:rsidRPr="008F3F39" w:rsidRDefault="000F6CE5" w:rsidP="000F6CE5">
      <w:pPr>
        <w:pStyle w:val="a6"/>
      </w:pPr>
      <w:proofErr w:type="spellStart"/>
      <w:r w:rsidRPr="004879D3">
        <w:rPr>
          <w:b/>
          <w:sz w:val="28"/>
          <w:szCs w:val="28"/>
          <w:lang w:eastAsia="ru-RU"/>
        </w:rPr>
        <w:t>Пинежского</w:t>
      </w:r>
      <w:proofErr w:type="spellEnd"/>
      <w:r w:rsidRPr="004879D3">
        <w:rPr>
          <w:b/>
          <w:sz w:val="28"/>
          <w:szCs w:val="28"/>
          <w:lang w:eastAsia="ru-RU"/>
        </w:rPr>
        <w:t xml:space="preserve"> муниципального района Архангельской области</w:t>
      </w:r>
      <w:r w:rsidRPr="004879D3">
        <w:rPr>
          <w:lang w:eastAsia="ru-RU"/>
        </w:rPr>
        <w:t>.</w:t>
      </w:r>
      <w:r w:rsidRPr="004879D3">
        <w:rPr>
          <w:lang w:eastAsia="ru-RU"/>
        </w:rPr>
        <w:br/>
      </w:r>
      <w:r w:rsidRPr="004879D3">
        <w:rPr>
          <w:lang w:eastAsia="ru-RU"/>
        </w:rPr>
        <w:br/>
      </w:r>
      <w:r w:rsidRPr="004965B3">
        <w:rPr>
          <w:lang w:eastAsia="ru-RU"/>
        </w:rPr>
        <w:t xml:space="preserve">           </w:t>
      </w:r>
      <w:r w:rsidRPr="008F3F39">
        <w:t>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самоуправления», Федеральным законом от 06.10.2003 г. № 131-ФЗ «Об общих принципах организации местного самоуправления в Российской Федерации», руководствуясь ст.ст. 23, 38, 46 Устава</w:t>
      </w:r>
      <w:proofErr w:type="gramStart"/>
      <w:r w:rsidRPr="008F3F39">
        <w:t xml:space="preserve"> )</w:t>
      </w:r>
      <w:proofErr w:type="gramEnd"/>
      <w:r w:rsidRPr="008F3F39">
        <w:t xml:space="preserve">   сельского поселения «Кеврольское» </w:t>
      </w:r>
      <w:proofErr w:type="spellStart"/>
      <w:r w:rsidRPr="008F3F39">
        <w:t>Пинежского</w:t>
      </w:r>
      <w:proofErr w:type="spellEnd"/>
      <w:r w:rsidRPr="008F3F39">
        <w:t xml:space="preserve"> муниципального района Архангельской области, администрация сельского поселения «Кеврольское» </w:t>
      </w:r>
      <w:proofErr w:type="spellStart"/>
      <w:r w:rsidRPr="008F3F39">
        <w:t>Пинежского</w:t>
      </w:r>
      <w:proofErr w:type="spellEnd"/>
      <w:r w:rsidRPr="008F3F39">
        <w:t xml:space="preserve"> муниципального района Архангельской области постановляет: </w:t>
      </w:r>
      <w:r w:rsidRPr="008F3F39">
        <w:br/>
        <w:t xml:space="preserve">   1. Утвердить:  1) Положение о порядке организации доступа к информации о деятельности органов местного самоуправления     сельского поселения «Кеврольское» </w:t>
      </w:r>
      <w:proofErr w:type="spellStart"/>
      <w:r w:rsidRPr="008F3F39">
        <w:t>Пинежского</w:t>
      </w:r>
      <w:proofErr w:type="spellEnd"/>
      <w:r w:rsidRPr="008F3F39">
        <w:t xml:space="preserve"> муниципального района Архангельской области   согласно приложению № 1.</w:t>
      </w:r>
      <w:r w:rsidRPr="008F3F39">
        <w:br/>
        <w:t xml:space="preserve">     2) Перечень информации о деятельности органов местного самоуправления </w:t>
      </w:r>
      <w:proofErr w:type="spellStart"/>
      <w:r w:rsidRPr="008F3F39">
        <w:t>Кеврольского</w:t>
      </w:r>
      <w:proofErr w:type="spellEnd"/>
      <w:r w:rsidRPr="008F3F39">
        <w:t>  сельского поселения, размещаемой в сети Интернет согласно приложению № 2.</w:t>
      </w:r>
      <w:r w:rsidRPr="008F3F39">
        <w:br/>
      </w:r>
      <w:r>
        <w:t xml:space="preserve">    </w:t>
      </w:r>
      <w:r w:rsidRPr="008F3F39">
        <w:t xml:space="preserve">2. </w:t>
      </w:r>
      <w:proofErr w:type="gramStart"/>
      <w:r w:rsidRPr="008F3F39">
        <w:t xml:space="preserve">Администрации  сельского поселения «Кеврольское» </w:t>
      </w:r>
      <w:proofErr w:type="spellStart"/>
      <w:r w:rsidRPr="008F3F39">
        <w:t>Пинежского</w:t>
      </w:r>
      <w:proofErr w:type="spellEnd"/>
      <w:r w:rsidRPr="008F3F39">
        <w:t xml:space="preserve"> муниципального района Архангельской области  обеспечить размещение информации о деятельности органов местного самоуправления МО «Кеврольское» 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самоуправления», Положением о порядке организации доступа к информации о деятельности органов местного самоуправления    сельского поселения «Кеврольское» </w:t>
      </w:r>
      <w:proofErr w:type="spellStart"/>
      <w:r w:rsidRPr="008F3F39">
        <w:t>Пинежского</w:t>
      </w:r>
      <w:proofErr w:type="spellEnd"/>
      <w:r w:rsidRPr="008F3F39">
        <w:t xml:space="preserve"> муниципального района Архангельской</w:t>
      </w:r>
      <w:proofErr w:type="gramEnd"/>
      <w:r w:rsidRPr="008F3F39">
        <w:t xml:space="preserve"> области, утвержденным настоящим постановлением.</w:t>
      </w:r>
      <w:r w:rsidRPr="008F3F39">
        <w:br/>
      </w:r>
      <w:r>
        <w:t xml:space="preserve">    3   </w:t>
      </w:r>
      <w:r w:rsidRPr="008F3F39">
        <w:t xml:space="preserve">. Опубликовать  настоящее постановление в средстве массовой информации  сельского поселения  «Кеврольское» </w:t>
      </w:r>
      <w:proofErr w:type="spellStart"/>
      <w:r w:rsidRPr="008F3F39">
        <w:t>Пинежского</w:t>
      </w:r>
      <w:proofErr w:type="spellEnd"/>
      <w:r w:rsidRPr="008F3F39">
        <w:t xml:space="preserve"> муниципального района Архангельской области «Информационный бюллетень» и в сети «Интернет».</w:t>
      </w:r>
    </w:p>
    <w:p w:rsidR="000F6CE5" w:rsidRPr="008F3F39" w:rsidRDefault="000F6CE5" w:rsidP="000F6CE5">
      <w:pPr>
        <w:pStyle w:val="a6"/>
      </w:pPr>
      <w:r w:rsidRPr="008F3F39">
        <w:t xml:space="preserve">   </w:t>
      </w:r>
      <w:r>
        <w:t>4</w:t>
      </w:r>
      <w:r w:rsidRPr="008F3F39">
        <w:t>. Контроль выполнения  настоящего постановления  оставляю  за  собой.</w:t>
      </w:r>
    </w:p>
    <w:p w:rsidR="000F6CE5" w:rsidRDefault="000F6CE5" w:rsidP="000F6CE5">
      <w:pPr>
        <w:pStyle w:val="a6"/>
      </w:pPr>
      <w:r w:rsidRPr="008F3F39">
        <w:t xml:space="preserve">  </w:t>
      </w:r>
    </w:p>
    <w:p w:rsidR="000F6CE5" w:rsidRPr="008F3F39" w:rsidRDefault="000F6CE5" w:rsidP="000F6CE5">
      <w:pPr>
        <w:pStyle w:val="a6"/>
      </w:pPr>
    </w:p>
    <w:p w:rsidR="000F6CE5" w:rsidRPr="008F3F39" w:rsidRDefault="000F6CE5" w:rsidP="000F6CE5">
      <w:pPr>
        <w:pStyle w:val="a6"/>
      </w:pPr>
      <w:r w:rsidRPr="008F3F39">
        <w:t xml:space="preserve">     Глава  муниципального образования</w:t>
      </w:r>
    </w:p>
    <w:p w:rsidR="000F6CE5" w:rsidRDefault="000F6CE5" w:rsidP="000F6CE5">
      <w:pPr>
        <w:pStyle w:val="a6"/>
      </w:pPr>
      <w:r w:rsidRPr="008F3F39">
        <w:t xml:space="preserve">            «Кеврольское»                                                             Т. А.  </w:t>
      </w:r>
      <w:proofErr w:type="spellStart"/>
      <w:r w:rsidRPr="008F3F39">
        <w:t>Кокорина</w:t>
      </w:r>
      <w:proofErr w:type="spellEnd"/>
      <w:r w:rsidRPr="008F3F39">
        <w:t xml:space="preserve"> </w:t>
      </w:r>
    </w:p>
    <w:p w:rsidR="000F6CE5" w:rsidRPr="008F3F39" w:rsidRDefault="000F6CE5" w:rsidP="000F6CE5">
      <w:pPr>
        <w:pStyle w:val="a6"/>
      </w:pPr>
    </w:p>
    <w:p w:rsidR="000F6CE5" w:rsidRPr="004965B3" w:rsidRDefault="000F6CE5" w:rsidP="000F6CE5">
      <w:pPr>
        <w:pStyle w:val="a6"/>
        <w:rPr>
          <w:rFonts w:cstheme="minorHAnsi"/>
          <w:lang w:eastAsia="ru-RU"/>
        </w:rPr>
      </w:pPr>
    </w:p>
    <w:p w:rsidR="000F6CE5" w:rsidRPr="008F3F39" w:rsidRDefault="000F6CE5" w:rsidP="000F6CE5">
      <w:pPr>
        <w:pStyle w:val="a6"/>
        <w:jc w:val="right"/>
        <w:rPr>
          <w:rFonts w:cstheme="minorHAnsi"/>
          <w:sz w:val="16"/>
          <w:szCs w:val="16"/>
          <w:lang w:eastAsia="ru-RU"/>
        </w:rPr>
      </w:pPr>
      <w:r w:rsidRPr="008F3F39">
        <w:rPr>
          <w:rFonts w:cstheme="minorHAnsi"/>
          <w:sz w:val="16"/>
          <w:szCs w:val="16"/>
          <w:lang w:eastAsia="ru-RU"/>
        </w:rPr>
        <w:t>Приложение № 1</w:t>
      </w:r>
      <w:r w:rsidRPr="008F3F39">
        <w:rPr>
          <w:rFonts w:cstheme="minorHAnsi"/>
          <w:sz w:val="16"/>
          <w:szCs w:val="16"/>
          <w:lang w:eastAsia="ru-RU"/>
        </w:rPr>
        <w:br/>
        <w:t xml:space="preserve">к постановлению администрация сельского поселения </w:t>
      </w:r>
    </w:p>
    <w:p w:rsidR="000F6CE5" w:rsidRPr="008F3F39" w:rsidRDefault="000F6CE5" w:rsidP="000F6CE5">
      <w:pPr>
        <w:pStyle w:val="a6"/>
        <w:jc w:val="right"/>
        <w:rPr>
          <w:rFonts w:cstheme="minorHAnsi"/>
          <w:sz w:val="16"/>
          <w:szCs w:val="16"/>
          <w:lang w:eastAsia="ru-RU"/>
        </w:rPr>
      </w:pPr>
      <w:r w:rsidRPr="008F3F39">
        <w:rPr>
          <w:rFonts w:cstheme="minorHAnsi"/>
          <w:sz w:val="16"/>
          <w:szCs w:val="16"/>
          <w:lang w:eastAsia="ru-RU"/>
        </w:rPr>
        <w:t xml:space="preserve">«Кеврольское» </w:t>
      </w:r>
      <w:proofErr w:type="spellStart"/>
      <w:r w:rsidRPr="008F3F39">
        <w:rPr>
          <w:rFonts w:cstheme="minorHAnsi"/>
          <w:sz w:val="16"/>
          <w:szCs w:val="16"/>
          <w:lang w:eastAsia="ru-RU"/>
        </w:rPr>
        <w:t>Пинежского</w:t>
      </w:r>
      <w:proofErr w:type="spellEnd"/>
      <w:r w:rsidRPr="008F3F39">
        <w:rPr>
          <w:rFonts w:cstheme="minorHAnsi"/>
          <w:sz w:val="16"/>
          <w:szCs w:val="16"/>
          <w:lang w:eastAsia="ru-RU"/>
        </w:rPr>
        <w:t xml:space="preserve"> муниципального </w:t>
      </w:r>
    </w:p>
    <w:p w:rsidR="000F6CE5" w:rsidRPr="008F3F39" w:rsidRDefault="000F6CE5" w:rsidP="000F6CE5">
      <w:pPr>
        <w:pStyle w:val="a6"/>
        <w:jc w:val="center"/>
        <w:rPr>
          <w:rFonts w:cstheme="minorHAnsi"/>
          <w:sz w:val="16"/>
          <w:szCs w:val="16"/>
          <w:lang w:eastAsia="ru-RU"/>
        </w:rPr>
      </w:pPr>
      <w:r w:rsidRPr="008F3F39">
        <w:rPr>
          <w:rFonts w:cstheme="minorHAnsi"/>
          <w:sz w:val="16"/>
          <w:szCs w:val="16"/>
          <w:lang w:eastAsia="ru-RU"/>
        </w:rPr>
        <w:t xml:space="preserve">                                                       </w:t>
      </w:r>
      <w:r>
        <w:rPr>
          <w:rFonts w:cstheme="minorHAnsi"/>
          <w:sz w:val="16"/>
          <w:szCs w:val="16"/>
          <w:lang w:eastAsia="ru-RU"/>
        </w:rPr>
        <w:t xml:space="preserve">                                                                           </w:t>
      </w:r>
      <w:r w:rsidRPr="008F3F39">
        <w:rPr>
          <w:rFonts w:cstheme="minorHAnsi"/>
          <w:sz w:val="16"/>
          <w:szCs w:val="16"/>
          <w:lang w:eastAsia="ru-RU"/>
        </w:rPr>
        <w:t xml:space="preserve">   района Архангельской области</w:t>
      </w:r>
      <w:r w:rsidRPr="008F3F39">
        <w:rPr>
          <w:rFonts w:cstheme="minorHAnsi"/>
          <w:sz w:val="16"/>
          <w:szCs w:val="16"/>
          <w:lang w:eastAsia="ru-RU"/>
        </w:rPr>
        <w:br/>
        <w:t xml:space="preserve">                                           </w:t>
      </w:r>
      <w:r>
        <w:rPr>
          <w:rFonts w:cstheme="minorHAnsi"/>
          <w:sz w:val="16"/>
          <w:szCs w:val="16"/>
          <w:lang w:eastAsia="ru-RU"/>
        </w:rPr>
        <w:t xml:space="preserve">                                                                                    </w:t>
      </w:r>
      <w:r w:rsidRPr="008F3F39">
        <w:rPr>
          <w:rFonts w:cstheme="minorHAnsi"/>
          <w:sz w:val="16"/>
          <w:szCs w:val="16"/>
          <w:lang w:eastAsia="ru-RU"/>
        </w:rPr>
        <w:t xml:space="preserve">   от «15 » ноября  2022г. № 25-па</w:t>
      </w:r>
    </w:p>
    <w:p w:rsidR="000F6CE5" w:rsidRPr="008F3F39" w:rsidRDefault="000F6CE5" w:rsidP="000F6CE5">
      <w:pPr>
        <w:pStyle w:val="a6"/>
        <w:jc w:val="center"/>
        <w:rPr>
          <w:rFonts w:cstheme="minorHAnsi"/>
          <w:b/>
          <w:lang w:eastAsia="ru-RU"/>
        </w:rPr>
      </w:pPr>
      <w:r w:rsidRPr="008F3F39">
        <w:rPr>
          <w:rFonts w:cstheme="minorHAnsi"/>
          <w:sz w:val="16"/>
          <w:szCs w:val="16"/>
          <w:lang w:eastAsia="ru-RU"/>
        </w:rPr>
        <w:br/>
      </w:r>
      <w:r w:rsidRPr="008F3F39">
        <w:rPr>
          <w:rFonts w:cstheme="minorHAnsi"/>
          <w:b/>
          <w:lang w:eastAsia="ru-RU"/>
        </w:rPr>
        <w:t>ПОЛОЖЕНИЕ</w:t>
      </w:r>
      <w:r w:rsidRPr="008F3F39">
        <w:rPr>
          <w:rFonts w:cstheme="minorHAnsi"/>
          <w:b/>
          <w:lang w:eastAsia="ru-RU"/>
        </w:rPr>
        <w:br/>
        <w:t>о порядке организации доступа к информации о деятельности органов</w:t>
      </w:r>
    </w:p>
    <w:p w:rsidR="000F6CE5" w:rsidRPr="008F3F39" w:rsidRDefault="000F6CE5" w:rsidP="000F6CE5">
      <w:pPr>
        <w:pStyle w:val="a6"/>
        <w:jc w:val="center"/>
        <w:rPr>
          <w:rFonts w:cstheme="minorHAnsi"/>
          <w:b/>
          <w:lang w:eastAsia="ru-RU"/>
        </w:rPr>
      </w:pPr>
      <w:r w:rsidRPr="008F3F39">
        <w:rPr>
          <w:rFonts w:cstheme="minorHAnsi"/>
          <w:b/>
          <w:lang w:eastAsia="ru-RU"/>
        </w:rPr>
        <w:t xml:space="preserve">местного самоуправления сельского поселения «Кеврольское» </w:t>
      </w:r>
      <w:proofErr w:type="spellStart"/>
      <w:r w:rsidRPr="008F3F39">
        <w:rPr>
          <w:rFonts w:cstheme="minorHAnsi"/>
          <w:b/>
          <w:lang w:eastAsia="ru-RU"/>
        </w:rPr>
        <w:t>Пинежского</w:t>
      </w:r>
      <w:proofErr w:type="spellEnd"/>
    </w:p>
    <w:p w:rsidR="000F6CE5" w:rsidRPr="008F3F39" w:rsidRDefault="000F6CE5" w:rsidP="000F6CE5">
      <w:pPr>
        <w:pStyle w:val="a6"/>
        <w:jc w:val="center"/>
        <w:rPr>
          <w:rFonts w:cstheme="minorHAnsi"/>
          <w:b/>
          <w:lang w:eastAsia="ru-RU"/>
        </w:rPr>
      </w:pPr>
      <w:r w:rsidRPr="008F3F39">
        <w:rPr>
          <w:rFonts w:cstheme="minorHAnsi"/>
          <w:b/>
          <w:lang w:eastAsia="ru-RU"/>
        </w:rPr>
        <w:t>муниципального района Архангельской области</w:t>
      </w:r>
    </w:p>
    <w:p w:rsidR="000F6CE5" w:rsidRDefault="000F6CE5" w:rsidP="000F6CE5">
      <w:pPr>
        <w:spacing w:after="150" w:line="240" w:lineRule="auto"/>
        <w:jc w:val="center"/>
        <w:rPr>
          <w:rFonts w:cstheme="minorHAnsi"/>
          <w:b/>
          <w:sz w:val="24"/>
          <w:szCs w:val="24"/>
          <w:lang w:eastAsia="ru-RU"/>
        </w:rPr>
      </w:pPr>
      <w:r w:rsidRPr="008F3F39">
        <w:rPr>
          <w:rFonts w:cstheme="minorHAnsi"/>
          <w:b/>
          <w:sz w:val="24"/>
          <w:szCs w:val="24"/>
          <w:lang w:eastAsia="ru-RU"/>
        </w:rPr>
        <w:br/>
      </w:r>
      <w:r w:rsidRPr="003F06FD">
        <w:rPr>
          <w:rFonts w:cstheme="minorHAnsi"/>
          <w:b/>
          <w:sz w:val="24"/>
          <w:szCs w:val="24"/>
          <w:lang w:eastAsia="ru-RU"/>
        </w:rPr>
        <w:t>1. Общие положения</w:t>
      </w:r>
    </w:p>
    <w:p w:rsidR="000F6CE5" w:rsidRPr="004965B3" w:rsidRDefault="000F6CE5" w:rsidP="000F6CE5">
      <w:pPr>
        <w:pStyle w:val="a6"/>
      </w:pPr>
      <w:r>
        <w:t xml:space="preserve">  </w:t>
      </w:r>
      <w:r w:rsidRPr="004965B3">
        <w:t xml:space="preserve">1. Настоящее Положение разработано в соответствии с Федеральным законом от 09.02.2009 г. № 8-ФЗ «Об обеспечении доступа к информации о деятельности государственных органов </w:t>
      </w:r>
      <w:r w:rsidRPr="004965B3">
        <w:lastRenderedPageBreak/>
        <w:t xml:space="preserve">и органов местного самоуправления», Федеральным законом от 06.10.2003 г. № 131-ФЗ «Об общих принципах организации местного самоуправления в Российской Федерации», Уставом    сельского поселения «Кеврольское» </w:t>
      </w:r>
      <w:proofErr w:type="spellStart"/>
      <w:r w:rsidRPr="004965B3">
        <w:t>Пинежского</w:t>
      </w:r>
      <w:proofErr w:type="spellEnd"/>
      <w:r w:rsidRPr="004965B3">
        <w:t xml:space="preserve"> муниципального района Архангельской области.</w:t>
      </w:r>
      <w:r w:rsidRPr="004965B3">
        <w:br/>
      </w:r>
      <w:r>
        <w:t xml:space="preserve">    </w:t>
      </w:r>
      <w:r w:rsidRPr="004965B3">
        <w:t xml:space="preserve">2. Доступ к информации о деятельности органов местного самоуправления  сельского поселения «Кеврольское» </w:t>
      </w:r>
      <w:proofErr w:type="spellStart"/>
      <w:r w:rsidRPr="004965B3">
        <w:t>Пинежского</w:t>
      </w:r>
      <w:proofErr w:type="spellEnd"/>
      <w:r w:rsidRPr="004965B3">
        <w:t xml:space="preserve"> муниципального района Архангельской области   обеспечивает должностное лицо администрации   сельского поселения «Кеврольское» </w:t>
      </w:r>
      <w:proofErr w:type="spellStart"/>
      <w:r w:rsidRPr="004965B3">
        <w:t>Пинежского</w:t>
      </w:r>
      <w:proofErr w:type="spellEnd"/>
      <w:r w:rsidRPr="004965B3">
        <w:t xml:space="preserve"> муниципального района Архангельской области, соответствующие права и обязанности которого устанавливаются должностной инструкцией.</w:t>
      </w:r>
      <w:r w:rsidRPr="004965B3">
        <w:br/>
      </w:r>
      <w:r>
        <w:t xml:space="preserve">    </w:t>
      </w:r>
      <w:r w:rsidRPr="004965B3">
        <w:t xml:space="preserve">3. Должностным лицом администрации   сельского поселения «Кеврольское» </w:t>
      </w:r>
      <w:proofErr w:type="spellStart"/>
      <w:r w:rsidRPr="004965B3">
        <w:t>Пинежского</w:t>
      </w:r>
      <w:proofErr w:type="spellEnd"/>
      <w:r w:rsidRPr="004965B3">
        <w:t xml:space="preserve"> муниципального района Архангельской области, уполномоченным в сфере организации доступа к информации о деятельности органов местного самоуправления</w:t>
      </w:r>
      <w:proofErr w:type="gramStart"/>
      <w:r w:rsidRPr="004965B3">
        <w:t xml:space="preserve"> ,</w:t>
      </w:r>
      <w:proofErr w:type="gramEnd"/>
      <w:r w:rsidRPr="004965B3">
        <w:t xml:space="preserve"> является ведущий специалист  .</w:t>
      </w:r>
      <w:r w:rsidRPr="004965B3">
        <w:br/>
      </w:r>
      <w:r>
        <w:t xml:space="preserve">    </w:t>
      </w:r>
      <w:r w:rsidRPr="004965B3">
        <w:t xml:space="preserve">4. Обеспечение доступа к информации о деятельности органов местного самоуправления администрация сельского поселения «Кеврольское» </w:t>
      </w:r>
      <w:proofErr w:type="spellStart"/>
      <w:r w:rsidRPr="004965B3">
        <w:t>Пинежского</w:t>
      </w:r>
      <w:proofErr w:type="spellEnd"/>
      <w:r w:rsidRPr="004965B3">
        <w:t xml:space="preserve"> муниципального района Архангельской области осуществляется способами, предусмотренными Федеральным законом от 09.02.2009 г. № 8-ФЗ «Об обеспечении доступа к информации о деятельности государственных органов и органов местного самоуправления».</w:t>
      </w:r>
      <w:r w:rsidRPr="004965B3">
        <w:br/>
      </w:r>
      <w:r>
        <w:t xml:space="preserve">   </w:t>
      </w:r>
      <w:r w:rsidRPr="004965B3">
        <w:t xml:space="preserve">5. </w:t>
      </w:r>
      <w:r>
        <w:t>А</w:t>
      </w:r>
      <w:r w:rsidRPr="004965B3">
        <w:t xml:space="preserve">дминистрация сельского поселения «Кеврольское» </w:t>
      </w:r>
      <w:proofErr w:type="spellStart"/>
      <w:r w:rsidRPr="004965B3">
        <w:t>Пинежского</w:t>
      </w:r>
      <w:proofErr w:type="spellEnd"/>
      <w:r w:rsidRPr="004965B3">
        <w:t xml:space="preserve"> муниципального района Архангельской области в занимаемых помещениях и в иных отведенных для этих целях местах размещает информационные стенды и (или) другие технические средства аналогичного назначения для ознакомления пользователей информацией с текущей информацией о деятельности органов местного самоуправления.</w:t>
      </w:r>
      <w:r w:rsidRPr="004965B3">
        <w:br/>
      </w:r>
      <w:r w:rsidRPr="004965B3">
        <w:br/>
      </w:r>
      <w:r w:rsidRPr="00E41901">
        <w:rPr>
          <w:b/>
        </w:rPr>
        <w:t xml:space="preserve">2. </w:t>
      </w:r>
      <w:proofErr w:type="gramStart"/>
      <w:r w:rsidRPr="00E41901">
        <w:rPr>
          <w:b/>
        </w:rPr>
        <w:t>Обнародование (опубликование) информации в средствах массовой информации</w:t>
      </w:r>
      <w:r w:rsidRPr="00E41901">
        <w:rPr>
          <w:b/>
        </w:rPr>
        <w:br/>
      </w:r>
      <w:r w:rsidRPr="00E41901">
        <w:rPr>
          <w:b/>
        </w:rPr>
        <w:br/>
      </w:r>
      <w:r w:rsidRPr="004965B3">
        <w:t xml:space="preserve"> </w:t>
      </w:r>
      <w:r>
        <w:t xml:space="preserve">   </w:t>
      </w:r>
      <w:r w:rsidRPr="004965B3">
        <w:t xml:space="preserve"> 1.Обнародование (опубликование) информации о деятельности органов местного самоуправления   сельского поселения «Кеврольское» </w:t>
      </w:r>
      <w:proofErr w:type="spellStart"/>
      <w:r w:rsidRPr="004965B3">
        <w:t>Пинежского</w:t>
      </w:r>
      <w:proofErr w:type="spellEnd"/>
      <w:r w:rsidRPr="004965B3">
        <w:t xml:space="preserve"> муниципального района Архангельской области в средствах массовой информации осуществляется в соответствии со статьей 12 Федерального закона от 09.02.2009 г. № 8-ФЗ «Об обеспечении доступа к информации о деятельности государственных органов и органов местного самоуправления».</w:t>
      </w:r>
      <w:r w:rsidRPr="004965B3">
        <w:br/>
      </w:r>
      <w:r>
        <w:t xml:space="preserve">    </w:t>
      </w:r>
      <w:r w:rsidRPr="004965B3">
        <w:t>2 Официальное обнародование (опубликование) муниципальных правовых актов</w:t>
      </w:r>
      <w:proofErr w:type="gramEnd"/>
      <w:r w:rsidRPr="004965B3">
        <w:t xml:space="preserve"> органов местного самоуправления   сельского поселения «Кеврольское» </w:t>
      </w:r>
      <w:proofErr w:type="spellStart"/>
      <w:r w:rsidRPr="004965B3">
        <w:t>Пинежского</w:t>
      </w:r>
      <w:proofErr w:type="spellEnd"/>
      <w:r w:rsidRPr="004965B3">
        <w:t xml:space="preserve"> муниципального района Архангельской области осуществляется в соответствии с Федеральным законом от 06.10.2003 г. № 131-ФЗ «Об общих принципах организации местного самоуправления в Российской Федерации», Уставом    сельского поселения «Кеврольское» </w:t>
      </w:r>
      <w:proofErr w:type="spellStart"/>
      <w:r w:rsidRPr="004965B3">
        <w:t>Пинежского</w:t>
      </w:r>
      <w:proofErr w:type="spellEnd"/>
      <w:r w:rsidRPr="004965B3">
        <w:t xml:space="preserve"> муниципального района Архангельской области</w:t>
      </w:r>
      <w:r w:rsidRPr="004965B3">
        <w:br/>
      </w:r>
      <w:r w:rsidRPr="004965B3">
        <w:br/>
      </w:r>
      <w:r w:rsidRPr="00E41901">
        <w:rPr>
          <w:b/>
        </w:rPr>
        <w:t>3. Размещение информации в сети Интернет</w:t>
      </w:r>
      <w:r w:rsidRPr="00E41901">
        <w:rPr>
          <w:b/>
        </w:rPr>
        <w:br/>
      </w:r>
      <w:r w:rsidRPr="00E41901">
        <w:rPr>
          <w:b/>
        </w:rPr>
        <w:br/>
      </w:r>
      <w:r>
        <w:t xml:space="preserve">     </w:t>
      </w:r>
      <w:r w:rsidRPr="004965B3">
        <w:t xml:space="preserve">1. Перечень информации о деятельности органов местного самоуправления администрация сельского поселения «Кеврольское» </w:t>
      </w:r>
      <w:proofErr w:type="spellStart"/>
      <w:r w:rsidRPr="004965B3">
        <w:t>Пинежского</w:t>
      </w:r>
      <w:proofErr w:type="spellEnd"/>
      <w:r w:rsidRPr="004965B3">
        <w:t xml:space="preserve"> муниципального района Архангельской области размещаемой в сети Интернет (далее – Перечень), утверждается постановлением администрации  МО «Кеврольское», в порядке, установленном настоящим Положением.</w:t>
      </w:r>
      <w:r w:rsidRPr="004965B3">
        <w:br/>
      </w:r>
      <w:r>
        <w:t xml:space="preserve">   2</w:t>
      </w:r>
      <w:r w:rsidRPr="004965B3">
        <w:t>. Внесение изменений в Перечень осуществляется в порядке, установленном для его утверждения. При утверждении Перечня определяются периодичность размещения информации в сети Интернет, сроки ее 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  <w:r w:rsidRPr="004965B3">
        <w:br/>
      </w:r>
      <w:r>
        <w:t xml:space="preserve">    3</w:t>
      </w:r>
      <w:r w:rsidRPr="004965B3">
        <w:t xml:space="preserve">. Включению в Перечень подлежит информация о деятельности органов местного самоуправления </w:t>
      </w:r>
      <w:proofErr w:type="spellStart"/>
      <w:r>
        <w:t>Кеврольского</w:t>
      </w:r>
      <w:proofErr w:type="spellEnd"/>
      <w:r>
        <w:t xml:space="preserve"> сельского поселения</w:t>
      </w:r>
      <w:r w:rsidRPr="004965B3">
        <w:t xml:space="preserve">, предусмотренная Федеральным законом от 09.02.2009 г. № 8-ФЗ «Об обеспечении доступа к информации о деятельности </w:t>
      </w:r>
      <w:r w:rsidRPr="004965B3">
        <w:lastRenderedPageBreak/>
        <w:t>государственных органов и органов местного самоуправления».</w:t>
      </w:r>
      <w:r w:rsidRPr="004965B3">
        <w:br/>
      </w:r>
      <w:r>
        <w:t xml:space="preserve">   4</w:t>
      </w:r>
      <w:r w:rsidRPr="004965B3">
        <w:t>. Размещение, редактирование и удаление информации о деятельности органов местного самоуправления в сети Интернет на официальном сайте администрации размещаемой в сети Интернет обеспечивается ве</w:t>
      </w:r>
      <w:r>
        <w:t>д</w:t>
      </w:r>
      <w:r w:rsidRPr="004965B3">
        <w:t>ущим специалистом  администрации.</w:t>
      </w:r>
    </w:p>
    <w:p w:rsidR="000F6CE5" w:rsidRPr="000F6CE5" w:rsidRDefault="000F6CE5" w:rsidP="000F6CE5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4. Размещение информации в помещениях администрации    </w:t>
      </w:r>
    </w:p>
    <w:p w:rsidR="000F6CE5" w:rsidRPr="000F6CE5" w:rsidRDefault="000F6CE5" w:rsidP="000F6CE5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t xml:space="preserve">  На стендах, предназначенных для ознакомления пользователей с текущей информацией о своей деятельности, размещается информация, которая содержит:</w:t>
      </w:r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1) порядок работы администрации    сельского поселения «Кеврольское» </w:t>
      </w:r>
      <w:proofErr w:type="spellStart"/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t>Пинежского</w:t>
      </w:r>
      <w:proofErr w:type="spellEnd"/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муниципального района Архангельской области,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2) условия и порядок получения информации от администрации   сельского поселения «Кеврольское» </w:t>
      </w:r>
      <w:proofErr w:type="spellStart"/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t>Пинежского</w:t>
      </w:r>
      <w:proofErr w:type="spellEnd"/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муниципального района Архангельской области;</w:t>
      </w:r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3) иные сведения необходимые для оперативного информирования пользователей информации о деятельности администрации   сельского поселения «Кеврольское» </w:t>
      </w:r>
      <w:proofErr w:type="spellStart"/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t>Пинежского</w:t>
      </w:r>
      <w:proofErr w:type="spellEnd"/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муниципального района Архангельской области.</w:t>
      </w:r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br/>
      </w:r>
    </w:p>
    <w:p w:rsidR="000F6CE5" w:rsidRPr="000F6CE5" w:rsidRDefault="000F6CE5" w:rsidP="000F6CE5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t xml:space="preserve">   5. Ознакомление с информацией в помещениях администрации </w:t>
      </w:r>
    </w:p>
    <w:p w:rsidR="000F6CE5" w:rsidRPr="000F6CE5" w:rsidRDefault="000F6CE5" w:rsidP="000F6CE5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t xml:space="preserve">     1 . По решению администрации    сельского поселения «Кеврольское» </w:t>
      </w:r>
      <w:proofErr w:type="spellStart"/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t>Пинежского</w:t>
      </w:r>
      <w:proofErr w:type="spellEnd"/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муниципального района Архангельской области пользователю информацией по его заявлению может быть предоставлена возможность ознакомиться с информацией о деятельности органов местного самоуправления, в помещениях занимаемых администрацией.</w:t>
      </w:r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  2. Заявление подается в письменной форме на имя Главы </w:t>
      </w:r>
      <w:proofErr w:type="spellStart"/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t>Кеврольского</w:t>
      </w:r>
      <w:proofErr w:type="spellEnd"/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муниципального образования с указанием на необходимость ознакомления с соответствующей информацией в помещении администрации.</w:t>
      </w:r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  3. Заявление регистрируется в Журнале регистрации, в котором отражается дата его поступления и запрашиваемая информация, после чего немедленно передается на рассмотрение уполномоченному лицу.</w:t>
      </w:r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 4. Администрация   сельского поселения «Кеврольское» </w:t>
      </w:r>
      <w:proofErr w:type="spellStart"/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t>Пинежского</w:t>
      </w:r>
      <w:proofErr w:type="spellEnd"/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муниципального района Архангельской области обеспечивает пользователям информацией возможность ознакомиться с указанной информацией в день обращения. При отсутствии такой возможности заявителю устно разъясняется причина, по которой он не может быть ознакомлен с информацией в день обращения, а также согласовывается дата, когда такая возможность ему будет предоставлена.</w:t>
      </w:r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 5. Ознакомление пользователей с информацией о деятельности органов местного самоуправления, находящейся в архивных фондах осуществляется в порядке, предусмотренном действующим законодательством.</w:t>
      </w:r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br/>
        <w:t>6. Запрос информации о деятельности органов местного самоуправления</w:t>
      </w:r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          1. </w:t>
      </w:r>
      <w:proofErr w:type="gramStart"/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t>Информация о деятельности органов местного самоуправления по запросу пользователя информацией предоставляется в соответствии со статьями 18, 19  Федерального закона от 09.02.2009 г. № 8-ФЗ «Об обеспечении доступа к информации о деятельности государственных органов и органов местного самоуправления» в письменной форме.</w:t>
      </w:r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        2 . Информация о деятельности органов местного самоуправления в устной форме предоставляется пользователям информации во время приема.</w:t>
      </w:r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br/>
        <w:t>7.</w:t>
      </w:r>
      <w:proofErr w:type="gramEnd"/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t xml:space="preserve"> Присутствие на заседаниях   органов местного самоуправления</w:t>
      </w:r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      1. Гражданам (физическим лицам), в том числе представителям организаций (юридических лиц), общественных объединений, государственных органов и органов местного самоуправления обеспечивается возможность присутствия на заседаниях   органов местного самоуправления на основании поданной заявки.</w:t>
      </w:r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 2. Секретарь   органа местного самоуправления размещает информацию о дате, времени и месте проведения заседания на стенде, предназначенном для ознакомления пользователей с текущей информацией о своей деятельности в здании администрации не позднее, чем за 3 суток до его начала. Также указывается дата и время для подачи заявок на присутствие на заседании, контактный телефон и иная справочная информация.</w:t>
      </w:r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 3. Заявка подается в письменной форме на имя председателя   органа местного самоуправления не позднее, чем за сутки до начала проведения заседания. Поступившие заявки принимаются и регистрируются специалистом администрации, после чего немедленно передаются секретарю   органа местного самоуправления.</w:t>
      </w:r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 4. После допуска всех лиц, подавших заявки, к присутствию на заседании по решению председателя    могут быть допущены лица, не подавшие заявки.</w:t>
      </w:r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 5. Для указанных лиц отводятся специальные места в зале заседания, позволяющие слышать и видеть ход заседания. Организация мест для указанных лиц, а также допуск к ним проводятся секретарем коллегиального органа.</w:t>
      </w:r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 6. Указанные лица допускаются в помещение, в котором проходит заседание по предъявлении документа, удостоверяющего личность и при необходимости подтверждающего его полномочия как представителя секретарю, осуществляющему регистрацию и внесение сведений из этого документа в лист регистрации. В лист регистрации вносятся: фамилия, имя, отчество </w:t>
      </w:r>
      <w:proofErr w:type="gramStart"/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t>присутствующего</w:t>
      </w:r>
      <w:proofErr w:type="gramEnd"/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t>. При регистрации указанные лица информируются о своих правах и ответственности в связи с присутствием на заседании (устно или выдается информационный листок). Листы регистрации и заявки приобщаются к материалам заседания.</w:t>
      </w:r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 7. Лица, присутствующие на заседании не участвуют в обсуждении и принятии решений, не препятствуют ходу заседания в иных формах. Лица, присутствующие на заседании, получившие замечание от председательствующего за совершение действий, препятствующих нормальному ходу заседания, при повторном замечании могут быть удалены из зала по решению председательствующего.</w:t>
      </w:r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8. </w:t>
      </w:r>
      <w:proofErr w:type="gramStart"/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t>Контроль за</w:t>
      </w:r>
      <w:proofErr w:type="gramEnd"/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t xml:space="preserve"> обеспечением доступа к информации о деятельности органов местного самоуправления</w:t>
      </w:r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1. </w:t>
      </w:r>
      <w:proofErr w:type="gramStart"/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t>Контроль за</w:t>
      </w:r>
      <w:proofErr w:type="gramEnd"/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t xml:space="preserve"> обеспечением доступа к информации о деятельности органов местного самоуправления осуществляет Глава   муниципального образования.</w:t>
      </w:r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 2. Глава   муниципального образования рассматривает обращения пользователей информацией по вопросам, связанным с нарушением их права на доступ к информации о деятельности администрации   сельского поселения «Кеврольское» </w:t>
      </w:r>
      <w:proofErr w:type="spellStart"/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t>Пинежского</w:t>
      </w:r>
      <w:proofErr w:type="spellEnd"/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муниципального района Архангельской области и принимает меры по указанным обращениям в пределах своей компетенции.</w:t>
      </w:r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3 . Глава   муниципального образования осуществляет </w:t>
      </w:r>
      <w:proofErr w:type="gramStart"/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t>контроль за</w:t>
      </w:r>
      <w:proofErr w:type="gramEnd"/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t xml:space="preserve"> размещением информации о деятельности органов местного самоуправления в сети Интернет на официальном сайте </w:t>
      </w:r>
      <w:proofErr w:type="spellStart"/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t>Пинежского</w:t>
      </w:r>
      <w:proofErr w:type="spellEnd"/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муниципального района и в средствах массовой информации, а также на информационном стенде, предназначенном для ознакомления пользователей с текущей информацией о деятельности органов местного самоуправления в здании администрации.</w:t>
      </w:r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  4. </w:t>
      </w:r>
      <w:proofErr w:type="gramStart"/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t>Контроль за</w:t>
      </w:r>
      <w:proofErr w:type="gramEnd"/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t xml:space="preserve"> соблюдением сроков предоставления информации о деятельности органов местного самоуправления по запросу осуществляет Глава   муниципального образования.</w:t>
      </w:r>
    </w:p>
    <w:p w:rsidR="000F6CE5" w:rsidRPr="000F6CE5" w:rsidRDefault="000F6CE5" w:rsidP="000F6CE5">
      <w:pPr>
        <w:spacing w:after="15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F6CE5" w:rsidRDefault="000F6CE5" w:rsidP="000F6CE5">
      <w:pPr>
        <w:pStyle w:val="a6"/>
        <w:jc w:val="right"/>
      </w:pPr>
    </w:p>
    <w:p w:rsidR="000F6CE5" w:rsidRPr="000F6CE5" w:rsidRDefault="000F6CE5" w:rsidP="000F6CE5">
      <w:pPr>
        <w:pStyle w:val="a6"/>
        <w:jc w:val="right"/>
      </w:pPr>
      <w:r w:rsidRPr="000F6CE5">
        <w:lastRenderedPageBreak/>
        <w:t>Приложение № 2</w:t>
      </w:r>
      <w:r>
        <w:t xml:space="preserve"> </w:t>
      </w:r>
      <w:r w:rsidRPr="000F6CE5">
        <w:t xml:space="preserve">к постановлению  </w:t>
      </w:r>
    </w:p>
    <w:p w:rsidR="000F6CE5" w:rsidRPr="000F6CE5" w:rsidRDefault="000F6CE5" w:rsidP="000F6CE5">
      <w:pPr>
        <w:pStyle w:val="a6"/>
        <w:jc w:val="right"/>
      </w:pPr>
      <w:r w:rsidRPr="000F6CE5">
        <w:t xml:space="preserve">от «15 » ноября  2022 г. № 25 </w:t>
      </w:r>
    </w:p>
    <w:p w:rsidR="000F6CE5" w:rsidRPr="000F6CE5" w:rsidRDefault="000F6CE5" w:rsidP="000F6CE5">
      <w:pPr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t xml:space="preserve">Перечень информации о деятельности органов местного самоуправления   сельского поселения «Кеврольское» </w:t>
      </w:r>
      <w:proofErr w:type="spellStart"/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t>Пинежского</w:t>
      </w:r>
      <w:proofErr w:type="spellEnd"/>
      <w:r w:rsidRPr="000F6CE5">
        <w:rPr>
          <w:rFonts w:ascii="Times New Roman" w:eastAsia="Times New Roman" w:hAnsi="Times New Roman"/>
          <w:sz w:val="24"/>
          <w:szCs w:val="24"/>
          <w:lang w:eastAsia="ar-SA"/>
        </w:rPr>
        <w:t xml:space="preserve"> муниципального района Архангельской области, размещаемой в сети Интернет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2"/>
        <w:gridCol w:w="83"/>
        <w:gridCol w:w="4481"/>
        <w:gridCol w:w="2672"/>
        <w:gridCol w:w="1843"/>
      </w:tblGrid>
      <w:tr w:rsidR="000F6CE5" w:rsidRPr="000F6CE5" w:rsidTr="006C2618">
        <w:trPr>
          <w:jc w:val="center"/>
        </w:trPr>
        <w:tc>
          <w:tcPr>
            <w:tcW w:w="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</w:t>
            </w:r>
          </w:p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</w:t>
            </w:r>
            <w:proofErr w:type="spellStart"/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Состав информации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Периодичность размещения, сроки обновления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Ответственные за размещение информации в сети Интернет</w:t>
            </w:r>
          </w:p>
        </w:tc>
      </w:tr>
      <w:tr w:rsidR="000F6CE5" w:rsidRPr="000F6CE5" w:rsidTr="006C2618">
        <w:trPr>
          <w:jc w:val="center"/>
        </w:trPr>
        <w:tc>
          <w:tcPr>
            <w:tcW w:w="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0F6CE5" w:rsidRPr="000F6CE5" w:rsidTr="006C2618">
        <w:trPr>
          <w:jc w:val="center"/>
        </w:trPr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I. Общая информация об органах местного самоуправления  (далее – ОМС)</w:t>
            </w:r>
          </w:p>
        </w:tc>
      </w:tr>
      <w:tr w:rsidR="000F6CE5" w:rsidRPr="000F6CE5" w:rsidTr="006C2618">
        <w:trPr>
          <w:jc w:val="center"/>
        </w:trPr>
        <w:tc>
          <w:tcPr>
            <w:tcW w:w="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Полное и сокращенное наименование ОМС, почтовый адрес, номера телефонов, справочной службы (при наличии)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Поддерживается в актуальном состоянии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Глава   муниципального образования</w:t>
            </w:r>
          </w:p>
        </w:tc>
      </w:tr>
      <w:tr w:rsidR="000F6CE5" w:rsidRPr="000F6CE5" w:rsidTr="006C2618">
        <w:trPr>
          <w:jc w:val="center"/>
        </w:trPr>
        <w:tc>
          <w:tcPr>
            <w:tcW w:w="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Сведения о полномочиях ОМС, перечень нормативных правовых актов, определяющих полномочия ОМС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5 рабочих дней со дня вступления в силу соответствующих нормативных правовых актов. Поддерживается в актуальном состоянии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Ответственное должностное лицо администрации  </w:t>
            </w:r>
          </w:p>
        </w:tc>
      </w:tr>
      <w:tr w:rsidR="000F6CE5" w:rsidRPr="000F6CE5" w:rsidTr="006C2618">
        <w:trPr>
          <w:jc w:val="center"/>
        </w:trPr>
        <w:tc>
          <w:tcPr>
            <w:tcW w:w="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Структура ОМС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5 рабочих дней со дня утверждения либо изменения структуры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Ответственное должностное лицо администрации  </w:t>
            </w:r>
          </w:p>
        </w:tc>
      </w:tr>
      <w:tr w:rsidR="000F6CE5" w:rsidRPr="000F6CE5" w:rsidTr="006C2618">
        <w:trPr>
          <w:jc w:val="center"/>
        </w:trPr>
        <w:tc>
          <w:tcPr>
            <w:tcW w:w="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Сведения о руководителях ОМС (фамилия, имя, отчество)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5 рабочих дней со дня назначения. Поддерживается в актуальном состоянии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Глава   муниципального образования</w:t>
            </w:r>
          </w:p>
        </w:tc>
      </w:tr>
      <w:tr w:rsidR="000F6CE5" w:rsidRPr="000F6CE5" w:rsidTr="006C2618">
        <w:trPr>
          <w:jc w:val="center"/>
        </w:trPr>
        <w:tc>
          <w:tcPr>
            <w:tcW w:w="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Перечень информационных систем, банков данных, реестров находящихся в ведении администрации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10 рабочих дней со дня создания. Поддерживается в актуальном состоянии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Ответственное должностное лицо администрации  </w:t>
            </w:r>
          </w:p>
        </w:tc>
      </w:tr>
      <w:tr w:rsidR="000F6CE5" w:rsidRPr="000F6CE5" w:rsidTr="006C2618">
        <w:trPr>
          <w:jc w:val="center"/>
        </w:trPr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II. Информация о нормотворческой деятельности органов местного самоуправления</w:t>
            </w:r>
          </w:p>
        </w:tc>
      </w:tr>
      <w:tr w:rsidR="000F6CE5" w:rsidRPr="000F6CE5" w:rsidTr="006C2618">
        <w:trPr>
          <w:jc w:val="center"/>
        </w:trPr>
        <w:tc>
          <w:tcPr>
            <w:tcW w:w="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Муниципальные нормативные правовые акты, изданные ОМС, включая сведения о внесении в них изменений, признании их </w:t>
            </w:r>
            <w:proofErr w:type="gramStart"/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утратившими</w:t>
            </w:r>
            <w:proofErr w:type="gramEnd"/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силу, а также сведения о государственной регистрации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10 рабочих дней со дня опубликования (регистрации)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Ответственное должностное лицо администрации   образования</w:t>
            </w:r>
          </w:p>
        </w:tc>
      </w:tr>
      <w:tr w:rsidR="000F6CE5" w:rsidRPr="000F6CE5" w:rsidTr="006C2618">
        <w:trPr>
          <w:jc w:val="center"/>
        </w:trPr>
        <w:tc>
          <w:tcPr>
            <w:tcW w:w="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Сведения о судебных постановлениях по делам о признании </w:t>
            </w:r>
            <w:proofErr w:type="gramStart"/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недействующими</w:t>
            </w:r>
            <w:proofErr w:type="gramEnd"/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нормативных правовых актов Зареченского  муниципального образования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 позднее 5 рабочих дней с момента вступления в законную силу решения суда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Ответственное должностное лицо администрации  </w:t>
            </w:r>
          </w:p>
        </w:tc>
      </w:tr>
      <w:tr w:rsidR="000F6CE5" w:rsidRPr="000F6CE5" w:rsidTr="006C2618">
        <w:trPr>
          <w:jc w:val="center"/>
        </w:trPr>
        <w:tc>
          <w:tcPr>
            <w:tcW w:w="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Административные регламенты и стандарты муниципальных услуг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5 рабочих дней со дня утверждения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Ответственное должностное лицо </w:t>
            </w: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администрации  </w:t>
            </w:r>
          </w:p>
        </w:tc>
      </w:tr>
      <w:tr w:rsidR="000F6CE5" w:rsidRPr="000F6CE5" w:rsidTr="006C2618">
        <w:trPr>
          <w:jc w:val="center"/>
        </w:trPr>
        <w:tc>
          <w:tcPr>
            <w:tcW w:w="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9.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Порядок обжалования правовых актов ОМС   сельского поселения «Кеврольское» </w:t>
            </w:r>
            <w:proofErr w:type="spellStart"/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Пинежского</w:t>
            </w:r>
            <w:proofErr w:type="spellEnd"/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муниципального района Архангельской области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Поддерживается в актуальном состоянии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Ответственное должностное лицо администрации  </w:t>
            </w:r>
          </w:p>
        </w:tc>
      </w:tr>
      <w:tr w:rsidR="000F6CE5" w:rsidRPr="000F6CE5" w:rsidTr="006C2618">
        <w:trPr>
          <w:jc w:val="center"/>
        </w:trPr>
        <w:tc>
          <w:tcPr>
            <w:tcW w:w="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Информация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5 рабочих дней со дня размещения заказа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Ответственное должностное лицо администрации  </w:t>
            </w:r>
          </w:p>
        </w:tc>
      </w:tr>
      <w:tr w:rsidR="000F6CE5" w:rsidRPr="000F6CE5" w:rsidTr="006C2618">
        <w:trPr>
          <w:jc w:val="center"/>
        </w:trPr>
        <w:tc>
          <w:tcPr>
            <w:tcW w:w="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Установленные формы обращений, заявлений, принимаемых к рассмотрению в соответствии с действующим законодательством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Поддерживается в актуальном состоянии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Ответственное должностное лицо администрации  </w:t>
            </w:r>
          </w:p>
        </w:tc>
      </w:tr>
      <w:tr w:rsidR="000F6CE5" w:rsidRPr="000F6CE5" w:rsidTr="006C2618">
        <w:trPr>
          <w:jc w:val="center"/>
        </w:trPr>
        <w:tc>
          <w:tcPr>
            <w:tcW w:w="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Информация о мероприятиях проводимых администрацией  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Ежемесячно. Поддерживается в актуальном состоянии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Ответственное должностное лицо администрации  </w:t>
            </w:r>
          </w:p>
        </w:tc>
      </w:tr>
      <w:tr w:rsidR="000F6CE5" w:rsidRPr="000F6CE5" w:rsidTr="006C2618">
        <w:trPr>
          <w:jc w:val="center"/>
        </w:trPr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III. Иная информация о текущей деятельности</w:t>
            </w:r>
          </w:p>
        </w:tc>
      </w:tr>
      <w:tr w:rsidR="000F6CE5" w:rsidRPr="000F6CE5" w:rsidTr="006C2618">
        <w:trPr>
          <w:jc w:val="center"/>
        </w:trPr>
        <w:tc>
          <w:tcPr>
            <w:tcW w:w="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Информация об участии   в целевых и иных программах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Ежеквартально. Поддерживается в актуальном состоянии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Глава   муниципального образования</w:t>
            </w:r>
          </w:p>
        </w:tc>
      </w:tr>
      <w:tr w:rsidR="000F6CE5" w:rsidRPr="000F6CE5" w:rsidTr="006C2618">
        <w:trPr>
          <w:jc w:val="center"/>
        </w:trPr>
        <w:tc>
          <w:tcPr>
            <w:tcW w:w="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15.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Тексты официальных выступлений и заявлений Главы муниципального образования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5 рабочих дней со дня выступления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Глава  муниципального образования</w:t>
            </w:r>
          </w:p>
        </w:tc>
      </w:tr>
      <w:tr w:rsidR="000F6CE5" w:rsidRPr="000F6CE5" w:rsidTr="006C2618">
        <w:trPr>
          <w:jc w:val="center"/>
        </w:trPr>
        <w:tc>
          <w:tcPr>
            <w:tcW w:w="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16.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Планы и показатели деятельности ОМС, характеризующие состояние экономической, социальной и иных сфер жизнедеятельности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5 рабочих дней со дня утверждения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Ответственное должностное лицо администрации  </w:t>
            </w:r>
          </w:p>
        </w:tc>
      </w:tr>
      <w:tr w:rsidR="000F6CE5" w:rsidRPr="000F6CE5" w:rsidTr="006C2618">
        <w:trPr>
          <w:jc w:val="center"/>
        </w:trPr>
        <w:tc>
          <w:tcPr>
            <w:tcW w:w="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17.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Информация об участии муниципального образования в межмуниципальном сотрудничестве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Поддерживается в актуальном состоянии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Глава   муниципального образования</w:t>
            </w:r>
          </w:p>
        </w:tc>
      </w:tr>
      <w:tr w:rsidR="000F6CE5" w:rsidRPr="000F6CE5" w:rsidTr="006C2618">
        <w:trPr>
          <w:jc w:val="center"/>
        </w:trPr>
        <w:tc>
          <w:tcPr>
            <w:tcW w:w="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19.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Сведения об использовании администрацией бюджетных средств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Ежеквартально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Ответственное должностное лицо администрации  </w:t>
            </w:r>
          </w:p>
        </w:tc>
      </w:tr>
      <w:tr w:rsidR="000F6CE5" w:rsidRPr="000F6CE5" w:rsidTr="006C2618">
        <w:trPr>
          <w:jc w:val="center"/>
        </w:trPr>
        <w:tc>
          <w:tcPr>
            <w:tcW w:w="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20.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Информация о кадровом обеспечении администрации, включая порядок поступления на муниципальную службу, сведения о вакантных должностях, квалификационные требования к кандидатам, условия и результаты конкурсов, номера телефонов по которым можно получить информацию по вопросу замещения вакантных должностей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Поддерживается в актуальном состоянии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Ответственное должностное лицо администрации  </w:t>
            </w:r>
          </w:p>
        </w:tc>
      </w:tr>
      <w:tr w:rsidR="000F6CE5" w:rsidRPr="000F6CE5" w:rsidTr="006C2618">
        <w:trPr>
          <w:jc w:val="center"/>
        </w:trPr>
        <w:tc>
          <w:tcPr>
            <w:tcW w:w="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21.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Информация о состоянии защиты населения и территорий от чрезвычайных </w:t>
            </w: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ситуаций и принятых мерах по обеспечению их безопасности, о прогнозируемых и возникших чрезвычайных ситуациях, приемах и способах защиты населения от них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Поддерживается в </w:t>
            </w: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актуальном состоянии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Глава    муниципального </w:t>
            </w: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образования</w:t>
            </w:r>
          </w:p>
        </w:tc>
      </w:tr>
      <w:tr w:rsidR="000F6CE5" w:rsidRPr="000F6CE5" w:rsidTr="006C2618">
        <w:trPr>
          <w:jc w:val="center"/>
        </w:trPr>
        <w:tc>
          <w:tcPr>
            <w:tcW w:w="3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22.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Информация о принятых мерах по противодействию коррупции в администрации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Поддерживается в актуальном состоянии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Глава  муниципального образования</w:t>
            </w:r>
          </w:p>
        </w:tc>
      </w:tr>
      <w:tr w:rsidR="000F6CE5" w:rsidRPr="000F6CE5" w:rsidTr="006C2618">
        <w:trPr>
          <w:jc w:val="center"/>
        </w:trPr>
        <w:tc>
          <w:tcPr>
            <w:tcW w:w="93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IV. Информация о работе органов местного самоуправления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</w:t>
            </w:r>
          </w:p>
        </w:tc>
      </w:tr>
      <w:tr w:rsidR="000F6CE5" w:rsidRPr="000F6CE5" w:rsidTr="006C2618">
        <w:trPr>
          <w:jc w:val="center"/>
        </w:trPr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23.</w:t>
            </w:r>
          </w:p>
        </w:tc>
        <w:tc>
          <w:tcPr>
            <w:tcW w:w="4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работниками администрации и депутатами Думы Зареченского муниципального образования,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Поддерживается в актуальном состоянии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Ответственное должностное лицо администрации  </w:t>
            </w:r>
          </w:p>
        </w:tc>
      </w:tr>
      <w:tr w:rsidR="000F6CE5" w:rsidRPr="000F6CE5" w:rsidTr="006C2618">
        <w:trPr>
          <w:jc w:val="center"/>
        </w:trPr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24.</w:t>
            </w:r>
          </w:p>
        </w:tc>
        <w:tc>
          <w:tcPr>
            <w:tcW w:w="4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Фамилия, имя, отчество должностных лиц администрации к полномочиям, которых отнесены организация приема граждан, в том числе представителей организаций общественных объединений, государственных органов и органов местного самоуправления, номер телефона по которому можно получить справочную информацию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5 рабочих дней со дня назначения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Ответственное должностное лицо администрации  </w:t>
            </w:r>
          </w:p>
        </w:tc>
      </w:tr>
      <w:tr w:rsidR="000F6CE5" w:rsidRPr="000F6CE5" w:rsidTr="006C2618">
        <w:trPr>
          <w:jc w:val="center"/>
        </w:trPr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25.</w:t>
            </w:r>
          </w:p>
        </w:tc>
        <w:tc>
          <w:tcPr>
            <w:tcW w:w="4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Обзоры обращений граждан, в том числе представителей организаций общественных объединений, государственных органов и органов местного самоуправления,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Ежеквартально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F6CE5" w:rsidRPr="000F6CE5" w:rsidRDefault="000F6CE5" w:rsidP="006C26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F6CE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Глава  муниципального образования</w:t>
            </w:r>
          </w:p>
        </w:tc>
      </w:tr>
    </w:tbl>
    <w:p w:rsidR="000F6CE5" w:rsidRPr="000F6CE5" w:rsidRDefault="000F6CE5" w:rsidP="000F6CE5">
      <w:pPr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64257" w:rsidRPr="000F6CE5" w:rsidRDefault="00A64257" w:rsidP="00E238A0">
      <w:pPr>
        <w:pStyle w:val="Textbody"/>
        <w:spacing w:after="0"/>
        <w:rPr>
          <w:rFonts w:ascii="Times New Roman" w:eastAsia="Times New Roman" w:hAnsi="Times New Roman" w:cs="Times New Roman"/>
          <w:kern w:val="0"/>
          <w:lang w:val="ru-RU" w:eastAsia="ar-SA" w:bidi="ar-SA"/>
        </w:rPr>
      </w:pPr>
    </w:p>
    <w:sectPr w:rsidR="00A64257" w:rsidRPr="000F6CE5" w:rsidSect="003E4D94">
      <w:pgSz w:w="11906" w:h="16838"/>
      <w:pgMar w:top="1134" w:right="851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28C" w:rsidRDefault="006C128C" w:rsidP="0027394E">
      <w:pPr>
        <w:spacing w:after="0" w:line="240" w:lineRule="auto"/>
      </w:pPr>
      <w:r>
        <w:separator/>
      </w:r>
    </w:p>
  </w:endnote>
  <w:endnote w:type="continuationSeparator" w:id="0">
    <w:p w:rsidR="006C128C" w:rsidRDefault="006C128C" w:rsidP="0027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28C" w:rsidRDefault="006C128C" w:rsidP="0027394E">
      <w:pPr>
        <w:spacing w:after="0" w:line="240" w:lineRule="auto"/>
      </w:pPr>
      <w:r>
        <w:separator/>
      </w:r>
    </w:p>
  </w:footnote>
  <w:footnote w:type="continuationSeparator" w:id="0">
    <w:p w:rsidR="006C128C" w:rsidRDefault="006C128C" w:rsidP="00273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930C9D18"/>
    <w:lvl w:ilvl="0" w:tplc="25ACA7C4">
      <w:start w:val="5"/>
      <w:numFmt w:val="decimal"/>
      <w:lvlText w:val="%1."/>
      <w:lvlJc w:val="left"/>
    </w:lvl>
    <w:lvl w:ilvl="1" w:tplc="AA9A7DEE">
      <w:start w:val="1"/>
      <w:numFmt w:val="decimal"/>
      <w:lvlText w:val="%2"/>
      <w:lvlJc w:val="left"/>
    </w:lvl>
    <w:lvl w:ilvl="2" w:tplc="728036CA">
      <w:numFmt w:val="decimal"/>
      <w:lvlText w:val=""/>
      <w:lvlJc w:val="left"/>
    </w:lvl>
    <w:lvl w:ilvl="3" w:tplc="73E6BDF2">
      <w:numFmt w:val="decimal"/>
      <w:lvlText w:val=""/>
      <w:lvlJc w:val="left"/>
    </w:lvl>
    <w:lvl w:ilvl="4" w:tplc="67B4C146">
      <w:numFmt w:val="decimal"/>
      <w:lvlText w:val=""/>
      <w:lvlJc w:val="left"/>
    </w:lvl>
    <w:lvl w:ilvl="5" w:tplc="3D0C7E62">
      <w:numFmt w:val="decimal"/>
      <w:lvlText w:val=""/>
      <w:lvlJc w:val="left"/>
    </w:lvl>
    <w:lvl w:ilvl="6" w:tplc="FC0E553C">
      <w:numFmt w:val="decimal"/>
      <w:lvlText w:val=""/>
      <w:lvlJc w:val="left"/>
    </w:lvl>
    <w:lvl w:ilvl="7" w:tplc="6B9E2EF0">
      <w:numFmt w:val="decimal"/>
      <w:lvlText w:val=""/>
      <w:lvlJc w:val="left"/>
    </w:lvl>
    <w:lvl w:ilvl="8" w:tplc="0018F714">
      <w:numFmt w:val="decimal"/>
      <w:lvlText w:val=""/>
      <w:lvlJc w:val="left"/>
    </w:lvl>
  </w:abstractNum>
  <w:abstractNum w:abstractNumId="1">
    <w:nsid w:val="00000124"/>
    <w:multiLevelType w:val="hybridMultilevel"/>
    <w:tmpl w:val="608EB6B0"/>
    <w:lvl w:ilvl="0" w:tplc="307083F2">
      <w:start w:val="6"/>
      <w:numFmt w:val="decimal"/>
      <w:lvlText w:val="%1."/>
      <w:lvlJc w:val="left"/>
    </w:lvl>
    <w:lvl w:ilvl="1" w:tplc="49AA88B8">
      <w:start w:val="1"/>
      <w:numFmt w:val="decimal"/>
      <w:lvlText w:val="%2"/>
      <w:lvlJc w:val="left"/>
    </w:lvl>
    <w:lvl w:ilvl="2" w:tplc="76B443F2">
      <w:numFmt w:val="decimal"/>
      <w:lvlText w:val=""/>
      <w:lvlJc w:val="left"/>
    </w:lvl>
    <w:lvl w:ilvl="3" w:tplc="257444C6">
      <w:numFmt w:val="decimal"/>
      <w:lvlText w:val=""/>
      <w:lvlJc w:val="left"/>
    </w:lvl>
    <w:lvl w:ilvl="4" w:tplc="C362306A">
      <w:numFmt w:val="decimal"/>
      <w:lvlText w:val=""/>
      <w:lvlJc w:val="left"/>
    </w:lvl>
    <w:lvl w:ilvl="5" w:tplc="9A681D74">
      <w:numFmt w:val="decimal"/>
      <w:lvlText w:val=""/>
      <w:lvlJc w:val="left"/>
    </w:lvl>
    <w:lvl w:ilvl="6" w:tplc="6F884A7A">
      <w:numFmt w:val="decimal"/>
      <w:lvlText w:val=""/>
      <w:lvlJc w:val="left"/>
    </w:lvl>
    <w:lvl w:ilvl="7" w:tplc="7D908654">
      <w:numFmt w:val="decimal"/>
      <w:lvlText w:val=""/>
      <w:lvlJc w:val="left"/>
    </w:lvl>
    <w:lvl w:ilvl="8" w:tplc="AD401850">
      <w:numFmt w:val="decimal"/>
      <w:lvlText w:val=""/>
      <w:lvlJc w:val="left"/>
    </w:lvl>
  </w:abstractNum>
  <w:abstractNum w:abstractNumId="2">
    <w:nsid w:val="0000074D"/>
    <w:multiLevelType w:val="hybridMultilevel"/>
    <w:tmpl w:val="6E46FCCC"/>
    <w:lvl w:ilvl="0" w:tplc="D95411A2">
      <w:start w:val="3"/>
      <w:numFmt w:val="decimal"/>
      <w:lvlText w:val="%1."/>
      <w:lvlJc w:val="left"/>
    </w:lvl>
    <w:lvl w:ilvl="1" w:tplc="F576603A">
      <w:numFmt w:val="decimal"/>
      <w:lvlText w:val=""/>
      <w:lvlJc w:val="left"/>
    </w:lvl>
    <w:lvl w:ilvl="2" w:tplc="F690A0FA">
      <w:numFmt w:val="decimal"/>
      <w:lvlText w:val=""/>
      <w:lvlJc w:val="left"/>
    </w:lvl>
    <w:lvl w:ilvl="3" w:tplc="1AA4830C">
      <w:numFmt w:val="decimal"/>
      <w:lvlText w:val=""/>
      <w:lvlJc w:val="left"/>
    </w:lvl>
    <w:lvl w:ilvl="4" w:tplc="FDA4270E">
      <w:numFmt w:val="decimal"/>
      <w:lvlText w:val=""/>
      <w:lvlJc w:val="left"/>
    </w:lvl>
    <w:lvl w:ilvl="5" w:tplc="B816DA22">
      <w:numFmt w:val="decimal"/>
      <w:lvlText w:val=""/>
      <w:lvlJc w:val="left"/>
    </w:lvl>
    <w:lvl w:ilvl="6" w:tplc="00B2E3F8">
      <w:numFmt w:val="decimal"/>
      <w:lvlText w:val=""/>
      <w:lvlJc w:val="left"/>
    </w:lvl>
    <w:lvl w:ilvl="7" w:tplc="2D56C866">
      <w:numFmt w:val="decimal"/>
      <w:lvlText w:val=""/>
      <w:lvlJc w:val="left"/>
    </w:lvl>
    <w:lvl w:ilvl="8" w:tplc="634A6456">
      <w:numFmt w:val="decimal"/>
      <w:lvlText w:val=""/>
      <w:lvlJc w:val="left"/>
    </w:lvl>
  </w:abstractNum>
  <w:abstractNum w:abstractNumId="3">
    <w:nsid w:val="00000F3E"/>
    <w:multiLevelType w:val="hybridMultilevel"/>
    <w:tmpl w:val="3C88B784"/>
    <w:lvl w:ilvl="0" w:tplc="F382438C">
      <w:start w:val="1"/>
      <w:numFmt w:val="decimal"/>
      <w:lvlText w:val="%1"/>
      <w:lvlJc w:val="left"/>
    </w:lvl>
    <w:lvl w:ilvl="1" w:tplc="D82233E6">
      <w:start w:val="1"/>
      <w:numFmt w:val="decimal"/>
      <w:lvlText w:val="%2."/>
      <w:lvlJc w:val="left"/>
    </w:lvl>
    <w:lvl w:ilvl="2" w:tplc="805CD160">
      <w:numFmt w:val="decimal"/>
      <w:lvlText w:val=""/>
      <w:lvlJc w:val="left"/>
    </w:lvl>
    <w:lvl w:ilvl="3" w:tplc="EF9A721C">
      <w:numFmt w:val="decimal"/>
      <w:lvlText w:val=""/>
      <w:lvlJc w:val="left"/>
    </w:lvl>
    <w:lvl w:ilvl="4" w:tplc="F81000B0">
      <w:numFmt w:val="decimal"/>
      <w:lvlText w:val=""/>
      <w:lvlJc w:val="left"/>
    </w:lvl>
    <w:lvl w:ilvl="5" w:tplc="A8F0A514">
      <w:numFmt w:val="decimal"/>
      <w:lvlText w:val=""/>
      <w:lvlJc w:val="left"/>
    </w:lvl>
    <w:lvl w:ilvl="6" w:tplc="92F2D736">
      <w:numFmt w:val="decimal"/>
      <w:lvlText w:val=""/>
      <w:lvlJc w:val="left"/>
    </w:lvl>
    <w:lvl w:ilvl="7" w:tplc="BDBEC770">
      <w:numFmt w:val="decimal"/>
      <w:lvlText w:val=""/>
      <w:lvlJc w:val="left"/>
    </w:lvl>
    <w:lvl w:ilvl="8" w:tplc="9E5490F6">
      <w:numFmt w:val="decimal"/>
      <w:lvlText w:val=""/>
      <w:lvlJc w:val="left"/>
    </w:lvl>
  </w:abstractNum>
  <w:abstractNum w:abstractNumId="4">
    <w:nsid w:val="00001547"/>
    <w:multiLevelType w:val="hybridMultilevel"/>
    <w:tmpl w:val="BE8EF116"/>
    <w:lvl w:ilvl="0" w:tplc="8FF2AE5C">
      <w:start w:val="1"/>
      <w:numFmt w:val="bullet"/>
      <w:lvlText w:val="о"/>
      <w:lvlJc w:val="left"/>
    </w:lvl>
    <w:lvl w:ilvl="1" w:tplc="8FD20978">
      <w:numFmt w:val="decimal"/>
      <w:lvlText w:val=""/>
      <w:lvlJc w:val="left"/>
    </w:lvl>
    <w:lvl w:ilvl="2" w:tplc="B756F054">
      <w:numFmt w:val="decimal"/>
      <w:lvlText w:val=""/>
      <w:lvlJc w:val="left"/>
    </w:lvl>
    <w:lvl w:ilvl="3" w:tplc="4BE4C344">
      <w:numFmt w:val="decimal"/>
      <w:lvlText w:val=""/>
      <w:lvlJc w:val="left"/>
    </w:lvl>
    <w:lvl w:ilvl="4" w:tplc="9F2830DE">
      <w:numFmt w:val="decimal"/>
      <w:lvlText w:val=""/>
      <w:lvlJc w:val="left"/>
    </w:lvl>
    <w:lvl w:ilvl="5" w:tplc="0382D4EC">
      <w:numFmt w:val="decimal"/>
      <w:lvlText w:val=""/>
      <w:lvlJc w:val="left"/>
    </w:lvl>
    <w:lvl w:ilvl="6" w:tplc="E67EF592">
      <w:numFmt w:val="decimal"/>
      <w:lvlText w:val=""/>
      <w:lvlJc w:val="left"/>
    </w:lvl>
    <w:lvl w:ilvl="7" w:tplc="9BA2FDF0">
      <w:numFmt w:val="decimal"/>
      <w:lvlText w:val=""/>
      <w:lvlJc w:val="left"/>
    </w:lvl>
    <w:lvl w:ilvl="8" w:tplc="771024FE">
      <w:numFmt w:val="decimal"/>
      <w:lvlText w:val=""/>
      <w:lvlJc w:val="left"/>
    </w:lvl>
  </w:abstractNum>
  <w:abstractNum w:abstractNumId="5">
    <w:nsid w:val="000026A6"/>
    <w:multiLevelType w:val="hybridMultilevel"/>
    <w:tmpl w:val="6AA24000"/>
    <w:lvl w:ilvl="0" w:tplc="982A0C90">
      <w:start w:val="1"/>
      <w:numFmt w:val="decimal"/>
      <w:lvlText w:val="%1."/>
      <w:lvlJc w:val="left"/>
    </w:lvl>
    <w:lvl w:ilvl="1" w:tplc="4538E0BC">
      <w:numFmt w:val="decimal"/>
      <w:lvlText w:val=""/>
      <w:lvlJc w:val="left"/>
    </w:lvl>
    <w:lvl w:ilvl="2" w:tplc="3A6C8C56">
      <w:numFmt w:val="decimal"/>
      <w:lvlText w:val=""/>
      <w:lvlJc w:val="left"/>
    </w:lvl>
    <w:lvl w:ilvl="3" w:tplc="4F74A06C">
      <w:numFmt w:val="decimal"/>
      <w:lvlText w:val=""/>
      <w:lvlJc w:val="left"/>
    </w:lvl>
    <w:lvl w:ilvl="4" w:tplc="BA64426C">
      <w:numFmt w:val="decimal"/>
      <w:lvlText w:val=""/>
      <w:lvlJc w:val="left"/>
    </w:lvl>
    <w:lvl w:ilvl="5" w:tplc="A5DC8A6A">
      <w:numFmt w:val="decimal"/>
      <w:lvlText w:val=""/>
      <w:lvlJc w:val="left"/>
    </w:lvl>
    <w:lvl w:ilvl="6" w:tplc="75165104">
      <w:numFmt w:val="decimal"/>
      <w:lvlText w:val=""/>
      <w:lvlJc w:val="left"/>
    </w:lvl>
    <w:lvl w:ilvl="7" w:tplc="6F2ED8F4">
      <w:numFmt w:val="decimal"/>
      <w:lvlText w:val=""/>
      <w:lvlJc w:val="left"/>
    </w:lvl>
    <w:lvl w:ilvl="8" w:tplc="A874D4CA">
      <w:numFmt w:val="decimal"/>
      <w:lvlText w:val=""/>
      <w:lvlJc w:val="left"/>
    </w:lvl>
  </w:abstractNum>
  <w:abstractNum w:abstractNumId="6">
    <w:nsid w:val="00002D12"/>
    <w:multiLevelType w:val="hybridMultilevel"/>
    <w:tmpl w:val="6D420C80"/>
    <w:lvl w:ilvl="0" w:tplc="EFF4110C">
      <w:start w:val="2"/>
      <w:numFmt w:val="decimal"/>
      <w:lvlText w:val="%1."/>
      <w:lvlJc w:val="left"/>
    </w:lvl>
    <w:lvl w:ilvl="1" w:tplc="7FBCB5F2">
      <w:numFmt w:val="decimal"/>
      <w:lvlText w:val=""/>
      <w:lvlJc w:val="left"/>
    </w:lvl>
    <w:lvl w:ilvl="2" w:tplc="8180A6A8">
      <w:numFmt w:val="decimal"/>
      <w:lvlText w:val=""/>
      <w:lvlJc w:val="left"/>
    </w:lvl>
    <w:lvl w:ilvl="3" w:tplc="0A1C1C72">
      <w:numFmt w:val="decimal"/>
      <w:lvlText w:val=""/>
      <w:lvlJc w:val="left"/>
    </w:lvl>
    <w:lvl w:ilvl="4" w:tplc="91DAFFD8">
      <w:numFmt w:val="decimal"/>
      <w:lvlText w:val=""/>
      <w:lvlJc w:val="left"/>
    </w:lvl>
    <w:lvl w:ilvl="5" w:tplc="CF546F78">
      <w:numFmt w:val="decimal"/>
      <w:lvlText w:val=""/>
      <w:lvlJc w:val="left"/>
    </w:lvl>
    <w:lvl w:ilvl="6" w:tplc="B5A285D4">
      <w:numFmt w:val="decimal"/>
      <w:lvlText w:val=""/>
      <w:lvlJc w:val="left"/>
    </w:lvl>
    <w:lvl w:ilvl="7" w:tplc="BE22ABFC">
      <w:numFmt w:val="decimal"/>
      <w:lvlText w:val=""/>
      <w:lvlJc w:val="left"/>
    </w:lvl>
    <w:lvl w:ilvl="8" w:tplc="7FAECBB4">
      <w:numFmt w:val="decimal"/>
      <w:lvlText w:val=""/>
      <w:lvlJc w:val="left"/>
    </w:lvl>
  </w:abstractNum>
  <w:abstractNum w:abstractNumId="7">
    <w:nsid w:val="0000305E"/>
    <w:multiLevelType w:val="hybridMultilevel"/>
    <w:tmpl w:val="116A64F6"/>
    <w:lvl w:ilvl="0" w:tplc="A5901EE6">
      <w:start w:val="6"/>
      <w:numFmt w:val="decimal"/>
      <w:lvlText w:val="%1"/>
      <w:lvlJc w:val="left"/>
    </w:lvl>
    <w:lvl w:ilvl="1" w:tplc="A9D4D63A">
      <w:start w:val="1"/>
      <w:numFmt w:val="decimal"/>
      <w:lvlText w:val="%2"/>
      <w:lvlJc w:val="left"/>
    </w:lvl>
    <w:lvl w:ilvl="2" w:tplc="14E27EC2">
      <w:numFmt w:val="decimal"/>
      <w:lvlText w:val=""/>
      <w:lvlJc w:val="left"/>
    </w:lvl>
    <w:lvl w:ilvl="3" w:tplc="77382002">
      <w:numFmt w:val="decimal"/>
      <w:lvlText w:val=""/>
      <w:lvlJc w:val="left"/>
    </w:lvl>
    <w:lvl w:ilvl="4" w:tplc="759EB8F8">
      <w:numFmt w:val="decimal"/>
      <w:lvlText w:val=""/>
      <w:lvlJc w:val="left"/>
    </w:lvl>
    <w:lvl w:ilvl="5" w:tplc="956CD736">
      <w:numFmt w:val="decimal"/>
      <w:lvlText w:val=""/>
      <w:lvlJc w:val="left"/>
    </w:lvl>
    <w:lvl w:ilvl="6" w:tplc="BE5C4D14">
      <w:numFmt w:val="decimal"/>
      <w:lvlText w:val=""/>
      <w:lvlJc w:val="left"/>
    </w:lvl>
    <w:lvl w:ilvl="7" w:tplc="7C6CBB6C">
      <w:numFmt w:val="decimal"/>
      <w:lvlText w:val=""/>
      <w:lvlJc w:val="left"/>
    </w:lvl>
    <w:lvl w:ilvl="8" w:tplc="D310AE32">
      <w:numFmt w:val="decimal"/>
      <w:lvlText w:val=""/>
      <w:lvlJc w:val="left"/>
    </w:lvl>
  </w:abstractNum>
  <w:abstractNum w:abstractNumId="8">
    <w:nsid w:val="0000440D"/>
    <w:multiLevelType w:val="hybridMultilevel"/>
    <w:tmpl w:val="204ED568"/>
    <w:lvl w:ilvl="0" w:tplc="B344B8EA">
      <w:start w:val="6"/>
      <w:numFmt w:val="decimal"/>
      <w:lvlText w:val="%1"/>
      <w:lvlJc w:val="left"/>
    </w:lvl>
    <w:lvl w:ilvl="1" w:tplc="8E8E57B8">
      <w:start w:val="1"/>
      <w:numFmt w:val="decimal"/>
      <w:lvlText w:val="%2"/>
      <w:lvlJc w:val="left"/>
    </w:lvl>
    <w:lvl w:ilvl="2" w:tplc="A7C6F61C">
      <w:numFmt w:val="decimal"/>
      <w:lvlText w:val=""/>
      <w:lvlJc w:val="left"/>
    </w:lvl>
    <w:lvl w:ilvl="3" w:tplc="15801474">
      <w:numFmt w:val="decimal"/>
      <w:lvlText w:val=""/>
      <w:lvlJc w:val="left"/>
    </w:lvl>
    <w:lvl w:ilvl="4" w:tplc="092EAB5C">
      <w:numFmt w:val="decimal"/>
      <w:lvlText w:val=""/>
      <w:lvlJc w:val="left"/>
    </w:lvl>
    <w:lvl w:ilvl="5" w:tplc="73EED30C">
      <w:numFmt w:val="decimal"/>
      <w:lvlText w:val=""/>
      <w:lvlJc w:val="left"/>
    </w:lvl>
    <w:lvl w:ilvl="6" w:tplc="F0B60226">
      <w:numFmt w:val="decimal"/>
      <w:lvlText w:val=""/>
      <w:lvlJc w:val="left"/>
    </w:lvl>
    <w:lvl w:ilvl="7" w:tplc="B35C3FE8">
      <w:numFmt w:val="decimal"/>
      <w:lvlText w:val=""/>
      <w:lvlJc w:val="left"/>
    </w:lvl>
    <w:lvl w:ilvl="8" w:tplc="12F6E1E0">
      <w:numFmt w:val="decimal"/>
      <w:lvlText w:val=""/>
      <w:lvlJc w:val="left"/>
    </w:lvl>
  </w:abstractNum>
  <w:abstractNum w:abstractNumId="9">
    <w:nsid w:val="0000491C"/>
    <w:multiLevelType w:val="hybridMultilevel"/>
    <w:tmpl w:val="D6CCCEC6"/>
    <w:lvl w:ilvl="0" w:tplc="419C7E78">
      <w:start w:val="6"/>
      <w:numFmt w:val="decimal"/>
      <w:lvlText w:val="%1"/>
      <w:lvlJc w:val="left"/>
    </w:lvl>
    <w:lvl w:ilvl="1" w:tplc="504CF6B0">
      <w:start w:val="1"/>
      <w:numFmt w:val="decimal"/>
      <w:lvlText w:val="%2"/>
      <w:lvlJc w:val="left"/>
    </w:lvl>
    <w:lvl w:ilvl="2" w:tplc="49D4BF7C">
      <w:numFmt w:val="decimal"/>
      <w:lvlText w:val=""/>
      <w:lvlJc w:val="left"/>
    </w:lvl>
    <w:lvl w:ilvl="3" w:tplc="A3C09FBA">
      <w:numFmt w:val="decimal"/>
      <w:lvlText w:val=""/>
      <w:lvlJc w:val="left"/>
    </w:lvl>
    <w:lvl w:ilvl="4" w:tplc="42A0513E">
      <w:numFmt w:val="decimal"/>
      <w:lvlText w:val=""/>
      <w:lvlJc w:val="left"/>
    </w:lvl>
    <w:lvl w:ilvl="5" w:tplc="46BE4286">
      <w:numFmt w:val="decimal"/>
      <w:lvlText w:val=""/>
      <w:lvlJc w:val="left"/>
    </w:lvl>
    <w:lvl w:ilvl="6" w:tplc="68AE4838">
      <w:numFmt w:val="decimal"/>
      <w:lvlText w:val=""/>
      <w:lvlJc w:val="left"/>
    </w:lvl>
    <w:lvl w:ilvl="7" w:tplc="D9C64094">
      <w:numFmt w:val="decimal"/>
      <w:lvlText w:val=""/>
      <w:lvlJc w:val="left"/>
    </w:lvl>
    <w:lvl w:ilvl="8" w:tplc="BC8A77EE">
      <w:numFmt w:val="decimal"/>
      <w:lvlText w:val=""/>
      <w:lvlJc w:val="left"/>
    </w:lvl>
  </w:abstractNum>
  <w:abstractNum w:abstractNumId="10">
    <w:nsid w:val="00004D06"/>
    <w:multiLevelType w:val="hybridMultilevel"/>
    <w:tmpl w:val="46467376"/>
    <w:lvl w:ilvl="0" w:tplc="E5C2E6E2">
      <w:start w:val="7"/>
      <w:numFmt w:val="decimal"/>
      <w:lvlText w:val="%1."/>
      <w:lvlJc w:val="left"/>
    </w:lvl>
    <w:lvl w:ilvl="1" w:tplc="25E401E0">
      <w:start w:val="10"/>
      <w:numFmt w:val="decimal"/>
      <w:lvlText w:val="%2."/>
      <w:lvlJc w:val="left"/>
    </w:lvl>
    <w:lvl w:ilvl="2" w:tplc="56EAD544">
      <w:numFmt w:val="decimal"/>
      <w:lvlText w:val=""/>
      <w:lvlJc w:val="left"/>
    </w:lvl>
    <w:lvl w:ilvl="3" w:tplc="33E4FC34">
      <w:numFmt w:val="decimal"/>
      <w:lvlText w:val=""/>
      <w:lvlJc w:val="left"/>
    </w:lvl>
    <w:lvl w:ilvl="4" w:tplc="0F5233F6">
      <w:numFmt w:val="decimal"/>
      <w:lvlText w:val=""/>
      <w:lvlJc w:val="left"/>
    </w:lvl>
    <w:lvl w:ilvl="5" w:tplc="B4F80D34">
      <w:numFmt w:val="decimal"/>
      <w:lvlText w:val=""/>
      <w:lvlJc w:val="left"/>
    </w:lvl>
    <w:lvl w:ilvl="6" w:tplc="F502EC14">
      <w:numFmt w:val="decimal"/>
      <w:lvlText w:val=""/>
      <w:lvlJc w:val="left"/>
    </w:lvl>
    <w:lvl w:ilvl="7" w:tplc="4F446BD6">
      <w:numFmt w:val="decimal"/>
      <w:lvlText w:val=""/>
      <w:lvlJc w:val="left"/>
    </w:lvl>
    <w:lvl w:ilvl="8" w:tplc="62B05B72">
      <w:numFmt w:val="decimal"/>
      <w:lvlText w:val=""/>
      <w:lvlJc w:val="left"/>
    </w:lvl>
  </w:abstractNum>
  <w:abstractNum w:abstractNumId="11">
    <w:nsid w:val="00004DC8"/>
    <w:multiLevelType w:val="hybridMultilevel"/>
    <w:tmpl w:val="958CA740"/>
    <w:lvl w:ilvl="0" w:tplc="CC86DC08">
      <w:start w:val="4"/>
      <w:numFmt w:val="decimal"/>
      <w:lvlText w:val="%1."/>
      <w:lvlJc w:val="left"/>
    </w:lvl>
    <w:lvl w:ilvl="1" w:tplc="B31CBC9E">
      <w:numFmt w:val="decimal"/>
      <w:lvlText w:val=""/>
      <w:lvlJc w:val="left"/>
    </w:lvl>
    <w:lvl w:ilvl="2" w:tplc="86840FEA">
      <w:numFmt w:val="decimal"/>
      <w:lvlText w:val=""/>
      <w:lvlJc w:val="left"/>
    </w:lvl>
    <w:lvl w:ilvl="3" w:tplc="FBBE3B46">
      <w:numFmt w:val="decimal"/>
      <w:lvlText w:val=""/>
      <w:lvlJc w:val="left"/>
    </w:lvl>
    <w:lvl w:ilvl="4" w:tplc="60587A44">
      <w:numFmt w:val="decimal"/>
      <w:lvlText w:val=""/>
      <w:lvlJc w:val="left"/>
    </w:lvl>
    <w:lvl w:ilvl="5" w:tplc="216C8970">
      <w:numFmt w:val="decimal"/>
      <w:lvlText w:val=""/>
      <w:lvlJc w:val="left"/>
    </w:lvl>
    <w:lvl w:ilvl="6" w:tplc="F7F291AE">
      <w:numFmt w:val="decimal"/>
      <w:lvlText w:val=""/>
      <w:lvlJc w:val="left"/>
    </w:lvl>
    <w:lvl w:ilvl="7" w:tplc="58C84C92">
      <w:numFmt w:val="decimal"/>
      <w:lvlText w:val=""/>
      <w:lvlJc w:val="left"/>
    </w:lvl>
    <w:lvl w:ilvl="8" w:tplc="CB7A8064">
      <w:numFmt w:val="decimal"/>
      <w:lvlText w:val=""/>
      <w:lvlJc w:val="left"/>
    </w:lvl>
  </w:abstractNum>
  <w:abstractNum w:abstractNumId="12">
    <w:nsid w:val="000054DE"/>
    <w:multiLevelType w:val="hybridMultilevel"/>
    <w:tmpl w:val="AD121A46"/>
    <w:lvl w:ilvl="0" w:tplc="524CABBC">
      <w:start w:val="1"/>
      <w:numFmt w:val="decimal"/>
      <w:lvlText w:val="%1."/>
      <w:lvlJc w:val="left"/>
    </w:lvl>
    <w:lvl w:ilvl="1" w:tplc="EDE64AB2">
      <w:numFmt w:val="decimal"/>
      <w:lvlText w:val=""/>
      <w:lvlJc w:val="left"/>
    </w:lvl>
    <w:lvl w:ilvl="2" w:tplc="1C9283A8">
      <w:numFmt w:val="decimal"/>
      <w:lvlText w:val=""/>
      <w:lvlJc w:val="left"/>
    </w:lvl>
    <w:lvl w:ilvl="3" w:tplc="69601B44">
      <w:numFmt w:val="decimal"/>
      <w:lvlText w:val=""/>
      <w:lvlJc w:val="left"/>
    </w:lvl>
    <w:lvl w:ilvl="4" w:tplc="614C0888">
      <w:numFmt w:val="decimal"/>
      <w:lvlText w:val=""/>
      <w:lvlJc w:val="left"/>
    </w:lvl>
    <w:lvl w:ilvl="5" w:tplc="89305A68">
      <w:numFmt w:val="decimal"/>
      <w:lvlText w:val=""/>
      <w:lvlJc w:val="left"/>
    </w:lvl>
    <w:lvl w:ilvl="6" w:tplc="D02EFCBC">
      <w:numFmt w:val="decimal"/>
      <w:lvlText w:val=""/>
      <w:lvlJc w:val="left"/>
    </w:lvl>
    <w:lvl w:ilvl="7" w:tplc="7F0687F8">
      <w:numFmt w:val="decimal"/>
      <w:lvlText w:val=""/>
      <w:lvlJc w:val="left"/>
    </w:lvl>
    <w:lvl w:ilvl="8" w:tplc="AC9A37AA">
      <w:numFmt w:val="decimal"/>
      <w:lvlText w:val=""/>
      <w:lvlJc w:val="left"/>
    </w:lvl>
  </w:abstractNum>
  <w:abstractNum w:abstractNumId="13">
    <w:nsid w:val="00005D03"/>
    <w:multiLevelType w:val="hybridMultilevel"/>
    <w:tmpl w:val="DC10ED7C"/>
    <w:lvl w:ilvl="0" w:tplc="48B23F68">
      <w:start w:val="1"/>
      <w:numFmt w:val="bullet"/>
      <w:lvlText w:val="С"/>
      <w:lvlJc w:val="left"/>
    </w:lvl>
    <w:lvl w:ilvl="1" w:tplc="CB341D88">
      <w:numFmt w:val="decimal"/>
      <w:lvlText w:val=""/>
      <w:lvlJc w:val="left"/>
    </w:lvl>
    <w:lvl w:ilvl="2" w:tplc="3F3E7CE6">
      <w:numFmt w:val="decimal"/>
      <w:lvlText w:val=""/>
      <w:lvlJc w:val="left"/>
    </w:lvl>
    <w:lvl w:ilvl="3" w:tplc="2182BC46">
      <w:numFmt w:val="decimal"/>
      <w:lvlText w:val=""/>
      <w:lvlJc w:val="left"/>
    </w:lvl>
    <w:lvl w:ilvl="4" w:tplc="3A7AC126">
      <w:numFmt w:val="decimal"/>
      <w:lvlText w:val=""/>
      <w:lvlJc w:val="left"/>
    </w:lvl>
    <w:lvl w:ilvl="5" w:tplc="3EFC94A2">
      <w:numFmt w:val="decimal"/>
      <w:lvlText w:val=""/>
      <w:lvlJc w:val="left"/>
    </w:lvl>
    <w:lvl w:ilvl="6" w:tplc="77EC2370">
      <w:numFmt w:val="decimal"/>
      <w:lvlText w:val=""/>
      <w:lvlJc w:val="left"/>
    </w:lvl>
    <w:lvl w:ilvl="7" w:tplc="01185B0A">
      <w:numFmt w:val="decimal"/>
      <w:lvlText w:val=""/>
      <w:lvlJc w:val="left"/>
    </w:lvl>
    <w:lvl w:ilvl="8" w:tplc="02A014CC">
      <w:numFmt w:val="decimal"/>
      <w:lvlText w:val=""/>
      <w:lvlJc w:val="left"/>
    </w:lvl>
  </w:abstractNum>
  <w:abstractNum w:abstractNumId="14">
    <w:nsid w:val="00006443"/>
    <w:multiLevelType w:val="hybridMultilevel"/>
    <w:tmpl w:val="1C5E94DA"/>
    <w:lvl w:ilvl="0" w:tplc="EFEE0EDC">
      <w:start w:val="1"/>
      <w:numFmt w:val="bullet"/>
      <w:lvlText w:val="-"/>
      <w:lvlJc w:val="left"/>
    </w:lvl>
    <w:lvl w:ilvl="1" w:tplc="60DA0320">
      <w:numFmt w:val="decimal"/>
      <w:lvlText w:val=""/>
      <w:lvlJc w:val="left"/>
    </w:lvl>
    <w:lvl w:ilvl="2" w:tplc="28C8E7DC">
      <w:numFmt w:val="decimal"/>
      <w:lvlText w:val=""/>
      <w:lvlJc w:val="left"/>
    </w:lvl>
    <w:lvl w:ilvl="3" w:tplc="7FA8C6D4">
      <w:numFmt w:val="decimal"/>
      <w:lvlText w:val=""/>
      <w:lvlJc w:val="left"/>
    </w:lvl>
    <w:lvl w:ilvl="4" w:tplc="618EDC28">
      <w:numFmt w:val="decimal"/>
      <w:lvlText w:val=""/>
      <w:lvlJc w:val="left"/>
    </w:lvl>
    <w:lvl w:ilvl="5" w:tplc="708059D0">
      <w:numFmt w:val="decimal"/>
      <w:lvlText w:val=""/>
      <w:lvlJc w:val="left"/>
    </w:lvl>
    <w:lvl w:ilvl="6" w:tplc="0994B4C4">
      <w:numFmt w:val="decimal"/>
      <w:lvlText w:val=""/>
      <w:lvlJc w:val="left"/>
    </w:lvl>
    <w:lvl w:ilvl="7" w:tplc="44A02F38">
      <w:numFmt w:val="decimal"/>
      <w:lvlText w:val=""/>
      <w:lvlJc w:val="left"/>
    </w:lvl>
    <w:lvl w:ilvl="8" w:tplc="F89E75B0">
      <w:numFmt w:val="decimal"/>
      <w:lvlText w:val=""/>
      <w:lvlJc w:val="left"/>
    </w:lvl>
  </w:abstractNum>
  <w:abstractNum w:abstractNumId="15">
    <w:nsid w:val="0000701F"/>
    <w:multiLevelType w:val="hybridMultilevel"/>
    <w:tmpl w:val="E80CCE1C"/>
    <w:lvl w:ilvl="0" w:tplc="8F345760">
      <w:start w:val="1"/>
      <w:numFmt w:val="decimal"/>
      <w:lvlText w:val="2.%1."/>
      <w:lvlJc w:val="left"/>
    </w:lvl>
    <w:lvl w:ilvl="1" w:tplc="5D8893A4">
      <w:numFmt w:val="decimal"/>
      <w:lvlText w:val=""/>
      <w:lvlJc w:val="left"/>
    </w:lvl>
    <w:lvl w:ilvl="2" w:tplc="9B94E814">
      <w:numFmt w:val="decimal"/>
      <w:lvlText w:val=""/>
      <w:lvlJc w:val="left"/>
    </w:lvl>
    <w:lvl w:ilvl="3" w:tplc="0CF8E2CE">
      <w:numFmt w:val="decimal"/>
      <w:lvlText w:val=""/>
      <w:lvlJc w:val="left"/>
    </w:lvl>
    <w:lvl w:ilvl="4" w:tplc="8CE246F0">
      <w:numFmt w:val="decimal"/>
      <w:lvlText w:val=""/>
      <w:lvlJc w:val="left"/>
    </w:lvl>
    <w:lvl w:ilvl="5" w:tplc="D07E1480">
      <w:numFmt w:val="decimal"/>
      <w:lvlText w:val=""/>
      <w:lvlJc w:val="left"/>
    </w:lvl>
    <w:lvl w:ilvl="6" w:tplc="E35E4D7C">
      <w:numFmt w:val="decimal"/>
      <w:lvlText w:val=""/>
      <w:lvlJc w:val="left"/>
    </w:lvl>
    <w:lvl w:ilvl="7" w:tplc="0C5EE00C">
      <w:numFmt w:val="decimal"/>
      <w:lvlText w:val=""/>
      <w:lvlJc w:val="left"/>
    </w:lvl>
    <w:lvl w:ilvl="8" w:tplc="C2E2DBB2">
      <w:numFmt w:val="decimal"/>
      <w:lvlText w:val=""/>
      <w:lvlJc w:val="left"/>
    </w:lvl>
  </w:abstractNum>
  <w:abstractNum w:abstractNumId="16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052D4852"/>
    <w:multiLevelType w:val="multilevel"/>
    <w:tmpl w:val="596282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0C3C7D8C"/>
    <w:multiLevelType w:val="hybridMultilevel"/>
    <w:tmpl w:val="2E804E7C"/>
    <w:lvl w:ilvl="0" w:tplc="B486285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768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20">
    <w:nsid w:val="22A141AB"/>
    <w:multiLevelType w:val="hybridMultilevel"/>
    <w:tmpl w:val="A934C7E2"/>
    <w:lvl w:ilvl="0" w:tplc="168A189E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23123419"/>
    <w:multiLevelType w:val="hybridMultilevel"/>
    <w:tmpl w:val="DB4C9F3C"/>
    <w:lvl w:ilvl="0" w:tplc="72129680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292B207D"/>
    <w:multiLevelType w:val="hybridMultilevel"/>
    <w:tmpl w:val="94504DDA"/>
    <w:lvl w:ilvl="0" w:tplc="B7E20E3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2FB030EA"/>
    <w:multiLevelType w:val="multilevel"/>
    <w:tmpl w:val="C6AC3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0F6E61"/>
    <w:multiLevelType w:val="multilevel"/>
    <w:tmpl w:val="3AB810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304206EE"/>
    <w:multiLevelType w:val="hybridMultilevel"/>
    <w:tmpl w:val="A8BE1E6C"/>
    <w:lvl w:ilvl="0" w:tplc="F40271C2">
      <w:start w:val="8"/>
      <w:numFmt w:val="decimalZero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04E4C00"/>
    <w:multiLevelType w:val="hybridMultilevel"/>
    <w:tmpl w:val="18980730"/>
    <w:lvl w:ilvl="0" w:tplc="09660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77A0668"/>
    <w:multiLevelType w:val="multilevel"/>
    <w:tmpl w:val="A796B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38E55DCB"/>
    <w:multiLevelType w:val="hybridMultilevel"/>
    <w:tmpl w:val="465CAF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C961807"/>
    <w:multiLevelType w:val="hybridMultilevel"/>
    <w:tmpl w:val="48207790"/>
    <w:lvl w:ilvl="0" w:tplc="D7242D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0361D36"/>
    <w:multiLevelType w:val="hybridMultilevel"/>
    <w:tmpl w:val="778A43C6"/>
    <w:lvl w:ilvl="0" w:tplc="C1345D72">
      <w:start w:val="1"/>
      <w:numFmt w:val="decimal"/>
      <w:lvlText w:val="%1."/>
      <w:lvlJc w:val="left"/>
      <w:pPr>
        <w:ind w:left="1506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41755701"/>
    <w:multiLevelType w:val="hybridMultilevel"/>
    <w:tmpl w:val="7A3A9DF8"/>
    <w:lvl w:ilvl="0" w:tplc="FEEA25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3E61B50"/>
    <w:multiLevelType w:val="hybridMultilevel"/>
    <w:tmpl w:val="08BA37B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4480376E"/>
    <w:multiLevelType w:val="multilevel"/>
    <w:tmpl w:val="54DE46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4E880D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A1B0531"/>
    <w:multiLevelType w:val="multilevel"/>
    <w:tmpl w:val="322AE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DCA51AE"/>
    <w:multiLevelType w:val="hybridMultilevel"/>
    <w:tmpl w:val="99665022"/>
    <w:lvl w:ilvl="0" w:tplc="D272D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E6227AB"/>
    <w:multiLevelType w:val="hybridMultilevel"/>
    <w:tmpl w:val="92A8DDD8"/>
    <w:lvl w:ilvl="0" w:tplc="E8941074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8">
    <w:nsid w:val="5F131377"/>
    <w:multiLevelType w:val="multilevel"/>
    <w:tmpl w:val="C958B0A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2160"/>
      </w:pPr>
      <w:rPr>
        <w:rFonts w:hint="default"/>
      </w:rPr>
    </w:lvl>
  </w:abstractNum>
  <w:abstractNum w:abstractNumId="39">
    <w:nsid w:val="6AED60B5"/>
    <w:multiLevelType w:val="hybridMultilevel"/>
    <w:tmpl w:val="381CD210"/>
    <w:lvl w:ilvl="0" w:tplc="5E30B3A4">
      <w:start w:val="5"/>
      <w:numFmt w:val="decimalZero"/>
      <w:lvlText w:val="%1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0">
    <w:nsid w:val="720A343D"/>
    <w:multiLevelType w:val="hybridMultilevel"/>
    <w:tmpl w:val="BF9693E2"/>
    <w:lvl w:ilvl="0" w:tplc="2C74DA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41">
    <w:nsid w:val="734C747C"/>
    <w:multiLevelType w:val="hybridMultilevel"/>
    <w:tmpl w:val="AAE25180"/>
    <w:lvl w:ilvl="0" w:tplc="54D02512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2">
    <w:nsid w:val="75396D21"/>
    <w:multiLevelType w:val="hybridMultilevel"/>
    <w:tmpl w:val="DAC8E930"/>
    <w:lvl w:ilvl="0" w:tplc="B7AA8E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80D6C63"/>
    <w:multiLevelType w:val="hybridMultilevel"/>
    <w:tmpl w:val="624EC33A"/>
    <w:lvl w:ilvl="0" w:tplc="5F64E156">
      <w:start w:val="1"/>
      <w:numFmt w:val="decimal"/>
      <w:lvlText w:val="%1."/>
      <w:lvlJc w:val="left"/>
      <w:pPr>
        <w:ind w:left="1812" w:hanging="109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A957E1B"/>
    <w:multiLevelType w:val="hybridMultilevel"/>
    <w:tmpl w:val="B3264288"/>
    <w:lvl w:ilvl="0" w:tplc="50AC5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8D1265"/>
    <w:multiLevelType w:val="hybridMultilevel"/>
    <w:tmpl w:val="4E4C42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26"/>
  </w:num>
  <w:num w:numId="4">
    <w:abstractNumId w:val="18"/>
  </w:num>
  <w:num w:numId="5">
    <w:abstractNumId w:val="24"/>
  </w:num>
  <w:num w:numId="6">
    <w:abstractNumId w:val="34"/>
  </w:num>
  <w:num w:numId="7">
    <w:abstractNumId w:val="36"/>
  </w:num>
  <w:num w:numId="8">
    <w:abstractNumId w:val="31"/>
  </w:num>
  <w:num w:numId="9">
    <w:abstractNumId w:val="42"/>
  </w:num>
  <w:num w:numId="10">
    <w:abstractNumId w:val="39"/>
  </w:num>
  <w:num w:numId="11">
    <w:abstractNumId w:val="25"/>
  </w:num>
  <w:num w:numId="12">
    <w:abstractNumId w:val="40"/>
  </w:num>
  <w:num w:numId="13">
    <w:abstractNumId w:val="32"/>
  </w:num>
  <w:num w:numId="14">
    <w:abstractNumId w:val="17"/>
  </w:num>
  <w:num w:numId="15">
    <w:abstractNumId w:val="22"/>
  </w:num>
  <w:num w:numId="16">
    <w:abstractNumId w:val="45"/>
  </w:num>
  <w:num w:numId="17">
    <w:abstractNumId w:val="28"/>
  </w:num>
  <w:num w:numId="18">
    <w:abstractNumId w:val="35"/>
  </w:num>
  <w:num w:numId="19">
    <w:abstractNumId w:val="44"/>
  </w:num>
  <w:num w:numId="20">
    <w:abstractNumId w:val="27"/>
  </w:num>
  <w:num w:numId="21">
    <w:abstractNumId w:val="37"/>
  </w:num>
  <w:num w:numId="22">
    <w:abstractNumId w:val="3"/>
  </w:num>
  <w:num w:numId="23">
    <w:abstractNumId w:val="0"/>
  </w:num>
  <w:num w:numId="24">
    <w:abstractNumId w:val="1"/>
  </w:num>
  <w:num w:numId="25">
    <w:abstractNumId w:val="7"/>
  </w:num>
  <w:num w:numId="26">
    <w:abstractNumId w:val="8"/>
  </w:num>
  <w:num w:numId="27">
    <w:abstractNumId w:val="9"/>
  </w:num>
  <w:num w:numId="28">
    <w:abstractNumId w:val="10"/>
  </w:num>
  <w:num w:numId="29">
    <w:abstractNumId w:val="4"/>
  </w:num>
  <w:num w:numId="30">
    <w:abstractNumId w:val="12"/>
  </w:num>
  <w:num w:numId="31">
    <w:abstractNumId w:val="6"/>
  </w:num>
  <w:num w:numId="32">
    <w:abstractNumId w:val="2"/>
  </w:num>
  <w:num w:numId="33">
    <w:abstractNumId w:val="11"/>
  </w:num>
  <w:num w:numId="34">
    <w:abstractNumId w:val="14"/>
  </w:num>
  <w:num w:numId="35">
    <w:abstractNumId w:val="5"/>
  </w:num>
  <w:num w:numId="36">
    <w:abstractNumId w:val="15"/>
  </w:num>
  <w:num w:numId="37">
    <w:abstractNumId w:val="13"/>
  </w:num>
  <w:num w:numId="38">
    <w:abstractNumId w:val="21"/>
  </w:num>
  <w:num w:numId="39">
    <w:abstractNumId w:val="38"/>
  </w:num>
  <w:num w:numId="40">
    <w:abstractNumId w:val="20"/>
  </w:num>
  <w:num w:numId="41">
    <w:abstractNumId w:val="41"/>
  </w:num>
  <w:num w:numId="42">
    <w:abstractNumId w:val="33"/>
  </w:num>
  <w:num w:numId="43">
    <w:abstractNumId w:val="43"/>
  </w:num>
  <w:num w:numId="44">
    <w:abstractNumId w:val="29"/>
  </w:num>
  <w:num w:numId="45">
    <w:abstractNumId w:val="30"/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7E3"/>
    <w:rsid w:val="000002F0"/>
    <w:rsid w:val="00000899"/>
    <w:rsid w:val="000008E5"/>
    <w:rsid w:val="00000BD7"/>
    <w:rsid w:val="00000BFA"/>
    <w:rsid w:val="00000CF4"/>
    <w:rsid w:val="00001311"/>
    <w:rsid w:val="00001417"/>
    <w:rsid w:val="00001826"/>
    <w:rsid w:val="00001B7B"/>
    <w:rsid w:val="00001F14"/>
    <w:rsid w:val="00003102"/>
    <w:rsid w:val="00003180"/>
    <w:rsid w:val="0000362B"/>
    <w:rsid w:val="00003AAE"/>
    <w:rsid w:val="00003ECF"/>
    <w:rsid w:val="00004093"/>
    <w:rsid w:val="00004169"/>
    <w:rsid w:val="00004E34"/>
    <w:rsid w:val="00005598"/>
    <w:rsid w:val="00006648"/>
    <w:rsid w:val="00006774"/>
    <w:rsid w:val="00006794"/>
    <w:rsid w:val="00006887"/>
    <w:rsid w:val="00006E47"/>
    <w:rsid w:val="00006E49"/>
    <w:rsid w:val="00006FFF"/>
    <w:rsid w:val="0000743A"/>
    <w:rsid w:val="000074F7"/>
    <w:rsid w:val="00007A9E"/>
    <w:rsid w:val="00007BBA"/>
    <w:rsid w:val="000100D0"/>
    <w:rsid w:val="000105E6"/>
    <w:rsid w:val="00010964"/>
    <w:rsid w:val="00010B09"/>
    <w:rsid w:val="00010CE1"/>
    <w:rsid w:val="00010D3C"/>
    <w:rsid w:val="00010D63"/>
    <w:rsid w:val="00011158"/>
    <w:rsid w:val="000114F4"/>
    <w:rsid w:val="00011E22"/>
    <w:rsid w:val="00011F41"/>
    <w:rsid w:val="0001247A"/>
    <w:rsid w:val="00012549"/>
    <w:rsid w:val="000127AA"/>
    <w:rsid w:val="00012A32"/>
    <w:rsid w:val="00012D3D"/>
    <w:rsid w:val="000131D9"/>
    <w:rsid w:val="000149E7"/>
    <w:rsid w:val="00014B7A"/>
    <w:rsid w:val="00014C36"/>
    <w:rsid w:val="00014C38"/>
    <w:rsid w:val="00015058"/>
    <w:rsid w:val="00015110"/>
    <w:rsid w:val="000159A6"/>
    <w:rsid w:val="00015A69"/>
    <w:rsid w:val="00015C4B"/>
    <w:rsid w:val="00015FEB"/>
    <w:rsid w:val="0001610A"/>
    <w:rsid w:val="0001611D"/>
    <w:rsid w:val="00016477"/>
    <w:rsid w:val="00016539"/>
    <w:rsid w:val="0001656D"/>
    <w:rsid w:val="000167E3"/>
    <w:rsid w:val="000167F4"/>
    <w:rsid w:val="00016C9B"/>
    <w:rsid w:val="00016FDB"/>
    <w:rsid w:val="00017303"/>
    <w:rsid w:val="0001791D"/>
    <w:rsid w:val="00017BA2"/>
    <w:rsid w:val="00017BA3"/>
    <w:rsid w:val="00017E30"/>
    <w:rsid w:val="00020647"/>
    <w:rsid w:val="000208B6"/>
    <w:rsid w:val="000208EE"/>
    <w:rsid w:val="00020CEF"/>
    <w:rsid w:val="00020EA0"/>
    <w:rsid w:val="0002109B"/>
    <w:rsid w:val="00021903"/>
    <w:rsid w:val="00022241"/>
    <w:rsid w:val="00022615"/>
    <w:rsid w:val="00022A11"/>
    <w:rsid w:val="00022B25"/>
    <w:rsid w:val="00022EEF"/>
    <w:rsid w:val="00022FBF"/>
    <w:rsid w:val="000235A5"/>
    <w:rsid w:val="00023825"/>
    <w:rsid w:val="000238F4"/>
    <w:rsid w:val="0002418E"/>
    <w:rsid w:val="000242A5"/>
    <w:rsid w:val="000244AF"/>
    <w:rsid w:val="0002463C"/>
    <w:rsid w:val="000246E2"/>
    <w:rsid w:val="000253B5"/>
    <w:rsid w:val="00025504"/>
    <w:rsid w:val="00025622"/>
    <w:rsid w:val="00025DC3"/>
    <w:rsid w:val="00025E9E"/>
    <w:rsid w:val="00026021"/>
    <w:rsid w:val="000268F6"/>
    <w:rsid w:val="00026D69"/>
    <w:rsid w:val="00027052"/>
    <w:rsid w:val="00027272"/>
    <w:rsid w:val="00027299"/>
    <w:rsid w:val="000273DF"/>
    <w:rsid w:val="000276DB"/>
    <w:rsid w:val="00027726"/>
    <w:rsid w:val="00027BF6"/>
    <w:rsid w:val="00027D71"/>
    <w:rsid w:val="00030086"/>
    <w:rsid w:val="000302AF"/>
    <w:rsid w:val="00030684"/>
    <w:rsid w:val="000313CC"/>
    <w:rsid w:val="0003153D"/>
    <w:rsid w:val="00031BB5"/>
    <w:rsid w:val="0003214C"/>
    <w:rsid w:val="00032553"/>
    <w:rsid w:val="0003299E"/>
    <w:rsid w:val="00032B7C"/>
    <w:rsid w:val="00032B83"/>
    <w:rsid w:val="00032E3E"/>
    <w:rsid w:val="000335BE"/>
    <w:rsid w:val="000335E9"/>
    <w:rsid w:val="0003367F"/>
    <w:rsid w:val="000336D5"/>
    <w:rsid w:val="000339D7"/>
    <w:rsid w:val="00033DC4"/>
    <w:rsid w:val="00033F4B"/>
    <w:rsid w:val="00034182"/>
    <w:rsid w:val="00034462"/>
    <w:rsid w:val="000344AE"/>
    <w:rsid w:val="000344C6"/>
    <w:rsid w:val="00034791"/>
    <w:rsid w:val="00034A8C"/>
    <w:rsid w:val="00034B74"/>
    <w:rsid w:val="00034CC9"/>
    <w:rsid w:val="00034F43"/>
    <w:rsid w:val="00035895"/>
    <w:rsid w:val="00035A01"/>
    <w:rsid w:val="00035A8C"/>
    <w:rsid w:val="00035D06"/>
    <w:rsid w:val="00035F40"/>
    <w:rsid w:val="00036411"/>
    <w:rsid w:val="00036598"/>
    <w:rsid w:val="00036C4F"/>
    <w:rsid w:val="000372FB"/>
    <w:rsid w:val="00037C27"/>
    <w:rsid w:val="00037F85"/>
    <w:rsid w:val="000401AD"/>
    <w:rsid w:val="00040330"/>
    <w:rsid w:val="000409CA"/>
    <w:rsid w:val="00041543"/>
    <w:rsid w:val="000419FD"/>
    <w:rsid w:val="00041A47"/>
    <w:rsid w:val="00042077"/>
    <w:rsid w:val="00042269"/>
    <w:rsid w:val="000422CD"/>
    <w:rsid w:val="00042387"/>
    <w:rsid w:val="0004271E"/>
    <w:rsid w:val="00042762"/>
    <w:rsid w:val="000427ED"/>
    <w:rsid w:val="00042CBC"/>
    <w:rsid w:val="000434B2"/>
    <w:rsid w:val="00043A7E"/>
    <w:rsid w:val="00043BFF"/>
    <w:rsid w:val="00043FB4"/>
    <w:rsid w:val="000444B1"/>
    <w:rsid w:val="00045A70"/>
    <w:rsid w:val="00045BFB"/>
    <w:rsid w:val="00045CF8"/>
    <w:rsid w:val="00045DC7"/>
    <w:rsid w:val="00046ECD"/>
    <w:rsid w:val="000473F3"/>
    <w:rsid w:val="000477C7"/>
    <w:rsid w:val="00047DD0"/>
    <w:rsid w:val="00047F28"/>
    <w:rsid w:val="00050194"/>
    <w:rsid w:val="000501E8"/>
    <w:rsid w:val="00050897"/>
    <w:rsid w:val="00050A3E"/>
    <w:rsid w:val="0005139D"/>
    <w:rsid w:val="000513E0"/>
    <w:rsid w:val="000519F4"/>
    <w:rsid w:val="00051D66"/>
    <w:rsid w:val="00052011"/>
    <w:rsid w:val="000520AB"/>
    <w:rsid w:val="00052B9F"/>
    <w:rsid w:val="00052C47"/>
    <w:rsid w:val="00052C60"/>
    <w:rsid w:val="00053450"/>
    <w:rsid w:val="000536A2"/>
    <w:rsid w:val="000538A6"/>
    <w:rsid w:val="00053925"/>
    <w:rsid w:val="000539D3"/>
    <w:rsid w:val="00053A19"/>
    <w:rsid w:val="00053AD5"/>
    <w:rsid w:val="00053CDB"/>
    <w:rsid w:val="000543E2"/>
    <w:rsid w:val="00054459"/>
    <w:rsid w:val="00054494"/>
    <w:rsid w:val="000545A6"/>
    <w:rsid w:val="00054831"/>
    <w:rsid w:val="00054998"/>
    <w:rsid w:val="000550B5"/>
    <w:rsid w:val="00055625"/>
    <w:rsid w:val="00055922"/>
    <w:rsid w:val="00055C69"/>
    <w:rsid w:val="00055F84"/>
    <w:rsid w:val="00056849"/>
    <w:rsid w:val="000569F5"/>
    <w:rsid w:val="00056C09"/>
    <w:rsid w:val="00056D77"/>
    <w:rsid w:val="00057044"/>
    <w:rsid w:val="000571CB"/>
    <w:rsid w:val="0005773B"/>
    <w:rsid w:val="00057B71"/>
    <w:rsid w:val="00057D52"/>
    <w:rsid w:val="00057F62"/>
    <w:rsid w:val="0006016D"/>
    <w:rsid w:val="00060205"/>
    <w:rsid w:val="00060883"/>
    <w:rsid w:val="00060B8D"/>
    <w:rsid w:val="00060DEA"/>
    <w:rsid w:val="00061500"/>
    <w:rsid w:val="00061989"/>
    <w:rsid w:val="00061AEC"/>
    <w:rsid w:val="00061B90"/>
    <w:rsid w:val="00061C66"/>
    <w:rsid w:val="00061F32"/>
    <w:rsid w:val="00062292"/>
    <w:rsid w:val="0006263A"/>
    <w:rsid w:val="00062803"/>
    <w:rsid w:val="00062E57"/>
    <w:rsid w:val="00063108"/>
    <w:rsid w:val="000634E3"/>
    <w:rsid w:val="0006366C"/>
    <w:rsid w:val="000636DC"/>
    <w:rsid w:val="0006399A"/>
    <w:rsid w:val="00063B22"/>
    <w:rsid w:val="00063D48"/>
    <w:rsid w:val="00064D83"/>
    <w:rsid w:val="00065048"/>
    <w:rsid w:val="0006543C"/>
    <w:rsid w:val="00065C64"/>
    <w:rsid w:val="00065C97"/>
    <w:rsid w:val="0006619F"/>
    <w:rsid w:val="000664D9"/>
    <w:rsid w:val="00066AEC"/>
    <w:rsid w:val="00066B3F"/>
    <w:rsid w:val="00066DF5"/>
    <w:rsid w:val="00066F0F"/>
    <w:rsid w:val="0006719A"/>
    <w:rsid w:val="000674BC"/>
    <w:rsid w:val="0006771B"/>
    <w:rsid w:val="00067736"/>
    <w:rsid w:val="000678F6"/>
    <w:rsid w:val="000701DE"/>
    <w:rsid w:val="00070342"/>
    <w:rsid w:val="00070455"/>
    <w:rsid w:val="000704F6"/>
    <w:rsid w:val="000705EF"/>
    <w:rsid w:val="00070F98"/>
    <w:rsid w:val="00070FC8"/>
    <w:rsid w:val="0007133C"/>
    <w:rsid w:val="00071346"/>
    <w:rsid w:val="00071674"/>
    <w:rsid w:val="00071EB9"/>
    <w:rsid w:val="00072239"/>
    <w:rsid w:val="00072264"/>
    <w:rsid w:val="00072504"/>
    <w:rsid w:val="000728C3"/>
    <w:rsid w:val="00072E35"/>
    <w:rsid w:val="0007302F"/>
    <w:rsid w:val="00073269"/>
    <w:rsid w:val="0007399D"/>
    <w:rsid w:val="00074021"/>
    <w:rsid w:val="00074249"/>
    <w:rsid w:val="000744CF"/>
    <w:rsid w:val="00074979"/>
    <w:rsid w:val="00074FCE"/>
    <w:rsid w:val="000752D5"/>
    <w:rsid w:val="00075778"/>
    <w:rsid w:val="0007593C"/>
    <w:rsid w:val="00075A49"/>
    <w:rsid w:val="00075BAB"/>
    <w:rsid w:val="00075BCC"/>
    <w:rsid w:val="00075C3F"/>
    <w:rsid w:val="0007612E"/>
    <w:rsid w:val="000764CF"/>
    <w:rsid w:val="00076A99"/>
    <w:rsid w:val="00076B57"/>
    <w:rsid w:val="000773C2"/>
    <w:rsid w:val="00077654"/>
    <w:rsid w:val="00077F79"/>
    <w:rsid w:val="00080464"/>
    <w:rsid w:val="000804B6"/>
    <w:rsid w:val="000804DF"/>
    <w:rsid w:val="000809E9"/>
    <w:rsid w:val="00080CC4"/>
    <w:rsid w:val="00080CF0"/>
    <w:rsid w:val="00080D4C"/>
    <w:rsid w:val="00080EFC"/>
    <w:rsid w:val="00080F79"/>
    <w:rsid w:val="00080F96"/>
    <w:rsid w:val="00081765"/>
    <w:rsid w:val="00081A90"/>
    <w:rsid w:val="00081F0B"/>
    <w:rsid w:val="00082189"/>
    <w:rsid w:val="000829AE"/>
    <w:rsid w:val="00083142"/>
    <w:rsid w:val="000834C7"/>
    <w:rsid w:val="00083784"/>
    <w:rsid w:val="0008416F"/>
    <w:rsid w:val="000843CF"/>
    <w:rsid w:val="00084484"/>
    <w:rsid w:val="000845E5"/>
    <w:rsid w:val="000846DC"/>
    <w:rsid w:val="000848F9"/>
    <w:rsid w:val="00084A66"/>
    <w:rsid w:val="00084AE8"/>
    <w:rsid w:val="00084E5F"/>
    <w:rsid w:val="00085225"/>
    <w:rsid w:val="0008566B"/>
    <w:rsid w:val="00085A55"/>
    <w:rsid w:val="00085E7D"/>
    <w:rsid w:val="00086145"/>
    <w:rsid w:val="00086581"/>
    <w:rsid w:val="000867E3"/>
    <w:rsid w:val="00086A38"/>
    <w:rsid w:val="00086ADA"/>
    <w:rsid w:val="00086F83"/>
    <w:rsid w:val="00087795"/>
    <w:rsid w:val="000877D9"/>
    <w:rsid w:val="000903A6"/>
    <w:rsid w:val="000903BE"/>
    <w:rsid w:val="00090A9B"/>
    <w:rsid w:val="00090ABC"/>
    <w:rsid w:val="000911F0"/>
    <w:rsid w:val="0009157B"/>
    <w:rsid w:val="000916AB"/>
    <w:rsid w:val="00091ADF"/>
    <w:rsid w:val="00091BFF"/>
    <w:rsid w:val="00091D03"/>
    <w:rsid w:val="00091F9D"/>
    <w:rsid w:val="000921D8"/>
    <w:rsid w:val="0009237D"/>
    <w:rsid w:val="000928F3"/>
    <w:rsid w:val="00093177"/>
    <w:rsid w:val="00093510"/>
    <w:rsid w:val="000937B7"/>
    <w:rsid w:val="000939BB"/>
    <w:rsid w:val="00093A3C"/>
    <w:rsid w:val="00093A8C"/>
    <w:rsid w:val="00093D21"/>
    <w:rsid w:val="00093F3F"/>
    <w:rsid w:val="0009428C"/>
    <w:rsid w:val="000943ED"/>
    <w:rsid w:val="0009464D"/>
    <w:rsid w:val="00094EC3"/>
    <w:rsid w:val="000950D5"/>
    <w:rsid w:val="000956AD"/>
    <w:rsid w:val="00095B98"/>
    <w:rsid w:val="00095FEE"/>
    <w:rsid w:val="0009652A"/>
    <w:rsid w:val="00096641"/>
    <w:rsid w:val="0009691C"/>
    <w:rsid w:val="00096ACE"/>
    <w:rsid w:val="00096EFD"/>
    <w:rsid w:val="00097080"/>
    <w:rsid w:val="000971D3"/>
    <w:rsid w:val="000972BF"/>
    <w:rsid w:val="00097898"/>
    <w:rsid w:val="000A044C"/>
    <w:rsid w:val="000A069F"/>
    <w:rsid w:val="000A108C"/>
    <w:rsid w:val="000A10A6"/>
    <w:rsid w:val="000A1208"/>
    <w:rsid w:val="000A14B3"/>
    <w:rsid w:val="000A15D0"/>
    <w:rsid w:val="000A21E6"/>
    <w:rsid w:val="000A27A4"/>
    <w:rsid w:val="000A315E"/>
    <w:rsid w:val="000A31E6"/>
    <w:rsid w:val="000A3378"/>
    <w:rsid w:val="000A339B"/>
    <w:rsid w:val="000A4173"/>
    <w:rsid w:val="000A443B"/>
    <w:rsid w:val="000A492F"/>
    <w:rsid w:val="000A4A0C"/>
    <w:rsid w:val="000A4D51"/>
    <w:rsid w:val="000A5454"/>
    <w:rsid w:val="000A5943"/>
    <w:rsid w:val="000A5AEE"/>
    <w:rsid w:val="000A5B96"/>
    <w:rsid w:val="000A5EA4"/>
    <w:rsid w:val="000A65AE"/>
    <w:rsid w:val="000A6675"/>
    <w:rsid w:val="000A6A0A"/>
    <w:rsid w:val="000A6C99"/>
    <w:rsid w:val="000A6D67"/>
    <w:rsid w:val="000A6E0A"/>
    <w:rsid w:val="000A750C"/>
    <w:rsid w:val="000A7979"/>
    <w:rsid w:val="000A7D86"/>
    <w:rsid w:val="000A7EEA"/>
    <w:rsid w:val="000B0086"/>
    <w:rsid w:val="000B01CA"/>
    <w:rsid w:val="000B01DC"/>
    <w:rsid w:val="000B0543"/>
    <w:rsid w:val="000B08FC"/>
    <w:rsid w:val="000B094D"/>
    <w:rsid w:val="000B0C41"/>
    <w:rsid w:val="000B0C97"/>
    <w:rsid w:val="000B0E2D"/>
    <w:rsid w:val="000B0EDB"/>
    <w:rsid w:val="000B0FBF"/>
    <w:rsid w:val="000B1195"/>
    <w:rsid w:val="000B1440"/>
    <w:rsid w:val="000B1AA1"/>
    <w:rsid w:val="000B1EB0"/>
    <w:rsid w:val="000B21A7"/>
    <w:rsid w:val="000B2314"/>
    <w:rsid w:val="000B2C9E"/>
    <w:rsid w:val="000B2D51"/>
    <w:rsid w:val="000B2DDC"/>
    <w:rsid w:val="000B2E3A"/>
    <w:rsid w:val="000B2FA9"/>
    <w:rsid w:val="000B38E3"/>
    <w:rsid w:val="000B3DD0"/>
    <w:rsid w:val="000B4862"/>
    <w:rsid w:val="000B496C"/>
    <w:rsid w:val="000B4B70"/>
    <w:rsid w:val="000B51A5"/>
    <w:rsid w:val="000B527F"/>
    <w:rsid w:val="000B565C"/>
    <w:rsid w:val="000B567C"/>
    <w:rsid w:val="000B5C5A"/>
    <w:rsid w:val="000B5E80"/>
    <w:rsid w:val="000B6AB2"/>
    <w:rsid w:val="000B6EE0"/>
    <w:rsid w:val="000B725C"/>
    <w:rsid w:val="000B73C2"/>
    <w:rsid w:val="000B75EC"/>
    <w:rsid w:val="000B75ED"/>
    <w:rsid w:val="000B786C"/>
    <w:rsid w:val="000B7AC3"/>
    <w:rsid w:val="000B7B27"/>
    <w:rsid w:val="000C073C"/>
    <w:rsid w:val="000C0933"/>
    <w:rsid w:val="000C0A04"/>
    <w:rsid w:val="000C0C06"/>
    <w:rsid w:val="000C0FA4"/>
    <w:rsid w:val="000C1A56"/>
    <w:rsid w:val="000C1A7A"/>
    <w:rsid w:val="000C1CAB"/>
    <w:rsid w:val="000C1EF2"/>
    <w:rsid w:val="000C1FA9"/>
    <w:rsid w:val="000C21D6"/>
    <w:rsid w:val="000C2786"/>
    <w:rsid w:val="000C2845"/>
    <w:rsid w:val="000C3449"/>
    <w:rsid w:val="000C3D22"/>
    <w:rsid w:val="000C4381"/>
    <w:rsid w:val="000C4477"/>
    <w:rsid w:val="000C476C"/>
    <w:rsid w:val="000C4F39"/>
    <w:rsid w:val="000C5280"/>
    <w:rsid w:val="000C595A"/>
    <w:rsid w:val="000C622F"/>
    <w:rsid w:val="000C6417"/>
    <w:rsid w:val="000C6A64"/>
    <w:rsid w:val="000C6C2D"/>
    <w:rsid w:val="000C6D20"/>
    <w:rsid w:val="000C6D7A"/>
    <w:rsid w:val="000C6F88"/>
    <w:rsid w:val="000C72A1"/>
    <w:rsid w:val="000C7844"/>
    <w:rsid w:val="000C7883"/>
    <w:rsid w:val="000C7A79"/>
    <w:rsid w:val="000C7AA2"/>
    <w:rsid w:val="000C7B33"/>
    <w:rsid w:val="000C7C20"/>
    <w:rsid w:val="000D016B"/>
    <w:rsid w:val="000D04C3"/>
    <w:rsid w:val="000D0CB9"/>
    <w:rsid w:val="000D0EC5"/>
    <w:rsid w:val="000D1282"/>
    <w:rsid w:val="000D1993"/>
    <w:rsid w:val="000D1AFE"/>
    <w:rsid w:val="000D1E43"/>
    <w:rsid w:val="000D28D3"/>
    <w:rsid w:val="000D2B99"/>
    <w:rsid w:val="000D2D3A"/>
    <w:rsid w:val="000D2ED1"/>
    <w:rsid w:val="000D369D"/>
    <w:rsid w:val="000D3843"/>
    <w:rsid w:val="000D3B43"/>
    <w:rsid w:val="000D3DF6"/>
    <w:rsid w:val="000D3F26"/>
    <w:rsid w:val="000D420D"/>
    <w:rsid w:val="000D4535"/>
    <w:rsid w:val="000D475E"/>
    <w:rsid w:val="000D498A"/>
    <w:rsid w:val="000D4C6F"/>
    <w:rsid w:val="000D54F7"/>
    <w:rsid w:val="000D59FB"/>
    <w:rsid w:val="000D5B5E"/>
    <w:rsid w:val="000D6429"/>
    <w:rsid w:val="000D6519"/>
    <w:rsid w:val="000D68FD"/>
    <w:rsid w:val="000D6913"/>
    <w:rsid w:val="000D6C92"/>
    <w:rsid w:val="000D6E2D"/>
    <w:rsid w:val="000D6FC2"/>
    <w:rsid w:val="000D7181"/>
    <w:rsid w:val="000D74E5"/>
    <w:rsid w:val="000D74EB"/>
    <w:rsid w:val="000D74F5"/>
    <w:rsid w:val="000D7D12"/>
    <w:rsid w:val="000D7D5F"/>
    <w:rsid w:val="000D7DFD"/>
    <w:rsid w:val="000E0065"/>
    <w:rsid w:val="000E0392"/>
    <w:rsid w:val="000E044A"/>
    <w:rsid w:val="000E0999"/>
    <w:rsid w:val="000E0E62"/>
    <w:rsid w:val="000E10E3"/>
    <w:rsid w:val="000E1234"/>
    <w:rsid w:val="000E14C0"/>
    <w:rsid w:val="000E1798"/>
    <w:rsid w:val="000E1AAB"/>
    <w:rsid w:val="000E1C06"/>
    <w:rsid w:val="000E230F"/>
    <w:rsid w:val="000E245E"/>
    <w:rsid w:val="000E2514"/>
    <w:rsid w:val="000E2BA7"/>
    <w:rsid w:val="000E2BB4"/>
    <w:rsid w:val="000E2C79"/>
    <w:rsid w:val="000E2C8C"/>
    <w:rsid w:val="000E2FF8"/>
    <w:rsid w:val="000E3349"/>
    <w:rsid w:val="000E3651"/>
    <w:rsid w:val="000E3A24"/>
    <w:rsid w:val="000E3EBF"/>
    <w:rsid w:val="000E3EFB"/>
    <w:rsid w:val="000E4518"/>
    <w:rsid w:val="000E495E"/>
    <w:rsid w:val="000E4CBF"/>
    <w:rsid w:val="000E4DDE"/>
    <w:rsid w:val="000E4ECD"/>
    <w:rsid w:val="000E5721"/>
    <w:rsid w:val="000E5953"/>
    <w:rsid w:val="000E619B"/>
    <w:rsid w:val="000E620C"/>
    <w:rsid w:val="000E6917"/>
    <w:rsid w:val="000E6BC3"/>
    <w:rsid w:val="000E6D27"/>
    <w:rsid w:val="000E78A9"/>
    <w:rsid w:val="000F0106"/>
    <w:rsid w:val="000F08E7"/>
    <w:rsid w:val="000F0E21"/>
    <w:rsid w:val="000F1AC4"/>
    <w:rsid w:val="000F1C5B"/>
    <w:rsid w:val="000F1E83"/>
    <w:rsid w:val="000F1FD8"/>
    <w:rsid w:val="000F22C6"/>
    <w:rsid w:val="000F279C"/>
    <w:rsid w:val="000F30AA"/>
    <w:rsid w:val="000F3A77"/>
    <w:rsid w:val="000F3DE1"/>
    <w:rsid w:val="000F3FA5"/>
    <w:rsid w:val="000F44BD"/>
    <w:rsid w:val="000F4926"/>
    <w:rsid w:val="000F4A3A"/>
    <w:rsid w:val="000F4C78"/>
    <w:rsid w:val="000F4E8F"/>
    <w:rsid w:val="000F50D5"/>
    <w:rsid w:val="000F5556"/>
    <w:rsid w:val="000F57CC"/>
    <w:rsid w:val="000F5A7F"/>
    <w:rsid w:val="000F5BA4"/>
    <w:rsid w:val="000F5BEF"/>
    <w:rsid w:val="000F5F25"/>
    <w:rsid w:val="000F6234"/>
    <w:rsid w:val="000F6C99"/>
    <w:rsid w:val="000F6CE5"/>
    <w:rsid w:val="000F6E42"/>
    <w:rsid w:val="000F7308"/>
    <w:rsid w:val="000F748A"/>
    <w:rsid w:val="000F7CD8"/>
    <w:rsid w:val="000F7CF5"/>
    <w:rsid w:val="001002F8"/>
    <w:rsid w:val="00100814"/>
    <w:rsid w:val="0010097A"/>
    <w:rsid w:val="001009E7"/>
    <w:rsid w:val="00100BAA"/>
    <w:rsid w:val="001014C3"/>
    <w:rsid w:val="0010198C"/>
    <w:rsid w:val="00101AED"/>
    <w:rsid w:val="00102713"/>
    <w:rsid w:val="00102819"/>
    <w:rsid w:val="00102ABD"/>
    <w:rsid w:val="001031A7"/>
    <w:rsid w:val="00103A06"/>
    <w:rsid w:val="00104394"/>
    <w:rsid w:val="001045EE"/>
    <w:rsid w:val="00104D83"/>
    <w:rsid w:val="00104F65"/>
    <w:rsid w:val="00105946"/>
    <w:rsid w:val="00105E6F"/>
    <w:rsid w:val="001066EF"/>
    <w:rsid w:val="0010695B"/>
    <w:rsid w:val="00106968"/>
    <w:rsid w:val="00106E8B"/>
    <w:rsid w:val="001070C8"/>
    <w:rsid w:val="001072AA"/>
    <w:rsid w:val="001076A3"/>
    <w:rsid w:val="001076D8"/>
    <w:rsid w:val="001100D2"/>
    <w:rsid w:val="00110563"/>
    <w:rsid w:val="00110595"/>
    <w:rsid w:val="001105F9"/>
    <w:rsid w:val="001109ED"/>
    <w:rsid w:val="00110E6B"/>
    <w:rsid w:val="001112AE"/>
    <w:rsid w:val="001116AF"/>
    <w:rsid w:val="001116F4"/>
    <w:rsid w:val="00111959"/>
    <w:rsid w:val="00111D8F"/>
    <w:rsid w:val="001122C5"/>
    <w:rsid w:val="00112C07"/>
    <w:rsid w:val="00112E61"/>
    <w:rsid w:val="0011308C"/>
    <w:rsid w:val="0011325A"/>
    <w:rsid w:val="0011368B"/>
    <w:rsid w:val="00113AE6"/>
    <w:rsid w:val="001144C9"/>
    <w:rsid w:val="001144E0"/>
    <w:rsid w:val="00114948"/>
    <w:rsid w:val="0011496C"/>
    <w:rsid w:val="00115018"/>
    <w:rsid w:val="001151AC"/>
    <w:rsid w:val="001153D3"/>
    <w:rsid w:val="00115590"/>
    <w:rsid w:val="00115691"/>
    <w:rsid w:val="0011591A"/>
    <w:rsid w:val="0011598F"/>
    <w:rsid w:val="00115B29"/>
    <w:rsid w:val="00115F61"/>
    <w:rsid w:val="00116016"/>
    <w:rsid w:val="00117466"/>
    <w:rsid w:val="001175AA"/>
    <w:rsid w:val="00117698"/>
    <w:rsid w:val="0011783C"/>
    <w:rsid w:val="00117993"/>
    <w:rsid w:val="0012041F"/>
    <w:rsid w:val="001204DC"/>
    <w:rsid w:val="0012079B"/>
    <w:rsid w:val="00120AF8"/>
    <w:rsid w:val="00120CF2"/>
    <w:rsid w:val="00121248"/>
    <w:rsid w:val="00121523"/>
    <w:rsid w:val="0012164B"/>
    <w:rsid w:val="001219B9"/>
    <w:rsid w:val="00121E1E"/>
    <w:rsid w:val="00121F9C"/>
    <w:rsid w:val="00122343"/>
    <w:rsid w:val="00122723"/>
    <w:rsid w:val="00122AF7"/>
    <w:rsid w:val="00122B07"/>
    <w:rsid w:val="00122CCB"/>
    <w:rsid w:val="00122D4C"/>
    <w:rsid w:val="0012388E"/>
    <w:rsid w:val="00123C38"/>
    <w:rsid w:val="00123FF7"/>
    <w:rsid w:val="00123FFE"/>
    <w:rsid w:val="00124395"/>
    <w:rsid w:val="001245EE"/>
    <w:rsid w:val="00124890"/>
    <w:rsid w:val="00124C82"/>
    <w:rsid w:val="00124FB0"/>
    <w:rsid w:val="00125271"/>
    <w:rsid w:val="00125715"/>
    <w:rsid w:val="00125C77"/>
    <w:rsid w:val="00125E3C"/>
    <w:rsid w:val="001260AE"/>
    <w:rsid w:val="001263D5"/>
    <w:rsid w:val="00126547"/>
    <w:rsid w:val="0012657E"/>
    <w:rsid w:val="00126620"/>
    <w:rsid w:val="00126DF7"/>
    <w:rsid w:val="001278D3"/>
    <w:rsid w:val="00127B15"/>
    <w:rsid w:val="00127DC7"/>
    <w:rsid w:val="00130021"/>
    <w:rsid w:val="0013020E"/>
    <w:rsid w:val="0013023B"/>
    <w:rsid w:val="0013038B"/>
    <w:rsid w:val="00130685"/>
    <w:rsid w:val="00130D2A"/>
    <w:rsid w:val="00130EF1"/>
    <w:rsid w:val="00130F43"/>
    <w:rsid w:val="0013111D"/>
    <w:rsid w:val="00131534"/>
    <w:rsid w:val="0013232D"/>
    <w:rsid w:val="00132639"/>
    <w:rsid w:val="001328D6"/>
    <w:rsid w:val="0013290C"/>
    <w:rsid w:val="0013300F"/>
    <w:rsid w:val="001330DB"/>
    <w:rsid w:val="001331BE"/>
    <w:rsid w:val="001337F4"/>
    <w:rsid w:val="0013388F"/>
    <w:rsid w:val="00133D1E"/>
    <w:rsid w:val="00134769"/>
    <w:rsid w:val="00134CB6"/>
    <w:rsid w:val="00134E7C"/>
    <w:rsid w:val="001350D4"/>
    <w:rsid w:val="00135396"/>
    <w:rsid w:val="001354EB"/>
    <w:rsid w:val="00135924"/>
    <w:rsid w:val="00135D50"/>
    <w:rsid w:val="00135F8B"/>
    <w:rsid w:val="001361CA"/>
    <w:rsid w:val="001365A0"/>
    <w:rsid w:val="00136BB9"/>
    <w:rsid w:val="001370FB"/>
    <w:rsid w:val="0013724A"/>
    <w:rsid w:val="0013754B"/>
    <w:rsid w:val="00140769"/>
    <w:rsid w:val="00140A3A"/>
    <w:rsid w:val="00140BE8"/>
    <w:rsid w:val="00140D93"/>
    <w:rsid w:val="00140E57"/>
    <w:rsid w:val="00141520"/>
    <w:rsid w:val="0014196C"/>
    <w:rsid w:val="00141ED1"/>
    <w:rsid w:val="00142386"/>
    <w:rsid w:val="001423B6"/>
    <w:rsid w:val="00142552"/>
    <w:rsid w:val="0014262E"/>
    <w:rsid w:val="0014271E"/>
    <w:rsid w:val="0014289F"/>
    <w:rsid w:val="001428A2"/>
    <w:rsid w:val="00142A97"/>
    <w:rsid w:val="00142B1B"/>
    <w:rsid w:val="00142E76"/>
    <w:rsid w:val="00142F75"/>
    <w:rsid w:val="001436A5"/>
    <w:rsid w:val="00143839"/>
    <w:rsid w:val="00144075"/>
    <w:rsid w:val="00144378"/>
    <w:rsid w:val="00144570"/>
    <w:rsid w:val="00144A86"/>
    <w:rsid w:val="00144FEA"/>
    <w:rsid w:val="00145003"/>
    <w:rsid w:val="00145199"/>
    <w:rsid w:val="0014540D"/>
    <w:rsid w:val="001454D4"/>
    <w:rsid w:val="00145761"/>
    <w:rsid w:val="0014590F"/>
    <w:rsid w:val="00145CF6"/>
    <w:rsid w:val="001463FF"/>
    <w:rsid w:val="0014654F"/>
    <w:rsid w:val="001467E9"/>
    <w:rsid w:val="00146983"/>
    <w:rsid w:val="00146C7A"/>
    <w:rsid w:val="001471CC"/>
    <w:rsid w:val="00147535"/>
    <w:rsid w:val="00147636"/>
    <w:rsid w:val="00150174"/>
    <w:rsid w:val="00150487"/>
    <w:rsid w:val="001508A9"/>
    <w:rsid w:val="00150F0C"/>
    <w:rsid w:val="00150F96"/>
    <w:rsid w:val="00150FC0"/>
    <w:rsid w:val="00151491"/>
    <w:rsid w:val="00151838"/>
    <w:rsid w:val="00151FF0"/>
    <w:rsid w:val="00152403"/>
    <w:rsid w:val="00152C72"/>
    <w:rsid w:val="0015328B"/>
    <w:rsid w:val="001534E8"/>
    <w:rsid w:val="001538B4"/>
    <w:rsid w:val="00153BB5"/>
    <w:rsid w:val="00153E41"/>
    <w:rsid w:val="00153F2F"/>
    <w:rsid w:val="00153FB5"/>
    <w:rsid w:val="00154090"/>
    <w:rsid w:val="00154777"/>
    <w:rsid w:val="001547D2"/>
    <w:rsid w:val="0015480B"/>
    <w:rsid w:val="0015487F"/>
    <w:rsid w:val="00154ADD"/>
    <w:rsid w:val="00154AE1"/>
    <w:rsid w:val="00154DAE"/>
    <w:rsid w:val="001551B7"/>
    <w:rsid w:val="00155941"/>
    <w:rsid w:val="00155C23"/>
    <w:rsid w:val="001562D6"/>
    <w:rsid w:val="001563C4"/>
    <w:rsid w:val="00156466"/>
    <w:rsid w:val="001567BB"/>
    <w:rsid w:val="0015710E"/>
    <w:rsid w:val="00157126"/>
    <w:rsid w:val="00157B3D"/>
    <w:rsid w:val="00157D56"/>
    <w:rsid w:val="001601AD"/>
    <w:rsid w:val="00160251"/>
    <w:rsid w:val="00160638"/>
    <w:rsid w:val="0016073E"/>
    <w:rsid w:val="001609BA"/>
    <w:rsid w:val="00160B29"/>
    <w:rsid w:val="00161010"/>
    <w:rsid w:val="0016154C"/>
    <w:rsid w:val="001616A2"/>
    <w:rsid w:val="001618DB"/>
    <w:rsid w:val="00161F3C"/>
    <w:rsid w:val="001627FA"/>
    <w:rsid w:val="0016298D"/>
    <w:rsid w:val="0016353F"/>
    <w:rsid w:val="001635A0"/>
    <w:rsid w:val="0016380A"/>
    <w:rsid w:val="00163B87"/>
    <w:rsid w:val="00163BC1"/>
    <w:rsid w:val="00163CC7"/>
    <w:rsid w:val="00163F92"/>
    <w:rsid w:val="00164300"/>
    <w:rsid w:val="0016440E"/>
    <w:rsid w:val="001644AB"/>
    <w:rsid w:val="001648FF"/>
    <w:rsid w:val="00164A36"/>
    <w:rsid w:val="00164B7F"/>
    <w:rsid w:val="00164C53"/>
    <w:rsid w:val="00165753"/>
    <w:rsid w:val="00165DB2"/>
    <w:rsid w:val="001663F3"/>
    <w:rsid w:val="001667FF"/>
    <w:rsid w:val="00166876"/>
    <w:rsid w:val="001672E4"/>
    <w:rsid w:val="00167C4D"/>
    <w:rsid w:val="00170349"/>
    <w:rsid w:val="001705BD"/>
    <w:rsid w:val="0017074F"/>
    <w:rsid w:val="001707BC"/>
    <w:rsid w:val="001708E6"/>
    <w:rsid w:val="00170985"/>
    <w:rsid w:val="00170C58"/>
    <w:rsid w:val="00171171"/>
    <w:rsid w:val="00171315"/>
    <w:rsid w:val="001714D0"/>
    <w:rsid w:val="001717DA"/>
    <w:rsid w:val="0017190F"/>
    <w:rsid w:val="001719A2"/>
    <w:rsid w:val="00171A40"/>
    <w:rsid w:val="00171CCF"/>
    <w:rsid w:val="00171F8C"/>
    <w:rsid w:val="0017213E"/>
    <w:rsid w:val="001727F5"/>
    <w:rsid w:val="00173442"/>
    <w:rsid w:val="00173D90"/>
    <w:rsid w:val="0017429B"/>
    <w:rsid w:val="00174348"/>
    <w:rsid w:val="00174503"/>
    <w:rsid w:val="001749C7"/>
    <w:rsid w:val="00174A06"/>
    <w:rsid w:val="00174E8F"/>
    <w:rsid w:val="00175A8E"/>
    <w:rsid w:val="00175FFA"/>
    <w:rsid w:val="001760A5"/>
    <w:rsid w:val="001760BE"/>
    <w:rsid w:val="00176399"/>
    <w:rsid w:val="001767EB"/>
    <w:rsid w:val="00176997"/>
    <w:rsid w:val="00176BC8"/>
    <w:rsid w:val="00176C67"/>
    <w:rsid w:val="00176C8C"/>
    <w:rsid w:val="00177EBE"/>
    <w:rsid w:val="00177F09"/>
    <w:rsid w:val="00177F28"/>
    <w:rsid w:val="0018040B"/>
    <w:rsid w:val="001804E1"/>
    <w:rsid w:val="00180675"/>
    <w:rsid w:val="00180950"/>
    <w:rsid w:val="00180B95"/>
    <w:rsid w:val="00180C82"/>
    <w:rsid w:val="001811A1"/>
    <w:rsid w:val="0018158F"/>
    <w:rsid w:val="00181777"/>
    <w:rsid w:val="00181DDC"/>
    <w:rsid w:val="00181F3B"/>
    <w:rsid w:val="00182017"/>
    <w:rsid w:val="00182160"/>
    <w:rsid w:val="001822F5"/>
    <w:rsid w:val="00182889"/>
    <w:rsid w:val="00182AB1"/>
    <w:rsid w:val="00182C47"/>
    <w:rsid w:val="00182CA9"/>
    <w:rsid w:val="00182CCA"/>
    <w:rsid w:val="00183413"/>
    <w:rsid w:val="00183544"/>
    <w:rsid w:val="00183784"/>
    <w:rsid w:val="00183856"/>
    <w:rsid w:val="00183CD2"/>
    <w:rsid w:val="00183F57"/>
    <w:rsid w:val="0018457D"/>
    <w:rsid w:val="00184B18"/>
    <w:rsid w:val="00184DB1"/>
    <w:rsid w:val="00184FBD"/>
    <w:rsid w:val="00185583"/>
    <w:rsid w:val="00185A57"/>
    <w:rsid w:val="00185A59"/>
    <w:rsid w:val="00186197"/>
    <w:rsid w:val="00186484"/>
    <w:rsid w:val="001867C6"/>
    <w:rsid w:val="0018681F"/>
    <w:rsid w:val="00186B30"/>
    <w:rsid w:val="00186EC9"/>
    <w:rsid w:val="00187476"/>
    <w:rsid w:val="00187992"/>
    <w:rsid w:val="001879F2"/>
    <w:rsid w:val="00187A94"/>
    <w:rsid w:val="001908A1"/>
    <w:rsid w:val="00190A17"/>
    <w:rsid w:val="00190ED8"/>
    <w:rsid w:val="001911EF"/>
    <w:rsid w:val="001911F7"/>
    <w:rsid w:val="001913A2"/>
    <w:rsid w:val="001914AF"/>
    <w:rsid w:val="00191502"/>
    <w:rsid w:val="001919A2"/>
    <w:rsid w:val="00191E6F"/>
    <w:rsid w:val="00192475"/>
    <w:rsid w:val="001927D9"/>
    <w:rsid w:val="0019317F"/>
    <w:rsid w:val="001932AC"/>
    <w:rsid w:val="00193375"/>
    <w:rsid w:val="00193397"/>
    <w:rsid w:val="001945D1"/>
    <w:rsid w:val="00195285"/>
    <w:rsid w:val="001955A7"/>
    <w:rsid w:val="001957EF"/>
    <w:rsid w:val="00195A95"/>
    <w:rsid w:val="00195AAD"/>
    <w:rsid w:val="001965E5"/>
    <w:rsid w:val="001968DB"/>
    <w:rsid w:val="00196AAA"/>
    <w:rsid w:val="00196F02"/>
    <w:rsid w:val="001973DD"/>
    <w:rsid w:val="00197498"/>
    <w:rsid w:val="0019765F"/>
    <w:rsid w:val="00197DF8"/>
    <w:rsid w:val="001A0169"/>
    <w:rsid w:val="001A04A7"/>
    <w:rsid w:val="001A0521"/>
    <w:rsid w:val="001A061E"/>
    <w:rsid w:val="001A0A54"/>
    <w:rsid w:val="001A0D67"/>
    <w:rsid w:val="001A13EF"/>
    <w:rsid w:val="001A16AD"/>
    <w:rsid w:val="001A192A"/>
    <w:rsid w:val="001A1974"/>
    <w:rsid w:val="001A1AA2"/>
    <w:rsid w:val="001A1E73"/>
    <w:rsid w:val="001A1EA2"/>
    <w:rsid w:val="001A1EE6"/>
    <w:rsid w:val="001A2070"/>
    <w:rsid w:val="001A212F"/>
    <w:rsid w:val="001A21D5"/>
    <w:rsid w:val="001A2347"/>
    <w:rsid w:val="001A25EC"/>
    <w:rsid w:val="001A28C1"/>
    <w:rsid w:val="001A2973"/>
    <w:rsid w:val="001A2E37"/>
    <w:rsid w:val="001A3398"/>
    <w:rsid w:val="001A3463"/>
    <w:rsid w:val="001A36F9"/>
    <w:rsid w:val="001A3A40"/>
    <w:rsid w:val="001A3DD6"/>
    <w:rsid w:val="001A3EFE"/>
    <w:rsid w:val="001A432C"/>
    <w:rsid w:val="001A472D"/>
    <w:rsid w:val="001A4B5B"/>
    <w:rsid w:val="001A5667"/>
    <w:rsid w:val="001A5AFF"/>
    <w:rsid w:val="001A611B"/>
    <w:rsid w:val="001A6256"/>
    <w:rsid w:val="001A62C0"/>
    <w:rsid w:val="001A635B"/>
    <w:rsid w:val="001A6432"/>
    <w:rsid w:val="001A65B4"/>
    <w:rsid w:val="001A6ACA"/>
    <w:rsid w:val="001A74EB"/>
    <w:rsid w:val="001A7565"/>
    <w:rsid w:val="001A771F"/>
    <w:rsid w:val="001A7834"/>
    <w:rsid w:val="001A79C7"/>
    <w:rsid w:val="001A7AB0"/>
    <w:rsid w:val="001A7AD4"/>
    <w:rsid w:val="001B0365"/>
    <w:rsid w:val="001B0A80"/>
    <w:rsid w:val="001B0F2E"/>
    <w:rsid w:val="001B1280"/>
    <w:rsid w:val="001B13D3"/>
    <w:rsid w:val="001B1415"/>
    <w:rsid w:val="001B163A"/>
    <w:rsid w:val="001B186C"/>
    <w:rsid w:val="001B1B24"/>
    <w:rsid w:val="001B1B75"/>
    <w:rsid w:val="001B1B8D"/>
    <w:rsid w:val="001B1C0D"/>
    <w:rsid w:val="001B1F90"/>
    <w:rsid w:val="001B2134"/>
    <w:rsid w:val="001B2273"/>
    <w:rsid w:val="001B233A"/>
    <w:rsid w:val="001B250C"/>
    <w:rsid w:val="001B2A05"/>
    <w:rsid w:val="001B2BB0"/>
    <w:rsid w:val="001B2DF0"/>
    <w:rsid w:val="001B3622"/>
    <w:rsid w:val="001B37AB"/>
    <w:rsid w:val="001B3A4E"/>
    <w:rsid w:val="001B43FE"/>
    <w:rsid w:val="001B47A3"/>
    <w:rsid w:val="001B4FA3"/>
    <w:rsid w:val="001B511A"/>
    <w:rsid w:val="001B516A"/>
    <w:rsid w:val="001B5349"/>
    <w:rsid w:val="001B5E35"/>
    <w:rsid w:val="001B68C0"/>
    <w:rsid w:val="001B736E"/>
    <w:rsid w:val="001B7387"/>
    <w:rsid w:val="001B747A"/>
    <w:rsid w:val="001B753A"/>
    <w:rsid w:val="001B755C"/>
    <w:rsid w:val="001B7A91"/>
    <w:rsid w:val="001B7A9A"/>
    <w:rsid w:val="001B7EDF"/>
    <w:rsid w:val="001C0565"/>
    <w:rsid w:val="001C0CEE"/>
    <w:rsid w:val="001C1231"/>
    <w:rsid w:val="001C17A9"/>
    <w:rsid w:val="001C1C3D"/>
    <w:rsid w:val="001C1C54"/>
    <w:rsid w:val="001C1F83"/>
    <w:rsid w:val="001C23C5"/>
    <w:rsid w:val="001C23CA"/>
    <w:rsid w:val="001C2FAC"/>
    <w:rsid w:val="001C3018"/>
    <w:rsid w:val="001C32C6"/>
    <w:rsid w:val="001C3455"/>
    <w:rsid w:val="001C3B2A"/>
    <w:rsid w:val="001C3C60"/>
    <w:rsid w:val="001C433E"/>
    <w:rsid w:val="001C437F"/>
    <w:rsid w:val="001C4DEA"/>
    <w:rsid w:val="001C4E6B"/>
    <w:rsid w:val="001C5173"/>
    <w:rsid w:val="001C5598"/>
    <w:rsid w:val="001C5AC1"/>
    <w:rsid w:val="001C6791"/>
    <w:rsid w:val="001C6E86"/>
    <w:rsid w:val="001C6FCE"/>
    <w:rsid w:val="001C701A"/>
    <w:rsid w:val="001C74EE"/>
    <w:rsid w:val="001C750E"/>
    <w:rsid w:val="001C76D1"/>
    <w:rsid w:val="001C799C"/>
    <w:rsid w:val="001C7F93"/>
    <w:rsid w:val="001D00E7"/>
    <w:rsid w:val="001D02B0"/>
    <w:rsid w:val="001D0AF9"/>
    <w:rsid w:val="001D12D6"/>
    <w:rsid w:val="001D19D8"/>
    <w:rsid w:val="001D1BBD"/>
    <w:rsid w:val="001D26C9"/>
    <w:rsid w:val="001D2922"/>
    <w:rsid w:val="001D31CE"/>
    <w:rsid w:val="001D32FF"/>
    <w:rsid w:val="001D3690"/>
    <w:rsid w:val="001D3DDB"/>
    <w:rsid w:val="001D4088"/>
    <w:rsid w:val="001D415D"/>
    <w:rsid w:val="001D443B"/>
    <w:rsid w:val="001D44A0"/>
    <w:rsid w:val="001D47D3"/>
    <w:rsid w:val="001D48C3"/>
    <w:rsid w:val="001D48C9"/>
    <w:rsid w:val="001D4E9D"/>
    <w:rsid w:val="001D5619"/>
    <w:rsid w:val="001D5754"/>
    <w:rsid w:val="001D5AAF"/>
    <w:rsid w:val="001D5BD3"/>
    <w:rsid w:val="001D624E"/>
    <w:rsid w:val="001D677A"/>
    <w:rsid w:val="001D6CBD"/>
    <w:rsid w:val="001D725A"/>
    <w:rsid w:val="001D7331"/>
    <w:rsid w:val="001D74E1"/>
    <w:rsid w:val="001D7590"/>
    <w:rsid w:val="001D76A7"/>
    <w:rsid w:val="001D771E"/>
    <w:rsid w:val="001D798B"/>
    <w:rsid w:val="001D7B95"/>
    <w:rsid w:val="001D7BE2"/>
    <w:rsid w:val="001E00CB"/>
    <w:rsid w:val="001E0321"/>
    <w:rsid w:val="001E07CE"/>
    <w:rsid w:val="001E07FF"/>
    <w:rsid w:val="001E0BBB"/>
    <w:rsid w:val="001E0D9D"/>
    <w:rsid w:val="001E1FA1"/>
    <w:rsid w:val="001E2297"/>
    <w:rsid w:val="001E22A7"/>
    <w:rsid w:val="001E2509"/>
    <w:rsid w:val="001E4168"/>
    <w:rsid w:val="001E42C6"/>
    <w:rsid w:val="001E43C8"/>
    <w:rsid w:val="001E47C5"/>
    <w:rsid w:val="001E497D"/>
    <w:rsid w:val="001E4A20"/>
    <w:rsid w:val="001E4BEE"/>
    <w:rsid w:val="001E502C"/>
    <w:rsid w:val="001E6039"/>
    <w:rsid w:val="001E6718"/>
    <w:rsid w:val="001E67EE"/>
    <w:rsid w:val="001E68D5"/>
    <w:rsid w:val="001E6D67"/>
    <w:rsid w:val="001E7AD8"/>
    <w:rsid w:val="001E7D58"/>
    <w:rsid w:val="001E7F9A"/>
    <w:rsid w:val="001F00AE"/>
    <w:rsid w:val="001F0137"/>
    <w:rsid w:val="001F0522"/>
    <w:rsid w:val="001F0546"/>
    <w:rsid w:val="001F05E6"/>
    <w:rsid w:val="001F0F33"/>
    <w:rsid w:val="001F1236"/>
    <w:rsid w:val="001F12DF"/>
    <w:rsid w:val="001F1339"/>
    <w:rsid w:val="001F218C"/>
    <w:rsid w:val="001F2368"/>
    <w:rsid w:val="001F2544"/>
    <w:rsid w:val="001F26E2"/>
    <w:rsid w:val="001F3452"/>
    <w:rsid w:val="001F3FFE"/>
    <w:rsid w:val="001F4684"/>
    <w:rsid w:val="001F4CF8"/>
    <w:rsid w:val="001F4E06"/>
    <w:rsid w:val="001F531F"/>
    <w:rsid w:val="001F543E"/>
    <w:rsid w:val="001F54ED"/>
    <w:rsid w:val="001F568F"/>
    <w:rsid w:val="001F5745"/>
    <w:rsid w:val="001F5A24"/>
    <w:rsid w:val="001F5B9E"/>
    <w:rsid w:val="001F5BD6"/>
    <w:rsid w:val="001F5EB3"/>
    <w:rsid w:val="001F5F18"/>
    <w:rsid w:val="001F5F92"/>
    <w:rsid w:val="001F63DC"/>
    <w:rsid w:val="001F6621"/>
    <w:rsid w:val="001F70FA"/>
    <w:rsid w:val="001F7332"/>
    <w:rsid w:val="001F7390"/>
    <w:rsid w:val="001F7671"/>
    <w:rsid w:val="001F785B"/>
    <w:rsid w:val="001F7C06"/>
    <w:rsid w:val="001F7DD2"/>
    <w:rsid w:val="00200A8E"/>
    <w:rsid w:val="00201582"/>
    <w:rsid w:val="00201CFE"/>
    <w:rsid w:val="00201D1F"/>
    <w:rsid w:val="00201D20"/>
    <w:rsid w:val="0020229D"/>
    <w:rsid w:val="00202317"/>
    <w:rsid w:val="002023FC"/>
    <w:rsid w:val="00202FEE"/>
    <w:rsid w:val="00203A79"/>
    <w:rsid w:val="00203C31"/>
    <w:rsid w:val="00203E2E"/>
    <w:rsid w:val="00203EB9"/>
    <w:rsid w:val="00203F13"/>
    <w:rsid w:val="00203F74"/>
    <w:rsid w:val="002041F8"/>
    <w:rsid w:val="00204363"/>
    <w:rsid w:val="00204470"/>
    <w:rsid w:val="002045A5"/>
    <w:rsid w:val="00204942"/>
    <w:rsid w:val="00204CD7"/>
    <w:rsid w:val="00204D02"/>
    <w:rsid w:val="00204EE8"/>
    <w:rsid w:val="00204F69"/>
    <w:rsid w:val="00204FFB"/>
    <w:rsid w:val="0020555A"/>
    <w:rsid w:val="00205742"/>
    <w:rsid w:val="00205985"/>
    <w:rsid w:val="00205E8A"/>
    <w:rsid w:val="00205ED1"/>
    <w:rsid w:val="00205F57"/>
    <w:rsid w:val="00206337"/>
    <w:rsid w:val="00206597"/>
    <w:rsid w:val="0020676F"/>
    <w:rsid w:val="00206AD2"/>
    <w:rsid w:val="00206EA8"/>
    <w:rsid w:val="0020711A"/>
    <w:rsid w:val="0020736E"/>
    <w:rsid w:val="002074C0"/>
    <w:rsid w:val="002075D1"/>
    <w:rsid w:val="002077CF"/>
    <w:rsid w:val="00207F13"/>
    <w:rsid w:val="00207FB1"/>
    <w:rsid w:val="00210DEF"/>
    <w:rsid w:val="00210F89"/>
    <w:rsid w:val="00211C57"/>
    <w:rsid w:val="00211C84"/>
    <w:rsid w:val="00211E06"/>
    <w:rsid w:val="00211F1F"/>
    <w:rsid w:val="00211F4A"/>
    <w:rsid w:val="002121B5"/>
    <w:rsid w:val="00212391"/>
    <w:rsid w:val="00212671"/>
    <w:rsid w:val="00212B74"/>
    <w:rsid w:val="00212D8C"/>
    <w:rsid w:val="00212EBF"/>
    <w:rsid w:val="00212ED1"/>
    <w:rsid w:val="002132AE"/>
    <w:rsid w:val="002134A7"/>
    <w:rsid w:val="002135D9"/>
    <w:rsid w:val="002136C5"/>
    <w:rsid w:val="00213E01"/>
    <w:rsid w:val="00213F31"/>
    <w:rsid w:val="00213FC4"/>
    <w:rsid w:val="00214387"/>
    <w:rsid w:val="00214532"/>
    <w:rsid w:val="002148DA"/>
    <w:rsid w:val="00214ABC"/>
    <w:rsid w:val="00214C94"/>
    <w:rsid w:val="002151A7"/>
    <w:rsid w:val="00215430"/>
    <w:rsid w:val="00215635"/>
    <w:rsid w:val="002159C9"/>
    <w:rsid w:val="00215C0F"/>
    <w:rsid w:val="00215D8A"/>
    <w:rsid w:val="00215F19"/>
    <w:rsid w:val="00216016"/>
    <w:rsid w:val="00216041"/>
    <w:rsid w:val="002162EE"/>
    <w:rsid w:val="002164BB"/>
    <w:rsid w:val="002166CE"/>
    <w:rsid w:val="0021696B"/>
    <w:rsid w:val="00216EB4"/>
    <w:rsid w:val="0021733D"/>
    <w:rsid w:val="00217C0F"/>
    <w:rsid w:val="00217D71"/>
    <w:rsid w:val="002204F9"/>
    <w:rsid w:val="00220850"/>
    <w:rsid w:val="00220CAD"/>
    <w:rsid w:val="0022104F"/>
    <w:rsid w:val="00221279"/>
    <w:rsid w:val="002212F3"/>
    <w:rsid w:val="00221941"/>
    <w:rsid w:val="00221BB8"/>
    <w:rsid w:val="00221BBE"/>
    <w:rsid w:val="00221BCE"/>
    <w:rsid w:val="00222526"/>
    <w:rsid w:val="00222A59"/>
    <w:rsid w:val="0022303A"/>
    <w:rsid w:val="00223581"/>
    <w:rsid w:val="002237E7"/>
    <w:rsid w:val="0022380D"/>
    <w:rsid w:val="00223A1A"/>
    <w:rsid w:val="00223CB0"/>
    <w:rsid w:val="0022416B"/>
    <w:rsid w:val="00224380"/>
    <w:rsid w:val="0022445B"/>
    <w:rsid w:val="002247E9"/>
    <w:rsid w:val="00224A63"/>
    <w:rsid w:val="00224A71"/>
    <w:rsid w:val="00224ACF"/>
    <w:rsid w:val="00224EC8"/>
    <w:rsid w:val="002251CB"/>
    <w:rsid w:val="00225267"/>
    <w:rsid w:val="002252B2"/>
    <w:rsid w:val="002252F1"/>
    <w:rsid w:val="0022556D"/>
    <w:rsid w:val="002258A9"/>
    <w:rsid w:val="00225F55"/>
    <w:rsid w:val="0022627F"/>
    <w:rsid w:val="0022631E"/>
    <w:rsid w:val="002265BD"/>
    <w:rsid w:val="00226875"/>
    <w:rsid w:val="002269DF"/>
    <w:rsid w:val="00226A34"/>
    <w:rsid w:val="00226D4F"/>
    <w:rsid w:val="00226DF8"/>
    <w:rsid w:val="00226FE0"/>
    <w:rsid w:val="00227814"/>
    <w:rsid w:val="00227833"/>
    <w:rsid w:val="00227B25"/>
    <w:rsid w:val="00230359"/>
    <w:rsid w:val="002304A8"/>
    <w:rsid w:val="002306AE"/>
    <w:rsid w:val="00230D2B"/>
    <w:rsid w:val="00230F3C"/>
    <w:rsid w:val="002312A3"/>
    <w:rsid w:val="00231307"/>
    <w:rsid w:val="00231A4A"/>
    <w:rsid w:val="00231A4E"/>
    <w:rsid w:val="00231E3D"/>
    <w:rsid w:val="0023233E"/>
    <w:rsid w:val="00232732"/>
    <w:rsid w:val="0023275C"/>
    <w:rsid w:val="00232FFD"/>
    <w:rsid w:val="002334BA"/>
    <w:rsid w:val="00233A81"/>
    <w:rsid w:val="00233BDA"/>
    <w:rsid w:val="00233E03"/>
    <w:rsid w:val="00233ECF"/>
    <w:rsid w:val="00234428"/>
    <w:rsid w:val="002345CB"/>
    <w:rsid w:val="00234856"/>
    <w:rsid w:val="0023496A"/>
    <w:rsid w:val="00234974"/>
    <w:rsid w:val="00234A4F"/>
    <w:rsid w:val="00234C03"/>
    <w:rsid w:val="00234DC1"/>
    <w:rsid w:val="00234EE2"/>
    <w:rsid w:val="002351CC"/>
    <w:rsid w:val="0023530B"/>
    <w:rsid w:val="00235500"/>
    <w:rsid w:val="00235629"/>
    <w:rsid w:val="0023562E"/>
    <w:rsid w:val="00235922"/>
    <w:rsid w:val="00235C32"/>
    <w:rsid w:val="00235C4A"/>
    <w:rsid w:val="00235D19"/>
    <w:rsid w:val="002360C0"/>
    <w:rsid w:val="0023641C"/>
    <w:rsid w:val="002364B0"/>
    <w:rsid w:val="002366A2"/>
    <w:rsid w:val="002366E8"/>
    <w:rsid w:val="002369B6"/>
    <w:rsid w:val="002370BF"/>
    <w:rsid w:val="002371EC"/>
    <w:rsid w:val="0023726D"/>
    <w:rsid w:val="00237BE9"/>
    <w:rsid w:val="002408BE"/>
    <w:rsid w:val="002409CB"/>
    <w:rsid w:val="00240B97"/>
    <w:rsid w:val="00240DC0"/>
    <w:rsid w:val="002412A4"/>
    <w:rsid w:val="002412D0"/>
    <w:rsid w:val="0024207E"/>
    <w:rsid w:val="00242143"/>
    <w:rsid w:val="002429C6"/>
    <w:rsid w:val="00242D2C"/>
    <w:rsid w:val="00243279"/>
    <w:rsid w:val="002433C9"/>
    <w:rsid w:val="00243433"/>
    <w:rsid w:val="0024376C"/>
    <w:rsid w:val="002437A5"/>
    <w:rsid w:val="00243CA7"/>
    <w:rsid w:val="00244195"/>
    <w:rsid w:val="00244AF9"/>
    <w:rsid w:val="00244EEC"/>
    <w:rsid w:val="00245109"/>
    <w:rsid w:val="00245483"/>
    <w:rsid w:val="00245C0A"/>
    <w:rsid w:val="00246607"/>
    <w:rsid w:val="00246AF3"/>
    <w:rsid w:val="00246B4D"/>
    <w:rsid w:val="00246B5A"/>
    <w:rsid w:val="00246CEC"/>
    <w:rsid w:val="002474F3"/>
    <w:rsid w:val="002506A7"/>
    <w:rsid w:val="00250853"/>
    <w:rsid w:val="00250B12"/>
    <w:rsid w:val="00250B7B"/>
    <w:rsid w:val="00250DC5"/>
    <w:rsid w:val="00251771"/>
    <w:rsid w:val="00251787"/>
    <w:rsid w:val="00252F61"/>
    <w:rsid w:val="00253050"/>
    <w:rsid w:val="002532D8"/>
    <w:rsid w:val="00253739"/>
    <w:rsid w:val="002538D4"/>
    <w:rsid w:val="00253C63"/>
    <w:rsid w:val="002540DD"/>
    <w:rsid w:val="002544A9"/>
    <w:rsid w:val="00254544"/>
    <w:rsid w:val="00254874"/>
    <w:rsid w:val="00254ACA"/>
    <w:rsid w:val="00254F89"/>
    <w:rsid w:val="002557D3"/>
    <w:rsid w:val="00255B6A"/>
    <w:rsid w:val="002562AC"/>
    <w:rsid w:val="00256423"/>
    <w:rsid w:val="0025651D"/>
    <w:rsid w:val="00256862"/>
    <w:rsid w:val="0025766F"/>
    <w:rsid w:val="00257CF0"/>
    <w:rsid w:val="0026004B"/>
    <w:rsid w:val="002602AF"/>
    <w:rsid w:val="002606F4"/>
    <w:rsid w:val="00260816"/>
    <w:rsid w:val="002617FD"/>
    <w:rsid w:val="00261B69"/>
    <w:rsid w:val="00261EB3"/>
    <w:rsid w:val="00261F77"/>
    <w:rsid w:val="002622ED"/>
    <w:rsid w:val="0026321B"/>
    <w:rsid w:val="002638A6"/>
    <w:rsid w:val="00264298"/>
    <w:rsid w:val="00264987"/>
    <w:rsid w:val="00264BFE"/>
    <w:rsid w:val="00264C73"/>
    <w:rsid w:val="00264D87"/>
    <w:rsid w:val="00264EF9"/>
    <w:rsid w:val="0026547A"/>
    <w:rsid w:val="002659C2"/>
    <w:rsid w:val="00265DC5"/>
    <w:rsid w:val="00265E36"/>
    <w:rsid w:val="00266583"/>
    <w:rsid w:val="00266798"/>
    <w:rsid w:val="00267367"/>
    <w:rsid w:val="0026741B"/>
    <w:rsid w:val="00267534"/>
    <w:rsid w:val="00270230"/>
    <w:rsid w:val="00270741"/>
    <w:rsid w:val="002709CA"/>
    <w:rsid w:val="00270AB1"/>
    <w:rsid w:val="00270E7C"/>
    <w:rsid w:val="00270ECF"/>
    <w:rsid w:val="00271040"/>
    <w:rsid w:val="0027113D"/>
    <w:rsid w:val="002714EF"/>
    <w:rsid w:val="002717E5"/>
    <w:rsid w:val="00272105"/>
    <w:rsid w:val="0027225C"/>
    <w:rsid w:val="0027231B"/>
    <w:rsid w:val="00272367"/>
    <w:rsid w:val="002723E9"/>
    <w:rsid w:val="0027246F"/>
    <w:rsid w:val="002725FE"/>
    <w:rsid w:val="0027261F"/>
    <w:rsid w:val="00272D0C"/>
    <w:rsid w:val="0027394E"/>
    <w:rsid w:val="00273D59"/>
    <w:rsid w:val="00273E00"/>
    <w:rsid w:val="00274145"/>
    <w:rsid w:val="002743EC"/>
    <w:rsid w:val="002745D8"/>
    <w:rsid w:val="002749D3"/>
    <w:rsid w:val="00274D92"/>
    <w:rsid w:val="002750E9"/>
    <w:rsid w:val="00275A0D"/>
    <w:rsid w:val="00275FBC"/>
    <w:rsid w:val="00275FF2"/>
    <w:rsid w:val="002761D5"/>
    <w:rsid w:val="002762AF"/>
    <w:rsid w:val="0027683F"/>
    <w:rsid w:val="002769E1"/>
    <w:rsid w:val="00276FAB"/>
    <w:rsid w:val="002771E7"/>
    <w:rsid w:val="002773F0"/>
    <w:rsid w:val="002773F5"/>
    <w:rsid w:val="00277550"/>
    <w:rsid w:val="00277660"/>
    <w:rsid w:val="00277925"/>
    <w:rsid w:val="002779CB"/>
    <w:rsid w:val="00277E4E"/>
    <w:rsid w:val="0028011D"/>
    <w:rsid w:val="002805D7"/>
    <w:rsid w:val="0028078F"/>
    <w:rsid w:val="00280812"/>
    <w:rsid w:val="00280B17"/>
    <w:rsid w:val="00280FF8"/>
    <w:rsid w:val="0028101C"/>
    <w:rsid w:val="00281419"/>
    <w:rsid w:val="0028142C"/>
    <w:rsid w:val="002814BC"/>
    <w:rsid w:val="00281517"/>
    <w:rsid w:val="002817B9"/>
    <w:rsid w:val="00281A6D"/>
    <w:rsid w:val="00281E66"/>
    <w:rsid w:val="00281E9C"/>
    <w:rsid w:val="00282074"/>
    <w:rsid w:val="002821DD"/>
    <w:rsid w:val="002824D3"/>
    <w:rsid w:val="00282A82"/>
    <w:rsid w:val="00282B2B"/>
    <w:rsid w:val="00282DCA"/>
    <w:rsid w:val="00283009"/>
    <w:rsid w:val="002830BE"/>
    <w:rsid w:val="0028339F"/>
    <w:rsid w:val="00283732"/>
    <w:rsid w:val="00283BAC"/>
    <w:rsid w:val="0028443D"/>
    <w:rsid w:val="002850C1"/>
    <w:rsid w:val="00285995"/>
    <w:rsid w:val="002859A7"/>
    <w:rsid w:val="00285F94"/>
    <w:rsid w:val="00286309"/>
    <w:rsid w:val="00286536"/>
    <w:rsid w:val="0028664C"/>
    <w:rsid w:val="00286AEA"/>
    <w:rsid w:val="00286CC9"/>
    <w:rsid w:val="00286DC4"/>
    <w:rsid w:val="00287464"/>
    <w:rsid w:val="00287568"/>
    <w:rsid w:val="0028782F"/>
    <w:rsid w:val="00287AC2"/>
    <w:rsid w:val="00287BFD"/>
    <w:rsid w:val="002901D1"/>
    <w:rsid w:val="0029057B"/>
    <w:rsid w:val="0029066A"/>
    <w:rsid w:val="0029087F"/>
    <w:rsid w:val="0029122E"/>
    <w:rsid w:val="00291450"/>
    <w:rsid w:val="002916C2"/>
    <w:rsid w:val="00291777"/>
    <w:rsid w:val="00291961"/>
    <w:rsid w:val="00291A14"/>
    <w:rsid w:val="00291E2C"/>
    <w:rsid w:val="00292699"/>
    <w:rsid w:val="002930E5"/>
    <w:rsid w:val="00293296"/>
    <w:rsid w:val="002933B1"/>
    <w:rsid w:val="00293A01"/>
    <w:rsid w:val="00293BE3"/>
    <w:rsid w:val="00294BF7"/>
    <w:rsid w:val="00294F9D"/>
    <w:rsid w:val="002951D4"/>
    <w:rsid w:val="002952D4"/>
    <w:rsid w:val="0029563C"/>
    <w:rsid w:val="0029576B"/>
    <w:rsid w:val="00295E76"/>
    <w:rsid w:val="00295EA6"/>
    <w:rsid w:val="00296574"/>
    <w:rsid w:val="00296B2F"/>
    <w:rsid w:val="00296CFA"/>
    <w:rsid w:val="00297027"/>
    <w:rsid w:val="002976D0"/>
    <w:rsid w:val="00297715"/>
    <w:rsid w:val="00297D27"/>
    <w:rsid w:val="002A0049"/>
    <w:rsid w:val="002A0238"/>
    <w:rsid w:val="002A04B6"/>
    <w:rsid w:val="002A0AA9"/>
    <w:rsid w:val="002A0C8A"/>
    <w:rsid w:val="002A0E78"/>
    <w:rsid w:val="002A1579"/>
    <w:rsid w:val="002A175F"/>
    <w:rsid w:val="002A19D2"/>
    <w:rsid w:val="002A19DE"/>
    <w:rsid w:val="002A1B93"/>
    <w:rsid w:val="002A1BF3"/>
    <w:rsid w:val="002A1C50"/>
    <w:rsid w:val="002A2496"/>
    <w:rsid w:val="002A256D"/>
    <w:rsid w:val="002A25AE"/>
    <w:rsid w:val="002A2C7F"/>
    <w:rsid w:val="002A2DFA"/>
    <w:rsid w:val="002A2E5E"/>
    <w:rsid w:val="002A3455"/>
    <w:rsid w:val="002A357F"/>
    <w:rsid w:val="002A38F2"/>
    <w:rsid w:val="002A3E8D"/>
    <w:rsid w:val="002A3F36"/>
    <w:rsid w:val="002A41F9"/>
    <w:rsid w:val="002A4512"/>
    <w:rsid w:val="002A4587"/>
    <w:rsid w:val="002A4A84"/>
    <w:rsid w:val="002A4F12"/>
    <w:rsid w:val="002A505D"/>
    <w:rsid w:val="002A5A46"/>
    <w:rsid w:val="002A63EB"/>
    <w:rsid w:val="002A65E7"/>
    <w:rsid w:val="002A6970"/>
    <w:rsid w:val="002A6B42"/>
    <w:rsid w:val="002A6C6E"/>
    <w:rsid w:val="002A6DE0"/>
    <w:rsid w:val="002A6F21"/>
    <w:rsid w:val="002A6F6B"/>
    <w:rsid w:val="002A6FFF"/>
    <w:rsid w:val="002A7801"/>
    <w:rsid w:val="002B0092"/>
    <w:rsid w:val="002B031E"/>
    <w:rsid w:val="002B0471"/>
    <w:rsid w:val="002B074E"/>
    <w:rsid w:val="002B082A"/>
    <w:rsid w:val="002B0859"/>
    <w:rsid w:val="002B0EDC"/>
    <w:rsid w:val="002B10FD"/>
    <w:rsid w:val="002B1A60"/>
    <w:rsid w:val="002B1AEC"/>
    <w:rsid w:val="002B1CB0"/>
    <w:rsid w:val="002B23AE"/>
    <w:rsid w:val="002B2856"/>
    <w:rsid w:val="002B3EA3"/>
    <w:rsid w:val="002B3F08"/>
    <w:rsid w:val="002B4602"/>
    <w:rsid w:val="002B48E7"/>
    <w:rsid w:val="002B4C24"/>
    <w:rsid w:val="002B5398"/>
    <w:rsid w:val="002B5687"/>
    <w:rsid w:val="002B56EA"/>
    <w:rsid w:val="002B5788"/>
    <w:rsid w:val="002B5823"/>
    <w:rsid w:val="002B5F4E"/>
    <w:rsid w:val="002B63EC"/>
    <w:rsid w:val="002B651A"/>
    <w:rsid w:val="002B66E5"/>
    <w:rsid w:val="002B6BC4"/>
    <w:rsid w:val="002B6F1D"/>
    <w:rsid w:val="002B6F32"/>
    <w:rsid w:val="002B751D"/>
    <w:rsid w:val="002B7D04"/>
    <w:rsid w:val="002B7DAD"/>
    <w:rsid w:val="002B7F15"/>
    <w:rsid w:val="002C041D"/>
    <w:rsid w:val="002C04D7"/>
    <w:rsid w:val="002C0728"/>
    <w:rsid w:val="002C0E4A"/>
    <w:rsid w:val="002C107F"/>
    <w:rsid w:val="002C1CD6"/>
    <w:rsid w:val="002C20FE"/>
    <w:rsid w:val="002C23E7"/>
    <w:rsid w:val="002C27DE"/>
    <w:rsid w:val="002C2A02"/>
    <w:rsid w:val="002C2CC5"/>
    <w:rsid w:val="002C3135"/>
    <w:rsid w:val="002C321B"/>
    <w:rsid w:val="002C3B76"/>
    <w:rsid w:val="002C3BF6"/>
    <w:rsid w:val="002C49A4"/>
    <w:rsid w:val="002C4C9E"/>
    <w:rsid w:val="002C4FA1"/>
    <w:rsid w:val="002C5013"/>
    <w:rsid w:val="002C50F1"/>
    <w:rsid w:val="002C549A"/>
    <w:rsid w:val="002C5A40"/>
    <w:rsid w:val="002C5CE4"/>
    <w:rsid w:val="002C5DD5"/>
    <w:rsid w:val="002C626B"/>
    <w:rsid w:val="002C64D9"/>
    <w:rsid w:val="002C6ABC"/>
    <w:rsid w:val="002C6C8E"/>
    <w:rsid w:val="002C6E03"/>
    <w:rsid w:val="002C7159"/>
    <w:rsid w:val="002C73AF"/>
    <w:rsid w:val="002C7A41"/>
    <w:rsid w:val="002C7D00"/>
    <w:rsid w:val="002D0058"/>
    <w:rsid w:val="002D03A4"/>
    <w:rsid w:val="002D04A4"/>
    <w:rsid w:val="002D04D7"/>
    <w:rsid w:val="002D0996"/>
    <w:rsid w:val="002D0C79"/>
    <w:rsid w:val="002D0CED"/>
    <w:rsid w:val="002D13AB"/>
    <w:rsid w:val="002D14C5"/>
    <w:rsid w:val="002D1B66"/>
    <w:rsid w:val="002D1BD8"/>
    <w:rsid w:val="002D1C34"/>
    <w:rsid w:val="002D1E2E"/>
    <w:rsid w:val="002D1E90"/>
    <w:rsid w:val="002D1EE0"/>
    <w:rsid w:val="002D2628"/>
    <w:rsid w:val="002D277C"/>
    <w:rsid w:val="002D2978"/>
    <w:rsid w:val="002D2B84"/>
    <w:rsid w:val="002D304E"/>
    <w:rsid w:val="002D34C8"/>
    <w:rsid w:val="002D368B"/>
    <w:rsid w:val="002D3880"/>
    <w:rsid w:val="002D38C1"/>
    <w:rsid w:val="002D3FBB"/>
    <w:rsid w:val="002D41A8"/>
    <w:rsid w:val="002D4393"/>
    <w:rsid w:val="002D445B"/>
    <w:rsid w:val="002D478B"/>
    <w:rsid w:val="002D4E8C"/>
    <w:rsid w:val="002D51B0"/>
    <w:rsid w:val="002D537E"/>
    <w:rsid w:val="002D5F8A"/>
    <w:rsid w:val="002D6669"/>
    <w:rsid w:val="002D6AB7"/>
    <w:rsid w:val="002D6D1D"/>
    <w:rsid w:val="002D6F95"/>
    <w:rsid w:val="002D7155"/>
    <w:rsid w:val="002D71A7"/>
    <w:rsid w:val="002D72FD"/>
    <w:rsid w:val="002D749E"/>
    <w:rsid w:val="002D7815"/>
    <w:rsid w:val="002D7D32"/>
    <w:rsid w:val="002E0666"/>
    <w:rsid w:val="002E0906"/>
    <w:rsid w:val="002E0BE7"/>
    <w:rsid w:val="002E0BFE"/>
    <w:rsid w:val="002E0DAF"/>
    <w:rsid w:val="002E1467"/>
    <w:rsid w:val="002E15E0"/>
    <w:rsid w:val="002E17B8"/>
    <w:rsid w:val="002E1BF2"/>
    <w:rsid w:val="002E1EDA"/>
    <w:rsid w:val="002E22FD"/>
    <w:rsid w:val="002E25FF"/>
    <w:rsid w:val="002E262F"/>
    <w:rsid w:val="002E28B5"/>
    <w:rsid w:val="002E2949"/>
    <w:rsid w:val="002E2BCF"/>
    <w:rsid w:val="002E32A5"/>
    <w:rsid w:val="002E3766"/>
    <w:rsid w:val="002E3AC4"/>
    <w:rsid w:val="002E3CC1"/>
    <w:rsid w:val="002E3D4F"/>
    <w:rsid w:val="002E41FD"/>
    <w:rsid w:val="002E42FC"/>
    <w:rsid w:val="002E49FC"/>
    <w:rsid w:val="002E4A7F"/>
    <w:rsid w:val="002E516D"/>
    <w:rsid w:val="002E53A9"/>
    <w:rsid w:val="002E54BF"/>
    <w:rsid w:val="002E5AA5"/>
    <w:rsid w:val="002E5BCD"/>
    <w:rsid w:val="002E5D7F"/>
    <w:rsid w:val="002E621E"/>
    <w:rsid w:val="002E659F"/>
    <w:rsid w:val="002E72BE"/>
    <w:rsid w:val="002E7D34"/>
    <w:rsid w:val="002F1384"/>
    <w:rsid w:val="002F1658"/>
    <w:rsid w:val="002F17E6"/>
    <w:rsid w:val="002F17F4"/>
    <w:rsid w:val="002F1CEF"/>
    <w:rsid w:val="002F1FD9"/>
    <w:rsid w:val="002F2F62"/>
    <w:rsid w:val="002F330C"/>
    <w:rsid w:val="002F399E"/>
    <w:rsid w:val="002F3BF2"/>
    <w:rsid w:val="002F3EC2"/>
    <w:rsid w:val="002F4092"/>
    <w:rsid w:val="002F4B4A"/>
    <w:rsid w:val="002F4B50"/>
    <w:rsid w:val="002F4F48"/>
    <w:rsid w:val="002F51EE"/>
    <w:rsid w:val="002F53F6"/>
    <w:rsid w:val="002F54DA"/>
    <w:rsid w:val="002F573C"/>
    <w:rsid w:val="002F5F45"/>
    <w:rsid w:val="002F6AE5"/>
    <w:rsid w:val="002F7076"/>
    <w:rsid w:val="002F7383"/>
    <w:rsid w:val="002F7B25"/>
    <w:rsid w:val="002F7BBE"/>
    <w:rsid w:val="002F7EC3"/>
    <w:rsid w:val="002F7F6D"/>
    <w:rsid w:val="002F7FE9"/>
    <w:rsid w:val="0030018D"/>
    <w:rsid w:val="003003EC"/>
    <w:rsid w:val="003004E2"/>
    <w:rsid w:val="003007F6"/>
    <w:rsid w:val="00300915"/>
    <w:rsid w:val="00300B17"/>
    <w:rsid w:val="00300B98"/>
    <w:rsid w:val="003013FA"/>
    <w:rsid w:val="003014FF"/>
    <w:rsid w:val="00301DBB"/>
    <w:rsid w:val="0030208E"/>
    <w:rsid w:val="0030221C"/>
    <w:rsid w:val="003027DB"/>
    <w:rsid w:val="00302821"/>
    <w:rsid w:val="0030290F"/>
    <w:rsid w:val="00302D0C"/>
    <w:rsid w:val="00303254"/>
    <w:rsid w:val="003033C4"/>
    <w:rsid w:val="003038B1"/>
    <w:rsid w:val="00303D5C"/>
    <w:rsid w:val="0030455E"/>
    <w:rsid w:val="00304627"/>
    <w:rsid w:val="0030464B"/>
    <w:rsid w:val="00304885"/>
    <w:rsid w:val="00304898"/>
    <w:rsid w:val="00304F20"/>
    <w:rsid w:val="003052EF"/>
    <w:rsid w:val="00305500"/>
    <w:rsid w:val="00305677"/>
    <w:rsid w:val="00306F36"/>
    <w:rsid w:val="003071A7"/>
    <w:rsid w:val="003077D5"/>
    <w:rsid w:val="00307DDC"/>
    <w:rsid w:val="0031007C"/>
    <w:rsid w:val="00310186"/>
    <w:rsid w:val="00310EC1"/>
    <w:rsid w:val="00311013"/>
    <w:rsid w:val="00311180"/>
    <w:rsid w:val="00311491"/>
    <w:rsid w:val="00311506"/>
    <w:rsid w:val="00311645"/>
    <w:rsid w:val="003116A2"/>
    <w:rsid w:val="00311AC9"/>
    <w:rsid w:val="00311BAD"/>
    <w:rsid w:val="00312440"/>
    <w:rsid w:val="00312952"/>
    <w:rsid w:val="00312AA1"/>
    <w:rsid w:val="00312B5D"/>
    <w:rsid w:val="00312CF7"/>
    <w:rsid w:val="00312FD4"/>
    <w:rsid w:val="003133C2"/>
    <w:rsid w:val="003134FE"/>
    <w:rsid w:val="0031365C"/>
    <w:rsid w:val="003138F1"/>
    <w:rsid w:val="0031418C"/>
    <w:rsid w:val="00314500"/>
    <w:rsid w:val="00314656"/>
    <w:rsid w:val="00314C4F"/>
    <w:rsid w:val="00314F9C"/>
    <w:rsid w:val="003156AD"/>
    <w:rsid w:val="00315915"/>
    <w:rsid w:val="003159D9"/>
    <w:rsid w:val="00315CE7"/>
    <w:rsid w:val="00315F3B"/>
    <w:rsid w:val="0031666B"/>
    <w:rsid w:val="00316990"/>
    <w:rsid w:val="00316A28"/>
    <w:rsid w:val="00316C22"/>
    <w:rsid w:val="00316EA8"/>
    <w:rsid w:val="00317024"/>
    <w:rsid w:val="003173F1"/>
    <w:rsid w:val="0031750E"/>
    <w:rsid w:val="003175B8"/>
    <w:rsid w:val="00317753"/>
    <w:rsid w:val="003177B6"/>
    <w:rsid w:val="003177C1"/>
    <w:rsid w:val="00317D02"/>
    <w:rsid w:val="003201FF"/>
    <w:rsid w:val="00320A6A"/>
    <w:rsid w:val="00320C38"/>
    <w:rsid w:val="00321140"/>
    <w:rsid w:val="003212DC"/>
    <w:rsid w:val="003215F8"/>
    <w:rsid w:val="00321C71"/>
    <w:rsid w:val="003224DB"/>
    <w:rsid w:val="0032287A"/>
    <w:rsid w:val="00322FDA"/>
    <w:rsid w:val="003236CC"/>
    <w:rsid w:val="00323BA7"/>
    <w:rsid w:val="00323CE4"/>
    <w:rsid w:val="00323E98"/>
    <w:rsid w:val="003242C9"/>
    <w:rsid w:val="00324398"/>
    <w:rsid w:val="003244E3"/>
    <w:rsid w:val="00324A6F"/>
    <w:rsid w:val="0032563E"/>
    <w:rsid w:val="00325B91"/>
    <w:rsid w:val="00325D96"/>
    <w:rsid w:val="00326648"/>
    <w:rsid w:val="003267CB"/>
    <w:rsid w:val="0032699D"/>
    <w:rsid w:val="00327321"/>
    <w:rsid w:val="0032765D"/>
    <w:rsid w:val="00327BBF"/>
    <w:rsid w:val="00330C96"/>
    <w:rsid w:val="00331019"/>
    <w:rsid w:val="0033103C"/>
    <w:rsid w:val="003313B7"/>
    <w:rsid w:val="003314CD"/>
    <w:rsid w:val="00331A12"/>
    <w:rsid w:val="00331ABC"/>
    <w:rsid w:val="00331DF1"/>
    <w:rsid w:val="00331EB1"/>
    <w:rsid w:val="0033225C"/>
    <w:rsid w:val="00332EC3"/>
    <w:rsid w:val="00333A47"/>
    <w:rsid w:val="003340B3"/>
    <w:rsid w:val="003342DA"/>
    <w:rsid w:val="003344DD"/>
    <w:rsid w:val="003344E8"/>
    <w:rsid w:val="00334726"/>
    <w:rsid w:val="003349DC"/>
    <w:rsid w:val="003353E8"/>
    <w:rsid w:val="00335B19"/>
    <w:rsid w:val="00336063"/>
    <w:rsid w:val="00336067"/>
    <w:rsid w:val="003363D3"/>
    <w:rsid w:val="003368CF"/>
    <w:rsid w:val="0033697A"/>
    <w:rsid w:val="00336BF5"/>
    <w:rsid w:val="0033727A"/>
    <w:rsid w:val="003375AA"/>
    <w:rsid w:val="003378E9"/>
    <w:rsid w:val="00337AC2"/>
    <w:rsid w:val="00337EC4"/>
    <w:rsid w:val="00340600"/>
    <w:rsid w:val="00340D5E"/>
    <w:rsid w:val="00341072"/>
    <w:rsid w:val="00341456"/>
    <w:rsid w:val="003415BB"/>
    <w:rsid w:val="00341D65"/>
    <w:rsid w:val="00341D83"/>
    <w:rsid w:val="00341E28"/>
    <w:rsid w:val="00341F63"/>
    <w:rsid w:val="0034219A"/>
    <w:rsid w:val="003423E2"/>
    <w:rsid w:val="003423E7"/>
    <w:rsid w:val="003425AB"/>
    <w:rsid w:val="003427E4"/>
    <w:rsid w:val="00342934"/>
    <w:rsid w:val="00342AAA"/>
    <w:rsid w:val="00342E8D"/>
    <w:rsid w:val="00342F9A"/>
    <w:rsid w:val="00343546"/>
    <w:rsid w:val="00343645"/>
    <w:rsid w:val="00343766"/>
    <w:rsid w:val="0034384B"/>
    <w:rsid w:val="00343C22"/>
    <w:rsid w:val="00343E51"/>
    <w:rsid w:val="00344224"/>
    <w:rsid w:val="00344709"/>
    <w:rsid w:val="0034479E"/>
    <w:rsid w:val="00344CD2"/>
    <w:rsid w:val="00344CE7"/>
    <w:rsid w:val="00344DA5"/>
    <w:rsid w:val="00344EB1"/>
    <w:rsid w:val="003450D1"/>
    <w:rsid w:val="00346505"/>
    <w:rsid w:val="003466BD"/>
    <w:rsid w:val="0034719B"/>
    <w:rsid w:val="00347874"/>
    <w:rsid w:val="00347A71"/>
    <w:rsid w:val="00347D1C"/>
    <w:rsid w:val="003502D3"/>
    <w:rsid w:val="00350A03"/>
    <w:rsid w:val="00350DA1"/>
    <w:rsid w:val="00351008"/>
    <w:rsid w:val="0035102D"/>
    <w:rsid w:val="00351708"/>
    <w:rsid w:val="00351919"/>
    <w:rsid w:val="0035199A"/>
    <w:rsid w:val="00351C2A"/>
    <w:rsid w:val="00351DF3"/>
    <w:rsid w:val="00352141"/>
    <w:rsid w:val="003521A6"/>
    <w:rsid w:val="00352206"/>
    <w:rsid w:val="003523F7"/>
    <w:rsid w:val="003524CE"/>
    <w:rsid w:val="00352ABA"/>
    <w:rsid w:val="00352B8B"/>
    <w:rsid w:val="00352DBF"/>
    <w:rsid w:val="00353A22"/>
    <w:rsid w:val="00353D60"/>
    <w:rsid w:val="003545CC"/>
    <w:rsid w:val="003546F7"/>
    <w:rsid w:val="00354766"/>
    <w:rsid w:val="00354947"/>
    <w:rsid w:val="00355BA4"/>
    <w:rsid w:val="00355E81"/>
    <w:rsid w:val="00356300"/>
    <w:rsid w:val="00356808"/>
    <w:rsid w:val="00356CB7"/>
    <w:rsid w:val="00356D41"/>
    <w:rsid w:val="00357354"/>
    <w:rsid w:val="0035765C"/>
    <w:rsid w:val="0035765E"/>
    <w:rsid w:val="003577F6"/>
    <w:rsid w:val="003578BF"/>
    <w:rsid w:val="00360233"/>
    <w:rsid w:val="00360A32"/>
    <w:rsid w:val="00360C34"/>
    <w:rsid w:val="00360E22"/>
    <w:rsid w:val="0036100E"/>
    <w:rsid w:val="00361121"/>
    <w:rsid w:val="0036165E"/>
    <w:rsid w:val="00361A88"/>
    <w:rsid w:val="00361EF3"/>
    <w:rsid w:val="00361EF9"/>
    <w:rsid w:val="003621C5"/>
    <w:rsid w:val="003621EE"/>
    <w:rsid w:val="00362299"/>
    <w:rsid w:val="003629B5"/>
    <w:rsid w:val="00362A05"/>
    <w:rsid w:val="00362DAC"/>
    <w:rsid w:val="003632B6"/>
    <w:rsid w:val="003633E4"/>
    <w:rsid w:val="003634A9"/>
    <w:rsid w:val="003635E8"/>
    <w:rsid w:val="003637DF"/>
    <w:rsid w:val="00363B82"/>
    <w:rsid w:val="00363DF1"/>
    <w:rsid w:val="00363E30"/>
    <w:rsid w:val="00363E62"/>
    <w:rsid w:val="00364102"/>
    <w:rsid w:val="00364720"/>
    <w:rsid w:val="00364C6B"/>
    <w:rsid w:val="00365138"/>
    <w:rsid w:val="0036557A"/>
    <w:rsid w:val="00365C51"/>
    <w:rsid w:val="00365E67"/>
    <w:rsid w:val="00365FC7"/>
    <w:rsid w:val="003661D1"/>
    <w:rsid w:val="00366AAC"/>
    <w:rsid w:val="00366C2A"/>
    <w:rsid w:val="00367266"/>
    <w:rsid w:val="00367A29"/>
    <w:rsid w:val="003703E8"/>
    <w:rsid w:val="00370470"/>
    <w:rsid w:val="00370F9F"/>
    <w:rsid w:val="003710BE"/>
    <w:rsid w:val="0037116F"/>
    <w:rsid w:val="0037177B"/>
    <w:rsid w:val="00371B66"/>
    <w:rsid w:val="00371CE9"/>
    <w:rsid w:val="00372014"/>
    <w:rsid w:val="003720EE"/>
    <w:rsid w:val="00372443"/>
    <w:rsid w:val="003724BC"/>
    <w:rsid w:val="00372FE8"/>
    <w:rsid w:val="003731D4"/>
    <w:rsid w:val="0037327E"/>
    <w:rsid w:val="00373835"/>
    <w:rsid w:val="00373970"/>
    <w:rsid w:val="00373F0F"/>
    <w:rsid w:val="00373F69"/>
    <w:rsid w:val="00374C34"/>
    <w:rsid w:val="00374C8A"/>
    <w:rsid w:val="00375631"/>
    <w:rsid w:val="00375B85"/>
    <w:rsid w:val="00375E9C"/>
    <w:rsid w:val="00376B86"/>
    <w:rsid w:val="00377348"/>
    <w:rsid w:val="003776E6"/>
    <w:rsid w:val="00377C4F"/>
    <w:rsid w:val="00377CCE"/>
    <w:rsid w:val="00377F24"/>
    <w:rsid w:val="00380349"/>
    <w:rsid w:val="00380571"/>
    <w:rsid w:val="0038070F"/>
    <w:rsid w:val="00380D4D"/>
    <w:rsid w:val="00380D53"/>
    <w:rsid w:val="00380F67"/>
    <w:rsid w:val="003810E8"/>
    <w:rsid w:val="00381241"/>
    <w:rsid w:val="003817F8"/>
    <w:rsid w:val="0038195E"/>
    <w:rsid w:val="00381E44"/>
    <w:rsid w:val="003822D1"/>
    <w:rsid w:val="00382474"/>
    <w:rsid w:val="00383060"/>
    <w:rsid w:val="00383291"/>
    <w:rsid w:val="003836C3"/>
    <w:rsid w:val="003838EA"/>
    <w:rsid w:val="003839FD"/>
    <w:rsid w:val="00383DC2"/>
    <w:rsid w:val="00383FCD"/>
    <w:rsid w:val="00384714"/>
    <w:rsid w:val="00384739"/>
    <w:rsid w:val="00384BFC"/>
    <w:rsid w:val="00384C88"/>
    <w:rsid w:val="00384F35"/>
    <w:rsid w:val="0038528D"/>
    <w:rsid w:val="00385628"/>
    <w:rsid w:val="0038596C"/>
    <w:rsid w:val="003859F1"/>
    <w:rsid w:val="00385E4A"/>
    <w:rsid w:val="00385FE2"/>
    <w:rsid w:val="003860AE"/>
    <w:rsid w:val="003860EA"/>
    <w:rsid w:val="0038614E"/>
    <w:rsid w:val="003861D6"/>
    <w:rsid w:val="00386341"/>
    <w:rsid w:val="00386BB6"/>
    <w:rsid w:val="00386F3D"/>
    <w:rsid w:val="00387188"/>
    <w:rsid w:val="003875D7"/>
    <w:rsid w:val="0038772B"/>
    <w:rsid w:val="00387B73"/>
    <w:rsid w:val="00387E64"/>
    <w:rsid w:val="0039010F"/>
    <w:rsid w:val="0039012D"/>
    <w:rsid w:val="0039045F"/>
    <w:rsid w:val="00390681"/>
    <w:rsid w:val="00390690"/>
    <w:rsid w:val="003908E5"/>
    <w:rsid w:val="00391991"/>
    <w:rsid w:val="00391D64"/>
    <w:rsid w:val="00391F4D"/>
    <w:rsid w:val="00392513"/>
    <w:rsid w:val="00392761"/>
    <w:rsid w:val="003929FD"/>
    <w:rsid w:val="00392DA7"/>
    <w:rsid w:val="00393205"/>
    <w:rsid w:val="00393643"/>
    <w:rsid w:val="00393E94"/>
    <w:rsid w:val="00394387"/>
    <w:rsid w:val="003943C0"/>
    <w:rsid w:val="00394510"/>
    <w:rsid w:val="00395093"/>
    <w:rsid w:val="003950DF"/>
    <w:rsid w:val="0039553C"/>
    <w:rsid w:val="0039560C"/>
    <w:rsid w:val="00395BBB"/>
    <w:rsid w:val="00395DCB"/>
    <w:rsid w:val="00395DDE"/>
    <w:rsid w:val="00396A93"/>
    <w:rsid w:val="00396EBC"/>
    <w:rsid w:val="003978AA"/>
    <w:rsid w:val="00397A59"/>
    <w:rsid w:val="00397B6C"/>
    <w:rsid w:val="003A041F"/>
    <w:rsid w:val="003A04B5"/>
    <w:rsid w:val="003A1976"/>
    <w:rsid w:val="003A1B4B"/>
    <w:rsid w:val="003A1B6C"/>
    <w:rsid w:val="003A1ECF"/>
    <w:rsid w:val="003A20F0"/>
    <w:rsid w:val="003A28D2"/>
    <w:rsid w:val="003A291F"/>
    <w:rsid w:val="003A2AD2"/>
    <w:rsid w:val="003A2B8F"/>
    <w:rsid w:val="003A2E14"/>
    <w:rsid w:val="003A3532"/>
    <w:rsid w:val="003A3546"/>
    <w:rsid w:val="003A35AD"/>
    <w:rsid w:val="003A3F6E"/>
    <w:rsid w:val="003A426F"/>
    <w:rsid w:val="003A4471"/>
    <w:rsid w:val="003A476E"/>
    <w:rsid w:val="003A4803"/>
    <w:rsid w:val="003A4D89"/>
    <w:rsid w:val="003A591A"/>
    <w:rsid w:val="003A598B"/>
    <w:rsid w:val="003A5C27"/>
    <w:rsid w:val="003A615F"/>
    <w:rsid w:val="003A67FD"/>
    <w:rsid w:val="003A6856"/>
    <w:rsid w:val="003A68C5"/>
    <w:rsid w:val="003A6C90"/>
    <w:rsid w:val="003A6F16"/>
    <w:rsid w:val="003A6F46"/>
    <w:rsid w:val="003A7001"/>
    <w:rsid w:val="003A7253"/>
    <w:rsid w:val="003A7341"/>
    <w:rsid w:val="003A73AD"/>
    <w:rsid w:val="003A756B"/>
    <w:rsid w:val="003A7DCA"/>
    <w:rsid w:val="003B0733"/>
    <w:rsid w:val="003B0829"/>
    <w:rsid w:val="003B089E"/>
    <w:rsid w:val="003B0FA5"/>
    <w:rsid w:val="003B1083"/>
    <w:rsid w:val="003B13EC"/>
    <w:rsid w:val="003B1551"/>
    <w:rsid w:val="003B169B"/>
    <w:rsid w:val="003B19E5"/>
    <w:rsid w:val="003B217E"/>
    <w:rsid w:val="003B2260"/>
    <w:rsid w:val="003B2284"/>
    <w:rsid w:val="003B2892"/>
    <w:rsid w:val="003B2B9C"/>
    <w:rsid w:val="003B2C64"/>
    <w:rsid w:val="003B2E3D"/>
    <w:rsid w:val="003B31B9"/>
    <w:rsid w:val="003B3705"/>
    <w:rsid w:val="003B3D8A"/>
    <w:rsid w:val="003B3F6C"/>
    <w:rsid w:val="003B3F91"/>
    <w:rsid w:val="003B43C0"/>
    <w:rsid w:val="003B46E3"/>
    <w:rsid w:val="003B49DA"/>
    <w:rsid w:val="003B5128"/>
    <w:rsid w:val="003B55C8"/>
    <w:rsid w:val="003B5726"/>
    <w:rsid w:val="003B5C4B"/>
    <w:rsid w:val="003B5D04"/>
    <w:rsid w:val="003B6329"/>
    <w:rsid w:val="003B6458"/>
    <w:rsid w:val="003B668A"/>
    <w:rsid w:val="003B6BF5"/>
    <w:rsid w:val="003B6C4B"/>
    <w:rsid w:val="003B6E25"/>
    <w:rsid w:val="003B70D8"/>
    <w:rsid w:val="003B71FE"/>
    <w:rsid w:val="003B73CE"/>
    <w:rsid w:val="003B7B8A"/>
    <w:rsid w:val="003B7CB6"/>
    <w:rsid w:val="003B7D37"/>
    <w:rsid w:val="003C009F"/>
    <w:rsid w:val="003C03B0"/>
    <w:rsid w:val="003C04E2"/>
    <w:rsid w:val="003C050D"/>
    <w:rsid w:val="003C0547"/>
    <w:rsid w:val="003C0A08"/>
    <w:rsid w:val="003C0FAA"/>
    <w:rsid w:val="003C125E"/>
    <w:rsid w:val="003C13D7"/>
    <w:rsid w:val="003C169C"/>
    <w:rsid w:val="003C16B5"/>
    <w:rsid w:val="003C1715"/>
    <w:rsid w:val="003C1B8E"/>
    <w:rsid w:val="003C1C55"/>
    <w:rsid w:val="003C1D67"/>
    <w:rsid w:val="003C2297"/>
    <w:rsid w:val="003C2771"/>
    <w:rsid w:val="003C2974"/>
    <w:rsid w:val="003C2CCA"/>
    <w:rsid w:val="003C308B"/>
    <w:rsid w:val="003C3A5A"/>
    <w:rsid w:val="003C4280"/>
    <w:rsid w:val="003C4954"/>
    <w:rsid w:val="003C4D7A"/>
    <w:rsid w:val="003C517D"/>
    <w:rsid w:val="003C5260"/>
    <w:rsid w:val="003C55C7"/>
    <w:rsid w:val="003C56F2"/>
    <w:rsid w:val="003C5BBD"/>
    <w:rsid w:val="003C5F3B"/>
    <w:rsid w:val="003C684A"/>
    <w:rsid w:val="003C6A90"/>
    <w:rsid w:val="003C6CCE"/>
    <w:rsid w:val="003C6D41"/>
    <w:rsid w:val="003C6D57"/>
    <w:rsid w:val="003C6DCE"/>
    <w:rsid w:val="003C7261"/>
    <w:rsid w:val="003C755E"/>
    <w:rsid w:val="003C75F9"/>
    <w:rsid w:val="003C76CF"/>
    <w:rsid w:val="003C76E0"/>
    <w:rsid w:val="003C7A24"/>
    <w:rsid w:val="003C7EEE"/>
    <w:rsid w:val="003D0190"/>
    <w:rsid w:val="003D0395"/>
    <w:rsid w:val="003D03D8"/>
    <w:rsid w:val="003D0417"/>
    <w:rsid w:val="003D04BC"/>
    <w:rsid w:val="003D0879"/>
    <w:rsid w:val="003D0ACD"/>
    <w:rsid w:val="003D10B6"/>
    <w:rsid w:val="003D114C"/>
    <w:rsid w:val="003D119D"/>
    <w:rsid w:val="003D1EB1"/>
    <w:rsid w:val="003D1ED0"/>
    <w:rsid w:val="003D21FB"/>
    <w:rsid w:val="003D2DE2"/>
    <w:rsid w:val="003D2E0C"/>
    <w:rsid w:val="003D2FEC"/>
    <w:rsid w:val="003D32E1"/>
    <w:rsid w:val="003D33D5"/>
    <w:rsid w:val="003D373C"/>
    <w:rsid w:val="003D475D"/>
    <w:rsid w:val="003D4880"/>
    <w:rsid w:val="003D4BAE"/>
    <w:rsid w:val="003D4E1F"/>
    <w:rsid w:val="003D4E93"/>
    <w:rsid w:val="003D51B5"/>
    <w:rsid w:val="003D5260"/>
    <w:rsid w:val="003D5390"/>
    <w:rsid w:val="003D53E3"/>
    <w:rsid w:val="003D54AB"/>
    <w:rsid w:val="003D5545"/>
    <w:rsid w:val="003D5564"/>
    <w:rsid w:val="003D5722"/>
    <w:rsid w:val="003D5B38"/>
    <w:rsid w:val="003D5ED0"/>
    <w:rsid w:val="003D63BE"/>
    <w:rsid w:val="003D67B8"/>
    <w:rsid w:val="003D69FC"/>
    <w:rsid w:val="003D73F6"/>
    <w:rsid w:val="003D7718"/>
    <w:rsid w:val="003D7750"/>
    <w:rsid w:val="003D77D2"/>
    <w:rsid w:val="003D79C1"/>
    <w:rsid w:val="003D7BB4"/>
    <w:rsid w:val="003D7C90"/>
    <w:rsid w:val="003E0105"/>
    <w:rsid w:val="003E04EF"/>
    <w:rsid w:val="003E05A3"/>
    <w:rsid w:val="003E0B8B"/>
    <w:rsid w:val="003E0BFE"/>
    <w:rsid w:val="003E0E3D"/>
    <w:rsid w:val="003E0F68"/>
    <w:rsid w:val="003E199B"/>
    <w:rsid w:val="003E19D5"/>
    <w:rsid w:val="003E1B9A"/>
    <w:rsid w:val="003E204C"/>
    <w:rsid w:val="003E25CA"/>
    <w:rsid w:val="003E2745"/>
    <w:rsid w:val="003E29F2"/>
    <w:rsid w:val="003E2AD3"/>
    <w:rsid w:val="003E2B80"/>
    <w:rsid w:val="003E2E95"/>
    <w:rsid w:val="003E30B8"/>
    <w:rsid w:val="003E324B"/>
    <w:rsid w:val="003E345B"/>
    <w:rsid w:val="003E375A"/>
    <w:rsid w:val="003E3B4F"/>
    <w:rsid w:val="003E40E8"/>
    <w:rsid w:val="003E41A1"/>
    <w:rsid w:val="003E42AF"/>
    <w:rsid w:val="003E45EF"/>
    <w:rsid w:val="003E4D94"/>
    <w:rsid w:val="003E5088"/>
    <w:rsid w:val="003E5495"/>
    <w:rsid w:val="003E571E"/>
    <w:rsid w:val="003E5FD0"/>
    <w:rsid w:val="003E61BF"/>
    <w:rsid w:val="003E643D"/>
    <w:rsid w:val="003E68A9"/>
    <w:rsid w:val="003E6AB7"/>
    <w:rsid w:val="003E6C45"/>
    <w:rsid w:val="003E74A1"/>
    <w:rsid w:val="003E74D9"/>
    <w:rsid w:val="003E7741"/>
    <w:rsid w:val="003E7922"/>
    <w:rsid w:val="003E7A34"/>
    <w:rsid w:val="003E7D3E"/>
    <w:rsid w:val="003F0071"/>
    <w:rsid w:val="003F0788"/>
    <w:rsid w:val="003F0A3C"/>
    <w:rsid w:val="003F0C05"/>
    <w:rsid w:val="003F0C19"/>
    <w:rsid w:val="003F0FE2"/>
    <w:rsid w:val="003F11D5"/>
    <w:rsid w:val="003F12D9"/>
    <w:rsid w:val="003F1300"/>
    <w:rsid w:val="003F1835"/>
    <w:rsid w:val="003F199D"/>
    <w:rsid w:val="003F1C18"/>
    <w:rsid w:val="003F2A9C"/>
    <w:rsid w:val="003F2F01"/>
    <w:rsid w:val="003F2FEB"/>
    <w:rsid w:val="003F311F"/>
    <w:rsid w:val="003F3DD8"/>
    <w:rsid w:val="003F432A"/>
    <w:rsid w:val="003F49A6"/>
    <w:rsid w:val="003F5286"/>
    <w:rsid w:val="003F554D"/>
    <w:rsid w:val="003F5583"/>
    <w:rsid w:val="003F574B"/>
    <w:rsid w:val="003F5967"/>
    <w:rsid w:val="003F5A82"/>
    <w:rsid w:val="003F5F51"/>
    <w:rsid w:val="003F657B"/>
    <w:rsid w:val="003F67DE"/>
    <w:rsid w:val="003F6B95"/>
    <w:rsid w:val="003F6CEA"/>
    <w:rsid w:val="003F6F95"/>
    <w:rsid w:val="003F7373"/>
    <w:rsid w:val="003F74FB"/>
    <w:rsid w:val="003F7B1E"/>
    <w:rsid w:val="003F7E49"/>
    <w:rsid w:val="003F7FDA"/>
    <w:rsid w:val="003F7FE7"/>
    <w:rsid w:val="004003FC"/>
    <w:rsid w:val="00400500"/>
    <w:rsid w:val="00400AD3"/>
    <w:rsid w:val="00400CF7"/>
    <w:rsid w:val="00400E2E"/>
    <w:rsid w:val="004012C9"/>
    <w:rsid w:val="00401A67"/>
    <w:rsid w:val="00401B1F"/>
    <w:rsid w:val="0040245D"/>
    <w:rsid w:val="00403326"/>
    <w:rsid w:val="00403611"/>
    <w:rsid w:val="004036F8"/>
    <w:rsid w:val="00403A80"/>
    <w:rsid w:val="00404348"/>
    <w:rsid w:val="004043A7"/>
    <w:rsid w:val="0040497E"/>
    <w:rsid w:val="00404B69"/>
    <w:rsid w:val="00404FBC"/>
    <w:rsid w:val="004050B1"/>
    <w:rsid w:val="00405138"/>
    <w:rsid w:val="004052C3"/>
    <w:rsid w:val="00405C32"/>
    <w:rsid w:val="00405CCF"/>
    <w:rsid w:val="00405CE9"/>
    <w:rsid w:val="0040602C"/>
    <w:rsid w:val="0040664A"/>
    <w:rsid w:val="004066BD"/>
    <w:rsid w:val="00406A48"/>
    <w:rsid w:val="00406F3F"/>
    <w:rsid w:val="0040796B"/>
    <w:rsid w:val="004079CC"/>
    <w:rsid w:val="004106AD"/>
    <w:rsid w:val="00411100"/>
    <w:rsid w:val="004112BB"/>
    <w:rsid w:val="0041188B"/>
    <w:rsid w:val="00411942"/>
    <w:rsid w:val="00411A64"/>
    <w:rsid w:val="00411B94"/>
    <w:rsid w:val="00411DFF"/>
    <w:rsid w:val="0041251D"/>
    <w:rsid w:val="004129C2"/>
    <w:rsid w:val="00412A02"/>
    <w:rsid w:val="00412A95"/>
    <w:rsid w:val="00412B99"/>
    <w:rsid w:val="0041314D"/>
    <w:rsid w:val="004134AE"/>
    <w:rsid w:val="00413702"/>
    <w:rsid w:val="00413C77"/>
    <w:rsid w:val="00413CA4"/>
    <w:rsid w:val="0041406D"/>
    <w:rsid w:val="0041417B"/>
    <w:rsid w:val="004151DA"/>
    <w:rsid w:val="0041542A"/>
    <w:rsid w:val="00415599"/>
    <w:rsid w:val="00415C33"/>
    <w:rsid w:val="00415CD3"/>
    <w:rsid w:val="00415EE0"/>
    <w:rsid w:val="0041676C"/>
    <w:rsid w:val="00416AFC"/>
    <w:rsid w:val="00417C5D"/>
    <w:rsid w:val="00420068"/>
    <w:rsid w:val="00420203"/>
    <w:rsid w:val="0042047D"/>
    <w:rsid w:val="00420516"/>
    <w:rsid w:val="004207A9"/>
    <w:rsid w:val="00420911"/>
    <w:rsid w:val="00420D6D"/>
    <w:rsid w:val="00421463"/>
    <w:rsid w:val="004214F0"/>
    <w:rsid w:val="0042197B"/>
    <w:rsid w:val="004222A3"/>
    <w:rsid w:val="004223CC"/>
    <w:rsid w:val="00422461"/>
    <w:rsid w:val="00422707"/>
    <w:rsid w:val="00422D7C"/>
    <w:rsid w:val="004233F3"/>
    <w:rsid w:val="004239D0"/>
    <w:rsid w:val="00423AC3"/>
    <w:rsid w:val="00424251"/>
    <w:rsid w:val="004242A8"/>
    <w:rsid w:val="00424464"/>
    <w:rsid w:val="00424848"/>
    <w:rsid w:val="00424A52"/>
    <w:rsid w:val="00425041"/>
    <w:rsid w:val="0042534C"/>
    <w:rsid w:val="00425651"/>
    <w:rsid w:val="00425FF1"/>
    <w:rsid w:val="0042621A"/>
    <w:rsid w:val="00426352"/>
    <w:rsid w:val="00426603"/>
    <w:rsid w:val="00426E9D"/>
    <w:rsid w:val="00426F21"/>
    <w:rsid w:val="00427418"/>
    <w:rsid w:val="004274CC"/>
    <w:rsid w:val="004278EF"/>
    <w:rsid w:val="00427B98"/>
    <w:rsid w:val="00427CA9"/>
    <w:rsid w:val="00427D6D"/>
    <w:rsid w:val="00430282"/>
    <w:rsid w:val="00430364"/>
    <w:rsid w:val="004303A2"/>
    <w:rsid w:val="00430924"/>
    <w:rsid w:val="00431602"/>
    <w:rsid w:val="00431630"/>
    <w:rsid w:val="004318C6"/>
    <w:rsid w:val="0043300C"/>
    <w:rsid w:val="00433114"/>
    <w:rsid w:val="004334F7"/>
    <w:rsid w:val="0043363A"/>
    <w:rsid w:val="0043395C"/>
    <w:rsid w:val="00433F61"/>
    <w:rsid w:val="00433F66"/>
    <w:rsid w:val="00434281"/>
    <w:rsid w:val="004348CD"/>
    <w:rsid w:val="0043501D"/>
    <w:rsid w:val="004351C8"/>
    <w:rsid w:val="00435200"/>
    <w:rsid w:val="004353B4"/>
    <w:rsid w:val="0043541E"/>
    <w:rsid w:val="00435B4A"/>
    <w:rsid w:val="00435D1B"/>
    <w:rsid w:val="00435D85"/>
    <w:rsid w:val="0043601B"/>
    <w:rsid w:val="00436337"/>
    <w:rsid w:val="00436515"/>
    <w:rsid w:val="004369EE"/>
    <w:rsid w:val="00436B21"/>
    <w:rsid w:val="00436DBF"/>
    <w:rsid w:val="004375C8"/>
    <w:rsid w:val="00437DBF"/>
    <w:rsid w:val="00437FE1"/>
    <w:rsid w:val="0044013A"/>
    <w:rsid w:val="0044047A"/>
    <w:rsid w:val="004405A6"/>
    <w:rsid w:val="00440696"/>
    <w:rsid w:val="00440B84"/>
    <w:rsid w:val="00440D9B"/>
    <w:rsid w:val="00440DCA"/>
    <w:rsid w:val="004410C7"/>
    <w:rsid w:val="0044118A"/>
    <w:rsid w:val="004412AF"/>
    <w:rsid w:val="00441535"/>
    <w:rsid w:val="00441986"/>
    <w:rsid w:val="00441CC7"/>
    <w:rsid w:val="00441E6D"/>
    <w:rsid w:val="00442690"/>
    <w:rsid w:val="004428E5"/>
    <w:rsid w:val="00442987"/>
    <w:rsid w:val="004429FD"/>
    <w:rsid w:val="004430B4"/>
    <w:rsid w:val="004431B4"/>
    <w:rsid w:val="004432D3"/>
    <w:rsid w:val="004433EC"/>
    <w:rsid w:val="004439F2"/>
    <w:rsid w:val="00443E67"/>
    <w:rsid w:val="00444100"/>
    <w:rsid w:val="0044421D"/>
    <w:rsid w:val="0044478E"/>
    <w:rsid w:val="004447A5"/>
    <w:rsid w:val="00444ED2"/>
    <w:rsid w:val="00444F6F"/>
    <w:rsid w:val="004451B7"/>
    <w:rsid w:val="00445414"/>
    <w:rsid w:val="00445F5F"/>
    <w:rsid w:val="0044619C"/>
    <w:rsid w:val="004466FA"/>
    <w:rsid w:val="004467BC"/>
    <w:rsid w:val="004468D2"/>
    <w:rsid w:val="00446EF3"/>
    <w:rsid w:val="00446F51"/>
    <w:rsid w:val="00447232"/>
    <w:rsid w:val="00447382"/>
    <w:rsid w:val="00447A17"/>
    <w:rsid w:val="004503DF"/>
    <w:rsid w:val="0045067D"/>
    <w:rsid w:val="004506AB"/>
    <w:rsid w:val="004507B8"/>
    <w:rsid w:val="004508D3"/>
    <w:rsid w:val="004508DC"/>
    <w:rsid w:val="00450BE4"/>
    <w:rsid w:val="00450BE9"/>
    <w:rsid w:val="0045152D"/>
    <w:rsid w:val="00451CB9"/>
    <w:rsid w:val="00451FEE"/>
    <w:rsid w:val="0045204D"/>
    <w:rsid w:val="0045252A"/>
    <w:rsid w:val="004526A7"/>
    <w:rsid w:val="004527C7"/>
    <w:rsid w:val="00452899"/>
    <w:rsid w:val="00452C8F"/>
    <w:rsid w:val="00452D0B"/>
    <w:rsid w:val="004531FB"/>
    <w:rsid w:val="004533D9"/>
    <w:rsid w:val="0045365B"/>
    <w:rsid w:val="00453783"/>
    <w:rsid w:val="00453F6A"/>
    <w:rsid w:val="0045458B"/>
    <w:rsid w:val="004548FB"/>
    <w:rsid w:val="00454C5F"/>
    <w:rsid w:val="00454FFB"/>
    <w:rsid w:val="004550EC"/>
    <w:rsid w:val="0045515B"/>
    <w:rsid w:val="00455F42"/>
    <w:rsid w:val="00456BD7"/>
    <w:rsid w:val="004570BA"/>
    <w:rsid w:val="0045727C"/>
    <w:rsid w:val="00457858"/>
    <w:rsid w:val="00457BE4"/>
    <w:rsid w:val="00457C76"/>
    <w:rsid w:val="00460439"/>
    <w:rsid w:val="00460851"/>
    <w:rsid w:val="00460D01"/>
    <w:rsid w:val="00460E35"/>
    <w:rsid w:val="00461323"/>
    <w:rsid w:val="004617EF"/>
    <w:rsid w:val="00461807"/>
    <w:rsid w:val="00461A10"/>
    <w:rsid w:val="00462300"/>
    <w:rsid w:val="004626B9"/>
    <w:rsid w:val="00462A06"/>
    <w:rsid w:val="00462C94"/>
    <w:rsid w:val="0046317B"/>
    <w:rsid w:val="004635BA"/>
    <w:rsid w:val="00463602"/>
    <w:rsid w:val="00463725"/>
    <w:rsid w:val="00463ABC"/>
    <w:rsid w:val="00464084"/>
    <w:rsid w:val="004640B4"/>
    <w:rsid w:val="004642B0"/>
    <w:rsid w:val="004645A2"/>
    <w:rsid w:val="0046464E"/>
    <w:rsid w:val="004648F8"/>
    <w:rsid w:val="00464C9B"/>
    <w:rsid w:val="00465D03"/>
    <w:rsid w:val="00465EB7"/>
    <w:rsid w:val="004663DD"/>
    <w:rsid w:val="00466B8A"/>
    <w:rsid w:val="00467ABC"/>
    <w:rsid w:val="00467EE5"/>
    <w:rsid w:val="00470516"/>
    <w:rsid w:val="00470647"/>
    <w:rsid w:val="004709F5"/>
    <w:rsid w:val="00470B7D"/>
    <w:rsid w:val="00471173"/>
    <w:rsid w:val="0047151E"/>
    <w:rsid w:val="004715EF"/>
    <w:rsid w:val="00471F55"/>
    <w:rsid w:val="00471F9C"/>
    <w:rsid w:val="00472163"/>
    <w:rsid w:val="00472346"/>
    <w:rsid w:val="004724D8"/>
    <w:rsid w:val="004725DD"/>
    <w:rsid w:val="00472F0A"/>
    <w:rsid w:val="0047378D"/>
    <w:rsid w:val="00473B4B"/>
    <w:rsid w:val="00473F5F"/>
    <w:rsid w:val="0047401A"/>
    <w:rsid w:val="004745E3"/>
    <w:rsid w:val="00474717"/>
    <w:rsid w:val="00474CF7"/>
    <w:rsid w:val="00474E2A"/>
    <w:rsid w:val="00474F7F"/>
    <w:rsid w:val="00474F8C"/>
    <w:rsid w:val="00475769"/>
    <w:rsid w:val="0047598B"/>
    <w:rsid w:val="00475BAD"/>
    <w:rsid w:val="00475F6B"/>
    <w:rsid w:val="004762BA"/>
    <w:rsid w:val="004764F2"/>
    <w:rsid w:val="00476676"/>
    <w:rsid w:val="00476E60"/>
    <w:rsid w:val="00476FFB"/>
    <w:rsid w:val="004773D5"/>
    <w:rsid w:val="004774C6"/>
    <w:rsid w:val="00477674"/>
    <w:rsid w:val="0048017B"/>
    <w:rsid w:val="00480488"/>
    <w:rsid w:val="0048059D"/>
    <w:rsid w:val="00480872"/>
    <w:rsid w:val="004812D9"/>
    <w:rsid w:val="0048160F"/>
    <w:rsid w:val="00481B34"/>
    <w:rsid w:val="00481B7A"/>
    <w:rsid w:val="00481B9B"/>
    <w:rsid w:val="00481C9C"/>
    <w:rsid w:val="0048223B"/>
    <w:rsid w:val="0048255D"/>
    <w:rsid w:val="0048264B"/>
    <w:rsid w:val="004826CC"/>
    <w:rsid w:val="004827AA"/>
    <w:rsid w:val="00483283"/>
    <w:rsid w:val="0048371A"/>
    <w:rsid w:val="004838D3"/>
    <w:rsid w:val="00483E15"/>
    <w:rsid w:val="00483E2E"/>
    <w:rsid w:val="00484039"/>
    <w:rsid w:val="00484406"/>
    <w:rsid w:val="004847A2"/>
    <w:rsid w:val="00484F87"/>
    <w:rsid w:val="00485035"/>
    <w:rsid w:val="00485340"/>
    <w:rsid w:val="00485581"/>
    <w:rsid w:val="00485668"/>
    <w:rsid w:val="004856BE"/>
    <w:rsid w:val="004856DC"/>
    <w:rsid w:val="00485FB7"/>
    <w:rsid w:val="0048678E"/>
    <w:rsid w:val="004868CD"/>
    <w:rsid w:val="00486CC7"/>
    <w:rsid w:val="00486D56"/>
    <w:rsid w:val="00486F9E"/>
    <w:rsid w:val="00487005"/>
    <w:rsid w:val="0048789B"/>
    <w:rsid w:val="00487B6B"/>
    <w:rsid w:val="0049011D"/>
    <w:rsid w:val="004908C6"/>
    <w:rsid w:val="00490AFE"/>
    <w:rsid w:val="00490D83"/>
    <w:rsid w:val="00490ED9"/>
    <w:rsid w:val="004911BC"/>
    <w:rsid w:val="00491566"/>
    <w:rsid w:val="00491788"/>
    <w:rsid w:val="00491F61"/>
    <w:rsid w:val="00492D57"/>
    <w:rsid w:val="00493334"/>
    <w:rsid w:val="00494634"/>
    <w:rsid w:val="00494AE5"/>
    <w:rsid w:val="00494B25"/>
    <w:rsid w:val="00494DBA"/>
    <w:rsid w:val="0049505B"/>
    <w:rsid w:val="004953E7"/>
    <w:rsid w:val="00495CC1"/>
    <w:rsid w:val="00495D7D"/>
    <w:rsid w:val="0049643A"/>
    <w:rsid w:val="00496799"/>
    <w:rsid w:val="004971AE"/>
    <w:rsid w:val="004972AE"/>
    <w:rsid w:val="00497998"/>
    <w:rsid w:val="00497B2B"/>
    <w:rsid w:val="004A06D8"/>
    <w:rsid w:val="004A0A43"/>
    <w:rsid w:val="004A0BCD"/>
    <w:rsid w:val="004A0DCC"/>
    <w:rsid w:val="004A1114"/>
    <w:rsid w:val="004A112A"/>
    <w:rsid w:val="004A1AA9"/>
    <w:rsid w:val="004A1C8C"/>
    <w:rsid w:val="004A2597"/>
    <w:rsid w:val="004A2B54"/>
    <w:rsid w:val="004A2BAE"/>
    <w:rsid w:val="004A3064"/>
    <w:rsid w:val="004A3783"/>
    <w:rsid w:val="004A38E9"/>
    <w:rsid w:val="004A3A28"/>
    <w:rsid w:val="004A3BE7"/>
    <w:rsid w:val="004A3E0F"/>
    <w:rsid w:val="004A4180"/>
    <w:rsid w:val="004A429B"/>
    <w:rsid w:val="004A44BD"/>
    <w:rsid w:val="004A4885"/>
    <w:rsid w:val="004A48BB"/>
    <w:rsid w:val="004A4AD3"/>
    <w:rsid w:val="004A4C31"/>
    <w:rsid w:val="004A5201"/>
    <w:rsid w:val="004A58CF"/>
    <w:rsid w:val="004A5DCA"/>
    <w:rsid w:val="004A618A"/>
    <w:rsid w:val="004A6E45"/>
    <w:rsid w:val="004A6FFF"/>
    <w:rsid w:val="004A7302"/>
    <w:rsid w:val="004A738D"/>
    <w:rsid w:val="004A74E0"/>
    <w:rsid w:val="004A7744"/>
    <w:rsid w:val="004A7E83"/>
    <w:rsid w:val="004B0671"/>
    <w:rsid w:val="004B0FC8"/>
    <w:rsid w:val="004B1FED"/>
    <w:rsid w:val="004B2374"/>
    <w:rsid w:val="004B2473"/>
    <w:rsid w:val="004B2689"/>
    <w:rsid w:val="004B285A"/>
    <w:rsid w:val="004B2F70"/>
    <w:rsid w:val="004B3374"/>
    <w:rsid w:val="004B33FD"/>
    <w:rsid w:val="004B38E7"/>
    <w:rsid w:val="004B3FB9"/>
    <w:rsid w:val="004B4263"/>
    <w:rsid w:val="004B4B46"/>
    <w:rsid w:val="004B50CD"/>
    <w:rsid w:val="004B51AC"/>
    <w:rsid w:val="004B54E1"/>
    <w:rsid w:val="004B5A83"/>
    <w:rsid w:val="004B5E9D"/>
    <w:rsid w:val="004B626B"/>
    <w:rsid w:val="004B6674"/>
    <w:rsid w:val="004B67E8"/>
    <w:rsid w:val="004B6995"/>
    <w:rsid w:val="004B69B4"/>
    <w:rsid w:val="004B6C41"/>
    <w:rsid w:val="004B6CC9"/>
    <w:rsid w:val="004B6D51"/>
    <w:rsid w:val="004B758E"/>
    <w:rsid w:val="004B78B5"/>
    <w:rsid w:val="004B7ADF"/>
    <w:rsid w:val="004B7C84"/>
    <w:rsid w:val="004B7DFA"/>
    <w:rsid w:val="004C008C"/>
    <w:rsid w:val="004C0331"/>
    <w:rsid w:val="004C0500"/>
    <w:rsid w:val="004C08BF"/>
    <w:rsid w:val="004C0A1B"/>
    <w:rsid w:val="004C0B1F"/>
    <w:rsid w:val="004C0C17"/>
    <w:rsid w:val="004C0E56"/>
    <w:rsid w:val="004C0F83"/>
    <w:rsid w:val="004C0FC7"/>
    <w:rsid w:val="004C13A5"/>
    <w:rsid w:val="004C13D3"/>
    <w:rsid w:val="004C174F"/>
    <w:rsid w:val="004C18FE"/>
    <w:rsid w:val="004C1AB6"/>
    <w:rsid w:val="004C1DCB"/>
    <w:rsid w:val="004C1FB5"/>
    <w:rsid w:val="004C2231"/>
    <w:rsid w:val="004C2466"/>
    <w:rsid w:val="004C26A3"/>
    <w:rsid w:val="004C29AA"/>
    <w:rsid w:val="004C2B26"/>
    <w:rsid w:val="004C2B66"/>
    <w:rsid w:val="004C2D40"/>
    <w:rsid w:val="004C3138"/>
    <w:rsid w:val="004C3273"/>
    <w:rsid w:val="004C34D0"/>
    <w:rsid w:val="004C3588"/>
    <w:rsid w:val="004C3F8A"/>
    <w:rsid w:val="004C409F"/>
    <w:rsid w:val="004C40AD"/>
    <w:rsid w:val="004C4987"/>
    <w:rsid w:val="004C4F00"/>
    <w:rsid w:val="004C51BC"/>
    <w:rsid w:val="004C530F"/>
    <w:rsid w:val="004C5449"/>
    <w:rsid w:val="004C54F2"/>
    <w:rsid w:val="004C578F"/>
    <w:rsid w:val="004C5E17"/>
    <w:rsid w:val="004C5EEF"/>
    <w:rsid w:val="004C5F81"/>
    <w:rsid w:val="004C61B1"/>
    <w:rsid w:val="004C624A"/>
    <w:rsid w:val="004C65C7"/>
    <w:rsid w:val="004C7363"/>
    <w:rsid w:val="004C753F"/>
    <w:rsid w:val="004C792E"/>
    <w:rsid w:val="004C7C85"/>
    <w:rsid w:val="004D026A"/>
    <w:rsid w:val="004D0422"/>
    <w:rsid w:val="004D055B"/>
    <w:rsid w:val="004D0766"/>
    <w:rsid w:val="004D161B"/>
    <w:rsid w:val="004D1A9F"/>
    <w:rsid w:val="004D1F4B"/>
    <w:rsid w:val="004D1F54"/>
    <w:rsid w:val="004D251A"/>
    <w:rsid w:val="004D2618"/>
    <w:rsid w:val="004D279C"/>
    <w:rsid w:val="004D28B6"/>
    <w:rsid w:val="004D28D1"/>
    <w:rsid w:val="004D2ACA"/>
    <w:rsid w:val="004D32E1"/>
    <w:rsid w:val="004D341A"/>
    <w:rsid w:val="004D4B12"/>
    <w:rsid w:val="004D4B90"/>
    <w:rsid w:val="004D5547"/>
    <w:rsid w:val="004D5636"/>
    <w:rsid w:val="004D59EA"/>
    <w:rsid w:val="004D5D0E"/>
    <w:rsid w:val="004D61B0"/>
    <w:rsid w:val="004D6AEB"/>
    <w:rsid w:val="004D7654"/>
    <w:rsid w:val="004D7BE5"/>
    <w:rsid w:val="004D7C39"/>
    <w:rsid w:val="004D7D1A"/>
    <w:rsid w:val="004E0B5C"/>
    <w:rsid w:val="004E1407"/>
    <w:rsid w:val="004E1F4E"/>
    <w:rsid w:val="004E1F98"/>
    <w:rsid w:val="004E210F"/>
    <w:rsid w:val="004E2360"/>
    <w:rsid w:val="004E237C"/>
    <w:rsid w:val="004E23E0"/>
    <w:rsid w:val="004E2A2F"/>
    <w:rsid w:val="004E2CE8"/>
    <w:rsid w:val="004E2DE6"/>
    <w:rsid w:val="004E348A"/>
    <w:rsid w:val="004E369C"/>
    <w:rsid w:val="004E3B51"/>
    <w:rsid w:val="004E4071"/>
    <w:rsid w:val="004E4240"/>
    <w:rsid w:val="004E43D4"/>
    <w:rsid w:val="004E4F5A"/>
    <w:rsid w:val="004E50FD"/>
    <w:rsid w:val="004E5377"/>
    <w:rsid w:val="004E54F9"/>
    <w:rsid w:val="004E55C7"/>
    <w:rsid w:val="004E57D1"/>
    <w:rsid w:val="004E60CB"/>
    <w:rsid w:val="004E611F"/>
    <w:rsid w:val="004E61DB"/>
    <w:rsid w:val="004E7C64"/>
    <w:rsid w:val="004E7FD0"/>
    <w:rsid w:val="004F0104"/>
    <w:rsid w:val="004F0359"/>
    <w:rsid w:val="004F06B1"/>
    <w:rsid w:val="004F094D"/>
    <w:rsid w:val="004F09BD"/>
    <w:rsid w:val="004F0CB6"/>
    <w:rsid w:val="004F0DD2"/>
    <w:rsid w:val="004F0DF5"/>
    <w:rsid w:val="004F120B"/>
    <w:rsid w:val="004F15AD"/>
    <w:rsid w:val="004F1746"/>
    <w:rsid w:val="004F22BD"/>
    <w:rsid w:val="004F26A3"/>
    <w:rsid w:val="004F29B8"/>
    <w:rsid w:val="004F2B6E"/>
    <w:rsid w:val="004F2D34"/>
    <w:rsid w:val="004F2F08"/>
    <w:rsid w:val="004F30B7"/>
    <w:rsid w:val="004F37C9"/>
    <w:rsid w:val="004F3E4F"/>
    <w:rsid w:val="004F4381"/>
    <w:rsid w:val="004F4B78"/>
    <w:rsid w:val="004F4F82"/>
    <w:rsid w:val="004F57A6"/>
    <w:rsid w:val="004F588F"/>
    <w:rsid w:val="004F5A38"/>
    <w:rsid w:val="004F5B8E"/>
    <w:rsid w:val="004F5CFE"/>
    <w:rsid w:val="004F5D28"/>
    <w:rsid w:val="004F5F39"/>
    <w:rsid w:val="004F5FD0"/>
    <w:rsid w:val="004F615C"/>
    <w:rsid w:val="004F61B4"/>
    <w:rsid w:val="004F63CD"/>
    <w:rsid w:val="004F648A"/>
    <w:rsid w:val="004F68B6"/>
    <w:rsid w:val="004F6E8E"/>
    <w:rsid w:val="004F70CC"/>
    <w:rsid w:val="004F7BAB"/>
    <w:rsid w:val="0050014A"/>
    <w:rsid w:val="00500197"/>
    <w:rsid w:val="00500211"/>
    <w:rsid w:val="00500227"/>
    <w:rsid w:val="00500644"/>
    <w:rsid w:val="005012B0"/>
    <w:rsid w:val="0050169E"/>
    <w:rsid w:val="00501815"/>
    <w:rsid w:val="00501A69"/>
    <w:rsid w:val="00501C73"/>
    <w:rsid w:val="00501DD5"/>
    <w:rsid w:val="00502022"/>
    <w:rsid w:val="0050237B"/>
    <w:rsid w:val="0050273D"/>
    <w:rsid w:val="005027C6"/>
    <w:rsid w:val="0050282C"/>
    <w:rsid w:val="005029AB"/>
    <w:rsid w:val="00502C7A"/>
    <w:rsid w:val="00502F4C"/>
    <w:rsid w:val="00503060"/>
    <w:rsid w:val="00503067"/>
    <w:rsid w:val="00503F27"/>
    <w:rsid w:val="005044DF"/>
    <w:rsid w:val="00505077"/>
    <w:rsid w:val="00505A7B"/>
    <w:rsid w:val="00505C5D"/>
    <w:rsid w:val="00505E72"/>
    <w:rsid w:val="0050642E"/>
    <w:rsid w:val="0050674E"/>
    <w:rsid w:val="00506B76"/>
    <w:rsid w:val="00506CDC"/>
    <w:rsid w:val="00506E73"/>
    <w:rsid w:val="00506F40"/>
    <w:rsid w:val="00506FA6"/>
    <w:rsid w:val="00507180"/>
    <w:rsid w:val="00507965"/>
    <w:rsid w:val="00507D30"/>
    <w:rsid w:val="00510005"/>
    <w:rsid w:val="00510180"/>
    <w:rsid w:val="0051085F"/>
    <w:rsid w:val="00510D57"/>
    <w:rsid w:val="00510F0E"/>
    <w:rsid w:val="00510FDB"/>
    <w:rsid w:val="005111A0"/>
    <w:rsid w:val="005114D3"/>
    <w:rsid w:val="0051178D"/>
    <w:rsid w:val="00512327"/>
    <w:rsid w:val="005123FF"/>
    <w:rsid w:val="00512562"/>
    <w:rsid w:val="005125AC"/>
    <w:rsid w:val="00512842"/>
    <w:rsid w:val="005128E4"/>
    <w:rsid w:val="005129B8"/>
    <w:rsid w:val="00512FAA"/>
    <w:rsid w:val="00512FAB"/>
    <w:rsid w:val="00513221"/>
    <w:rsid w:val="005137BD"/>
    <w:rsid w:val="00513878"/>
    <w:rsid w:val="005140A1"/>
    <w:rsid w:val="005141B1"/>
    <w:rsid w:val="00514E4A"/>
    <w:rsid w:val="00515759"/>
    <w:rsid w:val="0051585C"/>
    <w:rsid w:val="0051590F"/>
    <w:rsid w:val="005159DC"/>
    <w:rsid w:val="00515A1E"/>
    <w:rsid w:val="00515C9B"/>
    <w:rsid w:val="0051666A"/>
    <w:rsid w:val="00516BC3"/>
    <w:rsid w:val="005176F7"/>
    <w:rsid w:val="00517862"/>
    <w:rsid w:val="00517C94"/>
    <w:rsid w:val="00520602"/>
    <w:rsid w:val="0052071E"/>
    <w:rsid w:val="005208B9"/>
    <w:rsid w:val="00520D58"/>
    <w:rsid w:val="0052166F"/>
    <w:rsid w:val="005217A7"/>
    <w:rsid w:val="00521AD2"/>
    <w:rsid w:val="005227BF"/>
    <w:rsid w:val="005227D7"/>
    <w:rsid w:val="00522932"/>
    <w:rsid w:val="00522AEE"/>
    <w:rsid w:val="00523151"/>
    <w:rsid w:val="00523354"/>
    <w:rsid w:val="005235F1"/>
    <w:rsid w:val="00523934"/>
    <w:rsid w:val="00523B0C"/>
    <w:rsid w:val="00523C69"/>
    <w:rsid w:val="005244BB"/>
    <w:rsid w:val="00524962"/>
    <w:rsid w:val="005249C1"/>
    <w:rsid w:val="00524E24"/>
    <w:rsid w:val="00525465"/>
    <w:rsid w:val="00526026"/>
    <w:rsid w:val="0052607F"/>
    <w:rsid w:val="00526351"/>
    <w:rsid w:val="005268D4"/>
    <w:rsid w:val="00526A67"/>
    <w:rsid w:val="00527521"/>
    <w:rsid w:val="00527568"/>
    <w:rsid w:val="005275DF"/>
    <w:rsid w:val="00527D52"/>
    <w:rsid w:val="00527DE8"/>
    <w:rsid w:val="005303D3"/>
    <w:rsid w:val="00530741"/>
    <w:rsid w:val="00530783"/>
    <w:rsid w:val="00530821"/>
    <w:rsid w:val="00530A85"/>
    <w:rsid w:val="00530B6D"/>
    <w:rsid w:val="0053116B"/>
    <w:rsid w:val="005318ED"/>
    <w:rsid w:val="00531ACF"/>
    <w:rsid w:val="00531BDB"/>
    <w:rsid w:val="005320CB"/>
    <w:rsid w:val="005325EA"/>
    <w:rsid w:val="00532608"/>
    <w:rsid w:val="005326E9"/>
    <w:rsid w:val="00532F22"/>
    <w:rsid w:val="005334A2"/>
    <w:rsid w:val="005337A7"/>
    <w:rsid w:val="005337AC"/>
    <w:rsid w:val="00533ECB"/>
    <w:rsid w:val="00533FEE"/>
    <w:rsid w:val="00534A94"/>
    <w:rsid w:val="00534B07"/>
    <w:rsid w:val="00534C6D"/>
    <w:rsid w:val="00534CFB"/>
    <w:rsid w:val="00535B57"/>
    <w:rsid w:val="00535BBE"/>
    <w:rsid w:val="00535CEB"/>
    <w:rsid w:val="00535E2D"/>
    <w:rsid w:val="0053602A"/>
    <w:rsid w:val="0053626A"/>
    <w:rsid w:val="00536476"/>
    <w:rsid w:val="005364CD"/>
    <w:rsid w:val="00536725"/>
    <w:rsid w:val="005367F0"/>
    <w:rsid w:val="00536844"/>
    <w:rsid w:val="00536959"/>
    <w:rsid w:val="00536F37"/>
    <w:rsid w:val="0053723D"/>
    <w:rsid w:val="005374DE"/>
    <w:rsid w:val="005375C8"/>
    <w:rsid w:val="00537874"/>
    <w:rsid w:val="00537886"/>
    <w:rsid w:val="005378AB"/>
    <w:rsid w:val="00537B09"/>
    <w:rsid w:val="00537C2A"/>
    <w:rsid w:val="00537F72"/>
    <w:rsid w:val="0054008D"/>
    <w:rsid w:val="00540201"/>
    <w:rsid w:val="0054057F"/>
    <w:rsid w:val="005406C3"/>
    <w:rsid w:val="005409F2"/>
    <w:rsid w:val="00540ACE"/>
    <w:rsid w:val="005410B9"/>
    <w:rsid w:val="0054110C"/>
    <w:rsid w:val="00541335"/>
    <w:rsid w:val="005416F0"/>
    <w:rsid w:val="00541B50"/>
    <w:rsid w:val="0054295C"/>
    <w:rsid w:val="005434A4"/>
    <w:rsid w:val="00543ACA"/>
    <w:rsid w:val="00543B3B"/>
    <w:rsid w:val="00543EF6"/>
    <w:rsid w:val="00543F08"/>
    <w:rsid w:val="00544311"/>
    <w:rsid w:val="005445F8"/>
    <w:rsid w:val="00544DF7"/>
    <w:rsid w:val="00544F5B"/>
    <w:rsid w:val="00544FD7"/>
    <w:rsid w:val="00545930"/>
    <w:rsid w:val="00545B6D"/>
    <w:rsid w:val="00545D06"/>
    <w:rsid w:val="005464C1"/>
    <w:rsid w:val="00546DF5"/>
    <w:rsid w:val="005470E4"/>
    <w:rsid w:val="0054758C"/>
    <w:rsid w:val="0054784D"/>
    <w:rsid w:val="00547A06"/>
    <w:rsid w:val="00547DCD"/>
    <w:rsid w:val="00550189"/>
    <w:rsid w:val="0055030B"/>
    <w:rsid w:val="005504CE"/>
    <w:rsid w:val="005507A6"/>
    <w:rsid w:val="00550853"/>
    <w:rsid w:val="00550887"/>
    <w:rsid w:val="005510EC"/>
    <w:rsid w:val="00551131"/>
    <w:rsid w:val="0055114F"/>
    <w:rsid w:val="0055126C"/>
    <w:rsid w:val="0055169C"/>
    <w:rsid w:val="005517B6"/>
    <w:rsid w:val="005519FE"/>
    <w:rsid w:val="00551F3F"/>
    <w:rsid w:val="00551FA3"/>
    <w:rsid w:val="0055228D"/>
    <w:rsid w:val="005522F8"/>
    <w:rsid w:val="00552583"/>
    <w:rsid w:val="00552663"/>
    <w:rsid w:val="00552ABC"/>
    <w:rsid w:val="00552C77"/>
    <w:rsid w:val="00552DDE"/>
    <w:rsid w:val="00553320"/>
    <w:rsid w:val="0055376A"/>
    <w:rsid w:val="00553D11"/>
    <w:rsid w:val="00554430"/>
    <w:rsid w:val="00554C30"/>
    <w:rsid w:val="005551BB"/>
    <w:rsid w:val="00555263"/>
    <w:rsid w:val="00555324"/>
    <w:rsid w:val="005555A8"/>
    <w:rsid w:val="00555922"/>
    <w:rsid w:val="0055641C"/>
    <w:rsid w:val="0055686E"/>
    <w:rsid w:val="005569DC"/>
    <w:rsid w:val="00557552"/>
    <w:rsid w:val="00557809"/>
    <w:rsid w:val="00557B39"/>
    <w:rsid w:val="00557C52"/>
    <w:rsid w:val="005601AE"/>
    <w:rsid w:val="0056029D"/>
    <w:rsid w:val="005605F3"/>
    <w:rsid w:val="0056064C"/>
    <w:rsid w:val="00560764"/>
    <w:rsid w:val="00560ACE"/>
    <w:rsid w:val="00560B84"/>
    <w:rsid w:val="00560BF7"/>
    <w:rsid w:val="00560C5D"/>
    <w:rsid w:val="00560CFF"/>
    <w:rsid w:val="00560EFE"/>
    <w:rsid w:val="00560F3E"/>
    <w:rsid w:val="005610FB"/>
    <w:rsid w:val="005617AF"/>
    <w:rsid w:val="00561EF6"/>
    <w:rsid w:val="005620C7"/>
    <w:rsid w:val="00562454"/>
    <w:rsid w:val="0056284A"/>
    <w:rsid w:val="0056285C"/>
    <w:rsid w:val="005629D0"/>
    <w:rsid w:val="005629D5"/>
    <w:rsid w:val="0056376A"/>
    <w:rsid w:val="00563904"/>
    <w:rsid w:val="00563E8B"/>
    <w:rsid w:val="00564494"/>
    <w:rsid w:val="005645BC"/>
    <w:rsid w:val="00564ACA"/>
    <w:rsid w:val="00564DA4"/>
    <w:rsid w:val="00564E1B"/>
    <w:rsid w:val="00565122"/>
    <w:rsid w:val="00565553"/>
    <w:rsid w:val="00566183"/>
    <w:rsid w:val="00566233"/>
    <w:rsid w:val="0056646C"/>
    <w:rsid w:val="005664E4"/>
    <w:rsid w:val="00566B8B"/>
    <w:rsid w:val="005673BF"/>
    <w:rsid w:val="00567CCC"/>
    <w:rsid w:val="00567D88"/>
    <w:rsid w:val="00567F11"/>
    <w:rsid w:val="00570292"/>
    <w:rsid w:val="005705E5"/>
    <w:rsid w:val="005711FB"/>
    <w:rsid w:val="0057160F"/>
    <w:rsid w:val="0057178E"/>
    <w:rsid w:val="00571B2F"/>
    <w:rsid w:val="00571DC0"/>
    <w:rsid w:val="00571E64"/>
    <w:rsid w:val="00571EE3"/>
    <w:rsid w:val="00573193"/>
    <w:rsid w:val="00573A96"/>
    <w:rsid w:val="00573B38"/>
    <w:rsid w:val="00573D63"/>
    <w:rsid w:val="00573FB2"/>
    <w:rsid w:val="005741CE"/>
    <w:rsid w:val="005744DB"/>
    <w:rsid w:val="00574DC2"/>
    <w:rsid w:val="005756C6"/>
    <w:rsid w:val="00576330"/>
    <w:rsid w:val="0057638E"/>
    <w:rsid w:val="00576AF6"/>
    <w:rsid w:val="00576D03"/>
    <w:rsid w:val="0057714F"/>
    <w:rsid w:val="005772DA"/>
    <w:rsid w:val="00577667"/>
    <w:rsid w:val="00577820"/>
    <w:rsid w:val="00577D72"/>
    <w:rsid w:val="005806BA"/>
    <w:rsid w:val="00580C40"/>
    <w:rsid w:val="0058101D"/>
    <w:rsid w:val="0058119F"/>
    <w:rsid w:val="005811B4"/>
    <w:rsid w:val="00581658"/>
    <w:rsid w:val="00581F53"/>
    <w:rsid w:val="005822B6"/>
    <w:rsid w:val="00582C5D"/>
    <w:rsid w:val="0058338D"/>
    <w:rsid w:val="00583431"/>
    <w:rsid w:val="00583793"/>
    <w:rsid w:val="00583865"/>
    <w:rsid w:val="005842B8"/>
    <w:rsid w:val="00584349"/>
    <w:rsid w:val="00584612"/>
    <w:rsid w:val="00584889"/>
    <w:rsid w:val="00585EAE"/>
    <w:rsid w:val="00586036"/>
    <w:rsid w:val="005868AF"/>
    <w:rsid w:val="0058696D"/>
    <w:rsid w:val="00586CDA"/>
    <w:rsid w:val="00586EEA"/>
    <w:rsid w:val="00586FE2"/>
    <w:rsid w:val="0058734D"/>
    <w:rsid w:val="0058769C"/>
    <w:rsid w:val="00587794"/>
    <w:rsid w:val="00590162"/>
    <w:rsid w:val="005902CC"/>
    <w:rsid w:val="005902F7"/>
    <w:rsid w:val="0059098B"/>
    <w:rsid w:val="00591546"/>
    <w:rsid w:val="00591CAF"/>
    <w:rsid w:val="005924A4"/>
    <w:rsid w:val="005925A1"/>
    <w:rsid w:val="00592850"/>
    <w:rsid w:val="00592D5B"/>
    <w:rsid w:val="00592E3D"/>
    <w:rsid w:val="0059316A"/>
    <w:rsid w:val="00593206"/>
    <w:rsid w:val="005935AF"/>
    <w:rsid w:val="0059365B"/>
    <w:rsid w:val="0059380F"/>
    <w:rsid w:val="00593C93"/>
    <w:rsid w:val="00593F24"/>
    <w:rsid w:val="00593FAE"/>
    <w:rsid w:val="005947EA"/>
    <w:rsid w:val="00594964"/>
    <w:rsid w:val="00594AE0"/>
    <w:rsid w:val="00594C05"/>
    <w:rsid w:val="0059514D"/>
    <w:rsid w:val="00595621"/>
    <w:rsid w:val="00595834"/>
    <w:rsid w:val="005959DE"/>
    <w:rsid w:val="00595C24"/>
    <w:rsid w:val="00595C87"/>
    <w:rsid w:val="00596557"/>
    <w:rsid w:val="00596CFB"/>
    <w:rsid w:val="00597CD3"/>
    <w:rsid w:val="00597DAA"/>
    <w:rsid w:val="005A0074"/>
    <w:rsid w:val="005A0076"/>
    <w:rsid w:val="005A02D3"/>
    <w:rsid w:val="005A059A"/>
    <w:rsid w:val="005A0CCE"/>
    <w:rsid w:val="005A0DBB"/>
    <w:rsid w:val="005A0FC3"/>
    <w:rsid w:val="005A15D0"/>
    <w:rsid w:val="005A160D"/>
    <w:rsid w:val="005A1734"/>
    <w:rsid w:val="005A1AF5"/>
    <w:rsid w:val="005A2490"/>
    <w:rsid w:val="005A276F"/>
    <w:rsid w:val="005A27D1"/>
    <w:rsid w:val="005A28F0"/>
    <w:rsid w:val="005A2BD3"/>
    <w:rsid w:val="005A2E07"/>
    <w:rsid w:val="005A30AD"/>
    <w:rsid w:val="005A3732"/>
    <w:rsid w:val="005A3CC5"/>
    <w:rsid w:val="005A3FA8"/>
    <w:rsid w:val="005A4058"/>
    <w:rsid w:val="005A40B8"/>
    <w:rsid w:val="005A47F3"/>
    <w:rsid w:val="005A48DB"/>
    <w:rsid w:val="005A4A4E"/>
    <w:rsid w:val="005A4A60"/>
    <w:rsid w:val="005A4C8B"/>
    <w:rsid w:val="005A4CED"/>
    <w:rsid w:val="005A52A2"/>
    <w:rsid w:val="005A5398"/>
    <w:rsid w:val="005A5671"/>
    <w:rsid w:val="005A5DF6"/>
    <w:rsid w:val="005A5E54"/>
    <w:rsid w:val="005A6073"/>
    <w:rsid w:val="005A612D"/>
    <w:rsid w:val="005A66C6"/>
    <w:rsid w:val="005A670B"/>
    <w:rsid w:val="005A6CCC"/>
    <w:rsid w:val="005A740C"/>
    <w:rsid w:val="005A7548"/>
    <w:rsid w:val="005A7907"/>
    <w:rsid w:val="005A7CCF"/>
    <w:rsid w:val="005B0558"/>
    <w:rsid w:val="005B0814"/>
    <w:rsid w:val="005B0B76"/>
    <w:rsid w:val="005B0BDC"/>
    <w:rsid w:val="005B0D90"/>
    <w:rsid w:val="005B0F76"/>
    <w:rsid w:val="005B0FA8"/>
    <w:rsid w:val="005B1873"/>
    <w:rsid w:val="005B2356"/>
    <w:rsid w:val="005B23EE"/>
    <w:rsid w:val="005B262A"/>
    <w:rsid w:val="005B28C2"/>
    <w:rsid w:val="005B2B0C"/>
    <w:rsid w:val="005B3033"/>
    <w:rsid w:val="005B303F"/>
    <w:rsid w:val="005B3701"/>
    <w:rsid w:val="005B3971"/>
    <w:rsid w:val="005B3FE5"/>
    <w:rsid w:val="005B456B"/>
    <w:rsid w:val="005B476C"/>
    <w:rsid w:val="005B47D7"/>
    <w:rsid w:val="005B4A4B"/>
    <w:rsid w:val="005B5369"/>
    <w:rsid w:val="005B55F2"/>
    <w:rsid w:val="005B5768"/>
    <w:rsid w:val="005B58DE"/>
    <w:rsid w:val="005B5B84"/>
    <w:rsid w:val="005B63E1"/>
    <w:rsid w:val="005B65DC"/>
    <w:rsid w:val="005B6689"/>
    <w:rsid w:val="005B68DE"/>
    <w:rsid w:val="005B6B5D"/>
    <w:rsid w:val="005B6C5E"/>
    <w:rsid w:val="005B6DCC"/>
    <w:rsid w:val="005B6F3E"/>
    <w:rsid w:val="005B72C1"/>
    <w:rsid w:val="005B73A4"/>
    <w:rsid w:val="005B76DD"/>
    <w:rsid w:val="005B7751"/>
    <w:rsid w:val="005C02E5"/>
    <w:rsid w:val="005C0545"/>
    <w:rsid w:val="005C0B04"/>
    <w:rsid w:val="005C10B1"/>
    <w:rsid w:val="005C1930"/>
    <w:rsid w:val="005C19B2"/>
    <w:rsid w:val="005C1A24"/>
    <w:rsid w:val="005C1BFA"/>
    <w:rsid w:val="005C1FCF"/>
    <w:rsid w:val="005C206A"/>
    <w:rsid w:val="005C2355"/>
    <w:rsid w:val="005C28F2"/>
    <w:rsid w:val="005C2F37"/>
    <w:rsid w:val="005C311B"/>
    <w:rsid w:val="005C3830"/>
    <w:rsid w:val="005C3A95"/>
    <w:rsid w:val="005C40D8"/>
    <w:rsid w:val="005C4366"/>
    <w:rsid w:val="005C4DFF"/>
    <w:rsid w:val="005C4F00"/>
    <w:rsid w:val="005C4F5F"/>
    <w:rsid w:val="005C530C"/>
    <w:rsid w:val="005C5664"/>
    <w:rsid w:val="005C575F"/>
    <w:rsid w:val="005C5A17"/>
    <w:rsid w:val="005C5C2E"/>
    <w:rsid w:val="005C5D5A"/>
    <w:rsid w:val="005C5F4B"/>
    <w:rsid w:val="005C690F"/>
    <w:rsid w:val="005C6B19"/>
    <w:rsid w:val="005C6BE1"/>
    <w:rsid w:val="005C6D85"/>
    <w:rsid w:val="005C6DC9"/>
    <w:rsid w:val="005C722D"/>
    <w:rsid w:val="005C7251"/>
    <w:rsid w:val="005C7611"/>
    <w:rsid w:val="005C78A0"/>
    <w:rsid w:val="005D030B"/>
    <w:rsid w:val="005D043B"/>
    <w:rsid w:val="005D066D"/>
    <w:rsid w:val="005D0D3B"/>
    <w:rsid w:val="005D12CA"/>
    <w:rsid w:val="005D15C4"/>
    <w:rsid w:val="005D1755"/>
    <w:rsid w:val="005D1B33"/>
    <w:rsid w:val="005D1C71"/>
    <w:rsid w:val="005D1E11"/>
    <w:rsid w:val="005D217A"/>
    <w:rsid w:val="005D2430"/>
    <w:rsid w:val="005D276F"/>
    <w:rsid w:val="005D2A4F"/>
    <w:rsid w:val="005D2DF4"/>
    <w:rsid w:val="005D3871"/>
    <w:rsid w:val="005D3C21"/>
    <w:rsid w:val="005D4096"/>
    <w:rsid w:val="005D411B"/>
    <w:rsid w:val="005D43D2"/>
    <w:rsid w:val="005D4781"/>
    <w:rsid w:val="005D47D7"/>
    <w:rsid w:val="005D4877"/>
    <w:rsid w:val="005D4954"/>
    <w:rsid w:val="005D4CED"/>
    <w:rsid w:val="005D5591"/>
    <w:rsid w:val="005D58C0"/>
    <w:rsid w:val="005D5B2C"/>
    <w:rsid w:val="005D5CC9"/>
    <w:rsid w:val="005D665A"/>
    <w:rsid w:val="005D6BE3"/>
    <w:rsid w:val="005D72ED"/>
    <w:rsid w:val="005D77EC"/>
    <w:rsid w:val="005E0884"/>
    <w:rsid w:val="005E0A0E"/>
    <w:rsid w:val="005E0BA4"/>
    <w:rsid w:val="005E0F0A"/>
    <w:rsid w:val="005E1246"/>
    <w:rsid w:val="005E1448"/>
    <w:rsid w:val="005E162E"/>
    <w:rsid w:val="005E1AC2"/>
    <w:rsid w:val="005E1C51"/>
    <w:rsid w:val="005E1CFB"/>
    <w:rsid w:val="005E1E54"/>
    <w:rsid w:val="005E200C"/>
    <w:rsid w:val="005E21D3"/>
    <w:rsid w:val="005E2243"/>
    <w:rsid w:val="005E244B"/>
    <w:rsid w:val="005E2587"/>
    <w:rsid w:val="005E2A12"/>
    <w:rsid w:val="005E2B9B"/>
    <w:rsid w:val="005E2C66"/>
    <w:rsid w:val="005E2E25"/>
    <w:rsid w:val="005E2F66"/>
    <w:rsid w:val="005E3263"/>
    <w:rsid w:val="005E3598"/>
    <w:rsid w:val="005E3A2D"/>
    <w:rsid w:val="005E3A85"/>
    <w:rsid w:val="005E3ABD"/>
    <w:rsid w:val="005E3B87"/>
    <w:rsid w:val="005E42B0"/>
    <w:rsid w:val="005E43FC"/>
    <w:rsid w:val="005E49DC"/>
    <w:rsid w:val="005E4A9D"/>
    <w:rsid w:val="005E4B56"/>
    <w:rsid w:val="005E4D87"/>
    <w:rsid w:val="005E4E05"/>
    <w:rsid w:val="005E4E21"/>
    <w:rsid w:val="005E51FE"/>
    <w:rsid w:val="005E5423"/>
    <w:rsid w:val="005E5539"/>
    <w:rsid w:val="005E567E"/>
    <w:rsid w:val="005E5DB6"/>
    <w:rsid w:val="005E5F83"/>
    <w:rsid w:val="005E628D"/>
    <w:rsid w:val="005E634F"/>
    <w:rsid w:val="005E6369"/>
    <w:rsid w:val="005E6420"/>
    <w:rsid w:val="005E6648"/>
    <w:rsid w:val="005E6EDD"/>
    <w:rsid w:val="005E72D7"/>
    <w:rsid w:val="005E750E"/>
    <w:rsid w:val="005E75C1"/>
    <w:rsid w:val="005E76F7"/>
    <w:rsid w:val="005F0857"/>
    <w:rsid w:val="005F0906"/>
    <w:rsid w:val="005F0BB6"/>
    <w:rsid w:val="005F0C88"/>
    <w:rsid w:val="005F0F1B"/>
    <w:rsid w:val="005F1081"/>
    <w:rsid w:val="005F14ED"/>
    <w:rsid w:val="005F1B62"/>
    <w:rsid w:val="005F1D56"/>
    <w:rsid w:val="005F1F5E"/>
    <w:rsid w:val="005F1F89"/>
    <w:rsid w:val="005F27CC"/>
    <w:rsid w:val="005F2FFE"/>
    <w:rsid w:val="005F322C"/>
    <w:rsid w:val="005F37B8"/>
    <w:rsid w:val="005F3A5F"/>
    <w:rsid w:val="005F3FB0"/>
    <w:rsid w:val="005F4631"/>
    <w:rsid w:val="005F46DD"/>
    <w:rsid w:val="005F4E5C"/>
    <w:rsid w:val="005F51BF"/>
    <w:rsid w:val="005F5C37"/>
    <w:rsid w:val="005F5CB0"/>
    <w:rsid w:val="005F5F28"/>
    <w:rsid w:val="005F646A"/>
    <w:rsid w:val="005F6510"/>
    <w:rsid w:val="005F6934"/>
    <w:rsid w:val="005F6E09"/>
    <w:rsid w:val="005F6EF2"/>
    <w:rsid w:val="005F71DA"/>
    <w:rsid w:val="005F73AA"/>
    <w:rsid w:val="0060016B"/>
    <w:rsid w:val="006003E9"/>
    <w:rsid w:val="00600417"/>
    <w:rsid w:val="00600829"/>
    <w:rsid w:val="00600A38"/>
    <w:rsid w:val="00601107"/>
    <w:rsid w:val="006015B7"/>
    <w:rsid w:val="00601775"/>
    <w:rsid w:val="00601B00"/>
    <w:rsid w:val="00601BE6"/>
    <w:rsid w:val="00601F5B"/>
    <w:rsid w:val="00602297"/>
    <w:rsid w:val="00602309"/>
    <w:rsid w:val="00602948"/>
    <w:rsid w:val="00602D25"/>
    <w:rsid w:val="00602EB1"/>
    <w:rsid w:val="006030C9"/>
    <w:rsid w:val="00603502"/>
    <w:rsid w:val="006038C6"/>
    <w:rsid w:val="00603B15"/>
    <w:rsid w:val="00603CF2"/>
    <w:rsid w:val="00603EB7"/>
    <w:rsid w:val="00603EBF"/>
    <w:rsid w:val="00604010"/>
    <w:rsid w:val="00604309"/>
    <w:rsid w:val="0060470C"/>
    <w:rsid w:val="006047A4"/>
    <w:rsid w:val="006048DB"/>
    <w:rsid w:val="006049FD"/>
    <w:rsid w:val="00604C74"/>
    <w:rsid w:val="00604D71"/>
    <w:rsid w:val="0060530F"/>
    <w:rsid w:val="006058DE"/>
    <w:rsid w:val="006060ED"/>
    <w:rsid w:val="006061E2"/>
    <w:rsid w:val="006063B8"/>
    <w:rsid w:val="00606A8F"/>
    <w:rsid w:val="00606E44"/>
    <w:rsid w:val="00607230"/>
    <w:rsid w:val="00607354"/>
    <w:rsid w:val="00607510"/>
    <w:rsid w:val="006104F4"/>
    <w:rsid w:val="00610649"/>
    <w:rsid w:val="0061074F"/>
    <w:rsid w:val="00610984"/>
    <w:rsid w:val="006109C2"/>
    <w:rsid w:val="006109E0"/>
    <w:rsid w:val="00610A7F"/>
    <w:rsid w:val="0061103C"/>
    <w:rsid w:val="0061132A"/>
    <w:rsid w:val="00611830"/>
    <w:rsid w:val="00611BB7"/>
    <w:rsid w:val="00611EDD"/>
    <w:rsid w:val="00612028"/>
    <w:rsid w:val="00612056"/>
    <w:rsid w:val="00612B51"/>
    <w:rsid w:val="00612CEF"/>
    <w:rsid w:val="00612D92"/>
    <w:rsid w:val="00612E1A"/>
    <w:rsid w:val="00612FD5"/>
    <w:rsid w:val="00613439"/>
    <w:rsid w:val="006134BB"/>
    <w:rsid w:val="0061379E"/>
    <w:rsid w:val="00613B54"/>
    <w:rsid w:val="00613C07"/>
    <w:rsid w:val="00613FC4"/>
    <w:rsid w:val="00614001"/>
    <w:rsid w:val="006141EF"/>
    <w:rsid w:val="00614546"/>
    <w:rsid w:val="00614584"/>
    <w:rsid w:val="00614CE8"/>
    <w:rsid w:val="00614E31"/>
    <w:rsid w:val="00615211"/>
    <w:rsid w:val="00615D33"/>
    <w:rsid w:val="00616114"/>
    <w:rsid w:val="00616135"/>
    <w:rsid w:val="00616519"/>
    <w:rsid w:val="006167E6"/>
    <w:rsid w:val="0061687F"/>
    <w:rsid w:val="00616907"/>
    <w:rsid w:val="00616FAB"/>
    <w:rsid w:val="00616FC8"/>
    <w:rsid w:val="006171E3"/>
    <w:rsid w:val="00617880"/>
    <w:rsid w:val="006178A2"/>
    <w:rsid w:val="00617B8F"/>
    <w:rsid w:val="00617E7E"/>
    <w:rsid w:val="0062073A"/>
    <w:rsid w:val="006207BE"/>
    <w:rsid w:val="00620AD5"/>
    <w:rsid w:val="006217C8"/>
    <w:rsid w:val="00621B81"/>
    <w:rsid w:val="00622015"/>
    <w:rsid w:val="00622214"/>
    <w:rsid w:val="00622288"/>
    <w:rsid w:val="0062230C"/>
    <w:rsid w:val="00622606"/>
    <w:rsid w:val="00622778"/>
    <w:rsid w:val="006227A7"/>
    <w:rsid w:val="006228A9"/>
    <w:rsid w:val="00622CC4"/>
    <w:rsid w:val="00622F04"/>
    <w:rsid w:val="00623242"/>
    <w:rsid w:val="0062335B"/>
    <w:rsid w:val="006238B7"/>
    <w:rsid w:val="00623A13"/>
    <w:rsid w:val="00623C97"/>
    <w:rsid w:val="00623D84"/>
    <w:rsid w:val="006244C9"/>
    <w:rsid w:val="006245BD"/>
    <w:rsid w:val="006248D2"/>
    <w:rsid w:val="00624A4F"/>
    <w:rsid w:val="006252A3"/>
    <w:rsid w:val="00625799"/>
    <w:rsid w:val="00625A00"/>
    <w:rsid w:val="006260A0"/>
    <w:rsid w:val="0062610C"/>
    <w:rsid w:val="006262C1"/>
    <w:rsid w:val="0062650C"/>
    <w:rsid w:val="00626EB8"/>
    <w:rsid w:val="0062794C"/>
    <w:rsid w:val="00630145"/>
    <w:rsid w:val="0063018B"/>
    <w:rsid w:val="0063053E"/>
    <w:rsid w:val="00630CA0"/>
    <w:rsid w:val="00630D13"/>
    <w:rsid w:val="006310C0"/>
    <w:rsid w:val="0063114D"/>
    <w:rsid w:val="00631350"/>
    <w:rsid w:val="006315CB"/>
    <w:rsid w:val="00631869"/>
    <w:rsid w:val="00631BC8"/>
    <w:rsid w:val="00631DD6"/>
    <w:rsid w:val="00632AFD"/>
    <w:rsid w:val="00632CCE"/>
    <w:rsid w:val="00632D32"/>
    <w:rsid w:val="00632E97"/>
    <w:rsid w:val="0063317E"/>
    <w:rsid w:val="006333D4"/>
    <w:rsid w:val="0063341A"/>
    <w:rsid w:val="00633860"/>
    <w:rsid w:val="00633BAF"/>
    <w:rsid w:val="0063482D"/>
    <w:rsid w:val="00634A35"/>
    <w:rsid w:val="00635CF2"/>
    <w:rsid w:val="0063642C"/>
    <w:rsid w:val="006366BE"/>
    <w:rsid w:val="006368F5"/>
    <w:rsid w:val="00637190"/>
    <w:rsid w:val="00637291"/>
    <w:rsid w:val="0063732B"/>
    <w:rsid w:val="0063751E"/>
    <w:rsid w:val="006376F9"/>
    <w:rsid w:val="00637965"/>
    <w:rsid w:val="00637A98"/>
    <w:rsid w:val="00637D2D"/>
    <w:rsid w:val="00637FBD"/>
    <w:rsid w:val="006402DE"/>
    <w:rsid w:val="00640472"/>
    <w:rsid w:val="006407A1"/>
    <w:rsid w:val="00640A67"/>
    <w:rsid w:val="00640AA7"/>
    <w:rsid w:val="00640BBE"/>
    <w:rsid w:val="006412D9"/>
    <w:rsid w:val="00641331"/>
    <w:rsid w:val="00641523"/>
    <w:rsid w:val="006415AC"/>
    <w:rsid w:val="0064194E"/>
    <w:rsid w:val="00641AE8"/>
    <w:rsid w:val="00642011"/>
    <w:rsid w:val="006421A3"/>
    <w:rsid w:val="006428ED"/>
    <w:rsid w:val="00642C4C"/>
    <w:rsid w:val="00643271"/>
    <w:rsid w:val="006432D4"/>
    <w:rsid w:val="006436A2"/>
    <w:rsid w:val="0064384C"/>
    <w:rsid w:val="006438E2"/>
    <w:rsid w:val="00643A7E"/>
    <w:rsid w:val="00643B5C"/>
    <w:rsid w:val="00643D14"/>
    <w:rsid w:val="006440F6"/>
    <w:rsid w:val="006441EC"/>
    <w:rsid w:val="006445C4"/>
    <w:rsid w:val="00644F05"/>
    <w:rsid w:val="00644F90"/>
    <w:rsid w:val="0064546D"/>
    <w:rsid w:val="006458DF"/>
    <w:rsid w:val="0064612E"/>
    <w:rsid w:val="006465A0"/>
    <w:rsid w:val="00646638"/>
    <w:rsid w:val="00646D44"/>
    <w:rsid w:val="00646E21"/>
    <w:rsid w:val="00647030"/>
    <w:rsid w:val="00647592"/>
    <w:rsid w:val="00647DB6"/>
    <w:rsid w:val="00650942"/>
    <w:rsid w:val="00650CD4"/>
    <w:rsid w:val="00650D2B"/>
    <w:rsid w:val="00650E7A"/>
    <w:rsid w:val="00650FD6"/>
    <w:rsid w:val="00651000"/>
    <w:rsid w:val="0065110A"/>
    <w:rsid w:val="00652000"/>
    <w:rsid w:val="00652263"/>
    <w:rsid w:val="006524BC"/>
    <w:rsid w:val="0065276E"/>
    <w:rsid w:val="00652D8E"/>
    <w:rsid w:val="00652F0E"/>
    <w:rsid w:val="006534D7"/>
    <w:rsid w:val="00653748"/>
    <w:rsid w:val="00653804"/>
    <w:rsid w:val="006542C4"/>
    <w:rsid w:val="00654AA3"/>
    <w:rsid w:val="00654D9A"/>
    <w:rsid w:val="00654E8A"/>
    <w:rsid w:val="006554D1"/>
    <w:rsid w:val="00655855"/>
    <w:rsid w:val="006559E4"/>
    <w:rsid w:val="00655A73"/>
    <w:rsid w:val="00655AAC"/>
    <w:rsid w:val="00655C90"/>
    <w:rsid w:val="006560BC"/>
    <w:rsid w:val="0065640C"/>
    <w:rsid w:val="0065642F"/>
    <w:rsid w:val="00656853"/>
    <w:rsid w:val="006568E5"/>
    <w:rsid w:val="006569F2"/>
    <w:rsid w:val="00656BDE"/>
    <w:rsid w:val="00660160"/>
    <w:rsid w:val="00660683"/>
    <w:rsid w:val="00660728"/>
    <w:rsid w:val="0066096C"/>
    <w:rsid w:val="00660C66"/>
    <w:rsid w:val="00660DAC"/>
    <w:rsid w:val="00660E31"/>
    <w:rsid w:val="0066175D"/>
    <w:rsid w:val="006618B3"/>
    <w:rsid w:val="00661B87"/>
    <w:rsid w:val="00661CA4"/>
    <w:rsid w:val="006621E8"/>
    <w:rsid w:val="006623A5"/>
    <w:rsid w:val="00662433"/>
    <w:rsid w:val="00662570"/>
    <w:rsid w:val="0066288E"/>
    <w:rsid w:val="006629B6"/>
    <w:rsid w:val="00662D4B"/>
    <w:rsid w:val="00662EB8"/>
    <w:rsid w:val="00662EC2"/>
    <w:rsid w:val="00663014"/>
    <w:rsid w:val="006630A8"/>
    <w:rsid w:val="0066330D"/>
    <w:rsid w:val="00663600"/>
    <w:rsid w:val="006637C5"/>
    <w:rsid w:val="00664468"/>
    <w:rsid w:val="0066491C"/>
    <w:rsid w:val="00665223"/>
    <w:rsid w:val="00665278"/>
    <w:rsid w:val="00665302"/>
    <w:rsid w:val="00665343"/>
    <w:rsid w:val="00665837"/>
    <w:rsid w:val="00665E9D"/>
    <w:rsid w:val="00666430"/>
    <w:rsid w:val="00666808"/>
    <w:rsid w:val="00666FDE"/>
    <w:rsid w:val="0066733C"/>
    <w:rsid w:val="00667605"/>
    <w:rsid w:val="006679ED"/>
    <w:rsid w:val="00667D24"/>
    <w:rsid w:val="006700D6"/>
    <w:rsid w:val="006705C1"/>
    <w:rsid w:val="006706CC"/>
    <w:rsid w:val="00670F56"/>
    <w:rsid w:val="0067126C"/>
    <w:rsid w:val="00671472"/>
    <w:rsid w:val="00671621"/>
    <w:rsid w:val="0067168B"/>
    <w:rsid w:val="006716F5"/>
    <w:rsid w:val="006719D8"/>
    <w:rsid w:val="00671C77"/>
    <w:rsid w:val="00672000"/>
    <w:rsid w:val="0067238F"/>
    <w:rsid w:val="00672644"/>
    <w:rsid w:val="0067298C"/>
    <w:rsid w:val="00672A2F"/>
    <w:rsid w:val="00672B6F"/>
    <w:rsid w:val="00672D67"/>
    <w:rsid w:val="00672DAF"/>
    <w:rsid w:val="006730DD"/>
    <w:rsid w:val="00673DED"/>
    <w:rsid w:val="00673FBD"/>
    <w:rsid w:val="00674E6A"/>
    <w:rsid w:val="00674EBC"/>
    <w:rsid w:val="00675747"/>
    <w:rsid w:val="006758F2"/>
    <w:rsid w:val="006759C8"/>
    <w:rsid w:val="0067645E"/>
    <w:rsid w:val="006772CE"/>
    <w:rsid w:val="00677453"/>
    <w:rsid w:val="00677917"/>
    <w:rsid w:val="00677B1D"/>
    <w:rsid w:val="00680654"/>
    <w:rsid w:val="00680891"/>
    <w:rsid w:val="00680CC0"/>
    <w:rsid w:val="0068103E"/>
    <w:rsid w:val="00681096"/>
    <w:rsid w:val="00681BA1"/>
    <w:rsid w:val="00681F8E"/>
    <w:rsid w:val="00681FDA"/>
    <w:rsid w:val="00682118"/>
    <w:rsid w:val="00682425"/>
    <w:rsid w:val="006824A3"/>
    <w:rsid w:val="006825A6"/>
    <w:rsid w:val="00682FEA"/>
    <w:rsid w:val="00683383"/>
    <w:rsid w:val="00683744"/>
    <w:rsid w:val="0068380F"/>
    <w:rsid w:val="00683BA5"/>
    <w:rsid w:val="00683DFD"/>
    <w:rsid w:val="00683EFE"/>
    <w:rsid w:val="00683F80"/>
    <w:rsid w:val="006845EC"/>
    <w:rsid w:val="00684664"/>
    <w:rsid w:val="00684BC4"/>
    <w:rsid w:val="006850C0"/>
    <w:rsid w:val="00685199"/>
    <w:rsid w:val="00685832"/>
    <w:rsid w:val="006859AA"/>
    <w:rsid w:val="00685F0D"/>
    <w:rsid w:val="00686071"/>
    <w:rsid w:val="006861E4"/>
    <w:rsid w:val="00686F77"/>
    <w:rsid w:val="00687051"/>
    <w:rsid w:val="00687065"/>
    <w:rsid w:val="006872B4"/>
    <w:rsid w:val="006877E4"/>
    <w:rsid w:val="0069095C"/>
    <w:rsid w:val="00690A78"/>
    <w:rsid w:val="00690F1F"/>
    <w:rsid w:val="00690FDA"/>
    <w:rsid w:val="00691297"/>
    <w:rsid w:val="00691760"/>
    <w:rsid w:val="00691C30"/>
    <w:rsid w:val="00691C31"/>
    <w:rsid w:val="00691F14"/>
    <w:rsid w:val="006921F8"/>
    <w:rsid w:val="0069231A"/>
    <w:rsid w:val="00692B04"/>
    <w:rsid w:val="00693705"/>
    <w:rsid w:val="006937A1"/>
    <w:rsid w:val="006937FC"/>
    <w:rsid w:val="00693A08"/>
    <w:rsid w:val="00693C18"/>
    <w:rsid w:val="006943ED"/>
    <w:rsid w:val="00694482"/>
    <w:rsid w:val="006948C7"/>
    <w:rsid w:val="00694912"/>
    <w:rsid w:val="00694EEE"/>
    <w:rsid w:val="00694F19"/>
    <w:rsid w:val="00695017"/>
    <w:rsid w:val="00695187"/>
    <w:rsid w:val="00695606"/>
    <w:rsid w:val="00695673"/>
    <w:rsid w:val="006962B6"/>
    <w:rsid w:val="00696812"/>
    <w:rsid w:val="006968AB"/>
    <w:rsid w:val="0069696E"/>
    <w:rsid w:val="006971B5"/>
    <w:rsid w:val="00697258"/>
    <w:rsid w:val="0069761B"/>
    <w:rsid w:val="00697983"/>
    <w:rsid w:val="00697C99"/>
    <w:rsid w:val="00697E3C"/>
    <w:rsid w:val="006A086D"/>
    <w:rsid w:val="006A0879"/>
    <w:rsid w:val="006A0E69"/>
    <w:rsid w:val="006A0E78"/>
    <w:rsid w:val="006A1443"/>
    <w:rsid w:val="006A17B8"/>
    <w:rsid w:val="006A1B61"/>
    <w:rsid w:val="006A1E6B"/>
    <w:rsid w:val="006A2745"/>
    <w:rsid w:val="006A2877"/>
    <w:rsid w:val="006A2A5D"/>
    <w:rsid w:val="006A3BE7"/>
    <w:rsid w:val="006A3DDC"/>
    <w:rsid w:val="006A43C2"/>
    <w:rsid w:val="006A4867"/>
    <w:rsid w:val="006A48BE"/>
    <w:rsid w:val="006A4BD4"/>
    <w:rsid w:val="006A582A"/>
    <w:rsid w:val="006A5855"/>
    <w:rsid w:val="006A5A26"/>
    <w:rsid w:val="006A5A8D"/>
    <w:rsid w:val="006A5FDE"/>
    <w:rsid w:val="006A6027"/>
    <w:rsid w:val="006A6341"/>
    <w:rsid w:val="006A6614"/>
    <w:rsid w:val="006A662C"/>
    <w:rsid w:val="006A6A13"/>
    <w:rsid w:val="006A7583"/>
    <w:rsid w:val="006A78E7"/>
    <w:rsid w:val="006A7A95"/>
    <w:rsid w:val="006A7B11"/>
    <w:rsid w:val="006A7B3C"/>
    <w:rsid w:val="006A7B41"/>
    <w:rsid w:val="006A7BA7"/>
    <w:rsid w:val="006B02C9"/>
    <w:rsid w:val="006B164C"/>
    <w:rsid w:val="006B1EAA"/>
    <w:rsid w:val="006B1FFA"/>
    <w:rsid w:val="006B2181"/>
    <w:rsid w:val="006B251E"/>
    <w:rsid w:val="006B2860"/>
    <w:rsid w:val="006B2917"/>
    <w:rsid w:val="006B2CD4"/>
    <w:rsid w:val="006B2E37"/>
    <w:rsid w:val="006B2E98"/>
    <w:rsid w:val="006B2EFE"/>
    <w:rsid w:val="006B2F68"/>
    <w:rsid w:val="006B2FC3"/>
    <w:rsid w:val="006B3373"/>
    <w:rsid w:val="006B3432"/>
    <w:rsid w:val="006B390C"/>
    <w:rsid w:val="006B3EDD"/>
    <w:rsid w:val="006B3FA3"/>
    <w:rsid w:val="006B4474"/>
    <w:rsid w:val="006B4604"/>
    <w:rsid w:val="006B4658"/>
    <w:rsid w:val="006B496E"/>
    <w:rsid w:val="006B4FDB"/>
    <w:rsid w:val="006B5B53"/>
    <w:rsid w:val="006B5E36"/>
    <w:rsid w:val="006B64B4"/>
    <w:rsid w:val="006B677C"/>
    <w:rsid w:val="006B67EC"/>
    <w:rsid w:val="006B6BD4"/>
    <w:rsid w:val="006B7230"/>
    <w:rsid w:val="006B7561"/>
    <w:rsid w:val="006B75FB"/>
    <w:rsid w:val="006B76E8"/>
    <w:rsid w:val="006B78C4"/>
    <w:rsid w:val="006C08A8"/>
    <w:rsid w:val="006C128C"/>
    <w:rsid w:val="006C12AD"/>
    <w:rsid w:val="006C16B2"/>
    <w:rsid w:val="006C16E9"/>
    <w:rsid w:val="006C175B"/>
    <w:rsid w:val="006C19C7"/>
    <w:rsid w:val="006C24B9"/>
    <w:rsid w:val="006C26FA"/>
    <w:rsid w:val="006C2B68"/>
    <w:rsid w:val="006C3153"/>
    <w:rsid w:val="006C3537"/>
    <w:rsid w:val="006C36A7"/>
    <w:rsid w:val="006C44BD"/>
    <w:rsid w:val="006C52E4"/>
    <w:rsid w:val="006C568B"/>
    <w:rsid w:val="006C5AA3"/>
    <w:rsid w:val="006C64DF"/>
    <w:rsid w:val="006C6EC2"/>
    <w:rsid w:val="006C74EB"/>
    <w:rsid w:val="006C7E7C"/>
    <w:rsid w:val="006D0139"/>
    <w:rsid w:val="006D01BC"/>
    <w:rsid w:val="006D0312"/>
    <w:rsid w:val="006D0414"/>
    <w:rsid w:val="006D04F5"/>
    <w:rsid w:val="006D05C8"/>
    <w:rsid w:val="006D0643"/>
    <w:rsid w:val="006D0645"/>
    <w:rsid w:val="006D0D01"/>
    <w:rsid w:val="006D0D32"/>
    <w:rsid w:val="006D1136"/>
    <w:rsid w:val="006D1EDA"/>
    <w:rsid w:val="006D229D"/>
    <w:rsid w:val="006D2477"/>
    <w:rsid w:val="006D2782"/>
    <w:rsid w:val="006D3084"/>
    <w:rsid w:val="006D3475"/>
    <w:rsid w:val="006D360C"/>
    <w:rsid w:val="006D36EE"/>
    <w:rsid w:val="006D370F"/>
    <w:rsid w:val="006D3B0F"/>
    <w:rsid w:val="006D3C51"/>
    <w:rsid w:val="006D444D"/>
    <w:rsid w:val="006D4513"/>
    <w:rsid w:val="006D4B0A"/>
    <w:rsid w:val="006D4B5C"/>
    <w:rsid w:val="006D4F3B"/>
    <w:rsid w:val="006D4F88"/>
    <w:rsid w:val="006D5053"/>
    <w:rsid w:val="006D50FF"/>
    <w:rsid w:val="006D5459"/>
    <w:rsid w:val="006D59F2"/>
    <w:rsid w:val="006D5E7F"/>
    <w:rsid w:val="006D5F0B"/>
    <w:rsid w:val="006D6CDC"/>
    <w:rsid w:val="006D6F6B"/>
    <w:rsid w:val="006E0992"/>
    <w:rsid w:val="006E09CA"/>
    <w:rsid w:val="006E0AE4"/>
    <w:rsid w:val="006E0E81"/>
    <w:rsid w:val="006E1422"/>
    <w:rsid w:val="006E1576"/>
    <w:rsid w:val="006E17AC"/>
    <w:rsid w:val="006E1EDB"/>
    <w:rsid w:val="006E2078"/>
    <w:rsid w:val="006E24C1"/>
    <w:rsid w:val="006E25B2"/>
    <w:rsid w:val="006E25FF"/>
    <w:rsid w:val="006E2E67"/>
    <w:rsid w:val="006E2F81"/>
    <w:rsid w:val="006E2FF5"/>
    <w:rsid w:val="006E3034"/>
    <w:rsid w:val="006E3434"/>
    <w:rsid w:val="006E3A7D"/>
    <w:rsid w:val="006E3C4B"/>
    <w:rsid w:val="006E3CB0"/>
    <w:rsid w:val="006E459F"/>
    <w:rsid w:val="006E46FC"/>
    <w:rsid w:val="006E48AC"/>
    <w:rsid w:val="006E54A7"/>
    <w:rsid w:val="006E5555"/>
    <w:rsid w:val="006E5803"/>
    <w:rsid w:val="006E5B84"/>
    <w:rsid w:val="006E5CD7"/>
    <w:rsid w:val="006E5D77"/>
    <w:rsid w:val="006E5DE5"/>
    <w:rsid w:val="006E60BB"/>
    <w:rsid w:val="006E6192"/>
    <w:rsid w:val="006E62F4"/>
    <w:rsid w:val="006E6335"/>
    <w:rsid w:val="006E68F0"/>
    <w:rsid w:val="006E69C1"/>
    <w:rsid w:val="006E6A3D"/>
    <w:rsid w:val="006E6C6E"/>
    <w:rsid w:val="006E6E40"/>
    <w:rsid w:val="006E6F12"/>
    <w:rsid w:val="006E7229"/>
    <w:rsid w:val="006E748C"/>
    <w:rsid w:val="006E7882"/>
    <w:rsid w:val="006E7985"/>
    <w:rsid w:val="006E7BFC"/>
    <w:rsid w:val="006E7C9E"/>
    <w:rsid w:val="006E7D6E"/>
    <w:rsid w:val="006F0A4B"/>
    <w:rsid w:val="006F0C17"/>
    <w:rsid w:val="006F0D60"/>
    <w:rsid w:val="006F12E8"/>
    <w:rsid w:val="006F1764"/>
    <w:rsid w:val="006F2242"/>
    <w:rsid w:val="006F26A3"/>
    <w:rsid w:val="006F26ED"/>
    <w:rsid w:val="006F2B61"/>
    <w:rsid w:val="006F3246"/>
    <w:rsid w:val="006F3488"/>
    <w:rsid w:val="006F36C2"/>
    <w:rsid w:val="006F3708"/>
    <w:rsid w:val="006F3AC6"/>
    <w:rsid w:val="006F3C20"/>
    <w:rsid w:val="006F444D"/>
    <w:rsid w:val="006F4639"/>
    <w:rsid w:val="006F4CC8"/>
    <w:rsid w:val="006F5591"/>
    <w:rsid w:val="006F5DEB"/>
    <w:rsid w:val="006F6162"/>
    <w:rsid w:val="006F6367"/>
    <w:rsid w:val="006F65B2"/>
    <w:rsid w:val="006F6B42"/>
    <w:rsid w:val="006F730A"/>
    <w:rsid w:val="006F76AA"/>
    <w:rsid w:val="006F76BE"/>
    <w:rsid w:val="006F78B6"/>
    <w:rsid w:val="006F7989"/>
    <w:rsid w:val="006F7EA7"/>
    <w:rsid w:val="006F7F62"/>
    <w:rsid w:val="00700096"/>
    <w:rsid w:val="00700B3C"/>
    <w:rsid w:val="00700B4D"/>
    <w:rsid w:val="00700D37"/>
    <w:rsid w:val="00700F58"/>
    <w:rsid w:val="00700FE2"/>
    <w:rsid w:val="00701302"/>
    <w:rsid w:val="007013A1"/>
    <w:rsid w:val="007013D5"/>
    <w:rsid w:val="007016DA"/>
    <w:rsid w:val="00701D66"/>
    <w:rsid w:val="00701E78"/>
    <w:rsid w:val="0070200F"/>
    <w:rsid w:val="007027A5"/>
    <w:rsid w:val="007029BF"/>
    <w:rsid w:val="00702DB3"/>
    <w:rsid w:val="007032AF"/>
    <w:rsid w:val="007032F8"/>
    <w:rsid w:val="0070331D"/>
    <w:rsid w:val="00703461"/>
    <w:rsid w:val="007038F2"/>
    <w:rsid w:val="00703C1D"/>
    <w:rsid w:val="00703D3D"/>
    <w:rsid w:val="00704426"/>
    <w:rsid w:val="00705135"/>
    <w:rsid w:val="00705332"/>
    <w:rsid w:val="00705A89"/>
    <w:rsid w:val="00705ADD"/>
    <w:rsid w:val="00705C97"/>
    <w:rsid w:val="00706984"/>
    <w:rsid w:val="0070738B"/>
    <w:rsid w:val="0070773E"/>
    <w:rsid w:val="00707774"/>
    <w:rsid w:val="007078A1"/>
    <w:rsid w:val="0070796E"/>
    <w:rsid w:val="00707CD8"/>
    <w:rsid w:val="00707F32"/>
    <w:rsid w:val="00707FC5"/>
    <w:rsid w:val="00710354"/>
    <w:rsid w:val="007103EE"/>
    <w:rsid w:val="0071068F"/>
    <w:rsid w:val="00710727"/>
    <w:rsid w:val="00710B87"/>
    <w:rsid w:val="0071160A"/>
    <w:rsid w:val="007117B4"/>
    <w:rsid w:val="00711B7F"/>
    <w:rsid w:val="00711F2B"/>
    <w:rsid w:val="00711FE7"/>
    <w:rsid w:val="00711FED"/>
    <w:rsid w:val="00712067"/>
    <w:rsid w:val="0071210E"/>
    <w:rsid w:val="0071242F"/>
    <w:rsid w:val="007124FF"/>
    <w:rsid w:val="007125C6"/>
    <w:rsid w:val="007127AA"/>
    <w:rsid w:val="00712A9F"/>
    <w:rsid w:val="00712CD2"/>
    <w:rsid w:val="00712DCB"/>
    <w:rsid w:val="00712E2D"/>
    <w:rsid w:val="00713058"/>
    <w:rsid w:val="007130FB"/>
    <w:rsid w:val="00713897"/>
    <w:rsid w:val="0071392D"/>
    <w:rsid w:val="00713CAC"/>
    <w:rsid w:val="00713ECF"/>
    <w:rsid w:val="00713F3C"/>
    <w:rsid w:val="00714D1B"/>
    <w:rsid w:val="00714DFA"/>
    <w:rsid w:val="007152E8"/>
    <w:rsid w:val="00715A5F"/>
    <w:rsid w:val="0071612E"/>
    <w:rsid w:val="007163A4"/>
    <w:rsid w:val="00716A65"/>
    <w:rsid w:val="00716BA9"/>
    <w:rsid w:val="0071716C"/>
    <w:rsid w:val="00717580"/>
    <w:rsid w:val="00717644"/>
    <w:rsid w:val="007203E8"/>
    <w:rsid w:val="00720A1E"/>
    <w:rsid w:val="00721055"/>
    <w:rsid w:val="007215F2"/>
    <w:rsid w:val="0072255E"/>
    <w:rsid w:val="007225D6"/>
    <w:rsid w:val="0072278C"/>
    <w:rsid w:val="007228CC"/>
    <w:rsid w:val="00722AA7"/>
    <w:rsid w:val="00722F70"/>
    <w:rsid w:val="007231D1"/>
    <w:rsid w:val="00723339"/>
    <w:rsid w:val="007236EA"/>
    <w:rsid w:val="00723950"/>
    <w:rsid w:val="00723C6D"/>
    <w:rsid w:val="00723C8F"/>
    <w:rsid w:val="00724095"/>
    <w:rsid w:val="00724192"/>
    <w:rsid w:val="0072437A"/>
    <w:rsid w:val="0072457F"/>
    <w:rsid w:val="00725076"/>
    <w:rsid w:val="0072509B"/>
    <w:rsid w:val="007260E3"/>
    <w:rsid w:val="00726897"/>
    <w:rsid w:val="007269E4"/>
    <w:rsid w:val="00726AB7"/>
    <w:rsid w:val="00726AFA"/>
    <w:rsid w:val="00726BEE"/>
    <w:rsid w:val="007273B2"/>
    <w:rsid w:val="0072778C"/>
    <w:rsid w:val="00730316"/>
    <w:rsid w:val="00731084"/>
    <w:rsid w:val="007312DB"/>
    <w:rsid w:val="007312EC"/>
    <w:rsid w:val="007315F8"/>
    <w:rsid w:val="00731DC4"/>
    <w:rsid w:val="00731EA1"/>
    <w:rsid w:val="007323B7"/>
    <w:rsid w:val="00732452"/>
    <w:rsid w:val="00732A09"/>
    <w:rsid w:val="00732EC7"/>
    <w:rsid w:val="007331CC"/>
    <w:rsid w:val="007333B6"/>
    <w:rsid w:val="007335C0"/>
    <w:rsid w:val="00733B6D"/>
    <w:rsid w:val="00734269"/>
    <w:rsid w:val="007343B0"/>
    <w:rsid w:val="0073471B"/>
    <w:rsid w:val="0073503E"/>
    <w:rsid w:val="00735203"/>
    <w:rsid w:val="00735BC6"/>
    <w:rsid w:val="0073653B"/>
    <w:rsid w:val="007366E3"/>
    <w:rsid w:val="00736912"/>
    <w:rsid w:val="00736DE4"/>
    <w:rsid w:val="00736FA7"/>
    <w:rsid w:val="00737048"/>
    <w:rsid w:val="00737159"/>
    <w:rsid w:val="00737590"/>
    <w:rsid w:val="007379F2"/>
    <w:rsid w:val="007405BD"/>
    <w:rsid w:val="00740B24"/>
    <w:rsid w:val="00740DC9"/>
    <w:rsid w:val="00741045"/>
    <w:rsid w:val="00741259"/>
    <w:rsid w:val="00741298"/>
    <w:rsid w:val="007413F6"/>
    <w:rsid w:val="00741722"/>
    <w:rsid w:val="007417E4"/>
    <w:rsid w:val="0074186C"/>
    <w:rsid w:val="00741B84"/>
    <w:rsid w:val="00742793"/>
    <w:rsid w:val="00742863"/>
    <w:rsid w:val="00742A1E"/>
    <w:rsid w:val="00742B7E"/>
    <w:rsid w:val="00742DCD"/>
    <w:rsid w:val="00743390"/>
    <w:rsid w:val="0074352C"/>
    <w:rsid w:val="007439CF"/>
    <w:rsid w:val="00743C53"/>
    <w:rsid w:val="00743CE1"/>
    <w:rsid w:val="00743EE3"/>
    <w:rsid w:val="007446DE"/>
    <w:rsid w:val="007448AA"/>
    <w:rsid w:val="00745112"/>
    <w:rsid w:val="007453FE"/>
    <w:rsid w:val="00745656"/>
    <w:rsid w:val="007457B7"/>
    <w:rsid w:val="007457E7"/>
    <w:rsid w:val="00745ADA"/>
    <w:rsid w:val="00745B81"/>
    <w:rsid w:val="00746374"/>
    <w:rsid w:val="00746668"/>
    <w:rsid w:val="00746DA4"/>
    <w:rsid w:val="0074704B"/>
    <w:rsid w:val="007471F8"/>
    <w:rsid w:val="007472C0"/>
    <w:rsid w:val="00750092"/>
    <w:rsid w:val="00750BD2"/>
    <w:rsid w:val="00750CE7"/>
    <w:rsid w:val="00750DE6"/>
    <w:rsid w:val="007513AD"/>
    <w:rsid w:val="00751534"/>
    <w:rsid w:val="00751948"/>
    <w:rsid w:val="00751B57"/>
    <w:rsid w:val="007530EB"/>
    <w:rsid w:val="00753CB0"/>
    <w:rsid w:val="00753CC5"/>
    <w:rsid w:val="00753F6B"/>
    <w:rsid w:val="00753F6C"/>
    <w:rsid w:val="00753FB7"/>
    <w:rsid w:val="00754247"/>
    <w:rsid w:val="0075425E"/>
    <w:rsid w:val="007545EB"/>
    <w:rsid w:val="00754847"/>
    <w:rsid w:val="00754E20"/>
    <w:rsid w:val="007550D4"/>
    <w:rsid w:val="0075578E"/>
    <w:rsid w:val="00755CBB"/>
    <w:rsid w:val="00755CC0"/>
    <w:rsid w:val="00755F1B"/>
    <w:rsid w:val="0075628F"/>
    <w:rsid w:val="0075651F"/>
    <w:rsid w:val="007565C9"/>
    <w:rsid w:val="007565DC"/>
    <w:rsid w:val="00756BC5"/>
    <w:rsid w:val="00757736"/>
    <w:rsid w:val="00757D03"/>
    <w:rsid w:val="007601AA"/>
    <w:rsid w:val="00760223"/>
    <w:rsid w:val="00760257"/>
    <w:rsid w:val="00760673"/>
    <w:rsid w:val="007607BB"/>
    <w:rsid w:val="0076092A"/>
    <w:rsid w:val="00760986"/>
    <w:rsid w:val="00760B92"/>
    <w:rsid w:val="00760C13"/>
    <w:rsid w:val="00760C9C"/>
    <w:rsid w:val="00760D67"/>
    <w:rsid w:val="00760ED1"/>
    <w:rsid w:val="00760F9B"/>
    <w:rsid w:val="0076123C"/>
    <w:rsid w:val="00761611"/>
    <w:rsid w:val="00761981"/>
    <w:rsid w:val="00761D77"/>
    <w:rsid w:val="007622BC"/>
    <w:rsid w:val="00762438"/>
    <w:rsid w:val="00762660"/>
    <w:rsid w:val="00762B54"/>
    <w:rsid w:val="00763094"/>
    <w:rsid w:val="007632EF"/>
    <w:rsid w:val="00763473"/>
    <w:rsid w:val="0076365C"/>
    <w:rsid w:val="007638E8"/>
    <w:rsid w:val="00764094"/>
    <w:rsid w:val="007641AE"/>
    <w:rsid w:val="00764318"/>
    <w:rsid w:val="0076438E"/>
    <w:rsid w:val="00764FD8"/>
    <w:rsid w:val="007652D7"/>
    <w:rsid w:val="00765881"/>
    <w:rsid w:val="007658F0"/>
    <w:rsid w:val="00765E27"/>
    <w:rsid w:val="00766AA4"/>
    <w:rsid w:val="00766B0D"/>
    <w:rsid w:val="00767149"/>
    <w:rsid w:val="00767221"/>
    <w:rsid w:val="00767485"/>
    <w:rsid w:val="0076749C"/>
    <w:rsid w:val="0076751D"/>
    <w:rsid w:val="0076772D"/>
    <w:rsid w:val="0076780F"/>
    <w:rsid w:val="00767874"/>
    <w:rsid w:val="00767A43"/>
    <w:rsid w:val="00767DF3"/>
    <w:rsid w:val="007701BC"/>
    <w:rsid w:val="007706F6"/>
    <w:rsid w:val="00770C3B"/>
    <w:rsid w:val="00770FAF"/>
    <w:rsid w:val="00770FE4"/>
    <w:rsid w:val="007710C7"/>
    <w:rsid w:val="0077112D"/>
    <w:rsid w:val="00771238"/>
    <w:rsid w:val="0077126B"/>
    <w:rsid w:val="007720E0"/>
    <w:rsid w:val="0077265C"/>
    <w:rsid w:val="0077293E"/>
    <w:rsid w:val="00772CF3"/>
    <w:rsid w:val="00772F5D"/>
    <w:rsid w:val="0077311D"/>
    <w:rsid w:val="0077394E"/>
    <w:rsid w:val="0077446F"/>
    <w:rsid w:val="007746CD"/>
    <w:rsid w:val="0077587F"/>
    <w:rsid w:val="00776338"/>
    <w:rsid w:val="0077637E"/>
    <w:rsid w:val="00776529"/>
    <w:rsid w:val="00776997"/>
    <w:rsid w:val="00776C9B"/>
    <w:rsid w:val="00776ECB"/>
    <w:rsid w:val="007771B4"/>
    <w:rsid w:val="0077766E"/>
    <w:rsid w:val="007777E0"/>
    <w:rsid w:val="00777879"/>
    <w:rsid w:val="00777FA5"/>
    <w:rsid w:val="007802F4"/>
    <w:rsid w:val="0078034C"/>
    <w:rsid w:val="0078058B"/>
    <w:rsid w:val="007808ED"/>
    <w:rsid w:val="00780F1A"/>
    <w:rsid w:val="00780F1D"/>
    <w:rsid w:val="007810AF"/>
    <w:rsid w:val="00781483"/>
    <w:rsid w:val="007817CE"/>
    <w:rsid w:val="0078183B"/>
    <w:rsid w:val="00782222"/>
    <w:rsid w:val="0078224C"/>
    <w:rsid w:val="007822AB"/>
    <w:rsid w:val="0078276C"/>
    <w:rsid w:val="00782856"/>
    <w:rsid w:val="00782954"/>
    <w:rsid w:val="007829F6"/>
    <w:rsid w:val="007838C0"/>
    <w:rsid w:val="00783C36"/>
    <w:rsid w:val="00783D3D"/>
    <w:rsid w:val="007840C6"/>
    <w:rsid w:val="007840E1"/>
    <w:rsid w:val="007842D5"/>
    <w:rsid w:val="00784720"/>
    <w:rsid w:val="007848DC"/>
    <w:rsid w:val="00785215"/>
    <w:rsid w:val="00785514"/>
    <w:rsid w:val="0078552E"/>
    <w:rsid w:val="00785F2F"/>
    <w:rsid w:val="007863E5"/>
    <w:rsid w:val="007864C9"/>
    <w:rsid w:val="00786795"/>
    <w:rsid w:val="00786F78"/>
    <w:rsid w:val="00787005"/>
    <w:rsid w:val="00787781"/>
    <w:rsid w:val="00787ADA"/>
    <w:rsid w:val="00787B21"/>
    <w:rsid w:val="00787CB8"/>
    <w:rsid w:val="007900B7"/>
    <w:rsid w:val="00790145"/>
    <w:rsid w:val="0079057A"/>
    <w:rsid w:val="00790833"/>
    <w:rsid w:val="007908D4"/>
    <w:rsid w:val="00790A1E"/>
    <w:rsid w:val="00790AEB"/>
    <w:rsid w:val="00790C96"/>
    <w:rsid w:val="00790D4A"/>
    <w:rsid w:val="00790F2F"/>
    <w:rsid w:val="00791648"/>
    <w:rsid w:val="00791CF2"/>
    <w:rsid w:val="00791FE1"/>
    <w:rsid w:val="007920B9"/>
    <w:rsid w:val="0079222D"/>
    <w:rsid w:val="007924D4"/>
    <w:rsid w:val="007924FE"/>
    <w:rsid w:val="00792746"/>
    <w:rsid w:val="007929E8"/>
    <w:rsid w:val="00792CB9"/>
    <w:rsid w:val="00792F75"/>
    <w:rsid w:val="00792FCF"/>
    <w:rsid w:val="0079302D"/>
    <w:rsid w:val="0079329B"/>
    <w:rsid w:val="007933F9"/>
    <w:rsid w:val="00793467"/>
    <w:rsid w:val="00793684"/>
    <w:rsid w:val="00794038"/>
    <w:rsid w:val="00794709"/>
    <w:rsid w:val="00794AAE"/>
    <w:rsid w:val="0079506A"/>
    <w:rsid w:val="0079506E"/>
    <w:rsid w:val="007950B1"/>
    <w:rsid w:val="00795778"/>
    <w:rsid w:val="00795AA4"/>
    <w:rsid w:val="00795C0E"/>
    <w:rsid w:val="00795EFF"/>
    <w:rsid w:val="00795F75"/>
    <w:rsid w:val="00795FD9"/>
    <w:rsid w:val="007960E5"/>
    <w:rsid w:val="007963B5"/>
    <w:rsid w:val="007963D9"/>
    <w:rsid w:val="00796626"/>
    <w:rsid w:val="007967D7"/>
    <w:rsid w:val="00796AFD"/>
    <w:rsid w:val="00796C0C"/>
    <w:rsid w:val="007970B3"/>
    <w:rsid w:val="0079710E"/>
    <w:rsid w:val="007975D8"/>
    <w:rsid w:val="0079778B"/>
    <w:rsid w:val="00797D02"/>
    <w:rsid w:val="007A08E6"/>
    <w:rsid w:val="007A0B33"/>
    <w:rsid w:val="007A127E"/>
    <w:rsid w:val="007A155F"/>
    <w:rsid w:val="007A1565"/>
    <w:rsid w:val="007A23EC"/>
    <w:rsid w:val="007A273B"/>
    <w:rsid w:val="007A2ADA"/>
    <w:rsid w:val="007A2C98"/>
    <w:rsid w:val="007A2F2C"/>
    <w:rsid w:val="007A3149"/>
    <w:rsid w:val="007A3734"/>
    <w:rsid w:val="007A3926"/>
    <w:rsid w:val="007A3C3D"/>
    <w:rsid w:val="007A41F0"/>
    <w:rsid w:val="007A4237"/>
    <w:rsid w:val="007A43AE"/>
    <w:rsid w:val="007A4636"/>
    <w:rsid w:val="007A4910"/>
    <w:rsid w:val="007A493C"/>
    <w:rsid w:val="007A49CF"/>
    <w:rsid w:val="007A4AD0"/>
    <w:rsid w:val="007A4B91"/>
    <w:rsid w:val="007A5271"/>
    <w:rsid w:val="007A5A0F"/>
    <w:rsid w:val="007A5AC8"/>
    <w:rsid w:val="007A5C98"/>
    <w:rsid w:val="007A5CC2"/>
    <w:rsid w:val="007A5ED7"/>
    <w:rsid w:val="007A6332"/>
    <w:rsid w:val="007A6408"/>
    <w:rsid w:val="007A6657"/>
    <w:rsid w:val="007A6D16"/>
    <w:rsid w:val="007A6D2E"/>
    <w:rsid w:val="007A7028"/>
    <w:rsid w:val="007A7418"/>
    <w:rsid w:val="007B0198"/>
    <w:rsid w:val="007B04D7"/>
    <w:rsid w:val="007B0609"/>
    <w:rsid w:val="007B07E5"/>
    <w:rsid w:val="007B0C20"/>
    <w:rsid w:val="007B1345"/>
    <w:rsid w:val="007B1616"/>
    <w:rsid w:val="007B1A55"/>
    <w:rsid w:val="007B1C21"/>
    <w:rsid w:val="007B1D84"/>
    <w:rsid w:val="007B2083"/>
    <w:rsid w:val="007B22EB"/>
    <w:rsid w:val="007B294F"/>
    <w:rsid w:val="007B2C64"/>
    <w:rsid w:val="007B2DEB"/>
    <w:rsid w:val="007B362C"/>
    <w:rsid w:val="007B37FD"/>
    <w:rsid w:val="007B3896"/>
    <w:rsid w:val="007B3AC3"/>
    <w:rsid w:val="007B3E39"/>
    <w:rsid w:val="007B476D"/>
    <w:rsid w:val="007B4871"/>
    <w:rsid w:val="007B4CF1"/>
    <w:rsid w:val="007B5118"/>
    <w:rsid w:val="007B5407"/>
    <w:rsid w:val="007B54EC"/>
    <w:rsid w:val="007B5781"/>
    <w:rsid w:val="007B5926"/>
    <w:rsid w:val="007B5938"/>
    <w:rsid w:val="007B5A4E"/>
    <w:rsid w:val="007B61E6"/>
    <w:rsid w:val="007B64DB"/>
    <w:rsid w:val="007B6785"/>
    <w:rsid w:val="007B6A4C"/>
    <w:rsid w:val="007B6AA5"/>
    <w:rsid w:val="007B6B6E"/>
    <w:rsid w:val="007B6E9A"/>
    <w:rsid w:val="007B6EB8"/>
    <w:rsid w:val="007B70B2"/>
    <w:rsid w:val="007B72B5"/>
    <w:rsid w:val="007B72E3"/>
    <w:rsid w:val="007B743C"/>
    <w:rsid w:val="007B7795"/>
    <w:rsid w:val="007B7A09"/>
    <w:rsid w:val="007B7AF3"/>
    <w:rsid w:val="007B7D8F"/>
    <w:rsid w:val="007B7DE8"/>
    <w:rsid w:val="007B7E36"/>
    <w:rsid w:val="007C0073"/>
    <w:rsid w:val="007C00F9"/>
    <w:rsid w:val="007C016B"/>
    <w:rsid w:val="007C0227"/>
    <w:rsid w:val="007C063B"/>
    <w:rsid w:val="007C06D0"/>
    <w:rsid w:val="007C083C"/>
    <w:rsid w:val="007C0A46"/>
    <w:rsid w:val="007C145B"/>
    <w:rsid w:val="007C15E4"/>
    <w:rsid w:val="007C16BB"/>
    <w:rsid w:val="007C1BCD"/>
    <w:rsid w:val="007C1C95"/>
    <w:rsid w:val="007C1EE7"/>
    <w:rsid w:val="007C228D"/>
    <w:rsid w:val="007C2709"/>
    <w:rsid w:val="007C2728"/>
    <w:rsid w:val="007C27BD"/>
    <w:rsid w:val="007C27D9"/>
    <w:rsid w:val="007C2CF1"/>
    <w:rsid w:val="007C3795"/>
    <w:rsid w:val="007C3C03"/>
    <w:rsid w:val="007C3CD2"/>
    <w:rsid w:val="007C3DBE"/>
    <w:rsid w:val="007C3FB6"/>
    <w:rsid w:val="007C402F"/>
    <w:rsid w:val="007C4A39"/>
    <w:rsid w:val="007C4C93"/>
    <w:rsid w:val="007C5487"/>
    <w:rsid w:val="007C5680"/>
    <w:rsid w:val="007C56B9"/>
    <w:rsid w:val="007C5B9E"/>
    <w:rsid w:val="007C5BBC"/>
    <w:rsid w:val="007C5D7D"/>
    <w:rsid w:val="007C689A"/>
    <w:rsid w:val="007C72EE"/>
    <w:rsid w:val="007C7519"/>
    <w:rsid w:val="007C79AB"/>
    <w:rsid w:val="007C7ACA"/>
    <w:rsid w:val="007C7AE2"/>
    <w:rsid w:val="007C7AE5"/>
    <w:rsid w:val="007C7C99"/>
    <w:rsid w:val="007C7EFC"/>
    <w:rsid w:val="007D00F1"/>
    <w:rsid w:val="007D0269"/>
    <w:rsid w:val="007D0B4E"/>
    <w:rsid w:val="007D0C8F"/>
    <w:rsid w:val="007D16FC"/>
    <w:rsid w:val="007D1E53"/>
    <w:rsid w:val="007D20FC"/>
    <w:rsid w:val="007D275A"/>
    <w:rsid w:val="007D2A07"/>
    <w:rsid w:val="007D302B"/>
    <w:rsid w:val="007D3152"/>
    <w:rsid w:val="007D36D4"/>
    <w:rsid w:val="007D36F9"/>
    <w:rsid w:val="007D3824"/>
    <w:rsid w:val="007D406F"/>
    <w:rsid w:val="007D48C1"/>
    <w:rsid w:val="007D49D0"/>
    <w:rsid w:val="007D5216"/>
    <w:rsid w:val="007D5379"/>
    <w:rsid w:val="007D6487"/>
    <w:rsid w:val="007D664E"/>
    <w:rsid w:val="007D6CE3"/>
    <w:rsid w:val="007D735F"/>
    <w:rsid w:val="007D7717"/>
    <w:rsid w:val="007D771D"/>
    <w:rsid w:val="007D7799"/>
    <w:rsid w:val="007D7A5E"/>
    <w:rsid w:val="007D7A9F"/>
    <w:rsid w:val="007D7B70"/>
    <w:rsid w:val="007D7DA7"/>
    <w:rsid w:val="007E0006"/>
    <w:rsid w:val="007E000D"/>
    <w:rsid w:val="007E0052"/>
    <w:rsid w:val="007E012B"/>
    <w:rsid w:val="007E06AB"/>
    <w:rsid w:val="007E06EF"/>
    <w:rsid w:val="007E0861"/>
    <w:rsid w:val="007E0C97"/>
    <w:rsid w:val="007E0E30"/>
    <w:rsid w:val="007E0ED4"/>
    <w:rsid w:val="007E1243"/>
    <w:rsid w:val="007E13A0"/>
    <w:rsid w:val="007E15A8"/>
    <w:rsid w:val="007E17C0"/>
    <w:rsid w:val="007E1C20"/>
    <w:rsid w:val="007E2055"/>
    <w:rsid w:val="007E224B"/>
    <w:rsid w:val="007E27B0"/>
    <w:rsid w:val="007E2812"/>
    <w:rsid w:val="007E2862"/>
    <w:rsid w:val="007E28A0"/>
    <w:rsid w:val="007E2ADE"/>
    <w:rsid w:val="007E2C88"/>
    <w:rsid w:val="007E37F1"/>
    <w:rsid w:val="007E38BD"/>
    <w:rsid w:val="007E3988"/>
    <w:rsid w:val="007E3D7B"/>
    <w:rsid w:val="007E402E"/>
    <w:rsid w:val="007E52C2"/>
    <w:rsid w:val="007E532B"/>
    <w:rsid w:val="007E54FA"/>
    <w:rsid w:val="007E5D31"/>
    <w:rsid w:val="007E5EA8"/>
    <w:rsid w:val="007E5F88"/>
    <w:rsid w:val="007E649C"/>
    <w:rsid w:val="007E667D"/>
    <w:rsid w:val="007E66A2"/>
    <w:rsid w:val="007E67BD"/>
    <w:rsid w:val="007E689D"/>
    <w:rsid w:val="007E693C"/>
    <w:rsid w:val="007E6A95"/>
    <w:rsid w:val="007E6DBB"/>
    <w:rsid w:val="007E70CF"/>
    <w:rsid w:val="007E7974"/>
    <w:rsid w:val="007E7D3C"/>
    <w:rsid w:val="007F008B"/>
    <w:rsid w:val="007F04F5"/>
    <w:rsid w:val="007F0AF2"/>
    <w:rsid w:val="007F1489"/>
    <w:rsid w:val="007F14A3"/>
    <w:rsid w:val="007F18E9"/>
    <w:rsid w:val="007F1D58"/>
    <w:rsid w:val="007F1EAF"/>
    <w:rsid w:val="007F2598"/>
    <w:rsid w:val="007F26DD"/>
    <w:rsid w:val="007F2A82"/>
    <w:rsid w:val="007F2F2E"/>
    <w:rsid w:val="007F3174"/>
    <w:rsid w:val="007F31B1"/>
    <w:rsid w:val="007F31E5"/>
    <w:rsid w:val="007F32AB"/>
    <w:rsid w:val="007F356C"/>
    <w:rsid w:val="007F3653"/>
    <w:rsid w:val="007F38B4"/>
    <w:rsid w:val="007F3E14"/>
    <w:rsid w:val="007F40E5"/>
    <w:rsid w:val="007F489D"/>
    <w:rsid w:val="007F4925"/>
    <w:rsid w:val="007F49CD"/>
    <w:rsid w:val="007F4C7D"/>
    <w:rsid w:val="007F5172"/>
    <w:rsid w:val="007F5456"/>
    <w:rsid w:val="007F5579"/>
    <w:rsid w:val="007F58A7"/>
    <w:rsid w:val="007F591C"/>
    <w:rsid w:val="007F5994"/>
    <w:rsid w:val="007F5F78"/>
    <w:rsid w:val="007F61FA"/>
    <w:rsid w:val="007F6377"/>
    <w:rsid w:val="007F660F"/>
    <w:rsid w:val="007F680A"/>
    <w:rsid w:val="007F69AE"/>
    <w:rsid w:val="007F6BB7"/>
    <w:rsid w:val="007F7D1F"/>
    <w:rsid w:val="00800137"/>
    <w:rsid w:val="008001B5"/>
    <w:rsid w:val="0080021C"/>
    <w:rsid w:val="0080070F"/>
    <w:rsid w:val="0080095F"/>
    <w:rsid w:val="00800AD5"/>
    <w:rsid w:val="00800CA6"/>
    <w:rsid w:val="00800F15"/>
    <w:rsid w:val="00801519"/>
    <w:rsid w:val="00801644"/>
    <w:rsid w:val="008019D5"/>
    <w:rsid w:val="00801DA2"/>
    <w:rsid w:val="008021CA"/>
    <w:rsid w:val="00802490"/>
    <w:rsid w:val="00802505"/>
    <w:rsid w:val="0080256E"/>
    <w:rsid w:val="00802906"/>
    <w:rsid w:val="00802CF3"/>
    <w:rsid w:val="00802D32"/>
    <w:rsid w:val="00802FAA"/>
    <w:rsid w:val="00803089"/>
    <w:rsid w:val="00803175"/>
    <w:rsid w:val="00803440"/>
    <w:rsid w:val="00803455"/>
    <w:rsid w:val="0080382E"/>
    <w:rsid w:val="00803994"/>
    <w:rsid w:val="00804017"/>
    <w:rsid w:val="00804133"/>
    <w:rsid w:val="00804322"/>
    <w:rsid w:val="00804634"/>
    <w:rsid w:val="008046CE"/>
    <w:rsid w:val="00804CFC"/>
    <w:rsid w:val="00805E66"/>
    <w:rsid w:val="00805F61"/>
    <w:rsid w:val="0080696A"/>
    <w:rsid w:val="00806B7A"/>
    <w:rsid w:val="008072B0"/>
    <w:rsid w:val="00807A21"/>
    <w:rsid w:val="00807A87"/>
    <w:rsid w:val="00807E54"/>
    <w:rsid w:val="00807ECA"/>
    <w:rsid w:val="0081014E"/>
    <w:rsid w:val="0081027D"/>
    <w:rsid w:val="00810915"/>
    <w:rsid w:val="00810FFA"/>
    <w:rsid w:val="00811091"/>
    <w:rsid w:val="0081141D"/>
    <w:rsid w:val="00812047"/>
    <w:rsid w:val="00812C9E"/>
    <w:rsid w:val="00813518"/>
    <w:rsid w:val="00813855"/>
    <w:rsid w:val="00813B3A"/>
    <w:rsid w:val="00813EB4"/>
    <w:rsid w:val="00814142"/>
    <w:rsid w:val="00814358"/>
    <w:rsid w:val="00814559"/>
    <w:rsid w:val="0081478B"/>
    <w:rsid w:val="00814A0B"/>
    <w:rsid w:val="00814BF0"/>
    <w:rsid w:val="008152DC"/>
    <w:rsid w:val="0081532D"/>
    <w:rsid w:val="0081557B"/>
    <w:rsid w:val="00815A26"/>
    <w:rsid w:val="00815E6A"/>
    <w:rsid w:val="008160B3"/>
    <w:rsid w:val="008161FE"/>
    <w:rsid w:val="0081639B"/>
    <w:rsid w:val="008168A5"/>
    <w:rsid w:val="0081695D"/>
    <w:rsid w:val="00816A1A"/>
    <w:rsid w:val="00816F03"/>
    <w:rsid w:val="00816F11"/>
    <w:rsid w:val="00817199"/>
    <w:rsid w:val="0081763B"/>
    <w:rsid w:val="008176FA"/>
    <w:rsid w:val="0081789B"/>
    <w:rsid w:val="00817D71"/>
    <w:rsid w:val="0082031A"/>
    <w:rsid w:val="00820340"/>
    <w:rsid w:val="00820C55"/>
    <w:rsid w:val="00820E01"/>
    <w:rsid w:val="008217F5"/>
    <w:rsid w:val="00821ADB"/>
    <w:rsid w:val="00821C70"/>
    <w:rsid w:val="00821F75"/>
    <w:rsid w:val="00822804"/>
    <w:rsid w:val="008228D0"/>
    <w:rsid w:val="00822C48"/>
    <w:rsid w:val="0082341A"/>
    <w:rsid w:val="00823639"/>
    <w:rsid w:val="00823A76"/>
    <w:rsid w:val="00823B27"/>
    <w:rsid w:val="008240F5"/>
    <w:rsid w:val="0082451B"/>
    <w:rsid w:val="008247D3"/>
    <w:rsid w:val="00824DB5"/>
    <w:rsid w:val="00824DC4"/>
    <w:rsid w:val="008252A9"/>
    <w:rsid w:val="0082570E"/>
    <w:rsid w:val="00825903"/>
    <w:rsid w:val="008259E5"/>
    <w:rsid w:val="00825C34"/>
    <w:rsid w:val="00826109"/>
    <w:rsid w:val="008264A8"/>
    <w:rsid w:val="008265C4"/>
    <w:rsid w:val="008265DE"/>
    <w:rsid w:val="008266C8"/>
    <w:rsid w:val="008269B5"/>
    <w:rsid w:val="00827686"/>
    <w:rsid w:val="0082774A"/>
    <w:rsid w:val="00827876"/>
    <w:rsid w:val="00827AA7"/>
    <w:rsid w:val="00827E0E"/>
    <w:rsid w:val="008301E0"/>
    <w:rsid w:val="00830D75"/>
    <w:rsid w:val="00830DF4"/>
    <w:rsid w:val="008310DD"/>
    <w:rsid w:val="00831B73"/>
    <w:rsid w:val="00831DD9"/>
    <w:rsid w:val="00831E9D"/>
    <w:rsid w:val="00832404"/>
    <w:rsid w:val="00832598"/>
    <w:rsid w:val="008325B0"/>
    <w:rsid w:val="00832679"/>
    <w:rsid w:val="00832F77"/>
    <w:rsid w:val="00833157"/>
    <w:rsid w:val="008332A0"/>
    <w:rsid w:val="00833514"/>
    <w:rsid w:val="00833CD6"/>
    <w:rsid w:val="00833DDE"/>
    <w:rsid w:val="00833E46"/>
    <w:rsid w:val="00834132"/>
    <w:rsid w:val="008345D3"/>
    <w:rsid w:val="008346CD"/>
    <w:rsid w:val="00834899"/>
    <w:rsid w:val="00834932"/>
    <w:rsid w:val="00834960"/>
    <w:rsid w:val="00834F6C"/>
    <w:rsid w:val="00834F81"/>
    <w:rsid w:val="00834FB9"/>
    <w:rsid w:val="00835515"/>
    <w:rsid w:val="00835B91"/>
    <w:rsid w:val="00836225"/>
    <w:rsid w:val="008365FF"/>
    <w:rsid w:val="00836AA3"/>
    <w:rsid w:val="0083711F"/>
    <w:rsid w:val="0083788B"/>
    <w:rsid w:val="0083797F"/>
    <w:rsid w:val="00837ACE"/>
    <w:rsid w:val="00837C27"/>
    <w:rsid w:val="00837DF7"/>
    <w:rsid w:val="00840122"/>
    <w:rsid w:val="0084052A"/>
    <w:rsid w:val="0084057B"/>
    <w:rsid w:val="00840D8C"/>
    <w:rsid w:val="00840DB3"/>
    <w:rsid w:val="008417BA"/>
    <w:rsid w:val="00841A4A"/>
    <w:rsid w:val="00841B7C"/>
    <w:rsid w:val="00841E83"/>
    <w:rsid w:val="00841F99"/>
    <w:rsid w:val="008421CE"/>
    <w:rsid w:val="008422DE"/>
    <w:rsid w:val="008423EB"/>
    <w:rsid w:val="0084263D"/>
    <w:rsid w:val="0084280E"/>
    <w:rsid w:val="00842E12"/>
    <w:rsid w:val="00843028"/>
    <w:rsid w:val="008435B2"/>
    <w:rsid w:val="008437FB"/>
    <w:rsid w:val="008438EE"/>
    <w:rsid w:val="00843F48"/>
    <w:rsid w:val="0084439C"/>
    <w:rsid w:val="00844582"/>
    <w:rsid w:val="008448E4"/>
    <w:rsid w:val="00844E56"/>
    <w:rsid w:val="008450B0"/>
    <w:rsid w:val="008451DD"/>
    <w:rsid w:val="008453CC"/>
    <w:rsid w:val="008458F0"/>
    <w:rsid w:val="00845ECF"/>
    <w:rsid w:val="00845F6D"/>
    <w:rsid w:val="00846284"/>
    <w:rsid w:val="00846561"/>
    <w:rsid w:val="00846F60"/>
    <w:rsid w:val="00847346"/>
    <w:rsid w:val="008475B2"/>
    <w:rsid w:val="008477A0"/>
    <w:rsid w:val="0084786A"/>
    <w:rsid w:val="00847A2E"/>
    <w:rsid w:val="008507B1"/>
    <w:rsid w:val="00850812"/>
    <w:rsid w:val="0085090C"/>
    <w:rsid w:val="00850A0C"/>
    <w:rsid w:val="00850A34"/>
    <w:rsid w:val="00850B7E"/>
    <w:rsid w:val="00850B88"/>
    <w:rsid w:val="00850BA5"/>
    <w:rsid w:val="00850F1B"/>
    <w:rsid w:val="00850F66"/>
    <w:rsid w:val="00851501"/>
    <w:rsid w:val="00851948"/>
    <w:rsid w:val="00851B5C"/>
    <w:rsid w:val="00851C77"/>
    <w:rsid w:val="00852BA9"/>
    <w:rsid w:val="00853D18"/>
    <w:rsid w:val="00853FEB"/>
    <w:rsid w:val="0085409C"/>
    <w:rsid w:val="008540C3"/>
    <w:rsid w:val="00855302"/>
    <w:rsid w:val="00855941"/>
    <w:rsid w:val="00855975"/>
    <w:rsid w:val="00855AA3"/>
    <w:rsid w:val="00856833"/>
    <w:rsid w:val="008569CF"/>
    <w:rsid w:val="00856C7D"/>
    <w:rsid w:val="00856F3D"/>
    <w:rsid w:val="0085720B"/>
    <w:rsid w:val="008573D8"/>
    <w:rsid w:val="008573F2"/>
    <w:rsid w:val="00857683"/>
    <w:rsid w:val="00857942"/>
    <w:rsid w:val="00857A91"/>
    <w:rsid w:val="00857B6B"/>
    <w:rsid w:val="00857F01"/>
    <w:rsid w:val="00857F13"/>
    <w:rsid w:val="008602F4"/>
    <w:rsid w:val="008604EB"/>
    <w:rsid w:val="008606D0"/>
    <w:rsid w:val="00860F51"/>
    <w:rsid w:val="00861621"/>
    <w:rsid w:val="00861800"/>
    <w:rsid w:val="00861E61"/>
    <w:rsid w:val="008625C1"/>
    <w:rsid w:val="008627FF"/>
    <w:rsid w:val="00862847"/>
    <w:rsid w:val="00862A54"/>
    <w:rsid w:val="00862C27"/>
    <w:rsid w:val="00862C6F"/>
    <w:rsid w:val="008632C2"/>
    <w:rsid w:val="00863430"/>
    <w:rsid w:val="008634BB"/>
    <w:rsid w:val="00863ADD"/>
    <w:rsid w:val="00863AE4"/>
    <w:rsid w:val="00863E74"/>
    <w:rsid w:val="00864441"/>
    <w:rsid w:val="00864687"/>
    <w:rsid w:val="00864999"/>
    <w:rsid w:val="00865415"/>
    <w:rsid w:val="00865440"/>
    <w:rsid w:val="0086549D"/>
    <w:rsid w:val="00865603"/>
    <w:rsid w:val="00865AF7"/>
    <w:rsid w:val="00866199"/>
    <w:rsid w:val="00866372"/>
    <w:rsid w:val="00866E29"/>
    <w:rsid w:val="00867536"/>
    <w:rsid w:val="0086766E"/>
    <w:rsid w:val="00867A13"/>
    <w:rsid w:val="00870375"/>
    <w:rsid w:val="00870587"/>
    <w:rsid w:val="00871528"/>
    <w:rsid w:val="00871B5B"/>
    <w:rsid w:val="00871FB0"/>
    <w:rsid w:val="00872124"/>
    <w:rsid w:val="008723B3"/>
    <w:rsid w:val="0087271D"/>
    <w:rsid w:val="00872A38"/>
    <w:rsid w:val="00872DF3"/>
    <w:rsid w:val="00873003"/>
    <w:rsid w:val="0087314A"/>
    <w:rsid w:val="008733D4"/>
    <w:rsid w:val="0087378B"/>
    <w:rsid w:val="00873AEA"/>
    <w:rsid w:val="00873D82"/>
    <w:rsid w:val="008745B4"/>
    <w:rsid w:val="00874630"/>
    <w:rsid w:val="00874B25"/>
    <w:rsid w:val="00874EA8"/>
    <w:rsid w:val="008751E1"/>
    <w:rsid w:val="008752FB"/>
    <w:rsid w:val="0087539A"/>
    <w:rsid w:val="008753EC"/>
    <w:rsid w:val="00875652"/>
    <w:rsid w:val="00875738"/>
    <w:rsid w:val="00875C0E"/>
    <w:rsid w:val="00875C2D"/>
    <w:rsid w:val="00875D83"/>
    <w:rsid w:val="00875F5F"/>
    <w:rsid w:val="00876211"/>
    <w:rsid w:val="008766C7"/>
    <w:rsid w:val="00876D0E"/>
    <w:rsid w:val="00876D42"/>
    <w:rsid w:val="008776B0"/>
    <w:rsid w:val="00877D0D"/>
    <w:rsid w:val="00877E81"/>
    <w:rsid w:val="00880875"/>
    <w:rsid w:val="008810D1"/>
    <w:rsid w:val="00882147"/>
    <w:rsid w:val="0088299F"/>
    <w:rsid w:val="00882D1A"/>
    <w:rsid w:val="0088341D"/>
    <w:rsid w:val="00884810"/>
    <w:rsid w:val="00884AC5"/>
    <w:rsid w:val="00884C47"/>
    <w:rsid w:val="00884ED9"/>
    <w:rsid w:val="00884EFC"/>
    <w:rsid w:val="00884F2E"/>
    <w:rsid w:val="008851EA"/>
    <w:rsid w:val="0088554F"/>
    <w:rsid w:val="00885599"/>
    <w:rsid w:val="008856FE"/>
    <w:rsid w:val="00885702"/>
    <w:rsid w:val="00885BFC"/>
    <w:rsid w:val="00885DCD"/>
    <w:rsid w:val="00885DFA"/>
    <w:rsid w:val="0088610D"/>
    <w:rsid w:val="00886316"/>
    <w:rsid w:val="00886D15"/>
    <w:rsid w:val="0088744D"/>
    <w:rsid w:val="0088782A"/>
    <w:rsid w:val="008879F3"/>
    <w:rsid w:val="00887A1F"/>
    <w:rsid w:val="00887AE5"/>
    <w:rsid w:val="00887B40"/>
    <w:rsid w:val="00890169"/>
    <w:rsid w:val="00890491"/>
    <w:rsid w:val="00890580"/>
    <w:rsid w:val="008909CF"/>
    <w:rsid w:val="008915B6"/>
    <w:rsid w:val="008917D9"/>
    <w:rsid w:val="00891AEA"/>
    <w:rsid w:val="00891BD5"/>
    <w:rsid w:val="00891F27"/>
    <w:rsid w:val="00892116"/>
    <w:rsid w:val="00892BD0"/>
    <w:rsid w:val="00892BD8"/>
    <w:rsid w:val="00892D88"/>
    <w:rsid w:val="00892E64"/>
    <w:rsid w:val="00893150"/>
    <w:rsid w:val="0089335A"/>
    <w:rsid w:val="008935E7"/>
    <w:rsid w:val="00893719"/>
    <w:rsid w:val="00893D3E"/>
    <w:rsid w:val="00894568"/>
    <w:rsid w:val="00894756"/>
    <w:rsid w:val="0089480F"/>
    <w:rsid w:val="008948EE"/>
    <w:rsid w:val="00894A99"/>
    <w:rsid w:val="00894C08"/>
    <w:rsid w:val="0089564F"/>
    <w:rsid w:val="008956E4"/>
    <w:rsid w:val="0089578D"/>
    <w:rsid w:val="00895AD9"/>
    <w:rsid w:val="00895C8F"/>
    <w:rsid w:val="00895EFB"/>
    <w:rsid w:val="008962A0"/>
    <w:rsid w:val="008962FE"/>
    <w:rsid w:val="00896608"/>
    <w:rsid w:val="0089673E"/>
    <w:rsid w:val="00896792"/>
    <w:rsid w:val="008969A7"/>
    <w:rsid w:val="00896E07"/>
    <w:rsid w:val="008972B5"/>
    <w:rsid w:val="0089733E"/>
    <w:rsid w:val="0089753A"/>
    <w:rsid w:val="008A014F"/>
    <w:rsid w:val="008A10A7"/>
    <w:rsid w:val="008A134F"/>
    <w:rsid w:val="008A150C"/>
    <w:rsid w:val="008A1C43"/>
    <w:rsid w:val="008A1F19"/>
    <w:rsid w:val="008A231E"/>
    <w:rsid w:val="008A2358"/>
    <w:rsid w:val="008A266B"/>
    <w:rsid w:val="008A2EDB"/>
    <w:rsid w:val="008A396B"/>
    <w:rsid w:val="008A3C08"/>
    <w:rsid w:val="008A3CDA"/>
    <w:rsid w:val="008A3E57"/>
    <w:rsid w:val="008A3F5E"/>
    <w:rsid w:val="008A4736"/>
    <w:rsid w:val="008A4B9B"/>
    <w:rsid w:val="008A4BF9"/>
    <w:rsid w:val="008A55CA"/>
    <w:rsid w:val="008A56E1"/>
    <w:rsid w:val="008A5DFC"/>
    <w:rsid w:val="008A6278"/>
    <w:rsid w:val="008A6A1C"/>
    <w:rsid w:val="008A6DE3"/>
    <w:rsid w:val="008A7284"/>
    <w:rsid w:val="008A737A"/>
    <w:rsid w:val="008A7394"/>
    <w:rsid w:val="008A79CA"/>
    <w:rsid w:val="008A7C5A"/>
    <w:rsid w:val="008A7CB3"/>
    <w:rsid w:val="008A7CBC"/>
    <w:rsid w:val="008B0194"/>
    <w:rsid w:val="008B037E"/>
    <w:rsid w:val="008B06A1"/>
    <w:rsid w:val="008B06F6"/>
    <w:rsid w:val="008B0A61"/>
    <w:rsid w:val="008B0B97"/>
    <w:rsid w:val="008B0D17"/>
    <w:rsid w:val="008B1192"/>
    <w:rsid w:val="008B11BE"/>
    <w:rsid w:val="008B12D7"/>
    <w:rsid w:val="008B1465"/>
    <w:rsid w:val="008B19FF"/>
    <w:rsid w:val="008B2005"/>
    <w:rsid w:val="008B268C"/>
    <w:rsid w:val="008B26EF"/>
    <w:rsid w:val="008B2A99"/>
    <w:rsid w:val="008B2DE9"/>
    <w:rsid w:val="008B30E6"/>
    <w:rsid w:val="008B31EF"/>
    <w:rsid w:val="008B3815"/>
    <w:rsid w:val="008B3869"/>
    <w:rsid w:val="008B3AAE"/>
    <w:rsid w:val="008B3C13"/>
    <w:rsid w:val="008B433A"/>
    <w:rsid w:val="008B43D9"/>
    <w:rsid w:val="008B4547"/>
    <w:rsid w:val="008B45B4"/>
    <w:rsid w:val="008B4829"/>
    <w:rsid w:val="008B4B45"/>
    <w:rsid w:val="008B4F9F"/>
    <w:rsid w:val="008B50B8"/>
    <w:rsid w:val="008B58D8"/>
    <w:rsid w:val="008B59BB"/>
    <w:rsid w:val="008B633C"/>
    <w:rsid w:val="008B6F74"/>
    <w:rsid w:val="008B741D"/>
    <w:rsid w:val="008B7B8A"/>
    <w:rsid w:val="008C0672"/>
    <w:rsid w:val="008C0773"/>
    <w:rsid w:val="008C0A5C"/>
    <w:rsid w:val="008C0FCC"/>
    <w:rsid w:val="008C102D"/>
    <w:rsid w:val="008C1493"/>
    <w:rsid w:val="008C1B78"/>
    <w:rsid w:val="008C1E51"/>
    <w:rsid w:val="008C21FE"/>
    <w:rsid w:val="008C235A"/>
    <w:rsid w:val="008C251E"/>
    <w:rsid w:val="008C3320"/>
    <w:rsid w:val="008C36B9"/>
    <w:rsid w:val="008C399B"/>
    <w:rsid w:val="008C3BAE"/>
    <w:rsid w:val="008C4165"/>
    <w:rsid w:val="008C44C0"/>
    <w:rsid w:val="008C47D2"/>
    <w:rsid w:val="008C4903"/>
    <w:rsid w:val="008C4CCA"/>
    <w:rsid w:val="008C4EF7"/>
    <w:rsid w:val="008C5E0D"/>
    <w:rsid w:val="008C61B1"/>
    <w:rsid w:val="008C6993"/>
    <w:rsid w:val="008C6AF4"/>
    <w:rsid w:val="008C6C87"/>
    <w:rsid w:val="008C723F"/>
    <w:rsid w:val="008C7725"/>
    <w:rsid w:val="008C7766"/>
    <w:rsid w:val="008C7813"/>
    <w:rsid w:val="008C7921"/>
    <w:rsid w:val="008C7D77"/>
    <w:rsid w:val="008D02C9"/>
    <w:rsid w:val="008D0392"/>
    <w:rsid w:val="008D0677"/>
    <w:rsid w:val="008D06F0"/>
    <w:rsid w:val="008D091F"/>
    <w:rsid w:val="008D14CB"/>
    <w:rsid w:val="008D1A53"/>
    <w:rsid w:val="008D1FB5"/>
    <w:rsid w:val="008D201A"/>
    <w:rsid w:val="008D26EB"/>
    <w:rsid w:val="008D348A"/>
    <w:rsid w:val="008D4261"/>
    <w:rsid w:val="008D4418"/>
    <w:rsid w:val="008D453A"/>
    <w:rsid w:val="008D4756"/>
    <w:rsid w:val="008D4F12"/>
    <w:rsid w:val="008D5785"/>
    <w:rsid w:val="008D5AFA"/>
    <w:rsid w:val="008D5B83"/>
    <w:rsid w:val="008D5BF9"/>
    <w:rsid w:val="008D5E6E"/>
    <w:rsid w:val="008D60F8"/>
    <w:rsid w:val="008D612A"/>
    <w:rsid w:val="008D6487"/>
    <w:rsid w:val="008D6507"/>
    <w:rsid w:val="008D663A"/>
    <w:rsid w:val="008D70B6"/>
    <w:rsid w:val="008D77B2"/>
    <w:rsid w:val="008E0534"/>
    <w:rsid w:val="008E05F8"/>
    <w:rsid w:val="008E064C"/>
    <w:rsid w:val="008E0B10"/>
    <w:rsid w:val="008E0D6B"/>
    <w:rsid w:val="008E0E4D"/>
    <w:rsid w:val="008E1481"/>
    <w:rsid w:val="008E1689"/>
    <w:rsid w:val="008E18E1"/>
    <w:rsid w:val="008E1956"/>
    <w:rsid w:val="008E1A69"/>
    <w:rsid w:val="008E1BF0"/>
    <w:rsid w:val="008E2158"/>
    <w:rsid w:val="008E2217"/>
    <w:rsid w:val="008E25FA"/>
    <w:rsid w:val="008E275C"/>
    <w:rsid w:val="008E2850"/>
    <w:rsid w:val="008E2FCE"/>
    <w:rsid w:val="008E310F"/>
    <w:rsid w:val="008E3149"/>
    <w:rsid w:val="008E332B"/>
    <w:rsid w:val="008E3674"/>
    <w:rsid w:val="008E3729"/>
    <w:rsid w:val="008E37F4"/>
    <w:rsid w:val="008E3989"/>
    <w:rsid w:val="008E3C8E"/>
    <w:rsid w:val="008E3EC9"/>
    <w:rsid w:val="008E4841"/>
    <w:rsid w:val="008E495C"/>
    <w:rsid w:val="008E56E6"/>
    <w:rsid w:val="008E57B7"/>
    <w:rsid w:val="008E5B7D"/>
    <w:rsid w:val="008E5CA0"/>
    <w:rsid w:val="008E5E40"/>
    <w:rsid w:val="008E5FC9"/>
    <w:rsid w:val="008E668E"/>
    <w:rsid w:val="008E6777"/>
    <w:rsid w:val="008E6B70"/>
    <w:rsid w:val="008E7180"/>
    <w:rsid w:val="008E7482"/>
    <w:rsid w:val="008E74BE"/>
    <w:rsid w:val="008E7779"/>
    <w:rsid w:val="008E77EA"/>
    <w:rsid w:val="008E7E0F"/>
    <w:rsid w:val="008F00B3"/>
    <w:rsid w:val="008F0209"/>
    <w:rsid w:val="008F024A"/>
    <w:rsid w:val="008F0588"/>
    <w:rsid w:val="008F07D5"/>
    <w:rsid w:val="008F0820"/>
    <w:rsid w:val="008F0B8F"/>
    <w:rsid w:val="008F0C82"/>
    <w:rsid w:val="008F1211"/>
    <w:rsid w:val="008F1496"/>
    <w:rsid w:val="008F189E"/>
    <w:rsid w:val="008F1D91"/>
    <w:rsid w:val="008F1DF5"/>
    <w:rsid w:val="008F20DE"/>
    <w:rsid w:val="008F245A"/>
    <w:rsid w:val="008F26D4"/>
    <w:rsid w:val="008F285A"/>
    <w:rsid w:val="008F299C"/>
    <w:rsid w:val="008F2B1E"/>
    <w:rsid w:val="008F2FD6"/>
    <w:rsid w:val="008F3151"/>
    <w:rsid w:val="008F31A2"/>
    <w:rsid w:val="008F32D1"/>
    <w:rsid w:val="008F3364"/>
    <w:rsid w:val="008F338A"/>
    <w:rsid w:val="008F33D1"/>
    <w:rsid w:val="008F37D5"/>
    <w:rsid w:val="008F3B4D"/>
    <w:rsid w:val="008F3D85"/>
    <w:rsid w:val="008F400C"/>
    <w:rsid w:val="008F5B90"/>
    <w:rsid w:val="008F5E44"/>
    <w:rsid w:val="008F5E65"/>
    <w:rsid w:val="008F60E5"/>
    <w:rsid w:val="008F62AB"/>
    <w:rsid w:val="008F62B2"/>
    <w:rsid w:val="008F654E"/>
    <w:rsid w:val="008F6DF2"/>
    <w:rsid w:val="008F6F62"/>
    <w:rsid w:val="008F6FFA"/>
    <w:rsid w:val="008F73E2"/>
    <w:rsid w:val="00900A4C"/>
    <w:rsid w:val="0090117D"/>
    <w:rsid w:val="009012E5"/>
    <w:rsid w:val="009015FE"/>
    <w:rsid w:val="00901876"/>
    <w:rsid w:val="0090197A"/>
    <w:rsid w:val="00901C85"/>
    <w:rsid w:val="00901CFF"/>
    <w:rsid w:val="00901F57"/>
    <w:rsid w:val="009022AF"/>
    <w:rsid w:val="009029E7"/>
    <w:rsid w:val="00902C58"/>
    <w:rsid w:val="0090329E"/>
    <w:rsid w:val="009039BA"/>
    <w:rsid w:val="009043F8"/>
    <w:rsid w:val="00904AB0"/>
    <w:rsid w:val="00904D11"/>
    <w:rsid w:val="0090509D"/>
    <w:rsid w:val="0090520E"/>
    <w:rsid w:val="009057C0"/>
    <w:rsid w:val="00905AD2"/>
    <w:rsid w:val="00905C28"/>
    <w:rsid w:val="00905C2B"/>
    <w:rsid w:val="00905E51"/>
    <w:rsid w:val="0090637D"/>
    <w:rsid w:val="009068D4"/>
    <w:rsid w:val="00906911"/>
    <w:rsid w:val="00906A93"/>
    <w:rsid w:val="00906F5E"/>
    <w:rsid w:val="009070AE"/>
    <w:rsid w:val="00907310"/>
    <w:rsid w:val="00907341"/>
    <w:rsid w:val="009073FA"/>
    <w:rsid w:val="00907D64"/>
    <w:rsid w:val="00910F3A"/>
    <w:rsid w:val="00911246"/>
    <w:rsid w:val="009113DC"/>
    <w:rsid w:val="0091337B"/>
    <w:rsid w:val="009133D2"/>
    <w:rsid w:val="0091364B"/>
    <w:rsid w:val="00913812"/>
    <w:rsid w:val="00913CCD"/>
    <w:rsid w:val="00913E2E"/>
    <w:rsid w:val="00913FD1"/>
    <w:rsid w:val="009145C2"/>
    <w:rsid w:val="00914623"/>
    <w:rsid w:val="00914CF7"/>
    <w:rsid w:val="00914D30"/>
    <w:rsid w:val="009150E9"/>
    <w:rsid w:val="00915119"/>
    <w:rsid w:val="009152E3"/>
    <w:rsid w:val="00915BC4"/>
    <w:rsid w:val="00915CAD"/>
    <w:rsid w:val="00915F23"/>
    <w:rsid w:val="00915F58"/>
    <w:rsid w:val="009163AC"/>
    <w:rsid w:val="00916437"/>
    <w:rsid w:val="009164C0"/>
    <w:rsid w:val="00916BE2"/>
    <w:rsid w:val="00916F2E"/>
    <w:rsid w:val="009172E5"/>
    <w:rsid w:val="009174D7"/>
    <w:rsid w:val="0091775A"/>
    <w:rsid w:val="00917902"/>
    <w:rsid w:val="00917AB1"/>
    <w:rsid w:val="00917F85"/>
    <w:rsid w:val="00920320"/>
    <w:rsid w:val="00920B87"/>
    <w:rsid w:val="00921ABE"/>
    <w:rsid w:val="00921C97"/>
    <w:rsid w:val="00921CCB"/>
    <w:rsid w:val="00921F4A"/>
    <w:rsid w:val="0092214F"/>
    <w:rsid w:val="00922274"/>
    <w:rsid w:val="00922436"/>
    <w:rsid w:val="00922641"/>
    <w:rsid w:val="009228C0"/>
    <w:rsid w:val="00922B24"/>
    <w:rsid w:val="0092314D"/>
    <w:rsid w:val="00923706"/>
    <w:rsid w:val="009237C2"/>
    <w:rsid w:val="00923A62"/>
    <w:rsid w:val="00923C9E"/>
    <w:rsid w:val="00923E31"/>
    <w:rsid w:val="00924007"/>
    <w:rsid w:val="0092425C"/>
    <w:rsid w:val="00924348"/>
    <w:rsid w:val="0092469D"/>
    <w:rsid w:val="009247E8"/>
    <w:rsid w:val="00924A5E"/>
    <w:rsid w:val="00925116"/>
    <w:rsid w:val="009251FD"/>
    <w:rsid w:val="0092552F"/>
    <w:rsid w:val="009256E8"/>
    <w:rsid w:val="0092579F"/>
    <w:rsid w:val="009258B9"/>
    <w:rsid w:val="00925C51"/>
    <w:rsid w:val="00925F26"/>
    <w:rsid w:val="0092678C"/>
    <w:rsid w:val="009267BA"/>
    <w:rsid w:val="00926D36"/>
    <w:rsid w:val="00927389"/>
    <w:rsid w:val="00927678"/>
    <w:rsid w:val="009276D2"/>
    <w:rsid w:val="00927BD2"/>
    <w:rsid w:val="009304F0"/>
    <w:rsid w:val="00930599"/>
    <w:rsid w:val="009307A0"/>
    <w:rsid w:val="0093087B"/>
    <w:rsid w:val="0093120E"/>
    <w:rsid w:val="00931F81"/>
    <w:rsid w:val="00932574"/>
    <w:rsid w:val="0093286E"/>
    <w:rsid w:val="00932BE6"/>
    <w:rsid w:val="009330D3"/>
    <w:rsid w:val="0093317A"/>
    <w:rsid w:val="00933334"/>
    <w:rsid w:val="00933543"/>
    <w:rsid w:val="009336B0"/>
    <w:rsid w:val="00933C43"/>
    <w:rsid w:val="00934C20"/>
    <w:rsid w:val="00934F23"/>
    <w:rsid w:val="009353CF"/>
    <w:rsid w:val="00935471"/>
    <w:rsid w:val="00935B64"/>
    <w:rsid w:val="00935C10"/>
    <w:rsid w:val="00936047"/>
    <w:rsid w:val="0093622B"/>
    <w:rsid w:val="00936313"/>
    <w:rsid w:val="00936618"/>
    <w:rsid w:val="00936836"/>
    <w:rsid w:val="009369BF"/>
    <w:rsid w:val="00936C8E"/>
    <w:rsid w:val="00937611"/>
    <w:rsid w:val="00937767"/>
    <w:rsid w:val="00937A55"/>
    <w:rsid w:val="00937C15"/>
    <w:rsid w:val="00937DC6"/>
    <w:rsid w:val="009403C7"/>
    <w:rsid w:val="00940945"/>
    <w:rsid w:val="0094095F"/>
    <w:rsid w:val="00941266"/>
    <w:rsid w:val="009415CD"/>
    <w:rsid w:val="009416E6"/>
    <w:rsid w:val="00941B15"/>
    <w:rsid w:val="00941D7A"/>
    <w:rsid w:val="00942606"/>
    <w:rsid w:val="009426D6"/>
    <w:rsid w:val="0094285C"/>
    <w:rsid w:val="0094288D"/>
    <w:rsid w:val="00943036"/>
    <w:rsid w:val="009437FA"/>
    <w:rsid w:val="00943DD5"/>
    <w:rsid w:val="00943F6E"/>
    <w:rsid w:val="00944E20"/>
    <w:rsid w:val="00945003"/>
    <w:rsid w:val="00945222"/>
    <w:rsid w:val="00945791"/>
    <w:rsid w:val="0094594D"/>
    <w:rsid w:val="00945EF4"/>
    <w:rsid w:val="00946124"/>
    <w:rsid w:val="009461C0"/>
    <w:rsid w:val="0094661F"/>
    <w:rsid w:val="0094666E"/>
    <w:rsid w:val="00946703"/>
    <w:rsid w:val="00946792"/>
    <w:rsid w:val="00946FC3"/>
    <w:rsid w:val="0094748C"/>
    <w:rsid w:val="009475EF"/>
    <w:rsid w:val="00947C5E"/>
    <w:rsid w:val="00947E12"/>
    <w:rsid w:val="00950534"/>
    <w:rsid w:val="00950DEF"/>
    <w:rsid w:val="009510C1"/>
    <w:rsid w:val="00952261"/>
    <w:rsid w:val="009524E7"/>
    <w:rsid w:val="009526C8"/>
    <w:rsid w:val="0095288F"/>
    <w:rsid w:val="009528C3"/>
    <w:rsid w:val="00952DEB"/>
    <w:rsid w:val="00952EFB"/>
    <w:rsid w:val="00953124"/>
    <w:rsid w:val="009540D3"/>
    <w:rsid w:val="0095416E"/>
    <w:rsid w:val="00954193"/>
    <w:rsid w:val="0095429E"/>
    <w:rsid w:val="0095437F"/>
    <w:rsid w:val="0095440F"/>
    <w:rsid w:val="009548D7"/>
    <w:rsid w:val="00954948"/>
    <w:rsid w:val="00954DAF"/>
    <w:rsid w:val="00955025"/>
    <w:rsid w:val="0095535F"/>
    <w:rsid w:val="00955975"/>
    <w:rsid w:val="00955DC8"/>
    <w:rsid w:val="0095614C"/>
    <w:rsid w:val="009562D7"/>
    <w:rsid w:val="009563D5"/>
    <w:rsid w:val="009564C0"/>
    <w:rsid w:val="009564F4"/>
    <w:rsid w:val="009567DD"/>
    <w:rsid w:val="00956C4C"/>
    <w:rsid w:val="00956F6B"/>
    <w:rsid w:val="0095719C"/>
    <w:rsid w:val="00957499"/>
    <w:rsid w:val="00957775"/>
    <w:rsid w:val="0096028F"/>
    <w:rsid w:val="009602F3"/>
    <w:rsid w:val="00960339"/>
    <w:rsid w:val="0096048C"/>
    <w:rsid w:val="009606E9"/>
    <w:rsid w:val="00960A18"/>
    <w:rsid w:val="00960A98"/>
    <w:rsid w:val="00960D02"/>
    <w:rsid w:val="00960F56"/>
    <w:rsid w:val="00961263"/>
    <w:rsid w:val="0096127A"/>
    <w:rsid w:val="0096150A"/>
    <w:rsid w:val="00961EF7"/>
    <w:rsid w:val="00962847"/>
    <w:rsid w:val="009637B1"/>
    <w:rsid w:val="00963AB4"/>
    <w:rsid w:val="00963F84"/>
    <w:rsid w:val="00964204"/>
    <w:rsid w:val="009645F4"/>
    <w:rsid w:val="00964715"/>
    <w:rsid w:val="0096491F"/>
    <w:rsid w:val="00964B8A"/>
    <w:rsid w:val="00964FDD"/>
    <w:rsid w:val="009658E7"/>
    <w:rsid w:val="00965939"/>
    <w:rsid w:val="00965ACB"/>
    <w:rsid w:val="00965B44"/>
    <w:rsid w:val="00965B6C"/>
    <w:rsid w:val="0096638B"/>
    <w:rsid w:val="00966591"/>
    <w:rsid w:val="0096691B"/>
    <w:rsid w:val="00967550"/>
    <w:rsid w:val="00967624"/>
    <w:rsid w:val="009678B9"/>
    <w:rsid w:val="00967A00"/>
    <w:rsid w:val="00967A89"/>
    <w:rsid w:val="00967BAF"/>
    <w:rsid w:val="00967C2B"/>
    <w:rsid w:val="00970040"/>
    <w:rsid w:val="00970F3C"/>
    <w:rsid w:val="009716B4"/>
    <w:rsid w:val="00971943"/>
    <w:rsid w:val="00971EEA"/>
    <w:rsid w:val="00972282"/>
    <w:rsid w:val="009722FA"/>
    <w:rsid w:val="00972C9A"/>
    <w:rsid w:val="00972E23"/>
    <w:rsid w:val="00972FB6"/>
    <w:rsid w:val="009736B5"/>
    <w:rsid w:val="00973BD7"/>
    <w:rsid w:val="00973DF9"/>
    <w:rsid w:val="0097410B"/>
    <w:rsid w:val="0097443B"/>
    <w:rsid w:val="00974515"/>
    <w:rsid w:val="0097452B"/>
    <w:rsid w:val="0097474D"/>
    <w:rsid w:val="00975DF8"/>
    <w:rsid w:val="00975F6E"/>
    <w:rsid w:val="00976904"/>
    <w:rsid w:val="009771CC"/>
    <w:rsid w:val="0097730F"/>
    <w:rsid w:val="0097731D"/>
    <w:rsid w:val="00977578"/>
    <w:rsid w:val="0097766F"/>
    <w:rsid w:val="00977792"/>
    <w:rsid w:val="00977A1A"/>
    <w:rsid w:val="00977D32"/>
    <w:rsid w:val="00977ED8"/>
    <w:rsid w:val="00977F80"/>
    <w:rsid w:val="0098009D"/>
    <w:rsid w:val="0098018B"/>
    <w:rsid w:val="00980BE9"/>
    <w:rsid w:val="00981037"/>
    <w:rsid w:val="00981078"/>
    <w:rsid w:val="009819C5"/>
    <w:rsid w:val="00981AA3"/>
    <w:rsid w:val="009822DA"/>
    <w:rsid w:val="0098258D"/>
    <w:rsid w:val="00982592"/>
    <w:rsid w:val="009825B5"/>
    <w:rsid w:val="0098281C"/>
    <w:rsid w:val="00982B17"/>
    <w:rsid w:val="00982BD6"/>
    <w:rsid w:val="00982C0C"/>
    <w:rsid w:val="00982FB7"/>
    <w:rsid w:val="00982FD5"/>
    <w:rsid w:val="00983583"/>
    <w:rsid w:val="009837D8"/>
    <w:rsid w:val="00983BE2"/>
    <w:rsid w:val="00983E97"/>
    <w:rsid w:val="0098495E"/>
    <w:rsid w:val="00984F37"/>
    <w:rsid w:val="009854F8"/>
    <w:rsid w:val="009857D4"/>
    <w:rsid w:val="00985802"/>
    <w:rsid w:val="00985B30"/>
    <w:rsid w:val="00985C29"/>
    <w:rsid w:val="00985CC9"/>
    <w:rsid w:val="00986721"/>
    <w:rsid w:val="00986739"/>
    <w:rsid w:val="009867B4"/>
    <w:rsid w:val="00986936"/>
    <w:rsid w:val="00986AE6"/>
    <w:rsid w:val="00986FE1"/>
    <w:rsid w:val="009874DD"/>
    <w:rsid w:val="009877CE"/>
    <w:rsid w:val="009879A0"/>
    <w:rsid w:val="009879DB"/>
    <w:rsid w:val="00987AF0"/>
    <w:rsid w:val="00987D9B"/>
    <w:rsid w:val="00990349"/>
    <w:rsid w:val="00990678"/>
    <w:rsid w:val="00990745"/>
    <w:rsid w:val="00990B33"/>
    <w:rsid w:val="00990E7A"/>
    <w:rsid w:val="0099104A"/>
    <w:rsid w:val="009916D9"/>
    <w:rsid w:val="00991D89"/>
    <w:rsid w:val="00991E7E"/>
    <w:rsid w:val="00991FFB"/>
    <w:rsid w:val="009920C0"/>
    <w:rsid w:val="0099216C"/>
    <w:rsid w:val="00992434"/>
    <w:rsid w:val="009925BC"/>
    <w:rsid w:val="00992646"/>
    <w:rsid w:val="00992D25"/>
    <w:rsid w:val="00992D65"/>
    <w:rsid w:val="00993036"/>
    <w:rsid w:val="00993277"/>
    <w:rsid w:val="009935E7"/>
    <w:rsid w:val="00993A67"/>
    <w:rsid w:val="00993FC0"/>
    <w:rsid w:val="0099413B"/>
    <w:rsid w:val="009941E5"/>
    <w:rsid w:val="0099429A"/>
    <w:rsid w:val="00994859"/>
    <w:rsid w:val="00994DAB"/>
    <w:rsid w:val="00995346"/>
    <w:rsid w:val="009954AE"/>
    <w:rsid w:val="009955ED"/>
    <w:rsid w:val="00995614"/>
    <w:rsid w:val="00995A50"/>
    <w:rsid w:val="00995CDE"/>
    <w:rsid w:val="00995DFA"/>
    <w:rsid w:val="00995F5B"/>
    <w:rsid w:val="009961C5"/>
    <w:rsid w:val="00996A98"/>
    <w:rsid w:val="00996BC5"/>
    <w:rsid w:val="00996BCC"/>
    <w:rsid w:val="00997066"/>
    <w:rsid w:val="009970EF"/>
    <w:rsid w:val="009972AD"/>
    <w:rsid w:val="00997809"/>
    <w:rsid w:val="00997AED"/>
    <w:rsid w:val="00997D55"/>
    <w:rsid w:val="00997FAC"/>
    <w:rsid w:val="009A04F7"/>
    <w:rsid w:val="009A0D56"/>
    <w:rsid w:val="009A1059"/>
    <w:rsid w:val="009A13E2"/>
    <w:rsid w:val="009A16D3"/>
    <w:rsid w:val="009A194B"/>
    <w:rsid w:val="009A1978"/>
    <w:rsid w:val="009A1E92"/>
    <w:rsid w:val="009A26B0"/>
    <w:rsid w:val="009A2839"/>
    <w:rsid w:val="009A2918"/>
    <w:rsid w:val="009A2FBC"/>
    <w:rsid w:val="009A319B"/>
    <w:rsid w:val="009A31EA"/>
    <w:rsid w:val="009A3351"/>
    <w:rsid w:val="009A33F9"/>
    <w:rsid w:val="009A3563"/>
    <w:rsid w:val="009A3A1E"/>
    <w:rsid w:val="009A3B43"/>
    <w:rsid w:val="009A3C4D"/>
    <w:rsid w:val="009A3CB9"/>
    <w:rsid w:val="009A3ED4"/>
    <w:rsid w:val="009A3F83"/>
    <w:rsid w:val="009A44FC"/>
    <w:rsid w:val="009A4506"/>
    <w:rsid w:val="009A4659"/>
    <w:rsid w:val="009A48ED"/>
    <w:rsid w:val="009A4A60"/>
    <w:rsid w:val="009A4BDD"/>
    <w:rsid w:val="009A4E47"/>
    <w:rsid w:val="009A51C0"/>
    <w:rsid w:val="009A5C96"/>
    <w:rsid w:val="009A5DC6"/>
    <w:rsid w:val="009A5FE0"/>
    <w:rsid w:val="009A60B9"/>
    <w:rsid w:val="009A629A"/>
    <w:rsid w:val="009A6707"/>
    <w:rsid w:val="009A692B"/>
    <w:rsid w:val="009A6A46"/>
    <w:rsid w:val="009A6CF7"/>
    <w:rsid w:val="009A7360"/>
    <w:rsid w:val="009A7CB0"/>
    <w:rsid w:val="009B01CC"/>
    <w:rsid w:val="009B0BF0"/>
    <w:rsid w:val="009B10C5"/>
    <w:rsid w:val="009B10EE"/>
    <w:rsid w:val="009B1956"/>
    <w:rsid w:val="009B1A1E"/>
    <w:rsid w:val="009B1A2A"/>
    <w:rsid w:val="009B1E2E"/>
    <w:rsid w:val="009B2281"/>
    <w:rsid w:val="009B2287"/>
    <w:rsid w:val="009B22C0"/>
    <w:rsid w:val="009B253A"/>
    <w:rsid w:val="009B2CCF"/>
    <w:rsid w:val="009B31FF"/>
    <w:rsid w:val="009B327E"/>
    <w:rsid w:val="009B38C6"/>
    <w:rsid w:val="009B39B8"/>
    <w:rsid w:val="009B3BDD"/>
    <w:rsid w:val="009B3C46"/>
    <w:rsid w:val="009B3D25"/>
    <w:rsid w:val="009B423D"/>
    <w:rsid w:val="009B4A8E"/>
    <w:rsid w:val="009B4C4B"/>
    <w:rsid w:val="009B515E"/>
    <w:rsid w:val="009B5235"/>
    <w:rsid w:val="009B5383"/>
    <w:rsid w:val="009B547D"/>
    <w:rsid w:val="009B5505"/>
    <w:rsid w:val="009B562B"/>
    <w:rsid w:val="009B5923"/>
    <w:rsid w:val="009B5962"/>
    <w:rsid w:val="009B5A54"/>
    <w:rsid w:val="009B5AF4"/>
    <w:rsid w:val="009B5BC0"/>
    <w:rsid w:val="009B5BF2"/>
    <w:rsid w:val="009B5D39"/>
    <w:rsid w:val="009B6364"/>
    <w:rsid w:val="009B6419"/>
    <w:rsid w:val="009B65BA"/>
    <w:rsid w:val="009B6647"/>
    <w:rsid w:val="009B6792"/>
    <w:rsid w:val="009B6F35"/>
    <w:rsid w:val="009B6F6E"/>
    <w:rsid w:val="009B706D"/>
    <w:rsid w:val="009B71FA"/>
    <w:rsid w:val="009B7B2F"/>
    <w:rsid w:val="009B7C73"/>
    <w:rsid w:val="009C04FA"/>
    <w:rsid w:val="009C0743"/>
    <w:rsid w:val="009C0AEC"/>
    <w:rsid w:val="009C0DE0"/>
    <w:rsid w:val="009C1269"/>
    <w:rsid w:val="009C12C7"/>
    <w:rsid w:val="009C1A2D"/>
    <w:rsid w:val="009C1B90"/>
    <w:rsid w:val="009C2151"/>
    <w:rsid w:val="009C271E"/>
    <w:rsid w:val="009C279A"/>
    <w:rsid w:val="009C306A"/>
    <w:rsid w:val="009C3416"/>
    <w:rsid w:val="009C34F1"/>
    <w:rsid w:val="009C35CF"/>
    <w:rsid w:val="009C3937"/>
    <w:rsid w:val="009C3E08"/>
    <w:rsid w:val="009C42A0"/>
    <w:rsid w:val="009C4446"/>
    <w:rsid w:val="009C473D"/>
    <w:rsid w:val="009C49CF"/>
    <w:rsid w:val="009C4ABA"/>
    <w:rsid w:val="009C4D13"/>
    <w:rsid w:val="009C525F"/>
    <w:rsid w:val="009C54B3"/>
    <w:rsid w:val="009C56EB"/>
    <w:rsid w:val="009C58B3"/>
    <w:rsid w:val="009C5F10"/>
    <w:rsid w:val="009C6497"/>
    <w:rsid w:val="009C651C"/>
    <w:rsid w:val="009C65F9"/>
    <w:rsid w:val="009C66E1"/>
    <w:rsid w:val="009C6D12"/>
    <w:rsid w:val="009C75D6"/>
    <w:rsid w:val="009C7601"/>
    <w:rsid w:val="009C765D"/>
    <w:rsid w:val="009C767B"/>
    <w:rsid w:val="009C769A"/>
    <w:rsid w:val="009C7949"/>
    <w:rsid w:val="009C79AE"/>
    <w:rsid w:val="009C7B96"/>
    <w:rsid w:val="009C7C55"/>
    <w:rsid w:val="009C7D22"/>
    <w:rsid w:val="009C7E01"/>
    <w:rsid w:val="009C7F5E"/>
    <w:rsid w:val="009D052C"/>
    <w:rsid w:val="009D062D"/>
    <w:rsid w:val="009D0F9A"/>
    <w:rsid w:val="009D1057"/>
    <w:rsid w:val="009D10A3"/>
    <w:rsid w:val="009D12B1"/>
    <w:rsid w:val="009D1733"/>
    <w:rsid w:val="009D1C58"/>
    <w:rsid w:val="009D1CC5"/>
    <w:rsid w:val="009D1CDA"/>
    <w:rsid w:val="009D1E21"/>
    <w:rsid w:val="009D1E65"/>
    <w:rsid w:val="009D1FEF"/>
    <w:rsid w:val="009D20BE"/>
    <w:rsid w:val="009D2395"/>
    <w:rsid w:val="009D2588"/>
    <w:rsid w:val="009D2774"/>
    <w:rsid w:val="009D286A"/>
    <w:rsid w:val="009D2935"/>
    <w:rsid w:val="009D2A08"/>
    <w:rsid w:val="009D2E99"/>
    <w:rsid w:val="009D2F87"/>
    <w:rsid w:val="009D31D8"/>
    <w:rsid w:val="009D34C8"/>
    <w:rsid w:val="009D353F"/>
    <w:rsid w:val="009D38AA"/>
    <w:rsid w:val="009D3FD2"/>
    <w:rsid w:val="009D4234"/>
    <w:rsid w:val="009D4535"/>
    <w:rsid w:val="009D5943"/>
    <w:rsid w:val="009D6161"/>
    <w:rsid w:val="009D61A8"/>
    <w:rsid w:val="009D64DB"/>
    <w:rsid w:val="009D67A4"/>
    <w:rsid w:val="009D6952"/>
    <w:rsid w:val="009D6C12"/>
    <w:rsid w:val="009D6C7A"/>
    <w:rsid w:val="009D6D83"/>
    <w:rsid w:val="009D73F2"/>
    <w:rsid w:val="009D7873"/>
    <w:rsid w:val="009D7C7B"/>
    <w:rsid w:val="009E0287"/>
    <w:rsid w:val="009E05D9"/>
    <w:rsid w:val="009E065D"/>
    <w:rsid w:val="009E0961"/>
    <w:rsid w:val="009E0E57"/>
    <w:rsid w:val="009E1489"/>
    <w:rsid w:val="009E152D"/>
    <w:rsid w:val="009E16C9"/>
    <w:rsid w:val="009E182A"/>
    <w:rsid w:val="009E1BE6"/>
    <w:rsid w:val="009E1CA3"/>
    <w:rsid w:val="009E1E3F"/>
    <w:rsid w:val="009E248E"/>
    <w:rsid w:val="009E2999"/>
    <w:rsid w:val="009E2FE0"/>
    <w:rsid w:val="009E2FFA"/>
    <w:rsid w:val="009E30F9"/>
    <w:rsid w:val="009E3703"/>
    <w:rsid w:val="009E390A"/>
    <w:rsid w:val="009E3A93"/>
    <w:rsid w:val="009E448C"/>
    <w:rsid w:val="009E4D25"/>
    <w:rsid w:val="009E5963"/>
    <w:rsid w:val="009E59B4"/>
    <w:rsid w:val="009E5BA9"/>
    <w:rsid w:val="009E6239"/>
    <w:rsid w:val="009E673D"/>
    <w:rsid w:val="009E6DDB"/>
    <w:rsid w:val="009E7312"/>
    <w:rsid w:val="009E74A8"/>
    <w:rsid w:val="009E7948"/>
    <w:rsid w:val="009E7BAD"/>
    <w:rsid w:val="009E7C28"/>
    <w:rsid w:val="009F023E"/>
    <w:rsid w:val="009F04A7"/>
    <w:rsid w:val="009F0539"/>
    <w:rsid w:val="009F0615"/>
    <w:rsid w:val="009F06A5"/>
    <w:rsid w:val="009F0FD9"/>
    <w:rsid w:val="009F1145"/>
    <w:rsid w:val="009F1944"/>
    <w:rsid w:val="009F1A29"/>
    <w:rsid w:val="009F2107"/>
    <w:rsid w:val="009F2465"/>
    <w:rsid w:val="009F2C81"/>
    <w:rsid w:val="009F2F7A"/>
    <w:rsid w:val="009F2FF8"/>
    <w:rsid w:val="009F30D6"/>
    <w:rsid w:val="009F37CF"/>
    <w:rsid w:val="009F3A5F"/>
    <w:rsid w:val="009F3BFC"/>
    <w:rsid w:val="009F4140"/>
    <w:rsid w:val="009F43BF"/>
    <w:rsid w:val="009F4B58"/>
    <w:rsid w:val="009F4C88"/>
    <w:rsid w:val="009F4E07"/>
    <w:rsid w:val="009F4EEF"/>
    <w:rsid w:val="009F4FEC"/>
    <w:rsid w:val="009F56BA"/>
    <w:rsid w:val="009F6232"/>
    <w:rsid w:val="009F624D"/>
    <w:rsid w:val="009F68B6"/>
    <w:rsid w:val="009F6F14"/>
    <w:rsid w:val="009F74B4"/>
    <w:rsid w:val="009F79BA"/>
    <w:rsid w:val="009F7DB6"/>
    <w:rsid w:val="00A0021B"/>
    <w:rsid w:val="00A007FC"/>
    <w:rsid w:val="00A00860"/>
    <w:rsid w:val="00A00CE1"/>
    <w:rsid w:val="00A01148"/>
    <w:rsid w:val="00A012B0"/>
    <w:rsid w:val="00A01760"/>
    <w:rsid w:val="00A01A1D"/>
    <w:rsid w:val="00A01C23"/>
    <w:rsid w:val="00A022CC"/>
    <w:rsid w:val="00A0264D"/>
    <w:rsid w:val="00A02947"/>
    <w:rsid w:val="00A0345C"/>
    <w:rsid w:val="00A03B4E"/>
    <w:rsid w:val="00A03BCF"/>
    <w:rsid w:val="00A03D9A"/>
    <w:rsid w:val="00A03F53"/>
    <w:rsid w:val="00A041FC"/>
    <w:rsid w:val="00A04249"/>
    <w:rsid w:val="00A04258"/>
    <w:rsid w:val="00A0498C"/>
    <w:rsid w:val="00A04F2A"/>
    <w:rsid w:val="00A05201"/>
    <w:rsid w:val="00A05624"/>
    <w:rsid w:val="00A05F1F"/>
    <w:rsid w:val="00A0605D"/>
    <w:rsid w:val="00A06312"/>
    <w:rsid w:val="00A06644"/>
    <w:rsid w:val="00A066B4"/>
    <w:rsid w:val="00A06C15"/>
    <w:rsid w:val="00A06CA0"/>
    <w:rsid w:val="00A06D0B"/>
    <w:rsid w:val="00A06D68"/>
    <w:rsid w:val="00A06DAB"/>
    <w:rsid w:val="00A06E5D"/>
    <w:rsid w:val="00A071C0"/>
    <w:rsid w:val="00A075C8"/>
    <w:rsid w:val="00A07757"/>
    <w:rsid w:val="00A1046C"/>
    <w:rsid w:val="00A10A54"/>
    <w:rsid w:val="00A11A9D"/>
    <w:rsid w:val="00A120AE"/>
    <w:rsid w:val="00A1215C"/>
    <w:rsid w:val="00A1241C"/>
    <w:rsid w:val="00A12566"/>
    <w:rsid w:val="00A1288C"/>
    <w:rsid w:val="00A128C6"/>
    <w:rsid w:val="00A12AB2"/>
    <w:rsid w:val="00A12B2F"/>
    <w:rsid w:val="00A12ECA"/>
    <w:rsid w:val="00A14161"/>
    <w:rsid w:val="00A14333"/>
    <w:rsid w:val="00A1437C"/>
    <w:rsid w:val="00A146AF"/>
    <w:rsid w:val="00A147D6"/>
    <w:rsid w:val="00A148E5"/>
    <w:rsid w:val="00A1496F"/>
    <w:rsid w:val="00A14AC1"/>
    <w:rsid w:val="00A155C6"/>
    <w:rsid w:val="00A156EF"/>
    <w:rsid w:val="00A157AF"/>
    <w:rsid w:val="00A1581E"/>
    <w:rsid w:val="00A15DC6"/>
    <w:rsid w:val="00A16005"/>
    <w:rsid w:val="00A1603E"/>
    <w:rsid w:val="00A16615"/>
    <w:rsid w:val="00A17272"/>
    <w:rsid w:val="00A1740E"/>
    <w:rsid w:val="00A1748C"/>
    <w:rsid w:val="00A17761"/>
    <w:rsid w:val="00A17AD0"/>
    <w:rsid w:val="00A17CB9"/>
    <w:rsid w:val="00A202A7"/>
    <w:rsid w:val="00A20537"/>
    <w:rsid w:val="00A20B17"/>
    <w:rsid w:val="00A20E25"/>
    <w:rsid w:val="00A20EF8"/>
    <w:rsid w:val="00A2163A"/>
    <w:rsid w:val="00A21927"/>
    <w:rsid w:val="00A21A00"/>
    <w:rsid w:val="00A2273B"/>
    <w:rsid w:val="00A227F1"/>
    <w:rsid w:val="00A22960"/>
    <w:rsid w:val="00A22BBD"/>
    <w:rsid w:val="00A22D38"/>
    <w:rsid w:val="00A2321A"/>
    <w:rsid w:val="00A23C8C"/>
    <w:rsid w:val="00A24B19"/>
    <w:rsid w:val="00A24D4D"/>
    <w:rsid w:val="00A2501C"/>
    <w:rsid w:val="00A2589B"/>
    <w:rsid w:val="00A25BB7"/>
    <w:rsid w:val="00A25E1B"/>
    <w:rsid w:val="00A25F17"/>
    <w:rsid w:val="00A263B0"/>
    <w:rsid w:val="00A2643E"/>
    <w:rsid w:val="00A266BD"/>
    <w:rsid w:val="00A267C3"/>
    <w:rsid w:val="00A26813"/>
    <w:rsid w:val="00A26C23"/>
    <w:rsid w:val="00A26EEB"/>
    <w:rsid w:val="00A27053"/>
    <w:rsid w:val="00A2705B"/>
    <w:rsid w:val="00A27665"/>
    <w:rsid w:val="00A27793"/>
    <w:rsid w:val="00A27800"/>
    <w:rsid w:val="00A27B93"/>
    <w:rsid w:val="00A27D32"/>
    <w:rsid w:val="00A27D85"/>
    <w:rsid w:val="00A3002B"/>
    <w:rsid w:val="00A30055"/>
    <w:rsid w:val="00A302FE"/>
    <w:rsid w:val="00A303F5"/>
    <w:rsid w:val="00A304F6"/>
    <w:rsid w:val="00A30538"/>
    <w:rsid w:val="00A30575"/>
    <w:rsid w:val="00A312FD"/>
    <w:rsid w:val="00A31486"/>
    <w:rsid w:val="00A314D7"/>
    <w:rsid w:val="00A3166C"/>
    <w:rsid w:val="00A3249E"/>
    <w:rsid w:val="00A32D8F"/>
    <w:rsid w:val="00A32D90"/>
    <w:rsid w:val="00A32E20"/>
    <w:rsid w:val="00A33438"/>
    <w:rsid w:val="00A33796"/>
    <w:rsid w:val="00A33D76"/>
    <w:rsid w:val="00A341F7"/>
    <w:rsid w:val="00A3443D"/>
    <w:rsid w:val="00A34454"/>
    <w:rsid w:val="00A34925"/>
    <w:rsid w:val="00A34DEE"/>
    <w:rsid w:val="00A3569A"/>
    <w:rsid w:val="00A35B06"/>
    <w:rsid w:val="00A35B21"/>
    <w:rsid w:val="00A363D8"/>
    <w:rsid w:val="00A36637"/>
    <w:rsid w:val="00A369D9"/>
    <w:rsid w:val="00A37041"/>
    <w:rsid w:val="00A373EA"/>
    <w:rsid w:val="00A3747B"/>
    <w:rsid w:val="00A37938"/>
    <w:rsid w:val="00A37A78"/>
    <w:rsid w:val="00A402C4"/>
    <w:rsid w:val="00A40598"/>
    <w:rsid w:val="00A408E9"/>
    <w:rsid w:val="00A40AD0"/>
    <w:rsid w:val="00A40B57"/>
    <w:rsid w:val="00A413E0"/>
    <w:rsid w:val="00A4147C"/>
    <w:rsid w:val="00A41708"/>
    <w:rsid w:val="00A41837"/>
    <w:rsid w:val="00A420D2"/>
    <w:rsid w:val="00A4252C"/>
    <w:rsid w:val="00A427BA"/>
    <w:rsid w:val="00A428BD"/>
    <w:rsid w:val="00A42A24"/>
    <w:rsid w:val="00A42DD5"/>
    <w:rsid w:val="00A4317E"/>
    <w:rsid w:val="00A432BA"/>
    <w:rsid w:val="00A43773"/>
    <w:rsid w:val="00A438CE"/>
    <w:rsid w:val="00A43A04"/>
    <w:rsid w:val="00A43A94"/>
    <w:rsid w:val="00A43B71"/>
    <w:rsid w:val="00A443D2"/>
    <w:rsid w:val="00A444F1"/>
    <w:rsid w:val="00A445E7"/>
    <w:rsid w:val="00A447D8"/>
    <w:rsid w:val="00A45409"/>
    <w:rsid w:val="00A4554C"/>
    <w:rsid w:val="00A45770"/>
    <w:rsid w:val="00A45B68"/>
    <w:rsid w:val="00A45CF9"/>
    <w:rsid w:val="00A46024"/>
    <w:rsid w:val="00A461D9"/>
    <w:rsid w:val="00A46D29"/>
    <w:rsid w:val="00A47190"/>
    <w:rsid w:val="00A4763A"/>
    <w:rsid w:val="00A47B09"/>
    <w:rsid w:val="00A47CBA"/>
    <w:rsid w:val="00A5011A"/>
    <w:rsid w:val="00A504C2"/>
    <w:rsid w:val="00A5087E"/>
    <w:rsid w:val="00A50D97"/>
    <w:rsid w:val="00A50E70"/>
    <w:rsid w:val="00A5110B"/>
    <w:rsid w:val="00A51509"/>
    <w:rsid w:val="00A5194C"/>
    <w:rsid w:val="00A51A5B"/>
    <w:rsid w:val="00A51B08"/>
    <w:rsid w:val="00A51DFA"/>
    <w:rsid w:val="00A51F9B"/>
    <w:rsid w:val="00A5200B"/>
    <w:rsid w:val="00A525E9"/>
    <w:rsid w:val="00A52EDE"/>
    <w:rsid w:val="00A5316A"/>
    <w:rsid w:val="00A53399"/>
    <w:rsid w:val="00A538D5"/>
    <w:rsid w:val="00A53937"/>
    <w:rsid w:val="00A539F1"/>
    <w:rsid w:val="00A53C65"/>
    <w:rsid w:val="00A5431E"/>
    <w:rsid w:val="00A548BB"/>
    <w:rsid w:val="00A54928"/>
    <w:rsid w:val="00A54ACB"/>
    <w:rsid w:val="00A54C42"/>
    <w:rsid w:val="00A5521C"/>
    <w:rsid w:val="00A55831"/>
    <w:rsid w:val="00A5597D"/>
    <w:rsid w:val="00A55A62"/>
    <w:rsid w:val="00A55F4F"/>
    <w:rsid w:val="00A562EF"/>
    <w:rsid w:val="00A56399"/>
    <w:rsid w:val="00A56450"/>
    <w:rsid w:val="00A566AA"/>
    <w:rsid w:val="00A5718E"/>
    <w:rsid w:val="00A5728B"/>
    <w:rsid w:val="00A575C4"/>
    <w:rsid w:val="00A604F2"/>
    <w:rsid w:val="00A60511"/>
    <w:rsid w:val="00A60B16"/>
    <w:rsid w:val="00A61545"/>
    <w:rsid w:val="00A6155A"/>
    <w:rsid w:val="00A61597"/>
    <w:rsid w:val="00A616AB"/>
    <w:rsid w:val="00A61839"/>
    <w:rsid w:val="00A626A5"/>
    <w:rsid w:val="00A62DCF"/>
    <w:rsid w:val="00A630B7"/>
    <w:rsid w:val="00A6319C"/>
    <w:rsid w:val="00A64257"/>
    <w:rsid w:val="00A64A83"/>
    <w:rsid w:val="00A64F3C"/>
    <w:rsid w:val="00A654EC"/>
    <w:rsid w:val="00A656E4"/>
    <w:rsid w:val="00A65D28"/>
    <w:rsid w:val="00A6607A"/>
    <w:rsid w:val="00A661AB"/>
    <w:rsid w:val="00A66376"/>
    <w:rsid w:val="00A66547"/>
    <w:rsid w:val="00A669CD"/>
    <w:rsid w:val="00A66CAF"/>
    <w:rsid w:val="00A66FD4"/>
    <w:rsid w:val="00A66FD5"/>
    <w:rsid w:val="00A67334"/>
    <w:rsid w:val="00A674C0"/>
    <w:rsid w:val="00A67B3A"/>
    <w:rsid w:val="00A67B3F"/>
    <w:rsid w:val="00A67EBE"/>
    <w:rsid w:val="00A703A6"/>
    <w:rsid w:val="00A703EA"/>
    <w:rsid w:val="00A7082A"/>
    <w:rsid w:val="00A70892"/>
    <w:rsid w:val="00A708AD"/>
    <w:rsid w:val="00A70CC3"/>
    <w:rsid w:val="00A70E18"/>
    <w:rsid w:val="00A70EF6"/>
    <w:rsid w:val="00A71335"/>
    <w:rsid w:val="00A71494"/>
    <w:rsid w:val="00A7149B"/>
    <w:rsid w:val="00A71564"/>
    <w:rsid w:val="00A717E9"/>
    <w:rsid w:val="00A71BE9"/>
    <w:rsid w:val="00A71E88"/>
    <w:rsid w:val="00A72AB7"/>
    <w:rsid w:val="00A73E93"/>
    <w:rsid w:val="00A7422A"/>
    <w:rsid w:val="00A74392"/>
    <w:rsid w:val="00A743EF"/>
    <w:rsid w:val="00A74668"/>
    <w:rsid w:val="00A7501F"/>
    <w:rsid w:val="00A750E5"/>
    <w:rsid w:val="00A753EC"/>
    <w:rsid w:val="00A7557A"/>
    <w:rsid w:val="00A757F5"/>
    <w:rsid w:val="00A7609C"/>
    <w:rsid w:val="00A76119"/>
    <w:rsid w:val="00A76382"/>
    <w:rsid w:val="00A764A9"/>
    <w:rsid w:val="00A76A18"/>
    <w:rsid w:val="00A76BC6"/>
    <w:rsid w:val="00A7726B"/>
    <w:rsid w:val="00A77C35"/>
    <w:rsid w:val="00A804DD"/>
    <w:rsid w:val="00A808A4"/>
    <w:rsid w:val="00A80A5C"/>
    <w:rsid w:val="00A812B4"/>
    <w:rsid w:val="00A81DB7"/>
    <w:rsid w:val="00A82390"/>
    <w:rsid w:val="00A824C4"/>
    <w:rsid w:val="00A825E1"/>
    <w:rsid w:val="00A828E6"/>
    <w:rsid w:val="00A82A01"/>
    <w:rsid w:val="00A82B4D"/>
    <w:rsid w:val="00A82C01"/>
    <w:rsid w:val="00A82C4F"/>
    <w:rsid w:val="00A82FB7"/>
    <w:rsid w:val="00A834D0"/>
    <w:rsid w:val="00A83FC4"/>
    <w:rsid w:val="00A840F2"/>
    <w:rsid w:val="00A84124"/>
    <w:rsid w:val="00A84B72"/>
    <w:rsid w:val="00A84CBD"/>
    <w:rsid w:val="00A85606"/>
    <w:rsid w:val="00A8579A"/>
    <w:rsid w:val="00A858F9"/>
    <w:rsid w:val="00A85B8C"/>
    <w:rsid w:val="00A85F5B"/>
    <w:rsid w:val="00A861A2"/>
    <w:rsid w:val="00A8628A"/>
    <w:rsid w:val="00A8629A"/>
    <w:rsid w:val="00A8664E"/>
    <w:rsid w:val="00A868D2"/>
    <w:rsid w:val="00A869B5"/>
    <w:rsid w:val="00A86FE0"/>
    <w:rsid w:val="00A86FE9"/>
    <w:rsid w:val="00A87385"/>
    <w:rsid w:val="00A8753C"/>
    <w:rsid w:val="00A87680"/>
    <w:rsid w:val="00A876B3"/>
    <w:rsid w:val="00A879AE"/>
    <w:rsid w:val="00A87C08"/>
    <w:rsid w:val="00A87D0D"/>
    <w:rsid w:val="00A9000C"/>
    <w:rsid w:val="00A9013E"/>
    <w:rsid w:val="00A903E8"/>
    <w:rsid w:val="00A905DC"/>
    <w:rsid w:val="00A9098E"/>
    <w:rsid w:val="00A90E8C"/>
    <w:rsid w:val="00A90EDC"/>
    <w:rsid w:val="00A90F29"/>
    <w:rsid w:val="00A90FAC"/>
    <w:rsid w:val="00A91495"/>
    <w:rsid w:val="00A91755"/>
    <w:rsid w:val="00A91D22"/>
    <w:rsid w:val="00A91D7D"/>
    <w:rsid w:val="00A92953"/>
    <w:rsid w:val="00A92DE6"/>
    <w:rsid w:val="00A93539"/>
    <w:rsid w:val="00A937F7"/>
    <w:rsid w:val="00A94030"/>
    <w:rsid w:val="00A940C6"/>
    <w:rsid w:val="00A94497"/>
    <w:rsid w:val="00A946CD"/>
    <w:rsid w:val="00A94D24"/>
    <w:rsid w:val="00A950DC"/>
    <w:rsid w:val="00A9547F"/>
    <w:rsid w:val="00A95A66"/>
    <w:rsid w:val="00A95FF7"/>
    <w:rsid w:val="00A96403"/>
    <w:rsid w:val="00A96604"/>
    <w:rsid w:val="00A96751"/>
    <w:rsid w:val="00A96AF0"/>
    <w:rsid w:val="00A96B19"/>
    <w:rsid w:val="00A96CBD"/>
    <w:rsid w:val="00A96DD7"/>
    <w:rsid w:val="00A96DDB"/>
    <w:rsid w:val="00A96E00"/>
    <w:rsid w:val="00A97543"/>
    <w:rsid w:val="00A978BD"/>
    <w:rsid w:val="00A97CCC"/>
    <w:rsid w:val="00AA02D2"/>
    <w:rsid w:val="00AA0390"/>
    <w:rsid w:val="00AA065B"/>
    <w:rsid w:val="00AA070C"/>
    <w:rsid w:val="00AA0C84"/>
    <w:rsid w:val="00AA0F0B"/>
    <w:rsid w:val="00AA1223"/>
    <w:rsid w:val="00AA149F"/>
    <w:rsid w:val="00AA1514"/>
    <w:rsid w:val="00AA17A9"/>
    <w:rsid w:val="00AA1876"/>
    <w:rsid w:val="00AA258D"/>
    <w:rsid w:val="00AA2626"/>
    <w:rsid w:val="00AA2A69"/>
    <w:rsid w:val="00AA2EEA"/>
    <w:rsid w:val="00AA3054"/>
    <w:rsid w:val="00AA325B"/>
    <w:rsid w:val="00AA33EA"/>
    <w:rsid w:val="00AA3493"/>
    <w:rsid w:val="00AA3540"/>
    <w:rsid w:val="00AA3656"/>
    <w:rsid w:val="00AA3A3C"/>
    <w:rsid w:val="00AA3E05"/>
    <w:rsid w:val="00AA3FCD"/>
    <w:rsid w:val="00AA4056"/>
    <w:rsid w:val="00AA4439"/>
    <w:rsid w:val="00AA45BE"/>
    <w:rsid w:val="00AA4666"/>
    <w:rsid w:val="00AA48A6"/>
    <w:rsid w:val="00AA4960"/>
    <w:rsid w:val="00AA4B76"/>
    <w:rsid w:val="00AA4E01"/>
    <w:rsid w:val="00AA4F72"/>
    <w:rsid w:val="00AA5400"/>
    <w:rsid w:val="00AA5CCE"/>
    <w:rsid w:val="00AA5F8C"/>
    <w:rsid w:val="00AA6317"/>
    <w:rsid w:val="00AA6805"/>
    <w:rsid w:val="00AA73F6"/>
    <w:rsid w:val="00AA77AD"/>
    <w:rsid w:val="00AA7B97"/>
    <w:rsid w:val="00AB0012"/>
    <w:rsid w:val="00AB00CB"/>
    <w:rsid w:val="00AB0371"/>
    <w:rsid w:val="00AB087C"/>
    <w:rsid w:val="00AB0E29"/>
    <w:rsid w:val="00AB0E70"/>
    <w:rsid w:val="00AB11FA"/>
    <w:rsid w:val="00AB15B4"/>
    <w:rsid w:val="00AB177D"/>
    <w:rsid w:val="00AB1817"/>
    <w:rsid w:val="00AB1870"/>
    <w:rsid w:val="00AB1AB7"/>
    <w:rsid w:val="00AB1E64"/>
    <w:rsid w:val="00AB24A5"/>
    <w:rsid w:val="00AB2B32"/>
    <w:rsid w:val="00AB2D55"/>
    <w:rsid w:val="00AB310A"/>
    <w:rsid w:val="00AB371B"/>
    <w:rsid w:val="00AB3A85"/>
    <w:rsid w:val="00AB3C5B"/>
    <w:rsid w:val="00AB3C74"/>
    <w:rsid w:val="00AB3EF3"/>
    <w:rsid w:val="00AB4301"/>
    <w:rsid w:val="00AB439C"/>
    <w:rsid w:val="00AB4FCA"/>
    <w:rsid w:val="00AB5126"/>
    <w:rsid w:val="00AB5193"/>
    <w:rsid w:val="00AB58AE"/>
    <w:rsid w:val="00AB5B20"/>
    <w:rsid w:val="00AB6305"/>
    <w:rsid w:val="00AB6719"/>
    <w:rsid w:val="00AB6841"/>
    <w:rsid w:val="00AB6EAF"/>
    <w:rsid w:val="00AB752B"/>
    <w:rsid w:val="00AB78CC"/>
    <w:rsid w:val="00AB7EA2"/>
    <w:rsid w:val="00AC033B"/>
    <w:rsid w:val="00AC051A"/>
    <w:rsid w:val="00AC0968"/>
    <w:rsid w:val="00AC0A3D"/>
    <w:rsid w:val="00AC123B"/>
    <w:rsid w:val="00AC1657"/>
    <w:rsid w:val="00AC1968"/>
    <w:rsid w:val="00AC22B4"/>
    <w:rsid w:val="00AC241D"/>
    <w:rsid w:val="00AC262A"/>
    <w:rsid w:val="00AC3214"/>
    <w:rsid w:val="00AC3518"/>
    <w:rsid w:val="00AC3F98"/>
    <w:rsid w:val="00AC4518"/>
    <w:rsid w:val="00AC46AF"/>
    <w:rsid w:val="00AC4BB9"/>
    <w:rsid w:val="00AC4C5E"/>
    <w:rsid w:val="00AC4FF5"/>
    <w:rsid w:val="00AC513F"/>
    <w:rsid w:val="00AC53E5"/>
    <w:rsid w:val="00AC57C7"/>
    <w:rsid w:val="00AC5AB5"/>
    <w:rsid w:val="00AC5D23"/>
    <w:rsid w:val="00AC5E1E"/>
    <w:rsid w:val="00AC5E94"/>
    <w:rsid w:val="00AC5F44"/>
    <w:rsid w:val="00AC698D"/>
    <w:rsid w:val="00AC6B87"/>
    <w:rsid w:val="00AC6F43"/>
    <w:rsid w:val="00AC7023"/>
    <w:rsid w:val="00AC71B7"/>
    <w:rsid w:val="00AC762C"/>
    <w:rsid w:val="00AC782F"/>
    <w:rsid w:val="00AD062B"/>
    <w:rsid w:val="00AD0AB2"/>
    <w:rsid w:val="00AD102C"/>
    <w:rsid w:val="00AD1555"/>
    <w:rsid w:val="00AD182D"/>
    <w:rsid w:val="00AD1AA8"/>
    <w:rsid w:val="00AD1CF8"/>
    <w:rsid w:val="00AD1D28"/>
    <w:rsid w:val="00AD207A"/>
    <w:rsid w:val="00AD217F"/>
    <w:rsid w:val="00AD2EA6"/>
    <w:rsid w:val="00AD352E"/>
    <w:rsid w:val="00AD37F8"/>
    <w:rsid w:val="00AD38A1"/>
    <w:rsid w:val="00AD3F50"/>
    <w:rsid w:val="00AD41DB"/>
    <w:rsid w:val="00AD4432"/>
    <w:rsid w:val="00AD49F9"/>
    <w:rsid w:val="00AD4B68"/>
    <w:rsid w:val="00AD5244"/>
    <w:rsid w:val="00AD52A5"/>
    <w:rsid w:val="00AD557F"/>
    <w:rsid w:val="00AD559D"/>
    <w:rsid w:val="00AD5778"/>
    <w:rsid w:val="00AD5A93"/>
    <w:rsid w:val="00AD6520"/>
    <w:rsid w:val="00AD6889"/>
    <w:rsid w:val="00AD6A4C"/>
    <w:rsid w:val="00AD7534"/>
    <w:rsid w:val="00AD75F8"/>
    <w:rsid w:val="00AD79CB"/>
    <w:rsid w:val="00AE01A4"/>
    <w:rsid w:val="00AE01F7"/>
    <w:rsid w:val="00AE0764"/>
    <w:rsid w:val="00AE0B2E"/>
    <w:rsid w:val="00AE11AC"/>
    <w:rsid w:val="00AE1513"/>
    <w:rsid w:val="00AE1C9D"/>
    <w:rsid w:val="00AE218C"/>
    <w:rsid w:val="00AE2619"/>
    <w:rsid w:val="00AE27DF"/>
    <w:rsid w:val="00AE2ED6"/>
    <w:rsid w:val="00AE2F91"/>
    <w:rsid w:val="00AE31F3"/>
    <w:rsid w:val="00AE360D"/>
    <w:rsid w:val="00AE3A69"/>
    <w:rsid w:val="00AE3DB7"/>
    <w:rsid w:val="00AE4174"/>
    <w:rsid w:val="00AE41FF"/>
    <w:rsid w:val="00AE47C1"/>
    <w:rsid w:val="00AE48E0"/>
    <w:rsid w:val="00AE4B34"/>
    <w:rsid w:val="00AE55A5"/>
    <w:rsid w:val="00AE5E0E"/>
    <w:rsid w:val="00AE6243"/>
    <w:rsid w:val="00AE6615"/>
    <w:rsid w:val="00AE664F"/>
    <w:rsid w:val="00AE67B5"/>
    <w:rsid w:val="00AE67F8"/>
    <w:rsid w:val="00AE6C49"/>
    <w:rsid w:val="00AE6F48"/>
    <w:rsid w:val="00AE717D"/>
    <w:rsid w:val="00AE7543"/>
    <w:rsid w:val="00AE779D"/>
    <w:rsid w:val="00AE7848"/>
    <w:rsid w:val="00AE7988"/>
    <w:rsid w:val="00AE7DED"/>
    <w:rsid w:val="00AF05FB"/>
    <w:rsid w:val="00AF09F1"/>
    <w:rsid w:val="00AF0ABD"/>
    <w:rsid w:val="00AF0B80"/>
    <w:rsid w:val="00AF0E40"/>
    <w:rsid w:val="00AF109A"/>
    <w:rsid w:val="00AF1DE5"/>
    <w:rsid w:val="00AF229E"/>
    <w:rsid w:val="00AF23B6"/>
    <w:rsid w:val="00AF2413"/>
    <w:rsid w:val="00AF2C39"/>
    <w:rsid w:val="00AF2EE7"/>
    <w:rsid w:val="00AF3321"/>
    <w:rsid w:val="00AF33E0"/>
    <w:rsid w:val="00AF345B"/>
    <w:rsid w:val="00AF3905"/>
    <w:rsid w:val="00AF4270"/>
    <w:rsid w:val="00AF49A2"/>
    <w:rsid w:val="00AF4E6E"/>
    <w:rsid w:val="00AF5157"/>
    <w:rsid w:val="00AF56D1"/>
    <w:rsid w:val="00AF570A"/>
    <w:rsid w:val="00AF57EA"/>
    <w:rsid w:val="00AF5C86"/>
    <w:rsid w:val="00AF5D39"/>
    <w:rsid w:val="00AF5E9E"/>
    <w:rsid w:val="00AF6297"/>
    <w:rsid w:val="00AF652C"/>
    <w:rsid w:val="00AF6545"/>
    <w:rsid w:val="00AF6613"/>
    <w:rsid w:val="00AF6AA9"/>
    <w:rsid w:val="00AF6C53"/>
    <w:rsid w:val="00AF706B"/>
    <w:rsid w:val="00AF70E9"/>
    <w:rsid w:val="00AF744D"/>
    <w:rsid w:val="00AF750C"/>
    <w:rsid w:val="00AF7A2D"/>
    <w:rsid w:val="00AF7B09"/>
    <w:rsid w:val="00B005AD"/>
    <w:rsid w:val="00B0172C"/>
    <w:rsid w:val="00B018D2"/>
    <w:rsid w:val="00B01D48"/>
    <w:rsid w:val="00B0221E"/>
    <w:rsid w:val="00B02455"/>
    <w:rsid w:val="00B024B9"/>
    <w:rsid w:val="00B024DA"/>
    <w:rsid w:val="00B02950"/>
    <w:rsid w:val="00B0303C"/>
    <w:rsid w:val="00B03075"/>
    <w:rsid w:val="00B033AF"/>
    <w:rsid w:val="00B033C9"/>
    <w:rsid w:val="00B0381D"/>
    <w:rsid w:val="00B03BA5"/>
    <w:rsid w:val="00B03FAE"/>
    <w:rsid w:val="00B046A8"/>
    <w:rsid w:val="00B04D5D"/>
    <w:rsid w:val="00B04E0A"/>
    <w:rsid w:val="00B04E36"/>
    <w:rsid w:val="00B0501A"/>
    <w:rsid w:val="00B0532F"/>
    <w:rsid w:val="00B05A08"/>
    <w:rsid w:val="00B0631E"/>
    <w:rsid w:val="00B0641C"/>
    <w:rsid w:val="00B0656B"/>
    <w:rsid w:val="00B0673B"/>
    <w:rsid w:val="00B0673E"/>
    <w:rsid w:val="00B06C31"/>
    <w:rsid w:val="00B06FCA"/>
    <w:rsid w:val="00B06FCE"/>
    <w:rsid w:val="00B073AE"/>
    <w:rsid w:val="00B07504"/>
    <w:rsid w:val="00B07853"/>
    <w:rsid w:val="00B079F5"/>
    <w:rsid w:val="00B10078"/>
    <w:rsid w:val="00B10755"/>
    <w:rsid w:val="00B108D6"/>
    <w:rsid w:val="00B10C0E"/>
    <w:rsid w:val="00B11087"/>
    <w:rsid w:val="00B11121"/>
    <w:rsid w:val="00B11912"/>
    <w:rsid w:val="00B11A57"/>
    <w:rsid w:val="00B11CB3"/>
    <w:rsid w:val="00B11DA7"/>
    <w:rsid w:val="00B11EB5"/>
    <w:rsid w:val="00B11FFB"/>
    <w:rsid w:val="00B1249F"/>
    <w:rsid w:val="00B125BB"/>
    <w:rsid w:val="00B12ABE"/>
    <w:rsid w:val="00B13529"/>
    <w:rsid w:val="00B13749"/>
    <w:rsid w:val="00B13AC7"/>
    <w:rsid w:val="00B13D6F"/>
    <w:rsid w:val="00B1484E"/>
    <w:rsid w:val="00B14A1C"/>
    <w:rsid w:val="00B152F8"/>
    <w:rsid w:val="00B1559E"/>
    <w:rsid w:val="00B155C7"/>
    <w:rsid w:val="00B15689"/>
    <w:rsid w:val="00B1590C"/>
    <w:rsid w:val="00B15E3A"/>
    <w:rsid w:val="00B15F98"/>
    <w:rsid w:val="00B1622E"/>
    <w:rsid w:val="00B16467"/>
    <w:rsid w:val="00B16684"/>
    <w:rsid w:val="00B16A17"/>
    <w:rsid w:val="00B16DE5"/>
    <w:rsid w:val="00B1708A"/>
    <w:rsid w:val="00B17306"/>
    <w:rsid w:val="00B17BF8"/>
    <w:rsid w:val="00B17FAB"/>
    <w:rsid w:val="00B203E1"/>
    <w:rsid w:val="00B209C5"/>
    <w:rsid w:val="00B20A23"/>
    <w:rsid w:val="00B20CC8"/>
    <w:rsid w:val="00B213ED"/>
    <w:rsid w:val="00B215A6"/>
    <w:rsid w:val="00B217E4"/>
    <w:rsid w:val="00B21BEB"/>
    <w:rsid w:val="00B22062"/>
    <w:rsid w:val="00B22188"/>
    <w:rsid w:val="00B2224F"/>
    <w:rsid w:val="00B22336"/>
    <w:rsid w:val="00B223DD"/>
    <w:rsid w:val="00B2246A"/>
    <w:rsid w:val="00B22698"/>
    <w:rsid w:val="00B228CF"/>
    <w:rsid w:val="00B2296E"/>
    <w:rsid w:val="00B22B0E"/>
    <w:rsid w:val="00B22D57"/>
    <w:rsid w:val="00B22F32"/>
    <w:rsid w:val="00B22F67"/>
    <w:rsid w:val="00B233DC"/>
    <w:rsid w:val="00B235AB"/>
    <w:rsid w:val="00B23794"/>
    <w:rsid w:val="00B238A1"/>
    <w:rsid w:val="00B2397B"/>
    <w:rsid w:val="00B23BAE"/>
    <w:rsid w:val="00B23E9C"/>
    <w:rsid w:val="00B245DC"/>
    <w:rsid w:val="00B2486C"/>
    <w:rsid w:val="00B24BE6"/>
    <w:rsid w:val="00B25281"/>
    <w:rsid w:val="00B2573D"/>
    <w:rsid w:val="00B26497"/>
    <w:rsid w:val="00B26788"/>
    <w:rsid w:val="00B267E5"/>
    <w:rsid w:val="00B26889"/>
    <w:rsid w:val="00B2699B"/>
    <w:rsid w:val="00B26C83"/>
    <w:rsid w:val="00B26EA6"/>
    <w:rsid w:val="00B277B8"/>
    <w:rsid w:val="00B27A2B"/>
    <w:rsid w:val="00B31173"/>
    <w:rsid w:val="00B3162B"/>
    <w:rsid w:val="00B32159"/>
    <w:rsid w:val="00B322FF"/>
    <w:rsid w:val="00B32493"/>
    <w:rsid w:val="00B3265C"/>
    <w:rsid w:val="00B327EC"/>
    <w:rsid w:val="00B3290F"/>
    <w:rsid w:val="00B32D91"/>
    <w:rsid w:val="00B32E6A"/>
    <w:rsid w:val="00B33F66"/>
    <w:rsid w:val="00B33FE2"/>
    <w:rsid w:val="00B34A59"/>
    <w:rsid w:val="00B352F3"/>
    <w:rsid w:val="00B35938"/>
    <w:rsid w:val="00B35944"/>
    <w:rsid w:val="00B359FD"/>
    <w:rsid w:val="00B35FF6"/>
    <w:rsid w:val="00B36053"/>
    <w:rsid w:val="00B364D5"/>
    <w:rsid w:val="00B365C4"/>
    <w:rsid w:val="00B368C9"/>
    <w:rsid w:val="00B36BBE"/>
    <w:rsid w:val="00B36C2C"/>
    <w:rsid w:val="00B36E31"/>
    <w:rsid w:val="00B36EAE"/>
    <w:rsid w:val="00B36ED5"/>
    <w:rsid w:val="00B36F66"/>
    <w:rsid w:val="00B3720A"/>
    <w:rsid w:val="00B37481"/>
    <w:rsid w:val="00B3776A"/>
    <w:rsid w:val="00B379C3"/>
    <w:rsid w:val="00B37A5F"/>
    <w:rsid w:val="00B37AB6"/>
    <w:rsid w:val="00B37E9D"/>
    <w:rsid w:val="00B409DA"/>
    <w:rsid w:val="00B40CD9"/>
    <w:rsid w:val="00B40DCF"/>
    <w:rsid w:val="00B413C1"/>
    <w:rsid w:val="00B416C6"/>
    <w:rsid w:val="00B41787"/>
    <w:rsid w:val="00B4197A"/>
    <w:rsid w:val="00B41A2A"/>
    <w:rsid w:val="00B41F89"/>
    <w:rsid w:val="00B42002"/>
    <w:rsid w:val="00B420E5"/>
    <w:rsid w:val="00B42153"/>
    <w:rsid w:val="00B423B8"/>
    <w:rsid w:val="00B425DB"/>
    <w:rsid w:val="00B43173"/>
    <w:rsid w:val="00B437D7"/>
    <w:rsid w:val="00B43E32"/>
    <w:rsid w:val="00B4441C"/>
    <w:rsid w:val="00B4461A"/>
    <w:rsid w:val="00B44F74"/>
    <w:rsid w:val="00B450DA"/>
    <w:rsid w:val="00B46294"/>
    <w:rsid w:val="00B463B3"/>
    <w:rsid w:val="00B4678E"/>
    <w:rsid w:val="00B4684A"/>
    <w:rsid w:val="00B4689C"/>
    <w:rsid w:val="00B46A7E"/>
    <w:rsid w:val="00B46D6A"/>
    <w:rsid w:val="00B46FA9"/>
    <w:rsid w:val="00B46FE1"/>
    <w:rsid w:val="00B471BD"/>
    <w:rsid w:val="00B472C5"/>
    <w:rsid w:val="00B47904"/>
    <w:rsid w:val="00B47E76"/>
    <w:rsid w:val="00B50147"/>
    <w:rsid w:val="00B503E6"/>
    <w:rsid w:val="00B50D85"/>
    <w:rsid w:val="00B5131F"/>
    <w:rsid w:val="00B51357"/>
    <w:rsid w:val="00B51380"/>
    <w:rsid w:val="00B5158D"/>
    <w:rsid w:val="00B5178E"/>
    <w:rsid w:val="00B51C9F"/>
    <w:rsid w:val="00B52098"/>
    <w:rsid w:val="00B52462"/>
    <w:rsid w:val="00B5259C"/>
    <w:rsid w:val="00B52B7B"/>
    <w:rsid w:val="00B5377C"/>
    <w:rsid w:val="00B537EB"/>
    <w:rsid w:val="00B538D3"/>
    <w:rsid w:val="00B53B60"/>
    <w:rsid w:val="00B53C50"/>
    <w:rsid w:val="00B541F1"/>
    <w:rsid w:val="00B541F8"/>
    <w:rsid w:val="00B54E6A"/>
    <w:rsid w:val="00B551B1"/>
    <w:rsid w:val="00B55255"/>
    <w:rsid w:val="00B55376"/>
    <w:rsid w:val="00B55498"/>
    <w:rsid w:val="00B55720"/>
    <w:rsid w:val="00B5582F"/>
    <w:rsid w:val="00B559E0"/>
    <w:rsid w:val="00B55A57"/>
    <w:rsid w:val="00B55ABB"/>
    <w:rsid w:val="00B55C2A"/>
    <w:rsid w:val="00B5647B"/>
    <w:rsid w:val="00B56528"/>
    <w:rsid w:val="00B565FB"/>
    <w:rsid w:val="00B56B2F"/>
    <w:rsid w:val="00B56E06"/>
    <w:rsid w:val="00B570BF"/>
    <w:rsid w:val="00B5739E"/>
    <w:rsid w:val="00B57657"/>
    <w:rsid w:val="00B57A17"/>
    <w:rsid w:val="00B57C20"/>
    <w:rsid w:val="00B57E35"/>
    <w:rsid w:val="00B60001"/>
    <w:rsid w:val="00B60151"/>
    <w:rsid w:val="00B60A48"/>
    <w:rsid w:val="00B60C65"/>
    <w:rsid w:val="00B60EAD"/>
    <w:rsid w:val="00B61E5E"/>
    <w:rsid w:val="00B61EED"/>
    <w:rsid w:val="00B625FA"/>
    <w:rsid w:val="00B62673"/>
    <w:rsid w:val="00B6278E"/>
    <w:rsid w:val="00B627C9"/>
    <w:rsid w:val="00B628D6"/>
    <w:rsid w:val="00B62ACA"/>
    <w:rsid w:val="00B62B4A"/>
    <w:rsid w:val="00B62BF8"/>
    <w:rsid w:val="00B6345E"/>
    <w:rsid w:val="00B636B4"/>
    <w:rsid w:val="00B63741"/>
    <w:rsid w:val="00B63756"/>
    <w:rsid w:val="00B63CF8"/>
    <w:rsid w:val="00B63E72"/>
    <w:rsid w:val="00B6407E"/>
    <w:rsid w:val="00B641BB"/>
    <w:rsid w:val="00B642B6"/>
    <w:rsid w:val="00B64561"/>
    <w:rsid w:val="00B64B15"/>
    <w:rsid w:val="00B64C81"/>
    <w:rsid w:val="00B64D90"/>
    <w:rsid w:val="00B64DD1"/>
    <w:rsid w:val="00B654D4"/>
    <w:rsid w:val="00B6557B"/>
    <w:rsid w:val="00B6574F"/>
    <w:rsid w:val="00B65C90"/>
    <w:rsid w:val="00B66994"/>
    <w:rsid w:val="00B66DE7"/>
    <w:rsid w:val="00B6733A"/>
    <w:rsid w:val="00B67A08"/>
    <w:rsid w:val="00B705B1"/>
    <w:rsid w:val="00B705CE"/>
    <w:rsid w:val="00B71012"/>
    <w:rsid w:val="00B71098"/>
    <w:rsid w:val="00B710AA"/>
    <w:rsid w:val="00B712C9"/>
    <w:rsid w:val="00B7133C"/>
    <w:rsid w:val="00B7152C"/>
    <w:rsid w:val="00B71768"/>
    <w:rsid w:val="00B71BD9"/>
    <w:rsid w:val="00B7207B"/>
    <w:rsid w:val="00B72850"/>
    <w:rsid w:val="00B72DA3"/>
    <w:rsid w:val="00B73506"/>
    <w:rsid w:val="00B73548"/>
    <w:rsid w:val="00B735A8"/>
    <w:rsid w:val="00B73704"/>
    <w:rsid w:val="00B7481E"/>
    <w:rsid w:val="00B74ABF"/>
    <w:rsid w:val="00B74F9C"/>
    <w:rsid w:val="00B751F0"/>
    <w:rsid w:val="00B756CF"/>
    <w:rsid w:val="00B75A1D"/>
    <w:rsid w:val="00B75BCB"/>
    <w:rsid w:val="00B75CF1"/>
    <w:rsid w:val="00B75D41"/>
    <w:rsid w:val="00B767A8"/>
    <w:rsid w:val="00B77391"/>
    <w:rsid w:val="00B77925"/>
    <w:rsid w:val="00B77B1B"/>
    <w:rsid w:val="00B77D11"/>
    <w:rsid w:val="00B77E16"/>
    <w:rsid w:val="00B803C6"/>
    <w:rsid w:val="00B805FE"/>
    <w:rsid w:val="00B80721"/>
    <w:rsid w:val="00B80909"/>
    <w:rsid w:val="00B809DD"/>
    <w:rsid w:val="00B80A5B"/>
    <w:rsid w:val="00B80D1D"/>
    <w:rsid w:val="00B80E97"/>
    <w:rsid w:val="00B80FF6"/>
    <w:rsid w:val="00B810D2"/>
    <w:rsid w:val="00B8152B"/>
    <w:rsid w:val="00B81618"/>
    <w:rsid w:val="00B8196E"/>
    <w:rsid w:val="00B81A91"/>
    <w:rsid w:val="00B81E75"/>
    <w:rsid w:val="00B82072"/>
    <w:rsid w:val="00B826B3"/>
    <w:rsid w:val="00B83463"/>
    <w:rsid w:val="00B836C5"/>
    <w:rsid w:val="00B836E7"/>
    <w:rsid w:val="00B83B00"/>
    <w:rsid w:val="00B83E90"/>
    <w:rsid w:val="00B8435B"/>
    <w:rsid w:val="00B849D5"/>
    <w:rsid w:val="00B85311"/>
    <w:rsid w:val="00B85C45"/>
    <w:rsid w:val="00B85C7F"/>
    <w:rsid w:val="00B86344"/>
    <w:rsid w:val="00B865D2"/>
    <w:rsid w:val="00B86802"/>
    <w:rsid w:val="00B8691A"/>
    <w:rsid w:val="00B86943"/>
    <w:rsid w:val="00B879F4"/>
    <w:rsid w:val="00B90666"/>
    <w:rsid w:val="00B906AB"/>
    <w:rsid w:val="00B9078D"/>
    <w:rsid w:val="00B90C9B"/>
    <w:rsid w:val="00B90D41"/>
    <w:rsid w:val="00B90D64"/>
    <w:rsid w:val="00B90F59"/>
    <w:rsid w:val="00B910F6"/>
    <w:rsid w:val="00B91536"/>
    <w:rsid w:val="00B921EF"/>
    <w:rsid w:val="00B92A29"/>
    <w:rsid w:val="00B92C42"/>
    <w:rsid w:val="00B933AD"/>
    <w:rsid w:val="00B937D5"/>
    <w:rsid w:val="00B9382B"/>
    <w:rsid w:val="00B9394A"/>
    <w:rsid w:val="00B93F3D"/>
    <w:rsid w:val="00B94217"/>
    <w:rsid w:val="00B9428A"/>
    <w:rsid w:val="00B944DE"/>
    <w:rsid w:val="00B94602"/>
    <w:rsid w:val="00B947DD"/>
    <w:rsid w:val="00B94D6D"/>
    <w:rsid w:val="00B94E6D"/>
    <w:rsid w:val="00B94EC7"/>
    <w:rsid w:val="00B95095"/>
    <w:rsid w:val="00B950ED"/>
    <w:rsid w:val="00B95420"/>
    <w:rsid w:val="00B9548F"/>
    <w:rsid w:val="00B95B36"/>
    <w:rsid w:val="00B95F7E"/>
    <w:rsid w:val="00B960FE"/>
    <w:rsid w:val="00B9635C"/>
    <w:rsid w:val="00B96997"/>
    <w:rsid w:val="00B96999"/>
    <w:rsid w:val="00B96BC9"/>
    <w:rsid w:val="00B96DC4"/>
    <w:rsid w:val="00B97281"/>
    <w:rsid w:val="00B974A8"/>
    <w:rsid w:val="00B97647"/>
    <w:rsid w:val="00B9773C"/>
    <w:rsid w:val="00B9774F"/>
    <w:rsid w:val="00B977F4"/>
    <w:rsid w:val="00B9791F"/>
    <w:rsid w:val="00B97FE7"/>
    <w:rsid w:val="00BA0554"/>
    <w:rsid w:val="00BA0594"/>
    <w:rsid w:val="00BA06BF"/>
    <w:rsid w:val="00BA0AA7"/>
    <w:rsid w:val="00BA0C41"/>
    <w:rsid w:val="00BA0D3C"/>
    <w:rsid w:val="00BA17C2"/>
    <w:rsid w:val="00BA1F32"/>
    <w:rsid w:val="00BA1FC1"/>
    <w:rsid w:val="00BA2699"/>
    <w:rsid w:val="00BA2923"/>
    <w:rsid w:val="00BA2B33"/>
    <w:rsid w:val="00BA2B64"/>
    <w:rsid w:val="00BA2BBE"/>
    <w:rsid w:val="00BA2C82"/>
    <w:rsid w:val="00BA35B2"/>
    <w:rsid w:val="00BA3A38"/>
    <w:rsid w:val="00BA3A5A"/>
    <w:rsid w:val="00BA3DAC"/>
    <w:rsid w:val="00BA3F44"/>
    <w:rsid w:val="00BA4B6D"/>
    <w:rsid w:val="00BA4E01"/>
    <w:rsid w:val="00BA5081"/>
    <w:rsid w:val="00BA5336"/>
    <w:rsid w:val="00BA5D72"/>
    <w:rsid w:val="00BA5F96"/>
    <w:rsid w:val="00BA68A9"/>
    <w:rsid w:val="00BA6A74"/>
    <w:rsid w:val="00BA7C70"/>
    <w:rsid w:val="00BA7F20"/>
    <w:rsid w:val="00BB0007"/>
    <w:rsid w:val="00BB06D8"/>
    <w:rsid w:val="00BB0AC1"/>
    <w:rsid w:val="00BB0C55"/>
    <w:rsid w:val="00BB0CCF"/>
    <w:rsid w:val="00BB0F61"/>
    <w:rsid w:val="00BB1902"/>
    <w:rsid w:val="00BB1E53"/>
    <w:rsid w:val="00BB1FBD"/>
    <w:rsid w:val="00BB21D9"/>
    <w:rsid w:val="00BB226A"/>
    <w:rsid w:val="00BB2513"/>
    <w:rsid w:val="00BB2622"/>
    <w:rsid w:val="00BB2A0D"/>
    <w:rsid w:val="00BB2AA8"/>
    <w:rsid w:val="00BB2F25"/>
    <w:rsid w:val="00BB2F9D"/>
    <w:rsid w:val="00BB3175"/>
    <w:rsid w:val="00BB3BC4"/>
    <w:rsid w:val="00BB3CD0"/>
    <w:rsid w:val="00BB3F44"/>
    <w:rsid w:val="00BB4042"/>
    <w:rsid w:val="00BB45BA"/>
    <w:rsid w:val="00BB49F2"/>
    <w:rsid w:val="00BB4C29"/>
    <w:rsid w:val="00BB513F"/>
    <w:rsid w:val="00BB5272"/>
    <w:rsid w:val="00BB54F6"/>
    <w:rsid w:val="00BB5615"/>
    <w:rsid w:val="00BB5619"/>
    <w:rsid w:val="00BB56E5"/>
    <w:rsid w:val="00BB5E0D"/>
    <w:rsid w:val="00BB64D2"/>
    <w:rsid w:val="00BB6511"/>
    <w:rsid w:val="00BB6C73"/>
    <w:rsid w:val="00BB6D8C"/>
    <w:rsid w:val="00BB71AC"/>
    <w:rsid w:val="00BB71D8"/>
    <w:rsid w:val="00BB7283"/>
    <w:rsid w:val="00BB72B5"/>
    <w:rsid w:val="00BB7516"/>
    <w:rsid w:val="00BB7A98"/>
    <w:rsid w:val="00BB7E8D"/>
    <w:rsid w:val="00BC077A"/>
    <w:rsid w:val="00BC0843"/>
    <w:rsid w:val="00BC09EF"/>
    <w:rsid w:val="00BC1052"/>
    <w:rsid w:val="00BC1252"/>
    <w:rsid w:val="00BC18B2"/>
    <w:rsid w:val="00BC19F0"/>
    <w:rsid w:val="00BC1A58"/>
    <w:rsid w:val="00BC1D39"/>
    <w:rsid w:val="00BC293C"/>
    <w:rsid w:val="00BC2A8D"/>
    <w:rsid w:val="00BC2CC4"/>
    <w:rsid w:val="00BC2E40"/>
    <w:rsid w:val="00BC30F9"/>
    <w:rsid w:val="00BC32D2"/>
    <w:rsid w:val="00BC344C"/>
    <w:rsid w:val="00BC4119"/>
    <w:rsid w:val="00BC4271"/>
    <w:rsid w:val="00BC42AB"/>
    <w:rsid w:val="00BC4733"/>
    <w:rsid w:val="00BC4740"/>
    <w:rsid w:val="00BC4799"/>
    <w:rsid w:val="00BC486F"/>
    <w:rsid w:val="00BC48B1"/>
    <w:rsid w:val="00BC4EF8"/>
    <w:rsid w:val="00BC4FD7"/>
    <w:rsid w:val="00BC51A1"/>
    <w:rsid w:val="00BC5893"/>
    <w:rsid w:val="00BC5A9D"/>
    <w:rsid w:val="00BC5FFF"/>
    <w:rsid w:val="00BC611F"/>
    <w:rsid w:val="00BC63DD"/>
    <w:rsid w:val="00BC643D"/>
    <w:rsid w:val="00BC6839"/>
    <w:rsid w:val="00BC691B"/>
    <w:rsid w:val="00BC6A77"/>
    <w:rsid w:val="00BC6D5F"/>
    <w:rsid w:val="00BC6EAE"/>
    <w:rsid w:val="00BC6F61"/>
    <w:rsid w:val="00BC6FBA"/>
    <w:rsid w:val="00BC71ED"/>
    <w:rsid w:val="00BC75C8"/>
    <w:rsid w:val="00BC7B1E"/>
    <w:rsid w:val="00BD0570"/>
    <w:rsid w:val="00BD057B"/>
    <w:rsid w:val="00BD0610"/>
    <w:rsid w:val="00BD0E80"/>
    <w:rsid w:val="00BD145C"/>
    <w:rsid w:val="00BD16B7"/>
    <w:rsid w:val="00BD1800"/>
    <w:rsid w:val="00BD1A62"/>
    <w:rsid w:val="00BD1A93"/>
    <w:rsid w:val="00BD1BD5"/>
    <w:rsid w:val="00BD2228"/>
    <w:rsid w:val="00BD23C1"/>
    <w:rsid w:val="00BD2807"/>
    <w:rsid w:val="00BD2AB0"/>
    <w:rsid w:val="00BD2B6F"/>
    <w:rsid w:val="00BD2F07"/>
    <w:rsid w:val="00BD30AB"/>
    <w:rsid w:val="00BD3303"/>
    <w:rsid w:val="00BD3554"/>
    <w:rsid w:val="00BD37C7"/>
    <w:rsid w:val="00BD3F49"/>
    <w:rsid w:val="00BD4046"/>
    <w:rsid w:val="00BD42F9"/>
    <w:rsid w:val="00BD46EA"/>
    <w:rsid w:val="00BD480A"/>
    <w:rsid w:val="00BD4B92"/>
    <w:rsid w:val="00BD4E00"/>
    <w:rsid w:val="00BD4E1B"/>
    <w:rsid w:val="00BD50D1"/>
    <w:rsid w:val="00BD54BB"/>
    <w:rsid w:val="00BD572C"/>
    <w:rsid w:val="00BD6269"/>
    <w:rsid w:val="00BD6B88"/>
    <w:rsid w:val="00BD6BFF"/>
    <w:rsid w:val="00BD7473"/>
    <w:rsid w:val="00BD79CE"/>
    <w:rsid w:val="00BE0235"/>
    <w:rsid w:val="00BE0270"/>
    <w:rsid w:val="00BE028D"/>
    <w:rsid w:val="00BE0372"/>
    <w:rsid w:val="00BE09E8"/>
    <w:rsid w:val="00BE0A7A"/>
    <w:rsid w:val="00BE0C60"/>
    <w:rsid w:val="00BE0D19"/>
    <w:rsid w:val="00BE0DA1"/>
    <w:rsid w:val="00BE1821"/>
    <w:rsid w:val="00BE1DDE"/>
    <w:rsid w:val="00BE23FD"/>
    <w:rsid w:val="00BE26F7"/>
    <w:rsid w:val="00BE2F5B"/>
    <w:rsid w:val="00BE2FED"/>
    <w:rsid w:val="00BE3802"/>
    <w:rsid w:val="00BE40FE"/>
    <w:rsid w:val="00BE42DA"/>
    <w:rsid w:val="00BE472D"/>
    <w:rsid w:val="00BE4F36"/>
    <w:rsid w:val="00BE53F3"/>
    <w:rsid w:val="00BE5441"/>
    <w:rsid w:val="00BE553F"/>
    <w:rsid w:val="00BE5581"/>
    <w:rsid w:val="00BE5688"/>
    <w:rsid w:val="00BE590A"/>
    <w:rsid w:val="00BE5AC3"/>
    <w:rsid w:val="00BE5DF3"/>
    <w:rsid w:val="00BE608C"/>
    <w:rsid w:val="00BE6943"/>
    <w:rsid w:val="00BE6E8B"/>
    <w:rsid w:val="00BE70BF"/>
    <w:rsid w:val="00BE70ED"/>
    <w:rsid w:val="00BE73EB"/>
    <w:rsid w:val="00BE744C"/>
    <w:rsid w:val="00BE79EB"/>
    <w:rsid w:val="00BE7C49"/>
    <w:rsid w:val="00BE7D48"/>
    <w:rsid w:val="00BF07EF"/>
    <w:rsid w:val="00BF0880"/>
    <w:rsid w:val="00BF0D9F"/>
    <w:rsid w:val="00BF103F"/>
    <w:rsid w:val="00BF1082"/>
    <w:rsid w:val="00BF11F2"/>
    <w:rsid w:val="00BF134F"/>
    <w:rsid w:val="00BF1447"/>
    <w:rsid w:val="00BF15DB"/>
    <w:rsid w:val="00BF1681"/>
    <w:rsid w:val="00BF176B"/>
    <w:rsid w:val="00BF1936"/>
    <w:rsid w:val="00BF19F5"/>
    <w:rsid w:val="00BF1FDD"/>
    <w:rsid w:val="00BF200D"/>
    <w:rsid w:val="00BF217C"/>
    <w:rsid w:val="00BF2E36"/>
    <w:rsid w:val="00BF3868"/>
    <w:rsid w:val="00BF3CB7"/>
    <w:rsid w:val="00BF3CFB"/>
    <w:rsid w:val="00BF3DFE"/>
    <w:rsid w:val="00BF411F"/>
    <w:rsid w:val="00BF4152"/>
    <w:rsid w:val="00BF45AF"/>
    <w:rsid w:val="00BF4A5C"/>
    <w:rsid w:val="00BF53EA"/>
    <w:rsid w:val="00BF568A"/>
    <w:rsid w:val="00BF5ADD"/>
    <w:rsid w:val="00BF5D09"/>
    <w:rsid w:val="00BF5F9F"/>
    <w:rsid w:val="00BF6C85"/>
    <w:rsid w:val="00BF70B3"/>
    <w:rsid w:val="00BF76E7"/>
    <w:rsid w:val="00BF7B1D"/>
    <w:rsid w:val="00BF7B67"/>
    <w:rsid w:val="00BF7BF6"/>
    <w:rsid w:val="00C00A54"/>
    <w:rsid w:val="00C00C8A"/>
    <w:rsid w:val="00C01849"/>
    <w:rsid w:val="00C01893"/>
    <w:rsid w:val="00C01AAC"/>
    <w:rsid w:val="00C01C5C"/>
    <w:rsid w:val="00C0200F"/>
    <w:rsid w:val="00C023BD"/>
    <w:rsid w:val="00C0252A"/>
    <w:rsid w:val="00C02606"/>
    <w:rsid w:val="00C02718"/>
    <w:rsid w:val="00C02921"/>
    <w:rsid w:val="00C02E69"/>
    <w:rsid w:val="00C02EC5"/>
    <w:rsid w:val="00C0363B"/>
    <w:rsid w:val="00C03B6A"/>
    <w:rsid w:val="00C03E71"/>
    <w:rsid w:val="00C04234"/>
    <w:rsid w:val="00C04252"/>
    <w:rsid w:val="00C0429E"/>
    <w:rsid w:val="00C04DB6"/>
    <w:rsid w:val="00C04EF0"/>
    <w:rsid w:val="00C057C8"/>
    <w:rsid w:val="00C05F99"/>
    <w:rsid w:val="00C060C0"/>
    <w:rsid w:val="00C063D0"/>
    <w:rsid w:val="00C066FA"/>
    <w:rsid w:val="00C06716"/>
    <w:rsid w:val="00C06BA7"/>
    <w:rsid w:val="00C06F46"/>
    <w:rsid w:val="00C06FBF"/>
    <w:rsid w:val="00C0755A"/>
    <w:rsid w:val="00C07818"/>
    <w:rsid w:val="00C07849"/>
    <w:rsid w:val="00C078A2"/>
    <w:rsid w:val="00C07B4B"/>
    <w:rsid w:val="00C07C38"/>
    <w:rsid w:val="00C07F70"/>
    <w:rsid w:val="00C100C8"/>
    <w:rsid w:val="00C1022F"/>
    <w:rsid w:val="00C104F6"/>
    <w:rsid w:val="00C105B8"/>
    <w:rsid w:val="00C1070A"/>
    <w:rsid w:val="00C109E3"/>
    <w:rsid w:val="00C10B73"/>
    <w:rsid w:val="00C11293"/>
    <w:rsid w:val="00C11768"/>
    <w:rsid w:val="00C11F9A"/>
    <w:rsid w:val="00C11FAE"/>
    <w:rsid w:val="00C12382"/>
    <w:rsid w:val="00C1250A"/>
    <w:rsid w:val="00C12B49"/>
    <w:rsid w:val="00C12B5A"/>
    <w:rsid w:val="00C1303A"/>
    <w:rsid w:val="00C130A9"/>
    <w:rsid w:val="00C1360A"/>
    <w:rsid w:val="00C136CF"/>
    <w:rsid w:val="00C139D0"/>
    <w:rsid w:val="00C13AD1"/>
    <w:rsid w:val="00C13BFA"/>
    <w:rsid w:val="00C13F5A"/>
    <w:rsid w:val="00C140AC"/>
    <w:rsid w:val="00C1417A"/>
    <w:rsid w:val="00C14AA3"/>
    <w:rsid w:val="00C14BBB"/>
    <w:rsid w:val="00C14C57"/>
    <w:rsid w:val="00C14C5F"/>
    <w:rsid w:val="00C15179"/>
    <w:rsid w:val="00C15B0B"/>
    <w:rsid w:val="00C15B42"/>
    <w:rsid w:val="00C160E4"/>
    <w:rsid w:val="00C16144"/>
    <w:rsid w:val="00C161FF"/>
    <w:rsid w:val="00C162D2"/>
    <w:rsid w:val="00C16534"/>
    <w:rsid w:val="00C16ADC"/>
    <w:rsid w:val="00C16C82"/>
    <w:rsid w:val="00C16D1D"/>
    <w:rsid w:val="00C16DC6"/>
    <w:rsid w:val="00C16F52"/>
    <w:rsid w:val="00C172F4"/>
    <w:rsid w:val="00C17317"/>
    <w:rsid w:val="00C173B9"/>
    <w:rsid w:val="00C17697"/>
    <w:rsid w:val="00C177B8"/>
    <w:rsid w:val="00C17992"/>
    <w:rsid w:val="00C17A57"/>
    <w:rsid w:val="00C17AF9"/>
    <w:rsid w:val="00C2081C"/>
    <w:rsid w:val="00C208B8"/>
    <w:rsid w:val="00C208C5"/>
    <w:rsid w:val="00C209F2"/>
    <w:rsid w:val="00C20B30"/>
    <w:rsid w:val="00C215DE"/>
    <w:rsid w:val="00C218CD"/>
    <w:rsid w:val="00C21A67"/>
    <w:rsid w:val="00C225B6"/>
    <w:rsid w:val="00C22EFE"/>
    <w:rsid w:val="00C235CC"/>
    <w:rsid w:val="00C23CCD"/>
    <w:rsid w:val="00C23E1F"/>
    <w:rsid w:val="00C24093"/>
    <w:rsid w:val="00C24338"/>
    <w:rsid w:val="00C243BE"/>
    <w:rsid w:val="00C24955"/>
    <w:rsid w:val="00C24AE5"/>
    <w:rsid w:val="00C24AE9"/>
    <w:rsid w:val="00C254CF"/>
    <w:rsid w:val="00C2550D"/>
    <w:rsid w:val="00C2560F"/>
    <w:rsid w:val="00C25778"/>
    <w:rsid w:val="00C25A7A"/>
    <w:rsid w:val="00C25D67"/>
    <w:rsid w:val="00C2607D"/>
    <w:rsid w:val="00C2639D"/>
    <w:rsid w:val="00C26624"/>
    <w:rsid w:val="00C26CF6"/>
    <w:rsid w:val="00C26DB6"/>
    <w:rsid w:val="00C27676"/>
    <w:rsid w:val="00C27980"/>
    <w:rsid w:val="00C27C07"/>
    <w:rsid w:val="00C30347"/>
    <w:rsid w:val="00C305FF"/>
    <w:rsid w:val="00C3083A"/>
    <w:rsid w:val="00C30878"/>
    <w:rsid w:val="00C30AA1"/>
    <w:rsid w:val="00C3121F"/>
    <w:rsid w:val="00C3129C"/>
    <w:rsid w:val="00C315EB"/>
    <w:rsid w:val="00C316D8"/>
    <w:rsid w:val="00C31B42"/>
    <w:rsid w:val="00C3203C"/>
    <w:rsid w:val="00C321E3"/>
    <w:rsid w:val="00C322E1"/>
    <w:rsid w:val="00C32419"/>
    <w:rsid w:val="00C3246D"/>
    <w:rsid w:val="00C3260F"/>
    <w:rsid w:val="00C326E3"/>
    <w:rsid w:val="00C32A1E"/>
    <w:rsid w:val="00C330BD"/>
    <w:rsid w:val="00C33301"/>
    <w:rsid w:val="00C33434"/>
    <w:rsid w:val="00C33A54"/>
    <w:rsid w:val="00C33E76"/>
    <w:rsid w:val="00C343B6"/>
    <w:rsid w:val="00C344AA"/>
    <w:rsid w:val="00C345CF"/>
    <w:rsid w:val="00C34A22"/>
    <w:rsid w:val="00C35486"/>
    <w:rsid w:val="00C35787"/>
    <w:rsid w:val="00C3597D"/>
    <w:rsid w:val="00C35C74"/>
    <w:rsid w:val="00C35D46"/>
    <w:rsid w:val="00C3650C"/>
    <w:rsid w:val="00C3789C"/>
    <w:rsid w:val="00C37FE9"/>
    <w:rsid w:val="00C40344"/>
    <w:rsid w:val="00C40BC0"/>
    <w:rsid w:val="00C40CDE"/>
    <w:rsid w:val="00C40DDC"/>
    <w:rsid w:val="00C40E67"/>
    <w:rsid w:val="00C40FEC"/>
    <w:rsid w:val="00C411C5"/>
    <w:rsid w:val="00C41A79"/>
    <w:rsid w:val="00C41CAA"/>
    <w:rsid w:val="00C4294C"/>
    <w:rsid w:val="00C42CC7"/>
    <w:rsid w:val="00C42F75"/>
    <w:rsid w:val="00C43292"/>
    <w:rsid w:val="00C43373"/>
    <w:rsid w:val="00C43EED"/>
    <w:rsid w:val="00C44283"/>
    <w:rsid w:val="00C442BF"/>
    <w:rsid w:val="00C44733"/>
    <w:rsid w:val="00C448B7"/>
    <w:rsid w:val="00C44A25"/>
    <w:rsid w:val="00C45408"/>
    <w:rsid w:val="00C45892"/>
    <w:rsid w:val="00C45FCF"/>
    <w:rsid w:val="00C4634C"/>
    <w:rsid w:val="00C464A0"/>
    <w:rsid w:val="00C465F2"/>
    <w:rsid w:val="00C4693B"/>
    <w:rsid w:val="00C46DD5"/>
    <w:rsid w:val="00C46FB4"/>
    <w:rsid w:val="00C47757"/>
    <w:rsid w:val="00C47910"/>
    <w:rsid w:val="00C47AB8"/>
    <w:rsid w:val="00C47EFE"/>
    <w:rsid w:val="00C513CE"/>
    <w:rsid w:val="00C5184D"/>
    <w:rsid w:val="00C51ADB"/>
    <w:rsid w:val="00C51CD5"/>
    <w:rsid w:val="00C51E26"/>
    <w:rsid w:val="00C52926"/>
    <w:rsid w:val="00C532A5"/>
    <w:rsid w:val="00C532B7"/>
    <w:rsid w:val="00C537F0"/>
    <w:rsid w:val="00C53859"/>
    <w:rsid w:val="00C53950"/>
    <w:rsid w:val="00C53952"/>
    <w:rsid w:val="00C53DD2"/>
    <w:rsid w:val="00C54049"/>
    <w:rsid w:val="00C541F1"/>
    <w:rsid w:val="00C5443C"/>
    <w:rsid w:val="00C55269"/>
    <w:rsid w:val="00C5543B"/>
    <w:rsid w:val="00C55E97"/>
    <w:rsid w:val="00C5611C"/>
    <w:rsid w:val="00C56757"/>
    <w:rsid w:val="00C5680B"/>
    <w:rsid w:val="00C56B8B"/>
    <w:rsid w:val="00C57143"/>
    <w:rsid w:val="00C5720D"/>
    <w:rsid w:val="00C57396"/>
    <w:rsid w:val="00C5795B"/>
    <w:rsid w:val="00C579B5"/>
    <w:rsid w:val="00C57CF6"/>
    <w:rsid w:val="00C600DC"/>
    <w:rsid w:val="00C6025D"/>
    <w:rsid w:val="00C60304"/>
    <w:rsid w:val="00C6033B"/>
    <w:rsid w:val="00C60381"/>
    <w:rsid w:val="00C60472"/>
    <w:rsid w:val="00C60493"/>
    <w:rsid w:val="00C60B25"/>
    <w:rsid w:val="00C60B58"/>
    <w:rsid w:val="00C615EA"/>
    <w:rsid w:val="00C6179E"/>
    <w:rsid w:val="00C61886"/>
    <w:rsid w:val="00C61A32"/>
    <w:rsid w:val="00C61BBE"/>
    <w:rsid w:val="00C62142"/>
    <w:rsid w:val="00C62B9F"/>
    <w:rsid w:val="00C62C11"/>
    <w:rsid w:val="00C62CE2"/>
    <w:rsid w:val="00C62F64"/>
    <w:rsid w:val="00C635EB"/>
    <w:rsid w:val="00C6361B"/>
    <w:rsid w:val="00C63DED"/>
    <w:rsid w:val="00C6413D"/>
    <w:rsid w:val="00C64322"/>
    <w:rsid w:val="00C6474C"/>
    <w:rsid w:val="00C64E8B"/>
    <w:rsid w:val="00C64EE1"/>
    <w:rsid w:val="00C6554C"/>
    <w:rsid w:val="00C66098"/>
    <w:rsid w:val="00C66571"/>
    <w:rsid w:val="00C66985"/>
    <w:rsid w:val="00C66B4B"/>
    <w:rsid w:val="00C66B7B"/>
    <w:rsid w:val="00C66ED8"/>
    <w:rsid w:val="00C6705A"/>
    <w:rsid w:val="00C67234"/>
    <w:rsid w:val="00C67289"/>
    <w:rsid w:val="00C67320"/>
    <w:rsid w:val="00C67766"/>
    <w:rsid w:val="00C70527"/>
    <w:rsid w:val="00C70632"/>
    <w:rsid w:val="00C70BC3"/>
    <w:rsid w:val="00C70C9D"/>
    <w:rsid w:val="00C70D3A"/>
    <w:rsid w:val="00C711C3"/>
    <w:rsid w:val="00C71309"/>
    <w:rsid w:val="00C71389"/>
    <w:rsid w:val="00C71843"/>
    <w:rsid w:val="00C72124"/>
    <w:rsid w:val="00C7240F"/>
    <w:rsid w:val="00C729EA"/>
    <w:rsid w:val="00C72AED"/>
    <w:rsid w:val="00C72B97"/>
    <w:rsid w:val="00C73117"/>
    <w:rsid w:val="00C733AB"/>
    <w:rsid w:val="00C7340A"/>
    <w:rsid w:val="00C73EFA"/>
    <w:rsid w:val="00C74044"/>
    <w:rsid w:val="00C740C9"/>
    <w:rsid w:val="00C74957"/>
    <w:rsid w:val="00C74AEE"/>
    <w:rsid w:val="00C74F32"/>
    <w:rsid w:val="00C755C0"/>
    <w:rsid w:val="00C759F5"/>
    <w:rsid w:val="00C759FF"/>
    <w:rsid w:val="00C75B3A"/>
    <w:rsid w:val="00C75C6A"/>
    <w:rsid w:val="00C75C7A"/>
    <w:rsid w:val="00C75E26"/>
    <w:rsid w:val="00C75FFB"/>
    <w:rsid w:val="00C76244"/>
    <w:rsid w:val="00C762E6"/>
    <w:rsid w:val="00C76542"/>
    <w:rsid w:val="00C768C6"/>
    <w:rsid w:val="00C76AB9"/>
    <w:rsid w:val="00C76BCB"/>
    <w:rsid w:val="00C76D2F"/>
    <w:rsid w:val="00C77170"/>
    <w:rsid w:val="00C77762"/>
    <w:rsid w:val="00C811E7"/>
    <w:rsid w:val="00C81202"/>
    <w:rsid w:val="00C813FE"/>
    <w:rsid w:val="00C81BC7"/>
    <w:rsid w:val="00C81CC6"/>
    <w:rsid w:val="00C8230E"/>
    <w:rsid w:val="00C823F5"/>
    <w:rsid w:val="00C82DC8"/>
    <w:rsid w:val="00C82F8C"/>
    <w:rsid w:val="00C83635"/>
    <w:rsid w:val="00C83852"/>
    <w:rsid w:val="00C83937"/>
    <w:rsid w:val="00C83A2E"/>
    <w:rsid w:val="00C83E57"/>
    <w:rsid w:val="00C83EED"/>
    <w:rsid w:val="00C84067"/>
    <w:rsid w:val="00C84184"/>
    <w:rsid w:val="00C8427C"/>
    <w:rsid w:val="00C842C0"/>
    <w:rsid w:val="00C845CF"/>
    <w:rsid w:val="00C84853"/>
    <w:rsid w:val="00C84A60"/>
    <w:rsid w:val="00C84B28"/>
    <w:rsid w:val="00C84EA6"/>
    <w:rsid w:val="00C85B96"/>
    <w:rsid w:val="00C85DB0"/>
    <w:rsid w:val="00C8609D"/>
    <w:rsid w:val="00C86602"/>
    <w:rsid w:val="00C87446"/>
    <w:rsid w:val="00C87448"/>
    <w:rsid w:val="00C8757D"/>
    <w:rsid w:val="00C875BF"/>
    <w:rsid w:val="00C879B4"/>
    <w:rsid w:val="00C87A71"/>
    <w:rsid w:val="00C87D76"/>
    <w:rsid w:val="00C902FE"/>
    <w:rsid w:val="00C908F9"/>
    <w:rsid w:val="00C90FD4"/>
    <w:rsid w:val="00C9187F"/>
    <w:rsid w:val="00C9191F"/>
    <w:rsid w:val="00C919A5"/>
    <w:rsid w:val="00C91F04"/>
    <w:rsid w:val="00C924E4"/>
    <w:rsid w:val="00C9266A"/>
    <w:rsid w:val="00C928CC"/>
    <w:rsid w:val="00C92C46"/>
    <w:rsid w:val="00C9316D"/>
    <w:rsid w:val="00C932A9"/>
    <w:rsid w:val="00C93A5E"/>
    <w:rsid w:val="00C93AB0"/>
    <w:rsid w:val="00C93AEE"/>
    <w:rsid w:val="00C93D66"/>
    <w:rsid w:val="00C9402A"/>
    <w:rsid w:val="00C94357"/>
    <w:rsid w:val="00C94583"/>
    <w:rsid w:val="00C950CE"/>
    <w:rsid w:val="00C950F3"/>
    <w:rsid w:val="00C95C3F"/>
    <w:rsid w:val="00C9605B"/>
    <w:rsid w:val="00C968A5"/>
    <w:rsid w:val="00C96B80"/>
    <w:rsid w:val="00C96B90"/>
    <w:rsid w:val="00C96D03"/>
    <w:rsid w:val="00C97011"/>
    <w:rsid w:val="00C974D0"/>
    <w:rsid w:val="00C975BB"/>
    <w:rsid w:val="00C97944"/>
    <w:rsid w:val="00C97AF0"/>
    <w:rsid w:val="00C97BD8"/>
    <w:rsid w:val="00C97F46"/>
    <w:rsid w:val="00CA029D"/>
    <w:rsid w:val="00CA0640"/>
    <w:rsid w:val="00CA06F5"/>
    <w:rsid w:val="00CA072B"/>
    <w:rsid w:val="00CA0791"/>
    <w:rsid w:val="00CA0AC7"/>
    <w:rsid w:val="00CA0CA1"/>
    <w:rsid w:val="00CA17BC"/>
    <w:rsid w:val="00CA1883"/>
    <w:rsid w:val="00CA1BB6"/>
    <w:rsid w:val="00CA1E73"/>
    <w:rsid w:val="00CA1EA7"/>
    <w:rsid w:val="00CA24E1"/>
    <w:rsid w:val="00CA2553"/>
    <w:rsid w:val="00CA29BA"/>
    <w:rsid w:val="00CA2B63"/>
    <w:rsid w:val="00CA2C8A"/>
    <w:rsid w:val="00CA2E9D"/>
    <w:rsid w:val="00CA3786"/>
    <w:rsid w:val="00CA3BD9"/>
    <w:rsid w:val="00CA3F4F"/>
    <w:rsid w:val="00CA4685"/>
    <w:rsid w:val="00CA46A3"/>
    <w:rsid w:val="00CA4A6C"/>
    <w:rsid w:val="00CA4C91"/>
    <w:rsid w:val="00CA4D1E"/>
    <w:rsid w:val="00CA5002"/>
    <w:rsid w:val="00CA50B9"/>
    <w:rsid w:val="00CA50EF"/>
    <w:rsid w:val="00CA5369"/>
    <w:rsid w:val="00CA544C"/>
    <w:rsid w:val="00CA5C30"/>
    <w:rsid w:val="00CA61E3"/>
    <w:rsid w:val="00CA6534"/>
    <w:rsid w:val="00CA65AE"/>
    <w:rsid w:val="00CA6701"/>
    <w:rsid w:val="00CA68B7"/>
    <w:rsid w:val="00CA744B"/>
    <w:rsid w:val="00CA7862"/>
    <w:rsid w:val="00CA7A60"/>
    <w:rsid w:val="00CA7B91"/>
    <w:rsid w:val="00CB0186"/>
    <w:rsid w:val="00CB01DB"/>
    <w:rsid w:val="00CB0D49"/>
    <w:rsid w:val="00CB0E16"/>
    <w:rsid w:val="00CB11BA"/>
    <w:rsid w:val="00CB11FF"/>
    <w:rsid w:val="00CB1741"/>
    <w:rsid w:val="00CB1DD5"/>
    <w:rsid w:val="00CB2348"/>
    <w:rsid w:val="00CB25EE"/>
    <w:rsid w:val="00CB2651"/>
    <w:rsid w:val="00CB27E9"/>
    <w:rsid w:val="00CB308B"/>
    <w:rsid w:val="00CB37DE"/>
    <w:rsid w:val="00CB3818"/>
    <w:rsid w:val="00CB43AA"/>
    <w:rsid w:val="00CB44CD"/>
    <w:rsid w:val="00CB4591"/>
    <w:rsid w:val="00CB4F5C"/>
    <w:rsid w:val="00CB5CC9"/>
    <w:rsid w:val="00CB627B"/>
    <w:rsid w:val="00CB62F4"/>
    <w:rsid w:val="00CB642B"/>
    <w:rsid w:val="00CB659A"/>
    <w:rsid w:val="00CB6D3E"/>
    <w:rsid w:val="00CB7257"/>
    <w:rsid w:val="00CB73B7"/>
    <w:rsid w:val="00CB741E"/>
    <w:rsid w:val="00CB7519"/>
    <w:rsid w:val="00CB753A"/>
    <w:rsid w:val="00CB7C12"/>
    <w:rsid w:val="00CC0582"/>
    <w:rsid w:val="00CC0C2E"/>
    <w:rsid w:val="00CC101F"/>
    <w:rsid w:val="00CC1230"/>
    <w:rsid w:val="00CC1954"/>
    <w:rsid w:val="00CC1BE8"/>
    <w:rsid w:val="00CC22F4"/>
    <w:rsid w:val="00CC2367"/>
    <w:rsid w:val="00CC2554"/>
    <w:rsid w:val="00CC2566"/>
    <w:rsid w:val="00CC2D01"/>
    <w:rsid w:val="00CC312B"/>
    <w:rsid w:val="00CC35E2"/>
    <w:rsid w:val="00CC3788"/>
    <w:rsid w:val="00CC3B9D"/>
    <w:rsid w:val="00CC3BE8"/>
    <w:rsid w:val="00CC3F0C"/>
    <w:rsid w:val="00CC413B"/>
    <w:rsid w:val="00CC44CD"/>
    <w:rsid w:val="00CC461D"/>
    <w:rsid w:val="00CC4840"/>
    <w:rsid w:val="00CC48C0"/>
    <w:rsid w:val="00CC49D4"/>
    <w:rsid w:val="00CC4E2A"/>
    <w:rsid w:val="00CC4F1D"/>
    <w:rsid w:val="00CC50B7"/>
    <w:rsid w:val="00CC5390"/>
    <w:rsid w:val="00CC5717"/>
    <w:rsid w:val="00CC5833"/>
    <w:rsid w:val="00CC5859"/>
    <w:rsid w:val="00CC58F6"/>
    <w:rsid w:val="00CC5A4F"/>
    <w:rsid w:val="00CC5F22"/>
    <w:rsid w:val="00CC629B"/>
    <w:rsid w:val="00CC6550"/>
    <w:rsid w:val="00CC6684"/>
    <w:rsid w:val="00CC67C1"/>
    <w:rsid w:val="00CC6AE6"/>
    <w:rsid w:val="00CC7060"/>
    <w:rsid w:val="00CC7294"/>
    <w:rsid w:val="00CC782A"/>
    <w:rsid w:val="00CC78F3"/>
    <w:rsid w:val="00CC7B97"/>
    <w:rsid w:val="00CC7DFB"/>
    <w:rsid w:val="00CC7FD0"/>
    <w:rsid w:val="00CD0088"/>
    <w:rsid w:val="00CD0231"/>
    <w:rsid w:val="00CD041C"/>
    <w:rsid w:val="00CD0C76"/>
    <w:rsid w:val="00CD108A"/>
    <w:rsid w:val="00CD125D"/>
    <w:rsid w:val="00CD1341"/>
    <w:rsid w:val="00CD1BA4"/>
    <w:rsid w:val="00CD1C10"/>
    <w:rsid w:val="00CD1FC4"/>
    <w:rsid w:val="00CD206B"/>
    <w:rsid w:val="00CD2079"/>
    <w:rsid w:val="00CD2143"/>
    <w:rsid w:val="00CD233E"/>
    <w:rsid w:val="00CD2794"/>
    <w:rsid w:val="00CD2C8E"/>
    <w:rsid w:val="00CD30B7"/>
    <w:rsid w:val="00CD37E0"/>
    <w:rsid w:val="00CD3A72"/>
    <w:rsid w:val="00CD3DCF"/>
    <w:rsid w:val="00CD3F14"/>
    <w:rsid w:val="00CD3FBF"/>
    <w:rsid w:val="00CD427D"/>
    <w:rsid w:val="00CD47DC"/>
    <w:rsid w:val="00CD481E"/>
    <w:rsid w:val="00CD529A"/>
    <w:rsid w:val="00CD5663"/>
    <w:rsid w:val="00CD5718"/>
    <w:rsid w:val="00CD6122"/>
    <w:rsid w:val="00CD65C0"/>
    <w:rsid w:val="00CD6D8F"/>
    <w:rsid w:val="00CD7096"/>
    <w:rsid w:val="00CD7768"/>
    <w:rsid w:val="00CD7C99"/>
    <w:rsid w:val="00CD7E22"/>
    <w:rsid w:val="00CE05CF"/>
    <w:rsid w:val="00CE0AB9"/>
    <w:rsid w:val="00CE0C46"/>
    <w:rsid w:val="00CE0CBA"/>
    <w:rsid w:val="00CE107E"/>
    <w:rsid w:val="00CE1101"/>
    <w:rsid w:val="00CE1123"/>
    <w:rsid w:val="00CE1420"/>
    <w:rsid w:val="00CE1777"/>
    <w:rsid w:val="00CE19FC"/>
    <w:rsid w:val="00CE2370"/>
    <w:rsid w:val="00CE2571"/>
    <w:rsid w:val="00CE257C"/>
    <w:rsid w:val="00CE266A"/>
    <w:rsid w:val="00CE27B5"/>
    <w:rsid w:val="00CE29EE"/>
    <w:rsid w:val="00CE2B7E"/>
    <w:rsid w:val="00CE2C41"/>
    <w:rsid w:val="00CE2DB7"/>
    <w:rsid w:val="00CE3359"/>
    <w:rsid w:val="00CE35B0"/>
    <w:rsid w:val="00CE3B08"/>
    <w:rsid w:val="00CE4D9B"/>
    <w:rsid w:val="00CE512E"/>
    <w:rsid w:val="00CE5281"/>
    <w:rsid w:val="00CE5462"/>
    <w:rsid w:val="00CE5F3B"/>
    <w:rsid w:val="00CE658E"/>
    <w:rsid w:val="00CE6928"/>
    <w:rsid w:val="00CE6B95"/>
    <w:rsid w:val="00CE73EC"/>
    <w:rsid w:val="00CE754B"/>
    <w:rsid w:val="00CE76B5"/>
    <w:rsid w:val="00CE7E11"/>
    <w:rsid w:val="00CF0497"/>
    <w:rsid w:val="00CF0D26"/>
    <w:rsid w:val="00CF1116"/>
    <w:rsid w:val="00CF121E"/>
    <w:rsid w:val="00CF161F"/>
    <w:rsid w:val="00CF1B8E"/>
    <w:rsid w:val="00CF1CED"/>
    <w:rsid w:val="00CF1E18"/>
    <w:rsid w:val="00CF1E1D"/>
    <w:rsid w:val="00CF1FCC"/>
    <w:rsid w:val="00CF22E4"/>
    <w:rsid w:val="00CF23F2"/>
    <w:rsid w:val="00CF2401"/>
    <w:rsid w:val="00CF267F"/>
    <w:rsid w:val="00CF26FC"/>
    <w:rsid w:val="00CF2965"/>
    <w:rsid w:val="00CF2AB4"/>
    <w:rsid w:val="00CF2BFC"/>
    <w:rsid w:val="00CF2E4C"/>
    <w:rsid w:val="00CF2E8C"/>
    <w:rsid w:val="00CF2FC8"/>
    <w:rsid w:val="00CF3705"/>
    <w:rsid w:val="00CF3BE5"/>
    <w:rsid w:val="00CF3F33"/>
    <w:rsid w:val="00CF42AA"/>
    <w:rsid w:val="00CF446F"/>
    <w:rsid w:val="00CF461D"/>
    <w:rsid w:val="00CF4B81"/>
    <w:rsid w:val="00CF4BD1"/>
    <w:rsid w:val="00CF50CC"/>
    <w:rsid w:val="00CF53A3"/>
    <w:rsid w:val="00CF5587"/>
    <w:rsid w:val="00CF5B57"/>
    <w:rsid w:val="00CF5BA5"/>
    <w:rsid w:val="00CF5D41"/>
    <w:rsid w:val="00CF633C"/>
    <w:rsid w:val="00CF6410"/>
    <w:rsid w:val="00CF6534"/>
    <w:rsid w:val="00CF66E4"/>
    <w:rsid w:val="00CF6960"/>
    <w:rsid w:val="00CF6AEF"/>
    <w:rsid w:val="00CF753F"/>
    <w:rsid w:val="00CF75BA"/>
    <w:rsid w:val="00CF79F1"/>
    <w:rsid w:val="00CF7A38"/>
    <w:rsid w:val="00CF7EF9"/>
    <w:rsid w:val="00D0025A"/>
    <w:rsid w:val="00D002A6"/>
    <w:rsid w:val="00D002FD"/>
    <w:rsid w:val="00D0091A"/>
    <w:rsid w:val="00D016A0"/>
    <w:rsid w:val="00D01A8C"/>
    <w:rsid w:val="00D024A1"/>
    <w:rsid w:val="00D02861"/>
    <w:rsid w:val="00D0305E"/>
    <w:rsid w:val="00D03E42"/>
    <w:rsid w:val="00D047C2"/>
    <w:rsid w:val="00D04A82"/>
    <w:rsid w:val="00D04C14"/>
    <w:rsid w:val="00D04E8A"/>
    <w:rsid w:val="00D0519C"/>
    <w:rsid w:val="00D051A4"/>
    <w:rsid w:val="00D052F5"/>
    <w:rsid w:val="00D0554B"/>
    <w:rsid w:val="00D05553"/>
    <w:rsid w:val="00D05AED"/>
    <w:rsid w:val="00D05F20"/>
    <w:rsid w:val="00D0611B"/>
    <w:rsid w:val="00D0653C"/>
    <w:rsid w:val="00D06779"/>
    <w:rsid w:val="00D06A7B"/>
    <w:rsid w:val="00D06AE6"/>
    <w:rsid w:val="00D06C69"/>
    <w:rsid w:val="00D071A8"/>
    <w:rsid w:val="00D071F3"/>
    <w:rsid w:val="00D075E4"/>
    <w:rsid w:val="00D07A38"/>
    <w:rsid w:val="00D07CD3"/>
    <w:rsid w:val="00D07CDF"/>
    <w:rsid w:val="00D07D64"/>
    <w:rsid w:val="00D07E4D"/>
    <w:rsid w:val="00D106B5"/>
    <w:rsid w:val="00D1091E"/>
    <w:rsid w:val="00D109CD"/>
    <w:rsid w:val="00D10DF9"/>
    <w:rsid w:val="00D11FFE"/>
    <w:rsid w:val="00D1272D"/>
    <w:rsid w:val="00D128E6"/>
    <w:rsid w:val="00D12B71"/>
    <w:rsid w:val="00D12C84"/>
    <w:rsid w:val="00D12E95"/>
    <w:rsid w:val="00D133AD"/>
    <w:rsid w:val="00D13511"/>
    <w:rsid w:val="00D13602"/>
    <w:rsid w:val="00D1360A"/>
    <w:rsid w:val="00D13723"/>
    <w:rsid w:val="00D141ED"/>
    <w:rsid w:val="00D145C1"/>
    <w:rsid w:val="00D148CE"/>
    <w:rsid w:val="00D149A7"/>
    <w:rsid w:val="00D14AA4"/>
    <w:rsid w:val="00D152B3"/>
    <w:rsid w:val="00D153BF"/>
    <w:rsid w:val="00D156F0"/>
    <w:rsid w:val="00D15B4A"/>
    <w:rsid w:val="00D15BBF"/>
    <w:rsid w:val="00D160CE"/>
    <w:rsid w:val="00D160CF"/>
    <w:rsid w:val="00D1613F"/>
    <w:rsid w:val="00D161A9"/>
    <w:rsid w:val="00D16CD3"/>
    <w:rsid w:val="00D16DCB"/>
    <w:rsid w:val="00D170DD"/>
    <w:rsid w:val="00D17197"/>
    <w:rsid w:val="00D17877"/>
    <w:rsid w:val="00D17A53"/>
    <w:rsid w:val="00D17ECF"/>
    <w:rsid w:val="00D17EDE"/>
    <w:rsid w:val="00D20489"/>
    <w:rsid w:val="00D20532"/>
    <w:rsid w:val="00D2072A"/>
    <w:rsid w:val="00D20B73"/>
    <w:rsid w:val="00D20C2E"/>
    <w:rsid w:val="00D20E52"/>
    <w:rsid w:val="00D21362"/>
    <w:rsid w:val="00D21AC1"/>
    <w:rsid w:val="00D21EB7"/>
    <w:rsid w:val="00D222AA"/>
    <w:rsid w:val="00D22312"/>
    <w:rsid w:val="00D225FC"/>
    <w:rsid w:val="00D22628"/>
    <w:rsid w:val="00D22B55"/>
    <w:rsid w:val="00D22FB3"/>
    <w:rsid w:val="00D231F9"/>
    <w:rsid w:val="00D23380"/>
    <w:rsid w:val="00D23AED"/>
    <w:rsid w:val="00D23B14"/>
    <w:rsid w:val="00D23E6F"/>
    <w:rsid w:val="00D24054"/>
    <w:rsid w:val="00D24887"/>
    <w:rsid w:val="00D248A0"/>
    <w:rsid w:val="00D248D1"/>
    <w:rsid w:val="00D24C12"/>
    <w:rsid w:val="00D24C1C"/>
    <w:rsid w:val="00D25639"/>
    <w:rsid w:val="00D259C2"/>
    <w:rsid w:val="00D25FF1"/>
    <w:rsid w:val="00D2632E"/>
    <w:rsid w:val="00D263C1"/>
    <w:rsid w:val="00D2693D"/>
    <w:rsid w:val="00D26D31"/>
    <w:rsid w:val="00D2731D"/>
    <w:rsid w:val="00D273A1"/>
    <w:rsid w:val="00D2761F"/>
    <w:rsid w:val="00D2793B"/>
    <w:rsid w:val="00D27AD7"/>
    <w:rsid w:val="00D27E51"/>
    <w:rsid w:val="00D27E9B"/>
    <w:rsid w:val="00D300E9"/>
    <w:rsid w:val="00D3039C"/>
    <w:rsid w:val="00D30465"/>
    <w:rsid w:val="00D30900"/>
    <w:rsid w:val="00D3099D"/>
    <w:rsid w:val="00D30B46"/>
    <w:rsid w:val="00D30C01"/>
    <w:rsid w:val="00D30E0E"/>
    <w:rsid w:val="00D30FC1"/>
    <w:rsid w:val="00D3232E"/>
    <w:rsid w:val="00D324E9"/>
    <w:rsid w:val="00D326A0"/>
    <w:rsid w:val="00D329D0"/>
    <w:rsid w:val="00D32B19"/>
    <w:rsid w:val="00D32B8C"/>
    <w:rsid w:val="00D32E4D"/>
    <w:rsid w:val="00D337AD"/>
    <w:rsid w:val="00D33957"/>
    <w:rsid w:val="00D33A0C"/>
    <w:rsid w:val="00D33C78"/>
    <w:rsid w:val="00D33FCA"/>
    <w:rsid w:val="00D34427"/>
    <w:rsid w:val="00D344B4"/>
    <w:rsid w:val="00D349A4"/>
    <w:rsid w:val="00D34C20"/>
    <w:rsid w:val="00D35A7A"/>
    <w:rsid w:val="00D35AAA"/>
    <w:rsid w:val="00D35CCB"/>
    <w:rsid w:val="00D35EAC"/>
    <w:rsid w:val="00D36183"/>
    <w:rsid w:val="00D36407"/>
    <w:rsid w:val="00D36457"/>
    <w:rsid w:val="00D367DC"/>
    <w:rsid w:val="00D369D2"/>
    <w:rsid w:val="00D370E6"/>
    <w:rsid w:val="00D373CD"/>
    <w:rsid w:val="00D40567"/>
    <w:rsid w:val="00D40978"/>
    <w:rsid w:val="00D40AF4"/>
    <w:rsid w:val="00D4129F"/>
    <w:rsid w:val="00D413F0"/>
    <w:rsid w:val="00D41418"/>
    <w:rsid w:val="00D41837"/>
    <w:rsid w:val="00D41886"/>
    <w:rsid w:val="00D41B4C"/>
    <w:rsid w:val="00D41CC4"/>
    <w:rsid w:val="00D41CEB"/>
    <w:rsid w:val="00D42D46"/>
    <w:rsid w:val="00D42DFB"/>
    <w:rsid w:val="00D42E8E"/>
    <w:rsid w:val="00D42ED7"/>
    <w:rsid w:val="00D432CD"/>
    <w:rsid w:val="00D434AA"/>
    <w:rsid w:val="00D439E8"/>
    <w:rsid w:val="00D44828"/>
    <w:rsid w:val="00D448C7"/>
    <w:rsid w:val="00D44988"/>
    <w:rsid w:val="00D44BA7"/>
    <w:rsid w:val="00D44DD2"/>
    <w:rsid w:val="00D44F01"/>
    <w:rsid w:val="00D45601"/>
    <w:rsid w:val="00D457D6"/>
    <w:rsid w:val="00D45810"/>
    <w:rsid w:val="00D467CE"/>
    <w:rsid w:val="00D46932"/>
    <w:rsid w:val="00D46A43"/>
    <w:rsid w:val="00D46E5C"/>
    <w:rsid w:val="00D476DE"/>
    <w:rsid w:val="00D47730"/>
    <w:rsid w:val="00D4775F"/>
    <w:rsid w:val="00D47CC1"/>
    <w:rsid w:val="00D50473"/>
    <w:rsid w:val="00D50623"/>
    <w:rsid w:val="00D50CD7"/>
    <w:rsid w:val="00D50F4E"/>
    <w:rsid w:val="00D511A7"/>
    <w:rsid w:val="00D51A20"/>
    <w:rsid w:val="00D51B07"/>
    <w:rsid w:val="00D51DEE"/>
    <w:rsid w:val="00D52129"/>
    <w:rsid w:val="00D52148"/>
    <w:rsid w:val="00D522ED"/>
    <w:rsid w:val="00D52538"/>
    <w:rsid w:val="00D52A59"/>
    <w:rsid w:val="00D52B79"/>
    <w:rsid w:val="00D52C42"/>
    <w:rsid w:val="00D52D79"/>
    <w:rsid w:val="00D535A1"/>
    <w:rsid w:val="00D536A0"/>
    <w:rsid w:val="00D53768"/>
    <w:rsid w:val="00D537B8"/>
    <w:rsid w:val="00D53BCE"/>
    <w:rsid w:val="00D54697"/>
    <w:rsid w:val="00D54C5C"/>
    <w:rsid w:val="00D553E9"/>
    <w:rsid w:val="00D5544A"/>
    <w:rsid w:val="00D555F7"/>
    <w:rsid w:val="00D5580F"/>
    <w:rsid w:val="00D55A3C"/>
    <w:rsid w:val="00D55AF3"/>
    <w:rsid w:val="00D56078"/>
    <w:rsid w:val="00D5655C"/>
    <w:rsid w:val="00D569F8"/>
    <w:rsid w:val="00D56AA6"/>
    <w:rsid w:val="00D56B7B"/>
    <w:rsid w:val="00D56CD6"/>
    <w:rsid w:val="00D56DC5"/>
    <w:rsid w:val="00D56FFB"/>
    <w:rsid w:val="00D570D2"/>
    <w:rsid w:val="00D57329"/>
    <w:rsid w:val="00D57457"/>
    <w:rsid w:val="00D5750A"/>
    <w:rsid w:val="00D5764F"/>
    <w:rsid w:val="00D57859"/>
    <w:rsid w:val="00D57973"/>
    <w:rsid w:val="00D57ADD"/>
    <w:rsid w:val="00D60434"/>
    <w:rsid w:val="00D60928"/>
    <w:rsid w:val="00D60CBD"/>
    <w:rsid w:val="00D60CC4"/>
    <w:rsid w:val="00D61262"/>
    <w:rsid w:val="00D6178A"/>
    <w:rsid w:val="00D62117"/>
    <w:rsid w:val="00D6216A"/>
    <w:rsid w:val="00D6225B"/>
    <w:rsid w:val="00D629D4"/>
    <w:rsid w:val="00D62C2B"/>
    <w:rsid w:val="00D62F21"/>
    <w:rsid w:val="00D631DA"/>
    <w:rsid w:val="00D636CE"/>
    <w:rsid w:val="00D638B9"/>
    <w:rsid w:val="00D63DAD"/>
    <w:rsid w:val="00D64951"/>
    <w:rsid w:val="00D64EF0"/>
    <w:rsid w:val="00D6514C"/>
    <w:rsid w:val="00D653D6"/>
    <w:rsid w:val="00D65665"/>
    <w:rsid w:val="00D65E02"/>
    <w:rsid w:val="00D6620F"/>
    <w:rsid w:val="00D66768"/>
    <w:rsid w:val="00D66A72"/>
    <w:rsid w:val="00D66A7A"/>
    <w:rsid w:val="00D66E15"/>
    <w:rsid w:val="00D672A2"/>
    <w:rsid w:val="00D6731E"/>
    <w:rsid w:val="00D6738B"/>
    <w:rsid w:val="00D6777A"/>
    <w:rsid w:val="00D67B8B"/>
    <w:rsid w:val="00D7001A"/>
    <w:rsid w:val="00D70422"/>
    <w:rsid w:val="00D705E1"/>
    <w:rsid w:val="00D70AC3"/>
    <w:rsid w:val="00D7101A"/>
    <w:rsid w:val="00D71313"/>
    <w:rsid w:val="00D71501"/>
    <w:rsid w:val="00D72E65"/>
    <w:rsid w:val="00D72F2C"/>
    <w:rsid w:val="00D72FF7"/>
    <w:rsid w:val="00D733B6"/>
    <w:rsid w:val="00D7364F"/>
    <w:rsid w:val="00D737A3"/>
    <w:rsid w:val="00D73849"/>
    <w:rsid w:val="00D73CBA"/>
    <w:rsid w:val="00D73D56"/>
    <w:rsid w:val="00D73E8E"/>
    <w:rsid w:val="00D742C9"/>
    <w:rsid w:val="00D745CF"/>
    <w:rsid w:val="00D745FA"/>
    <w:rsid w:val="00D74DA5"/>
    <w:rsid w:val="00D74F95"/>
    <w:rsid w:val="00D74FB1"/>
    <w:rsid w:val="00D75232"/>
    <w:rsid w:val="00D75507"/>
    <w:rsid w:val="00D757A8"/>
    <w:rsid w:val="00D75D34"/>
    <w:rsid w:val="00D763BA"/>
    <w:rsid w:val="00D76446"/>
    <w:rsid w:val="00D76D91"/>
    <w:rsid w:val="00D76E4D"/>
    <w:rsid w:val="00D77B2C"/>
    <w:rsid w:val="00D77DD3"/>
    <w:rsid w:val="00D80AF7"/>
    <w:rsid w:val="00D80C31"/>
    <w:rsid w:val="00D80EB1"/>
    <w:rsid w:val="00D81068"/>
    <w:rsid w:val="00D8113C"/>
    <w:rsid w:val="00D81171"/>
    <w:rsid w:val="00D81182"/>
    <w:rsid w:val="00D81730"/>
    <w:rsid w:val="00D82161"/>
    <w:rsid w:val="00D82403"/>
    <w:rsid w:val="00D82859"/>
    <w:rsid w:val="00D829FF"/>
    <w:rsid w:val="00D82BE8"/>
    <w:rsid w:val="00D82C7E"/>
    <w:rsid w:val="00D83380"/>
    <w:rsid w:val="00D83B5E"/>
    <w:rsid w:val="00D83BC2"/>
    <w:rsid w:val="00D8449C"/>
    <w:rsid w:val="00D844FA"/>
    <w:rsid w:val="00D844FD"/>
    <w:rsid w:val="00D84AD9"/>
    <w:rsid w:val="00D84EA7"/>
    <w:rsid w:val="00D8537B"/>
    <w:rsid w:val="00D85A7C"/>
    <w:rsid w:val="00D85D20"/>
    <w:rsid w:val="00D867E6"/>
    <w:rsid w:val="00D869E6"/>
    <w:rsid w:val="00D87B55"/>
    <w:rsid w:val="00D9034C"/>
    <w:rsid w:val="00D9096E"/>
    <w:rsid w:val="00D90D47"/>
    <w:rsid w:val="00D90E9C"/>
    <w:rsid w:val="00D912A2"/>
    <w:rsid w:val="00D91640"/>
    <w:rsid w:val="00D919D7"/>
    <w:rsid w:val="00D91A77"/>
    <w:rsid w:val="00D91DE1"/>
    <w:rsid w:val="00D91E7D"/>
    <w:rsid w:val="00D9210E"/>
    <w:rsid w:val="00D922E3"/>
    <w:rsid w:val="00D928C1"/>
    <w:rsid w:val="00D9378A"/>
    <w:rsid w:val="00D939C4"/>
    <w:rsid w:val="00D94012"/>
    <w:rsid w:val="00D94230"/>
    <w:rsid w:val="00D94289"/>
    <w:rsid w:val="00D945D0"/>
    <w:rsid w:val="00D94A30"/>
    <w:rsid w:val="00D94C3E"/>
    <w:rsid w:val="00D950B3"/>
    <w:rsid w:val="00D95116"/>
    <w:rsid w:val="00D95594"/>
    <w:rsid w:val="00D957EA"/>
    <w:rsid w:val="00D95987"/>
    <w:rsid w:val="00D959AD"/>
    <w:rsid w:val="00D95E38"/>
    <w:rsid w:val="00D95FBF"/>
    <w:rsid w:val="00D9640B"/>
    <w:rsid w:val="00D96D86"/>
    <w:rsid w:val="00D97203"/>
    <w:rsid w:val="00D97537"/>
    <w:rsid w:val="00D977DD"/>
    <w:rsid w:val="00D97DA8"/>
    <w:rsid w:val="00D97EC2"/>
    <w:rsid w:val="00D97EDA"/>
    <w:rsid w:val="00DA029E"/>
    <w:rsid w:val="00DA0322"/>
    <w:rsid w:val="00DA08A5"/>
    <w:rsid w:val="00DA094F"/>
    <w:rsid w:val="00DA0D84"/>
    <w:rsid w:val="00DA193A"/>
    <w:rsid w:val="00DA2294"/>
    <w:rsid w:val="00DA236F"/>
    <w:rsid w:val="00DA24AC"/>
    <w:rsid w:val="00DA2567"/>
    <w:rsid w:val="00DA2654"/>
    <w:rsid w:val="00DA2764"/>
    <w:rsid w:val="00DA28E1"/>
    <w:rsid w:val="00DA2B09"/>
    <w:rsid w:val="00DA2FC6"/>
    <w:rsid w:val="00DA341B"/>
    <w:rsid w:val="00DA385E"/>
    <w:rsid w:val="00DA3C9E"/>
    <w:rsid w:val="00DA4086"/>
    <w:rsid w:val="00DA471E"/>
    <w:rsid w:val="00DA47DF"/>
    <w:rsid w:val="00DA4AF4"/>
    <w:rsid w:val="00DA4E5C"/>
    <w:rsid w:val="00DA4E6C"/>
    <w:rsid w:val="00DA52E2"/>
    <w:rsid w:val="00DA54F2"/>
    <w:rsid w:val="00DA55E1"/>
    <w:rsid w:val="00DA56DC"/>
    <w:rsid w:val="00DA56E8"/>
    <w:rsid w:val="00DA5788"/>
    <w:rsid w:val="00DA59DC"/>
    <w:rsid w:val="00DA5A4B"/>
    <w:rsid w:val="00DA6160"/>
    <w:rsid w:val="00DA67C6"/>
    <w:rsid w:val="00DA68E8"/>
    <w:rsid w:val="00DA6D78"/>
    <w:rsid w:val="00DA715B"/>
    <w:rsid w:val="00DA7471"/>
    <w:rsid w:val="00DA7804"/>
    <w:rsid w:val="00DA7B60"/>
    <w:rsid w:val="00DA7F09"/>
    <w:rsid w:val="00DB01DF"/>
    <w:rsid w:val="00DB0A46"/>
    <w:rsid w:val="00DB0B96"/>
    <w:rsid w:val="00DB1014"/>
    <w:rsid w:val="00DB116D"/>
    <w:rsid w:val="00DB1228"/>
    <w:rsid w:val="00DB12B9"/>
    <w:rsid w:val="00DB1345"/>
    <w:rsid w:val="00DB17B3"/>
    <w:rsid w:val="00DB19E1"/>
    <w:rsid w:val="00DB1C44"/>
    <w:rsid w:val="00DB1F11"/>
    <w:rsid w:val="00DB24AB"/>
    <w:rsid w:val="00DB280C"/>
    <w:rsid w:val="00DB3032"/>
    <w:rsid w:val="00DB3E34"/>
    <w:rsid w:val="00DB3ECE"/>
    <w:rsid w:val="00DB3F11"/>
    <w:rsid w:val="00DB414A"/>
    <w:rsid w:val="00DB4469"/>
    <w:rsid w:val="00DB44C4"/>
    <w:rsid w:val="00DB464F"/>
    <w:rsid w:val="00DB46E8"/>
    <w:rsid w:val="00DB49AA"/>
    <w:rsid w:val="00DB4DA3"/>
    <w:rsid w:val="00DB4F2E"/>
    <w:rsid w:val="00DB54B4"/>
    <w:rsid w:val="00DB5B2C"/>
    <w:rsid w:val="00DB5EE4"/>
    <w:rsid w:val="00DB640A"/>
    <w:rsid w:val="00DB66F6"/>
    <w:rsid w:val="00DB6A83"/>
    <w:rsid w:val="00DB6D1A"/>
    <w:rsid w:val="00DB7775"/>
    <w:rsid w:val="00DB7B63"/>
    <w:rsid w:val="00DB7E7D"/>
    <w:rsid w:val="00DB7EA5"/>
    <w:rsid w:val="00DC0224"/>
    <w:rsid w:val="00DC03AD"/>
    <w:rsid w:val="00DC050E"/>
    <w:rsid w:val="00DC0AF5"/>
    <w:rsid w:val="00DC0C9B"/>
    <w:rsid w:val="00DC1484"/>
    <w:rsid w:val="00DC1D00"/>
    <w:rsid w:val="00DC1E07"/>
    <w:rsid w:val="00DC1E86"/>
    <w:rsid w:val="00DC2145"/>
    <w:rsid w:val="00DC27D2"/>
    <w:rsid w:val="00DC2B64"/>
    <w:rsid w:val="00DC3101"/>
    <w:rsid w:val="00DC3EAC"/>
    <w:rsid w:val="00DC40DB"/>
    <w:rsid w:val="00DC42CD"/>
    <w:rsid w:val="00DC49F3"/>
    <w:rsid w:val="00DC4B37"/>
    <w:rsid w:val="00DC4B4F"/>
    <w:rsid w:val="00DC4D30"/>
    <w:rsid w:val="00DC51C9"/>
    <w:rsid w:val="00DC5262"/>
    <w:rsid w:val="00DC53F9"/>
    <w:rsid w:val="00DC553A"/>
    <w:rsid w:val="00DC5890"/>
    <w:rsid w:val="00DC5B0B"/>
    <w:rsid w:val="00DC5FEF"/>
    <w:rsid w:val="00DC620B"/>
    <w:rsid w:val="00DC629E"/>
    <w:rsid w:val="00DC6445"/>
    <w:rsid w:val="00DC662D"/>
    <w:rsid w:val="00DC668C"/>
    <w:rsid w:val="00DC692E"/>
    <w:rsid w:val="00DC69AE"/>
    <w:rsid w:val="00DC6A5A"/>
    <w:rsid w:val="00DC6DE0"/>
    <w:rsid w:val="00DC769E"/>
    <w:rsid w:val="00DC77E2"/>
    <w:rsid w:val="00DC7BCB"/>
    <w:rsid w:val="00DD03CC"/>
    <w:rsid w:val="00DD049E"/>
    <w:rsid w:val="00DD0BF2"/>
    <w:rsid w:val="00DD1000"/>
    <w:rsid w:val="00DD1346"/>
    <w:rsid w:val="00DD13BC"/>
    <w:rsid w:val="00DD13EF"/>
    <w:rsid w:val="00DD16BC"/>
    <w:rsid w:val="00DD1943"/>
    <w:rsid w:val="00DD1A1D"/>
    <w:rsid w:val="00DD1D8E"/>
    <w:rsid w:val="00DD1EDE"/>
    <w:rsid w:val="00DD1F33"/>
    <w:rsid w:val="00DD1FA3"/>
    <w:rsid w:val="00DD26A9"/>
    <w:rsid w:val="00DD27C6"/>
    <w:rsid w:val="00DD27DF"/>
    <w:rsid w:val="00DD28F9"/>
    <w:rsid w:val="00DD2D8A"/>
    <w:rsid w:val="00DD3262"/>
    <w:rsid w:val="00DD344B"/>
    <w:rsid w:val="00DD3662"/>
    <w:rsid w:val="00DD39C2"/>
    <w:rsid w:val="00DD39CA"/>
    <w:rsid w:val="00DD40DF"/>
    <w:rsid w:val="00DD4650"/>
    <w:rsid w:val="00DD46D6"/>
    <w:rsid w:val="00DD4887"/>
    <w:rsid w:val="00DD4B39"/>
    <w:rsid w:val="00DD4DDC"/>
    <w:rsid w:val="00DD50D3"/>
    <w:rsid w:val="00DD5342"/>
    <w:rsid w:val="00DD5501"/>
    <w:rsid w:val="00DD5511"/>
    <w:rsid w:val="00DD5525"/>
    <w:rsid w:val="00DD56F0"/>
    <w:rsid w:val="00DD5E04"/>
    <w:rsid w:val="00DD65C3"/>
    <w:rsid w:val="00DD69C5"/>
    <w:rsid w:val="00DD6B30"/>
    <w:rsid w:val="00DD7A5F"/>
    <w:rsid w:val="00DE07F9"/>
    <w:rsid w:val="00DE0863"/>
    <w:rsid w:val="00DE0A64"/>
    <w:rsid w:val="00DE0A75"/>
    <w:rsid w:val="00DE0D42"/>
    <w:rsid w:val="00DE197F"/>
    <w:rsid w:val="00DE1AC9"/>
    <w:rsid w:val="00DE1C89"/>
    <w:rsid w:val="00DE1E02"/>
    <w:rsid w:val="00DE22A0"/>
    <w:rsid w:val="00DE25F8"/>
    <w:rsid w:val="00DE2A13"/>
    <w:rsid w:val="00DE2B8D"/>
    <w:rsid w:val="00DE2D2B"/>
    <w:rsid w:val="00DE2E8B"/>
    <w:rsid w:val="00DE2F8A"/>
    <w:rsid w:val="00DE3E2D"/>
    <w:rsid w:val="00DE400B"/>
    <w:rsid w:val="00DE415C"/>
    <w:rsid w:val="00DE48A9"/>
    <w:rsid w:val="00DE49CD"/>
    <w:rsid w:val="00DE4A13"/>
    <w:rsid w:val="00DE4F2E"/>
    <w:rsid w:val="00DE5735"/>
    <w:rsid w:val="00DE5C56"/>
    <w:rsid w:val="00DE5E1D"/>
    <w:rsid w:val="00DE63C8"/>
    <w:rsid w:val="00DE64CE"/>
    <w:rsid w:val="00DE6838"/>
    <w:rsid w:val="00DE694A"/>
    <w:rsid w:val="00DE6F9C"/>
    <w:rsid w:val="00DE70E3"/>
    <w:rsid w:val="00DE7116"/>
    <w:rsid w:val="00DE73A9"/>
    <w:rsid w:val="00DE7727"/>
    <w:rsid w:val="00DE7963"/>
    <w:rsid w:val="00DE7B77"/>
    <w:rsid w:val="00DE7BA4"/>
    <w:rsid w:val="00DE7EB4"/>
    <w:rsid w:val="00DF0370"/>
    <w:rsid w:val="00DF0666"/>
    <w:rsid w:val="00DF0740"/>
    <w:rsid w:val="00DF0A52"/>
    <w:rsid w:val="00DF0BD7"/>
    <w:rsid w:val="00DF10A3"/>
    <w:rsid w:val="00DF11E0"/>
    <w:rsid w:val="00DF134F"/>
    <w:rsid w:val="00DF230F"/>
    <w:rsid w:val="00DF23A1"/>
    <w:rsid w:val="00DF2414"/>
    <w:rsid w:val="00DF2DCC"/>
    <w:rsid w:val="00DF30B9"/>
    <w:rsid w:val="00DF31B2"/>
    <w:rsid w:val="00DF3329"/>
    <w:rsid w:val="00DF3646"/>
    <w:rsid w:val="00DF369B"/>
    <w:rsid w:val="00DF4679"/>
    <w:rsid w:val="00DF4B78"/>
    <w:rsid w:val="00DF4BC2"/>
    <w:rsid w:val="00DF4F22"/>
    <w:rsid w:val="00DF5090"/>
    <w:rsid w:val="00DF50C3"/>
    <w:rsid w:val="00DF5493"/>
    <w:rsid w:val="00DF5560"/>
    <w:rsid w:val="00DF5918"/>
    <w:rsid w:val="00DF6341"/>
    <w:rsid w:val="00DF63A9"/>
    <w:rsid w:val="00DF6F4D"/>
    <w:rsid w:val="00DF72B8"/>
    <w:rsid w:val="00DF783B"/>
    <w:rsid w:val="00DF7D1D"/>
    <w:rsid w:val="00DF7DA2"/>
    <w:rsid w:val="00DF7F41"/>
    <w:rsid w:val="00E000E1"/>
    <w:rsid w:val="00E00442"/>
    <w:rsid w:val="00E0068B"/>
    <w:rsid w:val="00E007B2"/>
    <w:rsid w:val="00E00907"/>
    <w:rsid w:val="00E011C0"/>
    <w:rsid w:val="00E013C9"/>
    <w:rsid w:val="00E017D9"/>
    <w:rsid w:val="00E0180E"/>
    <w:rsid w:val="00E01A45"/>
    <w:rsid w:val="00E01A75"/>
    <w:rsid w:val="00E02439"/>
    <w:rsid w:val="00E02455"/>
    <w:rsid w:val="00E024D5"/>
    <w:rsid w:val="00E02D8D"/>
    <w:rsid w:val="00E03419"/>
    <w:rsid w:val="00E0418C"/>
    <w:rsid w:val="00E047F0"/>
    <w:rsid w:val="00E04ED1"/>
    <w:rsid w:val="00E04F3B"/>
    <w:rsid w:val="00E05F71"/>
    <w:rsid w:val="00E062F7"/>
    <w:rsid w:val="00E065AA"/>
    <w:rsid w:val="00E067CE"/>
    <w:rsid w:val="00E068D8"/>
    <w:rsid w:val="00E06ED0"/>
    <w:rsid w:val="00E06F2C"/>
    <w:rsid w:val="00E0716D"/>
    <w:rsid w:val="00E07507"/>
    <w:rsid w:val="00E076B2"/>
    <w:rsid w:val="00E07E4D"/>
    <w:rsid w:val="00E101D6"/>
    <w:rsid w:val="00E107A7"/>
    <w:rsid w:val="00E10EFA"/>
    <w:rsid w:val="00E1150C"/>
    <w:rsid w:val="00E1150F"/>
    <w:rsid w:val="00E11868"/>
    <w:rsid w:val="00E11BC9"/>
    <w:rsid w:val="00E12976"/>
    <w:rsid w:val="00E12C70"/>
    <w:rsid w:val="00E13240"/>
    <w:rsid w:val="00E132EE"/>
    <w:rsid w:val="00E134A5"/>
    <w:rsid w:val="00E1366B"/>
    <w:rsid w:val="00E138AC"/>
    <w:rsid w:val="00E13B94"/>
    <w:rsid w:val="00E13FDA"/>
    <w:rsid w:val="00E1442D"/>
    <w:rsid w:val="00E1445E"/>
    <w:rsid w:val="00E14A31"/>
    <w:rsid w:val="00E14D16"/>
    <w:rsid w:val="00E14F17"/>
    <w:rsid w:val="00E15374"/>
    <w:rsid w:val="00E153B8"/>
    <w:rsid w:val="00E1578F"/>
    <w:rsid w:val="00E157AB"/>
    <w:rsid w:val="00E15C5B"/>
    <w:rsid w:val="00E166CE"/>
    <w:rsid w:val="00E168BE"/>
    <w:rsid w:val="00E16ACE"/>
    <w:rsid w:val="00E16C83"/>
    <w:rsid w:val="00E16EB2"/>
    <w:rsid w:val="00E175FF"/>
    <w:rsid w:val="00E17854"/>
    <w:rsid w:val="00E17950"/>
    <w:rsid w:val="00E17C9E"/>
    <w:rsid w:val="00E17FB5"/>
    <w:rsid w:val="00E20A41"/>
    <w:rsid w:val="00E20BB6"/>
    <w:rsid w:val="00E20DDD"/>
    <w:rsid w:val="00E20F18"/>
    <w:rsid w:val="00E20F72"/>
    <w:rsid w:val="00E2109A"/>
    <w:rsid w:val="00E21686"/>
    <w:rsid w:val="00E21A94"/>
    <w:rsid w:val="00E21C04"/>
    <w:rsid w:val="00E21F2B"/>
    <w:rsid w:val="00E2241E"/>
    <w:rsid w:val="00E23261"/>
    <w:rsid w:val="00E23537"/>
    <w:rsid w:val="00E238A0"/>
    <w:rsid w:val="00E23F18"/>
    <w:rsid w:val="00E241AA"/>
    <w:rsid w:val="00E242B8"/>
    <w:rsid w:val="00E244CC"/>
    <w:rsid w:val="00E24676"/>
    <w:rsid w:val="00E24D28"/>
    <w:rsid w:val="00E2548C"/>
    <w:rsid w:val="00E258B1"/>
    <w:rsid w:val="00E25DEB"/>
    <w:rsid w:val="00E25EA9"/>
    <w:rsid w:val="00E2612B"/>
    <w:rsid w:val="00E26CF9"/>
    <w:rsid w:val="00E27087"/>
    <w:rsid w:val="00E275A1"/>
    <w:rsid w:val="00E2764D"/>
    <w:rsid w:val="00E27655"/>
    <w:rsid w:val="00E27CA0"/>
    <w:rsid w:val="00E27FEB"/>
    <w:rsid w:val="00E3006A"/>
    <w:rsid w:val="00E301AF"/>
    <w:rsid w:val="00E302E2"/>
    <w:rsid w:val="00E304AB"/>
    <w:rsid w:val="00E30B1D"/>
    <w:rsid w:val="00E30BE2"/>
    <w:rsid w:val="00E30D85"/>
    <w:rsid w:val="00E3136D"/>
    <w:rsid w:val="00E3168C"/>
    <w:rsid w:val="00E31B33"/>
    <w:rsid w:val="00E320DE"/>
    <w:rsid w:val="00E3222F"/>
    <w:rsid w:val="00E32373"/>
    <w:rsid w:val="00E32406"/>
    <w:rsid w:val="00E32558"/>
    <w:rsid w:val="00E333E5"/>
    <w:rsid w:val="00E33925"/>
    <w:rsid w:val="00E33EC8"/>
    <w:rsid w:val="00E3426D"/>
    <w:rsid w:val="00E34403"/>
    <w:rsid w:val="00E34549"/>
    <w:rsid w:val="00E34831"/>
    <w:rsid w:val="00E34D21"/>
    <w:rsid w:val="00E3543B"/>
    <w:rsid w:val="00E3555C"/>
    <w:rsid w:val="00E35DCE"/>
    <w:rsid w:val="00E36611"/>
    <w:rsid w:val="00E36A35"/>
    <w:rsid w:val="00E37177"/>
    <w:rsid w:val="00E37370"/>
    <w:rsid w:val="00E373E1"/>
    <w:rsid w:val="00E377BA"/>
    <w:rsid w:val="00E400EB"/>
    <w:rsid w:val="00E40322"/>
    <w:rsid w:val="00E40426"/>
    <w:rsid w:val="00E40B65"/>
    <w:rsid w:val="00E40C33"/>
    <w:rsid w:val="00E40F27"/>
    <w:rsid w:val="00E41144"/>
    <w:rsid w:val="00E4140B"/>
    <w:rsid w:val="00E41732"/>
    <w:rsid w:val="00E41D59"/>
    <w:rsid w:val="00E42723"/>
    <w:rsid w:val="00E43348"/>
    <w:rsid w:val="00E43AD8"/>
    <w:rsid w:val="00E43CDE"/>
    <w:rsid w:val="00E43FB9"/>
    <w:rsid w:val="00E43FC0"/>
    <w:rsid w:val="00E44581"/>
    <w:rsid w:val="00E445FD"/>
    <w:rsid w:val="00E4468E"/>
    <w:rsid w:val="00E44B78"/>
    <w:rsid w:val="00E44CCF"/>
    <w:rsid w:val="00E44D43"/>
    <w:rsid w:val="00E44E16"/>
    <w:rsid w:val="00E4544C"/>
    <w:rsid w:val="00E454EE"/>
    <w:rsid w:val="00E45B31"/>
    <w:rsid w:val="00E45CDC"/>
    <w:rsid w:val="00E45DA0"/>
    <w:rsid w:val="00E45EAB"/>
    <w:rsid w:val="00E460EF"/>
    <w:rsid w:val="00E463CE"/>
    <w:rsid w:val="00E464AE"/>
    <w:rsid w:val="00E464B1"/>
    <w:rsid w:val="00E47816"/>
    <w:rsid w:val="00E478BA"/>
    <w:rsid w:val="00E4791C"/>
    <w:rsid w:val="00E47953"/>
    <w:rsid w:val="00E50682"/>
    <w:rsid w:val="00E507C3"/>
    <w:rsid w:val="00E50B23"/>
    <w:rsid w:val="00E50E82"/>
    <w:rsid w:val="00E50FA6"/>
    <w:rsid w:val="00E51C08"/>
    <w:rsid w:val="00E51D25"/>
    <w:rsid w:val="00E5208D"/>
    <w:rsid w:val="00E52833"/>
    <w:rsid w:val="00E52A9D"/>
    <w:rsid w:val="00E52BD9"/>
    <w:rsid w:val="00E52F44"/>
    <w:rsid w:val="00E5316A"/>
    <w:rsid w:val="00E5317C"/>
    <w:rsid w:val="00E53649"/>
    <w:rsid w:val="00E5393E"/>
    <w:rsid w:val="00E54000"/>
    <w:rsid w:val="00E55007"/>
    <w:rsid w:val="00E5581A"/>
    <w:rsid w:val="00E560BF"/>
    <w:rsid w:val="00E560CE"/>
    <w:rsid w:val="00E56635"/>
    <w:rsid w:val="00E5665D"/>
    <w:rsid w:val="00E56AB0"/>
    <w:rsid w:val="00E5707A"/>
    <w:rsid w:val="00E57AE3"/>
    <w:rsid w:val="00E57B5F"/>
    <w:rsid w:val="00E604A8"/>
    <w:rsid w:val="00E60642"/>
    <w:rsid w:val="00E612C2"/>
    <w:rsid w:val="00E61BB0"/>
    <w:rsid w:val="00E61EA6"/>
    <w:rsid w:val="00E6201B"/>
    <w:rsid w:val="00E62333"/>
    <w:rsid w:val="00E6288B"/>
    <w:rsid w:val="00E62B23"/>
    <w:rsid w:val="00E63227"/>
    <w:rsid w:val="00E63550"/>
    <w:rsid w:val="00E641F5"/>
    <w:rsid w:val="00E64299"/>
    <w:rsid w:val="00E64419"/>
    <w:rsid w:val="00E644CE"/>
    <w:rsid w:val="00E64976"/>
    <w:rsid w:val="00E64CE8"/>
    <w:rsid w:val="00E65370"/>
    <w:rsid w:val="00E6595E"/>
    <w:rsid w:val="00E66117"/>
    <w:rsid w:val="00E661F7"/>
    <w:rsid w:val="00E6674F"/>
    <w:rsid w:val="00E66E28"/>
    <w:rsid w:val="00E673EE"/>
    <w:rsid w:val="00E67741"/>
    <w:rsid w:val="00E67758"/>
    <w:rsid w:val="00E678DA"/>
    <w:rsid w:val="00E67FFE"/>
    <w:rsid w:val="00E70471"/>
    <w:rsid w:val="00E709BC"/>
    <w:rsid w:val="00E70B94"/>
    <w:rsid w:val="00E71291"/>
    <w:rsid w:val="00E71344"/>
    <w:rsid w:val="00E71840"/>
    <w:rsid w:val="00E71AB8"/>
    <w:rsid w:val="00E71AD2"/>
    <w:rsid w:val="00E71AF1"/>
    <w:rsid w:val="00E71C77"/>
    <w:rsid w:val="00E71CB4"/>
    <w:rsid w:val="00E723C7"/>
    <w:rsid w:val="00E724A0"/>
    <w:rsid w:val="00E724BE"/>
    <w:rsid w:val="00E72D8A"/>
    <w:rsid w:val="00E730FE"/>
    <w:rsid w:val="00E73949"/>
    <w:rsid w:val="00E73A65"/>
    <w:rsid w:val="00E74118"/>
    <w:rsid w:val="00E742DD"/>
    <w:rsid w:val="00E74A95"/>
    <w:rsid w:val="00E74BA5"/>
    <w:rsid w:val="00E7511E"/>
    <w:rsid w:val="00E754B5"/>
    <w:rsid w:val="00E75758"/>
    <w:rsid w:val="00E75EFD"/>
    <w:rsid w:val="00E76305"/>
    <w:rsid w:val="00E7637F"/>
    <w:rsid w:val="00E76411"/>
    <w:rsid w:val="00E76465"/>
    <w:rsid w:val="00E7658A"/>
    <w:rsid w:val="00E766C9"/>
    <w:rsid w:val="00E76AE1"/>
    <w:rsid w:val="00E77747"/>
    <w:rsid w:val="00E7775F"/>
    <w:rsid w:val="00E77AC3"/>
    <w:rsid w:val="00E77DDF"/>
    <w:rsid w:val="00E80314"/>
    <w:rsid w:val="00E806AC"/>
    <w:rsid w:val="00E80967"/>
    <w:rsid w:val="00E80C99"/>
    <w:rsid w:val="00E8157C"/>
    <w:rsid w:val="00E8164E"/>
    <w:rsid w:val="00E81702"/>
    <w:rsid w:val="00E81A1D"/>
    <w:rsid w:val="00E81CE5"/>
    <w:rsid w:val="00E81F53"/>
    <w:rsid w:val="00E824E8"/>
    <w:rsid w:val="00E82B4C"/>
    <w:rsid w:val="00E82E48"/>
    <w:rsid w:val="00E82F9B"/>
    <w:rsid w:val="00E830EA"/>
    <w:rsid w:val="00E831D6"/>
    <w:rsid w:val="00E83394"/>
    <w:rsid w:val="00E835D2"/>
    <w:rsid w:val="00E83619"/>
    <w:rsid w:val="00E83D61"/>
    <w:rsid w:val="00E83F74"/>
    <w:rsid w:val="00E84052"/>
    <w:rsid w:val="00E842E0"/>
    <w:rsid w:val="00E84A04"/>
    <w:rsid w:val="00E84A4D"/>
    <w:rsid w:val="00E84B8F"/>
    <w:rsid w:val="00E84C30"/>
    <w:rsid w:val="00E84C3C"/>
    <w:rsid w:val="00E84C53"/>
    <w:rsid w:val="00E84FCE"/>
    <w:rsid w:val="00E8584A"/>
    <w:rsid w:val="00E85C44"/>
    <w:rsid w:val="00E86118"/>
    <w:rsid w:val="00E86150"/>
    <w:rsid w:val="00E8631A"/>
    <w:rsid w:val="00E863D2"/>
    <w:rsid w:val="00E86B12"/>
    <w:rsid w:val="00E86EAB"/>
    <w:rsid w:val="00E87276"/>
    <w:rsid w:val="00E87712"/>
    <w:rsid w:val="00E87EB6"/>
    <w:rsid w:val="00E90097"/>
    <w:rsid w:val="00E90111"/>
    <w:rsid w:val="00E902A5"/>
    <w:rsid w:val="00E90371"/>
    <w:rsid w:val="00E9050D"/>
    <w:rsid w:val="00E90893"/>
    <w:rsid w:val="00E90C1E"/>
    <w:rsid w:val="00E90F1C"/>
    <w:rsid w:val="00E912C2"/>
    <w:rsid w:val="00E913AA"/>
    <w:rsid w:val="00E91AD4"/>
    <w:rsid w:val="00E91CDC"/>
    <w:rsid w:val="00E91F69"/>
    <w:rsid w:val="00E926D7"/>
    <w:rsid w:val="00E92F5C"/>
    <w:rsid w:val="00E93146"/>
    <w:rsid w:val="00E936E1"/>
    <w:rsid w:val="00E93B1B"/>
    <w:rsid w:val="00E93FD6"/>
    <w:rsid w:val="00E94A34"/>
    <w:rsid w:val="00E94BD4"/>
    <w:rsid w:val="00E94DAA"/>
    <w:rsid w:val="00E9511B"/>
    <w:rsid w:val="00E951C2"/>
    <w:rsid w:val="00E958D4"/>
    <w:rsid w:val="00E95913"/>
    <w:rsid w:val="00E95A4E"/>
    <w:rsid w:val="00E95E51"/>
    <w:rsid w:val="00E96169"/>
    <w:rsid w:val="00E965EE"/>
    <w:rsid w:val="00E966C4"/>
    <w:rsid w:val="00E966C8"/>
    <w:rsid w:val="00E96A0E"/>
    <w:rsid w:val="00E96BD8"/>
    <w:rsid w:val="00E96C17"/>
    <w:rsid w:val="00E970E7"/>
    <w:rsid w:val="00E97154"/>
    <w:rsid w:val="00E97159"/>
    <w:rsid w:val="00E97902"/>
    <w:rsid w:val="00E97E78"/>
    <w:rsid w:val="00EA025F"/>
    <w:rsid w:val="00EA06E9"/>
    <w:rsid w:val="00EA1323"/>
    <w:rsid w:val="00EA14AC"/>
    <w:rsid w:val="00EA1A54"/>
    <w:rsid w:val="00EA2288"/>
    <w:rsid w:val="00EA2314"/>
    <w:rsid w:val="00EA25AD"/>
    <w:rsid w:val="00EA292F"/>
    <w:rsid w:val="00EA2D5A"/>
    <w:rsid w:val="00EA2DF6"/>
    <w:rsid w:val="00EA31B4"/>
    <w:rsid w:val="00EA31E4"/>
    <w:rsid w:val="00EA322B"/>
    <w:rsid w:val="00EA3428"/>
    <w:rsid w:val="00EA3C98"/>
    <w:rsid w:val="00EA422B"/>
    <w:rsid w:val="00EA46F6"/>
    <w:rsid w:val="00EA47A1"/>
    <w:rsid w:val="00EA487F"/>
    <w:rsid w:val="00EA6078"/>
    <w:rsid w:val="00EA61D8"/>
    <w:rsid w:val="00EA649E"/>
    <w:rsid w:val="00EA6CB9"/>
    <w:rsid w:val="00EA6E20"/>
    <w:rsid w:val="00EA6EB3"/>
    <w:rsid w:val="00EA70F2"/>
    <w:rsid w:val="00EA7D5D"/>
    <w:rsid w:val="00EA7F9D"/>
    <w:rsid w:val="00EB02CC"/>
    <w:rsid w:val="00EB055A"/>
    <w:rsid w:val="00EB0565"/>
    <w:rsid w:val="00EB0BAD"/>
    <w:rsid w:val="00EB112D"/>
    <w:rsid w:val="00EB1241"/>
    <w:rsid w:val="00EB14BD"/>
    <w:rsid w:val="00EB172A"/>
    <w:rsid w:val="00EB1A36"/>
    <w:rsid w:val="00EB1CAD"/>
    <w:rsid w:val="00EB20B1"/>
    <w:rsid w:val="00EB3175"/>
    <w:rsid w:val="00EB346F"/>
    <w:rsid w:val="00EB3570"/>
    <w:rsid w:val="00EB3743"/>
    <w:rsid w:val="00EB3A84"/>
    <w:rsid w:val="00EB4318"/>
    <w:rsid w:val="00EB4334"/>
    <w:rsid w:val="00EB494E"/>
    <w:rsid w:val="00EB4BC4"/>
    <w:rsid w:val="00EB5072"/>
    <w:rsid w:val="00EB5299"/>
    <w:rsid w:val="00EB5308"/>
    <w:rsid w:val="00EB5420"/>
    <w:rsid w:val="00EB54FE"/>
    <w:rsid w:val="00EB5650"/>
    <w:rsid w:val="00EB56F1"/>
    <w:rsid w:val="00EB5C37"/>
    <w:rsid w:val="00EB6C50"/>
    <w:rsid w:val="00EB6C60"/>
    <w:rsid w:val="00EB702A"/>
    <w:rsid w:val="00EB70AC"/>
    <w:rsid w:val="00EB7F2E"/>
    <w:rsid w:val="00EC056A"/>
    <w:rsid w:val="00EC067A"/>
    <w:rsid w:val="00EC08F4"/>
    <w:rsid w:val="00EC0A98"/>
    <w:rsid w:val="00EC12BF"/>
    <w:rsid w:val="00EC17EB"/>
    <w:rsid w:val="00EC1872"/>
    <w:rsid w:val="00EC1BAC"/>
    <w:rsid w:val="00EC1BFB"/>
    <w:rsid w:val="00EC1F58"/>
    <w:rsid w:val="00EC2E61"/>
    <w:rsid w:val="00EC3BF6"/>
    <w:rsid w:val="00EC3D3C"/>
    <w:rsid w:val="00EC40A4"/>
    <w:rsid w:val="00EC4475"/>
    <w:rsid w:val="00EC465F"/>
    <w:rsid w:val="00EC46F2"/>
    <w:rsid w:val="00EC48FC"/>
    <w:rsid w:val="00EC4B64"/>
    <w:rsid w:val="00EC583E"/>
    <w:rsid w:val="00EC58ED"/>
    <w:rsid w:val="00EC5B13"/>
    <w:rsid w:val="00EC5B2E"/>
    <w:rsid w:val="00EC6032"/>
    <w:rsid w:val="00EC6723"/>
    <w:rsid w:val="00EC6727"/>
    <w:rsid w:val="00EC67AF"/>
    <w:rsid w:val="00EC682C"/>
    <w:rsid w:val="00EC6B25"/>
    <w:rsid w:val="00EC6BAC"/>
    <w:rsid w:val="00EC6E08"/>
    <w:rsid w:val="00EC6F93"/>
    <w:rsid w:val="00EC7315"/>
    <w:rsid w:val="00EC759E"/>
    <w:rsid w:val="00EC75CE"/>
    <w:rsid w:val="00EC77B8"/>
    <w:rsid w:val="00EC7827"/>
    <w:rsid w:val="00ED007B"/>
    <w:rsid w:val="00ED031E"/>
    <w:rsid w:val="00ED08BD"/>
    <w:rsid w:val="00ED1232"/>
    <w:rsid w:val="00ED1609"/>
    <w:rsid w:val="00ED2408"/>
    <w:rsid w:val="00ED29D0"/>
    <w:rsid w:val="00ED2A45"/>
    <w:rsid w:val="00ED2D40"/>
    <w:rsid w:val="00ED3235"/>
    <w:rsid w:val="00ED35BA"/>
    <w:rsid w:val="00ED3966"/>
    <w:rsid w:val="00ED3C5B"/>
    <w:rsid w:val="00ED3C98"/>
    <w:rsid w:val="00ED45C9"/>
    <w:rsid w:val="00ED4E88"/>
    <w:rsid w:val="00ED4F35"/>
    <w:rsid w:val="00ED504D"/>
    <w:rsid w:val="00ED528D"/>
    <w:rsid w:val="00ED53D5"/>
    <w:rsid w:val="00ED55FE"/>
    <w:rsid w:val="00ED58D7"/>
    <w:rsid w:val="00ED5B32"/>
    <w:rsid w:val="00ED5CA8"/>
    <w:rsid w:val="00ED60AE"/>
    <w:rsid w:val="00ED6182"/>
    <w:rsid w:val="00ED6254"/>
    <w:rsid w:val="00ED694A"/>
    <w:rsid w:val="00ED6D41"/>
    <w:rsid w:val="00ED6DBC"/>
    <w:rsid w:val="00ED6F28"/>
    <w:rsid w:val="00ED703B"/>
    <w:rsid w:val="00ED74A6"/>
    <w:rsid w:val="00ED7690"/>
    <w:rsid w:val="00ED76A6"/>
    <w:rsid w:val="00ED77E9"/>
    <w:rsid w:val="00EE020B"/>
    <w:rsid w:val="00EE0599"/>
    <w:rsid w:val="00EE0705"/>
    <w:rsid w:val="00EE0B88"/>
    <w:rsid w:val="00EE0D1F"/>
    <w:rsid w:val="00EE11B3"/>
    <w:rsid w:val="00EE1338"/>
    <w:rsid w:val="00EE151C"/>
    <w:rsid w:val="00EE1690"/>
    <w:rsid w:val="00EE1754"/>
    <w:rsid w:val="00EE1A4D"/>
    <w:rsid w:val="00EE239F"/>
    <w:rsid w:val="00EE26C1"/>
    <w:rsid w:val="00EE284E"/>
    <w:rsid w:val="00EE2BA3"/>
    <w:rsid w:val="00EE2D6C"/>
    <w:rsid w:val="00EE2F6E"/>
    <w:rsid w:val="00EE317D"/>
    <w:rsid w:val="00EE33C3"/>
    <w:rsid w:val="00EE3444"/>
    <w:rsid w:val="00EE34B6"/>
    <w:rsid w:val="00EE378E"/>
    <w:rsid w:val="00EE388D"/>
    <w:rsid w:val="00EE459C"/>
    <w:rsid w:val="00EE45C6"/>
    <w:rsid w:val="00EE4861"/>
    <w:rsid w:val="00EE4B2D"/>
    <w:rsid w:val="00EE4FF3"/>
    <w:rsid w:val="00EE519B"/>
    <w:rsid w:val="00EE53E9"/>
    <w:rsid w:val="00EE545D"/>
    <w:rsid w:val="00EE549F"/>
    <w:rsid w:val="00EE5506"/>
    <w:rsid w:val="00EE5DAA"/>
    <w:rsid w:val="00EE5ED1"/>
    <w:rsid w:val="00EE5FB6"/>
    <w:rsid w:val="00EE637A"/>
    <w:rsid w:val="00EE64B7"/>
    <w:rsid w:val="00EE64FF"/>
    <w:rsid w:val="00EE69A4"/>
    <w:rsid w:val="00EE6E17"/>
    <w:rsid w:val="00EE743B"/>
    <w:rsid w:val="00EE7774"/>
    <w:rsid w:val="00EE7A7D"/>
    <w:rsid w:val="00EE7D2A"/>
    <w:rsid w:val="00EF0552"/>
    <w:rsid w:val="00EF07E3"/>
    <w:rsid w:val="00EF086A"/>
    <w:rsid w:val="00EF09D9"/>
    <w:rsid w:val="00EF0C3C"/>
    <w:rsid w:val="00EF0F4A"/>
    <w:rsid w:val="00EF1240"/>
    <w:rsid w:val="00EF124A"/>
    <w:rsid w:val="00EF1484"/>
    <w:rsid w:val="00EF1561"/>
    <w:rsid w:val="00EF1820"/>
    <w:rsid w:val="00EF1E29"/>
    <w:rsid w:val="00EF2236"/>
    <w:rsid w:val="00EF2405"/>
    <w:rsid w:val="00EF24C7"/>
    <w:rsid w:val="00EF2AD7"/>
    <w:rsid w:val="00EF2BB8"/>
    <w:rsid w:val="00EF2DD9"/>
    <w:rsid w:val="00EF2F7A"/>
    <w:rsid w:val="00EF3335"/>
    <w:rsid w:val="00EF3579"/>
    <w:rsid w:val="00EF373B"/>
    <w:rsid w:val="00EF3A58"/>
    <w:rsid w:val="00EF401B"/>
    <w:rsid w:val="00EF45D2"/>
    <w:rsid w:val="00EF4BAB"/>
    <w:rsid w:val="00EF4D1A"/>
    <w:rsid w:val="00EF4D7C"/>
    <w:rsid w:val="00EF4D90"/>
    <w:rsid w:val="00EF53E2"/>
    <w:rsid w:val="00EF68B8"/>
    <w:rsid w:val="00EF7234"/>
    <w:rsid w:val="00EF72F6"/>
    <w:rsid w:val="00EF734D"/>
    <w:rsid w:val="00EF76B7"/>
    <w:rsid w:val="00EF793D"/>
    <w:rsid w:val="00EF7B8E"/>
    <w:rsid w:val="00EF7CDA"/>
    <w:rsid w:val="00EF7FEB"/>
    <w:rsid w:val="00F0001B"/>
    <w:rsid w:val="00F002D4"/>
    <w:rsid w:val="00F00308"/>
    <w:rsid w:val="00F00356"/>
    <w:rsid w:val="00F00830"/>
    <w:rsid w:val="00F00B89"/>
    <w:rsid w:val="00F00D54"/>
    <w:rsid w:val="00F00F79"/>
    <w:rsid w:val="00F00FA1"/>
    <w:rsid w:val="00F01657"/>
    <w:rsid w:val="00F01775"/>
    <w:rsid w:val="00F019B0"/>
    <w:rsid w:val="00F02078"/>
    <w:rsid w:val="00F0260C"/>
    <w:rsid w:val="00F027A2"/>
    <w:rsid w:val="00F027D5"/>
    <w:rsid w:val="00F027FC"/>
    <w:rsid w:val="00F02A76"/>
    <w:rsid w:val="00F02D52"/>
    <w:rsid w:val="00F03A00"/>
    <w:rsid w:val="00F03AD6"/>
    <w:rsid w:val="00F03C06"/>
    <w:rsid w:val="00F04267"/>
    <w:rsid w:val="00F045DB"/>
    <w:rsid w:val="00F04AA2"/>
    <w:rsid w:val="00F04FF9"/>
    <w:rsid w:val="00F051E7"/>
    <w:rsid w:val="00F0520A"/>
    <w:rsid w:val="00F059DD"/>
    <w:rsid w:val="00F0604A"/>
    <w:rsid w:val="00F063BA"/>
    <w:rsid w:val="00F063ED"/>
    <w:rsid w:val="00F06B9F"/>
    <w:rsid w:val="00F06BB8"/>
    <w:rsid w:val="00F06C64"/>
    <w:rsid w:val="00F07039"/>
    <w:rsid w:val="00F075E2"/>
    <w:rsid w:val="00F07622"/>
    <w:rsid w:val="00F07699"/>
    <w:rsid w:val="00F07DFE"/>
    <w:rsid w:val="00F10142"/>
    <w:rsid w:val="00F10890"/>
    <w:rsid w:val="00F10BA9"/>
    <w:rsid w:val="00F11184"/>
    <w:rsid w:val="00F117CF"/>
    <w:rsid w:val="00F11C2D"/>
    <w:rsid w:val="00F12662"/>
    <w:rsid w:val="00F12667"/>
    <w:rsid w:val="00F126E2"/>
    <w:rsid w:val="00F12AB1"/>
    <w:rsid w:val="00F12B31"/>
    <w:rsid w:val="00F12CAA"/>
    <w:rsid w:val="00F13007"/>
    <w:rsid w:val="00F1373C"/>
    <w:rsid w:val="00F13842"/>
    <w:rsid w:val="00F13986"/>
    <w:rsid w:val="00F13C1E"/>
    <w:rsid w:val="00F13C24"/>
    <w:rsid w:val="00F1456D"/>
    <w:rsid w:val="00F14C67"/>
    <w:rsid w:val="00F14EB8"/>
    <w:rsid w:val="00F1562C"/>
    <w:rsid w:val="00F15668"/>
    <w:rsid w:val="00F158A4"/>
    <w:rsid w:val="00F15E7D"/>
    <w:rsid w:val="00F1618D"/>
    <w:rsid w:val="00F161D4"/>
    <w:rsid w:val="00F162CF"/>
    <w:rsid w:val="00F16360"/>
    <w:rsid w:val="00F16EC0"/>
    <w:rsid w:val="00F172FC"/>
    <w:rsid w:val="00F174A4"/>
    <w:rsid w:val="00F17763"/>
    <w:rsid w:val="00F17D2C"/>
    <w:rsid w:val="00F20518"/>
    <w:rsid w:val="00F205C7"/>
    <w:rsid w:val="00F206DD"/>
    <w:rsid w:val="00F20AEB"/>
    <w:rsid w:val="00F20FEB"/>
    <w:rsid w:val="00F21655"/>
    <w:rsid w:val="00F21699"/>
    <w:rsid w:val="00F21930"/>
    <w:rsid w:val="00F21A17"/>
    <w:rsid w:val="00F21A28"/>
    <w:rsid w:val="00F21C73"/>
    <w:rsid w:val="00F21F7F"/>
    <w:rsid w:val="00F2200B"/>
    <w:rsid w:val="00F22162"/>
    <w:rsid w:val="00F22390"/>
    <w:rsid w:val="00F2292E"/>
    <w:rsid w:val="00F22CC2"/>
    <w:rsid w:val="00F2354F"/>
    <w:rsid w:val="00F24069"/>
    <w:rsid w:val="00F243E9"/>
    <w:rsid w:val="00F2483D"/>
    <w:rsid w:val="00F249EB"/>
    <w:rsid w:val="00F24D94"/>
    <w:rsid w:val="00F25493"/>
    <w:rsid w:val="00F255D4"/>
    <w:rsid w:val="00F256CD"/>
    <w:rsid w:val="00F25E3A"/>
    <w:rsid w:val="00F261D0"/>
    <w:rsid w:val="00F26A4B"/>
    <w:rsid w:val="00F26E9B"/>
    <w:rsid w:val="00F26ED6"/>
    <w:rsid w:val="00F26FC1"/>
    <w:rsid w:val="00F2707B"/>
    <w:rsid w:val="00F30621"/>
    <w:rsid w:val="00F30B5D"/>
    <w:rsid w:val="00F30B64"/>
    <w:rsid w:val="00F3133B"/>
    <w:rsid w:val="00F317EE"/>
    <w:rsid w:val="00F31DC6"/>
    <w:rsid w:val="00F3240B"/>
    <w:rsid w:val="00F32613"/>
    <w:rsid w:val="00F32715"/>
    <w:rsid w:val="00F3287D"/>
    <w:rsid w:val="00F3295D"/>
    <w:rsid w:val="00F3330A"/>
    <w:rsid w:val="00F334CA"/>
    <w:rsid w:val="00F339A8"/>
    <w:rsid w:val="00F33D3A"/>
    <w:rsid w:val="00F33F2B"/>
    <w:rsid w:val="00F34054"/>
    <w:rsid w:val="00F341AD"/>
    <w:rsid w:val="00F34228"/>
    <w:rsid w:val="00F3424B"/>
    <w:rsid w:val="00F3454E"/>
    <w:rsid w:val="00F3483F"/>
    <w:rsid w:val="00F349F4"/>
    <w:rsid w:val="00F34BB7"/>
    <w:rsid w:val="00F34C57"/>
    <w:rsid w:val="00F34C5C"/>
    <w:rsid w:val="00F35359"/>
    <w:rsid w:val="00F35965"/>
    <w:rsid w:val="00F35A0E"/>
    <w:rsid w:val="00F36285"/>
    <w:rsid w:val="00F364C2"/>
    <w:rsid w:val="00F369DA"/>
    <w:rsid w:val="00F36F15"/>
    <w:rsid w:val="00F37298"/>
    <w:rsid w:val="00F372FC"/>
    <w:rsid w:val="00F37788"/>
    <w:rsid w:val="00F37900"/>
    <w:rsid w:val="00F37984"/>
    <w:rsid w:val="00F379C8"/>
    <w:rsid w:val="00F37A9D"/>
    <w:rsid w:val="00F37E5B"/>
    <w:rsid w:val="00F37EFB"/>
    <w:rsid w:val="00F40087"/>
    <w:rsid w:val="00F407E0"/>
    <w:rsid w:val="00F419B2"/>
    <w:rsid w:val="00F41FE9"/>
    <w:rsid w:val="00F42060"/>
    <w:rsid w:val="00F4244D"/>
    <w:rsid w:val="00F4255A"/>
    <w:rsid w:val="00F42607"/>
    <w:rsid w:val="00F42B6E"/>
    <w:rsid w:val="00F42CEF"/>
    <w:rsid w:val="00F42D85"/>
    <w:rsid w:val="00F43479"/>
    <w:rsid w:val="00F43F6D"/>
    <w:rsid w:val="00F44611"/>
    <w:rsid w:val="00F44D59"/>
    <w:rsid w:val="00F44E48"/>
    <w:rsid w:val="00F44FC4"/>
    <w:rsid w:val="00F4506B"/>
    <w:rsid w:val="00F454C2"/>
    <w:rsid w:val="00F45542"/>
    <w:rsid w:val="00F4568C"/>
    <w:rsid w:val="00F457FE"/>
    <w:rsid w:val="00F4596E"/>
    <w:rsid w:val="00F45AD3"/>
    <w:rsid w:val="00F45CAF"/>
    <w:rsid w:val="00F46730"/>
    <w:rsid w:val="00F46864"/>
    <w:rsid w:val="00F46BC5"/>
    <w:rsid w:val="00F46BF6"/>
    <w:rsid w:val="00F46C9F"/>
    <w:rsid w:val="00F470A4"/>
    <w:rsid w:val="00F470BE"/>
    <w:rsid w:val="00F4710A"/>
    <w:rsid w:val="00F471DD"/>
    <w:rsid w:val="00F472AA"/>
    <w:rsid w:val="00F479DE"/>
    <w:rsid w:val="00F47B29"/>
    <w:rsid w:val="00F47E52"/>
    <w:rsid w:val="00F47F63"/>
    <w:rsid w:val="00F50361"/>
    <w:rsid w:val="00F50579"/>
    <w:rsid w:val="00F50BD6"/>
    <w:rsid w:val="00F50DF0"/>
    <w:rsid w:val="00F51299"/>
    <w:rsid w:val="00F51958"/>
    <w:rsid w:val="00F51A02"/>
    <w:rsid w:val="00F51D24"/>
    <w:rsid w:val="00F51E7C"/>
    <w:rsid w:val="00F52090"/>
    <w:rsid w:val="00F52336"/>
    <w:rsid w:val="00F525BB"/>
    <w:rsid w:val="00F5289E"/>
    <w:rsid w:val="00F52AF2"/>
    <w:rsid w:val="00F534A7"/>
    <w:rsid w:val="00F5376A"/>
    <w:rsid w:val="00F53A33"/>
    <w:rsid w:val="00F53A8B"/>
    <w:rsid w:val="00F53BE0"/>
    <w:rsid w:val="00F53CA0"/>
    <w:rsid w:val="00F53DAA"/>
    <w:rsid w:val="00F5451F"/>
    <w:rsid w:val="00F54763"/>
    <w:rsid w:val="00F5480A"/>
    <w:rsid w:val="00F54CCF"/>
    <w:rsid w:val="00F550FA"/>
    <w:rsid w:val="00F55129"/>
    <w:rsid w:val="00F55272"/>
    <w:rsid w:val="00F55D47"/>
    <w:rsid w:val="00F55D57"/>
    <w:rsid w:val="00F5676A"/>
    <w:rsid w:val="00F5694B"/>
    <w:rsid w:val="00F569CF"/>
    <w:rsid w:val="00F56E4F"/>
    <w:rsid w:val="00F570B8"/>
    <w:rsid w:val="00F57648"/>
    <w:rsid w:val="00F576E8"/>
    <w:rsid w:val="00F57B27"/>
    <w:rsid w:val="00F57B92"/>
    <w:rsid w:val="00F60147"/>
    <w:rsid w:val="00F6019F"/>
    <w:rsid w:val="00F6043C"/>
    <w:rsid w:val="00F606F9"/>
    <w:rsid w:val="00F607D6"/>
    <w:rsid w:val="00F60BC8"/>
    <w:rsid w:val="00F60C6A"/>
    <w:rsid w:val="00F60F0A"/>
    <w:rsid w:val="00F61130"/>
    <w:rsid w:val="00F614B4"/>
    <w:rsid w:val="00F61B44"/>
    <w:rsid w:val="00F61F8E"/>
    <w:rsid w:val="00F62BC9"/>
    <w:rsid w:val="00F62D0A"/>
    <w:rsid w:val="00F63138"/>
    <w:rsid w:val="00F6343D"/>
    <w:rsid w:val="00F634F5"/>
    <w:rsid w:val="00F6358F"/>
    <w:rsid w:val="00F637AB"/>
    <w:rsid w:val="00F640FA"/>
    <w:rsid w:val="00F64219"/>
    <w:rsid w:val="00F64493"/>
    <w:rsid w:val="00F64926"/>
    <w:rsid w:val="00F64E04"/>
    <w:rsid w:val="00F64E29"/>
    <w:rsid w:val="00F64EFC"/>
    <w:rsid w:val="00F64F3F"/>
    <w:rsid w:val="00F65130"/>
    <w:rsid w:val="00F6534E"/>
    <w:rsid w:val="00F65A06"/>
    <w:rsid w:val="00F65A1A"/>
    <w:rsid w:val="00F65ADC"/>
    <w:rsid w:val="00F6611E"/>
    <w:rsid w:val="00F6679A"/>
    <w:rsid w:val="00F678FC"/>
    <w:rsid w:val="00F67CC3"/>
    <w:rsid w:val="00F70739"/>
    <w:rsid w:val="00F709C0"/>
    <w:rsid w:val="00F70B4F"/>
    <w:rsid w:val="00F711E5"/>
    <w:rsid w:val="00F7148D"/>
    <w:rsid w:val="00F71A07"/>
    <w:rsid w:val="00F72024"/>
    <w:rsid w:val="00F723B9"/>
    <w:rsid w:val="00F72724"/>
    <w:rsid w:val="00F72E34"/>
    <w:rsid w:val="00F73058"/>
    <w:rsid w:val="00F730FB"/>
    <w:rsid w:val="00F73B2C"/>
    <w:rsid w:val="00F73CC6"/>
    <w:rsid w:val="00F73DD0"/>
    <w:rsid w:val="00F7430B"/>
    <w:rsid w:val="00F74426"/>
    <w:rsid w:val="00F74504"/>
    <w:rsid w:val="00F749E4"/>
    <w:rsid w:val="00F74BA2"/>
    <w:rsid w:val="00F74CDD"/>
    <w:rsid w:val="00F7514B"/>
    <w:rsid w:val="00F75817"/>
    <w:rsid w:val="00F75CB9"/>
    <w:rsid w:val="00F75F38"/>
    <w:rsid w:val="00F75FF5"/>
    <w:rsid w:val="00F768FD"/>
    <w:rsid w:val="00F769A4"/>
    <w:rsid w:val="00F76B03"/>
    <w:rsid w:val="00F76D7A"/>
    <w:rsid w:val="00F773FA"/>
    <w:rsid w:val="00F775DF"/>
    <w:rsid w:val="00F7767F"/>
    <w:rsid w:val="00F779CA"/>
    <w:rsid w:val="00F77B52"/>
    <w:rsid w:val="00F77C13"/>
    <w:rsid w:val="00F77D65"/>
    <w:rsid w:val="00F8011D"/>
    <w:rsid w:val="00F80312"/>
    <w:rsid w:val="00F80734"/>
    <w:rsid w:val="00F809C5"/>
    <w:rsid w:val="00F80E37"/>
    <w:rsid w:val="00F80EBC"/>
    <w:rsid w:val="00F814E1"/>
    <w:rsid w:val="00F814F4"/>
    <w:rsid w:val="00F816EF"/>
    <w:rsid w:val="00F81B3F"/>
    <w:rsid w:val="00F82095"/>
    <w:rsid w:val="00F827DA"/>
    <w:rsid w:val="00F82D5E"/>
    <w:rsid w:val="00F82F5E"/>
    <w:rsid w:val="00F8376F"/>
    <w:rsid w:val="00F83844"/>
    <w:rsid w:val="00F83A8C"/>
    <w:rsid w:val="00F83B8C"/>
    <w:rsid w:val="00F848E4"/>
    <w:rsid w:val="00F8490A"/>
    <w:rsid w:val="00F84D02"/>
    <w:rsid w:val="00F84D7D"/>
    <w:rsid w:val="00F84EAC"/>
    <w:rsid w:val="00F84F6B"/>
    <w:rsid w:val="00F852E1"/>
    <w:rsid w:val="00F85320"/>
    <w:rsid w:val="00F85610"/>
    <w:rsid w:val="00F8565D"/>
    <w:rsid w:val="00F85732"/>
    <w:rsid w:val="00F858CE"/>
    <w:rsid w:val="00F85935"/>
    <w:rsid w:val="00F85B75"/>
    <w:rsid w:val="00F85BF5"/>
    <w:rsid w:val="00F8648C"/>
    <w:rsid w:val="00F8671F"/>
    <w:rsid w:val="00F86C12"/>
    <w:rsid w:val="00F86DE5"/>
    <w:rsid w:val="00F870EC"/>
    <w:rsid w:val="00F87613"/>
    <w:rsid w:val="00F87832"/>
    <w:rsid w:val="00F87A21"/>
    <w:rsid w:val="00F87AF7"/>
    <w:rsid w:val="00F87C5B"/>
    <w:rsid w:val="00F87E7F"/>
    <w:rsid w:val="00F906EA"/>
    <w:rsid w:val="00F90895"/>
    <w:rsid w:val="00F90953"/>
    <w:rsid w:val="00F90AA1"/>
    <w:rsid w:val="00F90B3C"/>
    <w:rsid w:val="00F90CE0"/>
    <w:rsid w:val="00F90FCB"/>
    <w:rsid w:val="00F9102E"/>
    <w:rsid w:val="00F91613"/>
    <w:rsid w:val="00F919DA"/>
    <w:rsid w:val="00F91A31"/>
    <w:rsid w:val="00F91BA6"/>
    <w:rsid w:val="00F91E1E"/>
    <w:rsid w:val="00F92349"/>
    <w:rsid w:val="00F925F9"/>
    <w:rsid w:val="00F92C7D"/>
    <w:rsid w:val="00F93029"/>
    <w:rsid w:val="00F93AD3"/>
    <w:rsid w:val="00F93EFE"/>
    <w:rsid w:val="00F94306"/>
    <w:rsid w:val="00F94314"/>
    <w:rsid w:val="00F9460C"/>
    <w:rsid w:val="00F94732"/>
    <w:rsid w:val="00F9494A"/>
    <w:rsid w:val="00F949DE"/>
    <w:rsid w:val="00F954EB"/>
    <w:rsid w:val="00F95BBA"/>
    <w:rsid w:val="00F95F22"/>
    <w:rsid w:val="00F961CB"/>
    <w:rsid w:val="00F9623A"/>
    <w:rsid w:val="00F96327"/>
    <w:rsid w:val="00F96564"/>
    <w:rsid w:val="00F96B15"/>
    <w:rsid w:val="00F96C02"/>
    <w:rsid w:val="00F96F83"/>
    <w:rsid w:val="00F97340"/>
    <w:rsid w:val="00F97691"/>
    <w:rsid w:val="00F97E41"/>
    <w:rsid w:val="00FA035B"/>
    <w:rsid w:val="00FA05A0"/>
    <w:rsid w:val="00FA08B7"/>
    <w:rsid w:val="00FA11C1"/>
    <w:rsid w:val="00FA1806"/>
    <w:rsid w:val="00FA18C8"/>
    <w:rsid w:val="00FA2438"/>
    <w:rsid w:val="00FA2477"/>
    <w:rsid w:val="00FA26D7"/>
    <w:rsid w:val="00FA2B8B"/>
    <w:rsid w:val="00FA2DCC"/>
    <w:rsid w:val="00FA33D2"/>
    <w:rsid w:val="00FA423B"/>
    <w:rsid w:val="00FA4C68"/>
    <w:rsid w:val="00FA50D3"/>
    <w:rsid w:val="00FA535B"/>
    <w:rsid w:val="00FA5410"/>
    <w:rsid w:val="00FA579C"/>
    <w:rsid w:val="00FA5A91"/>
    <w:rsid w:val="00FA6153"/>
    <w:rsid w:val="00FA6181"/>
    <w:rsid w:val="00FA639E"/>
    <w:rsid w:val="00FA68BE"/>
    <w:rsid w:val="00FA6D51"/>
    <w:rsid w:val="00FA7275"/>
    <w:rsid w:val="00FA72A0"/>
    <w:rsid w:val="00FA7D32"/>
    <w:rsid w:val="00FA7D5B"/>
    <w:rsid w:val="00FA7E94"/>
    <w:rsid w:val="00FA7FE1"/>
    <w:rsid w:val="00FB0451"/>
    <w:rsid w:val="00FB0A45"/>
    <w:rsid w:val="00FB11AE"/>
    <w:rsid w:val="00FB1D67"/>
    <w:rsid w:val="00FB1FBC"/>
    <w:rsid w:val="00FB2045"/>
    <w:rsid w:val="00FB22A0"/>
    <w:rsid w:val="00FB2422"/>
    <w:rsid w:val="00FB26F9"/>
    <w:rsid w:val="00FB275F"/>
    <w:rsid w:val="00FB27AA"/>
    <w:rsid w:val="00FB2915"/>
    <w:rsid w:val="00FB2C56"/>
    <w:rsid w:val="00FB2CC1"/>
    <w:rsid w:val="00FB3021"/>
    <w:rsid w:val="00FB3C9E"/>
    <w:rsid w:val="00FB3F5C"/>
    <w:rsid w:val="00FB4247"/>
    <w:rsid w:val="00FB45A0"/>
    <w:rsid w:val="00FB4681"/>
    <w:rsid w:val="00FB4A19"/>
    <w:rsid w:val="00FB4F51"/>
    <w:rsid w:val="00FB53F2"/>
    <w:rsid w:val="00FB5DE1"/>
    <w:rsid w:val="00FB631C"/>
    <w:rsid w:val="00FB6368"/>
    <w:rsid w:val="00FB68D1"/>
    <w:rsid w:val="00FB7164"/>
    <w:rsid w:val="00FB774B"/>
    <w:rsid w:val="00FB7B64"/>
    <w:rsid w:val="00FB7F50"/>
    <w:rsid w:val="00FB7F56"/>
    <w:rsid w:val="00FC06F1"/>
    <w:rsid w:val="00FC0CFD"/>
    <w:rsid w:val="00FC123E"/>
    <w:rsid w:val="00FC1333"/>
    <w:rsid w:val="00FC166E"/>
    <w:rsid w:val="00FC1B0A"/>
    <w:rsid w:val="00FC1B83"/>
    <w:rsid w:val="00FC1CEA"/>
    <w:rsid w:val="00FC1CF6"/>
    <w:rsid w:val="00FC1DB4"/>
    <w:rsid w:val="00FC1DC0"/>
    <w:rsid w:val="00FC2142"/>
    <w:rsid w:val="00FC2314"/>
    <w:rsid w:val="00FC24BE"/>
    <w:rsid w:val="00FC2530"/>
    <w:rsid w:val="00FC27AF"/>
    <w:rsid w:val="00FC2CEA"/>
    <w:rsid w:val="00FC3330"/>
    <w:rsid w:val="00FC34AC"/>
    <w:rsid w:val="00FC3650"/>
    <w:rsid w:val="00FC3661"/>
    <w:rsid w:val="00FC3761"/>
    <w:rsid w:val="00FC3ABB"/>
    <w:rsid w:val="00FC41B2"/>
    <w:rsid w:val="00FC46AD"/>
    <w:rsid w:val="00FC48EA"/>
    <w:rsid w:val="00FC51B8"/>
    <w:rsid w:val="00FC5228"/>
    <w:rsid w:val="00FC5764"/>
    <w:rsid w:val="00FC5DEE"/>
    <w:rsid w:val="00FC6693"/>
    <w:rsid w:val="00FC6B41"/>
    <w:rsid w:val="00FC6B99"/>
    <w:rsid w:val="00FC7332"/>
    <w:rsid w:val="00FC77C6"/>
    <w:rsid w:val="00FC78F1"/>
    <w:rsid w:val="00FC7FF1"/>
    <w:rsid w:val="00FD0BDD"/>
    <w:rsid w:val="00FD0D0A"/>
    <w:rsid w:val="00FD13D8"/>
    <w:rsid w:val="00FD154C"/>
    <w:rsid w:val="00FD19D4"/>
    <w:rsid w:val="00FD1C33"/>
    <w:rsid w:val="00FD21F0"/>
    <w:rsid w:val="00FD252C"/>
    <w:rsid w:val="00FD2572"/>
    <w:rsid w:val="00FD28A6"/>
    <w:rsid w:val="00FD2C36"/>
    <w:rsid w:val="00FD2E6C"/>
    <w:rsid w:val="00FD3008"/>
    <w:rsid w:val="00FD357A"/>
    <w:rsid w:val="00FD44A8"/>
    <w:rsid w:val="00FD4679"/>
    <w:rsid w:val="00FD46F8"/>
    <w:rsid w:val="00FD4E45"/>
    <w:rsid w:val="00FD4F63"/>
    <w:rsid w:val="00FD506F"/>
    <w:rsid w:val="00FD51E8"/>
    <w:rsid w:val="00FD524E"/>
    <w:rsid w:val="00FD60A7"/>
    <w:rsid w:val="00FD6E68"/>
    <w:rsid w:val="00FD73AC"/>
    <w:rsid w:val="00FD753B"/>
    <w:rsid w:val="00FD7608"/>
    <w:rsid w:val="00FD769F"/>
    <w:rsid w:val="00FD7811"/>
    <w:rsid w:val="00FD7905"/>
    <w:rsid w:val="00FD7E03"/>
    <w:rsid w:val="00FD7FB1"/>
    <w:rsid w:val="00FE07FF"/>
    <w:rsid w:val="00FE083C"/>
    <w:rsid w:val="00FE08F5"/>
    <w:rsid w:val="00FE124F"/>
    <w:rsid w:val="00FE1307"/>
    <w:rsid w:val="00FE1399"/>
    <w:rsid w:val="00FE14CF"/>
    <w:rsid w:val="00FE175D"/>
    <w:rsid w:val="00FE1913"/>
    <w:rsid w:val="00FE194F"/>
    <w:rsid w:val="00FE1F58"/>
    <w:rsid w:val="00FE2329"/>
    <w:rsid w:val="00FE28C5"/>
    <w:rsid w:val="00FE2A3C"/>
    <w:rsid w:val="00FE2A62"/>
    <w:rsid w:val="00FE2A9C"/>
    <w:rsid w:val="00FE2C76"/>
    <w:rsid w:val="00FE32BD"/>
    <w:rsid w:val="00FE335C"/>
    <w:rsid w:val="00FE33E8"/>
    <w:rsid w:val="00FE3585"/>
    <w:rsid w:val="00FE3A27"/>
    <w:rsid w:val="00FE4198"/>
    <w:rsid w:val="00FE4252"/>
    <w:rsid w:val="00FE4976"/>
    <w:rsid w:val="00FE56A5"/>
    <w:rsid w:val="00FE5A86"/>
    <w:rsid w:val="00FE5D9E"/>
    <w:rsid w:val="00FE614D"/>
    <w:rsid w:val="00FE63E0"/>
    <w:rsid w:val="00FE6632"/>
    <w:rsid w:val="00FE66F4"/>
    <w:rsid w:val="00FE6ED9"/>
    <w:rsid w:val="00FE7187"/>
    <w:rsid w:val="00FE7233"/>
    <w:rsid w:val="00FE7872"/>
    <w:rsid w:val="00FE7AEF"/>
    <w:rsid w:val="00FE7CC9"/>
    <w:rsid w:val="00FF2AAD"/>
    <w:rsid w:val="00FF2FE9"/>
    <w:rsid w:val="00FF3153"/>
    <w:rsid w:val="00FF38D0"/>
    <w:rsid w:val="00FF3934"/>
    <w:rsid w:val="00FF3D06"/>
    <w:rsid w:val="00FF3E03"/>
    <w:rsid w:val="00FF408C"/>
    <w:rsid w:val="00FF4780"/>
    <w:rsid w:val="00FF5B86"/>
    <w:rsid w:val="00FF5F69"/>
    <w:rsid w:val="00FF6195"/>
    <w:rsid w:val="00FF6602"/>
    <w:rsid w:val="00FF69FE"/>
    <w:rsid w:val="00FF6E54"/>
    <w:rsid w:val="00FF7671"/>
    <w:rsid w:val="00FF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E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421C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7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6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7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212F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34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0167E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link w:val="a4"/>
    <w:qFormat/>
    <w:rsid w:val="000167E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0167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16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qFormat/>
    <w:rsid w:val="000167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A54AC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Без интервала Знак"/>
    <w:link w:val="a6"/>
    <w:rsid w:val="00A54A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rsid w:val="0027394E"/>
    <w:pPr>
      <w:spacing w:after="0" w:line="240" w:lineRule="auto"/>
      <w:ind w:firstLine="53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739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7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7394E"/>
    <w:rPr>
      <w:rFonts w:ascii="Calibri" w:eastAsia="Calibri" w:hAnsi="Calibri" w:cs="Times New Roman"/>
    </w:rPr>
  </w:style>
  <w:style w:type="paragraph" w:styleId="ac">
    <w:name w:val="footer"/>
    <w:basedOn w:val="a"/>
    <w:link w:val="ad"/>
    <w:semiHidden/>
    <w:unhideWhenUsed/>
    <w:rsid w:val="0027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semiHidden/>
    <w:rsid w:val="0027394E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8264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nhideWhenUsed/>
    <w:rsid w:val="008264A8"/>
    <w:pPr>
      <w:spacing w:after="120"/>
    </w:pPr>
  </w:style>
  <w:style w:type="character" w:customStyle="1" w:styleId="af">
    <w:name w:val="Основной текст Знак"/>
    <w:basedOn w:val="a0"/>
    <w:link w:val="ae"/>
    <w:rsid w:val="008264A8"/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8264A8"/>
    <w:pPr>
      <w:ind w:left="720"/>
    </w:pPr>
    <w:rPr>
      <w:rFonts w:eastAsia="Times New Roman"/>
    </w:rPr>
  </w:style>
  <w:style w:type="paragraph" w:customStyle="1" w:styleId="ConsPlusNonformat">
    <w:name w:val="ConsPlusNonformat"/>
    <w:rsid w:val="008264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unhideWhenUsed/>
    <w:rsid w:val="002E3C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DC553A"/>
  </w:style>
  <w:style w:type="character" w:customStyle="1" w:styleId="ConsPlusNormal0">
    <w:name w:val="ConsPlusNormal Знак"/>
    <w:link w:val="ConsPlusNormal"/>
    <w:locked/>
    <w:rsid w:val="00E96C17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rsid w:val="00E96C17"/>
    <w:rPr>
      <w:color w:val="0000FF"/>
      <w:u w:val="single"/>
    </w:rPr>
  </w:style>
  <w:style w:type="paragraph" w:customStyle="1" w:styleId="Default">
    <w:name w:val="Default"/>
    <w:rsid w:val="00E96C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E96C1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421CE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3">
    <w:name w:val="Нет списка1"/>
    <w:next w:val="a2"/>
    <w:uiPriority w:val="99"/>
    <w:semiHidden/>
    <w:unhideWhenUsed/>
    <w:rsid w:val="008421CE"/>
  </w:style>
  <w:style w:type="paragraph" w:customStyle="1" w:styleId="ConsNormal">
    <w:name w:val="ConsNormal"/>
    <w:rsid w:val="008421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2">
    <w:name w:val="footnote text"/>
    <w:basedOn w:val="a"/>
    <w:link w:val="af3"/>
    <w:semiHidden/>
    <w:rsid w:val="008421C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8421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rsid w:val="008421CE"/>
    <w:rPr>
      <w:vertAlign w:val="superscript"/>
    </w:rPr>
  </w:style>
  <w:style w:type="character" w:styleId="af5">
    <w:name w:val="page number"/>
    <w:basedOn w:val="a0"/>
    <w:semiHidden/>
    <w:rsid w:val="008421CE"/>
  </w:style>
  <w:style w:type="paragraph" w:styleId="af6">
    <w:name w:val="Balloon Text"/>
    <w:basedOn w:val="a"/>
    <w:link w:val="af7"/>
    <w:unhideWhenUsed/>
    <w:rsid w:val="008421C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8421CE"/>
    <w:rPr>
      <w:rFonts w:ascii="Tahoma" w:eastAsia="Times New Roman" w:hAnsi="Tahoma" w:cs="Tahoma"/>
      <w:sz w:val="16"/>
      <w:szCs w:val="16"/>
    </w:rPr>
  </w:style>
  <w:style w:type="paragraph" w:styleId="af8">
    <w:name w:val="endnote text"/>
    <w:basedOn w:val="a"/>
    <w:link w:val="af9"/>
    <w:unhideWhenUsed/>
    <w:rsid w:val="008421CE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8421CE"/>
    <w:rPr>
      <w:rFonts w:ascii="Times New Roman" w:eastAsia="Calibri" w:hAnsi="Times New Roman" w:cs="Times New Roman"/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8421C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F856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F856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8565D"/>
    <w:rPr>
      <w:rFonts w:ascii="Calibri" w:eastAsia="Calibri" w:hAnsi="Calibri" w:cs="Times New Roman"/>
    </w:rPr>
  </w:style>
  <w:style w:type="character" w:customStyle="1" w:styleId="80">
    <w:name w:val="Заголовок 8 Знак"/>
    <w:basedOn w:val="a0"/>
    <w:link w:val="8"/>
    <w:uiPriority w:val="9"/>
    <w:semiHidden/>
    <w:rsid w:val="00DD53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DD53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D5342"/>
    <w:rPr>
      <w:rFonts w:ascii="Calibri" w:eastAsia="Calibri" w:hAnsi="Calibri" w:cs="Times New Roman"/>
    </w:rPr>
  </w:style>
  <w:style w:type="paragraph" w:customStyle="1" w:styleId="31">
    <w:name w:val="Основной текст 31"/>
    <w:basedOn w:val="a"/>
    <w:rsid w:val="00DD534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2Spacing3pt">
    <w:name w:val="Body text (2) + Spacing 3 pt"/>
    <w:basedOn w:val="a0"/>
    <w:rsid w:val="00042762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0">
    <w:name w:val="Заголовок 7 Знак"/>
    <w:basedOn w:val="a0"/>
    <w:link w:val="7"/>
    <w:uiPriority w:val="9"/>
    <w:rsid w:val="002212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semiHidden/>
    <w:rsid w:val="006637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b">
    <w:name w:val="Таблицы (моноширинный)"/>
    <w:basedOn w:val="a"/>
    <w:next w:val="a"/>
    <w:rsid w:val="006637C5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марк список 1"/>
    <w:basedOn w:val="a"/>
    <w:rsid w:val="006637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fc">
    <w:name w:val="Содержимое таблицы"/>
    <w:basedOn w:val="a"/>
    <w:rsid w:val="006637C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6637C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FontStyle11">
    <w:name w:val="Font Style11"/>
    <w:uiPriority w:val="99"/>
    <w:rsid w:val="006637C5"/>
    <w:rPr>
      <w:rFonts w:ascii="Times New Roman" w:hAnsi="Times New Roman" w:cs="Times New Roman" w:hint="default"/>
      <w:spacing w:val="-10"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914C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14CF7"/>
    <w:rPr>
      <w:rFonts w:ascii="Calibri" w:eastAsia="Calibri" w:hAnsi="Calibri" w:cs="Times New Roman"/>
      <w:sz w:val="16"/>
      <w:szCs w:val="16"/>
    </w:rPr>
  </w:style>
  <w:style w:type="character" w:customStyle="1" w:styleId="afd">
    <w:name w:val="Основной текст_"/>
    <w:basedOn w:val="a0"/>
    <w:link w:val="15"/>
    <w:rsid w:val="003E4D9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d"/>
    <w:rsid w:val="003E4D94"/>
    <w:pPr>
      <w:widowControl w:val="0"/>
      <w:shd w:val="clear" w:color="auto" w:fill="FFFFFF"/>
      <w:spacing w:before="480" w:after="480" w:line="0" w:lineRule="atLeast"/>
      <w:ind w:hanging="1780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ConsTitle">
    <w:name w:val="ConsTitle"/>
    <w:rsid w:val="003E4D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3E4D9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6">
    <w:name w:val="Заголовок №1_"/>
    <w:basedOn w:val="a0"/>
    <w:link w:val="17"/>
    <w:rsid w:val="003E4D94"/>
    <w:rPr>
      <w:rFonts w:ascii="Times New Roman" w:eastAsia="Times New Roman" w:hAnsi="Times New Roman" w:cs="Times New Roman"/>
      <w:b/>
      <w:bCs/>
      <w:spacing w:val="70"/>
      <w:sz w:val="36"/>
      <w:szCs w:val="36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3E4D9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pt">
    <w:name w:val="Основной текст + Интервал 3 pt"/>
    <w:basedOn w:val="afd"/>
    <w:rsid w:val="003E4D94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3E4D94"/>
    <w:pPr>
      <w:widowControl w:val="0"/>
      <w:shd w:val="clear" w:color="auto" w:fill="FFFFFF"/>
      <w:spacing w:after="480" w:line="0" w:lineRule="atLeas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17">
    <w:name w:val="Заголовок №1"/>
    <w:basedOn w:val="a"/>
    <w:link w:val="16"/>
    <w:rsid w:val="003E4D94"/>
    <w:pPr>
      <w:widowControl w:val="0"/>
      <w:shd w:val="clear" w:color="auto" w:fill="FFFFFF"/>
      <w:spacing w:before="480" w:after="480" w:line="0" w:lineRule="atLeast"/>
      <w:jc w:val="center"/>
      <w:outlineLvl w:val="0"/>
    </w:pPr>
    <w:rPr>
      <w:rFonts w:ascii="Times New Roman" w:eastAsia="Times New Roman" w:hAnsi="Times New Roman"/>
      <w:b/>
      <w:bCs/>
      <w:spacing w:val="70"/>
      <w:sz w:val="36"/>
      <w:szCs w:val="36"/>
    </w:rPr>
  </w:style>
  <w:style w:type="paragraph" w:customStyle="1" w:styleId="34">
    <w:name w:val="Основной текст (3)"/>
    <w:basedOn w:val="a"/>
    <w:link w:val="33"/>
    <w:rsid w:val="003E4D94"/>
    <w:pPr>
      <w:widowControl w:val="0"/>
      <w:shd w:val="clear" w:color="auto" w:fill="FFFFFF"/>
      <w:spacing w:before="480" w:after="1080" w:line="0" w:lineRule="atLeast"/>
      <w:jc w:val="center"/>
    </w:pPr>
    <w:rPr>
      <w:rFonts w:ascii="Times New Roman" w:eastAsia="Times New Roman" w:hAnsi="Times New Roman"/>
      <w:sz w:val="19"/>
      <w:szCs w:val="19"/>
    </w:rPr>
  </w:style>
  <w:style w:type="character" w:customStyle="1" w:styleId="Exact">
    <w:name w:val="Основной текст Exact"/>
    <w:basedOn w:val="a0"/>
    <w:rsid w:val="003E4D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23pt">
    <w:name w:val="Основной текст (2) + Интервал 3 pt"/>
    <w:basedOn w:val="25"/>
    <w:rsid w:val="003E4D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8">
    <w:name w:val="Без интервала1"/>
    <w:rsid w:val="00EA6E2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7">
    <w:name w:val="Без интервала2"/>
    <w:rsid w:val="00053925"/>
    <w:pPr>
      <w:spacing w:after="0" w:line="240" w:lineRule="auto"/>
    </w:pPr>
    <w:rPr>
      <w:rFonts w:ascii="Calibri" w:eastAsia="Times New Roman" w:hAnsi="Calibri" w:cs="Times New Roman"/>
    </w:rPr>
  </w:style>
  <w:style w:type="character" w:styleId="afe">
    <w:name w:val="Strong"/>
    <w:qFormat/>
    <w:rsid w:val="000D3B43"/>
    <w:rPr>
      <w:b/>
      <w:bCs/>
    </w:rPr>
  </w:style>
  <w:style w:type="paragraph" w:customStyle="1" w:styleId="headertext">
    <w:name w:val="headertext"/>
    <w:basedOn w:val="a"/>
    <w:rsid w:val="00B0641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rmattext">
    <w:name w:val="formattext"/>
    <w:basedOn w:val="a"/>
    <w:rsid w:val="00B0641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unformattext">
    <w:name w:val="unformattext"/>
    <w:basedOn w:val="a"/>
    <w:rsid w:val="00B0641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fontstyle15">
    <w:name w:val="fontstyle15"/>
    <w:basedOn w:val="a0"/>
    <w:qFormat/>
    <w:rsid w:val="00B0641C"/>
  </w:style>
  <w:style w:type="paragraph" w:customStyle="1" w:styleId="s3">
    <w:name w:val="s_3"/>
    <w:basedOn w:val="a"/>
    <w:qFormat/>
    <w:rsid w:val="00B0641C"/>
    <w:pPr>
      <w:suppressAutoHyphens/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qFormat/>
    <w:rsid w:val="00B0641C"/>
    <w:pPr>
      <w:suppressAutoHyphens/>
      <w:spacing w:beforeAutospacing="1" w:after="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E238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body">
    <w:name w:val="Text body"/>
    <w:basedOn w:val="Standard"/>
    <w:rsid w:val="00E238A0"/>
    <w:pPr>
      <w:spacing w:after="140" w:line="288" w:lineRule="auto"/>
      <w:textAlignment w:val="baseline"/>
    </w:pPr>
    <w:rPr>
      <w:rFonts w:ascii="Liberation Serif" w:eastAsia="SimSun" w:hAnsi="Liberation Serif" w:cs="Mangal"/>
      <w:lang w:val="en-US" w:bidi="hi-IN"/>
    </w:rPr>
  </w:style>
  <w:style w:type="paragraph" w:customStyle="1" w:styleId="TableContents">
    <w:name w:val="Table Contents"/>
    <w:basedOn w:val="Standard"/>
    <w:rsid w:val="00E238A0"/>
    <w:pPr>
      <w:widowControl w:val="0"/>
      <w:suppressLineNumbers/>
      <w:textAlignment w:val="baseline"/>
    </w:pPr>
    <w:rPr>
      <w:rFonts w:ascii="Liberation Serif" w:eastAsia="SimSun" w:hAnsi="Liberation Serif" w:cs="Mangal"/>
      <w:lang w:val="en-US" w:bidi="hi-IN"/>
    </w:rPr>
  </w:style>
  <w:style w:type="table" w:styleId="aff">
    <w:name w:val="Table Grid"/>
    <w:basedOn w:val="a1"/>
    <w:uiPriority w:val="59"/>
    <w:rsid w:val="00A71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777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e"/>
    <w:rsid w:val="006C128C"/>
    <w:pPr>
      <w:autoSpaceDE w:val="0"/>
      <w:spacing w:after="0" w:line="240" w:lineRule="auto"/>
      <w:ind w:firstLine="540"/>
      <w:jc w:val="both"/>
    </w:pPr>
    <w:rPr>
      <w:rFonts w:ascii="Times New Roman" w:eastAsia="Times New Roman" w:hAnsi="Times New Roman"/>
      <w:b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3;n=42463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9FD0E-1958-46D5-A92E-177F9AA88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36</Pages>
  <Words>11779</Words>
  <Characters>67144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2022-12-12T09:59:00Z</cp:lastPrinted>
  <dcterms:created xsi:type="dcterms:W3CDTF">2021-06-16T13:17:00Z</dcterms:created>
  <dcterms:modified xsi:type="dcterms:W3CDTF">2022-12-12T10:03:00Z</dcterms:modified>
</cp:coreProperties>
</file>