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CC" w:rsidRPr="00903A4B" w:rsidRDefault="007D69CC" w:rsidP="007D69CC">
      <w:pPr>
        <w:ind w:left="5387"/>
        <w:jc w:val="right"/>
        <w:rPr>
          <w:szCs w:val="22"/>
        </w:rPr>
      </w:pPr>
      <w:r w:rsidRPr="00903A4B">
        <w:rPr>
          <w:szCs w:val="22"/>
        </w:rPr>
        <w:t>ПРИЛОЖЕНИЕ № 1</w:t>
      </w:r>
    </w:p>
    <w:p w:rsidR="007D69CC" w:rsidRPr="00903A4B" w:rsidRDefault="007D69CC" w:rsidP="007D69CC">
      <w:pPr>
        <w:ind w:left="5387"/>
        <w:jc w:val="center"/>
        <w:rPr>
          <w:color w:val="000000"/>
          <w:sz w:val="28"/>
        </w:rPr>
      </w:pPr>
      <w:r w:rsidRPr="00903A4B">
        <w:rPr>
          <w:szCs w:val="22"/>
        </w:rPr>
        <w:t xml:space="preserve">       к извещению о проведен</w:t>
      </w:r>
      <w:proofErr w:type="gramStart"/>
      <w:r w:rsidRPr="00903A4B">
        <w:rPr>
          <w:szCs w:val="22"/>
        </w:rPr>
        <w:t xml:space="preserve">ии </w:t>
      </w:r>
      <w:r w:rsidR="008A30C6">
        <w:rPr>
          <w:szCs w:val="22"/>
        </w:rPr>
        <w:t>ау</w:t>
      </w:r>
      <w:proofErr w:type="gramEnd"/>
      <w:r w:rsidR="008A30C6">
        <w:rPr>
          <w:szCs w:val="22"/>
        </w:rPr>
        <w:t xml:space="preserve">кциона </w:t>
      </w:r>
      <w:bookmarkStart w:id="0" w:name="_GoBack"/>
      <w:bookmarkEnd w:id="0"/>
    </w:p>
    <w:p w:rsidR="007D69CC" w:rsidRPr="00903A4B" w:rsidRDefault="007D69CC" w:rsidP="007D69CC">
      <w:pPr>
        <w:ind w:firstLine="540"/>
        <w:jc w:val="right"/>
        <w:rPr>
          <w:b/>
        </w:rPr>
      </w:pPr>
    </w:p>
    <w:p w:rsidR="007D69CC" w:rsidRPr="00903A4B" w:rsidRDefault="007D69CC" w:rsidP="007D69CC">
      <w:pPr>
        <w:ind w:firstLine="540"/>
        <w:jc w:val="right"/>
        <w:rPr>
          <w:b/>
        </w:rPr>
      </w:pPr>
    </w:p>
    <w:p w:rsidR="007D69CC" w:rsidRPr="00903A4B" w:rsidRDefault="007D69CC" w:rsidP="007D69CC">
      <w:pPr>
        <w:ind w:firstLine="540"/>
        <w:jc w:val="right"/>
        <w:rPr>
          <w:b/>
        </w:rPr>
      </w:pPr>
      <w:r w:rsidRPr="00903A4B">
        <w:rPr>
          <w:b/>
        </w:rPr>
        <w:t>Проект (для всех лотов)</w:t>
      </w:r>
    </w:p>
    <w:p w:rsidR="007D69CC" w:rsidRDefault="007D69CC" w:rsidP="000D76A5">
      <w:pPr>
        <w:pStyle w:val="1"/>
        <w:rPr>
          <w:szCs w:val="28"/>
        </w:rPr>
      </w:pPr>
    </w:p>
    <w:p w:rsidR="007D69CC" w:rsidRDefault="007D69CC" w:rsidP="000D76A5">
      <w:pPr>
        <w:pStyle w:val="1"/>
        <w:rPr>
          <w:szCs w:val="28"/>
        </w:rPr>
      </w:pPr>
    </w:p>
    <w:p w:rsidR="000D76A5" w:rsidRPr="00BE02FC" w:rsidRDefault="000D76A5" w:rsidP="000D76A5">
      <w:pPr>
        <w:pStyle w:val="1"/>
        <w:rPr>
          <w:szCs w:val="28"/>
        </w:rPr>
      </w:pPr>
      <w:r w:rsidRPr="00BE02FC">
        <w:rPr>
          <w:szCs w:val="28"/>
        </w:rPr>
        <w:t xml:space="preserve">ДОГОВОР КУПЛИ-ПРОДАЖИ </w:t>
      </w:r>
    </w:p>
    <w:p w:rsidR="00BE02FC" w:rsidRPr="00BE02FC" w:rsidRDefault="000D76A5" w:rsidP="000D76A5">
      <w:pPr>
        <w:jc w:val="center"/>
        <w:rPr>
          <w:sz w:val="28"/>
          <w:szCs w:val="28"/>
        </w:rPr>
      </w:pPr>
      <w:proofErr w:type="gramStart"/>
      <w:r w:rsidRPr="00BE02FC">
        <w:rPr>
          <w:sz w:val="28"/>
          <w:szCs w:val="28"/>
        </w:rPr>
        <w:t>находящегося</w:t>
      </w:r>
      <w:proofErr w:type="gramEnd"/>
      <w:r w:rsidRPr="00BE02FC">
        <w:rPr>
          <w:sz w:val="28"/>
          <w:szCs w:val="28"/>
        </w:rPr>
        <w:t xml:space="preserve"> в государственной собственности </w:t>
      </w:r>
    </w:p>
    <w:p w:rsidR="000D76A5" w:rsidRPr="00BE02FC" w:rsidRDefault="000D76A5" w:rsidP="000D76A5">
      <w:pPr>
        <w:jc w:val="center"/>
        <w:rPr>
          <w:sz w:val="28"/>
          <w:szCs w:val="28"/>
        </w:rPr>
      </w:pPr>
      <w:r w:rsidRPr="00BE02FC">
        <w:rPr>
          <w:sz w:val="28"/>
          <w:szCs w:val="28"/>
        </w:rPr>
        <w:t>земельного участка.</w:t>
      </w:r>
    </w:p>
    <w:p w:rsidR="000D76A5" w:rsidRPr="00BE02FC" w:rsidRDefault="000D76A5" w:rsidP="000D76A5">
      <w:pPr>
        <w:jc w:val="both"/>
        <w:rPr>
          <w:sz w:val="28"/>
          <w:szCs w:val="28"/>
        </w:rPr>
      </w:pPr>
    </w:p>
    <w:p w:rsidR="000D76A5" w:rsidRPr="00BE02FC" w:rsidRDefault="000D76A5" w:rsidP="000D76A5">
      <w:pPr>
        <w:pStyle w:val="a3"/>
        <w:rPr>
          <w:szCs w:val="28"/>
        </w:rPr>
      </w:pPr>
      <w:r w:rsidRPr="00BE02FC">
        <w:rPr>
          <w:szCs w:val="28"/>
        </w:rPr>
        <w:t xml:space="preserve">Архангельская область с. Карпогоры </w:t>
      </w:r>
      <w:r w:rsidRPr="00BE02FC">
        <w:rPr>
          <w:szCs w:val="28"/>
        </w:rPr>
        <w:tab/>
        <w:t xml:space="preserve">     </w:t>
      </w:r>
      <w:r w:rsidR="002A40C6" w:rsidRPr="00BE02FC">
        <w:rPr>
          <w:szCs w:val="28"/>
        </w:rPr>
        <w:t xml:space="preserve">                    </w:t>
      </w:r>
      <w:r w:rsidRPr="00BE02FC">
        <w:rPr>
          <w:szCs w:val="28"/>
        </w:rPr>
        <w:t>___</w:t>
      </w:r>
      <w:r w:rsidR="00BE02FC" w:rsidRPr="00BE02FC">
        <w:rPr>
          <w:szCs w:val="28"/>
        </w:rPr>
        <w:t xml:space="preserve">  </w:t>
      </w:r>
      <w:r w:rsidRPr="00BE02FC">
        <w:rPr>
          <w:szCs w:val="28"/>
        </w:rPr>
        <w:t>______</w:t>
      </w:r>
      <w:r w:rsidR="00BE02FC" w:rsidRPr="00BE02FC">
        <w:rPr>
          <w:szCs w:val="28"/>
        </w:rPr>
        <w:t xml:space="preserve">  </w:t>
      </w:r>
      <w:r w:rsidRPr="00BE02FC">
        <w:rPr>
          <w:szCs w:val="28"/>
        </w:rPr>
        <w:t>20</w:t>
      </w:r>
      <w:r w:rsidR="00BE02FC">
        <w:rPr>
          <w:szCs w:val="28"/>
        </w:rPr>
        <w:t>22</w:t>
      </w:r>
      <w:r w:rsidRPr="00BE02FC">
        <w:rPr>
          <w:szCs w:val="28"/>
        </w:rPr>
        <w:t xml:space="preserve"> года</w:t>
      </w:r>
    </w:p>
    <w:p w:rsidR="000D76A5" w:rsidRPr="00BE02FC" w:rsidRDefault="000D76A5" w:rsidP="000D76A5">
      <w:pPr>
        <w:jc w:val="both"/>
        <w:rPr>
          <w:sz w:val="28"/>
          <w:szCs w:val="28"/>
        </w:rPr>
      </w:pPr>
    </w:p>
    <w:p w:rsidR="000D76A5" w:rsidRPr="00BE02FC" w:rsidRDefault="0099428A" w:rsidP="000D76A5">
      <w:pPr>
        <w:ind w:firstLine="708"/>
        <w:jc w:val="both"/>
        <w:rPr>
          <w:sz w:val="28"/>
          <w:szCs w:val="28"/>
        </w:rPr>
      </w:pPr>
      <w:proofErr w:type="gramStart"/>
      <w:r>
        <w:rPr>
          <w:rStyle w:val="FontStyle19"/>
          <w:sz w:val="28"/>
          <w:szCs w:val="28"/>
        </w:rPr>
        <w:t xml:space="preserve">Администрация </w:t>
      </w:r>
      <w:proofErr w:type="spellStart"/>
      <w:r w:rsidR="000D76A5" w:rsidRPr="00BE02FC">
        <w:rPr>
          <w:rStyle w:val="FontStyle19"/>
          <w:sz w:val="28"/>
          <w:szCs w:val="28"/>
        </w:rPr>
        <w:t>Пинежск</w:t>
      </w:r>
      <w:r>
        <w:rPr>
          <w:rStyle w:val="FontStyle19"/>
          <w:sz w:val="28"/>
          <w:szCs w:val="28"/>
        </w:rPr>
        <w:t>ого</w:t>
      </w:r>
      <w:proofErr w:type="spellEnd"/>
      <w:r>
        <w:rPr>
          <w:rStyle w:val="FontStyle19"/>
          <w:sz w:val="28"/>
          <w:szCs w:val="28"/>
        </w:rPr>
        <w:t xml:space="preserve"> </w:t>
      </w:r>
      <w:r w:rsidR="000D76A5" w:rsidRPr="00BE02FC">
        <w:rPr>
          <w:rStyle w:val="FontStyle19"/>
          <w:sz w:val="28"/>
          <w:szCs w:val="28"/>
        </w:rPr>
        <w:t>муниципальн</w:t>
      </w:r>
      <w:r>
        <w:rPr>
          <w:rStyle w:val="FontStyle19"/>
          <w:sz w:val="28"/>
          <w:szCs w:val="28"/>
        </w:rPr>
        <w:t>ого</w:t>
      </w:r>
      <w:r w:rsidR="000D76A5" w:rsidRPr="00BE02FC">
        <w:rPr>
          <w:rStyle w:val="FontStyle19"/>
          <w:sz w:val="28"/>
          <w:szCs w:val="28"/>
        </w:rPr>
        <w:t xml:space="preserve"> район</w:t>
      </w:r>
      <w:r>
        <w:rPr>
          <w:rStyle w:val="FontStyle19"/>
          <w:sz w:val="28"/>
          <w:szCs w:val="28"/>
        </w:rPr>
        <w:t>а</w:t>
      </w:r>
      <w:r w:rsidR="000D76A5" w:rsidRPr="00BE02FC">
        <w:rPr>
          <w:rStyle w:val="FontStyle19"/>
          <w:sz w:val="28"/>
          <w:szCs w:val="28"/>
        </w:rPr>
        <w:t xml:space="preserve"> Архангельской области, именуем</w:t>
      </w:r>
      <w:r w:rsidR="00E610BC">
        <w:rPr>
          <w:rStyle w:val="FontStyle19"/>
          <w:sz w:val="28"/>
          <w:szCs w:val="28"/>
        </w:rPr>
        <w:t>ая</w:t>
      </w:r>
      <w:r w:rsidR="000D76A5" w:rsidRPr="00BE02FC">
        <w:rPr>
          <w:rStyle w:val="FontStyle19"/>
          <w:sz w:val="28"/>
          <w:szCs w:val="28"/>
        </w:rPr>
        <w:t xml:space="preserve"> в дальнейшем «Продавец», в лице Быкова Александра Михайловича, заместителя Г</w:t>
      </w:r>
      <w:r w:rsidR="000D76A5" w:rsidRPr="00BE02FC">
        <w:rPr>
          <w:sz w:val="28"/>
          <w:szCs w:val="28"/>
        </w:rPr>
        <w:t>лавы администрации, председателя КУМИ и ЖКХ администрации МО «</w:t>
      </w:r>
      <w:proofErr w:type="spellStart"/>
      <w:r w:rsidR="000D76A5" w:rsidRPr="00BE02FC">
        <w:rPr>
          <w:sz w:val="28"/>
          <w:szCs w:val="28"/>
        </w:rPr>
        <w:t>Пинежский</w:t>
      </w:r>
      <w:proofErr w:type="spellEnd"/>
      <w:r w:rsidR="000D76A5" w:rsidRPr="00BE02FC">
        <w:rPr>
          <w:sz w:val="28"/>
          <w:szCs w:val="28"/>
        </w:rPr>
        <w:t xml:space="preserve"> район», </w:t>
      </w:r>
      <w:r w:rsidR="000D76A5" w:rsidRPr="00BE02FC">
        <w:rPr>
          <w:rStyle w:val="FontStyle19"/>
          <w:sz w:val="28"/>
          <w:szCs w:val="28"/>
        </w:rPr>
        <w:t xml:space="preserve">действующего </w:t>
      </w:r>
      <w:r w:rsidR="000D76A5" w:rsidRPr="00BE02FC">
        <w:rPr>
          <w:sz w:val="28"/>
          <w:szCs w:val="28"/>
        </w:rPr>
        <w:t>на основании доверенности №2316/01-19 от 18.10.2022 г., Устава МО «</w:t>
      </w:r>
      <w:proofErr w:type="spellStart"/>
      <w:r w:rsidR="000D76A5" w:rsidRPr="00BE02FC">
        <w:rPr>
          <w:sz w:val="28"/>
          <w:szCs w:val="28"/>
        </w:rPr>
        <w:t>Пинежский</w:t>
      </w:r>
      <w:proofErr w:type="spellEnd"/>
      <w:r w:rsidR="000D76A5" w:rsidRPr="00BE02FC">
        <w:rPr>
          <w:sz w:val="28"/>
          <w:szCs w:val="28"/>
        </w:rPr>
        <w:t xml:space="preserve"> район», с одной стороны, и __________</w:t>
      </w:r>
      <w:r w:rsidR="00BE02FC" w:rsidRPr="00BE02FC">
        <w:rPr>
          <w:sz w:val="28"/>
          <w:szCs w:val="28"/>
        </w:rPr>
        <w:t>_____________________________________________________________________</w:t>
      </w:r>
      <w:r w:rsidR="000D76A5" w:rsidRPr="00BE02FC">
        <w:rPr>
          <w:sz w:val="28"/>
          <w:szCs w:val="28"/>
        </w:rPr>
        <w:t>_______</w:t>
      </w:r>
      <w:r w:rsidR="000D76A5" w:rsidRPr="00BE02FC">
        <w:rPr>
          <w:b/>
          <w:sz w:val="28"/>
          <w:szCs w:val="28"/>
        </w:rPr>
        <w:t>,</w:t>
      </w:r>
      <w:r w:rsidR="000D76A5" w:rsidRPr="00BE02FC">
        <w:rPr>
          <w:sz w:val="28"/>
          <w:szCs w:val="28"/>
        </w:rPr>
        <w:t xml:space="preserve"> именуе</w:t>
      </w:r>
      <w:r w:rsidR="006B32B9" w:rsidRPr="00BE02FC">
        <w:rPr>
          <w:sz w:val="28"/>
          <w:szCs w:val="28"/>
        </w:rPr>
        <w:t>мый (-</w:t>
      </w:r>
      <w:proofErr w:type="spellStart"/>
      <w:r w:rsidR="006B32B9" w:rsidRPr="00BE02FC">
        <w:rPr>
          <w:sz w:val="28"/>
          <w:szCs w:val="28"/>
        </w:rPr>
        <w:t>ая</w:t>
      </w:r>
      <w:proofErr w:type="spellEnd"/>
      <w:r w:rsidR="006B32B9" w:rsidRPr="00BE02FC">
        <w:rPr>
          <w:sz w:val="28"/>
          <w:szCs w:val="28"/>
        </w:rPr>
        <w:t>)</w:t>
      </w:r>
      <w:r w:rsidR="000D76A5" w:rsidRPr="00BE02FC">
        <w:rPr>
          <w:sz w:val="28"/>
          <w:szCs w:val="28"/>
        </w:rPr>
        <w:t xml:space="preserve"> в дальнейшем «Покупатель», при совместном упоминании именуемые в дальнейшем «Стороны», на основании Протокола №1 о</w:t>
      </w:r>
      <w:proofErr w:type="gramEnd"/>
      <w:r w:rsidR="000D76A5" w:rsidRPr="00BE02FC">
        <w:rPr>
          <w:sz w:val="28"/>
          <w:szCs w:val="28"/>
        </w:rPr>
        <w:t xml:space="preserve"> </w:t>
      </w:r>
      <w:proofErr w:type="gramStart"/>
      <w:r w:rsidR="000D76A5" w:rsidRPr="00BE02FC">
        <w:rPr>
          <w:sz w:val="28"/>
          <w:szCs w:val="28"/>
        </w:rPr>
        <w:t>результатах</w:t>
      </w:r>
      <w:proofErr w:type="gramEnd"/>
      <w:r w:rsidR="000D76A5" w:rsidRPr="00BE02FC">
        <w:rPr>
          <w:sz w:val="28"/>
          <w:szCs w:val="28"/>
        </w:rPr>
        <w:t xml:space="preserve"> аукциона (открытого по форме подачи предложений по цене) по продаже земельного участка от _________ 20__ года заключили настоящий Договор о нижеследующем:</w:t>
      </w:r>
    </w:p>
    <w:p w:rsidR="00BE02FC" w:rsidRPr="00BE02FC" w:rsidRDefault="00BE02FC" w:rsidP="000D76A5">
      <w:pPr>
        <w:ind w:firstLine="708"/>
        <w:jc w:val="both"/>
        <w:rPr>
          <w:sz w:val="28"/>
          <w:szCs w:val="28"/>
        </w:rPr>
      </w:pPr>
    </w:p>
    <w:p w:rsidR="000D76A5" w:rsidRPr="00BE02FC" w:rsidRDefault="000D76A5" w:rsidP="000D76A5">
      <w:pPr>
        <w:ind w:firstLine="708"/>
        <w:jc w:val="center"/>
        <w:rPr>
          <w:b/>
          <w:sz w:val="28"/>
          <w:szCs w:val="28"/>
        </w:rPr>
      </w:pPr>
      <w:r w:rsidRPr="00BE02FC">
        <w:rPr>
          <w:b/>
          <w:sz w:val="28"/>
          <w:szCs w:val="28"/>
        </w:rPr>
        <w:t>1. Предмет Договора</w:t>
      </w:r>
    </w:p>
    <w:p w:rsidR="00BE02FC" w:rsidRPr="00BE02FC" w:rsidRDefault="000D76A5" w:rsidP="000D76A5">
      <w:pPr>
        <w:tabs>
          <w:tab w:val="num" w:pos="720"/>
          <w:tab w:val="num" w:pos="1440"/>
        </w:tabs>
        <w:jc w:val="both"/>
        <w:rPr>
          <w:sz w:val="28"/>
          <w:szCs w:val="28"/>
        </w:rPr>
      </w:pPr>
      <w:r w:rsidRPr="00BE02FC">
        <w:rPr>
          <w:sz w:val="28"/>
          <w:szCs w:val="28"/>
        </w:rPr>
        <w:tab/>
        <w:t xml:space="preserve">1.1. «Продавец» обязуется передать в собственность, а «Покупатель» принять и оплатить по цене и на условиях настоящего Договора земельный участок с кадастровым номером </w:t>
      </w:r>
      <w:r w:rsidR="00C03079" w:rsidRPr="00BE02FC">
        <w:rPr>
          <w:sz w:val="28"/>
          <w:szCs w:val="28"/>
        </w:rPr>
        <w:t>29:14:050306:</w:t>
      </w:r>
      <w:r w:rsidRPr="00BE02FC">
        <w:rPr>
          <w:sz w:val="28"/>
          <w:szCs w:val="28"/>
        </w:rPr>
        <w:t xml:space="preserve">_____, далее – Участок, площадью </w:t>
      </w:r>
      <w:r w:rsidR="00BE02FC" w:rsidRPr="00BE02FC">
        <w:rPr>
          <w:sz w:val="28"/>
          <w:szCs w:val="28"/>
        </w:rPr>
        <w:t xml:space="preserve">1350 </w:t>
      </w:r>
      <w:proofErr w:type="spellStart"/>
      <w:r w:rsidR="00BE02FC" w:rsidRPr="00BE02FC">
        <w:rPr>
          <w:sz w:val="28"/>
          <w:szCs w:val="28"/>
        </w:rPr>
        <w:t>кв.м</w:t>
      </w:r>
      <w:proofErr w:type="spellEnd"/>
      <w:r w:rsidR="00BE02FC" w:rsidRPr="00BE02FC">
        <w:rPr>
          <w:sz w:val="28"/>
          <w:szCs w:val="28"/>
        </w:rPr>
        <w:t>., для индивидуального жилищного строительства, м</w:t>
      </w:r>
      <w:r w:rsidRPr="00BE02FC">
        <w:rPr>
          <w:sz w:val="28"/>
          <w:szCs w:val="28"/>
        </w:rPr>
        <w:t xml:space="preserve">естоположение: </w:t>
      </w:r>
      <w:r w:rsidR="00BE02FC" w:rsidRPr="00BE02FC">
        <w:rPr>
          <w:sz w:val="28"/>
          <w:szCs w:val="28"/>
        </w:rPr>
        <w:t xml:space="preserve">Российская Федерация, Архангельская обл., муниципальный район </w:t>
      </w:r>
      <w:proofErr w:type="spellStart"/>
      <w:r w:rsidR="00BE02FC" w:rsidRPr="00BE02FC">
        <w:rPr>
          <w:sz w:val="28"/>
          <w:szCs w:val="28"/>
        </w:rPr>
        <w:t>Пинежский</w:t>
      </w:r>
      <w:proofErr w:type="spellEnd"/>
      <w:r w:rsidR="00BE02FC" w:rsidRPr="00BE02FC">
        <w:rPr>
          <w:sz w:val="28"/>
          <w:szCs w:val="28"/>
        </w:rPr>
        <w:t>, с/</w:t>
      </w:r>
      <w:proofErr w:type="gramStart"/>
      <w:r w:rsidR="00BE02FC" w:rsidRPr="00BE02FC">
        <w:rPr>
          <w:sz w:val="28"/>
          <w:szCs w:val="28"/>
        </w:rPr>
        <w:t>п</w:t>
      </w:r>
      <w:proofErr w:type="gramEnd"/>
      <w:r w:rsidR="00BE02FC" w:rsidRPr="00BE02FC">
        <w:rPr>
          <w:sz w:val="28"/>
          <w:szCs w:val="28"/>
        </w:rPr>
        <w:t xml:space="preserve"> </w:t>
      </w:r>
      <w:proofErr w:type="spellStart"/>
      <w:r w:rsidR="00BE02FC" w:rsidRPr="00BE02FC">
        <w:rPr>
          <w:sz w:val="28"/>
          <w:szCs w:val="28"/>
        </w:rPr>
        <w:t>Карпогорское</w:t>
      </w:r>
      <w:proofErr w:type="spellEnd"/>
      <w:r w:rsidR="00BE02FC" w:rsidRPr="00BE02FC">
        <w:rPr>
          <w:sz w:val="28"/>
          <w:szCs w:val="28"/>
        </w:rPr>
        <w:t xml:space="preserve">, с. Карпогоры, категория земель: земли населенных пунктов, </w:t>
      </w:r>
    </w:p>
    <w:p w:rsidR="000D76A5" w:rsidRPr="00BE02FC" w:rsidRDefault="000D76A5" w:rsidP="000D76A5">
      <w:pPr>
        <w:tabs>
          <w:tab w:val="num" w:pos="720"/>
          <w:tab w:val="num" w:pos="1440"/>
        </w:tabs>
        <w:jc w:val="both"/>
        <w:rPr>
          <w:sz w:val="28"/>
          <w:szCs w:val="28"/>
        </w:rPr>
      </w:pPr>
      <w:r w:rsidRPr="00BE02FC">
        <w:rPr>
          <w:sz w:val="28"/>
          <w:szCs w:val="28"/>
        </w:rPr>
        <w:t xml:space="preserve">в границах, </w:t>
      </w:r>
      <w:r w:rsidR="00C03079" w:rsidRPr="00BE02FC">
        <w:rPr>
          <w:sz w:val="28"/>
          <w:szCs w:val="28"/>
        </w:rPr>
        <w:t>установленных в соответствии с действующим законодательством</w:t>
      </w:r>
      <w:r w:rsidRPr="00BE02FC">
        <w:rPr>
          <w:sz w:val="28"/>
          <w:szCs w:val="28"/>
        </w:rPr>
        <w:t>.</w:t>
      </w:r>
    </w:p>
    <w:p w:rsidR="000D76A5" w:rsidRPr="00BE02FC" w:rsidRDefault="000D76A5" w:rsidP="000D76A5">
      <w:pPr>
        <w:ind w:firstLine="708"/>
        <w:jc w:val="both"/>
        <w:rPr>
          <w:sz w:val="28"/>
          <w:szCs w:val="28"/>
        </w:rPr>
      </w:pPr>
      <w:r w:rsidRPr="00BE02FC">
        <w:rPr>
          <w:sz w:val="28"/>
          <w:szCs w:val="28"/>
        </w:rPr>
        <w:t>1.2</w:t>
      </w:r>
      <w:r w:rsidR="00BE02FC">
        <w:rPr>
          <w:sz w:val="28"/>
          <w:szCs w:val="28"/>
        </w:rPr>
        <w:t>.</w:t>
      </w:r>
      <w:r w:rsidRPr="00BE02FC">
        <w:rPr>
          <w:sz w:val="28"/>
          <w:szCs w:val="28"/>
        </w:rPr>
        <w:t xml:space="preserve"> Переход права собственности на Участок подлежит государственной регистрации в соответствии со ст. 551 ГК РФ и ФЗ «О государственной регистрации прав на недвижимое имущество и сделок с ним».</w:t>
      </w:r>
    </w:p>
    <w:p w:rsidR="000D76A5" w:rsidRPr="00BE02FC" w:rsidRDefault="000D76A5" w:rsidP="000D76A5">
      <w:pPr>
        <w:ind w:firstLine="708"/>
        <w:jc w:val="both"/>
        <w:rPr>
          <w:sz w:val="28"/>
          <w:szCs w:val="28"/>
        </w:rPr>
      </w:pPr>
      <w:r w:rsidRPr="00BE02FC">
        <w:rPr>
          <w:sz w:val="28"/>
          <w:szCs w:val="28"/>
        </w:rPr>
        <w:t>1.3</w:t>
      </w:r>
      <w:r w:rsidR="00BE02FC">
        <w:rPr>
          <w:sz w:val="28"/>
          <w:szCs w:val="28"/>
        </w:rPr>
        <w:t>.</w:t>
      </w:r>
      <w:r w:rsidRPr="00BE02FC">
        <w:rPr>
          <w:sz w:val="28"/>
          <w:szCs w:val="28"/>
        </w:rPr>
        <w:t xml:space="preserve"> «Продавец» гарантирует, что продаваемый Участок свободен от застройки, не обременен правами третьих лиц, под арестом не находится, третьи лица не имеют преимущественного права его покупки. </w:t>
      </w:r>
    </w:p>
    <w:p w:rsidR="000D76A5" w:rsidRPr="00BE02FC" w:rsidRDefault="000D76A5" w:rsidP="000D76A5">
      <w:pPr>
        <w:ind w:firstLine="708"/>
        <w:jc w:val="both"/>
        <w:rPr>
          <w:sz w:val="28"/>
          <w:szCs w:val="28"/>
        </w:rPr>
      </w:pPr>
      <w:r w:rsidRPr="00BE02FC">
        <w:rPr>
          <w:sz w:val="28"/>
          <w:szCs w:val="28"/>
        </w:rPr>
        <w:t>1.4</w:t>
      </w:r>
      <w:r w:rsidR="00BE02FC">
        <w:rPr>
          <w:sz w:val="28"/>
          <w:szCs w:val="28"/>
        </w:rPr>
        <w:t>.</w:t>
      </w:r>
      <w:r w:rsidRPr="00BE02FC">
        <w:rPr>
          <w:sz w:val="28"/>
          <w:szCs w:val="28"/>
        </w:rPr>
        <w:t xml:space="preserve"> </w:t>
      </w:r>
      <w:r w:rsidR="0099428A">
        <w:rPr>
          <w:sz w:val="28"/>
          <w:szCs w:val="28"/>
        </w:rPr>
        <w:t>У</w:t>
      </w:r>
      <w:r w:rsidRPr="00BE02FC">
        <w:rPr>
          <w:sz w:val="28"/>
          <w:szCs w:val="28"/>
        </w:rPr>
        <w:t>часток из оборота не изъят, его оборот не ограничен.</w:t>
      </w:r>
    </w:p>
    <w:p w:rsidR="00BE02FC" w:rsidRDefault="00BE02FC" w:rsidP="000D76A5">
      <w:pPr>
        <w:ind w:firstLine="708"/>
        <w:jc w:val="center"/>
        <w:rPr>
          <w:b/>
          <w:sz w:val="28"/>
          <w:szCs w:val="28"/>
        </w:rPr>
      </w:pPr>
    </w:p>
    <w:p w:rsidR="000D76A5" w:rsidRPr="00BE02FC" w:rsidRDefault="000D76A5" w:rsidP="000D76A5">
      <w:pPr>
        <w:ind w:firstLine="708"/>
        <w:jc w:val="center"/>
        <w:rPr>
          <w:b/>
          <w:sz w:val="28"/>
          <w:szCs w:val="28"/>
        </w:rPr>
      </w:pPr>
      <w:r w:rsidRPr="00BE02FC">
        <w:rPr>
          <w:b/>
          <w:sz w:val="28"/>
          <w:szCs w:val="28"/>
        </w:rPr>
        <w:t>2. Плата по Договору</w:t>
      </w:r>
    </w:p>
    <w:p w:rsidR="004A424F" w:rsidRPr="00BE02FC" w:rsidRDefault="000D76A5" w:rsidP="004A424F">
      <w:pPr>
        <w:ind w:firstLine="708"/>
        <w:jc w:val="both"/>
        <w:rPr>
          <w:b/>
          <w:sz w:val="28"/>
          <w:szCs w:val="28"/>
        </w:rPr>
      </w:pPr>
      <w:r w:rsidRPr="00BE02FC">
        <w:rPr>
          <w:sz w:val="28"/>
          <w:szCs w:val="28"/>
        </w:rPr>
        <w:t xml:space="preserve">2.1. </w:t>
      </w:r>
      <w:r w:rsidRPr="00BE02FC">
        <w:rPr>
          <w:b/>
          <w:sz w:val="28"/>
          <w:szCs w:val="28"/>
        </w:rPr>
        <w:t>Цена Участка составляет _______ рублей</w:t>
      </w:r>
      <w:proofErr w:type="gramStart"/>
      <w:r w:rsidRPr="00BE02FC">
        <w:rPr>
          <w:b/>
          <w:sz w:val="28"/>
          <w:szCs w:val="28"/>
        </w:rPr>
        <w:t xml:space="preserve"> (____________________</w:t>
      </w:r>
      <w:r w:rsidR="00BE02FC">
        <w:rPr>
          <w:b/>
          <w:sz w:val="28"/>
          <w:szCs w:val="28"/>
        </w:rPr>
        <w:t xml:space="preserve"> </w:t>
      </w:r>
      <w:r w:rsidRPr="00BE02FC">
        <w:rPr>
          <w:b/>
          <w:sz w:val="28"/>
          <w:szCs w:val="28"/>
        </w:rPr>
        <w:t>).</w:t>
      </w:r>
      <w:r w:rsidRPr="00BE02FC">
        <w:rPr>
          <w:sz w:val="28"/>
          <w:szCs w:val="28"/>
        </w:rPr>
        <w:t xml:space="preserve"> </w:t>
      </w:r>
      <w:r w:rsidR="00BE02FC">
        <w:rPr>
          <w:sz w:val="28"/>
          <w:szCs w:val="28"/>
        </w:rPr>
        <w:t xml:space="preserve"> </w:t>
      </w:r>
      <w:proofErr w:type="gramEnd"/>
      <w:r w:rsidRPr="00BE02FC">
        <w:rPr>
          <w:sz w:val="28"/>
          <w:szCs w:val="28"/>
        </w:rPr>
        <w:t>Задаток в сумме _______ рублей (_______________) засчитывается в счет цены Участка.</w:t>
      </w:r>
      <w:r w:rsidRPr="00BE02FC">
        <w:rPr>
          <w:b/>
          <w:sz w:val="28"/>
          <w:szCs w:val="28"/>
        </w:rPr>
        <w:t xml:space="preserve"> </w:t>
      </w:r>
    </w:p>
    <w:p w:rsidR="004A424F" w:rsidRPr="00BE02FC" w:rsidRDefault="004A424F" w:rsidP="004A424F">
      <w:pPr>
        <w:ind w:firstLine="708"/>
        <w:jc w:val="both"/>
        <w:rPr>
          <w:i/>
          <w:sz w:val="28"/>
          <w:szCs w:val="28"/>
        </w:rPr>
      </w:pPr>
      <w:r w:rsidRPr="00BE02FC">
        <w:rPr>
          <w:sz w:val="28"/>
          <w:szCs w:val="28"/>
        </w:rPr>
        <w:lastRenderedPageBreak/>
        <w:t>2.2. Оплата производится в рублях. Сумма платежа перечисляется на единый счет в УФК по Архангельской области и Ненецкому автономному округу (КУМИ и ЖКХ администрации МО «</w:t>
      </w:r>
      <w:proofErr w:type="spellStart"/>
      <w:r w:rsidRPr="00BE02FC">
        <w:rPr>
          <w:sz w:val="28"/>
          <w:szCs w:val="28"/>
        </w:rPr>
        <w:t>Пинежский</w:t>
      </w:r>
      <w:proofErr w:type="spellEnd"/>
      <w:r w:rsidRPr="00BE02FC">
        <w:rPr>
          <w:sz w:val="28"/>
          <w:szCs w:val="28"/>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БИК </w:t>
      </w:r>
      <w:r w:rsidRPr="00BE02FC">
        <w:rPr>
          <w:b/>
          <w:sz w:val="28"/>
          <w:szCs w:val="28"/>
        </w:rPr>
        <w:t>011117401</w:t>
      </w:r>
      <w:r w:rsidRPr="00BE02FC">
        <w:rPr>
          <w:sz w:val="28"/>
          <w:szCs w:val="28"/>
        </w:rPr>
        <w:t xml:space="preserve">, </w:t>
      </w:r>
      <w:proofErr w:type="spellStart"/>
      <w:proofErr w:type="gramStart"/>
      <w:r w:rsidRPr="00BE02FC">
        <w:rPr>
          <w:sz w:val="28"/>
          <w:szCs w:val="28"/>
        </w:rPr>
        <w:t>кор</w:t>
      </w:r>
      <w:proofErr w:type="spellEnd"/>
      <w:r w:rsidRPr="00BE02FC">
        <w:rPr>
          <w:sz w:val="28"/>
          <w:szCs w:val="28"/>
        </w:rPr>
        <w:t>. счет</w:t>
      </w:r>
      <w:proofErr w:type="gramEnd"/>
      <w:r w:rsidRPr="00BE02FC">
        <w:rPr>
          <w:sz w:val="28"/>
          <w:szCs w:val="28"/>
        </w:rPr>
        <w:t xml:space="preserve"> банка № </w:t>
      </w:r>
      <w:r w:rsidRPr="00BE02FC">
        <w:rPr>
          <w:b/>
          <w:sz w:val="28"/>
          <w:szCs w:val="28"/>
        </w:rPr>
        <w:t>40102810045370000016,</w:t>
      </w:r>
      <w:r w:rsidRPr="00BE02FC">
        <w:rPr>
          <w:sz w:val="28"/>
          <w:szCs w:val="28"/>
        </w:rPr>
        <w:t xml:space="preserve"> </w:t>
      </w:r>
      <w:r w:rsidRPr="00BE02FC">
        <w:rPr>
          <w:bCs/>
          <w:sz w:val="28"/>
          <w:szCs w:val="28"/>
        </w:rPr>
        <w:t xml:space="preserve">КБК </w:t>
      </w:r>
      <w:r w:rsidRPr="00BE02FC">
        <w:rPr>
          <w:b/>
          <w:bCs/>
          <w:sz w:val="28"/>
          <w:szCs w:val="28"/>
        </w:rPr>
        <w:t>33311406013050000430</w:t>
      </w:r>
      <w:r w:rsidRPr="00BE02FC">
        <w:rPr>
          <w:b/>
          <w:sz w:val="28"/>
          <w:szCs w:val="28"/>
        </w:rPr>
        <w:t xml:space="preserve">, </w:t>
      </w:r>
      <w:r w:rsidRPr="00BE02FC">
        <w:rPr>
          <w:sz w:val="28"/>
          <w:szCs w:val="28"/>
        </w:rPr>
        <w:t xml:space="preserve">Код ОКТМО </w:t>
      </w:r>
      <w:r w:rsidRPr="00BE02FC">
        <w:rPr>
          <w:b/>
          <w:sz w:val="28"/>
          <w:szCs w:val="28"/>
        </w:rPr>
        <w:t>11648408</w:t>
      </w:r>
      <w:r w:rsidRPr="00BE02FC">
        <w:rPr>
          <w:color w:val="000000"/>
          <w:sz w:val="28"/>
          <w:szCs w:val="28"/>
        </w:rPr>
        <w:t>.</w:t>
      </w:r>
      <w:r w:rsidRPr="00BE02FC">
        <w:rPr>
          <w:sz w:val="28"/>
          <w:szCs w:val="28"/>
        </w:rPr>
        <w:t xml:space="preserve"> Наименование платежа: </w:t>
      </w:r>
      <w:r w:rsidRPr="00BE02FC">
        <w:rPr>
          <w:i/>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p w:rsidR="000D76A5" w:rsidRPr="00BE02FC" w:rsidRDefault="000D76A5" w:rsidP="000D76A5">
      <w:pPr>
        <w:ind w:firstLine="708"/>
        <w:jc w:val="both"/>
        <w:rPr>
          <w:sz w:val="28"/>
          <w:szCs w:val="28"/>
        </w:rPr>
      </w:pPr>
      <w:r w:rsidRPr="00BE02FC">
        <w:rPr>
          <w:sz w:val="28"/>
          <w:szCs w:val="28"/>
        </w:rPr>
        <w:t xml:space="preserve">2.3. </w:t>
      </w:r>
      <w:proofErr w:type="gramStart"/>
      <w:r w:rsidRPr="00BE02FC">
        <w:rPr>
          <w:sz w:val="28"/>
          <w:szCs w:val="28"/>
        </w:rPr>
        <w:t>«Покупатель» оплачивает цену Участка (пункт 2.</w:t>
      </w:r>
      <w:r w:rsidR="008F17F6" w:rsidRPr="00BE02FC">
        <w:rPr>
          <w:sz w:val="28"/>
          <w:szCs w:val="28"/>
        </w:rPr>
        <w:t>1</w:t>
      </w:r>
      <w:r w:rsidRPr="00BE02FC">
        <w:rPr>
          <w:sz w:val="28"/>
          <w:szCs w:val="28"/>
        </w:rPr>
        <w:t>.</w:t>
      </w:r>
      <w:proofErr w:type="gramEnd"/>
      <w:r w:rsidRPr="00BE02FC">
        <w:rPr>
          <w:sz w:val="28"/>
          <w:szCs w:val="28"/>
        </w:rPr>
        <w:t xml:space="preserve"> </w:t>
      </w:r>
      <w:proofErr w:type="gramStart"/>
      <w:r w:rsidRPr="00BE02FC">
        <w:rPr>
          <w:sz w:val="28"/>
          <w:szCs w:val="28"/>
        </w:rPr>
        <w:t>Договора) в течение 10 календарных дней с момента подписания протокола о результатах аукциона.</w:t>
      </w:r>
      <w:proofErr w:type="gramEnd"/>
    </w:p>
    <w:p w:rsidR="004A424F" w:rsidRPr="00BE02FC" w:rsidRDefault="000D76A5" w:rsidP="004A424F">
      <w:pPr>
        <w:pStyle w:val="21"/>
        <w:rPr>
          <w:szCs w:val="28"/>
        </w:rPr>
      </w:pPr>
      <w:r w:rsidRPr="00BE02FC">
        <w:rPr>
          <w:szCs w:val="28"/>
        </w:rPr>
        <w:t>2.4. Стороны договорились о том, что до момента полной оплаты Участка, земельный участок не считается находящимся в залоге у «Продавца».</w:t>
      </w:r>
    </w:p>
    <w:p w:rsidR="00BE02FC" w:rsidRPr="00BE02FC" w:rsidRDefault="00BE02FC" w:rsidP="000D76A5">
      <w:pPr>
        <w:ind w:firstLine="708"/>
        <w:jc w:val="center"/>
        <w:rPr>
          <w:b/>
          <w:sz w:val="28"/>
          <w:szCs w:val="28"/>
        </w:rPr>
      </w:pPr>
    </w:p>
    <w:p w:rsidR="000D76A5" w:rsidRPr="00BE02FC" w:rsidRDefault="000D76A5" w:rsidP="000D76A5">
      <w:pPr>
        <w:ind w:firstLine="708"/>
        <w:jc w:val="center"/>
        <w:rPr>
          <w:b/>
          <w:sz w:val="28"/>
          <w:szCs w:val="28"/>
        </w:rPr>
      </w:pPr>
      <w:r w:rsidRPr="00BE02FC">
        <w:rPr>
          <w:b/>
          <w:sz w:val="28"/>
          <w:szCs w:val="28"/>
        </w:rPr>
        <w:t>3. Ограничения использования и обременения Участка</w:t>
      </w:r>
    </w:p>
    <w:p w:rsidR="000D76A5" w:rsidRPr="00BE02FC" w:rsidRDefault="000D76A5" w:rsidP="002A40C6">
      <w:pPr>
        <w:ind w:firstLine="709"/>
        <w:jc w:val="both"/>
        <w:rPr>
          <w:sz w:val="28"/>
          <w:szCs w:val="28"/>
        </w:rPr>
      </w:pPr>
      <w:r w:rsidRPr="00BE02FC">
        <w:rPr>
          <w:sz w:val="28"/>
          <w:szCs w:val="28"/>
        </w:rPr>
        <w:t>3.1. Обременения: __________________________________</w:t>
      </w:r>
    </w:p>
    <w:p w:rsidR="00BE02FC" w:rsidRPr="00BE02FC" w:rsidRDefault="00BE02FC" w:rsidP="000D76A5">
      <w:pPr>
        <w:ind w:firstLine="708"/>
        <w:jc w:val="center"/>
        <w:rPr>
          <w:b/>
          <w:sz w:val="28"/>
          <w:szCs w:val="28"/>
        </w:rPr>
      </w:pPr>
    </w:p>
    <w:p w:rsidR="000D76A5" w:rsidRPr="00BE02FC" w:rsidRDefault="000D76A5" w:rsidP="000D76A5">
      <w:pPr>
        <w:ind w:firstLine="708"/>
        <w:jc w:val="center"/>
        <w:rPr>
          <w:b/>
          <w:sz w:val="28"/>
          <w:szCs w:val="28"/>
        </w:rPr>
      </w:pPr>
      <w:r w:rsidRPr="00BE02FC">
        <w:rPr>
          <w:b/>
          <w:sz w:val="28"/>
          <w:szCs w:val="28"/>
        </w:rPr>
        <w:t>4. Права и обязанности Сторон</w:t>
      </w:r>
    </w:p>
    <w:p w:rsidR="000D76A5" w:rsidRPr="00BE02FC" w:rsidRDefault="000D76A5" w:rsidP="000D76A5">
      <w:pPr>
        <w:ind w:firstLine="709"/>
        <w:jc w:val="both"/>
        <w:rPr>
          <w:b/>
          <w:sz w:val="28"/>
          <w:szCs w:val="28"/>
        </w:rPr>
      </w:pPr>
      <w:r w:rsidRPr="00BE02FC">
        <w:rPr>
          <w:b/>
          <w:sz w:val="28"/>
          <w:szCs w:val="28"/>
        </w:rPr>
        <w:t>4.1. «</w:t>
      </w:r>
      <w:r w:rsidRPr="00BE02FC">
        <w:rPr>
          <w:b/>
          <w:color w:val="C00000"/>
          <w:sz w:val="28"/>
          <w:szCs w:val="28"/>
        </w:rPr>
        <w:t>Продавец</w:t>
      </w:r>
      <w:r w:rsidRPr="00BE02FC">
        <w:rPr>
          <w:b/>
          <w:sz w:val="28"/>
          <w:szCs w:val="28"/>
        </w:rPr>
        <w:t>» обязуется:</w:t>
      </w:r>
    </w:p>
    <w:p w:rsidR="000D76A5" w:rsidRPr="00BE02FC" w:rsidRDefault="000D76A5" w:rsidP="000D76A5">
      <w:pPr>
        <w:pStyle w:val="a3"/>
        <w:ind w:firstLine="709"/>
        <w:rPr>
          <w:szCs w:val="28"/>
        </w:rPr>
      </w:pPr>
      <w:r w:rsidRPr="00BE02FC">
        <w:rPr>
          <w:szCs w:val="28"/>
        </w:rPr>
        <w:t>4.1.1. Предоставить «Покупателю» сведения, необходимые для исполнения условий, установленных Договором.</w:t>
      </w:r>
    </w:p>
    <w:p w:rsidR="004A424F" w:rsidRPr="00BE02FC" w:rsidRDefault="004A424F" w:rsidP="004A424F">
      <w:pPr>
        <w:pStyle w:val="a3"/>
        <w:ind w:right="-2" w:firstLine="709"/>
        <w:rPr>
          <w:rFonts w:eastAsia="Calibri"/>
          <w:szCs w:val="28"/>
        </w:rPr>
      </w:pPr>
      <w:r w:rsidRPr="00BE02FC">
        <w:rPr>
          <w:szCs w:val="28"/>
        </w:rPr>
        <w:t>4.1.2.</w:t>
      </w:r>
      <w:r w:rsidRPr="00BE02FC">
        <w:rPr>
          <w:rFonts w:eastAsia="Calibri"/>
          <w:szCs w:val="28"/>
          <w:lang w:val="x-none"/>
        </w:rPr>
        <w:t xml:space="preserve"> В течение 5 (пяти) дней с момента полной оплаты цены продажи </w:t>
      </w:r>
      <w:proofErr w:type="spellStart"/>
      <w:r w:rsidR="0099428A">
        <w:rPr>
          <w:rFonts w:eastAsia="Calibri"/>
          <w:szCs w:val="28"/>
        </w:rPr>
        <w:t>Уч</w:t>
      </w:r>
      <w:r w:rsidRPr="00BE02FC">
        <w:rPr>
          <w:rFonts w:eastAsia="Calibri"/>
          <w:szCs w:val="28"/>
          <w:lang w:val="x-none"/>
        </w:rPr>
        <w:t>астка</w:t>
      </w:r>
      <w:proofErr w:type="spellEnd"/>
      <w:r w:rsidRPr="00BE02FC">
        <w:rPr>
          <w:rFonts w:eastAsia="Calibri"/>
          <w:szCs w:val="28"/>
          <w:lang w:val="x-none"/>
        </w:rPr>
        <w:t xml:space="preserve">, в соответствии с п. 2.1. настоящего договора, передать </w:t>
      </w:r>
      <w:r w:rsidR="0099428A">
        <w:rPr>
          <w:rFonts w:eastAsia="Calibri"/>
          <w:szCs w:val="28"/>
        </w:rPr>
        <w:t>У</w:t>
      </w:r>
      <w:r w:rsidRPr="00BE02FC">
        <w:rPr>
          <w:rFonts w:eastAsia="Calibri"/>
          <w:szCs w:val="28"/>
        </w:rPr>
        <w:t>часток</w:t>
      </w:r>
      <w:r w:rsidRPr="00BE02FC">
        <w:rPr>
          <w:rFonts w:eastAsia="Calibri"/>
          <w:szCs w:val="28"/>
          <w:lang w:val="x-none"/>
        </w:rPr>
        <w:t xml:space="preserve"> по акту приема-передачи Покупателю.</w:t>
      </w:r>
    </w:p>
    <w:p w:rsidR="004A424F" w:rsidRPr="00BE02FC" w:rsidRDefault="004A424F" w:rsidP="004A424F">
      <w:pPr>
        <w:pStyle w:val="a3"/>
        <w:ind w:firstLine="709"/>
        <w:rPr>
          <w:color w:val="C00000"/>
          <w:szCs w:val="28"/>
        </w:rPr>
      </w:pPr>
      <w:r w:rsidRPr="00BE02FC">
        <w:rPr>
          <w:szCs w:val="28"/>
        </w:rPr>
        <w:t xml:space="preserve">4.1.3. После подписания акта передать договор купли-продажи </w:t>
      </w:r>
      <w:r w:rsidR="0099428A">
        <w:rPr>
          <w:szCs w:val="28"/>
        </w:rPr>
        <w:t>У</w:t>
      </w:r>
      <w:r w:rsidRPr="00BE02FC">
        <w:rPr>
          <w:szCs w:val="28"/>
        </w:rPr>
        <w:t xml:space="preserve">частка для государственной регистрации прав собственности в Управление </w:t>
      </w:r>
      <w:proofErr w:type="spellStart"/>
      <w:r w:rsidRPr="00BE02FC">
        <w:rPr>
          <w:szCs w:val="28"/>
        </w:rPr>
        <w:t>Росреестра</w:t>
      </w:r>
      <w:proofErr w:type="spellEnd"/>
      <w:r w:rsidRPr="00BE02FC">
        <w:rPr>
          <w:szCs w:val="28"/>
        </w:rPr>
        <w:t xml:space="preserve"> в одном экземпляре, копию документа, подтверждающего уплату государственной пошлины, оригинал документа, подтверждающего оплату цены земельного участка.</w:t>
      </w:r>
    </w:p>
    <w:p w:rsidR="000D76A5" w:rsidRPr="00BE02FC" w:rsidRDefault="000D76A5" w:rsidP="000D76A5">
      <w:pPr>
        <w:pStyle w:val="a3"/>
        <w:ind w:firstLine="709"/>
        <w:rPr>
          <w:color w:val="C00000"/>
          <w:szCs w:val="28"/>
        </w:rPr>
      </w:pPr>
      <w:r w:rsidRPr="00BE02FC">
        <w:rPr>
          <w:b/>
          <w:color w:val="C00000"/>
          <w:szCs w:val="28"/>
        </w:rPr>
        <w:t>4.2. «Покупатель» обязуется</w:t>
      </w:r>
      <w:r w:rsidRPr="00BE02FC">
        <w:rPr>
          <w:color w:val="C00000"/>
          <w:szCs w:val="28"/>
        </w:rPr>
        <w:t>:</w:t>
      </w:r>
    </w:p>
    <w:p w:rsidR="000D76A5" w:rsidRPr="00BE02FC" w:rsidRDefault="000D76A5" w:rsidP="0099428A">
      <w:pPr>
        <w:ind w:right="-2" w:firstLine="709"/>
        <w:jc w:val="both"/>
        <w:rPr>
          <w:sz w:val="28"/>
          <w:szCs w:val="28"/>
        </w:rPr>
      </w:pPr>
      <w:r w:rsidRPr="00BE02FC">
        <w:rPr>
          <w:sz w:val="28"/>
          <w:szCs w:val="28"/>
        </w:rPr>
        <w:t>4.2.1. Произвести все платежи в сроки и в порядке, установленном  настоящ</w:t>
      </w:r>
      <w:r w:rsidR="004A424F" w:rsidRPr="00BE02FC">
        <w:rPr>
          <w:sz w:val="28"/>
          <w:szCs w:val="28"/>
        </w:rPr>
        <w:t>им</w:t>
      </w:r>
      <w:r w:rsidRPr="00BE02FC">
        <w:rPr>
          <w:sz w:val="28"/>
          <w:szCs w:val="28"/>
        </w:rPr>
        <w:t xml:space="preserve"> Договор</w:t>
      </w:r>
      <w:r w:rsidR="004A424F" w:rsidRPr="00BE02FC">
        <w:rPr>
          <w:sz w:val="28"/>
          <w:szCs w:val="28"/>
        </w:rPr>
        <w:t>ом</w:t>
      </w:r>
      <w:r w:rsidRPr="00BE02FC">
        <w:rPr>
          <w:sz w:val="28"/>
          <w:szCs w:val="28"/>
        </w:rPr>
        <w:t xml:space="preserve"> и предоставить «Продавцу» документы, подтверждающие оплату.</w:t>
      </w:r>
    </w:p>
    <w:p w:rsidR="000D76A5" w:rsidRPr="00BE02FC" w:rsidRDefault="000D76A5" w:rsidP="0099428A">
      <w:pPr>
        <w:ind w:firstLine="851"/>
        <w:jc w:val="both"/>
        <w:rPr>
          <w:sz w:val="28"/>
          <w:szCs w:val="28"/>
        </w:rPr>
      </w:pPr>
      <w:r w:rsidRPr="00BE02FC">
        <w:rPr>
          <w:sz w:val="28"/>
          <w:szCs w:val="28"/>
        </w:rPr>
        <w:t>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r w:rsidR="0099428A">
        <w:rPr>
          <w:sz w:val="28"/>
          <w:szCs w:val="28"/>
        </w:rPr>
        <w:t xml:space="preserve"> и указанных в </w:t>
      </w:r>
      <w:r w:rsidR="0099428A" w:rsidRPr="0099428A">
        <w:rPr>
          <w:sz w:val="28"/>
          <w:szCs w:val="28"/>
        </w:rPr>
        <w:t>Извещении о проведен</w:t>
      </w:r>
      <w:proofErr w:type="gramStart"/>
      <w:r w:rsidR="0099428A" w:rsidRPr="0099428A">
        <w:rPr>
          <w:sz w:val="28"/>
          <w:szCs w:val="28"/>
        </w:rPr>
        <w:t>ии ау</w:t>
      </w:r>
      <w:proofErr w:type="gramEnd"/>
      <w:r w:rsidR="0099428A" w:rsidRPr="0099428A">
        <w:rPr>
          <w:sz w:val="28"/>
          <w:szCs w:val="28"/>
        </w:rPr>
        <w:t>кциона по продаже земельных  участков</w:t>
      </w:r>
      <w:r w:rsidR="0099428A">
        <w:rPr>
          <w:sz w:val="28"/>
          <w:szCs w:val="28"/>
        </w:rPr>
        <w:t>, в том числе данного Участка</w:t>
      </w:r>
      <w:r w:rsidRPr="0099428A">
        <w:rPr>
          <w:sz w:val="28"/>
          <w:szCs w:val="28"/>
        </w:rPr>
        <w:t>.</w:t>
      </w:r>
    </w:p>
    <w:p w:rsidR="004A424F" w:rsidRPr="00BE02FC" w:rsidRDefault="000D76A5" w:rsidP="0099428A">
      <w:pPr>
        <w:pStyle w:val="a3"/>
        <w:ind w:right="-2" w:firstLine="709"/>
        <w:rPr>
          <w:szCs w:val="28"/>
        </w:rPr>
      </w:pPr>
      <w:r w:rsidRPr="00BE02FC">
        <w:rPr>
          <w:szCs w:val="28"/>
        </w:rPr>
        <w:t xml:space="preserve">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BE02FC">
        <w:rPr>
          <w:szCs w:val="28"/>
        </w:rPr>
        <w:t>контроля за</w:t>
      </w:r>
      <w:proofErr w:type="gramEnd"/>
      <w:r w:rsidRPr="00BE02FC">
        <w:rPr>
          <w:szCs w:val="28"/>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A76D9D" w:rsidRPr="00BE02FC" w:rsidRDefault="004A424F" w:rsidP="00A76D9D">
      <w:pPr>
        <w:ind w:firstLine="708"/>
        <w:jc w:val="both"/>
        <w:rPr>
          <w:sz w:val="28"/>
          <w:szCs w:val="28"/>
        </w:rPr>
      </w:pPr>
      <w:r w:rsidRPr="00BE02FC">
        <w:rPr>
          <w:sz w:val="28"/>
          <w:szCs w:val="28"/>
        </w:rPr>
        <w:t xml:space="preserve">4.2.4.После подписания договора купли-продажи </w:t>
      </w:r>
      <w:r w:rsidR="0099428A">
        <w:rPr>
          <w:sz w:val="28"/>
          <w:szCs w:val="28"/>
        </w:rPr>
        <w:t>У</w:t>
      </w:r>
      <w:r w:rsidRPr="00BE02FC">
        <w:rPr>
          <w:sz w:val="28"/>
          <w:szCs w:val="28"/>
        </w:rPr>
        <w:t xml:space="preserve">частка, уплаты государственной пошлины, оплаты цены </w:t>
      </w:r>
      <w:r w:rsidR="0099428A">
        <w:rPr>
          <w:sz w:val="28"/>
          <w:szCs w:val="28"/>
        </w:rPr>
        <w:t>У</w:t>
      </w:r>
      <w:r w:rsidRPr="00BE02FC">
        <w:rPr>
          <w:sz w:val="28"/>
          <w:szCs w:val="28"/>
        </w:rPr>
        <w:t xml:space="preserve">частка, направить продавцу договор купли-продажи, копию документа, подтверждающего уплату государственной пошлины, оригинал документа, подтверждающего оплату цены </w:t>
      </w:r>
      <w:r w:rsidR="0099428A">
        <w:rPr>
          <w:sz w:val="28"/>
          <w:szCs w:val="28"/>
        </w:rPr>
        <w:t>У</w:t>
      </w:r>
      <w:r w:rsidRPr="00BE02FC">
        <w:rPr>
          <w:sz w:val="28"/>
          <w:szCs w:val="28"/>
        </w:rPr>
        <w:t xml:space="preserve">частка </w:t>
      </w:r>
      <w:r w:rsidR="00A76D9D" w:rsidRPr="00BE02FC">
        <w:rPr>
          <w:sz w:val="28"/>
          <w:szCs w:val="28"/>
        </w:rPr>
        <w:t>в течение 10 календарных дней с момента подписания протокола о результатах аукциона.</w:t>
      </w:r>
    </w:p>
    <w:p w:rsidR="00BE02FC" w:rsidRPr="00BE02FC" w:rsidRDefault="004A424F" w:rsidP="00BE02FC">
      <w:pPr>
        <w:pStyle w:val="a3"/>
        <w:ind w:right="-2" w:firstLine="709"/>
        <w:rPr>
          <w:szCs w:val="28"/>
        </w:rPr>
      </w:pPr>
      <w:r w:rsidRPr="00BE02FC">
        <w:rPr>
          <w:szCs w:val="28"/>
        </w:rPr>
        <w:lastRenderedPageBreak/>
        <w:t xml:space="preserve">4.2.5. </w:t>
      </w:r>
      <w:r w:rsidRPr="00BE02FC">
        <w:rPr>
          <w:rFonts w:eastAsia="Calibri"/>
          <w:szCs w:val="28"/>
          <w:lang w:val="x-none"/>
        </w:rPr>
        <w:t xml:space="preserve">В течение 5 (пяти) дней с момента </w:t>
      </w:r>
      <w:r w:rsidRPr="00BE02FC">
        <w:rPr>
          <w:rFonts w:eastAsia="Calibri"/>
          <w:szCs w:val="28"/>
        </w:rPr>
        <w:t xml:space="preserve">подписания акта приема-передачи </w:t>
      </w:r>
      <w:r w:rsidR="0099428A">
        <w:rPr>
          <w:rFonts w:eastAsia="Calibri"/>
          <w:szCs w:val="28"/>
        </w:rPr>
        <w:t>У</w:t>
      </w:r>
      <w:r w:rsidRPr="00BE02FC">
        <w:rPr>
          <w:szCs w:val="28"/>
        </w:rPr>
        <w:t>частка направить Продавцу данный акт приема-передачи.</w:t>
      </w:r>
    </w:p>
    <w:p w:rsidR="00BE02FC" w:rsidRPr="00BE02FC" w:rsidRDefault="00BE02FC" w:rsidP="00BE02FC">
      <w:pPr>
        <w:pStyle w:val="a3"/>
        <w:ind w:right="-2" w:firstLine="709"/>
        <w:rPr>
          <w:szCs w:val="28"/>
        </w:rPr>
      </w:pPr>
      <w:r w:rsidRPr="00BE02FC">
        <w:rPr>
          <w:szCs w:val="28"/>
        </w:rPr>
        <w:t xml:space="preserve">4.2.6. За свой счет обеспечить вынос границ </w:t>
      </w:r>
      <w:r w:rsidR="0099428A">
        <w:rPr>
          <w:szCs w:val="28"/>
        </w:rPr>
        <w:t>У</w:t>
      </w:r>
      <w:r w:rsidRPr="00BE02FC">
        <w:rPr>
          <w:szCs w:val="28"/>
        </w:rPr>
        <w:t>частка на местность.</w:t>
      </w:r>
    </w:p>
    <w:p w:rsidR="000D76A5" w:rsidRPr="00BE02FC" w:rsidRDefault="000D76A5" w:rsidP="000D76A5">
      <w:pPr>
        <w:ind w:left="567" w:right="-2" w:firstLine="708"/>
        <w:jc w:val="center"/>
        <w:rPr>
          <w:b/>
          <w:sz w:val="28"/>
          <w:szCs w:val="28"/>
        </w:rPr>
      </w:pPr>
      <w:r w:rsidRPr="00BE02FC">
        <w:rPr>
          <w:b/>
          <w:sz w:val="28"/>
          <w:szCs w:val="28"/>
        </w:rPr>
        <w:t>5. Ответственность Сторон</w:t>
      </w:r>
    </w:p>
    <w:p w:rsidR="000D76A5" w:rsidRPr="00BE02FC" w:rsidRDefault="000D76A5" w:rsidP="000D76A5">
      <w:pPr>
        <w:ind w:right="-2" w:firstLine="708"/>
        <w:jc w:val="both"/>
        <w:rPr>
          <w:sz w:val="28"/>
          <w:szCs w:val="28"/>
        </w:rPr>
      </w:pPr>
      <w:r w:rsidRPr="00BE02FC">
        <w:rPr>
          <w:sz w:val="28"/>
          <w:szCs w:val="28"/>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0D76A5" w:rsidRPr="00BE02FC" w:rsidRDefault="000D76A5" w:rsidP="000D76A5">
      <w:pPr>
        <w:pStyle w:val="a3"/>
        <w:ind w:right="-2" w:firstLine="708"/>
        <w:rPr>
          <w:szCs w:val="28"/>
        </w:rPr>
      </w:pPr>
      <w:r w:rsidRPr="00BE02FC">
        <w:rPr>
          <w:szCs w:val="28"/>
        </w:rPr>
        <w:t>5.2. За нарушение срока внесения платежа, указанного в п.2. Договора, «Покупатель» выплачивает «Продавцу» пени из расчета 0,1% от цены Участка за каждый календарный день просрочки. Пени перечисляются в порядке, предусмотренном в п.2.2.</w:t>
      </w:r>
    </w:p>
    <w:p w:rsidR="000D76A5" w:rsidRPr="00BE02FC" w:rsidRDefault="000D76A5" w:rsidP="000D76A5">
      <w:pPr>
        <w:ind w:left="567" w:right="-2" w:firstLine="708"/>
        <w:jc w:val="center"/>
        <w:rPr>
          <w:b/>
          <w:sz w:val="28"/>
          <w:szCs w:val="28"/>
        </w:rPr>
      </w:pPr>
      <w:r w:rsidRPr="00BE02FC">
        <w:rPr>
          <w:b/>
          <w:sz w:val="28"/>
          <w:szCs w:val="28"/>
        </w:rPr>
        <w:t>6. Особые условия</w:t>
      </w:r>
    </w:p>
    <w:p w:rsidR="000D76A5" w:rsidRPr="00BE02FC" w:rsidRDefault="000D76A5" w:rsidP="000D76A5">
      <w:pPr>
        <w:ind w:right="-2" w:firstLine="709"/>
        <w:jc w:val="both"/>
        <w:rPr>
          <w:sz w:val="28"/>
          <w:szCs w:val="28"/>
        </w:rPr>
      </w:pPr>
      <w:r w:rsidRPr="00BE02FC">
        <w:rPr>
          <w:sz w:val="28"/>
          <w:szCs w:val="28"/>
        </w:rPr>
        <w:t xml:space="preserve">6.1. Изменение </w:t>
      </w:r>
      <w:proofErr w:type="gramStart"/>
      <w:r w:rsidRPr="00BE02FC">
        <w:rPr>
          <w:sz w:val="28"/>
          <w:szCs w:val="28"/>
        </w:rPr>
        <w:t>указанного</w:t>
      </w:r>
      <w:proofErr w:type="gramEnd"/>
      <w:r w:rsidRPr="00BE02FC">
        <w:rPr>
          <w:sz w:val="28"/>
          <w:szCs w:val="28"/>
        </w:rPr>
        <w:t xml:space="preserve"> в п.1.1. Договора целевого назначения земель допускается в порядке, предусмотренном законодательством Российской Федерации.</w:t>
      </w:r>
    </w:p>
    <w:p w:rsidR="000D76A5" w:rsidRPr="00BE02FC" w:rsidRDefault="000D76A5" w:rsidP="000D76A5">
      <w:pPr>
        <w:ind w:right="-2" w:firstLine="709"/>
        <w:jc w:val="both"/>
        <w:rPr>
          <w:sz w:val="28"/>
          <w:szCs w:val="28"/>
        </w:rPr>
      </w:pPr>
      <w:r w:rsidRPr="00BE02FC">
        <w:rPr>
          <w:sz w:val="28"/>
          <w:szCs w:val="28"/>
        </w:rPr>
        <w:t>6.2. Все изменения и дополнения к Договору действительны, если они совершены в письменной форме и подписаны уполномоченными лицами.</w:t>
      </w:r>
    </w:p>
    <w:p w:rsidR="00BE02FC" w:rsidRPr="00BE02FC" w:rsidRDefault="000D76A5" w:rsidP="00BE02FC">
      <w:pPr>
        <w:ind w:right="-2" w:firstLine="709"/>
        <w:jc w:val="both"/>
        <w:rPr>
          <w:sz w:val="28"/>
          <w:szCs w:val="28"/>
        </w:rPr>
      </w:pPr>
      <w:r w:rsidRPr="00BE02FC">
        <w:rPr>
          <w:sz w:val="28"/>
          <w:szCs w:val="28"/>
        </w:rPr>
        <w:t xml:space="preserve">6.3. Договор составлен в </w:t>
      </w:r>
      <w:r w:rsidR="00A76D9D" w:rsidRPr="00BE02FC">
        <w:rPr>
          <w:sz w:val="28"/>
          <w:szCs w:val="28"/>
        </w:rPr>
        <w:t xml:space="preserve">двух </w:t>
      </w:r>
      <w:r w:rsidRPr="00BE02FC">
        <w:rPr>
          <w:sz w:val="28"/>
          <w:szCs w:val="28"/>
        </w:rPr>
        <w:t xml:space="preserve">экземплярах, имеющих одинаковую юридическую силу. Один экземпляр </w:t>
      </w:r>
      <w:r w:rsidR="008F17F6" w:rsidRPr="00BE02FC">
        <w:rPr>
          <w:sz w:val="28"/>
          <w:szCs w:val="28"/>
        </w:rPr>
        <w:t xml:space="preserve">находится у </w:t>
      </w:r>
      <w:r w:rsidRPr="00BE02FC">
        <w:rPr>
          <w:sz w:val="28"/>
          <w:szCs w:val="28"/>
        </w:rPr>
        <w:t xml:space="preserve"> «Продавца», один экземпляр </w:t>
      </w:r>
      <w:r w:rsidR="008F17F6" w:rsidRPr="00BE02FC">
        <w:rPr>
          <w:sz w:val="28"/>
          <w:szCs w:val="28"/>
        </w:rPr>
        <w:t xml:space="preserve">находится у </w:t>
      </w:r>
      <w:r w:rsidRPr="00BE02FC">
        <w:rPr>
          <w:sz w:val="28"/>
          <w:szCs w:val="28"/>
        </w:rPr>
        <w:t xml:space="preserve"> «Покупателя».</w:t>
      </w:r>
    </w:p>
    <w:p w:rsidR="00BE02FC" w:rsidRPr="00BE02FC" w:rsidRDefault="00BE02FC" w:rsidP="00BE02FC">
      <w:pPr>
        <w:ind w:right="-2" w:firstLine="709"/>
        <w:jc w:val="both"/>
        <w:rPr>
          <w:sz w:val="28"/>
          <w:szCs w:val="28"/>
        </w:rPr>
      </w:pPr>
      <w:r w:rsidRPr="00BE02FC">
        <w:rPr>
          <w:sz w:val="28"/>
          <w:szCs w:val="28"/>
        </w:rPr>
        <w:t>6.4. Прилагаемый акт приема-передачи Участка является неотъемлемой частью настоящего договора.</w:t>
      </w:r>
    </w:p>
    <w:p w:rsidR="00A76D9D" w:rsidRPr="00BE02FC" w:rsidRDefault="00A76D9D" w:rsidP="00A76D9D">
      <w:pPr>
        <w:ind w:right="-2" w:firstLine="709"/>
        <w:jc w:val="both"/>
        <w:rPr>
          <w:sz w:val="28"/>
          <w:szCs w:val="28"/>
        </w:rPr>
      </w:pPr>
      <w:r w:rsidRPr="00BE02FC">
        <w:rPr>
          <w:sz w:val="28"/>
          <w:szCs w:val="28"/>
        </w:rPr>
        <w:t>6.</w:t>
      </w:r>
      <w:r w:rsidR="00BE02FC" w:rsidRPr="00BE02FC">
        <w:rPr>
          <w:sz w:val="28"/>
          <w:szCs w:val="28"/>
        </w:rPr>
        <w:t>5</w:t>
      </w:r>
      <w:r w:rsidRPr="00BE02FC">
        <w:rPr>
          <w:sz w:val="28"/>
          <w:szCs w:val="28"/>
        </w:rPr>
        <w:t xml:space="preserve">. Договор вступает в силу с момента подписания. Право собственности у </w:t>
      </w:r>
      <w:r w:rsidR="008F17F6" w:rsidRPr="00BE02FC">
        <w:rPr>
          <w:sz w:val="28"/>
          <w:szCs w:val="28"/>
        </w:rPr>
        <w:t>«</w:t>
      </w:r>
      <w:r w:rsidRPr="00BE02FC">
        <w:rPr>
          <w:b/>
          <w:sz w:val="28"/>
          <w:szCs w:val="28"/>
        </w:rPr>
        <w:t>Покупателя</w:t>
      </w:r>
      <w:r w:rsidR="008F17F6" w:rsidRPr="00BE02FC">
        <w:rPr>
          <w:b/>
          <w:sz w:val="28"/>
          <w:szCs w:val="28"/>
        </w:rPr>
        <w:t>»</w:t>
      </w:r>
      <w:r w:rsidRPr="00BE02FC">
        <w:rPr>
          <w:sz w:val="28"/>
          <w:szCs w:val="28"/>
        </w:rPr>
        <w:t xml:space="preserve"> возникает с момента регистрации перехода права в ЕГРП.</w:t>
      </w:r>
    </w:p>
    <w:p w:rsidR="00BE02FC" w:rsidRPr="00BE02FC" w:rsidRDefault="00BE02FC" w:rsidP="000D76A5">
      <w:pPr>
        <w:pStyle w:val="a3"/>
        <w:jc w:val="center"/>
        <w:rPr>
          <w:b/>
          <w:szCs w:val="28"/>
        </w:rPr>
      </w:pPr>
    </w:p>
    <w:p w:rsidR="000D76A5" w:rsidRPr="00BE02FC" w:rsidRDefault="000D76A5" w:rsidP="000D76A5">
      <w:pPr>
        <w:pStyle w:val="a3"/>
        <w:jc w:val="center"/>
        <w:rPr>
          <w:b/>
          <w:szCs w:val="28"/>
        </w:rPr>
      </w:pPr>
      <w:r w:rsidRPr="00BE02FC">
        <w:rPr>
          <w:b/>
          <w:szCs w:val="28"/>
        </w:rPr>
        <w:t>7. Юридические адреса и реквизиты Сторон:</w:t>
      </w:r>
    </w:p>
    <w:p w:rsidR="000D76A5" w:rsidRPr="00BE02FC" w:rsidRDefault="000D76A5" w:rsidP="000D76A5">
      <w:pPr>
        <w:jc w:val="center"/>
        <w:rPr>
          <w:b/>
          <w:sz w:val="28"/>
          <w:szCs w:val="28"/>
        </w:rPr>
      </w:pPr>
      <w:r w:rsidRPr="00BE02FC">
        <w:rPr>
          <w:b/>
          <w:sz w:val="28"/>
          <w:szCs w:val="28"/>
        </w:rPr>
        <w:t>Продавец:                                                                            Покупатель:</w:t>
      </w:r>
    </w:p>
    <w:tbl>
      <w:tblPr>
        <w:tblW w:w="9954" w:type="dxa"/>
        <w:jc w:val="center"/>
        <w:tblInd w:w="2081" w:type="dxa"/>
        <w:tblLayout w:type="fixed"/>
        <w:tblLook w:val="0000" w:firstRow="0" w:lastRow="0" w:firstColumn="0" w:lastColumn="0" w:noHBand="0" w:noVBand="0"/>
      </w:tblPr>
      <w:tblGrid>
        <w:gridCol w:w="4794"/>
        <w:gridCol w:w="5160"/>
      </w:tblGrid>
      <w:tr w:rsidR="000D76A5" w:rsidRPr="00BE02FC" w:rsidTr="0021402F">
        <w:trPr>
          <w:trHeight w:val="4459"/>
          <w:jc w:val="center"/>
        </w:trPr>
        <w:tc>
          <w:tcPr>
            <w:tcW w:w="4794" w:type="dxa"/>
          </w:tcPr>
          <w:p w:rsidR="000D76A5" w:rsidRPr="00BE02FC" w:rsidRDefault="000D76A5" w:rsidP="006B32B9">
            <w:pPr>
              <w:jc w:val="center"/>
              <w:rPr>
                <w:b/>
                <w:sz w:val="28"/>
                <w:szCs w:val="28"/>
              </w:rPr>
            </w:pPr>
            <w:r w:rsidRPr="00BE02FC">
              <w:rPr>
                <w:sz w:val="28"/>
                <w:szCs w:val="28"/>
              </w:rPr>
              <w:t>Администрация МО «</w:t>
            </w:r>
            <w:proofErr w:type="spellStart"/>
            <w:r w:rsidRPr="00BE02FC">
              <w:rPr>
                <w:sz w:val="28"/>
                <w:szCs w:val="28"/>
              </w:rPr>
              <w:t>Пинежский</w:t>
            </w:r>
            <w:proofErr w:type="spellEnd"/>
            <w:r w:rsidRPr="00BE02FC">
              <w:rPr>
                <w:sz w:val="28"/>
                <w:szCs w:val="28"/>
              </w:rPr>
              <w:t xml:space="preserve"> район»</w:t>
            </w:r>
          </w:p>
          <w:p w:rsidR="000D76A5" w:rsidRPr="00BE02FC" w:rsidRDefault="000D76A5" w:rsidP="006B32B9">
            <w:pPr>
              <w:jc w:val="both"/>
              <w:rPr>
                <w:sz w:val="28"/>
                <w:szCs w:val="28"/>
              </w:rPr>
            </w:pPr>
            <w:r w:rsidRPr="00BE02FC">
              <w:rPr>
                <w:sz w:val="28"/>
                <w:szCs w:val="28"/>
              </w:rPr>
              <w:t xml:space="preserve">164600, Архангельская область, </w:t>
            </w:r>
            <w:proofErr w:type="spellStart"/>
            <w:r w:rsidRPr="00BE02FC">
              <w:rPr>
                <w:sz w:val="28"/>
                <w:szCs w:val="28"/>
              </w:rPr>
              <w:t>Пинежский</w:t>
            </w:r>
            <w:proofErr w:type="spellEnd"/>
            <w:r w:rsidRPr="00BE02FC">
              <w:rPr>
                <w:sz w:val="28"/>
                <w:szCs w:val="28"/>
              </w:rPr>
              <w:t xml:space="preserve"> район,</w:t>
            </w:r>
            <w:r w:rsidR="006B32B9" w:rsidRPr="00BE02FC">
              <w:rPr>
                <w:sz w:val="28"/>
                <w:szCs w:val="28"/>
              </w:rPr>
              <w:t xml:space="preserve"> </w:t>
            </w:r>
            <w:r w:rsidRPr="00BE02FC">
              <w:rPr>
                <w:sz w:val="28"/>
                <w:szCs w:val="28"/>
              </w:rPr>
              <w:t>с. Карпогоры, ул. Ф. Абрамова, 43-а</w:t>
            </w:r>
          </w:p>
          <w:p w:rsidR="000D76A5" w:rsidRPr="00BE02FC" w:rsidRDefault="000D76A5" w:rsidP="006B32B9">
            <w:pPr>
              <w:jc w:val="both"/>
              <w:rPr>
                <w:sz w:val="28"/>
                <w:szCs w:val="28"/>
              </w:rPr>
            </w:pPr>
            <w:r w:rsidRPr="00BE02FC">
              <w:rPr>
                <w:sz w:val="28"/>
                <w:szCs w:val="28"/>
              </w:rPr>
              <w:t>Тел./факс (881856) 21599</w:t>
            </w:r>
          </w:p>
          <w:p w:rsidR="000D76A5" w:rsidRPr="00BE02FC" w:rsidRDefault="000D76A5" w:rsidP="006B32B9">
            <w:pPr>
              <w:jc w:val="both"/>
              <w:rPr>
                <w:sz w:val="28"/>
                <w:szCs w:val="28"/>
              </w:rPr>
            </w:pPr>
            <w:r w:rsidRPr="00BE02FC">
              <w:rPr>
                <w:sz w:val="28"/>
                <w:szCs w:val="28"/>
              </w:rPr>
              <w:t xml:space="preserve">ОГРН:1022901443091, КПП:291901001, ИНН:2919000459,  </w:t>
            </w:r>
          </w:p>
          <w:p w:rsidR="000D76A5" w:rsidRPr="00BE02FC" w:rsidRDefault="000D76A5" w:rsidP="006B32B9">
            <w:pPr>
              <w:jc w:val="both"/>
              <w:rPr>
                <w:sz w:val="28"/>
                <w:szCs w:val="28"/>
              </w:rPr>
            </w:pPr>
            <w:r w:rsidRPr="00BE02FC">
              <w:rPr>
                <w:sz w:val="28"/>
                <w:szCs w:val="28"/>
              </w:rPr>
              <w:t xml:space="preserve"> </w:t>
            </w:r>
          </w:p>
          <w:p w:rsidR="006B32B9" w:rsidRPr="00BE02FC" w:rsidRDefault="006B32B9" w:rsidP="006B32B9">
            <w:pPr>
              <w:jc w:val="both"/>
              <w:rPr>
                <w:sz w:val="28"/>
                <w:szCs w:val="28"/>
              </w:rPr>
            </w:pPr>
            <w:r w:rsidRPr="00BE02FC">
              <w:rPr>
                <w:rStyle w:val="FontStyle19"/>
                <w:sz w:val="28"/>
                <w:szCs w:val="28"/>
              </w:rPr>
              <w:t>заместитель Г</w:t>
            </w:r>
            <w:r w:rsidRPr="00BE02FC">
              <w:rPr>
                <w:sz w:val="28"/>
                <w:szCs w:val="28"/>
              </w:rPr>
              <w:t>лавы администрации, председател</w:t>
            </w:r>
            <w:r w:rsidR="008F17F6" w:rsidRPr="00BE02FC">
              <w:rPr>
                <w:sz w:val="28"/>
                <w:szCs w:val="28"/>
              </w:rPr>
              <w:t>ь</w:t>
            </w:r>
            <w:r w:rsidRPr="00BE02FC">
              <w:rPr>
                <w:sz w:val="28"/>
                <w:szCs w:val="28"/>
              </w:rPr>
              <w:t xml:space="preserve"> КУМИ и ЖКХ администрации МО «</w:t>
            </w:r>
            <w:proofErr w:type="spellStart"/>
            <w:r w:rsidRPr="00BE02FC">
              <w:rPr>
                <w:sz w:val="28"/>
                <w:szCs w:val="28"/>
              </w:rPr>
              <w:t>Пинежский</w:t>
            </w:r>
            <w:proofErr w:type="spellEnd"/>
            <w:r w:rsidRPr="00BE02FC">
              <w:rPr>
                <w:sz w:val="28"/>
                <w:szCs w:val="28"/>
              </w:rPr>
              <w:t xml:space="preserve"> район»</w:t>
            </w:r>
          </w:p>
          <w:p w:rsidR="000D76A5" w:rsidRPr="00BE02FC" w:rsidRDefault="000D76A5" w:rsidP="0021402F">
            <w:pPr>
              <w:jc w:val="both"/>
              <w:rPr>
                <w:sz w:val="28"/>
                <w:szCs w:val="28"/>
              </w:rPr>
            </w:pPr>
          </w:p>
          <w:p w:rsidR="006B32B9" w:rsidRPr="00BE02FC" w:rsidRDefault="000D76A5" w:rsidP="006B32B9">
            <w:pPr>
              <w:jc w:val="both"/>
              <w:rPr>
                <w:sz w:val="28"/>
                <w:szCs w:val="28"/>
              </w:rPr>
            </w:pPr>
            <w:r w:rsidRPr="00BE02FC">
              <w:rPr>
                <w:sz w:val="28"/>
                <w:szCs w:val="28"/>
              </w:rPr>
              <w:t xml:space="preserve">  __________________А.</w:t>
            </w:r>
            <w:r w:rsidR="006B32B9" w:rsidRPr="00BE02FC">
              <w:rPr>
                <w:sz w:val="28"/>
                <w:szCs w:val="28"/>
              </w:rPr>
              <w:t>М.</w:t>
            </w:r>
            <w:r w:rsidR="002A40C6" w:rsidRPr="00BE02FC">
              <w:rPr>
                <w:sz w:val="28"/>
                <w:szCs w:val="28"/>
              </w:rPr>
              <w:t xml:space="preserve"> </w:t>
            </w:r>
            <w:r w:rsidR="006B32B9" w:rsidRPr="00BE02FC">
              <w:rPr>
                <w:sz w:val="28"/>
                <w:szCs w:val="28"/>
              </w:rPr>
              <w:t>Быков</w:t>
            </w:r>
            <w:r w:rsidRPr="00BE02FC">
              <w:rPr>
                <w:sz w:val="28"/>
                <w:szCs w:val="28"/>
              </w:rPr>
              <w:t xml:space="preserve">                     </w:t>
            </w:r>
          </w:p>
          <w:p w:rsidR="000D76A5" w:rsidRPr="00BE02FC" w:rsidRDefault="000D76A5" w:rsidP="006B32B9">
            <w:pPr>
              <w:jc w:val="both"/>
              <w:rPr>
                <w:sz w:val="28"/>
                <w:szCs w:val="28"/>
              </w:rPr>
            </w:pPr>
            <w:r w:rsidRPr="00BE02FC">
              <w:rPr>
                <w:sz w:val="28"/>
                <w:szCs w:val="28"/>
              </w:rPr>
              <w:t>м. п.</w:t>
            </w:r>
          </w:p>
        </w:tc>
        <w:tc>
          <w:tcPr>
            <w:tcW w:w="5160" w:type="dxa"/>
          </w:tcPr>
          <w:p w:rsidR="000D76A5" w:rsidRPr="00BE02FC" w:rsidRDefault="000D76A5" w:rsidP="0021402F">
            <w:pPr>
              <w:pStyle w:val="Noeeu2"/>
              <w:spacing w:line="240" w:lineRule="auto"/>
              <w:rPr>
                <w:szCs w:val="28"/>
                <w:lang w:val="ru-RU"/>
              </w:rPr>
            </w:pPr>
          </w:p>
          <w:p w:rsidR="000D76A5" w:rsidRPr="00BE02FC" w:rsidRDefault="000D76A5" w:rsidP="0021402F">
            <w:pPr>
              <w:pStyle w:val="Noeeu2"/>
              <w:spacing w:line="240" w:lineRule="auto"/>
              <w:jc w:val="left"/>
              <w:rPr>
                <w:szCs w:val="28"/>
                <w:lang w:val="ru-RU"/>
              </w:rPr>
            </w:pPr>
            <w:r w:rsidRPr="00BE02FC">
              <w:rPr>
                <w:szCs w:val="28"/>
                <w:lang w:val="ru-RU"/>
              </w:rPr>
              <w:t xml:space="preserve"> </w:t>
            </w:r>
          </w:p>
        </w:tc>
      </w:tr>
    </w:tbl>
    <w:p w:rsidR="000D76A5" w:rsidRPr="00BE02FC" w:rsidRDefault="000D76A5" w:rsidP="000D76A5">
      <w:pPr>
        <w:rPr>
          <w:sz w:val="28"/>
          <w:szCs w:val="28"/>
        </w:rPr>
      </w:pPr>
    </w:p>
    <w:p w:rsidR="003F73B4" w:rsidRPr="00BE02FC" w:rsidRDefault="008A30C6">
      <w:pPr>
        <w:rPr>
          <w:sz w:val="28"/>
          <w:szCs w:val="28"/>
        </w:rPr>
      </w:pPr>
    </w:p>
    <w:sectPr w:rsidR="003F73B4" w:rsidRPr="00BE02FC" w:rsidSect="008A30C6">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A5"/>
    <w:rsid w:val="000D76A5"/>
    <w:rsid w:val="00140C09"/>
    <w:rsid w:val="00255E9E"/>
    <w:rsid w:val="002A40C6"/>
    <w:rsid w:val="004A424F"/>
    <w:rsid w:val="006B32B9"/>
    <w:rsid w:val="006D02D7"/>
    <w:rsid w:val="007D69CC"/>
    <w:rsid w:val="00812943"/>
    <w:rsid w:val="008A30C6"/>
    <w:rsid w:val="008F17F6"/>
    <w:rsid w:val="0099428A"/>
    <w:rsid w:val="00A76D9D"/>
    <w:rsid w:val="00BE02FC"/>
    <w:rsid w:val="00C03079"/>
    <w:rsid w:val="00E6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0D76A5"/>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6A5"/>
    <w:rPr>
      <w:rFonts w:ascii="Times New Roman" w:eastAsia="Times New Roman" w:hAnsi="Times New Roman" w:cs="Times New Roman"/>
      <w:b/>
      <w:sz w:val="28"/>
      <w:szCs w:val="20"/>
      <w:lang w:eastAsia="ru-RU"/>
    </w:rPr>
  </w:style>
  <w:style w:type="paragraph" w:styleId="a3">
    <w:name w:val="Body Text"/>
    <w:basedOn w:val="a"/>
    <w:link w:val="a4"/>
    <w:rsid w:val="000D76A5"/>
    <w:pPr>
      <w:jc w:val="both"/>
    </w:pPr>
    <w:rPr>
      <w:sz w:val="28"/>
    </w:rPr>
  </w:style>
  <w:style w:type="character" w:customStyle="1" w:styleId="a4">
    <w:name w:val="Основной текст Знак"/>
    <w:basedOn w:val="a0"/>
    <w:link w:val="a3"/>
    <w:rsid w:val="000D76A5"/>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0D76A5"/>
    <w:pPr>
      <w:ind w:firstLine="708"/>
      <w:jc w:val="both"/>
    </w:pPr>
    <w:rPr>
      <w:sz w:val="28"/>
    </w:rPr>
  </w:style>
  <w:style w:type="paragraph" w:customStyle="1" w:styleId="Noeeu2">
    <w:name w:val="Noeeu2"/>
    <w:basedOn w:val="a"/>
    <w:rsid w:val="000D76A5"/>
    <w:pPr>
      <w:overflowPunct w:val="0"/>
      <w:autoSpaceDE w:val="0"/>
      <w:autoSpaceDN w:val="0"/>
      <w:adjustRightInd w:val="0"/>
      <w:spacing w:line="360" w:lineRule="auto"/>
      <w:jc w:val="center"/>
    </w:pPr>
    <w:rPr>
      <w:sz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76A5"/>
    <w:pPr>
      <w:spacing w:before="100" w:beforeAutospacing="1" w:after="100" w:afterAutospacing="1"/>
    </w:pPr>
    <w:rPr>
      <w:rFonts w:ascii="Tahoma" w:hAnsi="Tahoma" w:cs="Tahoma"/>
      <w:sz w:val="20"/>
      <w:lang w:val="en-US" w:eastAsia="en-US"/>
    </w:rPr>
  </w:style>
  <w:style w:type="character" w:customStyle="1" w:styleId="FontStyle19">
    <w:name w:val="Font Style19"/>
    <w:basedOn w:val="a0"/>
    <w:rsid w:val="000D76A5"/>
    <w:rPr>
      <w:rFonts w:ascii="Times New Roman" w:hAnsi="Times New Roman" w:cs="Times New Roman"/>
      <w:sz w:val="18"/>
      <w:szCs w:val="18"/>
    </w:rPr>
  </w:style>
  <w:style w:type="paragraph" w:customStyle="1" w:styleId="BodyTextIndent31">
    <w:name w:val="Body Text Indent 31"/>
    <w:basedOn w:val="a"/>
    <w:rsid w:val="004A424F"/>
    <w:pPr>
      <w:ind w:firstLine="360"/>
      <w:jc w:val="both"/>
    </w:pPr>
  </w:style>
  <w:style w:type="paragraph" w:customStyle="1" w:styleId="BodyText21">
    <w:name w:val="Body Text 21"/>
    <w:basedOn w:val="a"/>
    <w:rsid w:val="004A424F"/>
    <w:pPr>
      <w:ind w:firstLine="284"/>
      <w:jc w:val="both"/>
    </w:pPr>
    <w:rPr>
      <w:sz w:val="22"/>
    </w:rPr>
  </w:style>
  <w:style w:type="paragraph" w:styleId="3">
    <w:name w:val="Body Text 3"/>
    <w:basedOn w:val="a"/>
    <w:link w:val="30"/>
    <w:uiPriority w:val="99"/>
    <w:semiHidden/>
    <w:unhideWhenUsed/>
    <w:rsid w:val="00BE02FC"/>
    <w:pPr>
      <w:spacing w:after="120"/>
    </w:pPr>
    <w:rPr>
      <w:sz w:val="16"/>
      <w:szCs w:val="16"/>
    </w:rPr>
  </w:style>
  <w:style w:type="character" w:customStyle="1" w:styleId="30">
    <w:name w:val="Основной текст 3 Знак"/>
    <w:basedOn w:val="a0"/>
    <w:link w:val="3"/>
    <w:uiPriority w:val="99"/>
    <w:semiHidden/>
    <w:rsid w:val="00BE02FC"/>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255E9E"/>
    <w:rPr>
      <w:rFonts w:ascii="Tahoma" w:hAnsi="Tahoma" w:cs="Tahoma"/>
      <w:sz w:val="16"/>
      <w:szCs w:val="16"/>
    </w:rPr>
  </w:style>
  <w:style w:type="character" w:customStyle="1" w:styleId="a6">
    <w:name w:val="Текст выноски Знак"/>
    <w:basedOn w:val="a0"/>
    <w:link w:val="a5"/>
    <w:uiPriority w:val="99"/>
    <w:semiHidden/>
    <w:rsid w:val="00255E9E"/>
    <w:rPr>
      <w:rFonts w:ascii="Tahoma" w:eastAsia="Times New Roman" w:hAnsi="Tahoma" w:cs="Tahoma"/>
      <w:sz w:val="16"/>
      <w:szCs w:val="16"/>
      <w:lang w:eastAsia="ru-RU"/>
    </w:rPr>
  </w:style>
  <w:style w:type="paragraph" w:customStyle="1" w:styleId="a7">
    <w:name w:val="Знак Знак Знак Знак"/>
    <w:basedOn w:val="a"/>
    <w:rsid w:val="007D69CC"/>
    <w:pPr>
      <w:spacing w:before="100" w:beforeAutospacing="1" w:after="100" w:afterAutospacing="1"/>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0D76A5"/>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6A5"/>
    <w:rPr>
      <w:rFonts w:ascii="Times New Roman" w:eastAsia="Times New Roman" w:hAnsi="Times New Roman" w:cs="Times New Roman"/>
      <w:b/>
      <w:sz w:val="28"/>
      <w:szCs w:val="20"/>
      <w:lang w:eastAsia="ru-RU"/>
    </w:rPr>
  </w:style>
  <w:style w:type="paragraph" w:styleId="a3">
    <w:name w:val="Body Text"/>
    <w:basedOn w:val="a"/>
    <w:link w:val="a4"/>
    <w:rsid w:val="000D76A5"/>
    <w:pPr>
      <w:jc w:val="both"/>
    </w:pPr>
    <w:rPr>
      <w:sz w:val="28"/>
    </w:rPr>
  </w:style>
  <w:style w:type="character" w:customStyle="1" w:styleId="a4">
    <w:name w:val="Основной текст Знак"/>
    <w:basedOn w:val="a0"/>
    <w:link w:val="a3"/>
    <w:rsid w:val="000D76A5"/>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0D76A5"/>
    <w:pPr>
      <w:ind w:firstLine="708"/>
      <w:jc w:val="both"/>
    </w:pPr>
    <w:rPr>
      <w:sz w:val="28"/>
    </w:rPr>
  </w:style>
  <w:style w:type="paragraph" w:customStyle="1" w:styleId="Noeeu2">
    <w:name w:val="Noeeu2"/>
    <w:basedOn w:val="a"/>
    <w:rsid w:val="000D76A5"/>
    <w:pPr>
      <w:overflowPunct w:val="0"/>
      <w:autoSpaceDE w:val="0"/>
      <w:autoSpaceDN w:val="0"/>
      <w:adjustRightInd w:val="0"/>
      <w:spacing w:line="360" w:lineRule="auto"/>
      <w:jc w:val="center"/>
    </w:pPr>
    <w:rPr>
      <w:sz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76A5"/>
    <w:pPr>
      <w:spacing w:before="100" w:beforeAutospacing="1" w:after="100" w:afterAutospacing="1"/>
    </w:pPr>
    <w:rPr>
      <w:rFonts w:ascii="Tahoma" w:hAnsi="Tahoma" w:cs="Tahoma"/>
      <w:sz w:val="20"/>
      <w:lang w:val="en-US" w:eastAsia="en-US"/>
    </w:rPr>
  </w:style>
  <w:style w:type="character" w:customStyle="1" w:styleId="FontStyle19">
    <w:name w:val="Font Style19"/>
    <w:basedOn w:val="a0"/>
    <w:rsid w:val="000D76A5"/>
    <w:rPr>
      <w:rFonts w:ascii="Times New Roman" w:hAnsi="Times New Roman" w:cs="Times New Roman"/>
      <w:sz w:val="18"/>
      <w:szCs w:val="18"/>
    </w:rPr>
  </w:style>
  <w:style w:type="paragraph" w:customStyle="1" w:styleId="BodyTextIndent31">
    <w:name w:val="Body Text Indent 31"/>
    <w:basedOn w:val="a"/>
    <w:rsid w:val="004A424F"/>
    <w:pPr>
      <w:ind w:firstLine="360"/>
      <w:jc w:val="both"/>
    </w:pPr>
  </w:style>
  <w:style w:type="paragraph" w:customStyle="1" w:styleId="BodyText21">
    <w:name w:val="Body Text 21"/>
    <w:basedOn w:val="a"/>
    <w:rsid w:val="004A424F"/>
    <w:pPr>
      <w:ind w:firstLine="284"/>
      <w:jc w:val="both"/>
    </w:pPr>
    <w:rPr>
      <w:sz w:val="22"/>
    </w:rPr>
  </w:style>
  <w:style w:type="paragraph" w:styleId="3">
    <w:name w:val="Body Text 3"/>
    <w:basedOn w:val="a"/>
    <w:link w:val="30"/>
    <w:uiPriority w:val="99"/>
    <w:semiHidden/>
    <w:unhideWhenUsed/>
    <w:rsid w:val="00BE02FC"/>
    <w:pPr>
      <w:spacing w:after="120"/>
    </w:pPr>
    <w:rPr>
      <w:sz w:val="16"/>
      <w:szCs w:val="16"/>
    </w:rPr>
  </w:style>
  <w:style w:type="character" w:customStyle="1" w:styleId="30">
    <w:name w:val="Основной текст 3 Знак"/>
    <w:basedOn w:val="a0"/>
    <w:link w:val="3"/>
    <w:uiPriority w:val="99"/>
    <w:semiHidden/>
    <w:rsid w:val="00BE02FC"/>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255E9E"/>
    <w:rPr>
      <w:rFonts w:ascii="Tahoma" w:hAnsi="Tahoma" w:cs="Tahoma"/>
      <w:sz w:val="16"/>
      <w:szCs w:val="16"/>
    </w:rPr>
  </w:style>
  <w:style w:type="character" w:customStyle="1" w:styleId="a6">
    <w:name w:val="Текст выноски Знак"/>
    <w:basedOn w:val="a0"/>
    <w:link w:val="a5"/>
    <w:uiPriority w:val="99"/>
    <w:semiHidden/>
    <w:rsid w:val="00255E9E"/>
    <w:rPr>
      <w:rFonts w:ascii="Tahoma" w:eastAsia="Times New Roman" w:hAnsi="Tahoma" w:cs="Tahoma"/>
      <w:sz w:val="16"/>
      <w:szCs w:val="16"/>
      <w:lang w:eastAsia="ru-RU"/>
    </w:rPr>
  </w:style>
  <w:style w:type="paragraph" w:customStyle="1" w:styleId="a7">
    <w:name w:val="Знак Знак Знак Знак"/>
    <w:basedOn w:val="a"/>
    <w:rsid w:val="007D69CC"/>
    <w:pPr>
      <w:spacing w:before="100" w:beforeAutospacing="1" w:after="100" w:afterAutospacing="1"/>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8</cp:revision>
  <cp:lastPrinted>2022-12-14T16:13:00Z</cp:lastPrinted>
  <dcterms:created xsi:type="dcterms:W3CDTF">2022-12-14T05:56:00Z</dcterms:created>
  <dcterms:modified xsi:type="dcterms:W3CDTF">2022-12-14T16:19:00Z</dcterms:modified>
</cp:coreProperties>
</file>