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62" w:rsidRPr="00641D24" w:rsidRDefault="000F1A62" w:rsidP="000F1A62">
      <w:pPr>
        <w:pStyle w:val="a4"/>
        <w:shd w:val="clear" w:color="auto" w:fill="FFFFFF"/>
        <w:spacing w:before="0" w:beforeAutospacing="0" w:after="0" w:afterAutospacing="0"/>
        <w:jc w:val="both"/>
        <w:rPr>
          <w:b/>
        </w:rPr>
      </w:pPr>
      <w:r>
        <w:rPr>
          <w:b/>
        </w:rPr>
        <w:t>13</w:t>
      </w:r>
      <w:r w:rsidRPr="00641D24">
        <w:rPr>
          <w:b/>
        </w:rPr>
        <w:t>.0</w:t>
      </w:r>
      <w:r>
        <w:rPr>
          <w:b/>
        </w:rPr>
        <w:t>1</w:t>
      </w:r>
      <w:r w:rsidRPr="00641D24">
        <w:rPr>
          <w:b/>
        </w:rPr>
        <w:t>.202</w:t>
      </w:r>
      <w:r>
        <w:rPr>
          <w:b/>
        </w:rPr>
        <w:t>2</w:t>
      </w:r>
    </w:p>
    <w:p w:rsidR="000F1A62" w:rsidRPr="00641D24" w:rsidRDefault="000F1A62" w:rsidP="000F1A62">
      <w:pPr>
        <w:pStyle w:val="a4"/>
        <w:shd w:val="clear" w:color="auto" w:fill="FFFFFF"/>
        <w:spacing w:before="0" w:beforeAutospacing="0" w:after="0" w:afterAutospacing="0"/>
        <w:jc w:val="both"/>
        <w:rPr>
          <w:b/>
        </w:rPr>
      </w:pPr>
    </w:p>
    <w:p w:rsidR="000F1A62" w:rsidRPr="00641D24" w:rsidRDefault="000F1A62" w:rsidP="000F1A62">
      <w:pPr>
        <w:autoSpaceDE w:val="0"/>
        <w:autoSpaceDN w:val="0"/>
        <w:adjustRightInd w:val="0"/>
        <w:jc w:val="both"/>
        <w:rPr>
          <w:b/>
        </w:rPr>
      </w:pPr>
      <w:r w:rsidRPr="00641D24">
        <w:rPr>
          <w:b/>
        </w:rPr>
        <w:t>Информационное сообщение о возможном установлении публичного сервитута</w:t>
      </w:r>
    </w:p>
    <w:p w:rsidR="000F1A62" w:rsidRPr="0088590B" w:rsidRDefault="000F1A62" w:rsidP="000F1A62">
      <w:pPr>
        <w:pStyle w:val="a4"/>
        <w:shd w:val="clear" w:color="auto" w:fill="FFFFFF"/>
        <w:spacing w:before="0" w:beforeAutospacing="0" w:after="0" w:afterAutospacing="0"/>
        <w:jc w:val="both"/>
      </w:pPr>
      <w:r w:rsidRPr="00641D24">
        <w:rPr>
          <w:color w:val="000000"/>
        </w:rPr>
        <w:t xml:space="preserve">В соответствии со статьей 39.42 Земельного кодекса Российской Федерации </w:t>
      </w:r>
      <w:r w:rsidRPr="0088590B">
        <w:t>Администрация МО «</w:t>
      </w:r>
      <w:proofErr w:type="spellStart"/>
      <w:r w:rsidRPr="0088590B">
        <w:t>Пинежский</w:t>
      </w:r>
      <w:proofErr w:type="spellEnd"/>
      <w:r w:rsidRPr="0088590B">
        <w:t xml:space="preserve"> район» информирует о возможном установлении публичного сервитута в отношении </w:t>
      </w:r>
      <w:r w:rsidRPr="0088590B">
        <w:rPr>
          <w:rFonts w:eastAsiaTheme="minorHAnsi"/>
          <w:lang w:eastAsia="en-US"/>
        </w:rPr>
        <w:t>земель кадастров</w:t>
      </w:r>
      <w:r>
        <w:rPr>
          <w:rFonts w:eastAsiaTheme="minorHAnsi"/>
          <w:lang w:eastAsia="en-US"/>
        </w:rPr>
        <w:t>ых</w:t>
      </w:r>
      <w:r w:rsidRPr="0088590B">
        <w:rPr>
          <w:rFonts w:eastAsiaTheme="minorHAnsi"/>
          <w:lang w:eastAsia="en-US"/>
        </w:rPr>
        <w:t xml:space="preserve"> квартал</w:t>
      </w:r>
      <w:r>
        <w:rPr>
          <w:rFonts w:eastAsiaTheme="minorHAnsi"/>
          <w:lang w:eastAsia="en-US"/>
        </w:rPr>
        <w:t>ов</w:t>
      </w:r>
      <w:r w:rsidRPr="0088590B">
        <w:rPr>
          <w:rFonts w:eastAsiaTheme="minorHAnsi"/>
          <w:lang w:eastAsia="en-US"/>
        </w:rPr>
        <w:t>: 29:14:</w:t>
      </w:r>
      <w:r>
        <w:rPr>
          <w:rFonts w:eastAsiaTheme="minorHAnsi"/>
          <w:lang w:eastAsia="en-US"/>
        </w:rPr>
        <w:t>140706, 29:14:140705</w:t>
      </w:r>
      <w:r w:rsidRPr="0088590B">
        <w:t>.</w:t>
      </w:r>
    </w:p>
    <w:p w:rsidR="000F1A62" w:rsidRPr="00641D24" w:rsidRDefault="000F1A62" w:rsidP="000F1A62">
      <w:pPr>
        <w:pStyle w:val="a4"/>
        <w:shd w:val="clear" w:color="auto" w:fill="FFFFFF"/>
        <w:spacing w:before="0" w:beforeAutospacing="0" w:after="0" w:afterAutospacing="0"/>
        <w:jc w:val="both"/>
      </w:pPr>
    </w:p>
    <w:p w:rsidR="000F1A62" w:rsidRPr="00641D24" w:rsidRDefault="000F1A62" w:rsidP="000F1A62">
      <w:pPr>
        <w:pStyle w:val="a4"/>
        <w:shd w:val="clear" w:color="auto" w:fill="FFFFFF"/>
        <w:spacing w:before="0" w:beforeAutospacing="0" w:after="0" w:afterAutospacing="0"/>
        <w:jc w:val="both"/>
        <w:rPr>
          <w:color w:val="000000"/>
        </w:rPr>
      </w:pPr>
      <w:r w:rsidRPr="00641D24">
        <w:rPr>
          <w:color w:val="000000"/>
        </w:rPr>
        <w:t xml:space="preserve">Цель установления публичного сервитута - </w:t>
      </w:r>
      <w:r>
        <w:rPr>
          <w:color w:val="000000"/>
        </w:rPr>
        <w:t>размещение</w:t>
      </w:r>
      <w:r w:rsidRPr="00362D5C">
        <w:rPr>
          <w:color w:val="000000"/>
        </w:rPr>
        <w:t xml:space="preserve"> объекта электросетевого хозяйства </w:t>
      </w:r>
      <w:r w:rsidRPr="00902E41">
        <w:rPr>
          <w:color w:val="000000"/>
        </w:rPr>
        <w:t>«</w:t>
      </w:r>
      <w:r w:rsidRPr="000F1A62">
        <w:rPr>
          <w:b/>
          <w:color w:val="000000"/>
        </w:rPr>
        <w:t xml:space="preserve">ГКТПн-400/10-0.4 </w:t>
      </w:r>
      <w:proofErr w:type="spellStart"/>
      <w:r w:rsidRPr="000F1A62">
        <w:rPr>
          <w:b/>
          <w:color w:val="000000"/>
        </w:rPr>
        <w:t>п</w:t>
      </w:r>
      <w:proofErr w:type="gramStart"/>
      <w:r w:rsidRPr="000F1A62">
        <w:rPr>
          <w:b/>
          <w:color w:val="000000"/>
        </w:rPr>
        <w:t>.П</w:t>
      </w:r>
      <w:proofErr w:type="gramEnd"/>
      <w:r w:rsidRPr="000F1A62">
        <w:rPr>
          <w:b/>
          <w:color w:val="000000"/>
        </w:rPr>
        <w:t>инега</w:t>
      </w:r>
      <w:proofErr w:type="spellEnd"/>
      <w:r w:rsidRPr="000F1A62">
        <w:rPr>
          <w:b/>
          <w:color w:val="000000"/>
        </w:rPr>
        <w:t xml:space="preserve"> у пожарного депо</w:t>
      </w:r>
      <w:r>
        <w:rPr>
          <w:color w:val="000000"/>
        </w:rPr>
        <w:t>»</w:t>
      </w:r>
      <w:r w:rsidRPr="00902E41">
        <w:rPr>
          <w:color w:val="000000"/>
        </w:rPr>
        <w:t>.</w:t>
      </w:r>
    </w:p>
    <w:p w:rsidR="000F1A62" w:rsidRPr="00641D24" w:rsidRDefault="000F1A62" w:rsidP="000F1A62">
      <w:pPr>
        <w:pStyle w:val="a4"/>
        <w:shd w:val="clear" w:color="auto" w:fill="FFFFFF"/>
        <w:spacing w:before="0" w:beforeAutospacing="0" w:after="0" w:afterAutospacing="0"/>
        <w:jc w:val="both"/>
      </w:pPr>
    </w:p>
    <w:p w:rsidR="000F1A62" w:rsidRPr="00641D24" w:rsidRDefault="000F1A62" w:rsidP="000F1A62">
      <w:pPr>
        <w:pStyle w:val="a4"/>
        <w:shd w:val="clear" w:color="auto" w:fill="FFFFFF"/>
        <w:spacing w:before="0" w:beforeAutospacing="0" w:after="0" w:afterAutospacing="0"/>
        <w:jc w:val="both"/>
      </w:pPr>
      <w:r w:rsidRPr="00641D24">
        <w:t xml:space="preserve">Адрес или иное описание местоположения земельного участка (участков), </w:t>
      </w:r>
      <w:r>
        <w:t xml:space="preserve">земель, </w:t>
      </w:r>
      <w:r w:rsidRPr="00641D24">
        <w:t>в отношении котор</w:t>
      </w:r>
      <w:r w:rsidR="00F806A9">
        <w:t>ых</w:t>
      </w:r>
      <w:bookmarkStart w:id="0" w:name="_GoBack"/>
      <w:bookmarkEnd w:id="0"/>
      <w:r w:rsidRPr="00641D24">
        <w:t xml:space="preserve"> испрашивается публичный сервитут: </w:t>
      </w:r>
    </w:p>
    <w:p w:rsidR="000F1A62" w:rsidRPr="00641D24" w:rsidRDefault="000F1A62" w:rsidP="000F1A62">
      <w:pPr>
        <w:pStyle w:val="a4"/>
        <w:shd w:val="clear" w:color="auto" w:fill="FFFFFF"/>
        <w:spacing w:before="0" w:beforeAutospacing="0" w:after="0" w:afterAutospacing="0"/>
        <w:jc w:val="both"/>
      </w:pPr>
    </w:p>
    <w:p w:rsidR="000F1A62" w:rsidRDefault="000F1A62" w:rsidP="000F1A62">
      <w:pPr>
        <w:jc w:val="both"/>
        <w:rPr>
          <w:rFonts w:eastAsiaTheme="minorHAnsi"/>
        </w:rPr>
      </w:pPr>
      <w:r w:rsidRPr="002542DF">
        <w:rPr>
          <w:rFonts w:eastAsiaTheme="minorHAnsi"/>
        </w:rPr>
        <w:t>-</w:t>
      </w:r>
      <w:r w:rsidRPr="00902E41">
        <w:rPr>
          <w:rFonts w:eastAsiaTheme="minorHAnsi"/>
        </w:rPr>
        <w:t xml:space="preserve">Архангельская область, </w:t>
      </w:r>
      <w:proofErr w:type="spellStart"/>
      <w:r w:rsidRPr="00902E41">
        <w:rPr>
          <w:rFonts w:eastAsiaTheme="minorHAnsi"/>
        </w:rPr>
        <w:t>Пинежский</w:t>
      </w:r>
      <w:proofErr w:type="spellEnd"/>
      <w:r w:rsidRPr="00902E41">
        <w:rPr>
          <w:rFonts w:eastAsiaTheme="minorHAnsi"/>
        </w:rPr>
        <w:t xml:space="preserve"> район,</w:t>
      </w:r>
      <w:r>
        <w:rPr>
          <w:rFonts w:eastAsiaTheme="minorHAnsi"/>
        </w:rPr>
        <w:t xml:space="preserve"> МО «</w:t>
      </w:r>
      <w:proofErr w:type="spellStart"/>
      <w:r>
        <w:rPr>
          <w:rFonts w:eastAsiaTheme="minorHAnsi"/>
        </w:rPr>
        <w:t>Пинежское</w:t>
      </w:r>
      <w:proofErr w:type="spellEnd"/>
      <w:r>
        <w:rPr>
          <w:rFonts w:eastAsiaTheme="minorHAnsi"/>
        </w:rPr>
        <w:t>»</w:t>
      </w:r>
      <w:r w:rsidRPr="00902E41">
        <w:rPr>
          <w:rFonts w:eastAsiaTheme="minorHAnsi"/>
        </w:rPr>
        <w:t xml:space="preserve">, </w:t>
      </w:r>
      <w:r>
        <w:rPr>
          <w:rFonts w:eastAsiaTheme="minorHAnsi"/>
        </w:rPr>
        <w:t>п.</w:t>
      </w:r>
      <w:r w:rsidRPr="00902E41">
        <w:rPr>
          <w:rFonts w:eastAsiaTheme="minorHAnsi"/>
        </w:rPr>
        <w:t xml:space="preserve"> </w:t>
      </w:r>
      <w:r>
        <w:rPr>
          <w:rFonts w:eastAsiaTheme="minorHAnsi"/>
        </w:rPr>
        <w:t>Пинега (</w:t>
      </w:r>
      <w:proofErr w:type="gramStart"/>
      <w:r>
        <w:rPr>
          <w:rFonts w:eastAsiaTheme="minorHAnsi"/>
        </w:rPr>
        <w:t>согласно</w:t>
      </w:r>
      <w:proofErr w:type="gramEnd"/>
      <w:r>
        <w:rPr>
          <w:rFonts w:eastAsiaTheme="minorHAnsi"/>
        </w:rPr>
        <w:t xml:space="preserve"> прилагаемой схемы).</w:t>
      </w:r>
    </w:p>
    <w:p w:rsidR="000F1A62" w:rsidRPr="002542DF" w:rsidRDefault="000F1A62" w:rsidP="000F1A62">
      <w:pPr>
        <w:jc w:val="both"/>
        <w:rPr>
          <w:rFonts w:eastAsiaTheme="minorHAnsi"/>
        </w:rPr>
      </w:pPr>
    </w:p>
    <w:p w:rsidR="000F1A62" w:rsidRPr="00641D24" w:rsidRDefault="000F1A62" w:rsidP="000F1A62">
      <w:pPr>
        <w:pStyle w:val="a4"/>
        <w:shd w:val="clear" w:color="auto" w:fill="FFFFFF"/>
        <w:spacing w:before="0" w:beforeAutospacing="0" w:after="0" w:afterAutospacing="0"/>
        <w:jc w:val="both"/>
      </w:pPr>
      <w:r w:rsidRPr="00641D24">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 </w:t>
      </w:r>
    </w:p>
    <w:p w:rsidR="000F1A62" w:rsidRPr="00641D24" w:rsidRDefault="000F1A62" w:rsidP="000F1A62">
      <w:pPr>
        <w:autoSpaceDE w:val="0"/>
        <w:autoSpaceDN w:val="0"/>
        <w:adjustRightInd w:val="0"/>
        <w:jc w:val="both"/>
      </w:pPr>
      <w:r w:rsidRPr="00641D24">
        <w:t>К</w:t>
      </w:r>
      <w:r w:rsidRPr="00641D24">
        <w:rPr>
          <w:color w:val="000000"/>
        </w:rPr>
        <w:t>УМИ и ЖКХ администрации МО «</w:t>
      </w:r>
      <w:proofErr w:type="spellStart"/>
      <w:r w:rsidRPr="00641D24">
        <w:rPr>
          <w:color w:val="000000"/>
        </w:rPr>
        <w:t>Пинежский</w:t>
      </w:r>
      <w:proofErr w:type="spellEnd"/>
      <w:r w:rsidRPr="00641D24">
        <w:rPr>
          <w:color w:val="000000"/>
        </w:rPr>
        <w:t xml:space="preserve"> район», Архангельская область, </w:t>
      </w:r>
      <w:proofErr w:type="spellStart"/>
      <w:r w:rsidRPr="00641D24">
        <w:rPr>
          <w:color w:val="000000"/>
        </w:rPr>
        <w:t>Пинежский</w:t>
      </w:r>
      <w:proofErr w:type="spellEnd"/>
      <w:r w:rsidRPr="00641D24">
        <w:rPr>
          <w:color w:val="000000"/>
        </w:rPr>
        <w:t xml:space="preserve"> район, с. Карпогоры, ул. Федора Абрамова, 43а, кабинет 14.  Телефон: </w:t>
      </w:r>
      <w:r w:rsidRPr="00641D24">
        <w:t>предварительно позвонив по телефону,</w:t>
      </w:r>
      <w:r w:rsidRPr="00641D24">
        <w:rPr>
          <w:color w:val="000000"/>
        </w:rPr>
        <w:t xml:space="preserve"> 8 (818 56) 22478, время приема заинтересованных лиц: </w:t>
      </w:r>
      <w:proofErr w:type="spellStart"/>
      <w:proofErr w:type="gramStart"/>
      <w:r w:rsidRPr="00641D24">
        <w:rPr>
          <w:color w:val="000000"/>
        </w:rPr>
        <w:t>пн</w:t>
      </w:r>
      <w:proofErr w:type="spellEnd"/>
      <w:proofErr w:type="gramEnd"/>
      <w:r w:rsidRPr="00641D24">
        <w:rPr>
          <w:color w:val="000000"/>
        </w:rPr>
        <w:t xml:space="preserve"> – </w:t>
      </w:r>
      <w:proofErr w:type="spellStart"/>
      <w:r w:rsidRPr="00641D24">
        <w:rPr>
          <w:color w:val="000000"/>
        </w:rPr>
        <w:t>пт</w:t>
      </w:r>
      <w:proofErr w:type="spellEnd"/>
      <w:r w:rsidRPr="00641D24">
        <w:rPr>
          <w:color w:val="000000"/>
        </w:rPr>
        <w:t xml:space="preserve">, с 9-00 до 17-00, обед с 13-00 до 14-00 </w:t>
      </w:r>
      <w:r w:rsidRPr="00641D24">
        <w:t>(кроме выходных и праздничных дней), в течение 30 дней со дня опубликования данного сообщения</w:t>
      </w:r>
    </w:p>
    <w:p w:rsidR="000F1A62" w:rsidRPr="00641D24" w:rsidRDefault="000F1A62" w:rsidP="000F1A62">
      <w:pPr>
        <w:autoSpaceDE w:val="0"/>
        <w:autoSpaceDN w:val="0"/>
        <w:adjustRightInd w:val="0"/>
        <w:jc w:val="both"/>
        <w:rPr>
          <w:rFonts w:eastAsiaTheme="minorHAnsi"/>
        </w:rPr>
      </w:pPr>
    </w:p>
    <w:p w:rsidR="000F1A62" w:rsidRPr="00641D24" w:rsidRDefault="000F1A62" w:rsidP="000F1A62">
      <w:pPr>
        <w:jc w:val="both"/>
      </w:pPr>
      <w:r w:rsidRPr="00641D24">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641D24">
        <w:t>ходатайстве</w:t>
      </w:r>
      <w:proofErr w:type="gramEnd"/>
      <w:r w:rsidRPr="00641D24">
        <w:t xml:space="preserve"> об установлении публичного сервитута: </w:t>
      </w:r>
      <w:r w:rsidRPr="00641D24">
        <w:rPr>
          <w:kern w:val="2"/>
        </w:rPr>
        <w:t>сайт а</w:t>
      </w:r>
      <w:r w:rsidRPr="00641D24">
        <w:t>дминистрации МО «</w:t>
      </w:r>
      <w:proofErr w:type="spellStart"/>
      <w:r w:rsidRPr="00641D24">
        <w:t>Пинежский</w:t>
      </w:r>
      <w:proofErr w:type="spellEnd"/>
      <w:r w:rsidRPr="00641D24">
        <w:t xml:space="preserve"> район» </w:t>
      </w:r>
      <w:r w:rsidRPr="00641D24">
        <w:rPr>
          <w:kern w:val="2"/>
        </w:rPr>
        <w:t xml:space="preserve"> </w:t>
      </w:r>
      <w:hyperlink r:id="rId5" w:history="1">
        <w:r w:rsidRPr="00641D24">
          <w:rPr>
            <w:rStyle w:val="a3"/>
            <w:kern w:val="2"/>
          </w:rPr>
          <w:t>www.pinezhye.ru</w:t>
        </w:r>
      </w:hyperlink>
      <w:r w:rsidRPr="00641D24">
        <w:t>.</w:t>
      </w:r>
    </w:p>
    <w:p w:rsidR="000F1A62" w:rsidRPr="00641D24" w:rsidRDefault="000F1A62" w:rsidP="000F1A62">
      <w:pPr>
        <w:jc w:val="both"/>
        <w:rPr>
          <w:highlight w:val="yellow"/>
        </w:rPr>
      </w:pPr>
    </w:p>
    <w:p w:rsidR="000F1A62" w:rsidRPr="00641D24" w:rsidRDefault="000F1A62" w:rsidP="000F1A62">
      <w:pPr>
        <w:pStyle w:val="a4"/>
        <w:shd w:val="clear" w:color="auto" w:fill="FFFFFF"/>
        <w:spacing w:before="0" w:beforeAutospacing="0" w:after="0" w:afterAutospacing="0"/>
        <w:jc w:val="both"/>
      </w:pPr>
      <w:r w:rsidRPr="00641D24">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данного сообщения подают в Администрацию МО «</w:t>
      </w:r>
      <w:proofErr w:type="spellStart"/>
      <w:r w:rsidRPr="00641D24">
        <w:t>Пинежский</w:t>
      </w:r>
      <w:proofErr w:type="spellEnd"/>
      <w:r w:rsidRPr="00641D24">
        <w:t xml:space="preserve"> район» заявление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0F1A62" w:rsidRPr="00641D24" w:rsidRDefault="000F1A62" w:rsidP="000F1A62">
      <w:pPr>
        <w:pStyle w:val="a4"/>
        <w:shd w:val="clear" w:color="auto" w:fill="FFFFFF"/>
        <w:spacing w:before="0" w:beforeAutospacing="0" w:after="0" w:afterAutospacing="0"/>
        <w:jc w:val="both"/>
      </w:pPr>
    </w:p>
    <w:p w:rsidR="000F1A62" w:rsidRPr="00641D24" w:rsidRDefault="000F1A62" w:rsidP="000F1A62">
      <w:pPr>
        <w:pStyle w:val="a4"/>
        <w:shd w:val="clear" w:color="auto" w:fill="FFFFFF"/>
        <w:spacing w:before="0" w:beforeAutospacing="0" w:after="0" w:afterAutospacing="0"/>
        <w:jc w:val="both"/>
      </w:pPr>
      <w:r w:rsidRPr="00641D24">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0F1A62" w:rsidRPr="00641D24" w:rsidRDefault="000F1A62" w:rsidP="000F1A62">
      <w:pPr>
        <w:pStyle w:val="a4"/>
        <w:shd w:val="clear" w:color="auto" w:fill="FFFFFF"/>
        <w:spacing w:before="0" w:beforeAutospacing="0" w:after="0" w:afterAutospacing="0"/>
        <w:jc w:val="both"/>
      </w:pPr>
    </w:p>
    <w:p w:rsidR="000F1A62" w:rsidRPr="00641D24" w:rsidRDefault="00F806A9" w:rsidP="000F1A62">
      <w:pPr>
        <w:shd w:val="clear" w:color="auto" w:fill="FFFFFF"/>
        <w:jc w:val="both"/>
        <w:rPr>
          <w:rStyle w:val="a3"/>
          <w:color w:val="00A3F5"/>
        </w:rPr>
      </w:pPr>
      <w:hyperlink r:id="rId6" w:history="1">
        <w:r w:rsidR="000F1A62" w:rsidRPr="00641D24">
          <w:rPr>
            <w:rStyle w:val="a3"/>
            <w:rFonts w:ascii="Arial" w:hAnsi="Arial" w:cs="Arial"/>
            <w:color w:val="00A3F5"/>
            <w:sz w:val="20"/>
            <w:szCs w:val="20"/>
          </w:rPr>
          <w:t>Скачать информационное сообщение</w:t>
        </w:r>
      </w:hyperlink>
    </w:p>
    <w:p w:rsidR="000F1A62" w:rsidRPr="00641D24" w:rsidRDefault="000F1A62" w:rsidP="000F1A62">
      <w:pPr>
        <w:shd w:val="clear" w:color="auto" w:fill="FFFFFF"/>
        <w:jc w:val="both"/>
        <w:rPr>
          <w:rStyle w:val="a3"/>
          <w:color w:val="00A3F5"/>
        </w:rPr>
      </w:pPr>
    </w:p>
    <w:p w:rsidR="000F1A62" w:rsidRDefault="00F806A9" w:rsidP="000F1A62">
      <w:hyperlink r:id="rId7" w:history="1">
        <w:r w:rsidR="000F1A62" w:rsidRPr="00641D24">
          <w:rPr>
            <w:rStyle w:val="a3"/>
            <w:rFonts w:ascii="Arial" w:hAnsi="Arial" w:cs="Arial"/>
            <w:color w:val="00A3F5"/>
            <w:sz w:val="20"/>
            <w:szCs w:val="20"/>
          </w:rPr>
          <w:t>Схема расположения границ публичного сервитута</w:t>
        </w:r>
      </w:hyperlink>
    </w:p>
    <w:sectPr w:rsidR="000F1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62"/>
    <w:rsid w:val="000F1A62"/>
    <w:rsid w:val="006D02D7"/>
    <w:rsid w:val="00812943"/>
    <w:rsid w:val="00F8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A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1A62"/>
    <w:rPr>
      <w:color w:val="000080"/>
      <w:u w:val="single"/>
    </w:rPr>
  </w:style>
  <w:style w:type="paragraph" w:styleId="a4">
    <w:name w:val="Normal (Web)"/>
    <w:basedOn w:val="a"/>
    <w:uiPriority w:val="99"/>
    <w:unhideWhenUsed/>
    <w:rsid w:val="000F1A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A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F1A62"/>
    <w:rPr>
      <w:color w:val="000080"/>
      <w:u w:val="single"/>
    </w:rPr>
  </w:style>
  <w:style w:type="paragraph" w:styleId="a4">
    <w:name w:val="Normal (Web)"/>
    <w:basedOn w:val="a"/>
    <w:uiPriority w:val="99"/>
    <w:unhideWhenUsed/>
    <w:rsid w:val="000F1A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nezhye.ru/delovaya-sreda/imushchestvennye-i-zemelnye-otnosheniya/zemelnye-otnosheniya/informatsionnye-soobshcheniya-po-zemelnym-otnosheniyam/%D0%A1%D1%85%D0%B5%D0%BC%D0%B0%20%D1%80%D0%B0%D1%81%D0%BF%D0%BE%D0%BB%D0%BE%D0%B6%D0%B5%D0%BD%D0%B8%D1%8F%20%D0%B3%D1%80%D0%B0%D0%BD%D0%B8%D1%86%20%D0%BF%D1%83%D0%B1%D0%BB%D0%B8%D1%87%D0%BD%D0%BE%D0%B3%D0%BE%20%D1%81%D0%B5%D1%80%D0%B2%D0%B8%D1%82%D1%83%D1%82%D0%B0%20%D0%92%D0%9B-10%D0%BA%D0%92%20%D0%B4%D0%BE%20%D0%A2%D0%9F%20%D0%BF.%D0%A8%D0%B8%D0%BB%D0%B5%D0%B3%D0%B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nezhye.ru/delovaya-sreda/imushchestvennye-i-zemelnye-otnosheniya/zemelnye-otnosheniya/informatsionnye-soobshcheniya-po-zemelnym-otnosheniyam/4%20%D0%98%D0%BD%D1%84.%20%D1%81%D0%BE%D0%BE%D0%B1%D1%89%D0%B5%D0%BD%D0%B8%D0%B5%20%D0%92%D0%9B-10%D0%BA%D0%92%20%D0%B4%D0%BE%20%D0%A2%D0%9F%20%D0%BF.%D0%A8%D0%B8%D0%BB%D0%B5%D0%B3%D0%B0.docx" TargetMode="External"/><Relationship Id="rId5" Type="http://schemas.openxmlformats.org/officeDocument/2006/relationships/hyperlink" Target="http://www.pinezhy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В.А. Кривополенов</cp:lastModifiedBy>
  <cp:revision>2</cp:revision>
  <dcterms:created xsi:type="dcterms:W3CDTF">2022-01-11T13:46:00Z</dcterms:created>
  <dcterms:modified xsi:type="dcterms:W3CDTF">2022-01-11T15:29:00Z</dcterms:modified>
</cp:coreProperties>
</file>